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DFB68" w14:textId="77777777" w:rsidR="00712ECC" w:rsidRDefault="00712ECC" w:rsidP="007E171E">
      <w:pPr>
        <w:rPr>
          <w:rFonts w:ascii="Verdana" w:hAnsi="Verdana"/>
          <w:sz w:val="22"/>
          <w:szCs w:val="22"/>
          <w:lang w:val="es-CO"/>
        </w:rPr>
      </w:pPr>
      <w:bookmarkStart w:id="0" w:name="_Hlk158808488"/>
    </w:p>
    <w:p w14:paraId="1867E721" w14:textId="77777777" w:rsidR="00EF02D8" w:rsidRDefault="00EF02D8" w:rsidP="007E171E">
      <w:pPr>
        <w:rPr>
          <w:rFonts w:ascii="Verdana" w:hAnsi="Verdana"/>
          <w:sz w:val="22"/>
          <w:szCs w:val="22"/>
          <w:lang w:val="es-CO"/>
        </w:rPr>
      </w:pPr>
    </w:p>
    <w:p w14:paraId="174EF8B7" w14:textId="77777777" w:rsidR="00EF02D8" w:rsidRDefault="00EF02D8" w:rsidP="007E171E">
      <w:pPr>
        <w:rPr>
          <w:rFonts w:ascii="Verdana" w:hAnsi="Verdana"/>
          <w:sz w:val="22"/>
          <w:szCs w:val="22"/>
          <w:lang w:val="es-CO"/>
        </w:rPr>
      </w:pPr>
    </w:p>
    <w:p w14:paraId="2944F729" w14:textId="77777777" w:rsidR="00EF02D8" w:rsidRDefault="00EF02D8" w:rsidP="007E171E">
      <w:pPr>
        <w:rPr>
          <w:rFonts w:ascii="Verdana" w:hAnsi="Verdana"/>
          <w:sz w:val="22"/>
          <w:szCs w:val="22"/>
          <w:lang w:val="es-CO"/>
        </w:rPr>
      </w:pPr>
    </w:p>
    <w:p w14:paraId="75EE3EF1" w14:textId="77777777" w:rsidR="00EF02D8" w:rsidRDefault="00EF02D8" w:rsidP="007E171E">
      <w:pPr>
        <w:rPr>
          <w:rFonts w:ascii="Verdana" w:hAnsi="Verdana"/>
          <w:sz w:val="22"/>
          <w:szCs w:val="22"/>
          <w:lang w:val="es-CO"/>
        </w:rPr>
      </w:pPr>
    </w:p>
    <w:p w14:paraId="3C6D8ADC" w14:textId="77777777" w:rsidR="00EF02D8" w:rsidRDefault="00EF02D8" w:rsidP="007E171E">
      <w:pPr>
        <w:rPr>
          <w:rFonts w:ascii="Verdana" w:hAnsi="Verdana"/>
          <w:sz w:val="22"/>
          <w:szCs w:val="22"/>
          <w:lang w:val="es-CO"/>
        </w:rPr>
      </w:pPr>
    </w:p>
    <w:p w14:paraId="334DCDA1" w14:textId="77777777" w:rsidR="00EF02D8" w:rsidRDefault="00EF02D8" w:rsidP="007E171E">
      <w:pPr>
        <w:rPr>
          <w:rFonts w:ascii="Verdana" w:hAnsi="Verdana"/>
          <w:sz w:val="22"/>
          <w:szCs w:val="22"/>
          <w:lang w:val="es-CO"/>
        </w:rPr>
      </w:pPr>
    </w:p>
    <w:p w14:paraId="75DE76DF" w14:textId="77777777" w:rsidR="00EF02D8" w:rsidRPr="00EF02D8" w:rsidRDefault="00EF02D8" w:rsidP="00EF02D8">
      <w:pPr>
        <w:jc w:val="center"/>
        <w:rPr>
          <w:rFonts w:ascii="Verdana" w:hAnsi="Verdana"/>
          <w:b/>
          <w:bCs/>
          <w:sz w:val="22"/>
          <w:szCs w:val="22"/>
          <w:lang w:val="es-CO"/>
        </w:rPr>
      </w:pPr>
    </w:p>
    <w:p w14:paraId="03649B03" w14:textId="3BF5F8AB" w:rsidR="00EF02D8" w:rsidRPr="00EF02D8" w:rsidRDefault="00EF02D8" w:rsidP="00EF02D8">
      <w:pPr>
        <w:jc w:val="center"/>
        <w:rPr>
          <w:rFonts w:ascii="Verdana" w:hAnsi="Verdana"/>
          <w:b/>
          <w:bCs/>
          <w:sz w:val="22"/>
          <w:szCs w:val="22"/>
          <w:lang w:val="es-CO"/>
        </w:rPr>
      </w:pPr>
      <w:r w:rsidRPr="00EF02D8">
        <w:rPr>
          <w:rFonts w:ascii="Verdana" w:hAnsi="Verdana"/>
          <w:b/>
          <w:bCs/>
          <w:sz w:val="22"/>
          <w:szCs w:val="22"/>
          <w:lang w:val="es-CO"/>
        </w:rPr>
        <w:t>INSTRUCTIVO PARA EL DILIGENCIAMIENTO DEL ANEXO EXCEL “</w:t>
      </w:r>
      <w:r w:rsidRPr="00EF02D8">
        <w:rPr>
          <w:rFonts w:ascii="Verdana" w:hAnsi="Verdana"/>
          <w:b/>
          <w:bCs/>
          <w:sz w:val="22"/>
          <w:szCs w:val="22"/>
        </w:rPr>
        <w:t>REPORTE CUATRIMESTRAL DE INFORMACIÓN SOBRE GRUPOS Y DEVOLUCIONES DE LAS SAPAC”</w:t>
      </w:r>
    </w:p>
    <w:bookmarkEnd w:id="0"/>
    <w:p w14:paraId="490425B2" w14:textId="77777777" w:rsidR="00FD4471" w:rsidRDefault="00FD4471" w:rsidP="007E171E">
      <w:pPr>
        <w:rPr>
          <w:rFonts w:ascii="Verdana" w:hAnsi="Verdana"/>
          <w:sz w:val="22"/>
          <w:szCs w:val="22"/>
        </w:rPr>
      </w:pPr>
    </w:p>
    <w:p w14:paraId="1C3F4798" w14:textId="77777777" w:rsidR="00D244DB" w:rsidRPr="00D244DB" w:rsidRDefault="00D244DB" w:rsidP="007E171E">
      <w:pPr>
        <w:autoSpaceDE w:val="0"/>
        <w:autoSpaceDN w:val="0"/>
        <w:adjustRightInd w:val="0"/>
        <w:rPr>
          <w:rFonts w:eastAsiaTheme="minorHAnsi"/>
          <w:lang w:val="es-CO" w:eastAsia="en-US"/>
          <w14:ligatures w14:val="standardContextual"/>
        </w:rPr>
      </w:pPr>
    </w:p>
    <w:p w14:paraId="24193666" w14:textId="67D3C40D" w:rsidR="00D244DB" w:rsidRDefault="00D244DB" w:rsidP="007B3552">
      <w:pPr>
        <w:jc w:val="both"/>
        <w:rPr>
          <w:rFonts w:ascii="Verdana" w:hAnsi="Verdana"/>
          <w:b/>
          <w:bCs/>
          <w:sz w:val="22"/>
          <w:szCs w:val="22"/>
        </w:rPr>
      </w:pPr>
    </w:p>
    <w:p w14:paraId="640B6882" w14:textId="77777777" w:rsidR="00EF02D8" w:rsidRDefault="00EF02D8" w:rsidP="007B3552">
      <w:pPr>
        <w:jc w:val="both"/>
        <w:rPr>
          <w:rFonts w:ascii="Verdana" w:hAnsi="Verdana"/>
          <w:b/>
          <w:bCs/>
          <w:sz w:val="22"/>
          <w:szCs w:val="22"/>
        </w:rPr>
      </w:pPr>
    </w:p>
    <w:p w14:paraId="666D8097" w14:textId="77777777" w:rsidR="00EF02D8" w:rsidRDefault="00EF02D8" w:rsidP="007B3552">
      <w:pPr>
        <w:jc w:val="both"/>
        <w:rPr>
          <w:rFonts w:ascii="Verdana" w:hAnsi="Verdana"/>
          <w:b/>
          <w:bCs/>
          <w:sz w:val="22"/>
          <w:szCs w:val="22"/>
        </w:rPr>
      </w:pPr>
    </w:p>
    <w:p w14:paraId="01D0AB9D" w14:textId="77777777" w:rsidR="00EF02D8" w:rsidRDefault="00EF02D8" w:rsidP="007B3552">
      <w:pPr>
        <w:jc w:val="both"/>
        <w:rPr>
          <w:rFonts w:ascii="Verdana" w:hAnsi="Verdana"/>
          <w:b/>
          <w:bCs/>
          <w:sz w:val="22"/>
          <w:szCs w:val="22"/>
        </w:rPr>
      </w:pPr>
    </w:p>
    <w:p w14:paraId="64FE2AAA" w14:textId="77777777" w:rsidR="00EF02D8" w:rsidRDefault="00EF02D8" w:rsidP="007B3552">
      <w:pPr>
        <w:jc w:val="both"/>
        <w:rPr>
          <w:rFonts w:ascii="Verdana" w:hAnsi="Verdana"/>
          <w:b/>
          <w:bCs/>
          <w:sz w:val="22"/>
          <w:szCs w:val="22"/>
        </w:rPr>
      </w:pPr>
    </w:p>
    <w:p w14:paraId="6FE17584" w14:textId="77777777" w:rsidR="00EF02D8" w:rsidRDefault="00EF02D8" w:rsidP="007B3552">
      <w:pPr>
        <w:jc w:val="both"/>
        <w:rPr>
          <w:rFonts w:ascii="Verdana" w:hAnsi="Verdana"/>
          <w:b/>
          <w:bCs/>
          <w:sz w:val="22"/>
          <w:szCs w:val="22"/>
        </w:rPr>
      </w:pPr>
    </w:p>
    <w:p w14:paraId="6A7BB06A" w14:textId="77777777" w:rsidR="00EF02D8" w:rsidRDefault="00EF02D8" w:rsidP="007B3552">
      <w:pPr>
        <w:jc w:val="both"/>
        <w:rPr>
          <w:rFonts w:ascii="Verdana" w:hAnsi="Verdana"/>
          <w:b/>
          <w:bCs/>
          <w:sz w:val="22"/>
          <w:szCs w:val="22"/>
        </w:rPr>
      </w:pPr>
    </w:p>
    <w:p w14:paraId="7A5380E1" w14:textId="77777777" w:rsidR="00EF02D8" w:rsidRDefault="00EF02D8" w:rsidP="007B3552">
      <w:pPr>
        <w:jc w:val="both"/>
        <w:rPr>
          <w:rFonts w:ascii="Verdana" w:hAnsi="Verdana"/>
          <w:b/>
          <w:bCs/>
          <w:sz w:val="22"/>
          <w:szCs w:val="22"/>
        </w:rPr>
      </w:pPr>
    </w:p>
    <w:p w14:paraId="1CBEBA94" w14:textId="77777777" w:rsidR="00EF02D8" w:rsidRDefault="00EF02D8" w:rsidP="007B3552">
      <w:pPr>
        <w:jc w:val="both"/>
        <w:rPr>
          <w:rFonts w:ascii="Verdana" w:hAnsi="Verdana"/>
          <w:b/>
          <w:bCs/>
          <w:sz w:val="22"/>
          <w:szCs w:val="22"/>
        </w:rPr>
      </w:pPr>
    </w:p>
    <w:p w14:paraId="4B2E63B6" w14:textId="77777777" w:rsidR="00EF02D8" w:rsidRDefault="00EF02D8" w:rsidP="007B3552">
      <w:pPr>
        <w:jc w:val="both"/>
        <w:rPr>
          <w:rFonts w:ascii="Verdana" w:hAnsi="Verdana"/>
          <w:b/>
          <w:bCs/>
          <w:sz w:val="22"/>
          <w:szCs w:val="22"/>
        </w:rPr>
      </w:pPr>
    </w:p>
    <w:p w14:paraId="1348AB01" w14:textId="77777777" w:rsidR="00EF02D8" w:rsidRDefault="00EF02D8" w:rsidP="007B3552">
      <w:pPr>
        <w:jc w:val="both"/>
        <w:rPr>
          <w:rFonts w:ascii="Verdana" w:hAnsi="Verdana"/>
          <w:b/>
          <w:bCs/>
          <w:sz w:val="22"/>
          <w:szCs w:val="22"/>
        </w:rPr>
      </w:pPr>
    </w:p>
    <w:p w14:paraId="365B21C7" w14:textId="77777777" w:rsidR="00EF02D8" w:rsidRDefault="00EF02D8" w:rsidP="007B3552">
      <w:pPr>
        <w:jc w:val="both"/>
        <w:rPr>
          <w:rFonts w:ascii="Verdana" w:hAnsi="Verdana"/>
          <w:b/>
          <w:bCs/>
          <w:sz w:val="22"/>
          <w:szCs w:val="22"/>
        </w:rPr>
      </w:pPr>
    </w:p>
    <w:p w14:paraId="62F30FCC" w14:textId="77777777" w:rsidR="00EF02D8" w:rsidRDefault="00EF02D8" w:rsidP="007B3552">
      <w:pPr>
        <w:jc w:val="both"/>
        <w:rPr>
          <w:rFonts w:ascii="Verdana" w:hAnsi="Verdana"/>
          <w:b/>
          <w:bCs/>
          <w:sz w:val="22"/>
          <w:szCs w:val="22"/>
        </w:rPr>
      </w:pPr>
    </w:p>
    <w:p w14:paraId="4366380C" w14:textId="77777777" w:rsidR="00EF02D8" w:rsidRDefault="00EF02D8" w:rsidP="007B3552">
      <w:pPr>
        <w:jc w:val="both"/>
        <w:rPr>
          <w:rFonts w:ascii="Verdana" w:hAnsi="Verdana"/>
          <w:b/>
          <w:bCs/>
          <w:sz w:val="22"/>
          <w:szCs w:val="22"/>
        </w:rPr>
      </w:pPr>
    </w:p>
    <w:p w14:paraId="47B2F00B" w14:textId="77777777" w:rsidR="00EF02D8" w:rsidRDefault="00EF02D8" w:rsidP="007B3552">
      <w:pPr>
        <w:jc w:val="both"/>
        <w:rPr>
          <w:rFonts w:ascii="Verdana" w:hAnsi="Verdana"/>
          <w:b/>
          <w:bCs/>
          <w:sz w:val="22"/>
          <w:szCs w:val="22"/>
        </w:rPr>
      </w:pPr>
    </w:p>
    <w:p w14:paraId="0C587DA9" w14:textId="77777777" w:rsidR="00EF02D8" w:rsidRDefault="00EF02D8" w:rsidP="007B3552">
      <w:pPr>
        <w:jc w:val="both"/>
        <w:rPr>
          <w:rFonts w:ascii="Verdana" w:hAnsi="Verdana"/>
          <w:b/>
          <w:bCs/>
          <w:sz w:val="22"/>
          <w:szCs w:val="22"/>
        </w:rPr>
      </w:pPr>
    </w:p>
    <w:p w14:paraId="65AB4F6C" w14:textId="77777777" w:rsidR="00EF02D8" w:rsidRDefault="00EF02D8" w:rsidP="007B3552">
      <w:pPr>
        <w:jc w:val="both"/>
        <w:rPr>
          <w:rFonts w:ascii="Verdana" w:hAnsi="Verdana"/>
          <w:b/>
          <w:bCs/>
          <w:sz w:val="22"/>
          <w:szCs w:val="22"/>
        </w:rPr>
      </w:pPr>
    </w:p>
    <w:p w14:paraId="0638435D" w14:textId="77777777" w:rsidR="00EF02D8" w:rsidRDefault="00EF02D8" w:rsidP="007B3552">
      <w:pPr>
        <w:jc w:val="both"/>
        <w:rPr>
          <w:rFonts w:ascii="Verdana" w:hAnsi="Verdana"/>
          <w:b/>
          <w:bCs/>
          <w:sz w:val="22"/>
          <w:szCs w:val="22"/>
        </w:rPr>
      </w:pPr>
    </w:p>
    <w:p w14:paraId="53349002" w14:textId="77777777" w:rsidR="00EF02D8" w:rsidRDefault="00EF02D8" w:rsidP="007B3552">
      <w:pPr>
        <w:jc w:val="both"/>
        <w:rPr>
          <w:rFonts w:ascii="Verdana" w:hAnsi="Verdana"/>
          <w:b/>
          <w:bCs/>
          <w:sz w:val="22"/>
          <w:szCs w:val="22"/>
        </w:rPr>
      </w:pPr>
    </w:p>
    <w:p w14:paraId="758425F3" w14:textId="77777777" w:rsidR="00EF02D8" w:rsidRDefault="00EF02D8" w:rsidP="007B3552">
      <w:pPr>
        <w:jc w:val="both"/>
        <w:rPr>
          <w:rFonts w:ascii="Verdana" w:hAnsi="Verdana"/>
          <w:b/>
          <w:bCs/>
          <w:sz w:val="22"/>
          <w:szCs w:val="22"/>
        </w:rPr>
      </w:pPr>
    </w:p>
    <w:p w14:paraId="3D0F7B67" w14:textId="77777777" w:rsidR="00EF02D8" w:rsidRDefault="00EF02D8" w:rsidP="007B3552">
      <w:pPr>
        <w:jc w:val="both"/>
        <w:rPr>
          <w:rFonts w:ascii="Verdana" w:hAnsi="Verdana"/>
          <w:b/>
          <w:bCs/>
          <w:sz w:val="22"/>
          <w:szCs w:val="22"/>
        </w:rPr>
      </w:pPr>
    </w:p>
    <w:p w14:paraId="496681F4" w14:textId="77777777" w:rsidR="00EF02D8" w:rsidRDefault="00EF02D8" w:rsidP="007B3552">
      <w:pPr>
        <w:jc w:val="both"/>
        <w:rPr>
          <w:rFonts w:ascii="Verdana" w:hAnsi="Verdana"/>
          <w:b/>
          <w:bCs/>
          <w:sz w:val="22"/>
          <w:szCs w:val="22"/>
        </w:rPr>
      </w:pPr>
    </w:p>
    <w:p w14:paraId="5EAF750E" w14:textId="77777777" w:rsidR="00EF02D8" w:rsidRDefault="00EF02D8" w:rsidP="007B3552">
      <w:pPr>
        <w:jc w:val="both"/>
        <w:rPr>
          <w:rFonts w:ascii="Verdana" w:hAnsi="Verdana"/>
          <w:b/>
          <w:bCs/>
          <w:sz w:val="22"/>
          <w:szCs w:val="22"/>
        </w:rPr>
      </w:pPr>
    </w:p>
    <w:p w14:paraId="53F319AA" w14:textId="77777777" w:rsidR="00EF02D8" w:rsidRDefault="00EF02D8" w:rsidP="007B3552">
      <w:pPr>
        <w:jc w:val="both"/>
        <w:rPr>
          <w:rFonts w:ascii="Verdana" w:hAnsi="Verdana"/>
          <w:b/>
          <w:bCs/>
          <w:sz w:val="22"/>
          <w:szCs w:val="22"/>
        </w:rPr>
      </w:pPr>
    </w:p>
    <w:p w14:paraId="35112C19" w14:textId="77777777" w:rsidR="00EF02D8" w:rsidRDefault="00EF02D8" w:rsidP="007B3552">
      <w:pPr>
        <w:jc w:val="both"/>
        <w:rPr>
          <w:rFonts w:ascii="Verdana" w:hAnsi="Verdana"/>
          <w:b/>
          <w:bCs/>
          <w:sz w:val="22"/>
          <w:szCs w:val="22"/>
        </w:rPr>
      </w:pPr>
    </w:p>
    <w:p w14:paraId="0F77992C" w14:textId="77777777" w:rsidR="00EF02D8" w:rsidRDefault="00EF02D8" w:rsidP="007B3552">
      <w:pPr>
        <w:jc w:val="both"/>
        <w:rPr>
          <w:rFonts w:ascii="Verdana" w:hAnsi="Verdana"/>
          <w:b/>
          <w:bCs/>
          <w:sz w:val="22"/>
          <w:szCs w:val="22"/>
        </w:rPr>
      </w:pPr>
    </w:p>
    <w:p w14:paraId="682FC8BE" w14:textId="77777777" w:rsidR="00EF02D8" w:rsidRDefault="00EF02D8" w:rsidP="007B3552">
      <w:pPr>
        <w:jc w:val="both"/>
        <w:rPr>
          <w:rFonts w:ascii="Verdana" w:hAnsi="Verdana"/>
          <w:b/>
          <w:bCs/>
          <w:sz w:val="22"/>
          <w:szCs w:val="22"/>
        </w:rPr>
      </w:pPr>
    </w:p>
    <w:p w14:paraId="68D632F4" w14:textId="77777777" w:rsidR="00EF02D8" w:rsidRDefault="00EF02D8" w:rsidP="007B3552">
      <w:pPr>
        <w:jc w:val="both"/>
        <w:rPr>
          <w:rFonts w:ascii="Verdana" w:hAnsi="Verdana"/>
          <w:b/>
          <w:bCs/>
          <w:sz w:val="22"/>
          <w:szCs w:val="22"/>
        </w:rPr>
      </w:pPr>
    </w:p>
    <w:p w14:paraId="15EE2171" w14:textId="77777777" w:rsidR="00EF02D8" w:rsidRDefault="00EF02D8" w:rsidP="007B3552">
      <w:pPr>
        <w:jc w:val="both"/>
        <w:rPr>
          <w:rFonts w:ascii="Verdana" w:hAnsi="Verdana"/>
          <w:b/>
          <w:bCs/>
          <w:sz w:val="22"/>
          <w:szCs w:val="22"/>
        </w:rPr>
      </w:pPr>
    </w:p>
    <w:p w14:paraId="002ED0C1" w14:textId="77777777" w:rsidR="00EF02D8" w:rsidRDefault="00EF02D8" w:rsidP="007B3552">
      <w:pPr>
        <w:jc w:val="both"/>
        <w:rPr>
          <w:rFonts w:ascii="Verdana" w:hAnsi="Verdana"/>
          <w:b/>
          <w:bCs/>
          <w:sz w:val="22"/>
          <w:szCs w:val="22"/>
        </w:rPr>
      </w:pPr>
    </w:p>
    <w:p w14:paraId="52EAAF82" w14:textId="77777777" w:rsidR="00C63400" w:rsidRDefault="00C63400" w:rsidP="007B3552">
      <w:pPr>
        <w:jc w:val="both"/>
        <w:rPr>
          <w:rFonts w:ascii="Verdana" w:hAnsi="Verdana"/>
          <w:b/>
          <w:bCs/>
          <w:sz w:val="22"/>
          <w:szCs w:val="22"/>
        </w:rPr>
      </w:pPr>
    </w:p>
    <w:p w14:paraId="33D3C3F7" w14:textId="77777777" w:rsidR="00C63400" w:rsidRDefault="00C63400" w:rsidP="007B3552">
      <w:pPr>
        <w:jc w:val="both"/>
        <w:rPr>
          <w:rFonts w:ascii="Verdana" w:hAnsi="Verdana"/>
          <w:b/>
          <w:bCs/>
          <w:sz w:val="22"/>
          <w:szCs w:val="22"/>
        </w:rPr>
      </w:pPr>
    </w:p>
    <w:sdt>
      <w:sdtPr>
        <w:rPr>
          <w:rFonts w:ascii="Arial" w:eastAsia="Times New Roman" w:hAnsi="Arial" w:cs="Arial"/>
          <w:color w:val="000000"/>
          <w:sz w:val="24"/>
          <w:szCs w:val="24"/>
          <w:lang w:val="es-ES" w:eastAsia="es-ES"/>
        </w:rPr>
        <w:id w:val="-1421096478"/>
        <w:docPartObj>
          <w:docPartGallery w:val="Table of Contents"/>
          <w:docPartUnique/>
        </w:docPartObj>
      </w:sdtPr>
      <w:sdtEndPr>
        <w:rPr>
          <w:rFonts w:ascii="Verdana" w:hAnsi="Verdana"/>
          <w:noProof/>
          <w:color w:val="000000" w:themeColor="text1"/>
          <w:sz w:val="22"/>
          <w:szCs w:val="22"/>
        </w:rPr>
      </w:sdtEndPr>
      <w:sdtContent>
        <w:p w14:paraId="5D215B19" w14:textId="495BE287" w:rsidR="00C63400" w:rsidRPr="00C63400" w:rsidRDefault="00C63400" w:rsidP="00C63400">
          <w:pPr>
            <w:pStyle w:val="TtuloTDC"/>
            <w:jc w:val="center"/>
            <w:rPr>
              <w:rFonts w:ascii="Verdana" w:hAnsi="Verdana"/>
              <w:b/>
              <w:bCs/>
              <w:sz w:val="26"/>
              <w:szCs w:val="26"/>
            </w:rPr>
          </w:pPr>
          <w:r w:rsidRPr="00C63400">
            <w:rPr>
              <w:rFonts w:ascii="Verdana" w:hAnsi="Verdana"/>
              <w:b/>
              <w:bCs/>
              <w:sz w:val="26"/>
              <w:szCs w:val="26"/>
            </w:rPr>
            <w:t>CONTENIDO</w:t>
          </w:r>
        </w:p>
        <w:p w14:paraId="6AF38D01" w14:textId="0B275F00" w:rsidR="0008044B" w:rsidRPr="0008044B" w:rsidRDefault="00C63400">
          <w:pPr>
            <w:pStyle w:val="TDC3"/>
            <w:tabs>
              <w:tab w:val="right" w:leader="dot" w:pos="8828"/>
            </w:tabs>
            <w:rPr>
              <w:rFonts w:ascii="Verdana" w:eastAsiaTheme="minorEastAsia" w:hAnsi="Verdana" w:cstheme="minorBidi"/>
              <w:noProof/>
              <w:color w:val="auto"/>
              <w:kern w:val="2"/>
              <w:sz w:val="22"/>
              <w:szCs w:val="22"/>
              <w:lang w:val="es-CO" w:eastAsia="es-CO"/>
              <w14:ligatures w14:val="standardContextual"/>
            </w:rPr>
          </w:pPr>
          <w:r w:rsidRPr="0008044B">
            <w:rPr>
              <w:rFonts w:ascii="Verdana" w:hAnsi="Verdana"/>
              <w:sz w:val="22"/>
              <w:szCs w:val="22"/>
            </w:rPr>
            <w:fldChar w:fldCharType="begin"/>
          </w:r>
          <w:r w:rsidRPr="0008044B">
            <w:rPr>
              <w:rFonts w:ascii="Verdana" w:hAnsi="Verdana"/>
              <w:sz w:val="22"/>
              <w:szCs w:val="22"/>
            </w:rPr>
            <w:instrText xml:space="preserve"> TOC \o "1-3" \h \z \u </w:instrText>
          </w:r>
          <w:r w:rsidRPr="0008044B">
            <w:rPr>
              <w:rFonts w:ascii="Verdana" w:hAnsi="Verdana"/>
              <w:sz w:val="22"/>
              <w:szCs w:val="22"/>
            </w:rPr>
            <w:fldChar w:fldCharType="separate"/>
          </w:r>
          <w:hyperlink w:anchor="_Toc223448505" w:history="1">
            <w:r w:rsidR="0008044B" w:rsidRPr="0008044B">
              <w:rPr>
                <w:rStyle w:val="Hipervnculo"/>
                <w:rFonts w:ascii="Verdana" w:hAnsi="Verdana"/>
                <w:noProof/>
                <w:sz w:val="22"/>
                <w:szCs w:val="22"/>
              </w:rPr>
              <w:t>INTRODUCCIÓN</w:t>
            </w:r>
            <w:r w:rsidR="0008044B" w:rsidRPr="0008044B">
              <w:rPr>
                <w:rFonts w:ascii="Verdana" w:hAnsi="Verdana"/>
                <w:noProof/>
                <w:webHidden/>
                <w:sz w:val="22"/>
                <w:szCs w:val="22"/>
              </w:rPr>
              <w:tab/>
            </w:r>
            <w:r w:rsidR="0008044B" w:rsidRPr="0008044B">
              <w:rPr>
                <w:rFonts w:ascii="Verdana" w:hAnsi="Verdana"/>
                <w:noProof/>
                <w:webHidden/>
                <w:sz w:val="22"/>
                <w:szCs w:val="22"/>
              </w:rPr>
              <w:fldChar w:fldCharType="begin"/>
            </w:r>
            <w:r w:rsidR="0008044B" w:rsidRPr="0008044B">
              <w:rPr>
                <w:rFonts w:ascii="Verdana" w:hAnsi="Verdana"/>
                <w:noProof/>
                <w:webHidden/>
                <w:sz w:val="22"/>
                <w:szCs w:val="22"/>
              </w:rPr>
              <w:instrText xml:space="preserve"> PAGEREF _Toc223448505 \h </w:instrText>
            </w:r>
            <w:r w:rsidR="0008044B" w:rsidRPr="0008044B">
              <w:rPr>
                <w:rFonts w:ascii="Verdana" w:hAnsi="Verdana"/>
                <w:noProof/>
                <w:webHidden/>
                <w:sz w:val="22"/>
                <w:szCs w:val="22"/>
              </w:rPr>
            </w:r>
            <w:r w:rsidR="0008044B" w:rsidRPr="0008044B">
              <w:rPr>
                <w:rFonts w:ascii="Verdana" w:hAnsi="Verdana"/>
                <w:noProof/>
                <w:webHidden/>
                <w:sz w:val="22"/>
                <w:szCs w:val="22"/>
              </w:rPr>
              <w:fldChar w:fldCharType="separate"/>
            </w:r>
            <w:r w:rsidR="0008044B" w:rsidRPr="0008044B">
              <w:rPr>
                <w:rFonts w:ascii="Verdana" w:hAnsi="Verdana"/>
                <w:noProof/>
                <w:webHidden/>
                <w:sz w:val="22"/>
                <w:szCs w:val="22"/>
              </w:rPr>
              <w:t>3</w:t>
            </w:r>
            <w:r w:rsidR="0008044B" w:rsidRPr="0008044B">
              <w:rPr>
                <w:rFonts w:ascii="Verdana" w:hAnsi="Verdana"/>
                <w:noProof/>
                <w:webHidden/>
                <w:sz w:val="22"/>
                <w:szCs w:val="22"/>
              </w:rPr>
              <w:fldChar w:fldCharType="end"/>
            </w:r>
          </w:hyperlink>
        </w:p>
        <w:p w14:paraId="1C753E00" w14:textId="19D8C2E7" w:rsidR="0008044B" w:rsidRPr="0008044B" w:rsidRDefault="0008044B">
          <w:pPr>
            <w:pStyle w:val="TDC3"/>
            <w:tabs>
              <w:tab w:val="left" w:pos="120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06" w:history="1">
            <w:r w:rsidRPr="0008044B">
              <w:rPr>
                <w:rStyle w:val="Hipervnculo"/>
                <w:rFonts w:ascii="Verdana" w:hAnsi="Verdana"/>
                <w:noProof/>
                <w:sz w:val="22"/>
                <w:szCs w:val="22"/>
              </w:rPr>
              <w:t>1.</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FUNDAMENTO LEGAL</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_Toc223448506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3</w:t>
            </w:r>
            <w:r w:rsidRPr="0008044B">
              <w:rPr>
                <w:rFonts w:ascii="Verdana" w:hAnsi="Verdana"/>
                <w:noProof/>
                <w:webHidden/>
                <w:sz w:val="22"/>
                <w:szCs w:val="22"/>
              </w:rPr>
              <w:fldChar w:fldCharType="end"/>
            </w:r>
          </w:hyperlink>
        </w:p>
        <w:p w14:paraId="58D8495C" w14:textId="4E90CFEA" w:rsidR="0008044B" w:rsidRPr="0008044B" w:rsidRDefault="0008044B">
          <w:pPr>
            <w:pStyle w:val="TDC3"/>
            <w:tabs>
              <w:tab w:val="left" w:pos="120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07" w:history="1">
            <w:r w:rsidRPr="0008044B">
              <w:rPr>
                <w:rStyle w:val="Hipervnculo"/>
                <w:rFonts w:ascii="Verdana" w:hAnsi="Verdana"/>
                <w:noProof/>
                <w:sz w:val="22"/>
                <w:szCs w:val="22"/>
                <w:lang w:val="es-CO"/>
              </w:rPr>
              <w:t>2.</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lang w:val="es-CO"/>
              </w:rPr>
              <w:t>TIPO DE INFOMRE</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_Toc223448507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4</w:t>
            </w:r>
            <w:r w:rsidRPr="0008044B">
              <w:rPr>
                <w:rFonts w:ascii="Verdana" w:hAnsi="Verdana"/>
                <w:noProof/>
                <w:webHidden/>
                <w:sz w:val="22"/>
                <w:szCs w:val="22"/>
              </w:rPr>
              <w:fldChar w:fldCharType="end"/>
            </w:r>
          </w:hyperlink>
        </w:p>
        <w:p w14:paraId="7C833392" w14:textId="234D8E44" w:rsidR="0008044B" w:rsidRPr="0008044B" w:rsidRDefault="0008044B">
          <w:pPr>
            <w:pStyle w:val="TDC3"/>
            <w:tabs>
              <w:tab w:val="left" w:pos="120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08" w:history="1">
            <w:r w:rsidRPr="0008044B">
              <w:rPr>
                <w:rStyle w:val="Hipervnculo"/>
                <w:rFonts w:ascii="Verdana" w:hAnsi="Verdana"/>
                <w:noProof/>
                <w:sz w:val="22"/>
                <w:szCs w:val="22"/>
                <w:lang w:val="es-CO"/>
              </w:rPr>
              <w:t>3.</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lang w:val="es-CO"/>
              </w:rPr>
              <w:t>RESPONSABILIDAD DEL ENVÍO DE LA INFORMACIÓN</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_Toc223448508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4</w:t>
            </w:r>
            <w:r w:rsidRPr="0008044B">
              <w:rPr>
                <w:rFonts w:ascii="Verdana" w:hAnsi="Verdana"/>
                <w:noProof/>
                <w:webHidden/>
                <w:sz w:val="22"/>
                <w:szCs w:val="22"/>
              </w:rPr>
              <w:fldChar w:fldCharType="end"/>
            </w:r>
          </w:hyperlink>
        </w:p>
        <w:p w14:paraId="505E707C" w14:textId="50D59509" w:rsidR="0008044B" w:rsidRPr="0008044B" w:rsidRDefault="0008044B">
          <w:pPr>
            <w:pStyle w:val="TDC3"/>
            <w:tabs>
              <w:tab w:val="left" w:pos="120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09" w:history="1">
            <w:r w:rsidRPr="0008044B">
              <w:rPr>
                <w:rStyle w:val="Hipervnculo"/>
                <w:rFonts w:ascii="Verdana" w:hAnsi="Verdana"/>
                <w:noProof/>
                <w:sz w:val="22"/>
                <w:szCs w:val="22"/>
              </w:rPr>
              <w:t>4.</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ASPECTOS DE CARÁCTER GENERAL</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_Toc223448509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5</w:t>
            </w:r>
            <w:r w:rsidRPr="0008044B">
              <w:rPr>
                <w:rFonts w:ascii="Verdana" w:hAnsi="Verdana"/>
                <w:noProof/>
                <w:webHidden/>
                <w:sz w:val="22"/>
                <w:szCs w:val="22"/>
              </w:rPr>
              <w:fldChar w:fldCharType="end"/>
            </w:r>
          </w:hyperlink>
        </w:p>
        <w:p w14:paraId="520E160B" w14:textId="55CE3167" w:rsidR="0008044B" w:rsidRPr="0008044B" w:rsidRDefault="0008044B">
          <w:pPr>
            <w:pStyle w:val="TDC3"/>
            <w:tabs>
              <w:tab w:val="left" w:pos="120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10" w:history="1">
            <w:r w:rsidRPr="0008044B">
              <w:rPr>
                <w:rStyle w:val="Hipervnculo"/>
                <w:rFonts w:ascii="Verdana" w:hAnsi="Verdana"/>
                <w:noProof/>
                <w:sz w:val="22"/>
                <w:szCs w:val="22"/>
              </w:rPr>
              <w:t>5.</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ESTRUCTURA DEL ARCHIVO ANEXO</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_Toc223448510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5</w:t>
            </w:r>
            <w:r w:rsidRPr="0008044B">
              <w:rPr>
                <w:rFonts w:ascii="Verdana" w:hAnsi="Verdana"/>
                <w:noProof/>
                <w:webHidden/>
                <w:sz w:val="22"/>
                <w:szCs w:val="22"/>
              </w:rPr>
              <w:fldChar w:fldCharType="end"/>
            </w:r>
          </w:hyperlink>
        </w:p>
        <w:p w14:paraId="01708B67" w14:textId="1CFE1466" w:rsidR="0008044B" w:rsidRPr="0008044B" w:rsidRDefault="0008044B">
          <w:pPr>
            <w:pStyle w:val="TDC3"/>
            <w:tabs>
              <w:tab w:val="left" w:pos="120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11" w:history="1">
            <w:r w:rsidRPr="0008044B">
              <w:rPr>
                <w:rStyle w:val="Hipervnculo"/>
                <w:rFonts w:ascii="Verdana" w:hAnsi="Verdana"/>
                <w:noProof/>
                <w:sz w:val="22"/>
                <w:szCs w:val="22"/>
              </w:rPr>
              <w:t>6.</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DILIGENCIAMIENTO DE LA INFORMACIÓN</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_Toc223448511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6</w:t>
            </w:r>
            <w:r w:rsidRPr="0008044B">
              <w:rPr>
                <w:rFonts w:ascii="Verdana" w:hAnsi="Verdana"/>
                <w:noProof/>
                <w:webHidden/>
                <w:sz w:val="22"/>
                <w:szCs w:val="22"/>
              </w:rPr>
              <w:fldChar w:fldCharType="end"/>
            </w:r>
          </w:hyperlink>
        </w:p>
        <w:p w14:paraId="55A09501" w14:textId="0BC5CD0C" w:rsidR="0008044B" w:rsidRPr="0008044B" w:rsidRDefault="0008044B">
          <w:pPr>
            <w:pStyle w:val="TDC3"/>
            <w:tabs>
              <w:tab w:val="left" w:pos="144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12" w:history="1">
            <w:r w:rsidRPr="0008044B">
              <w:rPr>
                <w:rStyle w:val="Hipervnculo"/>
                <w:rFonts w:ascii="Verdana" w:hAnsi="Verdana"/>
                <w:noProof/>
                <w:sz w:val="22"/>
                <w:szCs w:val="22"/>
              </w:rPr>
              <w:t>6.1.</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Información de grupos</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_Toc223448512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6</w:t>
            </w:r>
            <w:r w:rsidRPr="0008044B">
              <w:rPr>
                <w:rFonts w:ascii="Verdana" w:hAnsi="Verdana"/>
                <w:noProof/>
                <w:webHidden/>
                <w:sz w:val="22"/>
                <w:szCs w:val="22"/>
              </w:rPr>
              <w:fldChar w:fldCharType="end"/>
            </w:r>
          </w:hyperlink>
        </w:p>
        <w:p w14:paraId="0C81361D" w14:textId="14D678D0" w:rsidR="0008044B" w:rsidRPr="0008044B" w:rsidRDefault="0008044B">
          <w:pPr>
            <w:pStyle w:val="TDC3"/>
            <w:tabs>
              <w:tab w:val="left" w:pos="144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13" w:history="1">
            <w:r w:rsidRPr="0008044B">
              <w:rPr>
                <w:rStyle w:val="Hipervnculo"/>
                <w:rFonts w:ascii="Verdana" w:hAnsi="Verdana"/>
                <w:noProof/>
                <w:sz w:val="22"/>
                <w:szCs w:val="22"/>
              </w:rPr>
              <w:t>6.2.</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Cuotas por devolver</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_Toc223448513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7</w:t>
            </w:r>
            <w:r w:rsidRPr="0008044B">
              <w:rPr>
                <w:rFonts w:ascii="Verdana" w:hAnsi="Verdana"/>
                <w:noProof/>
                <w:webHidden/>
                <w:sz w:val="22"/>
                <w:szCs w:val="22"/>
              </w:rPr>
              <w:fldChar w:fldCharType="end"/>
            </w:r>
          </w:hyperlink>
        </w:p>
        <w:p w14:paraId="5405A0F2" w14:textId="47AF463A" w:rsidR="0008044B" w:rsidRPr="0008044B" w:rsidRDefault="0008044B">
          <w:pPr>
            <w:pStyle w:val="TDC3"/>
            <w:tabs>
              <w:tab w:val="left" w:pos="144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14" w:history="1">
            <w:r w:rsidRPr="0008044B">
              <w:rPr>
                <w:rStyle w:val="Hipervnculo"/>
                <w:rFonts w:ascii="Verdana" w:hAnsi="Verdana"/>
                <w:noProof/>
                <w:sz w:val="22"/>
                <w:szCs w:val="22"/>
              </w:rPr>
              <w:t>6.3.</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Cuotas devueltas</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_Toc223448514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7</w:t>
            </w:r>
            <w:r w:rsidRPr="0008044B">
              <w:rPr>
                <w:rFonts w:ascii="Verdana" w:hAnsi="Verdana"/>
                <w:noProof/>
                <w:webHidden/>
                <w:sz w:val="22"/>
                <w:szCs w:val="22"/>
              </w:rPr>
              <w:fldChar w:fldCharType="end"/>
            </w:r>
          </w:hyperlink>
        </w:p>
        <w:p w14:paraId="76FC3668" w14:textId="4177229B" w:rsidR="0008044B" w:rsidRPr="0008044B" w:rsidRDefault="0008044B">
          <w:pPr>
            <w:pStyle w:val="TDC3"/>
            <w:tabs>
              <w:tab w:val="left" w:pos="1440"/>
              <w:tab w:val="right" w:leader="dot" w:pos="8828"/>
            </w:tabs>
            <w:rPr>
              <w:rFonts w:ascii="Verdana" w:eastAsiaTheme="minorEastAsia" w:hAnsi="Verdana" w:cstheme="minorBidi"/>
              <w:noProof/>
              <w:color w:val="auto"/>
              <w:kern w:val="2"/>
              <w:sz w:val="22"/>
              <w:szCs w:val="22"/>
              <w:lang w:val="es-CO" w:eastAsia="es-CO"/>
              <w14:ligatures w14:val="standardContextual"/>
            </w:rPr>
          </w:pPr>
          <w:hyperlink w:anchor="_Toc223448515" w:history="1">
            <w:r w:rsidRPr="0008044B">
              <w:rPr>
                <w:rStyle w:val="Hipervnculo"/>
                <w:rFonts w:ascii="Verdana" w:hAnsi="Verdana"/>
                <w:noProof/>
                <w:sz w:val="22"/>
                <w:szCs w:val="22"/>
              </w:rPr>
              <w:t>6.4.</w:t>
            </w:r>
            <w:r w:rsidRPr="0008044B">
              <w:rPr>
                <w:rFonts w:ascii="Verdana" w:eastAsiaTheme="minorEastAsia" w:hAnsi="Verdana" w:cstheme="minorBidi"/>
                <w:noProof/>
                <w:color w:val="auto"/>
                <w:kern w:val="2"/>
                <w:sz w:val="22"/>
                <w:szCs w:val="22"/>
                <w:lang w:val="es-CO" w:eastAsia="es-CO"/>
                <w14:ligatures w14:val="standardContextual"/>
              </w:rPr>
              <w:tab/>
            </w:r>
            <w:r w:rsidRPr="0008044B">
              <w:rPr>
                <w:rStyle w:val="Hipervnculo"/>
                <w:rFonts w:ascii="Verdana" w:hAnsi="Verdana"/>
                <w:noProof/>
                <w:sz w:val="22"/>
                <w:szCs w:val="22"/>
              </w:rPr>
              <w:t>Validaciones de cierre antes del envío</w:t>
            </w:r>
            <w:r w:rsidRPr="0008044B">
              <w:rPr>
                <w:rFonts w:ascii="Verdana" w:hAnsi="Verdana"/>
                <w:noProof/>
                <w:webHidden/>
                <w:sz w:val="22"/>
                <w:szCs w:val="22"/>
              </w:rPr>
              <w:tab/>
            </w:r>
            <w:r w:rsidRPr="0008044B">
              <w:rPr>
                <w:rFonts w:ascii="Verdana" w:hAnsi="Verdana"/>
                <w:noProof/>
                <w:webHidden/>
                <w:sz w:val="22"/>
                <w:szCs w:val="22"/>
              </w:rPr>
              <w:fldChar w:fldCharType="begin"/>
            </w:r>
            <w:r w:rsidRPr="0008044B">
              <w:rPr>
                <w:rFonts w:ascii="Verdana" w:hAnsi="Verdana"/>
                <w:noProof/>
                <w:webHidden/>
                <w:sz w:val="22"/>
                <w:szCs w:val="22"/>
              </w:rPr>
              <w:instrText xml:space="preserve"> PAGEREF _Toc223448515 \h </w:instrText>
            </w:r>
            <w:r w:rsidRPr="0008044B">
              <w:rPr>
                <w:rFonts w:ascii="Verdana" w:hAnsi="Verdana"/>
                <w:noProof/>
                <w:webHidden/>
                <w:sz w:val="22"/>
                <w:szCs w:val="22"/>
              </w:rPr>
            </w:r>
            <w:r w:rsidRPr="0008044B">
              <w:rPr>
                <w:rFonts w:ascii="Verdana" w:hAnsi="Verdana"/>
                <w:noProof/>
                <w:webHidden/>
                <w:sz w:val="22"/>
                <w:szCs w:val="22"/>
              </w:rPr>
              <w:fldChar w:fldCharType="separate"/>
            </w:r>
            <w:r w:rsidRPr="0008044B">
              <w:rPr>
                <w:rFonts w:ascii="Verdana" w:hAnsi="Verdana"/>
                <w:noProof/>
                <w:webHidden/>
                <w:sz w:val="22"/>
                <w:szCs w:val="22"/>
              </w:rPr>
              <w:t>7</w:t>
            </w:r>
            <w:r w:rsidRPr="0008044B">
              <w:rPr>
                <w:rFonts w:ascii="Verdana" w:hAnsi="Verdana"/>
                <w:noProof/>
                <w:webHidden/>
                <w:sz w:val="22"/>
                <w:szCs w:val="22"/>
              </w:rPr>
              <w:fldChar w:fldCharType="end"/>
            </w:r>
          </w:hyperlink>
        </w:p>
        <w:p w14:paraId="63B0C90A" w14:textId="44C03376" w:rsidR="00C63400" w:rsidRPr="0008044B" w:rsidRDefault="00C63400">
          <w:pPr>
            <w:rPr>
              <w:rFonts w:ascii="Verdana" w:hAnsi="Verdana"/>
              <w:sz w:val="22"/>
              <w:szCs w:val="22"/>
            </w:rPr>
          </w:pPr>
          <w:r w:rsidRPr="0008044B">
            <w:rPr>
              <w:rFonts w:ascii="Verdana" w:hAnsi="Verdana"/>
              <w:noProof/>
              <w:sz w:val="22"/>
              <w:szCs w:val="22"/>
            </w:rPr>
            <w:fldChar w:fldCharType="end"/>
          </w:r>
        </w:p>
      </w:sdtContent>
    </w:sdt>
    <w:p w14:paraId="6763210E" w14:textId="77777777" w:rsidR="00C63400" w:rsidRDefault="00C63400" w:rsidP="007B3552">
      <w:pPr>
        <w:jc w:val="both"/>
        <w:rPr>
          <w:rFonts w:ascii="Verdana" w:hAnsi="Verdana"/>
          <w:b/>
          <w:bCs/>
          <w:sz w:val="22"/>
          <w:szCs w:val="22"/>
        </w:rPr>
      </w:pPr>
    </w:p>
    <w:p w14:paraId="21A26FA8" w14:textId="77777777" w:rsidR="00C63400" w:rsidRDefault="00C63400" w:rsidP="007B3552">
      <w:pPr>
        <w:jc w:val="both"/>
        <w:rPr>
          <w:rFonts w:ascii="Verdana" w:hAnsi="Verdana"/>
          <w:b/>
          <w:bCs/>
          <w:sz w:val="22"/>
          <w:szCs w:val="22"/>
        </w:rPr>
      </w:pPr>
    </w:p>
    <w:p w14:paraId="3E370189" w14:textId="77777777" w:rsidR="00C63400" w:rsidRDefault="00C63400" w:rsidP="007B3552">
      <w:pPr>
        <w:jc w:val="both"/>
        <w:rPr>
          <w:rFonts w:ascii="Verdana" w:hAnsi="Verdana"/>
          <w:b/>
          <w:bCs/>
          <w:sz w:val="22"/>
          <w:szCs w:val="22"/>
        </w:rPr>
      </w:pPr>
    </w:p>
    <w:p w14:paraId="1D1049EF" w14:textId="77777777" w:rsidR="00C63400" w:rsidRDefault="00C63400" w:rsidP="007B3552">
      <w:pPr>
        <w:jc w:val="both"/>
        <w:rPr>
          <w:rFonts w:ascii="Verdana" w:hAnsi="Verdana"/>
          <w:b/>
          <w:bCs/>
          <w:sz w:val="22"/>
          <w:szCs w:val="22"/>
        </w:rPr>
      </w:pPr>
    </w:p>
    <w:p w14:paraId="016E3913" w14:textId="77777777" w:rsidR="00C63400" w:rsidRDefault="00C63400" w:rsidP="007B3552">
      <w:pPr>
        <w:jc w:val="both"/>
        <w:rPr>
          <w:rFonts w:ascii="Verdana" w:hAnsi="Verdana"/>
          <w:b/>
          <w:bCs/>
          <w:sz w:val="22"/>
          <w:szCs w:val="22"/>
        </w:rPr>
      </w:pPr>
    </w:p>
    <w:p w14:paraId="45D57027" w14:textId="77777777" w:rsidR="00C63400" w:rsidRDefault="00C63400" w:rsidP="007B3552">
      <w:pPr>
        <w:jc w:val="both"/>
        <w:rPr>
          <w:rFonts w:ascii="Verdana" w:hAnsi="Verdana"/>
          <w:b/>
          <w:bCs/>
          <w:sz w:val="22"/>
          <w:szCs w:val="22"/>
        </w:rPr>
      </w:pPr>
    </w:p>
    <w:p w14:paraId="2A0F3783" w14:textId="77777777" w:rsidR="00EA1396" w:rsidRDefault="00EA1396" w:rsidP="007B3552">
      <w:pPr>
        <w:jc w:val="both"/>
        <w:rPr>
          <w:rFonts w:ascii="Verdana" w:hAnsi="Verdana"/>
          <w:b/>
          <w:bCs/>
          <w:sz w:val="22"/>
          <w:szCs w:val="22"/>
        </w:rPr>
      </w:pPr>
    </w:p>
    <w:p w14:paraId="1196D8B3" w14:textId="77777777" w:rsidR="00EA1396" w:rsidRDefault="00EA1396" w:rsidP="007B3552">
      <w:pPr>
        <w:jc w:val="both"/>
        <w:rPr>
          <w:rFonts w:ascii="Verdana" w:hAnsi="Verdana"/>
          <w:b/>
          <w:bCs/>
          <w:sz w:val="22"/>
          <w:szCs w:val="22"/>
        </w:rPr>
      </w:pPr>
    </w:p>
    <w:p w14:paraId="2A58D745" w14:textId="77777777" w:rsidR="00EA1396" w:rsidRDefault="00EA1396" w:rsidP="007B3552">
      <w:pPr>
        <w:jc w:val="both"/>
        <w:rPr>
          <w:rFonts w:ascii="Verdana" w:hAnsi="Verdana"/>
          <w:b/>
          <w:bCs/>
          <w:sz w:val="22"/>
          <w:szCs w:val="22"/>
        </w:rPr>
      </w:pPr>
    </w:p>
    <w:p w14:paraId="22AAFB4B" w14:textId="77777777" w:rsidR="00EA1396" w:rsidRDefault="00EA1396" w:rsidP="007B3552">
      <w:pPr>
        <w:jc w:val="both"/>
        <w:rPr>
          <w:rFonts w:ascii="Verdana" w:hAnsi="Verdana"/>
          <w:b/>
          <w:bCs/>
          <w:sz w:val="22"/>
          <w:szCs w:val="22"/>
        </w:rPr>
      </w:pPr>
    </w:p>
    <w:p w14:paraId="3A7B9D32" w14:textId="77777777" w:rsidR="00EA1396" w:rsidRDefault="00EA1396" w:rsidP="007B3552">
      <w:pPr>
        <w:jc w:val="both"/>
        <w:rPr>
          <w:rFonts w:ascii="Verdana" w:hAnsi="Verdana"/>
          <w:b/>
          <w:bCs/>
          <w:sz w:val="22"/>
          <w:szCs w:val="22"/>
        </w:rPr>
      </w:pPr>
    </w:p>
    <w:p w14:paraId="43BFB7E3" w14:textId="77777777" w:rsidR="00C63400" w:rsidRDefault="00C63400" w:rsidP="007B3552">
      <w:pPr>
        <w:jc w:val="both"/>
        <w:rPr>
          <w:rFonts w:ascii="Verdana" w:hAnsi="Verdana"/>
          <w:b/>
          <w:bCs/>
          <w:sz w:val="22"/>
          <w:szCs w:val="22"/>
        </w:rPr>
      </w:pPr>
    </w:p>
    <w:p w14:paraId="32F18B50" w14:textId="77777777" w:rsidR="00C63400" w:rsidRDefault="00C63400" w:rsidP="007B3552">
      <w:pPr>
        <w:jc w:val="both"/>
        <w:rPr>
          <w:rFonts w:ascii="Verdana" w:hAnsi="Verdana"/>
          <w:b/>
          <w:bCs/>
          <w:sz w:val="22"/>
          <w:szCs w:val="22"/>
        </w:rPr>
      </w:pPr>
    </w:p>
    <w:p w14:paraId="2A66BA4A" w14:textId="77777777" w:rsidR="00C63400" w:rsidRDefault="00C63400" w:rsidP="007B3552">
      <w:pPr>
        <w:jc w:val="both"/>
        <w:rPr>
          <w:rFonts w:ascii="Verdana" w:hAnsi="Verdana"/>
          <w:b/>
          <w:bCs/>
          <w:sz w:val="22"/>
          <w:szCs w:val="22"/>
        </w:rPr>
      </w:pPr>
    </w:p>
    <w:p w14:paraId="68B9C1C6" w14:textId="77777777" w:rsidR="00C63400" w:rsidRDefault="00C63400" w:rsidP="007B3552">
      <w:pPr>
        <w:jc w:val="both"/>
        <w:rPr>
          <w:rFonts w:ascii="Verdana" w:hAnsi="Verdana"/>
          <w:b/>
          <w:bCs/>
          <w:sz w:val="22"/>
          <w:szCs w:val="22"/>
        </w:rPr>
      </w:pPr>
    </w:p>
    <w:p w14:paraId="280BD615" w14:textId="77777777" w:rsidR="00C63400" w:rsidRDefault="00C63400" w:rsidP="007B3552">
      <w:pPr>
        <w:jc w:val="both"/>
        <w:rPr>
          <w:rFonts w:ascii="Verdana" w:hAnsi="Verdana"/>
          <w:b/>
          <w:bCs/>
          <w:sz w:val="22"/>
          <w:szCs w:val="22"/>
        </w:rPr>
      </w:pPr>
    </w:p>
    <w:p w14:paraId="24CA1C08" w14:textId="77777777" w:rsidR="00C63400" w:rsidRDefault="00C63400" w:rsidP="007B3552">
      <w:pPr>
        <w:jc w:val="both"/>
        <w:rPr>
          <w:rFonts w:ascii="Verdana" w:hAnsi="Verdana"/>
          <w:b/>
          <w:bCs/>
          <w:sz w:val="22"/>
          <w:szCs w:val="22"/>
        </w:rPr>
      </w:pPr>
    </w:p>
    <w:p w14:paraId="7EB333BC" w14:textId="77777777" w:rsidR="00C63400" w:rsidRDefault="00C63400" w:rsidP="007B3552">
      <w:pPr>
        <w:jc w:val="both"/>
        <w:rPr>
          <w:rFonts w:ascii="Verdana" w:hAnsi="Verdana"/>
          <w:b/>
          <w:bCs/>
          <w:sz w:val="22"/>
          <w:szCs w:val="22"/>
        </w:rPr>
      </w:pPr>
    </w:p>
    <w:p w14:paraId="66BB2C7E" w14:textId="77777777" w:rsidR="00C63400" w:rsidRDefault="00C63400" w:rsidP="007B3552">
      <w:pPr>
        <w:jc w:val="both"/>
        <w:rPr>
          <w:rFonts w:ascii="Verdana" w:hAnsi="Verdana"/>
          <w:b/>
          <w:bCs/>
          <w:sz w:val="22"/>
          <w:szCs w:val="22"/>
        </w:rPr>
      </w:pPr>
    </w:p>
    <w:p w14:paraId="587CEC98" w14:textId="77777777" w:rsidR="00C63400" w:rsidRDefault="00C63400" w:rsidP="007B3552">
      <w:pPr>
        <w:jc w:val="both"/>
        <w:rPr>
          <w:rFonts w:ascii="Verdana" w:hAnsi="Verdana"/>
          <w:b/>
          <w:bCs/>
          <w:sz w:val="22"/>
          <w:szCs w:val="22"/>
        </w:rPr>
      </w:pPr>
    </w:p>
    <w:p w14:paraId="09ADB4D3" w14:textId="77777777" w:rsidR="00C63400" w:rsidRDefault="00C63400" w:rsidP="007B3552">
      <w:pPr>
        <w:jc w:val="both"/>
        <w:rPr>
          <w:rFonts w:ascii="Verdana" w:hAnsi="Verdana"/>
          <w:b/>
          <w:bCs/>
          <w:sz w:val="22"/>
          <w:szCs w:val="22"/>
        </w:rPr>
      </w:pPr>
    </w:p>
    <w:p w14:paraId="2F399D35" w14:textId="77777777" w:rsidR="00C63400" w:rsidRDefault="00C63400" w:rsidP="007B3552">
      <w:pPr>
        <w:jc w:val="both"/>
        <w:rPr>
          <w:rFonts w:ascii="Verdana" w:hAnsi="Verdana"/>
          <w:b/>
          <w:bCs/>
          <w:sz w:val="22"/>
          <w:szCs w:val="22"/>
        </w:rPr>
      </w:pPr>
    </w:p>
    <w:p w14:paraId="4724D70E" w14:textId="77777777" w:rsidR="00C63400" w:rsidRDefault="00C63400" w:rsidP="007B3552">
      <w:pPr>
        <w:jc w:val="both"/>
        <w:rPr>
          <w:rFonts w:ascii="Verdana" w:hAnsi="Verdana"/>
          <w:b/>
          <w:bCs/>
          <w:sz w:val="22"/>
          <w:szCs w:val="22"/>
        </w:rPr>
      </w:pPr>
    </w:p>
    <w:p w14:paraId="2043227C" w14:textId="77777777" w:rsidR="00C63400" w:rsidRDefault="00C63400" w:rsidP="007B3552">
      <w:pPr>
        <w:jc w:val="both"/>
        <w:rPr>
          <w:rFonts w:ascii="Verdana" w:hAnsi="Verdana"/>
          <w:b/>
          <w:bCs/>
          <w:sz w:val="22"/>
          <w:szCs w:val="22"/>
        </w:rPr>
      </w:pPr>
    </w:p>
    <w:p w14:paraId="61814C5C" w14:textId="77777777" w:rsidR="00C63400" w:rsidRDefault="00C63400" w:rsidP="007B3552">
      <w:pPr>
        <w:jc w:val="both"/>
        <w:rPr>
          <w:rFonts w:ascii="Verdana" w:hAnsi="Verdana"/>
          <w:b/>
          <w:bCs/>
          <w:sz w:val="22"/>
          <w:szCs w:val="22"/>
        </w:rPr>
      </w:pPr>
    </w:p>
    <w:p w14:paraId="243709BB" w14:textId="77777777" w:rsidR="00C63400" w:rsidRDefault="00C63400" w:rsidP="007B3552">
      <w:pPr>
        <w:jc w:val="both"/>
        <w:rPr>
          <w:rFonts w:ascii="Verdana" w:hAnsi="Verdana"/>
          <w:b/>
          <w:bCs/>
          <w:sz w:val="22"/>
          <w:szCs w:val="22"/>
        </w:rPr>
      </w:pPr>
    </w:p>
    <w:p w14:paraId="5AE971D3" w14:textId="233982B5" w:rsidR="17E3239A" w:rsidRDefault="17E3239A" w:rsidP="17E3239A">
      <w:pPr>
        <w:pStyle w:val="Ttulo3"/>
        <w:jc w:val="center"/>
        <w:rPr>
          <w:rFonts w:ascii="Verdana" w:hAnsi="Verdana"/>
          <w:b/>
          <w:bCs/>
          <w:sz w:val="22"/>
          <w:szCs w:val="22"/>
        </w:rPr>
      </w:pPr>
    </w:p>
    <w:p w14:paraId="7C2C31D6" w14:textId="5810954B" w:rsidR="00EF02D8" w:rsidRDefault="00EF02D8" w:rsidP="00EF02D8">
      <w:pPr>
        <w:pStyle w:val="Ttulo3"/>
        <w:jc w:val="center"/>
        <w:rPr>
          <w:rFonts w:ascii="Verdana" w:hAnsi="Verdana"/>
          <w:b/>
          <w:bCs/>
          <w:sz w:val="22"/>
          <w:szCs w:val="22"/>
        </w:rPr>
      </w:pPr>
      <w:bookmarkStart w:id="1" w:name="_Toc223448505"/>
      <w:r w:rsidRPr="00EF02D8">
        <w:rPr>
          <w:rFonts w:ascii="Verdana" w:hAnsi="Verdana"/>
          <w:b/>
          <w:bCs/>
          <w:sz w:val="22"/>
          <w:szCs w:val="22"/>
        </w:rPr>
        <w:t>INTRODUCCIÓN</w:t>
      </w:r>
      <w:bookmarkEnd w:id="1"/>
    </w:p>
    <w:p w14:paraId="22D0F670" w14:textId="77777777" w:rsidR="00EF02D8" w:rsidRPr="00EF02D8" w:rsidRDefault="00EF02D8" w:rsidP="00EF02D8"/>
    <w:p w14:paraId="3DFF1DFA" w14:textId="67E85D07" w:rsidR="00EF02D8" w:rsidRPr="00EF02D8" w:rsidRDefault="00EF02D8" w:rsidP="00EF02D8">
      <w:pPr>
        <w:pStyle w:val="NormalWeb"/>
        <w:spacing w:before="0" w:beforeAutospacing="0" w:after="0" w:afterAutospacing="0"/>
        <w:jc w:val="both"/>
        <w:rPr>
          <w:rFonts w:ascii="Verdana" w:hAnsi="Verdana"/>
          <w:sz w:val="22"/>
          <w:szCs w:val="22"/>
        </w:rPr>
      </w:pPr>
      <w:r w:rsidRPr="00EF02D8">
        <w:rPr>
          <w:rFonts w:ascii="Verdana" w:hAnsi="Verdana"/>
          <w:sz w:val="22"/>
          <w:szCs w:val="22"/>
        </w:rPr>
        <w:t>La necesidad de homologar y estandarizar la información que deben remitir cuatrimestralmente las Sociedades Administradoras de Planes de Autofinanciamiento Comercial</w:t>
      </w:r>
      <w:r w:rsidR="003746DD">
        <w:rPr>
          <w:rFonts w:ascii="Verdana" w:hAnsi="Verdana"/>
          <w:sz w:val="22"/>
          <w:szCs w:val="22"/>
        </w:rPr>
        <w:t xml:space="preserve"> - </w:t>
      </w:r>
      <w:r w:rsidRPr="00EF02D8">
        <w:rPr>
          <w:rFonts w:ascii="Verdana" w:hAnsi="Verdana"/>
          <w:sz w:val="22"/>
          <w:szCs w:val="22"/>
        </w:rPr>
        <w:t>SAPAC a la Superintendencia de Sociedades, ha llevado a la Entidad a establecer mecanismos que permitan consolidar, verificar y analizar de manera oportuna los datos relacionados con la administración de los planes y la protección de los derechos de los suscriptores.</w:t>
      </w:r>
    </w:p>
    <w:p w14:paraId="2B1DBB4A" w14:textId="77777777" w:rsidR="00EF02D8" w:rsidRDefault="00EF02D8" w:rsidP="00EF02D8">
      <w:pPr>
        <w:pStyle w:val="NormalWeb"/>
        <w:spacing w:before="0" w:beforeAutospacing="0" w:after="0" w:afterAutospacing="0"/>
        <w:jc w:val="both"/>
        <w:rPr>
          <w:rFonts w:ascii="Verdana" w:hAnsi="Verdana"/>
          <w:sz w:val="22"/>
          <w:szCs w:val="22"/>
        </w:rPr>
      </w:pPr>
    </w:p>
    <w:p w14:paraId="7F2DE5DE" w14:textId="4CE29292" w:rsidR="00EF02D8" w:rsidRDefault="00EF02D8" w:rsidP="00EF02D8">
      <w:pPr>
        <w:pStyle w:val="NormalWeb"/>
        <w:spacing w:before="0" w:beforeAutospacing="0" w:after="0" w:afterAutospacing="0"/>
        <w:jc w:val="both"/>
        <w:rPr>
          <w:rFonts w:ascii="Verdana" w:hAnsi="Verdana"/>
          <w:sz w:val="22"/>
          <w:szCs w:val="22"/>
        </w:rPr>
      </w:pPr>
      <w:r w:rsidRPr="00EF02D8">
        <w:rPr>
          <w:rFonts w:ascii="Verdana" w:hAnsi="Verdana"/>
          <w:sz w:val="22"/>
          <w:szCs w:val="22"/>
        </w:rPr>
        <w:t>En este sentido, la Superintendencia de Sociedades ha dispuesto formularios específicos para el reporte cuatrimestral de información sobre el funcionamiento de los grupos, las cuotas devueltas y las cuotas pendientes por devolver, con el propósito de fortalecer la supervisión prudencial sobre la situación financiera de las sociedades y el adecuado cumplimiento de las obligaciones derivadas de la ejecución de los planes de autofinanciamiento comercial.</w:t>
      </w:r>
    </w:p>
    <w:p w14:paraId="7B6A48B8" w14:textId="77777777" w:rsidR="00EF02D8" w:rsidRPr="00EF02D8" w:rsidRDefault="00EF02D8" w:rsidP="00EF02D8">
      <w:pPr>
        <w:pStyle w:val="NormalWeb"/>
        <w:spacing w:before="0" w:beforeAutospacing="0" w:after="0" w:afterAutospacing="0"/>
        <w:jc w:val="both"/>
        <w:rPr>
          <w:rFonts w:ascii="Verdana" w:hAnsi="Verdana"/>
          <w:sz w:val="22"/>
          <w:szCs w:val="22"/>
        </w:rPr>
      </w:pPr>
    </w:p>
    <w:p w14:paraId="1ED884FD" w14:textId="77777777" w:rsidR="00EF02D8" w:rsidRPr="00EF02D8" w:rsidRDefault="00EF02D8" w:rsidP="00EF02D8">
      <w:pPr>
        <w:pStyle w:val="NormalWeb"/>
        <w:spacing w:before="0" w:beforeAutospacing="0" w:after="0" w:afterAutospacing="0"/>
        <w:jc w:val="both"/>
        <w:rPr>
          <w:rFonts w:ascii="Verdana" w:hAnsi="Verdana"/>
          <w:sz w:val="22"/>
          <w:szCs w:val="22"/>
        </w:rPr>
      </w:pPr>
      <w:r w:rsidRPr="00EF02D8">
        <w:rPr>
          <w:rFonts w:ascii="Verdana" w:hAnsi="Verdana"/>
          <w:sz w:val="22"/>
          <w:szCs w:val="22"/>
        </w:rPr>
        <w:t>La información reportada constituye un insumo esencial para el ejercicio de las funciones de inspección, vigilancia y control asignadas a esta Entidad, permitiendo evaluar la gestión de los recursos aportados por los suscriptores, el comportamiento de los grupos administrados y las condiciones de devolución de aportes.</w:t>
      </w:r>
    </w:p>
    <w:p w14:paraId="1341583B" w14:textId="77777777" w:rsidR="00EF02D8" w:rsidRDefault="00EF02D8" w:rsidP="00EF02D8">
      <w:pPr>
        <w:pStyle w:val="NormalWeb"/>
        <w:spacing w:before="0" w:beforeAutospacing="0" w:after="0" w:afterAutospacing="0"/>
        <w:jc w:val="both"/>
        <w:rPr>
          <w:rFonts w:ascii="Verdana" w:hAnsi="Verdana"/>
          <w:sz w:val="22"/>
          <w:szCs w:val="22"/>
        </w:rPr>
      </w:pPr>
    </w:p>
    <w:p w14:paraId="7372A3D1" w14:textId="3774B49A" w:rsidR="00EF02D8" w:rsidRDefault="00EF02D8" w:rsidP="00EF02D8">
      <w:pPr>
        <w:pStyle w:val="NormalWeb"/>
        <w:spacing w:before="0" w:beforeAutospacing="0" w:after="0" w:afterAutospacing="0"/>
        <w:jc w:val="both"/>
        <w:rPr>
          <w:rFonts w:ascii="Verdana" w:hAnsi="Verdana"/>
          <w:sz w:val="22"/>
          <w:szCs w:val="22"/>
        </w:rPr>
      </w:pPr>
      <w:r w:rsidRPr="00EF02D8">
        <w:rPr>
          <w:rFonts w:ascii="Verdana" w:hAnsi="Verdana"/>
          <w:sz w:val="22"/>
          <w:szCs w:val="22"/>
        </w:rPr>
        <w:t>Para un adecuado diligenciamiento de los formularios, se ha preparado el presente instructivo, el cual contiene las indicaciones mínimas necesarias para el correcto registro de la información solicitada.</w:t>
      </w:r>
    </w:p>
    <w:p w14:paraId="1B8E7CBE" w14:textId="77777777" w:rsidR="00AF3F72" w:rsidRDefault="00AF3F72" w:rsidP="00EF02D8">
      <w:pPr>
        <w:pStyle w:val="NormalWeb"/>
        <w:spacing w:before="0" w:beforeAutospacing="0" w:after="0" w:afterAutospacing="0"/>
        <w:jc w:val="both"/>
        <w:rPr>
          <w:rFonts w:ascii="Verdana" w:hAnsi="Verdana"/>
          <w:sz w:val="22"/>
          <w:szCs w:val="22"/>
        </w:rPr>
      </w:pPr>
    </w:p>
    <w:p w14:paraId="70BD1900" w14:textId="5C9FA880" w:rsidR="00AF3F72" w:rsidRPr="00C63400" w:rsidRDefault="00AF3F72" w:rsidP="00C63400">
      <w:pPr>
        <w:jc w:val="center"/>
        <w:rPr>
          <w:rFonts w:ascii="Verdana" w:hAnsi="Verdana"/>
          <w:b/>
          <w:bCs/>
          <w:color w:val="1F3864" w:themeColor="accent1" w:themeShade="80"/>
          <w:sz w:val="22"/>
          <w:szCs w:val="22"/>
        </w:rPr>
      </w:pPr>
      <w:r w:rsidRPr="00C63400">
        <w:rPr>
          <w:rFonts w:ascii="Verdana" w:hAnsi="Verdana"/>
          <w:b/>
          <w:bCs/>
          <w:color w:val="1F3864" w:themeColor="accent1" w:themeShade="80"/>
          <w:sz w:val="22"/>
          <w:szCs w:val="22"/>
        </w:rPr>
        <w:t>INSTRUCTIVO PARA EL DILIGENCIAMIENTO DEL ANEXO EXCEL “REPORTE CUATRIMESTRAL DE INFORMACIÓN SOBRE GRUPOS Y DEVOLUCIONES DE LAS SAPAC</w:t>
      </w:r>
    </w:p>
    <w:p w14:paraId="58FF7E5D" w14:textId="359EB32D" w:rsidR="00AF3F72" w:rsidRDefault="00AF3F72" w:rsidP="00AF3F72">
      <w:pPr>
        <w:pStyle w:val="Ttulo3"/>
      </w:pPr>
    </w:p>
    <w:p w14:paraId="264AF6BD" w14:textId="5234BB3A" w:rsidR="00AF3F72" w:rsidRPr="00AF3F72" w:rsidRDefault="00AF3F72" w:rsidP="00AF3F72">
      <w:pPr>
        <w:pStyle w:val="Ttulo3"/>
        <w:numPr>
          <w:ilvl w:val="0"/>
          <w:numId w:val="14"/>
        </w:numPr>
        <w:spacing w:before="0"/>
        <w:jc w:val="both"/>
        <w:rPr>
          <w:rFonts w:ascii="Verdana" w:hAnsi="Verdana"/>
          <w:b/>
          <w:bCs/>
          <w:sz w:val="22"/>
          <w:szCs w:val="22"/>
        </w:rPr>
      </w:pPr>
      <w:bookmarkStart w:id="2" w:name="_Toc223448506"/>
      <w:r w:rsidRPr="00AF3F72">
        <w:rPr>
          <w:rFonts w:ascii="Verdana" w:hAnsi="Verdana"/>
          <w:b/>
          <w:bCs/>
          <w:sz w:val="22"/>
          <w:szCs w:val="22"/>
        </w:rPr>
        <w:t>FUNDAMENTO LEGAL</w:t>
      </w:r>
      <w:bookmarkEnd w:id="2"/>
    </w:p>
    <w:p w14:paraId="740487FE" w14:textId="77777777" w:rsidR="00AF3F72" w:rsidRPr="003C37C3" w:rsidRDefault="00AF3F72" w:rsidP="003C37C3">
      <w:pPr>
        <w:pStyle w:val="NormalWeb"/>
        <w:spacing w:before="0" w:beforeAutospacing="0" w:after="0" w:afterAutospacing="0"/>
        <w:jc w:val="both"/>
        <w:rPr>
          <w:rFonts w:ascii="Verdana" w:hAnsi="Verdana"/>
          <w:sz w:val="22"/>
          <w:szCs w:val="22"/>
        </w:rPr>
      </w:pPr>
    </w:p>
    <w:p w14:paraId="0BEC563F" w14:textId="77777777" w:rsidR="003C37C3" w:rsidRPr="003C37C3" w:rsidRDefault="003C37C3" w:rsidP="003C37C3">
      <w:pPr>
        <w:pStyle w:val="NormalWeb"/>
        <w:spacing w:before="0" w:beforeAutospacing="0" w:after="0" w:afterAutospacing="0"/>
        <w:jc w:val="both"/>
        <w:rPr>
          <w:rFonts w:ascii="Verdana" w:hAnsi="Verdana"/>
          <w:sz w:val="22"/>
          <w:szCs w:val="22"/>
        </w:rPr>
      </w:pPr>
      <w:r w:rsidRPr="003C37C3">
        <w:rPr>
          <w:rFonts w:ascii="Verdana" w:hAnsi="Verdana"/>
          <w:sz w:val="22"/>
          <w:szCs w:val="22"/>
        </w:rPr>
        <w:t>La Superintendencia de Sociedades, en ejercicio de las facultades de inspección, vigilancia y control conferidas por los artículos 83, 84 y 85 de la Ley 222 de 1995, así como por lo dispuesto en los numerales 2 y 3 del artículo 7 del Decreto 1736 de 2020, podrá solicitar a las sociedades sometidas a su supervisión la información jurídica, contable, económica y administrativa que resulte necesaria para el adecuado cumplimiento de sus funciones, así como impartir instrucciones para el suministro de la información requerida.</w:t>
      </w:r>
    </w:p>
    <w:p w14:paraId="3C1C3D53" w14:textId="77777777" w:rsidR="003C37C3" w:rsidRDefault="003C37C3" w:rsidP="003C37C3">
      <w:pPr>
        <w:pStyle w:val="NormalWeb"/>
        <w:spacing w:before="0" w:beforeAutospacing="0" w:after="0" w:afterAutospacing="0"/>
        <w:jc w:val="both"/>
        <w:rPr>
          <w:rFonts w:ascii="Verdana" w:hAnsi="Verdana"/>
          <w:sz w:val="22"/>
          <w:szCs w:val="22"/>
        </w:rPr>
      </w:pPr>
    </w:p>
    <w:p w14:paraId="04B55926" w14:textId="30DD7D4A" w:rsidR="003C37C3" w:rsidRPr="003C37C3" w:rsidRDefault="003C37C3" w:rsidP="003C37C3">
      <w:pPr>
        <w:pStyle w:val="NormalWeb"/>
        <w:spacing w:before="0" w:beforeAutospacing="0" w:after="0" w:afterAutospacing="0"/>
        <w:jc w:val="both"/>
        <w:rPr>
          <w:rFonts w:ascii="Verdana" w:hAnsi="Verdana"/>
          <w:sz w:val="22"/>
          <w:szCs w:val="22"/>
        </w:rPr>
      </w:pPr>
      <w:r w:rsidRPr="003C37C3">
        <w:rPr>
          <w:rFonts w:ascii="Verdana" w:hAnsi="Verdana"/>
          <w:sz w:val="22"/>
          <w:szCs w:val="22"/>
        </w:rPr>
        <w:t xml:space="preserve">Igualmente, de conformidad con lo previsto en los numerales 5 y 7 del artículo 28 del Decreto 1736 de 2020, corresponde a la Superintendencia de Sociedades requerir, verificar y analizar la información remitida por las sociedades bajo su </w:t>
      </w:r>
      <w:r w:rsidRPr="003C37C3">
        <w:rPr>
          <w:rFonts w:ascii="Verdana" w:hAnsi="Verdana"/>
          <w:sz w:val="22"/>
          <w:szCs w:val="22"/>
        </w:rPr>
        <w:lastRenderedPageBreak/>
        <w:t>supervisión, con el fin de ejercer de manera adecuada las funciones de inspección, vigilancia y control.</w:t>
      </w:r>
    </w:p>
    <w:p w14:paraId="421CCF91" w14:textId="77777777" w:rsidR="003C37C3" w:rsidRDefault="003C37C3" w:rsidP="003C37C3">
      <w:pPr>
        <w:pStyle w:val="NormalWeb"/>
        <w:spacing w:before="0" w:beforeAutospacing="0" w:after="0" w:afterAutospacing="0"/>
        <w:jc w:val="both"/>
        <w:rPr>
          <w:rFonts w:ascii="Verdana" w:hAnsi="Verdana"/>
          <w:sz w:val="22"/>
          <w:szCs w:val="22"/>
        </w:rPr>
      </w:pPr>
    </w:p>
    <w:p w14:paraId="3C29CB5D" w14:textId="226970E5" w:rsidR="003C37C3" w:rsidRPr="003C37C3" w:rsidRDefault="003C37C3" w:rsidP="003C37C3">
      <w:pPr>
        <w:pStyle w:val="NormalWeb"/>
        <w:spacing w:before="0" w:beforeAutospacing="0" w:after="0" w:afterAutospacing="0"/>
        <w:jc w:val="both"/>
        <w:rPr>
          <w:rFonts w:ascii="Verdana" w:hAnsi="Verdana"/>
          <w:sz w:val="22"/>
          <w:szCs w:val="22"/>
        </w:rPr>
      </w:pPr>
      <w:r w:rsidRPr="003C37C3">
        <w:rPr>
          <w:rFonts w:ascii="Verdana" w:hAnsi="Verdana"/>
          <w:sz w:val="22"/>
          <w:szCs w:val="22"/>
        </w:rPr>
        <w:t>En desarrollo de dichas facultades, esta Entidad requiere el reporte cuatrimestral de información relacionada con la administración de los planes de autofinanciamiento comercial, la situación de los grupos de suscriptores, las cuotas devueltas y las cuotas pendientes por devolver.</w:t>
      </w:r>
    </w:p>
    <w:p w14:paraId="371424E2" w14:textId="77777777" w:rsidR="003C37C3" w:rsidRDefault="003C37C3" w:rsidP="003C37C3">
      <w:pPr>
        <w:pStyle w:val="NormalWeb"/>
        <w:spacing w:before="0" w:beforeAutospacing="0" w:after="0" w:afterAutospacing="0"/>
        <w:jc w:val="both"/>
        <w:rPr>
          <w:rFonts w:ascii="Verdana" w:hAnsi="Verdana"/>
          <w:sz w:val="22"/>
          <w:szCs w:val="22"/>
        </w:rPr>
      </w:pPr>
    </w:p>
    <w:p w14:paraId="2A6B9058" w14:textId="6653C75D" w:rsidR="003C37C3" w:rsidRDefault="003C37C3" w:rsidP="003C37C3">
      <w:pPr>
        <w:pStyle w:val="NormalWeb"/>
        <w:spacing w:before="0" w:beforeAutospacing="0" w:after="0" w:afterAutospacing="0"/>
        <w:jc w:val="both"/>
        <w:rPr>
          <w:rFonts w:ascii="Verdana" w:hAnsi="Verdana"/>
          <w:sz w:val="22"/>
          <w:szCs w:val="22"/>
        </w:rPr>
      </w:pPr>
      <w:r w:rsidRPr="003C37C3">
        <w:rPr>
          <w:rFonts w:ascii="Verdana" w:hAnsi="Verdana"/>
          <w:sz w:val="22"/>
          <w:szCs w:val="22"/>
        </w:rPr>
        <w:t>La información deberá presentarse utilizando el archivo anexo establecido para tal efecto y conforme a las instrucciones contenidas en el presente instructivo.</w:t>
      </w:r>
    </w:p>
    <w:p w14:paraId="64E2A0C5" w14:textId="77777777" w:rsidR="003C37C3" w:rsidRPr="003C37C3" w:rsidRDefault="003C37C3" w:rsidP="003C37C3">
      <w:pPr>
        <w:pStyle w:val="NormalWeb"/>
        <w:spacing w:before="0" w:beforeAutospacing="0" w:after="0" w:afterAutospacing="0"/>
        <w:jc w:val="both"/>
        <w:rPr>
          <w:rFonts w:ascii="Verdana" w:hAnsi="Verdana"/>
          <w:sz w:val="22"/>
          <w:szCs w:val="22"/>
        </w:rPr>
      </w:pPr>
    </w:p>
    <w:p w14:paraId="581585BF" w14:textId="7AF27930" w:rsidR="00EF02D8" w:rsidRPr="00AF3B38" w:rsidRDefault="003746DD" w:rsidP="003746DD">
      <w:pPr>
        <w:pStyle w:val="Ttulo3"/>
        <w:numPr>
          <w:ilvl w:val="0"/>
          <w:numId w:val="14"/>
        </w:numPr>
        <w:rPr>
          <w:rFonts w:ascii="Verdana" w:hAnsi="Verdana"/>
          <w:b/>
          <w:bCs/>
          <w:sz w:val="22"/>
          <w:szCs w:val="22"/>
          <w:highlight w:val="yellow"/>
          <w:lang w:val="es-CO"/>
        </w:rPr>
      </w:pPr>
      <w:bookmarkStart w:id="3" w:name="_Toc223448507"/>
      <w:r w:rsidRPr="00AF3B38">
        <w:rPr>
          <w:rFonts w:ascii="Verdana" w:hAnsi="Verdana"/>
          <w:b/>
          <w:bCs/>
          <w:sz w:val="22"/>
          <w:szCs w:val="22"/>
          <w:highlight w:val="yellow"/>
          <w:lang w:val="es-CO"/>
        </w:rPr>
        <w:t>TIPO DE INFOMRE</w:t>
      </w:r>
      <w:bookmarkEnd w:id="3"/>
    </w:p>
    <w:p w14:paraId="6701B749" w14:textId="77777777" w:rsidR="003746DD" w:rsidRPr="003746DD" w:rsidRDefault="003746DD" w:rsidP="003746DD">
      <w:pPr>
        <w:rPr>
          <w:lang w:val="es-CO"/>
        </w:rPr>
      </w:pPr>
    </w:p>
    <w:p w14:paraId="3F254C57" w14:textId="74D46833" w:rsidR="003746DD" w:rsidRPr="003746DD" w:rsidRDefault="003746DD" w:rsidP="003746DD">
      <w:pPr>
        <w:pStyle w:val="NormalWeb"/>
        <w:spacing w:before="0" w:beforeAutospacing="0" w:after="0" w:afterAutospacing="0"/>
        <w:jc w:val="both"/>
        <w:rPr>
          <w:rFonts w:ascii="Verdana" w:hAnsi="Verdana"/>
          <w:sz w:val="22"/>
          <w:szCs w:val="22"/>
        </w:rPr>
      </w:pPr>
      <w:r w:rsidRPr="003746DD">
        <w:rPr>
          <w:rFonts w:ascii="Verdana" w:hAnsi="Verdana"/>
          <w:sz w:val="22"/>
          <w:szCs w:val="22"/>
        </w:rPr>
        <w:t xml:space="preserve">El informe corresponde al reporte cuatrimestral de información relacionada con la administración de los planes de autofinanciamiento comercial por parte de las Sociedades Administradoras de Planes de Autofinanciamiento Comercial </w:t>
      </w:r>
      <w:r>
        <w:rPr>
          <w:rFonts w:ascii="Verdana" w:hAnsi="Verdana"/>
          <w:sz w:val="22"/>
          <w:szCs w:val="22"/>
        </w:rPr>
        <w:t xml:space="preserve">- </w:t>
      </w:r>
      <w:r w:rsidRPr="003746DD">
        <w:rPr>
          <w:rFonts w:ascii="Verdana" w:hAnsi="Verdana"/>
          <w:sz w:val="22"/>
          <w:szCs w:val="22"/>
        </w:rPr>
        <w:t>SAPAC.</w:t>
      </w:r>
    </w:p>
    <w:p w14:paraId="2D44D183" w14:textId="77777777" w:rsidR="003746DD" w:rsidRDefault="003746DD" w:rsidP="003746DD">
      <w:pPr>
        <w:pStyle w:val="NormalWeb"/>
        <w:spacing w:before="0" w:beforeAutospacing="0" w:after="0" w:afterAutospacing="0"/>
        <w:jc w:val="both"/>
        <w:rPr>
          <w:rFonts w:ascii="Verdana" w:hAnsi="Verdana"/>
          <w:sz w:val="22"/>
          <w:szCs w:val="22"/>
        </w:rPr>
      </w:pPr>
    </w:p>
    <w:p w14:paraId="14EE6C44" w14:textId="34E1FECE" w:rsidR="003746DD" w:rsidRPr="003746DD" w:rsidRDefault="003746DD" w:rsidP="2CAF37DA">
      <w:pPr>
        <w:pStyle w:val="NormalWeb"/>
        <w:spacing w:before="0" w:beforeAutospacing="0" w:after="0" w:afterAutospacing="0"/>
        <w:jc w:val="both"/>
        <w:rPr>
          <w:rFonts w:ascii="Verdana" w:hAnsi="Verdana"/>
          <w:sz w:val="22"/>
          <w:szCs w:val="22"/>
        </w:rPr>
      </w:pPr>
      <w:r w:rsidRPr="2CAF37DA">
        <w:rPr>
          <w:rFonts w:ascii="Verdana" w:hAnsi="Verdana"/>
          <w:sz w:val="22"/>
          <w:szCs w:val="22"/>
        </w:rPr>
        <w:t>La información deberá ser elaborada y presentada por la sociedad administradora, con base en sus registros contables, administrativos y operativos, e incluir los datos relativos al funcionamiento de los grupos de suscriptores, las cuotas devueltas durante el período y las cuotas pendientes por devolver al cierre de este.</w:t>
      </w:r>
    </w:p>
    <w:p w14:paraId="75551FCB" w14:textId="77777777" w:rsidR="003746DD" w:rsidRDefault="003746DD" w:rsidP="003746DD">
      <w:pPr>
        <w:pStyle w:val="NormalWeb"/>
        <w:spacing w:before="0" w:beforeAutospacing="0" w:after="0" w:afterAutospacing="0"/>
        <w:jc w:val="both"/>
        <w:rPr>
          <w:rFonts w:ascii="Verdana" w:hAnsi="Verdana"/>
          <w:sz w:val="22"/>
          <w:szCs w:val="22"/>
        </w:rPr>
      </w:pPr>
    </w:p>
    <w:p w14:paraId="19BC2B32" w14:textId="26430CF7" w:rsidR="003746DD" w:rsidRPr="003746DD" w:rsidRDefault="003746DD" w:rsidP="003746DD">
      <w:pPr>
        <w:pStyle w:val="NormalWeb"/>
        <w:spacing w:before="0" w:beforeAutospacing="0" w:after="0" w:afterAutospacing="0"/>
        <w:jc w:val="both"/>
        <w:rPr>
          <w:rFonts w:ascii="Verdana" w:hAnsi="Verdana"/>
          <w:sz w:val="22"/>
          <w:szCs w:val="22"/>
        </w:rPr>
      </w:pPr>
      <w:r w:rsidRPr="003746DD">
        <w:rPr>
          <w:rFonts w:ascii="Verdana" w:hAnsi="Verdana"/>
          <w:sz w:val="22"/>
          <w:szCs w:val="22"/>
        </w:rPr>
        <w:t>La Superintendencia de Sociedades, en ejercicio de sus facultades de supervisión, requiere que dicha información sea presentada de manera uniforme y ajustada a los formatos y anexos establecidos para tal efecto, con el fin de facilitar su análisis, verificación y seguimiento.</w:t>
      </w:r>
    </w:p>
    <w:p w14:paraId="7E5FA765" w14:textId="77777777" w:rsidR="003746DD" w:rsidRPr="003746DD" w:rsidRDefault="003746DD" w:rsidP="003746DD">
      <w:pPr>
        <w:jc w:val="both"/>
        <w:rPr>
          <w:rFonts w:ascii="Verdana" w:hAnsi="Verdana"/>
          <w:b/>
          <w:bCs/>
          <w:sz w:val="22"/>
          <w:szCs w:val="22"/>
          <w:lang w:val="es-CO"/>
        </w:rPr>
      </w:pPr>
    </w:p>
    <w:p w14:paraId="5B0CC5CB" w14:textId="2493F9FD" w:rsidR="003746DD" w:rsidRPr="003746DD" w:rsidRDefault="003746DD" w:rsidP="003746DD">
      <w:pPr>
        <w:pStyle w:val="Ttulo3"/>
        <w:numPr>
          <w:ilvl w:val="0"/>
          <w:numId w:val="14"/>
        </w:numPr>
        <w:rPr>
          <w:rFonts w:ascii="Verdana" w:hAnsi="Verdana"/>
          <w:b/>
          <w:bCs/>
          <w:sz w:val="22"/>
          <w:szCs w:val="22"/>
          <w:lang w:val="es-CO"/>
        </w:rPr>
      </w:pPr>
      <w:bookmarkStart w:id="4" w:name="_Toc223448508"/>
      <w:r w:rsidRPr="003746DD">
        <w:rPr>
          <w:rFonts w:ascii="Verdana" w:hAnsi="Verdana"/>
          <w:b/>
          <w:bCs/>
          <w:sz w:val="22"/>
          <w:szCs w:val="22"/>
          <w:lang w:val="es-CO"/>
        </w:rPr>
        <w:t>RESPONSABILIDAD DEL ENVÍO DE LA INFORMACIÓN</w:t>
      </w:r>
      <w:bookmarkEnd w:id="4"/>
    </w:p>
    <w:p w14:paraId="41A74568" w14:textId="77777777" w:rsidR="003746DD" w:rsidRPr="003746DD" w:rsidRDefault="003746DD" w:rsidP="007831E3">
      <w:pPr>
        <w:jc w:val="both"/>
        <w:rPr>
          <w:rFonts w:ascii="Verdana" w:hAnsi="Verdana"/>
          <w:sz w:val="22"/>
          <w:szCs w:val="22"/>
          <w:lang w:val="es-CO"/>
        </w:rPr>
      </w:pPr>
    </w:p>
    <w:p w14:paraId="6B5AA066" w14:textId="1D5E36E2" w:rsidR="00EF02D8" w:rsidRPr="003746DD" w:rsidRDefault="003746DD" w:rsidP="007831E3">
      <w:pPr>
        <w:jc w:val="both"/>
        <w:rPr>
          <w:rFonts w:ascii="Verdana" w:hAnsi="Verdana"/>
          <w:b/>
          <w:bCs/>
          <w:sz w:val="22"/>
          <w:szCs w:val="22"/>
        </w:rPr>
      </w:pPr>
      <w:r w:rsidRPr="003746DD">
        <w:rPr>
          <w:rFonts w:ascii="Verdana" w:hAnsi="Verdana"/>
          <w:sz w:val="22"/>
          <w:szCs w:val="22"/>
        </w:rPr>
        <w:t>El envío de la información requerida es responsabilidad del representante legal y del contador de la Sociedad Administradora de Planes de Autofinanciamiento Comercial - SAPAC, respecto de la información periódica que deba presentarse por disposición legal o por requerimiento de la Superintendencia de Sociedades.</w:t>
      </w:r>
    </w:p>
    <w:p w14:paraId="385887DC" w14:textId="77777777" w:rsidR="00EF02D8" w:rsidRPr="007831E3" w:rsidRDefault="00EF02D8" w:rsidP="007831E3">
      <w:pPr>
        <w:jc w:val="both"/>
        <w:rPr>
          <w:rFonts w:ascii="Verdana" w:hAnsi="Verdana"/>
          <w:b/>
          <w:bCs/>
          <w:sz w:val="22"/>
          <w:szCs w:val="22"/>
        </w:rPr>
      </w:pPr>
    </w:p>
    <w:p w14:paraId="1B2A0932" w14:textId="7BBDE9E7" w:rsidR="00EF02D8" w:rsidRPr="00475D2E" w:rsidRDefault="007831E3" w:rsidP="00475D2E">
      <w:pPr>
        <w:pStyle w:val="Ttulo3"/>
        <w:numPr>
          <w:ilvl w:val="0"/>
          <w:numId w:val="14"/>
        </w:numPr>
        <w:spacing w:before="0" w:after="240"/>
        <w:jc w:val="both"/>
        <w:rPr>
          <w:rFonts w:ascii="Verdana" w:hAnsi="Verdana"/>
          <w:sz w:val="22"/>
          <w:szCs w:val="22"/>
        </w:rPr>
      </w:pPr>
      <w:bookmarkStart w:id="5" w:name="_Toc223448509"/>
      <w:r w:rsidRPr="007831E3">
        <w:rPr>
          <w:rFonts w:ascii="Verdana" w:hAnsi="Verdana"/>
          <w:b/>
          <w:bCs/>
          <w:sz w:val="22"/>
          <w:szCs w:val="22"/>
        </w:rPr>
        <w:t>ASPECTOS DE CARÁCTER GENERAL</w:t>
      </w:r>
      <w:bookmarkEnd w:id="5"/>
      <w:r w:rsidRPr="00475D2E">
        <w:rPr>
          <w:rFonts w:ascii="Verdana" w:hAnsi="Verdana"/>
          <w:sz w:val="22"/>
          <w:szCs w:val="22"/>
        </w:rPr>
        <w:t xml:space="preserve"> </w:t>
      </w:r>
    </w:p>
    <w:p w14:paraId="7418AD22" w14:textId="73D2D232" w:rsidR="007831E3" w:rsidRPr="007831E3" w:rsidRDefault="007831E3" w:rsidP="00F03D1E">
      <w:pPr>
        <w:pStyle w:val="NormalWeb"/>
        <w:spacing w:before="0" w:beforeAutospacing="0" w:after="240" w:afterAutospacing="0"/>
        <w:jc w:val="both"/>
        <w:rPr>
          <w:rFonts w:ascii="Verdana" w:hAnsi="Verdana"/>
          <w:sz w:val="22"/>
          <w:szCs w:val="22"/>
        </w:rPr>
      </w:pPr>
      <w:r w:rsidRPr="007831E3">
        <w:rPr>
          <w:rFonts w:ascii="Verdana" w:hAnsi="Verdana"/>
          <w:sz w:val="22"/>
          <w:szCs w:val="22"/>
        </w:rPr>
        <w:t xml:space="preserve">El diseño de los formularios para la información solicitada se ajusta a la estructura establecida por la Superintendencia de Sociedades para el reporte de información por parte de las Sociedades Administradoras de Planes de Autofinanciamiento Comercial </w:t>
      </w:r>
      <w:r>
        <w:rPr>
          <w:rFonts w:ascii="Verdana" w:hAnsi="Verdana"/>
          <w:sz w:val="22"/>
          <w:szCs w:val="22"/>
        </w:rPr>
        <w:t>-</w:t>
      </w:r>
      <w:r w:rsidRPr="007831E3">
        <w:rPr>
          <w:rFonts w:ascii="Verdana" w:hAnsi="Verdana"/>
          <w:sz w:val="22"/>
          <w:szCs w:val="22"/>
        </w:rPr>
        <w:t xml:space="preserve"> SAPAC.</w:t>
      </w:r>
    </w:p>
    <w:p w14:paraId="02609EB5" w14:textId="75E3A10E" w:rsidR="00E857FD" w:rsidRDefault="007831E3" w:rsidP="00475D2E">
      <w:pPr>
        <w:pStyle w:val="NormalWeb"/>
        <w:spacing w:before="0" w:beforeAutospacing="0" w:after="240" w:afterAutospacing="0"/>
        <w:jc w:val="both"/>
        <w:rPr>
          <w:rFonts w:ascii="Verdana" w:hAnsi="Verdana"/>
          <w:sz w:val="22"/>
          <w:szCs w:val="22"/>
        </w:rPr>
      </w:pPr>
      <w:r w:rsidRPr="007831E3">
        <w:rPr>
          <w:rFonts w:ascii="Verdana" w:hAnsi="Verdana"/>
          <w:sz w:val="22"/>
          <w:szCs w:val="22"/>
        </w:rPr>
        <w:lastRenderedPageBreak/>
        <w:t>La información deberá diligenciarse en el archivo anexo dispuesto para tal efecto, siguiendo estrictamente la estructura, los campos y las instrucciones contenidas en el presente instructivo.</w:t>
      </w:r>
    </w:p>
    <w:p w14:paraId="771C35B3" w14:textId="49350FE5" w:rsidR="00E857FD" w:rsidRPr="007831E3" w:rsidRDefault="00E857FD" w:rsidP="000678C7">
      <w:pPr>
        <w:pStyle w:val="NormalWeb"/>
        <w:spacing w:before="0" w:beforeAutospacing="0" w:after="0" w:afterAutospacing="0"/>
        <w:jc w:val="both"/>
        <w:rPr>
          <w:rFonts w:ascii="Verdana" w:hAnsi="Verdana"/>
          <w:sz w:val="22"/>
          <w:szCs w:val="22"/>
        </w:rPr>
      </w:pPr>
      <w:r w:rsidRPr="00E857FD">
        <w:rPr>
          <w:rFonts w:ascii="Verdana" w:hAnsi="Verdana"/>
          <w:sz w:val="22"/>
          <w:szCs w:val="22"/>
        </w:rPr>
        <w:t>No modifique nombres de hojas, encabezados, estructura de columnas, ni inserte/elimine columnas o filas del encabezado.</w:t>
      </w:r>
    </w:p>
    <w:p w14:paraId="1DF67E36" w14:textId="77777777" w:rsidR="007831E3" w:rsidRDefault="007831E3" w:rsidP="000678C7">
      <w:pPr>
        <w:pStyle w:val="NormalWeb"/>
        <w:spacing w:before="0" w:beforeAutospacing="0" w:after="0" w:afterAutospacing="0"/>
        <w:jc w:val="both"/>
        <w:rPr>
          <w:rFonts w:ascii="Verdana" w:hAnsi="Verdana"/>
          <w:sz w:val="22"/>
          <w:szCs w:val="22"/>
        </w:rPr>
      </w:pPr>
    </w:p>
    <w:p w14:paraId="11BCAD94" w14:textId="4578C941" w:rsidR="007831E3" w:rsidRPr="007831E3" w:rsidRDefault="007831E3" w:rsidP="00AF3B38">
      <w:pPr>
        <w:pStyle w:val="NormalWeb"/>
        <w:spacing w:before="0" w:beforeAutospacing="0" w:after="240" w:afterAutospacing="0"/>
        <w:jc w:val="both"/>
        <w:rPr>
          <w:rFonts w:ascii="Verdana" w:hAnsi="Verdana"/>
          <w:sz w:val="22"/>
          <w:szCs w:val="22"/>
        </w:rPr>
      </w:pPr>
      <w:r w:rsidRPr="00417B33">
        <w:rPr>
          <w:rFonts w:ascii="Verdana" w:hAnsi="Verdana"/>
          <w:b/>
          <w:bCs/>
          <w:sz w:val="22"/>
          <w:szCs w:val="22"/>
          <w:u w:val="single"/>
        </w:rPr>
        <w:t>CIFRAS EN MILES DE PESOS</w:t>
      </w:r>
      <w:r w:rsidR="00417B33">
        <w:rPr>
          <w:rFonts w:ascii="Verdana" w:hAnsi="Verdana"/>
          <w:b/>
          <w:bCs/>
          <w:sz w:val="22"/>
          <w:szCs w:val="22"/>
          <w:u w:val="single"/>
        </w:rPr>
        <w:t>:</w:t>
      </w:r>
      <w:r w:rsidRPr="007831E3">
        <w:rPr>
          <w:rFonts w:ascii="Verdana" w:hAnsi="Verdana"/>
          <w:sz w:val="22"/>
          <w:szCs w:val="22"/>
        </w:rPr>
        <w:t xml:space="preserve"> Los valores deberán registrarse en miles de pesos, sin incluir decimales.</w:t>
      </w:r>
    </w:p>
    <w:p w14:paraId="0E5BC170" w14:textId="38346EDD" w:rsidR="007831E3" w:rsidRDefault="007831E3" w:rsidP="000678C7">
      <w:pPr>
        <w:pStyle w:val="NormalWeb"/>
        <w:spacing w:before="0" w:beforeAutospacing="0" w:after="0" w:afterAutospacing="0"/>
        <w:jc w:val="both"/>
        <w:rPr>
          <w:rFonts w:ascii="Verdana" w:hAnsi="Verdana"/>
          <w:sz w:val="22"/>
          <w:szCs w:val="22"/>
        </w:rPr>
      </w:pPr>
      <w:r w:rsidRPr="00417B33">
        <w:rPr>
          <w:rFonts w:ascii="Verdana" w:hAnsi="Verdana"/>
          <w:b/>
          <w:bCs/>
          <w:sz w:val="22"/>
          <w:szCs w:val="22"/>
          <w:u w:val="single"/>
        </w:rPr>
        <w:t>VALORES POSITIVO</w:t>
      </w:r>
      <w:r w:rsidR="00417B33">
        <w:rPr>
          <w:rFonts w:ascii="Verdana" w:hAnsi="Verdana"/>
          <w:b/>
          <w:bCs/>
          <w:sz w:val="22"/>
          <w:szCs w:val="22"/>
          <w:u w:val="single"/>
        </w:rPr>
        <w:t>S:</w:t>
      </w:r>
      <w:r w:rsidRPr="007831E3">
        <w:rPr>
          <w:rFonts w:ascii="Verdana" w:hAnsi="Verdana"/>
          <w:sz w:val="22"/>
          <w:szCs w:val="22"/>
        </w:rPr>
        <w:t xml:space="preserve"> </w:t>
      </w:r>
      <w:r w:rsidR="00417B33" w:rsidRPr="00417B33">
        <w:rPr>
          <w:rFonts w:ascii="Verdana" w:hAnsi="Verdana"/>
          <w:sz w:val="22"/>
          <w:szCs w:val="22"/>
        </w:rPr>
        <w:t xml:space="preserve">Los valores deben ingresarse absolutos </w:t>
      </w:r>
      <w:r w:rsidR="00417B33" w:rsidRPr="00417B33">
        <w:rPr>
          <w:rFonts w:ascii="Verdana" w:hAnsi="Verdana"/>
          <w:b/>
          <w:bCs/>
          <w:sz w:val="22"/>
          <w:szCs w:val="22"/>
        </w:rPr>
        <w:t>(POSITIVOS)</w:t>
      </w:r>
      <w:r w:rsidR="00417B33" w:rsidRPr="00417B33">
        <w:rPr>
          <w:rFonts w:ascii="Verdana" w:hAnsi="Verdana"/>
          <w:sz w:val="22"/>
          <w:szCs w:val="22"/>
        </w:rPr>
        <w:t>, o de lo contrario aparecerá un mensaje de error</w:t>
      </w:r>
      <w:r w:rsidRPr="007831E3">
        <w:rPr>
          <w:rFonts w:ascii="Verdana" w:hAnsi="Verdana"/>
          <w:sz w:val="22"/>
          <w:szCs w:val="22"/>
        </w:rPr>
        <w:t>.</w:t>
      </w:r>
    </w:p>
    <w:p w14:paraId="6782B2DB" w14:textId="77777777" w:rsidR="007831E3" w:rsidRPr="007831E3" w:rsidRDefault="007831E3" w:rsidP="000678C7">
      <w:pPr>
        <w:pStyle w:val="NormalWeb"/>
        <w:spacing w:before="0" w:beforeAutospacing="0" w:after="0" w:afterAutospacing="0"/>
        <w:jc w:val="both"/>
        <w:rPr>
          <w:rFonts w:ascii="Verdana" w:hAnsi="Verdana"/>
          <w:sz w:val="22"/>
          <w:szCs w:val="22"/>
        </w:rPr>
      </w:pPr>
    </w:p>
    <w:p w14:paraId="7118A1C7" w14:textId="030A56A1" w:rsidR="007831E3" w:rsidRDefault="007831E3" w:rsidP="000678C7">
      <w:pPr>
        <w:pStyle w:val="NormalWeb"/>
        <w:spacing w:before="0" w:beforeAutospacing="0" w:after="0" w:afterAutospacing="0"/>
        <w:jc w:val="both"/>
        <w:rPr>
          <w:rFonts w:ascii="Verdana" w:hAnsi="Verdana"/>
          <w:sz w:val="22"/>
          <w:szCs w:val="22"/>
        </w:rPr>
      </w:pPr>
      <w:r w:rsidRPr="00417B33">
        <w:rPr>
          <w:rFonts w:ascii="Verdana" w:hAnsi="Verdana"/>
          <w:b/>
          <w:bCs/>
          <w:sz w:val="22"/>
          <w:szCs w:val="22"/>
          <w:u w:val="single"/>
        </w:rPr>
        <w:t>FECHAS</w:t>
      </w:r>
      <w:r w:rsidR="00417B33" w:rsidRPr="00417B33">
        <w:rPr>
          <w:rFonts w:ascii="Verdana" w:hAnsi="Verdana"/>
          <w:b/>
          <w:bCs/>
          <w:sz w:val="22"/>
          <w:szCs w:val="22"/>
          <w:u w:val="single"/>
        </w:rPr>
        <w:t>:</w:t>
      </w:r>
      <w:r w:rsidR="00417B33" w:rsidRPr="00417B33">
        <w:rPr>
          <w:rFonts w:ascii="Verdana" w:hAnsi="Verdana"/>
          <w:sz w:val="22"/>
          <w:szCs w:val="22"/>
        </w:rPr>
        <w:t xml:space="preserve"> </w:t>
      </w:r>
      <w:r w:rsidRPr="00417B33">
        <w:rPr>
          <w:rFonts w:ascii="Verdana" w:hAnsi="Verdana"/>
          <w:sz w:val="22"/>
          <w:szCs w:val="22"/>
        </w:rPr>
        <w:t>Las</w:t>
      </w:r>
      <w:r w:rsidRPr="007831E3">
        <w:rPr>
          <w:rFonts w:ascii="Verdana" w:hAnsi="Verdana"/>
          <w:sz w:val="22"/>
          <w:szCs w:val="22"/>
        </w:rPr>
        <w:t xml:space="preserve"> fechas deberán diligenciarse en formato día/mes/año (</w:t>
      </w:r>
      <w:proofErr w:type="spellStart"/>
      <w:r w:rsidRPr="007831E3">
        <w:rPr>
          <w:rFonts w:ascii="Verdana" w:hAnsi="Verdana"/>
          <w:sz w:val="22"/>
          <w:szCs w:val="22"/>
        </w:rPr>
        <w:t>dd</w:t>
      </w:r>
      <w:proofErr w:type="spellEnd"/>
      <w:r w:rsidRPr="007831E3">
        <w:rPr>
          <w:rFonts w:ascii="Verdana" w:hAnsi="Verdana"/>
          <w:sz w:val="22"/>
          <w:szCs w:val="22"/>
        </w:rPr>
        <w:t>/mm/</w:t>
      </w:r>
      <w:proofErr w:type="spellStart"/>
      <w:r w:rsidRPr="007831E3">
        <w:rPr>
          <w:rFonts w:ascii="Verdana" w:hAnsi="Verdana"/>
          <w:sz w:val="22"/>
          <w:szCs w:val="22"/>
        </w:rPr>
        <w:t>aaaa</w:t>
      </w:r>
      <w:proofErr w:type="spellEnd"/>
      <w:r w:rsidRPr="007831E3">
        <w:rPr>
          <w:rFonts w:ascii="Verdana" w:hAnsi="Verdana"/>
          <w:sz w:val="22"/>
          <w:szCs w:val="22"/>
        </w:rPr>
        <w:t>).</w:t>
      </w:r>
    </w:p>
    <w:p w14:paraId="3453FE64" w14:textId="77777777" w:rsidR="00417B33" w:rsidRPr="007831E3" w:rsidRDefault="00417B33" w:rsidP="000678C7">
      <w:pPr>
        <w:pStyle w:val="NormalWeb"/>
        <w:spacing w:before="0" w:beforeAutospacing="0" w:after="0" w:afterAutospacing="0"/>
        <w:jc w:val="both"/>
        <w:rPr>
          <w:rFonts w:ascii="Verdana" w:hAnsi="Verdana"/>
          <w:sz w:val="22"/>
          <w:szCs w:val="22"/>
        </w:rPr>
      </w:pPr>
    </w:p>
    <w:p w14:paraId="5903430E" w14:textId="2F07FF55" w:rsidR="007831E3" w:rsidRDefault="007831E3" w:rsidP="000678C7">
      <w:pPr>
        <w:pStyle w:val="NormalWeb"/>
        <w:spacing w:before="0" w:beforeAutospacing="0" w:after="0" w:afterAutospacing="0"/>
        <w:jc w:val="both"/>
        <w:rPr>
          <w:rFonts w:ascii="Verdana" w:hAnsi="Verdana"/>
          <w:sz w:val="22"/>
          <w:szCs w:val="22"/>
        </w:rPr>
      </w:pPr>
      <w:r w:rsidRPr="00417B33">
        <w:rPr>
          <w:rFonts w:ascii="Verdana" w:hAnsi="Verdana"/>
          <w:b/>
          <w:bCs/>
          <w:sz w:val="22"/>
          <w:szCs w:val="22"/>
          <w:u w:val="single"/>
        </w:rPr>
        <w:t>FILAS</w:t>
      </w:r>
      <w:r w:rsidR="00417B33" w:rsidRPr="00417B33">
        <w:rPr>
          <w:rFonts w:ascii="Verdana" w:hAnsi="Verdana"/>
          <w:b/>
          <w:bCs/>
          <w:sz w:val="22"/>
          <w:szCs w:val="22"/>
          <w:u w:val="single"/>
        </w:rPr>
        <w:t>:</w:t>
      </w:r>
      <w:r w:rsidRPr="007831E3">
        <w:rPr>
          <w:rFonts w:ascii="Verdana" w:hAnsi="Verdana"/>
          <w:sz w:val="22"/>
          <w:szCs w:val="22"/>
        </w:rPr>
        <w:t xml:space="preserve"> Cada registro deberá diligenciarse en una fila independiente, de acuerdo con la información solicitada en cada uno de los formularios.</w:t>
      </w:r>
    </w:p>
    <w:p w14:paraId="1C26DD35" w14:textId="77777777" w:rsidR="00E857FD" w:rsidRDefault="00E857FD" w:rsidP="000678C7">
      <w:pPr>
        <w:pStyle w:val="NormalWeb"/>
        <w:spacing w:before="0" w:beforeAutospacing="0" w:after="0" w:afterAutospacing="0"/>
        <w:jc w:val="both"/>
      </w:pPr>
    </w:p>
    <w:p w14:paraId="6EEFB2B1" w14:textId="6F4DC958" w:rsidR="00E857FD" w:rsidRDefault="00E857FD" w:rsidP="000678C7">
      <w:pPr>
        <w:pStyle w:val="NormalWeb"/>
        <w:spacing w:before="0" w:beforeAutospacing="0" w:after="0" w:afterAutospacing="0"/>
        <w:jc w:val="both"/>
      </w:pPr>
      <w:r w:rsidRPr="00E857FD">
        <w:rPr>
          <w:rFonts w:ascii="Verdana" w:hAnsi="Verdana"/>
          <w:b/>
          <w:bCs/>
          <w:sz w:val="22"/>
          <w:szCs w:val="22"/>
          <w:u w:val="single"/>
        </w:rPr>
        <w:t>REGISTRO POR FILA:</w:t>
      </w:r>
      <w:r>
        <w:t xml:space="preserve"> </w:t>
      </w:r>
      <w:r w:rsidRPr="00E857FD">
        <w:rPr>
          <w:rFonts w:ascii="Verdana" w:hAnsi="Verdana"/>
          <w:sz w:val="22"/>
          <w:szCs w:val="22"/>
        </w:rPr>
        <w:t>Cada fila corresponde a un grupo o a un suscriptor. No consolide varios grupos o varios suscriptores en una sola fila.</w:t>
      </w:r>
    </w:p>
    <w:p w14:paraId="5148874C" w14:textId="77777777" w:rsidR="00417B33" w:rsidRDefault="00417B33" w:rsidP="000678C7">
      <w:pPr>
        <w:pStyle w:val="NormalWeb"/>
        <w:spacing w:before="0" w:beforeAutospacing="0" w:after="0" w:afterAutospacing="0"/>
        <w:jc w:val="both"/>
        <w:rPr>
          <w:rFonts w:ascii="Verdana" w:hAnsi="Verdana"/>
          <w:sz w:val="22"/>
          <w:szCs w:val="22"/>
        </w:rPr>
      </w:pPr>
    </w:p>
    <w:p w14:paraId="6D306259" w14:textId="667B490C" w:rsidR="007831E3" w:rsidRPr="007831E3" w:rsidRDefault="007831E3" w:rsidP="000678C7">
      <w:pPr>
        <w:pStyle w:val="NormalWeb"/>
        <w:spacing w:before="0" w:beforeAutospacing="0" w:after="0" w:afterAutospacing="0"/>
        <w:jc w:val="both"/>
        <w:rPr>
          <w:rFonts w:ascii="Verdana" w:hAnsi="Verdana"/>
          <w:sz w:val="22"/>
          <w:szCs w:val="22"/>
        </w:rPr>
      </w:pPr>
      <w:r w:rsidRPr="007831E3">
        <w:rPr>
          <w:rFonts w:ascii="Verdana" w:hAnsi="Verdana"/>
          <w:sz w:val="22"/>
          <w:szCs w:val="22"/>
        </w:rPr>
        <w:t>La información reportada deberá ser consistente, completa y corresponder al período cuatrimestral objeto del reporte.</w:t>
      </w:r>
    </w:p>
    <w:p w14:paraId="033DF649" w14:textId="77777777" w:rsidR="007831E3" w:rsidRDefault="007831E3" w:rsidP="007831E3">
      <w:pPr>
        <w:jc w:val="both"/>
        <w:rPr>
          <w:rFonts w:ascii="Verdana" w:hAnsi="Verdana"/>
          <w:b/>
          <w:bCs/>
          <w:sz w:val="22"/>
          <w:szCs w:val="22"/>
          <w:lang w:val="es-CO"/>
        </w:rPr>
      </w:pPr>
    </w:p>
    <w:p w14:paraId="6ADA38EB" w14:textId="410CC6EB" w:rsidR="00096D8F" w:rsidRPr="00E6795F" w:rsidRDefault="00096D8F" w:rsidP="007831E3">
      <w:pPr>
        <w:jc w:val="both"/>
        <w:rPr>
          <w:rFonts w:ascii="Verdana" w:hAnsi="Verdana"/>
          <w:b/>
          <w:bCs/>
          <w:i/>
          <w:iCs/>
          <w:sz w:val="22"/>
          <w:szCs w:val="22"/>
          <w:u w:val="single"/>
          <w:lang w:val="es-CO"/>
        </w:rPr>
      </w:pPr>
      <w:r w:rsidRPr="00E6795F">
        <w:rPr>
          <w:rFonts w:ascii="Verdana" w:hAnsi="Verdana"/>
          <w:b/>
          <w:bCs/>
          <w:i/>
          <w:iCs/>
          <w:sz w:val="22"/>
          <w:szCs w:val="22"/>
          <w:u w:val="single"/>
          <w:lang w:val="es-CO"/>
        </w:rPr>
        <w:t xml:space="preserve">Descarga </w:t>
      </w:r>
    </w:p>
    <w:p w14:paraId="03F7284C" w14:textId="77777777" w:rsidR="00EF02D8" w:rsidRPr="00E6795F" w:rsidRDefault="00EF02D8" w:rsidP="007831E3">
      <w:pPr>
        <w:jc w:val="both"/>
        <w:rPr>
          <w:rFonts w:ascii="Verdana" w:hAnsi="Verdana"/>
          <w:b/>
          <w:bCs/>
          <w:sz w:val="22"/>
          <w:szCs w:val="22"/>
        </w:rPr>
      </w:pPr>
    </w:p>
    <w:p w14:paraId="667C612A" w14:textId="535661A2" w:rsidR="00E6795F" w:rsidRPr="00E6795F" w:rsidRDefault="00E6795F" w:rsidP="007831E3">
      <w:pPr>
        <w:jc w:val="both"/>
        <w:rPr>
          <w:rFonts w:ascii="Verdana" w:hAnsi="Verdana"/>
          <w:b/>
          <w:bCs/>
          <w:sz w:val="22"/>
          <w:szCs w:val="22"/>
        </w:rPr>
      </w:pPr>
      <w:r w:rsidRPr="00E6795F">
        <w:rPr>
          <w:rFonts w:ascii="Verdana" w:hAnsi="Verdana"/>
          <w:sz w:val="22"/>
          <w:szCs w:val="22"/>
        </w:rPr>
        <w:t>Para el diligenciamiento de la información requerida, se deberá descargar el archivo en formato Excel dispuesto para tal fin desde el vínculo correspondiente.</w:t>
      </w:r>
    </w:p>
    <w:p w14:paraId="57018238" w14:textId="157A97CD" w:rsidR="00E6795F" w:rsidRDefault="00E6795F" w:rsidP="007831E3">
      <w:pPr>
        <w:jc w:val="both"/>
        <w:rPr>
          <w:rFonts w:ascii="Verdana" w:hAnsi="Verdana"/>
          <w:sz w:val="22"/>
          <w:szCs w:val="22"/>
        </w:rPr>
      </w:pPr>
    </w:p>
    <w:p w14:paraId="0AB3FB63" w14:textId="4A788DE3" w:rsidR="14ED7BE1" w:rsidRDefault="14ED7BE1" w:rsidP="06DF0CFC">
      <w:pPr>
        <w:jc w:val="center"/>
        <w:rPr>
          <w:rFonts w:ascii="Verdana" w:hAnsi="Verdana"/>
          <w:b/>
          <w:bCs/>
          <w:i/>
          <w:iCs/>
          <w:color w:val="auto"/>
          <w:sz w:val="22"/>
          <w:szCs w:val="22"/>
          <w:highlight w:val="yellow"/>
          <w:u w:val="single"/>
        </w:rPr>
      </w:pPr>
      <w:hyperlink r:id="rId11">
        <w:r w:rsidRPr="06DF0CFC">
          <w:rPr>
            <w:rStyle w:val="Hipervnculo"/>
            <w:rFonts w:ascii="Verdana" w:hAnsi="Verdana"/>
            <w:b/>
            <w:bCs/>
            <w:i/>
            <w:iCs/>
            <w:sz w:val="22"/>
            <w:szCs w:val="22"/>
            <w:highlight w:val="yellow"/>
          </w:rPr>
          <w:t>Anexo Excel</w:t>
        </w:r>
      </w:hyperlink>
    </w:p>
    <w:p w14:paraId="74D674E4" w14:textId="77777777" w:rsidR="00EF02D8" w:rsidRDefault="00EF02D8" w:rsidP="007831E3">
      <w:pPr>
        <w:jc w:val="both"/>
        <w:rPr>
          <w:rFonts w:ascii="Verdana" w:hAnsi="Verdana"/>
          <w:b/>
          <w:bCs/>
          <w:sz w:val="22"/>
          <w:szCs w:val="22"/>
        </w:rPr>
      </w:pPr>
    </w:p>
    <w:p w14:paraId="40C87743" w14:textId="6C7C7686" w:rsidR="00E6795F" w:rsidRDefault="00E6795F" w:rsidP="00E6795F">
      <w:pPr>
        <w:pStyle w:val="Ttulo3"/>
        <w:numPr>
          <w:ilvl w:val="0"/>
          <w:numId w:val="14"/>
        </w:numPr>
        <w:spacing w:before="0"/>
        <w:rPr>
          <w:rFonts w:ascii="Verdana" w:hAnsi="Verdana"/>
          <w:b/>
          <w:bCs/>
          <w:sz w:val="22"/>
          <w:szCs w:val="22"/>
        </w:rPr>
      </w:pPr>
      <w:bookmarkStart w:id="6" w:name="_Toc223448510"/>
      <w:r w:rsidRPr="00E6795F">
        <w:rPr>
          <w:rFonts w:ascii="Verdana" w:hAnsi="Verdana"/>
          <w:b/>
          <w:bCs/>
          <w:sz w:val="22"/>
          <w:szCs w:val="22"/>
        </w:rPr>
        <w:t>ESTRUCTURA DEL ARCHIVO ANEXO</w:t>
      </w:r>
      <w:bookmarkEnd w:id="6"/>
    </w:p>
    <w:p w14:paraId="1766B1BF" w14:textId="77777777" w:rsidR="00E6795F" w:rsidRPr="00E6795F" w:rsidRDefault="00E6795F" w:rsidP="00E6795F"/>
    <w:p w14:paraId="34E38F69" w14:textId="77777777" w:rsidR="00E6795F" w:rsidRPr="00E6795F" w:rsidRDefault="00E6795F" w:rsidP="00E6795F">
      <w:pPr>
        <w:pStyle w:val="NormalWeb"/>
        <w:spacing w:before="0" w:beforeAutospacing="0" w:after="0" w:afterAutospacing="0"/>
        <w:jc w:val="both"/>
        <w:rPr>
          <w:rFonts w:ascii="Verdana" w:hAnsi="Verdana"/>
          <w:sz w:val="22"/>
          <w:szCs w:val="22"/>
        </w:rPr>
      </w:pPr>
      <w:r w:rsidRPr="00E6795F">
        <w:rPr>
          <w:rFonts w:ascii="Verdana" w:hAnsi="Verdana"/>
          <w:sz w:val="22"/>
          <w:szCs w:val="22"/>
        </w:rPr>
        <w:t>La Superintendencia de Sociedades ha dispuesto para el reporte cuatrimestral de información de las Sociedades Administradoras de Planes de Autofinanciamiento Comercial — SAPAC, un archivo anexo en formato Excel que contiene las hojas para el registro de la información requerida.</w:t>
      </w:r>
    </w:p>
    <w:p w14:paraId="4E5795F7" w14:textId="77777777" w:rsidR="00E6795F" w:rsidRDefault="00E6795F" w:rsidP="00E6795F">
      <w:pPr>
        <w:pStyle w:val="NormalWeb"/>
        <w:spacing w:before="0" w:beforeAutospacing="0" w:after="0" w:afterAutospacing="0"/>
        <w:jc w:val="both"/>
        <w:rPr>
          <w:rFonts w:ascii="Verdana" w:hAnsi="Verdana"/>
          <w:sz w:val="22"/>
          <w:szCs w:val="22"/>
        </w:rPr>
      </w:pPr>
    </w:p>
    <w:p w14:paraId="19016CF7" w14:textId="74968ACB" w:rsidR="00E6795F" w:rsidRPr="00E6795F" w:rsidRDefault="00E6795F" w:rsidP="00E6795F">
      <w:pPr>
        <w:pStyle w:val="NormalWeb"/>
        <w:spacing w:before="0" w:beforeAutospacing="0" w:after="0" w:afterAutospacing="0"/>
        <w:jc w:val="both"/>
        <w:rPr>
          <w:rFonts w:ascii="Verdana" w:hAnsi="Verdana"/>
          <w:sz w:val="22"/>
          <w:szCs w:val="22"/>
        </w:rPr>
      </w:pPr>
      <w:r w:rsidRPr="00E6795F">
        <w:rPr>
          <w:rFonts w:ascii="Verdana" w:hAnsi="Verdana"/>
          <w:sz w:val="22"/>
          <w:szCs w:val="22"/>
        </w:rPr>
        <w:t>El archivo está conformado por las siguientes hojas:</w:t>
      </w:r>
    </w:p>
    <w:p w14:paraId="56A3DA15" w14:textId="77777777" w:rsidR="00E6795F" w:rsidRDefault="00E6795F" w:rsidP="00E6795F">
      <w:pPr>
        <w:pStyle w:val="NormalWeb"/>
        <w:spacing w:before="0" w:beforeAutospacing="0" w:after="0" w:afterAutospacing="0"/>
        <w:jc w:val="both"/>
        <w:rPr>
          <w:rFonts w:ascii="Verdana" w:hAnsi="Verdana"/>
          <w:sz w:val="22"/>
          <w:szCs w:val="22"/>
        </w:rPr>
      </w:pPr>
    </w:p>
    <w:p w14:paraId="137BB5AE" w14:textId="255781AD" w:rsidR="00E6795F" w:rsidRDefault="00E6795F" w:rsidP="17E3239A">
      <w:pPr>
        <w:pStyle w:val="NormalWeb"/>
        <w:numPr>
          <w:ilvl w:val="0"/>
          <w:numId w:val="15"/>
        </w:numPr>
        <w:spacing w:before="0" w:beforeAutospacing="0" w:after="0" w:afterAutospacing="0"/>
        <w:jc w:val="both"/>
        <w:rPr>
          <w:rFonts w:ascii="Verdana" w:hAnsi="Verdana"/>
          <w:sz w:val="22"/>
          <w:szCs w:val="22"/>
        </w:rPr>
      </w:pPr>
      <w:r w:rsidRPr="17E3239A">
        <w:rPr>
          <w:rFonts w:ascii="Verdana" w:hAnsi="Verdana"/>
          <w:sz w:val="22"/>
          <w:szCs w:val="22"/>
        </w:rPr>
        <w:t>Información de grupos</w:t>
      </w:r>
    </w:p>
    <w:p w14:paraId="6D8ADDD2" w14:textId="4ABA0294" w:rsidR="00E6795F" w:rsidRDefault="00E6795F" w:rsidP="17E3239A">
      <w:pPr>
        <w:pStyle w:val="NormalWeb"/>
        <w:numPr>
          <w:ilvl w:val="0"/>
          <w:numId w:val="15"/>
        </w:numPr>
        <w:spacing w:before="0" w:beforeAutospacing="0" w:after="0" w:afterAutospacing="0"/>
        <w:jc w:val="both"/>
        <w:rPr>
          <w:rFonts w:ascii="Verdana" w:hAnsi="Verdana"/>
          <w:sz w:val="22"/>
          <w:szCs w:val="22"/>
        </w:rPr>
      </w:pPr>
      <w:r w:rsidRPr="17E3239A">
        <w:rPr>
          <w:rFonts w:ascii="Verdana" w:hAnsi="Verdana"/>
          <w:sz w:val="22"/>
          <w:szCs w:val="22"/>
        </w:rPr>
        <w:t>Cuotas devueltas</w:t>
      </w:r>
    </w:p>
    <w:p w14:paraId="66BDED96" w14:textId="68DF15C9" w:rsidR="00E6795F" w:rsidRPr="00E6795F" w:rsidRDefault="00E6795F" w:rsidP="17E3239A">
      <w:pPr>
        <w:pStyle w:val="NormalWeb"/>
        <w:numPr>
          <w:ilvl w:val="0"/>
          <w:numId w:val="15"/>
        </w:numPr>
        <w:spacing w:before="0" w:beforeAutospacing="0" w:after="0" w:afterAutospacing="0"/>
        <w:jc w:val="both"/>
        <w:rPr>
          <w:rFonts w:ascii="Verdana" w:hAnsi="Verdana"/>
          <w:sz w:val="22"/>
          <w:szCs w:val="22"/>
        </w:rPr>
      </w:pPr>
      <w:r w:rsidRPr="17E3239A">
        <w:rPr>
          <w:rFonts w:ascii="Verdana" w:hAnsi="Verdana"/>
          <w:sz w:val="22"/>
          <w:szCs w:val="22"/>
        </w:rPr>
        <w:t>Cuotas por devolver</w:t>
      </w:r>
    </w:p>
    <w:p w14:paraId="63001435" w14:textId="4D8E1B98" w:rsidR="00581241" w:rsidRDefault="00581241" w:rsidP="00581241"/>
    <w:p w14:paraId="151423B3" w14:textId="5B05687F" w:rsidR="00581241" w:rsidRPr="00F72620" w:rsidRDefault="00581241" w:rsidP="00F72620">
      <w:pPr>
        <w:pStyle w:val="Ttulo3"/>
        <w:numPr>
          <w:ilvl w:val="0"/>
          <w:numId w:val="14"/>
        </w:numPr>
        <w:rPr>
          <w:rFonts w:ascii="Verdana" w:hAnsi="Verdana"/>
          <w:b/>
          <w:bCs/>
          <w:sz w:val="22"/>
          <w:szCs w:val="22"/>
        </w:rPr>
      </w:pPr>
      <w:bookmarkStart w:id="7" w:name="_Toc223448511"/>
      <w:r w:rsidRPr="17E3239A">
        <w:rPr>
          <w:rFonts w:ascii="Verdana" w:hAnsi="Verdana"/>
          <w:b/>
          <w:bCs/>
          <w:sz w:val="22"/>
          <w:szCs w:val="22"/>
        </w:rPr>
        <w:lastRenderedPageBreak/>
        <w:t>DILIGENCIAMIENTO DE LA INFORMACIÓN</w:t>
      </w:r>
      <w:bookmarkEnd w:id="7"/>
    </w:p>
    <w:p w14:paraId="63342570" w14:textId="14981046" w:rsidR="17E3239A" w:rsidRDefault="17E3239A" w:rsidP="17E3239A"/>
    <w:p w14:paraId="40AA59D4" w14:textId="77777777" w:rsidR="00581241" w:rsidRDefault="00581241" w:rsidP="00581241">
      <w:pPr>
        <w:pStyle w:val="NormalWeb"/>
        <w:rPr>
          <w:rFonts w:ascii="Verdana" w:hAnsi="Verdana"/>
          <w:sz w:val="22"/>
          <w:szCs w:val="22"/>
        </w:rPr>
      </w:pPr>
      <w:r w:rsidRPr="17E3239A">
        <w:rPr>
          <w:rFonts w:ascii="Verdana" w:hAnsi="Verdana"/>
          <w:sz w:val="22"/>
          <w:szCs w:val="22"/>
        </w:rPr>
        <w:t>Para el diligenciamiento de la información deberá utilizarse el archivo anexo en formato Excel dispuesto para tal efecto, registrando los datos en cada una de las hojas conforme a la información solicitada y siguiendo las instrucciones que se indican a continuación.</w:t>
      </w:r>
    </w:p>
    <w:p w14:paraId="135784BB" w14:textId="59B7D212" w:rsidR="17E3239A" w:rsidRDefault="17E3239A" w:rsidP="17E3239A">
      <w:pPr>
        <w:pStyle w:val="NormalWeb"/>
        <w:rPr>
          <w:rFonts w:ascii="Verdana" w:hAnsi="Verdana"/>
          <w:sz w:val="22"/>
          <w:szCs w:val="22"/>
        </w:rPr>
      </w:pPr>
    </w:p>
    <w:p w14:paraId="0380F34C" w14:textId="70A7B813" w:rsidR="000616E8" w:rsidRDefault="0039786B" w:rsidP="005435F3">
      <w:pPr>
        <w:pStyle w:val="Ttulo3"/>
        <w:numPr>
          <w:ilvl w:val="1"/>
          <w:numId w:val="14"/>
        </w:numPr>
        <w:spacing w:before="0"/>
        <w:rPr>
          <w:rFonts w:ascii="Verdana" w:hAnsi="Verdana"/>
          <w:b/>
          <w:bCs/>
          <w:sz w:val="22"/>
          <w:szCs w:val="22"/>
        </w:rPr>
      </w:pPr>
      <w:bookmarkStart w:id="8" w:name="_Toc223448512"/>
      <w:r w:rsidRPr="00742D57">
        <w:rPr>
          <w:rFonts w:ascii="Verdana" w:hAnsi="Verdana"/>
          <w:b/>
          <w:bCs/>
          <w:sz w:val="22"/>
          <w:szCs w:val="22"/>
        </w:rPr>
        <w:t>Información de grupos</w:t>
      </w:r>
      <w:bookmarkEnd w:id="8"/>
    </w:p>
    <w:p w14:paraId="75E0CDA1" w14:textId="77777777" w:rsidR="005435F3" w:rsidRPr="005435F3" w:rsidRDefault="005435F3" w:rsidP="005435F3"/>
    <w:p w14:paraId="0397815F" w14:textId="77777777" w:rsidR="00742D57" w:rsidRPr="00742D57" w:rsidRDefault="00742D57" w:rsidP="005435F3">
      <w:pPr>
        <w:pStyle w:val="NormalWeb"/>
        <w:spacing w:before="0" w:beforeAutospacing="0" w:after="0" w:afterAutospacing="0"/>
        <w:rPr>
          <w:rFonts w:ascii="Verdana" w:hAnsi="Verdana"/>
          <w:sz w:val="22"/>
          <w:szCs w:val="22"/>
        </w:rPr>
      </w:pPr>
      <w:r w:rsidRPr="00742D57">
        <w:rPr>
          <w:rFonts w:ascii="Verdana" w:hAnsi="Verdana"/>
          <w:sz w:val="22"/>
          <w:szCs w:val="22"/>
        </w:rPr>
        <w:t>En esta hoja deberá registrarse la información general de los grupos administrados por la sociedad durante el período cuatrimestral objeto del reporte.</w:t>
      </w:r>
    </w:p>
    <w:p w14:paraId="71AE3383" w14:textId="77777777" w:rsidR="005435F3" w:rsidRDefault="005435F3" w:rsidP="005435F3">
      <w:pPr>
        <w:pStyle w:val="NormalWeb"/>
        <w:spacing w:before="0" w:beforeAutospacing="0" w:after="0" w:afterAutospacing="0"/>
        <w:rPr>
          <w:rFonts w:ascii="Verdana" w:hAnsi="Verdana"/>
          <w:sz w:val="22"/>
          <w:szCs w:val="22"/>
        </w:rPr>
      </w:pPr>
    </w:p>
    <w:p w14:paraId="664ABEF9" w14:textId="4C3D95F2" w:rsidR="00742D57" w:rsidRDefault="00742D57" w:rsidP="005435F3">
      <w:pPr>
        <w:pStyle w:val="NormalWeb"/>
        <w:spacing w:before="0" w:beforeAutospacing="0" w:after="0" w:afterAutospacing="0"/>
        <w:rPr>
          <w:rFonts w:ascii="Verdana" w:hAnsi="Verdana"/>
          <w:sz w:val="22"/>
          <w:szCs w:val="22"/>
        </w:rPr>
      </w:pPr>
      <w:r w:rsidRPr="00742D57">
        <w:rPr>
          <w:rFonts w:ascii="Verdana" w:hAnsi="Verdana"/>
          <w:sz w:val="22"/>
          <w:szCs w:val="22"/>
        </w:rPr>
        <w:t>Paso a paso:</w:t>
      </w:r>
    </w:p>
    <w:p w14:paraId="35B543CF" w14:textId="77777777" w:rsidR="005435F3" w:rsidRPr="00742D57" w:rsidRDefault="005435F3" w:rsidP="005435F3">
      <w:pPr>
        <w:pStyle w:val="NormalWeb"/>
        <w:spacing w:before="0" w:beforeAutospacing="0" w:after="0" w:afterAutospacing="0"/>
        <w:rPr>
          <w:rFonts w:ascii="Verdana" w:hAnsi="Verdana"/>
          <w:sz w:val="22"/>
          <w:szCs w:val="22"/>
        </w:rPr>
      </w:pPr>
    </w:p>
    <w:p w14:paraId="5C8D4FC4" w14:textId="77777777" w:rsidR="00742D57" w:rsidRPr="00742D57" w:rsidRDefault="00742D57" w:rsidP="005435F3">
      <w:pPr>
        <w:pStyle w:val="NormalWeb"/>
        <w:numPr>
          <w:ilvl w:val="0"/>
          <w:numId w:val="16"/>
        </w:numPr>
        <w:spacing w:before="0" w:beforeAutospacing="0" w:after="0" w:afterAutospacing="0"/>
        <w:rPr>
          <w:rFonts w:ascii="Verdana" w:hAnsi="Verdana"/>
          <w:sz w:val="22"/>
          <w:szCs w:val="22"/>
        </w:rPr>
      </w:pPr>
      <w:r w:rsidRPr="00742D57">
        <w:rPr>
          <w:rFonts w:ascii="Verdana" w:hAnsi="Verdana"/>
          <w:sz w:val="22"/>
          <w:szCs w:val="22"/>
        </w:rPr>
        <w:t>Identifique el universo de grupos a reportar en el período (vigentes, en formación y/o fusionados, según aplique).</w:t>
      </w:r>
    </w:p>
    <w:p w14:paraId="3439EEF7" w14:textId="51980197" w:rsidR="00742D57" w:rsidRPr="00742D57" w:rsidRDefault="00742D57" w:rsidP="005435F3">
      <w:pPr>
        <w:pStyle w:val="NormalWeb"/>
        <w:numPr>
          <w:ilvl w:val="0"/>
          <w:numId w:val="16"/>
        </w:numPr>
        <w:spacing w:before="0" w:beforeAutospacing="0" w:after="0" w:afterAutospacing="0"/>
        <w:rPr>
          <w:rFonts w:ascii="Verdana" w:hAnsi="Verdana"/>
          <w:sz w:val="22"/>
          <w:szCs w:val="22"/>
        </w:rPr>
      </w:pPr>
      <w:r w:rsidRPr="00742D57">
        <w:rPr>
          <w:rFonts w:ascii="Verdana" w:hAnsi="Verdana"/>
          <w:sz w:val="22"/>
          <w:szCs w:val="22"/>
        </w:rPr>
        <w:t>Para cada grupo, diligencie una fila independiente con la información requerida, incluyendo como mínimo: nombre o número del grupo, fecha de inicio, fecha de terminación, plazo del plan (meses), descripción del bien o servicio, monto mínimo y máximo del plan, estado del grupo, tipo de plan-cuota y número de integrantes al inicio.</w:t>
      </w:r>
    </w:p>
    <w:p w14:paraId="2D914EA0" w14:textId="77777777" w:rsidR="00742D57" w:rsidRPr="00742D57" w:rsidRDefault="00742D57" w:rsidP="005435F3">
      <w:pPr>
        <w:pStyle w:val="NormalWeb"/>
        <w:numPr>
          <w:ilvl w:val="0"/>
          <w:numId w:val="16"/>
        </w:numPr>
        <w:spacing w:before="0" w:beforeAutospacing="0" w:after="0" w:afterAutospacing="0"/>
        <w:rPr>
          <w:rFonts w:ascii="Verdana" w:hAnsi="Verdana"/>
          <w:sz w:val="22"/>
          <w:szCs w:val="22"/>
        </w:rPr>
      </w:pPr>
      <w:r w:rsidRPr="00742D57">
        <w:rPr>
          <w:rFonts w:ascii="Verdana" w:hAnsi="Verdana"/>
          <w:sz w:val="22"/>
          <w:szCs w:val="22"/>
        </w:rPr>
        <w:t>Registre la información relacionada con adjudicaciones del grupo (por sorteo, por oferta, número de bienes adjudicados y adjudicaciones anuladas), según corresponda al período reportado.</w:t>
      </w:r>
    </w:p>
    <w:p w14:paraId="3A82223F" w14:textId="77777777" w:rsidR="00742D57" w:rsidRPr="00742D57" w:rsidRDefault="00742D57" w:rsidP="005435F3">
      <w:pPr>
        <w:pStyle w:val="NormalWeb"/>
        <w:numPr>
          <w:ilvl w:val="0"/>
          <w:numId w:val="16"/>
        </w:numPr>
        <w:spacing w:before="0" w:beforeAutospacing="0" w:after="0" w:afterAutospacing="0"/>
        <w:rPr>
          <w:rFonts w:ascii="Verdana" w:hAnsi="Verdana"/>
          <w:sz w:val="22"/>
          <w:szCs w:val="22"/>
        </w:rPr>
      </w:pPr>
      <w:r w:rsidRPr="00742D57">
        <w:rPr>
          <w:rFonts w:ascii="Verdana" w:hAnsi="Verdana"/>
          <w:sz w:val="22"/>
          <w:szCs w:val="22"/>
        </w:rPr>
        <w:t>Registre el estado de los suscriptores del grupo (activos, suspendidos e inactivos), verificando que los totales sean coherentes con los registros de la sociedad.</w:t>
      </w:r>
    </w:p>
    <w:p w14:paraId="2D68A7B9" w14:textId="77777777" w:rsidR="00742D57" w:rsidRPr="00742D57" w:rsidRDefault="00742D57" w:rsidP="005435F3">
      <w:pPr>
        <w:pStyle w:val="NormalWeb"/>
        <w:numPr>
          <w:ilvl w:val="0"/>
          <w:numId w:val="16"/>
        </w:numPr>
        <w:spacing w:before="0" w:beforeAutospacing="0" w:after="0" w:afterAutospacing="0"/>
        <w:rPr>
          <w:rFonts w:ascii="Verdana" w:hAnsi="Verdana"/>
          <w:sz w:val="22"/>
          <w:szCs w:val="22"/>
        </w:rPr>
      </w:pPr>
      <w:r w:rsidRPr="00742D57">
        <w:rPr>
          <w:rFonts w:ascii="Verdana" w:hAnsi="Verdana"/>
          <w:sz w:val="22"/>
          <w:szCs w:val="22"/>
        </w:rPr>
        <w:t>Diligencie los saldos por mes del período en las columnas correspondientes a “Saldo cuotas por devolver” y “Saldo de tesorería”, de acuerdo con el criterio interno de corte mensual utilizado por la sociedad.</w:t>
      </w:r>
    </w:p>
    <w:p w14:paraId="22F74012" w14:textId="77777777" w:rsidR="00742D57" w:rsidRDefault="00742D57" w:rsidP="005435F3">
      <w:pPr>
        <w:pStyle w:val="NormalWeb"/>
        <w:numPr>
          <w:ilvl w:val="0"/>
          <w:numId w:val="16"/>
        </w:numPr>
        <w:spacing w:before="0" w:beforeAutospacing="0" w:after="0" w:afterAutospacing="0"/>
        <w:rPr>
          <w:rFonts w:ascii="Verdana" w:hAnsi="Verdana"/>
          <w:sz w:val="22"/>
          <w:szCs w:val="22"/>
        </w:rPr>
      </w:pPr>
      <w:r w:rsidRPr="00742D57">
        <w:rPr>
          <w:rFonts w:ascii="Verdana" w:hAnsi="Verdana"/>
          <w:sz w:val="22"/>
          <w:szCs w:val="22"/>
        </w:rPr>
        <w:t>Verifique la coherencia de la información reportada con las demás hojas del archivo, especialmente respecto de cuotas por devolver y devoluciones efectuadas.</w:t>
      </w:r>
    </w:p>
    <w:p w14:paraId="7936FFE9" w14:textId="77777777" w:rsidR="005435F3" w:rsidRPr="00742D57" w:rsidRDefault="005435F3" w:rsidP="005435F3">
      <w:pPr>
        <w:pStyle w:val="NormalWeb"/>
        <w:spacing w:before="0" w:beforeAutospacing="0" w:after="0" w:afterAutospacing="0"/>
        <w:ind w:left="720"/>
        <w:rPr>
          <w:rFonts w:ascii="Verdana" w:hAnsi="Verdana"/>
          <w:sz w:val="22"/>
          <w:szCs w:val="22"/>
        </w:rPr>
      </w:pPr>
    </w:p>
    <w:p w14:paraId="7D9AAFFD" w14:textId="77777777" w:rsidR="008271B3" w:rsidRDefault="00742D57" w:rsidP="005435F3">
      <w:pPr>
        <w:pStyle w:val="NormalWeb"/>
        <w:spacing w:before="0" w:beforeAutospacing="0" w:after="0" w:afterAutospacing="0"/>
        <w:rPr>
          <w:rFonts w:ascii="Verdana" w:hAnsi="Verdana"/>
          <w:sz w:val="22"/>
          <w:szCs w:val="22"/>
        </w:rPr>
      </w:pPr>
      <w:r w:rsidRPr="00742D57">
        <w:rPr>
          <w:rFonts w:ascii="Verdana" w:hAnsi="Verdana"/>
          <w:b/>
          <w:bCs/>
          <w:sz w:val="22"/>
          <w:szCs w:val="22"/>
          <w:u w:val="single"/>
        </w:rPr>
        <w:t>Nota:</w:t>
      </w:r>
      <w:r w:rsidRPr="00742D57">
        <w:rPr>
          <w:rFonts w:ascii="Verdana" w:hAnsi="Verdana"/>
          <w:sz w:val="22"/>
          <w:szCs w:val="22"/>
        </w:rPr>
        <w:t xml:space="preserve"> En los campos tipo lista, tales como “Estado” y “Tipo de plan-cuota”, deberán utilizarse denominaciones consistentes en todo el archivo.</w:t>
      </w:r>
    </w:p>
    <w:p w14:paraId="20F061ED" w14:textId="77777777" w:rsidR="005435F3" w:rsidRDefault="005435F3" w:rsidP="005435F3">
      <w:pPr>
        <w:pStyle w:val="NormalWeb"/>
        <w:spacing w:before="0" w:beforeAutospacing="0" w:after="0" w:afterAutospacing="0"/>
        <w:rPr>
          <w:rFonts w:ascii="Verdana" w:hAnsi="Verdana"/>
          <w:sz w:val="22"/>
          <w:szCs w:val="22"/>
        </w:rPr>
      </w:pPr>
    </w:p>
    <w:p w14:paraId="64118FF2" w14:textId="29E5BA4B" w:rsidR="008271B3" w:rsidRPr="008271B3" w:rsidRDefault="008271B3" w:rsidP="005435F3">
      <w:pPr>
        <w:pStyle w:val="Ttulo3"/>
        <w:numPr>
          <w:ilvl w:val="1"/>
          <w:numId w:val="14"/>
        </w:numPr>
        <w:spacing w:before="0"/>
        <w:rPr>
          <w:rFonts w:ascii="Verdana" w:hAnsi="Verdana"/>
          <w:b/>
          <w:bCs/>
          <w:sz w:val="22"/>
          <w:szCs w:val="22"/>
        </w:rPr>
      </w:pPr>
      <w:bookmarkStart w:id="9" w:name="_Toc223448513"/>
      <w:r w:rsidRPr="008271B3">
        <w:rPr>
          <w:rFonts w:ascii="Verdana" w:hAnsi="Verdana"/>
          <w:b/>
          <w:bCs/>
          <w:sz w:val="22"/>
          <w:szCs w:val="22"/>
        </w:rPr>
        <w:t>Cuotas por devolver</w:t>
      </w:r>
      <w:bookmarkEnd w:id="9"/>
    </w:p>
    <w:p w14:paraId="5B3D6E21" w14:textId="77777777" w:rsidR="005435F3" w:rsidRDefault="005435F3" w:rsidP="005435F3">
      <w:pPr>
        <w:pStyle w:val="NormalWeb"/>
        <w:spacing w:before="0" w:beforeAutospacing="0" w:after="0" w:afterAutospacing="0"/>
        <w:rPr>
          <w:rFonts w:ascii="Verdana" w:hAnsi="Verdana"/>
          <w:sz w:val="22"/>
          <w:szCs w:val="22"/>
        </w:rPr>
      </w:pPr>
    </w:p>
    <w:p w14:paraId="10CC26A3" w14:textId="40E98FC6" w:rsidR="008271B3" w:rsidRPr="008271B3" w:rsidRDefault="008271B3" w:rsidP="005435F3">
      <w:pPr>
        <w:pStyle w:val="NormalWeb"/>
        <w:spacing w:before="0" w:beforeAutospacing="0" w:after="0" w:afterAutospacing="0"/>
        <w:rPr>
          <w:rFonts w:ascii="Verdana" w:hAnsi="Verdana"/>
          <w:sz w:val="22"/>
          <w:szCs w:val="22"/>
        </w:rPr>
      </w:pPr>
      <w:r w:rsidRPr="008271B3">
        <w:rPr>
          <w:rFonts w:ascii="Verdana" w:hAnsi="Verdana"/>
          <w:sz w:val="22"/>
          <w:szCs w:val="22"/>
        </w:rPr>
        <w:lastRenderedPageBreak/>
        <w:t>En esta hoja deberá registrarse la información de los suscriptores que al cierre del período cuatrimestral presentan valores pendientes por devolver.</w:t>
      </w:r>
    </w:p>
    <w:p w14:paraId="242E1414" w14:textId="77777777" w:rsidR="005435F3" w:rsidRDefault="005435F3" w:rsidP="008271B3">
      <w:pPr>
        <w:pStyle w:val="NormalWeb"/>
        <w:spacing w:before="0" w:beforeAutospacing="0" w:after="0" w:afterAutospacing="0"/>
        <w:rPr>
          <w:rFonts w:ascii="Verdana" w:hAnsi="Verdana"/>
          <w:sz w:val="22"/>
          <w:szCs w:val="22"/>
        </w:rPr>
      </w:pPr>
    </w:p>
    <w:p w14:paraId="1B0DF590" w14:textId="77777777" w:rsidR="005435F3" w:rsidRDefault="008271B3" w:rsidP="005435F3">
      <w:pPr>
        <w:pStyle w:val="NormalWeb"/>
        <w:spacing w:before="0" w:beforeAutospacing="0" w:after="0" w:afterAutospacing="0"/>
        <w:rPr>
          <w:rFonts w:ascii="Verdana" w:hAnsi="Verdana"/>
          <w:sz w:val="22"/>
          <w:szCs w:val="22"/>
        </w:rPr>
      </w:pPr>
      <w:r w:rsidRPr="008271B3">
        <w:rPr>
          <w:rFonts w:ascii="Verdana" w:hAnsi="Verdana"/>
          <w:sz w:val="22"/>
          <w:szCs w:val="22"/>
        </w:rPr>
        <w:t>Paso a paso:</w:t>
      </w:r>
    </w:p>
    <w:p w14:paraId="3BBBF97C" w14:textId="65C82ECE" w:rsidR="008271B3" w:rsidRPr="008271B3" w:rsidRDefault="008271B3" w:rsidP="005435F3">
      <w:pPr>
        <w:pStyle w:val="NormalWeb"/>
        <w:numPr>
          <w:ilvl w:val="0"/>
          <w:numId w:val="17"/>
        </w:numPr>
        <w:spacing w:before="0" w:beforeAutospacing="0" w:after="0" w:afterAutospacing="0"/>
        <w:rPr>
          <w:rFonts w:ascii="Verdana" w:hAnsi="Verdana"/>
          <w:sz w:val="22"/>
          <w:szCs w:val="22"/>
        </w:rPr>
      </w:pPr>
      <w:r w:rsidRPr="008271B3">
        <w:rPr>
          <w:rFonts w:ascii="Verdana" w:hAnsi="Verdana"/>
          <w:sz w:val="22"/>
          <w:szCs w:val="22"/>
        </w:rPr>
        <w:t>Identifique los suscriptores con cuotas pendientes de devolución al cierre del período.</w:t>
      </w:r>
    </w:p>
    <w:p w14:paraId="355ED295" w14:textId="77777777" w:rsidR="008271B3" w:rsidRPr="008271B3" w:rsidRDefault="008271B3" w:rsidP="008271B3">
      <w:pPr>
        <w:pStyle w:val="NormalWeb"/>
        <w:numPr>
          <w:ilvl w:val="0"/>
          <w:numId w:val="17"/>
        </w:numPr>
        <w:spacing w:before="0" w:beforeAutospacing="0" w:after="0" w:afterAutospacing="0"/>
        <w:rPr>
          <w:rFonts w:ascii="Verdana" w:hAnsi="Verdana"/>
          <w:sz w:val="22"/>
          <w:szCs w:val="22"/>
        </w:rPr>
      </w:pPr>
      <w:r w:rsidRPr="008271B3">
        <w:rPr>
          <w:rFonts w:ascii="Verdana" w:hAnsi="Verdana"/>
          <w:sz w:val="22"/>
          <w:szCs w:val="22"/>
        </w:rPr>
        <w:t>Para cada suscriptor, diligencie una fila independiente con la información requerida, incluyendo identificación del suscriptor, datos del grupo y plazo del plan.</w:t>
      </w:r>
    </w:p>
    <w:p w14:paraId="11C16204" w14:textId="77777777" w:rsidR="008271B3" w:rsidRPr="008271B3" w:rsidRDefault="008271B3" w:rsidP="008271B3">
      <w:pPr>
        <w:pStyle w:val="NormalWeb"/>
        <w:numPr>
          <w:ilvl w:val="0"/>
          <w:numId w:val="17"/>
        </w:numPr>
        <w:spacing w:before="0" w:beforeAutospacing="0" w:after="0" w:afterAutospacing="0"/>
        <w:rPr>
          <w:rFonts w:ascii="Verdana" w:hAnsi="Verdana"/>
          <w:sz w:val="22"/>
          <w:szCs w:val="22"/>
        </w:rPr>
      </w:pPr>
      <w:r w:rsidRPr="008271B3">
        <w:rPr>
          <w:rFonts w:ascii="Verdana" w:hAnsi="Verdana"/>
          <w:sz w:val="22"/>
          <w:szCs w:val="22"/>
        </w:rPr>
        <w:t>Registre los valores correspondientes a las cuotas pagadas pendientes de devolución y demás información solicitada sobre aportes y número de cuotas pagadas.</w:t>
      </w:r>
    </w:p>
    <w:p w14:paraId="42D9FCA9" w14:textId="77777777" w:rsidR="008271B3" w:rsidRPr="008271B3" w:rsidRDefault="008271B3" w:rsidP="008271B3">
      <w:pPr>
        <w:pStyle w:val="NormalWeb"/>
        <w:numPr>
          <w:ilvl w:val="0"/>
          <w:numId w:val="17"/>
        </w:numPr>
        <w:spacing w:before="0" w:beforeAutospacing="0" w:after="0" w:afterAutospacing="0"/>
        <w:rPr>
          <w:rFonts w:ascii="Verdana" w:hAnsi="Verdana"/>
          <w:sz w:val="22"/>
          <w:szCs w:val="22"/>
        </w:rPr>
      </w:pPr>
      <w:r w:rsidRPr="008271B3">
        <w:rPr>
          <w:rFonts w:ascii="Verdana" w:hAnsi="Verdana"/>
          <w:sz w:val="22"/>
          <w:szCs w:val="22"/>
        </w:rPr>
        <w:t xml:space="preserve">Registre la gestión realizada durante el período para la devolución, incluyendo los intentos de </w:t>
      </w:r>
      <w:proofErr w:type="spellStart"/>
      <w:r w:rsidRPr="008271B3">
        <w:rPr>
          <w:rFonts w:ascii="Verdana" w:hAnsi="Verdana"/>
          <w:sz w:val="22"/>
          <w:szCs w:val="22"/>
        </w:rPr>
        <w:t>contactabilidad</w:t>
      </w:r>
      <w:proofErr w:type="spellEnd"/>
      <w:r w:rsidRPr="008271B3">
        <w:rPr>
          <w:rFonts w:ascii="Verdana" w:hAnsi="Verdana"/>
          <w:sz w:val="22"/>
          <w:szCs w:val="22"/>
        </w:rPr>
        <w:t xml:space="preserve"> efectuados.</w:t>
      </w:r>
    </w:p>
    <w:p w14:paraId="3FBEA4A1" w14:textId="77777777" w:rsidR="008271B3" w:rsidRPr="008271B3" w:rsidRDefault="008271B3" w:rsidP="008271B3">
      <w:pPr>
        <w:pStyle w:val="NormalWeb"/>
        <w:numPr>
          <w:ilvl w:val="0"/>
          <w:numId w:val="17"/>
        </w:numPr>
        <w:spacing w:before="0" w:beforeAutospacing="0" w:after="0" w:afterAutospacing="0"/>
        <w:rPr>
          <w:rFonts w:ascii="Verdana" w:hAnsi="Verdana"/>
          <w:sz w:val="22"/>
          <w:szCs w:val="22"/>
        </w:rPr>
      </w:pPr>
      <w:r w:rsidRPr="008271B3">
        <w:rPr>
          <w:rFonts w:ascii="Verdana" w:hAnsi="Verdana"/>
          <w:sz w:val="22"/>
          <w:szCs w:val="22"/>
        </w:rPr>
        <w:t>Verifique que el grupo informado exista en la hoja “Información de grupos” y que la información sea consistente entre ambas hojas.</w:t>
      </w:r>
    </w:p>
    <w:p w14:paraId="0FBE8809" w14:textId="77777777" w:rsidR="008271B3" w:rsidRDefault="008271B3" w:rsidP="008271B3">
      <w:pPr>
        <w:pStyle w:val="NormalWeb"/>
        <w:numPr>
          <w:ilvl w:val="0"/>
          <w:numId w:val="17"/>
        </w:numPr>
        <w:spacing w:before="0" w:beforeAutospacing="0" w:after="0" w:afterAutospacing="0"/>
        <w:rPr>
          <w:rFonts w:ascii="Verdana" w:hAnsi="Verdana"/>
          <w:sz w:val="22"/>
          <w:szCs w:val="22"/>
        </w:rPr>
      </w:pPr>
      <w:r w:rsidRPr="008271B3">
        <w:rPr>
          <w:rFonts w:ascii="Verdana" w:hAnsi="Verdana"/>
          <w:sz w:val="22"/>
          <w:szCs w:val="22"/>
        </w:rPr>
        <w:t>Verifique que el suscriptor no esté reportado simultáneamente en la hoja de cuotas devueltas por el mismo concepto en el mismo período, salvo que exista devolución parcial.</w:t>
      </w:r>
    </w:p>
    <w:p w14:paraId="004603D6" w14:textId="77777777" w:rsidR="005435F3" w:rsidRPr="008271B3" w:rsidRDefault="005435F3" w:rsidP="005435F3">
      <w:pPr>
        <w:pStyle w:val="NormalWeb"/>
        <w:spacing w:before="0" w:beforeAutospacing="0" w:after="0" w:afterAutospacing="0"/>
        <w:ind w:left="720"/>
        <w:rPr>
          <w:rFonts w:ascii="Verdana" w:hAnsi="Verdana"/>
          <w:sz w:val="22"/>
          <w:szCs w:val="22"/>
        </w:rPr>
      </w:pPr>
    </w:p>
    <w:p w14:paraId="07179204" w14:textId="244C152D" w:rsidR="008271B3" w:rsidRDefault="008271B3" w:rsidP="005435F3">
      <w:pPr>
        <w:pStyle w:val="Ttulo3"/>
        <w:numPr>
          <w:ilvl w:val="1"/>
          <w:numId w:val="14"/>
        </w:numPr>
        <w:spacing w:before="0"/>
        <w:rPr>
          <w:rFonts w:ascii="Verdana" w:hAnsi="Verdana"/>
          <w:b/>
          <w:bCs/>
          <w:sz w:val="22"/>
          <w:szCs w:val="22"/>
        </w:rPr>
      </w:pPr>
      <w:bookmarkStart w:id="10" w:name="_Toc223448514"/>
      <w:r w:rsidRPr="005435F3">
        <w:rPr>
          <w:rFonts w:ascii="Verdana" w:hAnsi="Verdana"/>
          <w:b/>
          <w:bCs/>
          <w:sz w:val="22"/>
          <w:szCs w:val="22"/>
        </w:rPr>
        <w:t>Cuotas devueltas</w:t>
      </w:r>
      <w:bookmarkEnd w:id="10"/>
    </w:p>
    <w:p w14:paraId="30E64892" w14:textId="77777777" w:rsidR="005435F3" w:rsidRPr="005435F3" w:rsidRDefault="005435F3" w:rsidP="005435F3"/>
    <w:p w14:paraId="2E495236" w14:textId="77777777" w:rsidR="008271B3" w:rsidRPr="008271B3" w:rsidRDefault="008271B3" w:rsidP="008271B3">
      <w:pPr>
        <w:pStyle w:val="NormalWeb"/>
        <w:spacing w:before="0" w:beforeAutospacing="0" w:after="0" w:afterAutospacing="0"/>
        <w:rPr>
          <w:rFonts w:ascii="Verdana" w:hAnsi="Verdana"/>
          <w:sz w:val="22"/>
          <w:szCs w:val="22"/>
        </w:rPr>
      </w:pPr>
      <w:r w:rsidRPr="008271B3">
        <w:rPr>
          <w:rFonts w:ascii="Verdana" w:hAnsi="Verdana"/>
          <w:sz w:val="22"/>
          <w:szCs w:val="22"/>
        </w:rPr>
        <w:t>En esta hoja deberá registrarse la información de los suscriptores a quienes se les efectuaron devoluciones durante el período cuatrimestral.</w:t>
      </w:r>
    </w:p>
    <w:p w14:paraId="3A3FB2E0" w14:textId="77777777" w:rsidR="005435F3" w:rsidRDefault="005435F3" w:rsidP="008271B3">
      <w:pPr>
        <w:pStyle w:val="NormalWeb"/>
        <w:spacing w:before="0" w:beforeAutospacing="0" w:after="0" w:afterAutospacing="0"/>
        <w:rPr>
          <w:rFonts w:ascii="Verdana" w:hAnsi="Verdana"/>
          <w:sz w:val="22"/>
          <w:szCs w:val="22"/>
        </w:rPr>
      </w:pPr>
    </w:p>
    <w:p w14:paraId="6A022A3C" w14:textId="75868361" w:rsidR="005435F3" w:rsidRDefault="008271B3" w:rsidP="005435F3">
      <w:pPr>
        <w:pStyle w:val="NormalWeb"/>
        <w:spacing w:before="0" w:beforeAutospacing="0" w:after="0" w:afterAutospacing="0"/>
        <w:rPr>
          <w:rFonts w:ascii="Verdana" w:hAnsi="Verdana"/>
          <w:sz w:val="22"/>
          <w:szCs w:val="22"/>
        </w:rPr>
      </w:pPr>
      <w:r w:rsidRPr="008271B3">
        <w:rPr>
          <w:rFonts w:ascii="Verdana" w:hAnsi="Verdana"/>
          <w:sz w:val="22"/>
          <w:szCs w:val="22"/>
        </w:rPr>
        <w:t>Paso a paso:</w:t>
      </w:r>
    </w:p>
    <w:p w14:paraId="5E0A5250" w14:textId="77777777" w:rsidR="005435F3" w:rsidRDefault="005435F3" w:rsidP="005435F3">
      <w:pPr>
        <w:pStyle w:val="NormalWeb"/>
        <w:spacing w:before="0" w:beforeAutospacing="0" w:after="0" w:afterAutospacing="0"/>
        <w:rPr>
          <w:rFonts w:ascii="Verdana" w:hAnsi="Verdana"/>
          <w:sz w:val="22"/>
          <w:szCs w:val="22"/>
        </w:rPr>
      </w:pPr>
    </w:p>
    <w:p w14:paraId="30D574A1" w14:textId="0D2C3F56" w:rsidR="008271B3" w:rsidRPr="008271B3" w:rsidRDefault="008271B3" w:rsidP="005435F3">
      <w:pPr>
        <w:pStyle w:val="NormalWeb"/>
        <w:numPr>
          <w:ilvl w:val="0"/>
          <w:numId w:val="18"/>
        </w:numPr>
        <w:spacing w:before="0" w:beforeAutospacing="0" w:after="0" w:afterAutospacing="0"/>
        <w:rPr>
          <w:rFonts w:ascii="Verdana" w:hAnsi="Verdana"/>
          <w:sz w:val="22"/>
          <w:szCs w:val="22"/>
        </w:rPr>
      </w:pPr>
      <w:r w:rsidRPr="008271B3">
        <w:rPr>
          <w:rFonts w:ascii="Verdana" w:hAnsi="Verdana"/>
          <w:sz w:val="22"/>
          <w:szCs w:val="22"/>
        </w:rPr>
        <w:t>Identifique los suscriptores a quienes se les realizó devolución total o parcial durante el período.</w:t>
      </w:r>
    </w:p>
    <w:p w14:paraId="07E8217A" w14:textId="77777777" w:rsidR="008271B3" w:rsidRPr="008271B3" w:rsidRDefault="008271B3" w:rsidP="008271B3">
      <w:pPr>
        <w:pStyle w:val="NormalWeb"/>
        <w:numPr>
          <w:ilvl w:val="0"/>
          <w:numId w:val="18"/>
        </w:numPr>
        <w:spacing w:before="0" w:beforeAutospacing="0" w:after="0" w:afterAutospacing="0"/>
        <w:rPr>
          <w:rFonts w:ascii="Verdana" w:hAnsi="Verdana"/>
          <w:sz w:val="22"/>
          <w:szCs w:val="22"/>
        </w:rPr>
      </w:pPr>
      <w:r w:rsidRPr="008271B3">
        <w:rPr>
          <w:rFonts w:ascii="Verdana" w:hAnsi="Verdana"/>
          <w:sz w:val="22"/>
          <w:szCs w:val="22"/>
        </w:rPr>
        <w:t>Para cada suscriptor, diligencie una fila independiente con la información requerida, incluyendo identificación, datos del grupo y plazo del plan.</w:t>
      </w:r>
    </w:p>
    <w:p w14:paraId="6F5908C1" w14:textId="77777777" w:rsidR="008271B3" w:rsidRPr="008271B3" w:rsidRDefault="008271B3" w:rsidP="008271B3">
      <w:pPr>
        <w:pStyle w:val="NormalWeb"/>
        <w:numPr>
          <w:ilvl w:val="0"/>
          <w:numId w:val="18"/>
        </w:numPr>
        <w:spacing w:before="0" w:beforeAutospacing="0" w:after="0" w:afterAutospacing="0"/>
        <w:rPr>
          <w:rFonts w:ascii="Verdana" w:hAnsi="Verdana"/>
          <w:sz w:val="22"/>
          <w:szCs w:val="22"/>
        </w:rPr>
      </w:pPr>
      <w:r w:rsidRPr="008271B3">
        <w:rPr>
          <w:rFonts w:ascii="Verdana" w:hAnsi="Verdana"/>
          <w:sz w:val="22"/>
          <w:szCs w:val="22"/>
        </w:rPr>
        <w:t>Registre los valores correspondientes a las cuotas pagadas y al valor efectivamente devuelto durante el período, así como las fechas de devolución y del último aporte.</w:t>
      </w:r>
    </w:p>
    <w:p w14:paraId="45B1C03C" w14:textId="77777777" w:rsidR="008271B3" w:rsidRPr="008271B3" w:rsidRDefault="008271B3" w:rsidP="008271B3">
      <w:pPr>
        <w:pStyle w:val="NormalWeb"/>
        <w:numPr>
          <w:ilvl w:val="0"/>
          <w:numId w:val="18"/>
        </w:numPr>
        <w:spacing w:before="0" w:beforeAutospacing="0" w:after="0" w:afterAutospacing="0"/>
        <w:rPr>
          <w:rFonts w:ascii="Verdana" w:hAnsi="Verdana"/>
          <w:sz w:val="22"/>
          <w:szCs w:val="22"/>
        </w:rPr>
      </w:pPr>
      <w:r w:rsidRPr="008271B3">
        <w:rPr>
          <w:rFonts w:ascii="Verdana" w:hAnsi="Verdana"/>
          <w:sz w:val="22"/>
          <w:szCs w:val="22"/>
        </w:rPr>
        <w:t>Verifique que el valor devuelto sea coherente con los registros de la sociedad y con las condiciones del plan.</w:t>
      </w:r>
    </w:p>
    <w:p w14:paraId="4F289BD5" w14:textId="77777777" w:rsidR="008271B3" w:rsidRPr="008271B3" w:rsidRDefault="008271B3" w:rsidP="00F03D1E">
      <w:pPr>
        <w:pStyle w:val="NormalWeb"/>
        <w:numPr>
          <w:ilvl w:val="0"/>
          <w:numId w:val="18"/>
        </w:numPr>
        <w:spacing w:before="0" w:beforeAutospacing="0" w:after="240" w:afterAutospacing="0"/>
        <w:rPr>
          <w:rFonts w:ascii="Verdana" w:hAnsi="Verdana"/>
          <w:sz w:val="22"/>
          <w:szCs w:val="22"/>
        </w:rPr>
      </w:pPr>
      <w:r w:rsidRPr="008271B3">
        <w:rPr>
          <w:rFonts w:ascii="Verdana" w:hAnsi="Verdana"/>
          <w:sz w:val="22"/>
          <w:szCs w:val="22"/>
        </w:rPr>
        <w:t>Cuando exista devolución parcial y subsista saldo pendiente, el suscriptor deberá permanecer reportado en la hoja “Cuotas por devolver” por el valor correspondiente.</w:t>
      </w:r>
    </w:p>
    <w:p w14:paraId="65AB1CBB" w14:textId="74FCADBC" w:rsidR="008271B3" w:rsidRPr="00853B7F" w:rsidRDefault="008271B3" w:rsidP="00853B7F">
      <w:pPr>
        <w:pStyle w:val="Ttulo3"/>
        <w:numPr>
          <w:ilvl w:val="1"/>
          <w:numId w:val="14"/>
        </w:numPr>
        <w:spacing w:before="0"/>
        <w:rPr>
          <w:rFonts w:ascii="Verdana" w:hAnsi="Verdana"/>
          <w:b/>
          <w:bCs/>
          <w:sz w:val="22"/>
          <w:szCs w:val="22"/>
        </w:rPr>
      </w:pPr>
      <w:bookmarkStart w:id="11" w:name="_Toc223448515"/>
      <w:r w:rsidRPr="00853B7F">
        <w:rPr>
          <w:rFonts w:ascii="Verdana" w:hAnsi="Verdana"/>
          <w:b/>
          <w:bCs/>
          <w:sz w:val="22"/>
          <w:szCs w:val="22"/>
        </w:rPr>
        <w:t>Validaciones de cierre antes del envío</w:t>
      </w:r>
      <w:bookmarkEnd w:id="11"/>
    </w:p>
    <w:p w14:paraId="7E56927A" w14:textId="77777777" w:rsidR="00853B7F" w:rsidRDefault="00853B7F" w:rsidP="008271B3">
      <w:pPr>
        <w:pStyle w:val="NormalWeb"/>
        <w:spacing w:before="0" w:beforeAutospacing="0" w:after="0" w:afterAutospacing="0"/>
        <w:rPr>
          <w:rFonts w:ascii="Verdana" w:hAnsi="Verdana"/>
          <w:sz w:val="22"/>
          <w:szCs w:val="22"/>
        </w:rPr>
      </w:pPr>
    </w:p>
    <w:p w14:paraId="707A1523" w14:textId="1C763832" w:rsidR="008271B3" w:rsidRDefault="008271B3" w:rsidP="008271B3">
      <w:pPr>
        <w:pStyle w:val="NormalWeb"/>
        <w:spacing w:before="0" w:beforeAutospacing="0" w:after="0" w:afterAutospacing="0"/>
        <w:rPr>
          <w:rFonts w:ascii="Verdana" w:hAnsi="Verdana"/>
          <w:sz w:val="22"/>
          <w:szCs w:val="22"/>
        </w:rPr>
      </w:pPr>
      <w:r w:rsidRPr="008271B3">
        <w:rPr>
          <w:rFonts w:ascii="Verdana" w:hAnsi="Verdana"/>
          <w:sz w:val="22"/>
          <w:szCs w:val="22"/>
        </w:rPr>
        <w:t>Antes de remitir el archivo, la sociedad deberá verificar como mínimo lo siguiente:</w:t>
      </w:r>
    </w:p>
    <w:p w14:paraId="253581BD" w14:textId="77777777" w:rsidR="00853B7F" w:rsidRPr="008271B3" w:rsidRDefault="00853B7F" w:rsidP="008271B3">
      <w:pPr>
        <w:pStyle w:val="NormalWeb"/>
        <w:spacing w:before="0" w:beforeAutospacing="0" w:after="0" w:afterAutospacing="0"/>
        <w:rPr>
          <w:rFonts w:ascii="Verdana" w:hAnsi="Verdana"/>
          <w:sz w:val="22"/>
          <w:szCs w:val="22"/>
        </w:rPr>
      </w:pPr>
    </w:p>
    <w:p w14:paraId="1689CC70" w14:textId="77777777" w:rsidR="008271B3" w:rsidRPr="008271B3" w:rsidRDefault="008271B3" w:rsidP="008271B3">
      <w:pPr>
        <w:pStyle w:val="NormalWeb"/>
        <w:numPr>
          <w:ilvl w:val="0"/>
          <w:numId w:val="19"/>
        </w:numPr>
        <w:spacing w:before="0" w:beforeAutospacing="0" w:after="0" w:afterAutospacing="0"/>
        <w:rPr>
          <w:rFonts w:ascii="Verdana" w:hAnsi="Verdana"/>
          <w:sz w:val="22"/>
          <w:szCs w:val="22"/>
        </w:rPr>
      </w:pPr>
      <w:r w:rsidRPr="008271B3">
        <w:rPr>
          <w:rFonts w:ascii="Verdana" w:hAnsi="Verdana"/>
          <w:sz w:val="22"/>
          <w:szCs w:val="22"/>
        </w:rPr>
        <w:t>Que no existan filas en blanco intermedias entre registros diligenciados.</w:t>
      </w:r>
    </w:p>
    <w:p w14:paraId="3F74ADBE" w14:textId="77777777" w:rsidR="008271B3" w:rsidRPr="008271B3" w:rsidRDefault="008271B3" w:rsidP="008271B3">
      <w:pPr>
        <w:pStyle w:val="NormalWeb"/>
        <w:numPr>
          <w:ilvl w:val="0"/>
          <w:numId w:val="19"/>
        </w:numPr>
        <w:spacing w:before="0" w:beforeAutospacing="0" w:after="0" w:afterAutospacing="0"/>
        <w:rPr>
          <w:rFonts w:ascii="Verdana" w:hAnsi="Verdana"/>
          <w:sz w:val="22"/>
          <w:szCs w:val="22"/>
        </w:rPr>
      </w:pPr>
      <w:r w:rsidRPr="008271B3">
        <w:rPr>
          <w:rFonts w:ascii="Verdana" w:hAnsi="Verdana"/>
          <w:sz w:val="22"/>
          <w:szCs w:val="22"/>
        </w:rPr>
        <w:lastRenderedPageBreak/>
        <w:t>Que los campos de identificación estén completos y correctamente diligenciados.</w:t>
      </w:r>
    </w:p>
    <w:p w14:paraId="7A3A2FAE" w14:textId="77777777" w:rsidR="008271B3" w:rsidRPr="008271B3" w:rsidRDefault="008271B3" w:rsidP="008271B3">
      <w:pPr>
        <w:pStyle w:val="NormalWeb"/>
        <w:numPr>
          <w:ilvl w:val="0"/>
          <w:numId w:val="19"/>
        </w:numPr>
        <w:spacing w:before="0" w:beforeAutospacing="0" w:after="0" w:afterAutospacing="0"/>
        <w:rPr>
          <w:rFonts w:ascii="Verdana" w:hAnsi="Verdana"/>
          <w:sz w:val="22"/>
          <w:szCs w:val="22"/>
        </w:rPr>
      </w:pPr>
      <w:r w:rsidRPr="008271B3">
        <w:rPr>
          <w:rFonts w:ascii="Verdana" w:hAnsi="Verdana"/>
          <w:sz w:val="22"/>
          <w:szCs w:val="22"/>
        </w:rPr>
        <w:t>Que el nombre o número de los grupos sea consistente en todas las hojas del archivo.</w:t>
      </w:r>
    </w:p>
    <w:p w14:paraId="2544285D" w14:textId="77777777" w:rsidR="008271B3" w:rsidRPr="008271B3" w:rsidRDefault="008271B3" w:rsidP="008271B3">
      <w:pPr>
        <w:pStyle w:val="NormalWeb"/>
        <w:numPr>
          <w:ilvl w:val="0"/>
          <w:numId w:val="19"/>
        </w:numPr>
        <w:spacing w:before="0" w:beforeAutospacing="0" w:after="0" w:afterAutospacing="0"/>
        <w:rPr>
          <w:rFonts w:ascii="Verdana" w:hAnsi="Verdana"/>
          <w:sz w:val="22"/>
          <w:szCs w:val="22"/>
        </w:rPr>
      </w:pPr>
      <w:r w:rsidRPr="008271B3">
        <w:rPr>
          <w:rFonts w:ascii="Verdana" w:hAnsi="Verdana"/>
          <w:sz w:val="22"/>
          <w:szCs w:val="22"/>
        </w:rPr>
        <w:t>Que todas las fechas correspondan a fechas válidas.</w:t>
      </w:r>
    </w:p>
    <w:p w14:paraId="42CD3EE4" w14:textId="77777777" w:rsidR="008271B3" w:rsidRPr="008271B3" w:rsidRDefault="008271B3" w:rsidP="008271B3">
      <w:pPr>
        <w:pStyle w:val="NormalWeb"/>
        <w:numPr>
          <w:ilvl w:val="0"/>
          <w:numId w:val="19"/>
        </w:numPr>
        <w:spacing w:before="0" w:beforeAutospacing="0" w:after="0" w:afterAutospacing="0"/>
        <w:rPr>
          <w:rFonts w:ascii="Verdana" w:hAnsi="Verdana"/>
          <w:sz w:val="22"/>
          <w:szCs w:val="22"/>
        </w:rPr>
      </w:pPr>
      <w:r w:rsidRPr="008271B3">
        <w:rPr>
          <w:rFonts w:ascii="Verdana" w:hAnsi="Verdana"/>
          <w:sz w:val="22"/>
          <w:szCs w:val="22"/>
        </w:rPr>
        <w:t>Que los valores numéricos sean positivos y no contengan caracteres no numéricos.</w:t>
      </w:r>
    </w:p>
    <w:p w14:paraId="0AFEEF22" w14:textId="77777777" w:rsidR="00853B7F" w:rsidRDefault="00853B7F" w:rsidP="008271B3">
      <w:pPr>
        <w:rPr>
          <w:rFonts w:ascii="Verdana" w:hAnsi="Verdana"/>
          <w:sz w:val="22"/>
          <w:szCs w:val="22"/>
        </w:rPr>
      </w:pPr>
    </w:p>
    <w:p w14:paraId="56F29921" w14:textId="10BF03BC" w:rsidR="008271B3" w:rsidRPr="008271B3" w:rsidRDefault="008271B3" w:rsidP="008271B3">
      <w:pPr>
        <w:rPr>
          <w:rFonts w:ascii="Verdana" w:hAnsi="Verdana"/>
          <w:sz w:val="22"/>
          <w:szCs w:val="22"/>
        </w:rPr>
      </w:pPr>
      <w:r w:rsidRPr="008271B3">
        <w:rPr>
          <w:rFonts w:ascii="Verdana" w:hAnsi="Verdana"/>
          <w:sz w:val="22"/>
          <w:szCs w:val="22"/>
        </w:rPr>
        <w:t>Que no se hayan modificado la estructura, el formato ni los encabezados del archivo anexo.</w:t>
      </w:r>
    </w:p>
    <w:p w14:paraId="31CC7C37" w14:textId="77777777" w:rsidR="00EF02D8" w:rsidRPr="008271B3" w:rsidRDefault="00EF02D8" w:rsidP="008271B3">
      <w:pPr>
        <w:pStyle w:val="NormalWeb"/>
        <w:spacing w:before="0" w:beforeAutospacing="0" w:after="0" w:afterAutospacing="0"/>
        <w:rPr>
          <w:rFonts w:ascii="Verdana" w:hAnsi="Verdana"/>
          <w:b/>
          <w:bCs/>
          <w:sz w:val="22"/>
          <w:szCs w:val="22"/>
        </w:rPr>
      </w:pPr>
    </w:p>
    <w:sectPr w:rsidR="00EF02D8" w:rsidRPr="008271B3" w:rsidSect="00757B36">
      <w:headerReference w:type="default" r:id="rId12"/>
      <w:footerReference w:type="default" r:id="rId13"/>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66237" w14:textId="77777777" w:rsidR="00012529" w:rsidRDefault="00012529" w:rsidP="00757B36">
      <w:r>
        <w:separator/>
      </w:r>
    </w:p>
  </w:endnote>
  <w:endnote w:type="continuationSeparator" w:id="0">
    <w:p w14:paraId="2DCECAB1" w14:textId="77777777" w:rsidR="00012529" w:rsidRDefault="00012529" w:rsidP="0075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572585"/>
      <w:docPartObj>
        <w:docPartGallery w:val="Page Numbers (Bottom of Page)"/>
        <w:docPartUnique/>
      </w:docPartObj>
    </w:sdtPr>
    <w:sdtEndPr/>
    <w:sdtContent>
      <w:p w14:paraId="324BE145" w14:textId="513B98CB" w:rsidR="00D34D20" w:rsidRDefault="00D34D20">
        <w:pPr>
          <w:pStyle w:val="Piedepgina"/>
          <w:jc w:val="right"/>
        </w:pPr>
        <w:r>
          <w:rPr>
            <w:noProof/>
            <w:lang w:eastAsia="es-CO"/>
          </w:rPr>
          <mc:AlternateContent>
            <mc:Choice Requires="wps">
              <w:drawing>
                <wp:anchor distT="0" distB="0" distL="114300" distR="114300" simplePos="0" relativeHeight="251659264" behindDoc="0" locked="0" layoutInCell="1" allowOverlap="1" wp14:anchorId="7AE5F12B" wp14:editId="65B3BDF2">
                  <wp:simplePos x="0" y="0"/>
                  <wp:positionH relativeFrom="margin">
                    <wp:posOffset>-99060</wp:posOffset>
                  </wp:positionH>
                  <wp:positionV relativeFrom="paragraph">
                    <wp:posOffset>-248285</wp:posOffset>
                  </wp:positionV>
                  <wp:extent cx="6029325" cy="1229995"/>
                  <wp:effectExtent l="0" t="0" r="0" b="0"/>
                  <wp:wrapNone/>
                  <wp:docPr id="1223101586" name="Cuadro de texto 1"/>
                  <wp:cNvGraphicFramePr/>
                  <a:graphic xmlns:a="http://schemas.openxmlformats.org/drawingml/2006/main">
                    <a:graphicData uri="http://schemas.microsoft.com/office/word/2010/wordprocessingShape">
                      <wps:wsp>
                        <wps:cNvSpPr txBox="1"/>
                        <wps:spPr>
                          <a:xfrm>
                            <a:off x="0" y="0"/>
                            <a:ext cx="6029325" cy="1229995"/>
                          </a:xfrm>
                          <a:prstGeom prst="rect">
                            <a:avLst/>
                          </a:prstGeom>
                          <a:noFill/>
                          <a:ln w="6350">
                            <a:noFill/>
                          </a:ln>
                        </wps:spPr>
                        <wps:txbx>
                          <w:txbxContent>
                            <w:p w14:paraId="79D92C5A" w14:textId="5628690E" w:rsidR="00D34D20" w:rsidRPr="00256928" w:rsidRDefault="00D34D20" w:rsidP="00D34D20">
                              <w:pPr>
                                <w:spacing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737D4442" w14:textId="2B5D959D" w:rsidR="00CE30DE" w:rsidRDefault="00CE30DE" w:rsidP="00CE30DE">
                              <w:pPr>
                                <w:pStyle w:val="Sinespaciado"/>
                                <w:rPr>
                                  <w:rFonts w:ascii="Verdana" w:hAnsi="Verdana"/>
                                </w:rPr>
                              </w:pPr>
                              <w:r>
                                <w:rPr>
                                  <w:rFonts w:ascii="Verdana" w:hAnsi="Verdana"/>
                                </w:rPr>
                                <w:t>Dirección: Av. El Dorado No. 51-80 Bogotá, D.C.</w:t>
                              </w:r>
                            </w:p>
                            <w:p w14:paraId="27B0806E" w14:textId="7B667EFC" w:rsidR="00CE30DE" w:rsidRDefault="001167EC" w:rsidP="00CE30DE">
                              <w:pPr>
                                <w:pStyle w:val="Sinespaciado"/>
                                <w:rPr>
                                  <w:rFonts w:ascii="Verdana" w:hAnsi="Verdana"/>
                                </w:rPr>
                              </w:pPr>
                              <w:r>
                                <w:rPr>
                                  <w:rFonts w:ascii="Verdana" w:hAnsi="Verdana"/>
                                </w:rPr>
                                <w:t>Conmutador</w:t>
                              </w:r>
                              <w:r w:rsidR="00CE30DE">
                                <w:rPr>
                                  <w:rFonts w:ascii="Verdana" w:hAnsi="Verdana"/>
                                </w:rPr>
                                <w:t>: +57(601) 220 10 00</w:t>
                              </w:r>
                            </w:p>
                            <w:p w14:paraId="393BB788" w14:textId="77777777" w:rsidR="00CE30DE" w:rsidRDefault="00CE30DE" w:rsidP="00CE30DE">
                              <w:r>
                                <w:rPr>
                                  <w:rFonts w:ascii="Verdana" w:hAnsi="Verdana"/>
                                </w:rPr>
                                <w:t>Línea gratuita: 01-8000-114319                                     Código: versión-fecha</w:t>
                              </w:r>
                            </w:p>
                            <w:p w14:paraId="27314FCF" w14:textId="009D9741" w:rsidR="00C731DF" w:rsidRDefault="00C731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5F12B" id="_x0000_t202" coordsize="21600,21600" o:spt="202" path="m,l,21600r21600,l21600,xe">
                  <v:stroke joinstyle="miter"/>
                  <v:path gradientshapeok="t" o:connecttype="rect"/>
                </v:shapetype>
                <v:shape id="Cuadro de texto 1" o:spid="_x0000_s1026" type="#_x0000_t202" style="position:absolute;left:0;text-align:left;margin-left:-7.8pt;margin-top:-19.55pt;width:474.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" filled="f" stroked="f" strokeweight=".5pt">
                  <v:textbox>
                    <w:txbxContent>
                      <w:p w14:paraId="79D92C5A" w14:textId="5628690E" w:rsidR="00D34D20" w:rsidRPr="00256928" w:rsidRDefault="00D34D20" w:rsidP="00D34D20">
                        <w:pPr>
                          <w:spacing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737D4442" w14:textId="2B5D959D" w:rsidR="00CE30DE" w:rsidRDefault="00CE30DE" w:rsidP="00CE30DE">
                        <w:pPr>
                          <w:pStyle w:val="Sinespaciado"/>
                          <w:rPr>
                            <w:rFonts w:ascii="Verdana" w:hAnsi="Verdana"/>
                          </w:rPr>
                        </w:pPr>
                        <w:r>
                          <w:rPr>
                            <w:rFonts w:ascii="Verdana" w:hAnsi="Verdana"/>
                          </w:rPr>
                          <w:t>Dirección: Av. El Dorado No. 51-80 Bogotá, D.C.</w:t>
                        </w:r>
                      </w:p>
                      <w:p w14:paraId="27B0806E" w14:textId="7B667EFC" w:rsidR="00CE30DE" w:rsidRDefault="001167EC" w:rsidP="00CE30DE">
                        <w:pPr>
                          <w:pStyle w:val="Sinespaciado"/>
                          <w:rPr>
                            <w:rFonts w:ascii="Verdana" w:hAnsi="Verdana"/>
                          </w:rPr>
                        </w:pPr>
                        <w:r>
                          <w:rPr>
                            <w:rFonts w:ascii="Verdana" w:hAnsi="Verdana"/>
                          </w:rPr>
                          <w:t>Conmutador</w:t>
                        </w:r>
                        <w:r w:rsidR="00CE30DE">
                          <w:rPr>
                            <w:rFonts w:ascii="Verdana" w:hAnsi="Verdana"/>
                          </w:rPr>
                          <w:t>: +57(601) 220 10 00</w:t>
                        </w:r>
                      </w:p>
                      <w:p w14:paraId="393BB788" w14:textId="77777777" w:rsidR="00CE30DE" w:rsidRDefault="00CE30DE" w:rsidP="00CE30DE">
                        <w:r>
                          <w:rPr>
                            <w:rFonts w:ascii="Verdana" w:hAnsi="Verdana"/>
                          </w:rPr>
                          <w:t>Línea gratuita: 01-8000-114319                                     Código: versión-fecha</w:t>
                        </w:r>
                      </w:p>
                      <w:p w14:paraId="27314FCF" w14:textId="009D9741" w:rsidR="00C731DF" w:rsidRDefault="00C731DF"/>
                    </w:txbxContent>
                  </v:textbox>
                  <w10:wrap anchorx="margin"/>
                </v:shape>
              </w:pict>
            </mc:Fallback>
          </mc:AlternateContent>
        </w:r>
        <w:r>
          <w:t xml:space="preserve">Página | </w:t>
        </w:r>
        <w:r>
          <w:fldChar w:fldCharType="begin"/>
        </w:r>
        <w:r>
          <w:instrText>PAGE   \* MERGEFORMAT</w:instrText>
        </w:r>
        <w:r>
          <w:fldChar w:fldCharType="separate"/>
        </w:r>
        <w:r w:rsidR="008D6764" w:rsidRPr="008D6764">
          <w:rPr>
            <w:noProof/>
          </w:rPr>
          <w:t>1</w:t>
        </w:r>
        <w:r>
          <w:fldChar w:fldCharType="end"/>
        </w:r>
        <w:r>
          <w:t xml:space="preserve"> </w:t>
        </w:r>
      </w:p>
    </w:sdtContent>
  </w:sdt>
  <w:p w14:paraId="409F4B9A" w14:textId="79830460" w:rsidR="00D34D20" w:rsidRPr="00D34D20" w:rsidRDefault="00D34D20" w:rsidP="00D34D20">
    <w:pPr>
      <w:spacing w:line="276" w:lineRule="auto"/>
      <w:jc w:val="both"/>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1A03" w14:textId="77777777" w:rsidR="00012529" w:rsidRDefault="00012529" w:rsidP="00757B36">
      <w:r>
        <w:separator/>
      </w:r>
    </w:p>
  </w:footnote>
  <w:footnote w:type="continuationSeparator" w:id="0">
    <w:p w14:paraId="45161A81" w14:textId="77777777" w:rsidR="00012529" w:rsidRDefault="00012529" w:rsidP="00757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8CE25" w14:textId="422BC275" w:rsidR="00757B36" w:rsidRDefault="00CE30DE" w:rsidP="00F34FE3">
    <w:pPr>
      <w:pStyle w:val="Encabezado"/>
    </w:pPr>
    <w:r>
      <w:rPr>
        <w:noProof/>
        <w:lang w:eastAsia="es-CO"/>
      </w:rPr>
      <w:drawing>
        <wp:anchor distT="0" distB="0" distL="114300" distR="114300" simplePos="0" relativeHeight="251661312" behindDoc="1" locked="0" layoutInCell="1" allowOverlap="1" wp14:anchorId="23CFCB69" wp14:editId="2C301505">
          <wp:simplePos x="0" y="0"/>
          <wp:positionH relativeFrom="margin">
            <wp:posOffset>2047875</wp:posOffset>
          </wp:positionH>
          <wp:positionV relativeFrom="paragraph">
            <wp:posOffset>-635</wp:posOffset>
          </wp:positionV>
          <wp:extent cx="1457325" cy="90625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uper.png"/>
                  <pic:cNvPicPr/>
                </pic:nvPicPr>
                <pic:blipFill>
                  <a:blip r:embed="rId1">
                    <a:extLst>
                      <a:ext uri="{28A0092B-C50C-407E-A947-70E740481C1C}">
                        <a14:useLocalDpi xmlns:a14="http://schemas.microsoft.com/office/drawing/2010/main" val="0"/>
                      </a:ext>
                    </a:extLst>
                  </a:blip>
                  <a:stretch>
                    <a:fillRect/>
                  </a:stretch>
                </pic:blipFill>
                <pic:spPr>
                  <a:xfrm>
                    <a:off x="0" y="0"/>
                    <a:ext cx="1457325" cy="90625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C76C57C"/>
    <w:lvl w:ilvl="0">
      <w:start w:val="1"/>
      <w:numFmt w:val="decimal"/>
      <w:pStyle w:val="Listaconnmeros"/>
      <w:lvlText w:val="%1."/>
      <w:lvlJc w:val="left"/>
      <w:pPr>
        <w:tabs>
          <w:tab w:val="num" w:pos="8788"/>
        </w:tabs>
        <w:ind w:left="8788" w:hanging="360"/>
      </w:pPr>
    </w:lvl>
  </w:abstractNum>
  <w:abstractNum w:abstractNumId="1" w15:restartNumberingAfterBreak="0">
    <w:nsid w:val="FFFFFF89"/>
    <w:multiLevelType w:val="singleLevel"/>
    <w:tmpl w:val="C43489E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10EF65C3"/>
    <w:multiLevelType w:val="multilevel"/>
    <w:tmpl w:val="65E68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FD5B37"/>
    <w:multiLevelType w:val="hybridMultilevel"/>
    <w:tmpl w:val="120CD39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CB33205"/>
    <w:multiLevelType w:val="hybridMultilevel"/>
    <w:tmpl w:val="82D48E7E"/>
    <w:lvl w:ilvl="0" w:tplc="240A0001">
      <w:start w:val="5"/>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57B1BFC"/>
    <w:multiLevelType w:val="multilevel"/>
    <w:tmpl w:val="63BA33BC"/>
    <w:lvl w:ilvl="0">
      <w:start w:val="1"/>
      <w:numFmt w:val="decimal"/>
      <w:lvlText w:val="%1."/>
      <w:lvlJc w:val="left"/>
      <w:pPr>
        <w:tabs>
          <w:tab w:val="num" w:pos="720"/>
        </w:tabs>
        <w:ind w:left="720" w:hanging="360"/>
      </w:pPr>
      <w:rPr>
        <w:rFonts w:ascii="Verdana" w:eastAsia="Times New Roman" w:hAnsi="Verdan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917C65"/>
    <w:multiLevelType w:val="multilevel"/>
    <w:tmpl w:val="C9D0E64E"/>
    <w:lvl w:ilvl="0">
      <w:start w:val="1"/>
      <w:numFmt w:val="decimal"/>
      <w:lvlText w:val="%1."/>
      <w:lvlJc w:val="left"/>
      <w:pPr>
        <w:ind w:left="720" w:hanging="360"/>
      </w:pPr>
      <w:rPr>
        <w:rFonts w:hint="default"/>
        <w:color w:val="2F5496"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0BC6101"/>
    <w:multiLevelType w:val="hybridMultilevel"/>
    <w:tmpl w:val="2EB2EE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86E0953"/>
    <w:multiLevelType w:val="multilevel"/>
    <w:tmpl w:val="0F56D1C2"/>
    <w:lvl w:ilvl="0">
      <w:start w:val="1"/>
      <w:numFmt w:val="decimal"/>
      <w:lvlText w:val="%1."/>
      <w:lvlJc w:val="left"/>
      <w:pPr>
        <w:ind w:left="720" w:hanging="360"/>
      </w:pPr>
      <w:rPr>
        <w:rFonts w:ascii="Verdana" w:hAnsi="Verdana"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C95F8C"/>
    <w:multiLevelType w:val="multilevel"/>
    <w:tmpl w:val="9028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6568F1"/>
    <w:multiLevelType w:val="multilevel"/>
    <w:tmpl w:val="6C08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E3250B"/>
    <w:multiLevelType w:val="multilevel"/>
    <w:tmpl w:val="DDF6E398"/>
    <w:lvl w:ilvl="0">
      <w:start w:val="5"/>
      <w:numFmt w:val="decimal"/>
      <w:lvlText w:val="%1."/>
      <w:lvlJc w:val="left"/>
      <w:pPr>
        <w:ind w:left="720" w:hanging="360"/>
      </w:pPr>
      <w:rPr>
        <w:rFonts w:ascii="Verdana" w:hAnsi="Verdana" w:hint="default"/>
        <w:b/>
        <w:bCs/>
        <w:color w:val="2F5496" w:themeColor="accent1" w:themeShade="BF"/>
        <w:sz w:val="22"/>
        <w:szCs w:val="22"/>
      </w:rPr>
    </w:lvl>
    <w:lvl w:ilvl="1">
      <w:start w:val="1"/>
      <w:numFmt w:val="decimal"/>
      <w:isLgl/>
      <w:lvlText w:val="%1.%2."/>
      <w:lvlJc w:val="left"/>
      <w:pPr>
        <w:ind w:left="1080" w:hanging="720"/>
      </w:pPr>
      <w:rPr>
        <w:rFonts w:ascii="Verdana" w:hAnsi="Verdana" w:hint="default"/>
        <w:b w:val="0"/>
        <w:bCs w:val="0"/>
        <w:color w:val="2F5496" w:themeColor="accent1" w:themeShade="BF"/>
        <w:sz w:val="22"/>
        <w:szCs w:val="22"/>
      </w:rPr>
    </w:lvl>
    <w:lvl w:ilvl="2">
      <w:start w:val="1"/>
      <w:numFmt w:val="decimal"/>
      <w:isLgl/>
      <w:lvlText w:val="%1.%2.%3."/>
      <w:lvlJc w:val="left"/>
      <w:pPr>
        <w:ind w:left="1440" w:hanging="1080"/>
      </w:pPr>
      <w:rPr>
        <w:rFonts w:ascii="Verdana" w:hAnsi="Verdana" w:hint="default"/>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5AC87762"/>
    <w:multiLevelType w:val="multilevel"/>
    <w:tmpl w:val="5FE675F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C867FB"/>
    <w:multiLevelType w:val="multilevel"/>
    <w:tmpl w:val="DDF6E398"/>
    <w:lvl w:ilvl="0">
      <w:start w:val="5"/>
      <w:numFmt w:val="decimal"/>
      <w:lvlText w:val="%1."/>
      <w:lvlJc w:val="left"/>
      <w:pPr>
        <w:ind w:left="720" w:hanging="360"/>
      </w:pPr>
      <w:rPr>
        <w:rFonts w:ascii="Verdana" w:hAnsi="Verdana" w:hint="default"/>
        <w:b/>
        <w:bCs/>
        <w:color w:val="2F5496" w:themeColor="accent1" w:themeShade="BF"/>
        <w:sz w:val="22"/>
        <w:szCs w:val="22"/>
      </w:rPr>
    </w:lvl>
    <w:lvl w:ilvl="1">
      <w:start w:val="1"/>
      <w:numFmt w:val="decimal"/>
      <w:isLgl/>
      <w:lvlText w:val="%1.%2."/>
      <w:lvlJc w:val="left"/>
      <w:pPr>
        <w:ind w:left="1080" w:hanging="720"/>
      </w:pPr>
      <w:rPr>
        <w:rFonts w:ascii="Verdana" w:hAnsi="Verdana" w:hint="default"/>
        <w:b w:val="0"/>
        <w:bCs w:val="0"/>
        <w:color w:val="2F5496" w:themeColor="accent1" w:themeShade="BF"/>
        <w:sz w:val="22"/>
        <w:szCs w:val="22"/>
      </w:rPr>
    </w:lvl>
    <w:lvl w:ilvl="2">
      <w:start w:val="1"/>
      <w:numFmt w:val="decimal"/>
      <w:isLgl/>
      <w:lvlText w:val="%1.%2.%3."/>
      <w:lvlJc w:val="left"/>
      <w:pPr>
        <w:ind w:left="1440" w:hanging="1080"/>
      </w:pPr>
      <w:rPr>
        <w:rFonts w:ascii="Verdana" w:hAnsi="Verdana" w:hint="default"/>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613F7DB3"/>
    <w:multiLevelType w:val="multilevel"/>
    <w:tmpl w:val="4080C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FE4815"/>
    <w:multiLevelType w:val="hybridMultilevel"/>
    <w:tmpl w:val="46DA7DD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5D40693"/>
    <w:multiLevelType w:val="hybridMultilevel"/>
    <w:tmpl w:val="E62826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8686DF7"/>
    <w:multiLevelType w:val="multilevel"/>
    <w:tmpl w:val="ED5A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1D416D"/>
    <w:multiLevelType w:val="hybridMultilevel"/>
    <w:tmpl w:val="A926802C"/>
    <w:lvl w:ilvl="0" w:tplc="A9C0D3A2">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0385344">
    <w:abstractNumId w:val="1"/>
  </w:num>
  <w:num w:numId="2" w16cid:durableId="1173883677">
    <w:abstractNumId w:val="0"/>
  </w:num>
  <w:num w:numId="3" w16cid:durableId="1208178438">
    <w:abstractNumId w:val="6"/>
  </w:num>
  <w:num w:numId="4" w16cid:durableId="225575538">
    <w:abstractNumId w:val="13"/>
  </w:num>
  <w:num w:numId="5" w16cid:durableId="2012249646">
    <w:abstractNumId w:val="17"/>
  </w:num>
  <w:num w:numId="6" w16cid:durableId="284314161">
    <w:abstractNumId w:val="10"/>
  </w:num>
  <w:num w:numId="7" w16cid:durableId="1119490956">
    <w:abstractNumId w:val="12"/>
  </w:num>
  <w:num w:numId="8" w16cid:durableId="159540670">
    <w:abstractNumId w:val="16"/>
  </w:num>
  <w:num w:numId="9" w16cid:durableId="1427849605">
    <w:abstractNumId w:val="11"/>
  </w:num>
  <w:num w:numId="10" w16cid:durableId="290864632">
    <w:abstractNumId w:val="15"/>
  </w:num>
  <w:num w:numId="11" w16cid:durableId="339234787">
    <w:abstractNumId w:val="3"/>
  </w:num>
  <w:num w:numId="12" w16cid:durableId="1379209702">
    <w:abstractNumId w:val="18"/>
  </w:num>
  <w:num w:numId="13" w16cid:durableId="525140585">
    <w:abstractNumId w:val="7"/>
  </w:num>
  <w:num w:numId="14" w16cid:durableId="1463770473">
    <w:abstractNumId w:val="8"/>
  </w:num>
  <w:num w:numId="15" w16cid:durableId="2147313849">
    <w:abstractNumId w:val="4"/>
  </w:num>
  <w:num w:numId="16" w16cid:durableId="1532036396">
    <w:abstractNumId w:val="9"/>
  </w:num>
  <w:num w:numId="17" w16cid:durableId="266622187">
    <w:abstractNumId w:val="5"/>
  </w:num>
  <w:num w:numId="18" w16cid:durableId="1852375385">
    <w:abstractNumId w:val="2"/>
  </w:num>
  <w:num w:numId="19" w16cid:durableId="131448438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718F"/>
    <w:rsid w:val="00007FC7"/>
    <w:rsid w:val="000110D2"/>
    <w:rsid w:val="00011C27"/>
    <w:rsid w:val="00012529"/>
    <w:rsid w:val="00020F15"/>
    <w:rsid w:val="00027955"/>
    <w:rsid w:val="0003142D"/>
    <w:rsid w:val="000338E9"/>
    <w:rsid w:val="000404E8"/>
    <w:rsid w:val="00046498"/>
    <w:rsid w:val="00054E75"/>
    <w:rsid w:val="00057244"/>
    <w:rsid w:val="000616E8"/>
    <w:rsid w:val="00064DA8"/>
    <w:rsid w:val="00066996"/>
    <w:rsid w:val="000678C7"/>
    <w:rsid w:val="0008044B"/>
    <w:rsid w:val="00091927"/>
    <w:rsid w:val="00092F00"/>
    <w:rsid w:val="000940CD"/>
    <w:rsid w:val="000946EB"/>
    <w:rsid w:val="00096D8F"/>
    <w:rsid w:val="000A074D"/>
    <w:rsid w:val="000A3B0D"/>
    <w:rsid w:val="000A4791"/>
    <w:rsid w:val="000A62B9"/>
    <w:rsid w:val="000B49C5"/>
    <w:rsid w:val="000C4AF0"/>
    <w:rsid w:val="000C640B"/>
    <w:rsid w:val="000E09D8"/>
    <w:rsid w:val="000E49B5"/>
    <w:rsid w:val="000F4E3B"/>
    <w:rsid w:val="000F5B63"/>
    <w:rsid w:val="00102DB8"/>
    <w:rsid w:val="00103093"/>
    <w:rsid w:val="00107DAC"/>
    <w:rsid w:val="001167EC"/>
    <w:rsid w:val="00117D2F"/>
    <w:rsid w:val="001217D7"/>
    <w:rsid w:val="0012216B"/>
    <w:rsid w:val="00127956"/>
    <w:rsid w:val="00134AAE"/>
    <w:rsid w:val="001361C8"/>
    <w:rsid w:val="001403B2"/>
    <w:rsid w:val="00142285"/>
    <w:rsid w:val="00142C4B"/>
    <w:rsid w:val="00147B19"/>
    <w:rsid w:val="00156BC7"/>
    <w:rsid w:val="00161B3C"/>
    <w:rsid w:val="00161C60"/>
    <w:rsid w:val="001660FC"/>
    <w:rsid w:val="00170C81"/>
    <w:rsid w:val="0017709B"/>
    <w:rsid w:val="00182156"/>
    <w:rsid w:val="00190881"/>
    <w:rsid w:val="001958CB"/>
    <w:rsid w:val="001A13AD"/>
    <w:rsid w:val="001B3A2F"/>
    <w:rsid w:val="001B51D9"/>
    <w:rsid w:val="001B6BC9"/>
    <w:rsid w:val="001B6FAF"/>
    <w:rsid w:val="001C053A"/>
    <w:rsid w:val="001C425F"/>
    <w:rsid w:val="001C7814"/>
    <w:rsid w:val="001D06BA"/>
    <w:rsid w:val="001D5C3B"/>
    <w:rsid w:val="001E0FCD"/>
    <w:rsid w:val="001E7EB7"/>
    <w:rsid w:val="001F0474"/>
    <w:rsid w:val="001F25B3"/>
    <w:rsid w:val="002055A0"/>
    <w:rsid w:val="00207AEA"/>
    <w:rsid w:val="002101CD"/>
    <w:rsid w:val="00211B41"/>
    <w:rsid w:val="00214252"/>
    <w:rsid w:val="00220243"/>
    <w:rsid w:val="00220363"/>
    <w:rsid w:val="0022103A"/>
    <w:rsid w:val="00225E5E"/>
    <w:rsid w:val="0022689F"/>
    <w:rsid w:val="00226948"/>
    <w:rsid w:val="00230504"/>
    <w:rsid w:val="0023225E"/>
    <w:rsid w:val="00232545"/>
    <w:rsid w:val="00232E17"/>
    <w:rsid w:val="00240026"/>
    <w:rsid w:val="00245EE9"/>
    <w:rsid w:val="002506A6"/>
    <w:rsid w:val="002539CB"/>
    <w:rsid w:val="00255542"/>
    <w:rsid w:val="00256928"/>
    <w:rsid w:val="00264FC1"/>
    <w:rsid w:val="0027042D"/>
    <w:rsid w:val="00272A27"/>
    <w:rsid w:val="00286B86"/>
    <w:rsid w:val="00290BE0"/>
    <w:rsid w:val="00291902"/>
    <w:rsid w:val="00292AA3"/>
    <w:rsid w:val="002A123A"/>
    <w:rsid w:val="002A18AB"/>
    <w:rsid w:val="002A35E3"/>
    <w:rsid w:val="002A61DB"/>
    <w:rsid w:val="002A782B"/>
    <w:rsid w:val="002A7DAD"/>
    <w:rsid w:val="002A7EFD"/>
    <w:rsid w:val="002B0EBE"/>
    <w:rsid w:val="002C717C"/>
    <w:rsid w:val="002D3B7F"/>
    <w:rsid w:val="002D535A"/>
    <w:rsid w:val="002E4D09"/>
    <w:rsid w:val="002F1277"/>
    <w:rsid w:val="002F2D1D"/>
    <w:rsid w:val="002F778B"/>
    <w:rsid w:val="00300BEF"/>
    <w:rsid w:val="0030489C"/>
    <w:rsid w:val="00313C37"/>
    <w:rsid w:val="00314AE3"/>
    <w:rsid w:val="00314C49"/>
    <w:rsid w:val="00324068"/>
    <w:rsid w:val="003331F4"/>
    <w:rsid w:val="00335259"/>
    <w:rsid w:val="00337B4B"/>
    <w:rsid w:val="00340ED2"/>
    <w:rsid w:val="00352B59"/>
    <w:rsid w:val="00353C2D"/>
    <w:rsid w:val="00354F33"/>
    <w:rsid w:val="00356486"/>
    <w:rsid w:val="00362F54"/>
    <w:rsid w:val="00363F51"/>
    <w:rsid w:val="003746DD"/>
    <w:rsid w:val="0038670C"/>
    <w:rsid w:val="00386FC9"/>
    <w:rsid w:val="0039064B"/>
    <w:rsid w:val="00391DF7"/>
    <w:rsid w:val="0039786B"/>
    <w:rsid w:val="003A7E12"/>
    <w:rsid w:val="003B1C2E"/>
    <w:rsid w:val="003B7FB9"/>
    <w:rsid w:val="003C124C"/>
    <w:rsid w:val="003C1628"/>
    <w:rsid w:val="003C37C3"/>
    <w:rsid w:val="003D4B67"/>
    <w:rsid w:val="003D7916"/>
    <w:rsid w:val="003E18AD"/>
    <w:rsid w:val="003F0E6D"/>
    <w:rsid w:val="004057D1"/>
    <w:rsid w:val="0040708B"/>
    <w:rsid w:val="00417045"/>
    <w:rsid w:val="00417B33"/>
    <w:rsid w:val="00424E14"/>
    <w:rsid w:val="00424FCD"/>
    <w:rsid w:val="00430373"/>
    <w:rsid w:val="00431FC5"/>
    <w:rsid w:val="00433BC7"/>
    <w:rsid w:val="00434DAC"/>
    <w:rsid w:val="00436E05"/>
    <w:rsid w:val="00453F5C"/>
    <w:rsid w:val="00462F38"/>
    <w:rsid w:val="00465F86"/>
    <w:rsid w:val="004707AC"/>
    <w:rsid w:val="004746CF"/>
    <w:rsid w:val="00475D2B"/>
    <w:rsid w:val="00475D2E"/>
    <w:rsid w:val="00493A05"/>
    <w:rsid w:val="004944F5"/>
    <w:rsid w:val="00495419"/>
    <w:rsid w:val="00495B4B"/>
    <w:rsid w:val="004A45D0"/>
    <w:rsid w:val="004B159E"/>
    <w:rsid w:val="004B573E"/>
    <w:rsid w:val="004B7C1A"/>
    <w:rsid w:val="004C3CBE"/>
    <w:rsid w:val="004C5DE0"/>
    <w:rsid w:val="004D076A"/>
    <w:rsid w:val="005027D2"/>
    <w:rsid w:val="00503A81"/>
    <w:rsid w:val="005051CD"/>
    <w:rsid w:val="00511D61"/>
    <w:rsid w:val="00511FFD"/>
    <w:rsid w:val="005128A9"/>
    <w:rsid w:val="005131B3"/>
    <w:rsid w:val="005142E8"/>
    <w:rsid w:val="00514B00"/>
    <w:rsid w:val="00514C8E"/>
    <w:rsid w:val="00522383"/>
    <w:rsid w:val="00522567"/>
    <w:rsid w:val="00525309"/>
    <w:rsid w:val="005313C4"/>
    <w:rsid w:val="00540F56"/>
    <w:rsid w:val="005435F3"/>
    <w:rsid w:val="00545169"/>
    <w:rsid w:val="00552FC9"/>
    <w:rsid w:val="005564B3"/>
    <w:rsid w:val="0056229B"/>
    <w:rsid w:val="00581241"/>
    <w:rsid w:val="00587714"/>
    <w:rsid w:val="005A7C2C"/>
    <w:rsid w:val="005C7DE0"/>
    <w:rsid w:val="005D04FA"/>
    <w:rsid w:val="005D13D3"/>
    <w:rsid w:val="005D233A"/>
    <w:rsid w:val="005D7D8C"/>
    <w:rsid w:val="005F3C85"/>
    <w:rsid w:val="00601883"/>
    <w:rsid w:val="00605D0B"/>
    <w:rsid w:val="00616704"/>
    <w:rsid w:val="00623EBF"/>
    <w:rsid w:val="00627031"/>
    <w:rsid w:val="0063623C"/>
    <w:rsid w:val="006370A6"/>
    <w:rsid w:val="00637D4A"/>
    <w:rsid w:val="006404AD"/>
    <w:rsid w:val="0064339E"/>
    <w:rsid w:val="00646CB5"/>
    <w:rsid w:val="0065340F"/>
    <w:rsid w:val="00654937"/>
    <w:rsid w:val="00654F1A"/>
    <w:rsid w:val="006554DB"/>
    <w:rsid w:val="00656BB7"/>
    <w:rsid w:val="00660B1C"/>
    <w:rsid w:val="006836AD"/>
    <w:rsid w:val="00686EC5"/>
    <w:rsid w:val="00693508"/>
    <w:rsid w:val="00697632"/>
    <w:rsid w:val="006A1158"/>
    <w:rsid w:val="006A12CD"/>
    <w:rsid w:val="006A5F60"/>
    <w:rsid w:val="006B04A4"/>
    <w:rsid w:val="006B754A"/>
    <w:rsid w:val="006C4C18"/>
    <w:rsid w:val="006D60E4"/>
    <w:rsid w:val="006E4FD7"/>
    <w:rsid w:val="00700D8B"/>
    <w:rsid w:val="00700F34"/>
    <w:rsid w:val="00712ECC"/>
    <w:rsid w:val="00712EFB"/>
    <w:rsid w:val="00714DCD"/>
    <w:rsid w:val="0072424D"/>
    <w:rsid w:val="00737AF4"/>
    <w:rsid w:val="00741F13"/>
    <w:rsid w:val="00742D57"/>
    <w:rsid w:val="0074773A"/>
    <w:rsid w:val="00750FC8"/>
    <w:rsid w:val="00755C78"/>
    <w:rsid w:val="007575A1"/>
    <w:rsid w:val="00757B36"/>
    <w:rsid w:val="00757B99"/>
    <w:rsid w:val="00765DB7"/>
    <w:rsid w:val="00767419"/>
    <w:rsid w:val="00771F33"/>
    <w:rsid w:val="00774706"/>
    <w:rsid w:val="00776E44"/>
    <w:rsid w:val="00780A13"/>
    <w:rsid w:val="0078298A"/>
    <w:rsid w:val="007831E3"/>
    <w:rsid w:val="0078754A"/>
    <w:rsid w:val="007930C6"/>
    <w:rsid w:val="007A7CD4"/>
    <w:rsid w:val="007B0AB7"/>
    <w:rsid w:val="007B0EC2"/>
    <w:rsid w:val="007B0EFF"/>
    <w:rsid w:val="007B17FD"/>
    <w:rsid w:val="007B3552"/>
    <w:rsid w:val="007C403C"/>
    <w:rsid w:val="007C571D"/>
    <w:rsid w:val="007D14A2"/>
    <w:rsid w:val="007D2163"/>
    <w:rsid w:val="007D6225"/>
    <w:rsid w:val="007D702D"/>
    <w:rsid w:val="007E147A"/>
    <w:rsid w:val="007E171E"/>
    <w:rsid w:val="007E5674"/>
    <w:rsid w:val="007F344A"/>
    <w:rsid w:val="007F3590"/>
    <w:rsid w:val="00800A19"/>
    <w:rsid w:val="00802341"/>
    <w:rsid w:val="00802466"/>
    <w:rsid w:val="008102B0"/>
    <w:rsid w:val="008122F8"/>
    <w:rsid w:val="00812310"/>
    <w:rsid w:val="00812358"/>
    <w:rsid w:val="00821D34"/>
    <w:rsid w:val="008227FA"/>
    <w:rsid w:val="008228BA"/>
    <w:rsid w:val="00823771"/>
    <w:rsid w:val="00826495"/>
    <w:rsid w:val="008271B3"/>
    <w:rsid w:val="0082722B"/>
    <w:rsid w:val="00827AB2"/>
    <w:rsid w:val="00827DC1"/>
    <w:rsid w:val="0083012A"/>
    <w:rsid w:val="008303B6"/>
    <w:rsid w:val="0083141C"/>
    <w:rsid w:val="008321AC"/>
    <w:rsid w:val="0083397B"/>
    <w:rsid w:val="00843323"/>
    <w:rsid w:val="00853B7F"/>
    <w:rsid w:val="00854C32"/>
    <w:rsid w:val="00857862"/>
    <w:rsid w:val="00857AD6"/>
    <w:rsid w:val="00865698"/>
    <w:rsid w:val="0087152E"/>
    <w:rsid w:val="0087548C"/>
    <w:rsid w:val="0088186D"/>
    <w:rsid w:val="008830E5"/>
    <w:rsid w:val="008868D5"/>
    <w:rsid w:val="00892F5C"/>
    <w:rsid w:val="008932EF"/>
    <w:rsid w:val="008963BE"/>
    <w:rsid w:val="0089660E"/>
    <w:rsid w:val="00896B11"/>
    <w:rsid w:val="00897BF0"/>
    <w:rsid w:val="008A5A93"/>
    <w:rsid w:val="008B1839"/>
    <w:rsid w:val="008B1F8F"/>
    <w:rsid w:val="008B29B5"/>
    <w:rsid w:val="008C38A8"/>
    <w:rsid w:val="008D64F4"/>
    <w:rsid w:val="008D6764"/>
    <w:rsid w:val="008E1A52"/>
    <w:rsid w:val="008E28BB"/>
    <w:rsid w:val="0090014E"/>
    <w:rsid w:val="0090093C"/>
    <w:rsid w:val="009060AB"/>
    <w:rsid w:val="009066CA"/>
    <w:rsid w:val="0092288C"/>
    <w:rsid w:val="0092663C"/>
    <w:rsid w:val="00930B33"/>
    <w:rsid w:val="0093215A"/>
    <w:rsid w:val="00941802"/>
    <w:rsid w:val="00945482"/>
    <w:rsid w:val="00951C38"/>
    <w:rsid w:val="00955E2E"/>
    <w:rsid w:val="00961D4B"/>
    <w:rsid w:val="00962A32"/>
    <w:rsid w:val="00962C4A"/>
    <w:rsid w:val="0096455C"/>
    <w:rsid w:val="0096679A"/>
    <w:rsid w:val="00980A80"/>
    <w:rsid w:val="00981766"/>
    <w:rsid w:val="00981971"/>
    <w:rsid w:val="0098588E"/>
    <w:rsid w:val="00991037"/>
    <w:rsid w:val="00991A7A"/>
    <w:rsid w:val="00995051"/>
    <w:rsid w:val="009B456C"/>
    <w:rsid w:val="009B624E"/>
    <w:rsid w:val="009C0C6D"/>
    <w:rsid w:val="009C214C"/>
    <w:rsid w:val="009D23A9"/>
    <w:rsid w:val="009D33BE"/>
    <w:rsid w:val="009D46D7"/>
    <w:rsid w:val="009E0CE4"/>
    <w:rsid w:val="009E207E"/>
    <w:rsid w:val="009E47CE"/>
    <w:rsid w:val="009E58B3"/>
    <w:rsid w:val="009F054A"/>
    <w:rsid w:val="009F3AAE"/>
    <w:rsid w:val="009F4BE1"/>
    <w:rsid w:val="009F5AAF"/>
    <w:rsid w:val="00A177B3"/>
    <w:rsid w:val="00A23E0D"/>
    <w:rsid w:val="00A2760E"/>
    <w:rsid w:val="00A2775F"/>
    <w:rsid w:val="00A31FBA"/>
    <w:rsid w:val="00A42521"/>
    <w:rsid w:val="00A4498D"/>
    <w:rsid w:val="00A47BF8"/>
    <w:rsid w:val="00A61EE2"/>
    <w:rsid w:val="00A65D61"/>
    <w:rsid w:val="00A7005C"/>
    <w:rsid w:val="00A729DB"/>
    <w:rsid w:val="00A75812"/>
    <w:rsid w:val="00A76246"/>
    <w:rsid w:val="00A81A15"/>
    <w:rsid w:val="00A842CF"/>
    <w:rsid w:val="00A90477"/>
    <w:rsid w:val="00A919FA"/>
    <w:rsid w:val="00A950BB"/>
    <w:rsid w:val="00AA34F3"/>
    <w:rsid w:val="00AA3D43"/>
    <w:rsid w:val="00AA5E53"/>
    <w:rsid w:val="00AA7683"/>
    <w:rsid w:val="00AB7DE1"/>
    <w:rsid w:val="00AC2338"/>
    <w:rsid w:val="00AC4CE8"/>
    <w:rsid w:val="00AC7539"/>
    <w:rsid w:val="00AD0BE3"/>
    <w:rsid w:val="00AD6CEF"/>
    <w:rsid w:val="00AD7F19"/>
    <w:rsid w:val="00AE37D8"/>
    <w:rsid w:val="00AE44F7"/>
    <w:rsid w:val="00AE69FA"/>
    <w:rsid w:val="00AE6D24"/>
    <w:rsid w:val="00AF3B38"/>
    <w:rsid w:val="00AF3F72"/>
    <w:rsid w:val="00B0261D"/>
    <w:rsid w:val="00B1428E"/>
    <w:rsid w:val="00B145C3"/>
    <w:rsid w:val="00B21798"/>
    <w:rsid w:val="00B323D5"/>
    <w:rsid w:val="00B35D2C"/>
    <w:rsid w:val="00B50079"/>
    <w:rsid w:val="00B533FF"/>
    <w:rsid w:val="00B65E08"/>
    <w:rsid w:val="00B66C9E"/>
    <w:rsid w:val="00B70295"/>
    <w:rsid w:val="00B75D91"/>
    <w:rsid w:val="00B80711"/>
    <w:rsid w:val="00B8564B"/>
    <w:rsid w:val="00B87D14"/>
    <w:rsid w:val="00B91BCB"/>
    <w:rsid w:val="00B92A0D"/>
    <w:rsid w:val="00B93435"/>
    <w:rsid w:val="00B9622A"/>
    <w:rsid w:val="00B96720"/>
    <w:rsid w:val="00BA052C"/>
    <w:rsid w:val="00BA52BF"/>
    <w:rsid w:val="00BA5445"/>
    <w:rsid w:val="00BB4293"/>
    <w:rsid w:val="00BB602E"/>
    <w:rsid w:val="00BD3857"/>
    <w:rsid w:val="00BD66C8"/>
    <w:rsid w:val="00BF59F5"/>
    <w:rsid w:val="00C01FF1"/>
    <w:rsid w:val="00C02AF5"/>
    <w:rsid w:val="00C050CE"/>
    <w:rsid w:val="00C06A40"/>
    <w:rsid w:val="00C16F12"/>
    <w:rsid w:val="00C2155C"/>
    <w:rsid w:val="00C232BF"/>
    <w:rsid w:val="00C23849"/>
    <w:rsid w:val="00C24073"/>
    <w:rsid w:val="00C25497"/>
    <w:rsid w:val="00C30BC4"/>
    <w:rsid w:val="00C4068E"/>
    <w:rsid w:val="00C474DC"/>
    <w:rsid w:val="00C504A6"/>
    <w:rsid w:val="00C63400"/>
    <w:rsid w:val="00C66B6E"/>
    <w:rsid w:val="00C674B6"/>
    <w:rsid w:val="00C70AFE"/>
    <w:rsid w:val="00C731DF"/>
    <w:rsid w:val="00C73EF4"/>
    <w:rsid w:val="00C7556E"/>
    <w:rsid w:val="00C773AE"/>
    <w:rsid w:val="00C848AB"/>
    <w:rsid w:val="00C850F9"/>
    <w:rsid w:val="00CA7834"/>
    <w:rsid w:val="00CB20A1"/>
    <w:rsid w:val="00CB4D67"/>
    <w:rsid w:val="00CB693C"/>
    <w:rsid w:val="00CC3CDC"/>
    <w:rsid w:val="00CC407D"/>
    <w:rsid w:val="00CC5911"/>
    <w:rsid w:val="00CC63B6"/>
    <w:rsid w:val="00CD0573"/>
    <w:rsid w:val="00CE11F0"/>
    <w:rsid w:val="00CE2D03"/>
    <w:rsid w:val="00CE30DE"/>
    <w:rsid w:val="00CE47B1"/>
    <w:rsid w:val="00CE6E36"/>
    <w:rsid w:val="00CF09F9"/>
    <w:rsid w:val="00CF0B5C"/>
    <w:rsid w:val="00CF1008"/>
    <w:rsid w:val="00CF47A5"/>
    <w:rsid w:val="00D05004"/>
    <w:rsid w:val="00D106C4"/>
    <w:rsid w:val="00D165D2"/>
    <w:rsid w:val="00D16E9E"/>
    <w:rsid w:val="00D230D2"/>
    <w:rsid w:val="00D244DB"/>
    <w:rsid w:val="00D279ED"/>
    <w:rsid w:val="00D311B5"/>
    <w:rsid w:val="00D32F28"/>
    <w:rsid w:val="00D34D20"/>
    <w:rsid w:val="00D56FA1"/>
    <w:rsid w:val="00D62B25"/>
    <w:rsid w:val="00D76802"/>
    <w:rsid w:val="00D8075B"/>
    <w:rsid w:val="00DA02FB"/>
    <w:rsid w:val="00DB0FD5"/>
    <w:rsid w:val="00DB738C"/>
    <w:rsid w:val="00DC15DE"/>
    <w:rsid w:val="00DC1EC4"/>
    <w:rsid w:val="00DC469B"/>
    <w:rsid w:val="00DD58E7"/>
    <w:rsid w:val="00DD59C0"/>
    <w:rsid w:val="00DE56FC"/>
    <w:rsid w:val="00DE7A4A"/>
    <w:rsid w:val="00DF0CC9"/>
    <w:rsid w:val="00DF2EBD"/>
    <w:rsid w:val="00DF5ADE"/>
    <w:rsid w:val="00DF67CC"/>
    <w:rsid w:val="00E04A76"/>
    <w:rsid w:val="00E115D3"/>
    <w:rsid w:val="00E12366"/>
    <w:rsid w:val="00E1679E"/>
    <w:rsid w:val="00E1687F"/>
    <w:rsid w:val="00E251B1"/>
    <w:rsid w:val="00E272E5"/>
    <w:rsid w:val="00E3490F"/>
    <w:rsid w:val="00E603AE"/>
    <w:rsid w:val="00E64318"/>
    <w:rsid w:val="00E668EF"/>
    <w:rsid w:val="00E6795F"/>
    <w:rsid w:val="00E7101D"/>
    <w:rsid w:val="00E727A8"/>
    <w:rsid w:val="00E828DA"/>
    <w:rsid w:val="00E83ECE"/>
    <w:rsid w:val="00E854F0"/>
    <w:rsid w:val="00E857FD"/>
    <w:rsid w:val="00E91C41"/>
    <w:rsid w:val="00EA1396"/>
    <w:rsid w:val="00EA1C29"/>
    <w:rsid w:val="00EA2AC7"/>
    <w:rsid w:val="00EB3133"/>
    <w:rsid w:val="00EB32A2"/>
    <w:rsid w:val="00EC2806"/>
    <w:rsid w:val="00EC303B"/>
    <w:rsid w:val="00EC4F51"/>
    <w:rsid w:val="00ED0AB6"/>
    <w:rsid w:val="00EE232B"/>
    <w:rsid w:val="00EE3360"/>
    <w:rsid w:val="00EF02D8"/>
    <w:rsid w:val="00EF44D8"/>
    <w:rsid w:val="00EF737F"/>
    <w:rsid w:val="00F03D1E"/>
    <w:rsid w:val="00F04A0C"/>
    <w:rsid w:val="00F11061"/>
    <w:rsid w:val="00F13969"/>
    <w:rsid w:val="00F13DB6"/>
    <w:rsid w:val="00F149A7"/>
    <w:rsid w:val="00F221D2"/>
    <w:rsid w:val="00F32717"/>
    <w:rsid w:val="00F34FE3"/>
    <w:rsid w:val="00F42393"/>
    <w:rsid w:val="00F505CD"/>
    <w:rsid w:val="00F5175D"/>
    <w:rsid w:val="00F543A0"/>
    <w:rsid w:val="00F55C29"/>
    <w:rsid w:val="00F61CD8"/>
    <w:rsid w:val="00F6274D"/>
    <w:rsid w:val="00F70784"/>
    <w:rsid w:val="00F72620"/>
    <w:rsid w:val="00F75EC8"/>
    <w:rsid w:val="00F76753"/>
    <w:rsid w:val="00F87E68"/>
    <w:rsid w:val="00F94C5E"/>
    <w:rsid w:val="00F95111"/>
    <w:rsid w:val="00FA0BA7"/>
    <w:rsid w:val="00FA2173"/>
    <w:rsid w:val="00FA7C4D"/>
    <w:rsid w:val="00FB1D12"/>
    <w:rsid w:val="00FB2D46"/>
    <w:rsid w:val="00FC250B"/>
    <w:rsid w:val="00FC57B6"/>
    <w:rsid w:val="00FC7FD0"/>
    <w:rsid w:val="00FD4471"/>
    <w:rsid w:val="00FD489C"/>
    <w:rsid w:val="00FE13B1"/>
    <w:rsid w:val="00FE2507"/>
    <w:rsid w:val="00FF2457"/>
    <w:rsid w:val="00FF42E3"/>
    <w:rsid w:val="00FF6731"/>
    <w:rsid w:val="00FF7CB2"/>
    <w:rsid w:val="06DF0CFC"/>
    <w:rsid w:val="14ED7BE1"/>
    <w:rsid w:val="17E3239A"/>
    <w:rsid w:val="1BB2FBF3"/>
    <w:rsid w:val="2CAF37DA"/>
    <w:rsid w:val="614E1481"/>
    <w:rsid w:val="7310AA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C4308"/>
  <w15:chartTrackingRefBased/>
  <w15:docId w15:val="{BD37794E-7200-49D3-9264-C785A5457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037"/>
    <w:pPr>
      <w:spacing w:after="0" w:line="240" w:lineRule="auto"/>
    </w:pPr>
    <w:rPr>
      <w:rFonts w:ascii="Arial" w:eastAsia="Times New Roman" w:hAnsi="Arial" w:cs="Arial"/>
      <w:color w:val="000000"/>
      <w:kern w:val="0"/>
      <w:sz w:val="24"/>
      <w:szCs w:val="24"/>
      <w:lang w:val="es-ES" w:eastAsia="es-ES"/>
      <w14:ligatures w14:val="none"/>
    </w:rPr>
  </w:style>
  <w:style w:type="paragraph" w:styleId="Ttulo1">
    <w:name w:val="heading 1"/>
    <w:basedOn w:val="Normal"/>
    <w:next w:val="Normal"/>
    <w:link w:val="Ttulo1Car"/>
    <w:qFormat/>
    <w:rsid w:val="00991037"/>
    <w:pPr>
      <w:keepNext/>
      <w:jc w:val="center"/>
      <w:outlineLvl w:val="0"/>
    </w:pPr>
    <w:rPr>
      <w:rFonts w:cs="Times New Roman"/>
      <w:b/>
      <w:color w:val="auto"/>
      <w:szCs w:val="20"/>
      <w:lang w:val="es-MX"/>
    </w:rPr>
  </w:style>
  <w:style w:type="paragraph" w:styleId="Ttulo2">
    <w:name w:val="heading 2"/>
    <w:basedOn w:val="Normal"/>
    <w:next w:val="Normal"/>
    <w:link w:val="Ttulo2Car"/>
    <w:uiPriority w:val="9"/>
    <w:unhideWhenUsed/>
    <w:qFormat/>
    <w:rsid w:val="002101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623EBF"/>
    <w:pPr>
      <w:keepNext/>
      <w:keepLines/>
      <w:spacing w:before="4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link w:val="Ttulo5Car"/>
    <w:uiPriority w:val="9"/>
    <w:semiHidden/>
    <w:unhideWhenUsed/>
    <w:qFormat/>
    <w:rsid w:val="00AA3D43"/>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AA3D4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paragraph" w:customStyle="1" w:styleId="Default">
    <w:name w:val="Default"/>
    <w:rsid w:val="00B80711"/>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Sinespaciado">
    <w:name w:val="No Spacing"/>
    <w:uiPriority w:val="1"/>
    <w:qFormat/>
    <w:rsid w:val="00B80711"/>
    <w:pPr>
      <w:spacing w:after="0" w:line="240" w:lineRule="auto"/>
    </w:pPr>
  </w:style>
  <w:style w:type="paragraph" w:styleId="Textoindependiente">
    <w:name w:val="Body Text"/>
    <w:basedOn w:val="Normal"/>
    <w:link w:val="TextoindependienteCar"/>
    <w:uiPriority w:val="99"/>
    <w:rsid w:val="00E1679E"/>
    <w:pPr>
      <w:jc w:val="both"/>
    </w:pPr>
    <w:rPr>
      <w:rFonts w:cs="Times New Roman"/>
    </w:rPr>
  </w:style>
  <w:style w:type="character" w:customStyle="1" w:styleId="TextoindependienteCar">
    <w:name w:val="Texto independiente Car"/>
    <w:basedOn w:val="Fuentedeprrafopredeter"/>
    <w:link w:val="Textoindependiente"/>
    <w:uiPriority w:val="99"/>
    <w:rsid w:val="00E1679E"/>
    <w:rPr>
      <w:rFonts w:ascii="Arial" w:eastAsia="Times New Roman" w:hAnsi="Arial" w:cs="Times New Roman"/>
      <w:color w:val="000000"/>
      <w:kern w:val="0"/>
      <w:sz w:val="24"/>
      <w:szCs w:val="24"/>
      <w:lang w:eastAsia="es-ES"/>
      <w14:ligatures w14:val="none"/>
    </w:rPr>
  </w:style>
  <w:style w:type="character" w:styleId="Nmerodepgina">
    <w:name w:val="page number"/>
    <w:basedOn w:val="Fuentedeprrafopredeter"/>
    <w:uiPriority w:val="99"/>
    <w:rsid w:val="00E1679E"/>
    <w:rPr>
      <w:rFonts w:cs="Times New Roman"/>
    </w:rPr>
  </w:style>
  <w:style w:type="paragraph" w:styleId="Textoindependiente3">
    <w:name w:val="Body Text 3"/>
    <w:basedOn w:val="Normal"/>
    <w:link w:val="Textoindependiente3Car"/>
    <w:uiPriority w:val="99"/>
    <w:rsid w:val="00E1679E"/>
    <w:pPr>
      <w:spacing w:after="120"/>
    </w:pPr>
    <w:rPr>
      <w:sz w:val="16"/>
      <w:szCs w:val="16"/>
    </w:rPr>
  </w:style>
  <w:style w:type="character" w:customStyle="1" w:styleId="Textoindependiente3Car">
    <w:name w:val="Texto independiente 3 Car"/>
    <w:basedOn w:val="Fuentedeprrafopredeter"/>
    <w:link w:val="Textoindependiente3"/>
    <w:uiPriority w:val="99"/>
    <w:rsid w:val="00E1679E"/>
    <w:rPr>
      <w:rFonts w:ascii="Arial" w:eastAsia="Times New Roman" w:hAnsi="Arial" w:cs="Arial"/>
      <w:color w:val="000000"/>
      <w:kern w:val="0"/>
      <w:sz w:val="16"/>
      <w:szCs w:val="16"/>
      <w:lang w:val="es-ES" w:eastAsia="es-ES"/>
      <w14:ligatures w14:val="none"/>
    </w:rPr>
  </w:style>
  <w:style w:type="character" w:customStyle="1" w:styleId="Ttulo1Car">
    <w:name w:val="Título 1 Car"/>
    <w:basedOn w:val="Fuentedeprrafopredeter"/>
    <w:link w:val="Ttulo1"/>
    <w:rsid w:val="00991037"/>
    <w:rPr>
      <w:rFonts w:ascii="Arial" w:eastAsia="Times New Roman" w:hAnsi="Arial" w:cs="Times New Roman"/>
      <w:b/>
      <w:kern w:val="0"/>
      <w:sz w:val="24"/>
      <w:szCs w:val="20"/>
      <w:lang w:val="es-MX" w:eastAsia="es-ES"/>
      <w14:ligatures w14:val="none"/>
    </w:rPr>
  </w:style>
  <w:style w:type="paragraph" w:styleId="Lista2">
    <w:name w:val="List 2"/>
    <w:basedOn w:val="Normal"/>
    <w:semiHidden/>
    <w:rsid w:val="00991037"/>
    <w:pPr>
      <w:ind w:left="566" w:hanging="283"/>
    </w:pPr>
    <w:rPr>
      <w:rFonts w:cs="Times New Roman"/>
      <w:color w:val="auto"/>
      <w:szCs w:val="20"/>
    </w:rPr>
  </w:style>
  <w:style w:type="paragraph" w:styleId="Textonotapie">
    <w:name w:val="footnote text"/>
    <w:basedOn w:val="Normal"/>
    <w:link w:val="TextonotapieCar"/>
    <w:uiPriority w:val="99"/>
    <w:semiHidden/>
    <w:unhideWhenUsed/>
    <w:rsid w:val="00991037"/>
    <w:rPr>
      <w:rFonts w:cs="Times New Roman"/>
      <w:color w:val="auto"/>
      <w:sz w:val="20"/>
      <w:szCs w:val="20"/>
    </w:rPr>
  </w:style>
  <w:style w:type="character" w:customStyle="1" w:styleId="TextonotapieCar">
    <w:name w:val="Texto nota pie Car"/>
    <w:basedOn w:val="Fuentedeprrafopredeter"/>
    <w:link w:val="Textonotapie"/>
    <w:uiPriority w:val="99"/>
    <w:semiHidden/>
    <w:rsid w:val="00991037"/>
    <w:rPr>
      <w:rFonts w:ascii="Arial" w:eastAsia="Times New Roman" w:hAnsi="Arial" w:cs="Times New Roman"/>
      <w:kern w:val="0"/>
      <w:sz w:val="20"/>
      <w:szCs w:val="20"/>
      <w:lang w:val="es-ES" w:eastAsia="es-ES"/>
      <w14:ligatures w14:val="none"/>
    </w:rPr>
  </w:style>
  <w:style w:type="character" w:styleId="Refdenotaalpie">
    <w:name w:val="footnote reference"/>
    <w:uiPriority w:val="99"/>
    <w:semiHidden/>
    <w:unhideWhenUsed/>
    <w:rsid w:val="00991037"/>
    <w:rPr>
      <w:vertAlign w:val="superscript"/>
    </w:rPr>
  </w:style>
  <w:style w:type="character" w:styleId="Mencinsinresolver">
    <w:name w:val="Unresolved Mention"/>
    <w:basedOn w:val="Fuentedeprrafopredeter"/>
    <w:uiPriority w:val="99"/>
    <w:semiHidden/>
    <w:unhideWhenUsed/>
    <w:rsid w:val="0087152E"/>
    <w:rPr>
      <w:color w:val="605E5C"/>
      <w:shd w:val="clear" w:color="auto" w:fill="E1DFDD"/>
    </w:rPr>
  </w:style>
  <w:style w:type="paragraph" w:styleId="NormalWeb">
    <w:name w:val="Normal (Web)"/>
    <w:basedOn w:val="Normal"/>
    <w:uiPriority w:val="99"/>
    <w:unhideWhenUsed/>
    <w:rsid w:val="00D279ED"/>
    <w:pPr>
      <w:spacing w:before="100" w:beforeAutospacing="1" w:after="100" w:afterAutospacing="1"/>
    </w:pPr>
    <w:rPr>
      <w:rFonts w:ascii="Times New Roman" w:hAnsi="Times New Roman" w:cs="Times New Roman"/>
      <w:color w:val="auto"/>
      <w:lang w:val="es-CO" w:eastAsia="es-CO"/>
    </w:rPr>
  </w:style>
  <w:style w:type="paragraph" w:styleId="Listaconvietas">
    <w:name w:val="List Bullet"/>
    <w:basedOn w:val="Normal"/>
    <w:uiPriority w:val="99"/>
    <w:unhideWhenUsed/>
    <w:rsid w:val="00CF0B5C"/>
    <w:pPr>
      <w:numPr>
        <w:numId w:val="1"/>
      </w:numPr>
      <w:spacing w:after="200" w:line="276" w:lineRule="auto"/>
      <w:contextualSpacing/>
    </w:pPr>
    <w:rPr>
      <w:rFonts w:asciiTheme="minorHAnsi" w:eastAsiaTheme="minorEastAsia" w:hAnsiTheme="minorHAnsi" w:cstheme="minorBidi"/>
      <w:color w:val="auto"/>
      <w:sz w:val="22"/>
      <w:szCs w:val="22"/>
      <w:lang w:val="en-US" w:eastAsia="en-US"/>
    </w:rPr>
  </w:style>
  <w:style w:type="paragraph" w:styleId="Listaconnmeros">
    <w:name w:val="List Number"/>
    <w:basedOn w:val="Normal"/>
    <w:uiPriority w:val="99"/>
    <w:unhideWhenUsed/>
    <w:rsid w:val="00CF0B5C"/>
    <w:pPr>
      <w:numPr>
        <w:numId w:val="2"/>
      </w:numPr>
      <w:spacing w:after="200" w:line="276" w:lineRule="auto"/>
      <w:contextualSpacing/>
    </w:pPr>
    <w:rPr>
      <w:rFonts w:asciiTheme="minorHAnsi" w:eastAsiaTheme="minorEastAsia" w:hAnsiTheme="minorHAnsi" w:cstheme="minorBidi"/>
      <w:color w:val="auto"/>
      <w:sz w:val="22"/>
      <w:szCs w:val="22"/>
      <w:lang w:val="en-US" w:eastAsia="en-US"/>
    </w:rPr>
  </w:style>
  <w:style w:type="character" w:styleId="Fuerte">
    <w:name w:val="Strong"/>
    <w:basedOn w:val="Fuentedeprrafopredeter"/>
    <w:uiPriority w:val="22"/>
    <w:qFormat/>
    <w:rsid w:val="0092663C"/>
    <w:rPr>
      <w:b/>
      <w:bCs/>
    </w:rPr>
  </w:style>
  <w:style w:type="character" w:customStyle="1" w:styleId="Ttulo2Car">
    <w:name w:val="Título 2 Car"/>
    <w:basedOn w:val="Fuentedeprrafopredeter"/>
    <w:link w:val="Ttulo2"/>
    <w:uiPriority w:val="9"/>
    <w:rsid w:val="002101CD"/>
    <w:rPr>
      <w:rFonts w:asciiTheme="majorHAnsi" w:eastAsiaTheme="majorEastAsia" w:hAnsiTheme="majorHAnsi" w:cstheme="majorBidi"/>
      <w:color w:val="2F5496" w:themeColor="accent1" w:themeShade="BF"/>
      <w:kern w:val="0"/>
      <w:sz w:val="26"/>
      <w:szCs w:val="26"/>
      <w:lang w:val="es-ES" w:eastAsia="es-ES"/>
      <w14:ligatures w14:val="none"/>
    </w:rPr>
  </w:style>
  <w:style w:type="character" w:customStyle="1" w:styleId="Ttulo3Car">
    <w:name w:val="Título 3 Car"/>
    <w:basedOn w:val="Fuentedeprrafopredeter"/>
    <w:link w:val="Ttulo3"/>
    <w:uiPriority w:val="9"/>
    <w:rsid w:val="00623EBF"/>
    <w:rPr>
      <w:rFonts w:asciiTheme="majorHAnsi" w:eastAsiaTheme="majorEastAsia" w:hAnsiTheme="majorHAnsi" w:cstheme="majorBidi"/>
      <w:color w:val="1F3763" w:themeColor="accent1" w:themeShade="7F"/>
      <w:kern w:val="0"/>
      <w:sz w:val="24"/>
      <w:szCs w:val="24"/>
      <w:lang w:val="es-ES" w:eastAsia="es-ES"/>
      <w14:ligatures w14:val="none"/>
    </w:rPr>
  </w:style>
  <w:style w:type="paragraph" w:styleId="TtuloTDC">
    <w:name w:val="TOC Heading"/>
    <w:basedOn w:val="Ttulo1"/>
    <w:next w:val="Normal"/>
    <w:uiPriority w:val="39"/>
    <w:unhideWhenUsed/>
    <w:qFormat/>
    <w:rsid w:val="00054E75"/>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DC2">
    <w:name w:val="toc 2"/>
    <w:basedOn w:val="Normal"/>
    <w:next w:val="Normal"/>
    <w:autoRedefine/>
    <w:uiPriority w:val="39"/>
    <w:unhideWhenUsed/>
    <w:rsid w:val="00054E75"/>
    <w:pPr>
      <w:spacing w:after="100"/>
      <w:ind w:left="240"/>
    </w:pPr>
  </w:style>
  <w:style w:type="paragraph" w:styleId="TDC3">
    <w:name w:val="toc 3"/>
    <w:basedOn w:val="Normal"/>
    <w:next w:val="Normal"/>
    <w:autoRedefine/>
    <w:uiPriority w:val="39"/>
    <w:unhideWhenUsed/>
    <w:rsid w:val="00054E75"/>
    <w:pPr>
      <w:spacing w:after="100"/>
      <w:ind w:left="480"/>
    </w:pPr>
  </w:style>
  <w:style w:type="character" w:styleId="Refdecomentario">
    <w:name w:val="annotation reference"/>
    <w:basedOn w:val="Fuentedeprrafopredeter"/>
    <w:uiPriority w:val="99"/>
    <w:semiHidden/>
    <w:unhideWhenUsed/>
    <w:rsid w:val="001660FC"/>
    <w:rPr>
      <w:sz w:val="16"/>
      <w:szCs w:val="16"/>
    </w:rPr>
  </w:style>
  <w:style w:type="paragraph" w:styleId="Textocomentario">
    <w:name w:val="annotation text"/>
    <w:basedOn w:val="Normal"/>
    <w:link w:val="TextocomentarioCar"/>
    <w:uiPriority w:val="99"/>
    <w:unhideWhenUsed/>
    <w:rsid w:val="001660FC"/>
    <w:rPr>
      <w:sz w:val="20"/>
      <w:szCs w:val="20"/>
    </w:rPr>
  </w:style>
  <w:style w:type="character" w:customStyle="1" w:styleId="TextocomentarioCar">
    <w:name w:val="Texto comentario Car"/>
    <w:basedOn w:val="Fuentedeprrafopredeter"/>
    <w:link w:val="Textocomentario"/>
    <w:uiPriority w:val="99"/>
    <w:rsid w:val="001660FC"/>
    <w:rPr>
      <w:rFonts w:ascii="Arial" w:eastAsia="Times New Roman" w:hAnsi="Arial" w:cs="Arial"/>
      <w:color w:val="000000"/>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1660FC"/>
    <w:rPr>
      <w:b/>
      <w:bCs/>
    </w:rPr>
  </w:style>
  <w:style w:type="character" w:customStyle="1" w:styleId="AsuntodelcomentarioCar">
    <w:name w:val="Asunto del comentario Car"/>
    <w:basedOn w:val="TextocomentarioCar"/>
    <w:link w:val="Asuntodelcomentario"/>
    <w:uiPriority w:val="99"/>
    <w:semiHidden/>
    <w:rsid w:val="001660FC"/>
    <w:rPr>
      <w:rFonts w:ascii="Arial" w:eastAsia="Times New Roman" w:hAnsi="Arial" w:cs="Arial"/>
      <w:b/>
      <w:bCs/>
      <w:color w:val="000000"/>
      <w:kern w:val="0"/>
      <w:sz w:val="20"/>
      <w:szCs w:val="20"/>
      <w:lang w:val="es-ES" w:eastAsia="es-ES"/>
      <w14:ligatures w14:val="none"/>
    </w:rPr>
  </w:style>
  <w:style w:type="character" w:styleId="nfasis">
    <w:name w:val="Emphasis"/>
    <w:basedOn w:val="Fuentedeprrafopredeter"/>
    <w:uiPriority w:val="20"/>
    <w:qFormat/>
    <w:rsid w:val="00FA7C4D"/>
    <w:rPr>
      <w:i/>
      <w:iCs/>
    </w:rPr>
  </w:style>
  <w:style w:type="character" w:customStyle="1" w:styleId="relative">
    <w:name w:val="relative"/>
    <w:basedOn w:val="Fuentedeprrafopredeter"/>
    <w:rsid w:val="00F55C29"/>
  </w:style>
  <w:style w:type="paragraph" w:customStyle="1" w:styleId="not-prose">
    <w:name w:val="not-prose"/>
    <w:basedOn w:val="Normal"/>
    <w:rsid w:val="00F55C29"/>
    <w:pPr>
      <w:spacing w:before="100" w:beforeAutospacing="1" w:after="100" w:afterAutospacing="1"/>
    </w:pPr>
    <w:rPr>
      <w:rFonts w:ascii="Times New Roman" w:hAnsi="Times New Roman" w:cs="Times New Roman"/>
      <w:color w:val="auto"/>
      <w:lang w:val="es-CO" w:eastAsia="es-CO"/>
    </w:rPr>
  </w:style>
  <w:style w:type="character" w:customStyle="1" w:styleId="Ttulo5Car">
    <w:name w:val="Título 5 Car"/>
    <w:basedOn w:val="Fuentedeprrafopredeter"/>
    <w:link w:val="Ttulo5"/>
    <w:uiPriority w:val="9"/>
    <w:semiHidden/>
    <w:rsid w:val="00AA3D43"/>
    <w:rPr>
      <w:rFonts w:asciiTheme="majorHAnsi" w:eastAsiaTheme="majorEastAsia" w:hAnsiTheme="majorHAnsi" w:cstheme="majorBidi"/>
      <w:color w:val="2F5496" w:themeColor="accent1" w:themeShade="BF"/>
      <w:kern w:val="0"/>
      <w:sz w:val="24"/>
      <w:szCs w:val="24"/>
      <w:lang w:val="es-ES" w:eastAsia="es-ES"/>
      <w14:ligatures w14:val="none"/>
    </w:rPr>
  </w:style>
  <w:style w:type="character" w:customStyle="1" w:styleId="Ttulo6Car">
    <w:name w:val="Título 6 Car"/>
    <w:basedOn w:val="Fuentedeprrafopredeter"/>
    <w:link w:val="Ttulo6"/>
    <w:uiPriority w:val="9"/>
    <w:semiHidden/>
    <w:rsid w:val="00AA3D43"/>
    <w:rPr>
      <w:rFonts w:asciiTheme="majorHAnsi" w:eastAsiaTheme="majorEastAsia" w:hAnsiTheme="majorHAnsi" w:cstheme="majorBidi"/>
      <w:color w:val="1F3763" w:themeColor="accent1" w:themeShade="7F"/>
      <w:kern w:val="0"/>
      <w:sz w:val="24"/>
      <w:szCs w:val="24"/>
      <w:lang w:val="es-ES" w:eastAsia="es-ES"/>
      <w14:ligatures w14:val="none"/>
    </w:rPr>
  </w:style>
  <w:style w:type="character" w:customStyle="1" w:styleId="flex">
    <w:name w:val="flex"/>
    <w:basedOn w:val="Fuentedeprrafopredeter"/>
    <w:rsid w:val="00AA3D43"/>
  </w:style>
  <w:style w:type="character" w:styleId="nfasissutil">
    <w:name w:val="Subtle Emphasis"/>
    <w:basedOn w:val="Fuentedeprrafopredeter"/>
    <w:uiPriority w:val="19"/>
    <w:qFormat/>
    <w:rsid w:val="00EF44D8"/>
    <w:rPr>
      <w:i/>
      <w:iCs/>
      <w:color w:val="404040" w:themeColor="text1" w:themeTint="BF"/>
    </w:rPr>
  </w:style>
  <w:style w:type="paragraph" w:styleId="Tabladeilustraciones">
    <w:name w:val="table of figures"/>
    <w:basedOn w:val="Normal"/>
    <w:next w:val="Normal"/>
    <w:uiPriority w:val="99"/>
    <w:unhideWhenUsed/>
    <w:rsid w:val="00FA2173"/>
    <w:pPr>
      <w:ind w:left="480" w:hanging="480"/>
    </w:pPr>
    <w:rPr>
      <w:rFonts w:asciiTheme="minorHAnsi" w:hAnsiTheme="minorHAnsi" w:cstheme="minorHAnsi"/>
      <w:caps/>
      <w:sz w:val="20"/>
      <w:szCs w:val="20"/>
    </w:rPr>
  </w:style>
  <w:style w:type="paragraph" w:styleId="Descripcin">
    <w:name w:val="caption"/>
    <w:basedOn w:val="Normal"/>
    <w:next w:val="Normal"/>
    <w:uiPriority w:val="35"/>
    <w:unhideWhenUsed/>
    <w:qFormat/>
    <w:rsid w:val="00FA2173"/>
    <w:pPr>
      <w:spacing w:after="200"/>
    </w:pPr>
    <w:rPr>
      <w:i/>
      <w:iCs/>
      <w:color w:val="44546A" w:themeColor="text2"/>
      <w:sz w:val="18"/>
      <w:szCs w:val="18"/>
    </w:rPr>
  </w:style>
  <w:style w:type="paragraph" w:styleId="TDC1">
    <w:name w:val="toc 1"/>
    <w:basedOn w:val="Normal"/>
    <w:next w:val="Normal"/>
    <w:autoRedefine/>
    <w:uiPriority w:val="39"/>
    <w:unhideWhenUsed/>
    <w:rsid w:val="00A7624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323">
      <w:bodyDiv w:val="1"/>
      <w:marLeft w:val="0"/>
      <w:marRight w:val="0"/>
      <w:marTop w:val="0"/>
      <w:marBottom w:val="0"/>
      <w:divBdr>
        <w:top w:val="none" w:sz="0" w:space="0" w:color="auto"/>
        <w:left w:val="none" w:sz="0" w:space="0" w:color="auto"/>
        <w:bottom w:val="none" w:sz="0" w:space="0" w:color="auto"/>
        <w:right w:val="none" w:sz="0" w:space="0" w:color="auto"/>
      </w:divBdr>
    </w:div>
    <w:div w:id="13463262">
      <w:bodyDiv w:val="1"/>
      <w:marLeft w:val="0"/>
      <w:marRight w:val="0"/>
      <w:marTop w:val="0"/>
      <w:marBottom w:val="0"/>
      <w:divBdr>
        <w:top w:val="none" w:sz="0" w:space="0" w:color="auto"/>
        <w:left w:val="none" w:sz="0" w:space="0" w:color="auto"/>
        <w:bottom w:val="none" w:sz="0" w:space="0" w:color="auto"/>
        <w:right w:val="none" w:sz="0" w:space="0" w:color="auto"/>
      </w:divBdr>
    </w:div>
    <w:div w:id="38625996">
      <w:bodyDiv w:val="1"/>
      <w:marLeft w:val="0"/>
      <w:marRight w:val="0"/>
      <w:marTop w:val="0"/>
      <w:marBottom w:val="0"/>
      <w:divBdr>
        <w:top w:val="none" w:sz="0" w:space="0" w:color="auto"/>
        <w:left w:val="none" w:sz="0" w:space="0" w:color="auto"/>
        <w:bottom w:val="none" w:sz="0" w:space="0" w:color="auto"/>
        <w:right w:val="none" w:sz="0" w:space="0" w:color="auto"/>
      </w:divBdr>
    </w:div>
    <w:div w:id="39985647">
      <w:bodyDiv w:val="1"/>
      <w:marLeft w:val="0"/>
      <w:marRight w:val="0"/>
      <w:marTop w:val="0"/>
      <w:marBottom w:val="0"/>
      <w:divBdr>
        <w:top w:val="none" w:sz="0" w:space="0" w:color="auto"/>
        <w:left w:val="none" w:sz="0" w:space="0" w:color="auto"/>
        <w:bottom w:val="none" w:sz="0" w:space="0" w:color="auto"/>
        <w:right w:val="none" w:sz="0" w:space="0" w:color="auto"/>
      </w:divBdr>
    </w:div>
    <w:div w:id="54550511">
      <w:bodyDiv w:val="1"/>
      <w:marLeft w:val="0"/>
      <w:marRight w:val="0"/>
      <w:marTop w:val="0"/>
      <w:marBottom w:val="0"/>
      <w:divBdr>
        <w:top w:val="none" w:sz="0" w:space="0" w:color="auto"/>
        <w:left w:val="none" w:sz="0" w:space="0" w:color="auto"/>
        <w:bottom w:val="none" w:sz="0" w:space="0" w:color="auto"/>
        <w:right w:val="none" w:sz="0" w:space="0" w:color="auto"/>
      </w:divBdr>
    </w:div>
    <w:div w:id="66341855">
      <w:bodyDiv w:val="1"/>
      <w:marLeft w:val="0"/>
      <w:marRight w:val="0"/>
      <w:marTop w:val="0"/>
      <w:marBottom w:val="0"/>
      <w:divBdr>
        <w:top w:val="none" w:sz="0" w:space="0" w:color="auto"/>
        <w:left w:val="none" w:sz="0" w:space="0" w:color="auto"/>
        <w:bottom w:val="none" w:sz="0" w:space="0" w:color="auto"/>
        <w:right w:val="none" w:sz="0" w:space="0" w:color="auto"/>
      </w:divBdr>
    </w:div>
    <w:div w:id="78067345">
      <w:bodyDiv w:val="1"/>
      <w:marLeft w:val="0"/>
      <w:marRight w:val="0"/>
      <w:marTop w:val="0"/>
      <w:marBottom w:val="0"/>
      <w:divBdr>
        <w:top w:val="none" w:sz="0" w:space="0" w:color="auto"/>
        <w:left w:val="none" w:sz="0" w:space="0" w:color="auto"/>
        <w:bottom w:val="none" w:sz="0" w:space="0" w:color="auto"/>
        <w:right w:val="none" w:sz="0" w:space="0" w:color="auto"/>
      </w:divBdr>
    </w:div>
    <w:div w:id="89398625">
      <w:bodyDiv w:val="1"/>
      <w:marLeft w:val="0"/>
      <w:marRight w:val="0"/>
      <w:marTop w:val="0"/>
      <w:marBottom w:val="0"/>
      <w:divBdr>
        <w:top w:val="none" w:sz="0" w:space="0" w:color="auto"/>
        <w:left w:val="none" w:sz="0" w:space="0" w:color="auto"/>
        <w:bottom w:val="none" w:sz="0" w:space="0" w:color="auto"/>
        <w:right w:val="none" w:sz="0" w:space="0" w:color="auto"/>
      </w:divBdr>
      <w:divsChild>
        <w:div w:id="386221935">
          <w:marLeft w:val="0"/>
          <w:marRight w:val="0"/>
          <w:marTop w:val="0"/>
          <w:marBottom w:val="0"/>
          <w:divBdr>
            <w:top w:val="none" w:sz="0" w:space="0" w:color="auto"/>
            <w:left w:val="none" w:sz="0" w:space="0" w:color="auto"/>
            <w:bottom w:val="none" w:sz="0" w:space="0" w:color="auto"/>
            <w:right w:val="none" w:sz="0" w:space="0" w:color="auto"/>
          </w:divBdr>
          <w:divsChild>
            <w:div w:id="1115903613">
              <w:marLeft w:val="0"/>
              <w:marRight w:val="0"/>
              <w:marTop w:val="0"/>
              <w:marBottom w:val="0"/>
              <w:divBdr>
                <w:top w:val="none" w:sz="0" w:space="0" w:color="auto"/>
                <w:left w:val="none" w:sz="0" w:space="0" w:color="auto"/>
                <w:bottom w:val="none" w:sz="0" w:space="0" w:color="auto"/>
                <w:right w:val="none" w:sz="0" w:space="0" w:color="auto"/>
              </w:divBdr>
              <w:divsChild>
                <w:div w:id="1347251359">
                  <w:marLeft w:val="0"/>
                  <w:marRight w:val="0"/>
                  <w:marTop w:val="0"/>
                  <w:marBottom w:val="0"/>
                  <w:divBdr>
                    <w:top w:val="none" w:sz="0" w:space="0" w:color="auto"/>
                    <w:left w:val="none" w:sz="0" w:space="0" w:color="auto"/>
                    <w:bottom w:val="none" w:sz="0" w:space="0" w:color="auto"/>
                    <w:right w:val="none" w:sz="0" w:space="0" w:color="auto"/>
                  </w:divBdr>
                  <w:divsChild>
                    <w:div w:id="1645503183">
                      <w:marLeft w:val="0"/>
                      <w:marRight w:val="0"/>
                      <w:marTop w:val="0"/>
                      <w:marBottom w:val="0"/>
                      <w:divBdr>
                        <w:top w:val="none" w:sz="0" w:space="0" w:color="auto"/>
                        <w:left w:val="none" w:sz="0" w:space="0" w:color="auto"/>
                        <w:bottom w:val="none" w:sz="0" w:space="0" w:color="auto"/>
                        <w:right w:val="none" w:sz="0" w:space="0" w:color="auto"/>
                      </w:divBdr>
                      <w:divsChild>
                        <w:div w:id="1951471810">
                          <w:marLeft w:val="0"/>
                          <w:marRight w:val="0"/>
                          <w:marTop w:val="0"/>
                          <w:marBottom w:val="0"/>
                          <w:divBdr>
                            <w:top w:val="none" w:sz="0" w:space="0" w:color="auto"/>
                            <w:left w:val="none" w:sz="0" w:space="0" w:color="auto"/>
                            <w:bottom w:val="none" w:sz="0" w:space="0" w:color="auto"/>
                            <w:right w:val="none" w:sz="0" w:space="0" w:color="auto"/>
                          </w:divBdr>
                          <w:divsChild>
                            <w:div w:id="787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51063">
      <w:bodyDiv w:val="1"/>
      <w:marLeft w:val="0"/>
      <w:marRight w:val="0"/>
      <w:marTop w:val="0"/>
      <w:marBottom w:val="0"/>
      <w:divBdr>
        <w:top w:val="none" w:sz="0" w:space="0" w:color="auto"/>
        <w:left w:val="none" w:sz="0" w:space="0" w:color="auto"/>
        <w:bottom w:val="none" w:sz="0" w:space="0" w:color="auto"/>
        <w:right w:val="none" w:sz="0" w:space="0" w:color="auto"/>
      </w:divBdr>
    </w:div>
    <w:div w:id="90052189">
      <w:bodyDiv w:val="1"/>
      <w:marLeft w:val="0"/>
      <w:marRight w:val="0"/>
      <w:marTop w:val="0"/>
      <w:marBottom w:val="0"/>
      <w:divBdr>
        <w:top w:val="none" w:sz="0" w:space="0" w:color="auto"/>
        <w:left w:val="none" w:sz="0" w:space="0" w:color="auto"/>
        <w:bottom w:val="none" w:sz="0" w:space="0" w:color="auto"/>
        <w:right w:val="none" w:sz="0" w:space="0" w:color="auto"/>
      </w:divBdr>
    </w:div>
    <w:div w:id="93743435">
      <w:bodyDiv w:val="1"/>
      <w:marLeft w:val="0"/>
      <w:marRight w:val="0"/>
      <w:marTop w:val="0"/>
      <w:marBottom w:val="0"/>
      <w:divBdr>
        <w:top w:val="none" w:sz="0" w:space="0" w:color="auto"/>
        <w:left w:val="none" w:sz="0" w:space="0" w:color="auto"/>
        <w:bottom w:val="none" w:sz="0" w:space="0" w:color="auto"/>
        <w:right w:val="none" w:sz="0" w:space="0" w:color="auto"/>
      </w:divBdr>
    </w:div>
    <w:div w:id="98722586">
      <w:bodyDiv w:val="1"/>
      <w:marLeft w:val="0"/>
      <w:marRight w:val="0"/>
      <w:marTop w:val="0"/>
      <w:marBottom w:val="0"/>
      <w:divBdr>
        <w:top w:val="none" w:sz="0" w:space="0" w:color="auto"/>
        <w:left w:val="none" w:sz="0" w:space="0" w:color="auto"/>
        <w:bottom w:val="none" w:sz="0" w:space="0" w:color="auto"/>
        <w:right w:val="none" w:sz="0" w:space="0" w:color="auto"/>
      </w:divBdr>
    </w:div>
    <w:div w:id="100222533">
      <w:bodyDiv w:val="1"/>
      <w:marLeft w:val="0"/>
      <w:marRight w:val="0"/>
      <w:marTop w:val="0"/>
      <w:marBottom w:val="0"/>
      <w:divBdr>
        <w:top w:val="none" w:sz="0" w:space="0" w:color="auto"/>
        <w:left w:val="none" w:sz="0" w:space="0" w:color="auto"/>
        <w:bottom w:val="none" w:sz="0" w:space="0" w:color="auto"/>
        <w:right w:val="none" w:sz="0" w:space="0" w:color="auto"/>
      </w:divBdr>
    </w:div>
    <w:div w:id="105974820">
      <w:bodyDiv w:val="1"/>
      <w:marLeft w:val="0"/>
      <w:marRight w:val="0"/>
      <w:marTop w:val="0"/>
      <w:marBottom w:val="0"/>
      <w:divBdr>
        <w:top w:val="none" w:sz="0" w:space="0" w:color="auto"/>
        <w:left w:val="none" w:sz="0" w:space="0" w:color="auto"/>
        <w:bottom w:val="none" w:sz="0" w:space="0" w:color="auto"/>
        <w:right w:val="none" w:sz="0" w:space="0" w:color="auto"/>
      </w:divBdr>
    </w:div>
    <w:div w:id="107892620">
      <w:bodyDiv w:val="1"/>
      <w:marLeft w:val="0"/>
      <w:marRight w:val="0"/>
      <w:marTop w:val="0"/>
      <w:marBottom w:val="0"/>
      <w:divBdr>
        <w:top w:val="none" w:sz="0" w:space="0" w:color="auto"/>
        <w:left w:val="none" w:sz="0" w:space="0" w:color="auto"/>
        <w:bottom w:val="none" w:sz="0" w:space="0" w:color="auto"/>
        <w:right w:val="none" w:sz="0" w:space="0" w:color="auto"/>
      </w:divBdr>
    </w:div>
    <w:div w:id="111487680">
      <w:bodyDiv w:val="1"/>
      <w:marLeft w:val="0"/>
      <w:marRight w:val="0"/>
      <w:marTop w:val="0"/>
      <w:marBottom w:val="0"/>
      <w:divBdr>
        <w:top w:val="none" w:sz="0" w:space="0" w:color="auto"/>
        <w:left w:val="none" w:sz="0" w:space="0" w:color="auto"/>
        <w:bottom w:val="none" w:sz="0" w:space="0" w:color="auto"/>
        <w:right w:val="none" w:sz="0" w:space="0" w:color="auto"/>
      </w:divBdr>
    </w:div>
    <w:div w:id="113914453">
      <w:bodyDiv w:val="1"/>
      <w:marLeft w:val="0"/>
      <w:marRight w:val="0"/>
      <w:marTop w:val="0"/>
      <w:marBottom w:val="0"/>
      <w:divBdr>
        <w:top w:val="none" w:sz="0" w:space="0" w:color="auto"/>
        <w:left w:val="none" w:sz="0" w:space="0" w:color="auto"/>
        <w:bottom w:val="none" w:sz="0" w:space="0" w:color="auto"/>
        <w:right w:val="none" w:sz="0" w:space="0" w:color="auto"/>
      </w:divBdr>
    </w:div>
    <w:div w:id="119812151">
      <w:bodyDiv w:val="1"/>
      <w:marLeft w:val="0"/>
      <w:marRight w:val="0"/>
      <w:marTop w:val="0"/>
      <w:marBottom w:val="0"/>
      <w:divBdr>
        <w:top w:val="none" w:sz="0" w:space="0" w:color="auto"/>
        <w:left w:val="none" w:sz="0" w:space="0" w:color="auto"/>
        <w:bottom w:val="none" w:sz="0" w:space="0" w:color="auto"/>
        <w:right w:val="none" w:sz="0" w:space="0" w:color="auto"/>
      </w:divBdr>
    </w:div>
    <w:div w:id="131481189">
      <w:bodyDiv w:val="1"/>
      <w:marLeft w:val="0"/>
      <w:marRight w:val="0"/>
      <w:marTop w:val="0"/>
      <w:marBottom w:val="0"/>
      <w:divBdr>
        <w:top w:val="none" w:sz="0" w:space="0" w:color="auto"/>
        <w:left w:val="none" w:sz="0" w:space="0" w:color="auto"/>
        <w:bottom w:val="none" w:sz="0" w:space="0" w:color="auto"/>
        <w:right w:val="none" w:sz="0" w:space="0" w:color="auto"/>
      </w:divBdr>
    </w:div>
    <w:div w:id="155615206">
      <w:bodyDiv w:val="1"/>
      <w:marLeft w:val="0"/>
      <w:marRight w:val="0"/>
      <w:marTop w:val="0"/>
      <w:marBottom w:val="0"/>
      <w:divBdr>
        <w:top w:val="none" w:sz="0" w:space="0" w:color="auto"/>
        <w:left w:val="none" w:sz="0" w:space="0" w:color="auto"/>
        <w:bottom w:val="none" w:sz="0" w:space="0" w:color="auto"/>
        <w:right w:val="none" w:sz="0" w:space="0" w:color="auto"/>
      </w:divBdr>
    </w:div>
    <w:div w:id="156043862">
      <w:bodyDiv w:val="1"/>
      <w:marLeft w:val="0"/>
      <w:marRight w:val="0"/>
      <w:marTop w:val="0"/>
      <w:marBottom w:val="0"/>
      <w:divBdr>
        <w:top w:val="none" w:sz="0" w:space="0" w:color="auto"/>
        <w:left w:val="none" w:sz="0" w:space="0" w:color="auto"/>
        <w:bottom w:val="none" w:sz="0" w:space="0" w:color="auto"/>
        <w:right w:val="none" w:sz="0" w:space="0" w:color="auto"/>
      </w:divBdr>
    </w:div>
    <w:div w:id="169608398">
      <w:bodyDiv w:val="1"/>
      <w:marLeft w:val="0"/>
      <w:marRight w:val="0"/>
      <w:marTop w:val="0"/>
      <w:marBottom w:val="0"/>
      <w:divBdr>
        <w:top w:val="none" w:sz="0" w:space="0" w:color="auto"/>
        <w:left w:val="none" w:sz="0" w:space="0" w:color="auto"/>
        <w:bottom w:val="none" w:sz="0" w:space="0" w:color="auto"/>
        <w:right w:val="none" w:sz="0" w:space="0" w:color="auto"/>
      </w:divBdr>
    </w:div>
    <w:div w:id="170995162">
      <w:bodyDiv w:val="1"/>
      <w:marLeft w:val="0"/>
      <w:marRight w:val="0"/>
      <w:marTop w:val="0"/>
      <w:marBottom w:val="0"/>
      <w:divBdr>
        <w:top w:val="none" w:sz="0" w:space="0" w:color="auto"/>
        <w:left w:val="none" w:sz="0" w:space="0" w:color="auto"/>
        <w:bottom w:val="none" w:sz="0" w:space="0" w:color="auto"/>
        <w:right w:val="none" w:sz="0" w:space="0" w:color="auto"/>
      </w:divBdr>
    </w:div>
    <w:div w:id="179586489">
      <w:bodyDiv w:val="1"/>
      <w:marLeft w:val="0"/>
      <w:marRight w:val="0"/>
      <w:marTop w:val="0"/>
      <w:marBottom w:val="0"/>
      <w:divBdr>
        <w:top w:val="none" w:sz="0" w:space="0" w:color="auto"/>
        <w:left w:val="none" w:sz="0" w:space="0" w:color="auto"/>
        <w:bottom w:val="none" w:sz="0" w:space="0" w:color="auto"/>
        <w:right w:val="none" w:sz="0" w:space="0" w:color="auto"/>
      </w:divBdr>
    </w:div>
    <w:div w:id="188227337">
      <w:bodyDiv w:val="1"/>
      <w:marLeft w:val="0"/>
      <w:marRight w:val="0"/>
      <w:marTop w:val="0"/>
      <w:marBottom w:val="0"/>
      <w:divBdr>
        <w:top w:val="none" w:sz="0" w:space="0" w:color="auto"/>
        <w:left w:val="none" w:sz="0" w:space="0" w:color="auto"/>
        <w:bottom w:val="none" w:sz="0" w:space="0" w:color="auto"/>
        <w:right w:val="none" w:sz="0" w:space="0" w:color="auto"/>
      </w:divBdr>
    </w:div>
    <w:div w:id="193690496">
      <w:bodyDiv w:val="1"/>
      <w:marLeft w:val="0"/>
      <w:marRight w:val="0"/>
      <w:marTop w:val="0"/>
      <w:marBottom w:val="0"/>
      <w:divBdr>
        <w:top w:val="none" w:sz="0" w:space="0" w:color="auto"/>
        <w:left w:val="none" w:sz="0" w:space="0" w:color="auto"/>
        <w:bottom w:val="none" w:sz="0" w:space="0" w:color="auto"/>
        <w:right w:val="none" w:sz="0" w:space="0" w:color="auto"/>
      </w:divBdr>
    </w:div>
    <w:div w:id="195433893">
      <w:bodyDiv w:val="1"/>
      <w:marLeft w:val="0"/>
      <w:marRight w:val="0"/>
      <w:marTop w:val="0"/>
      <w:marBottom w:val="0"/>
      <w:divBdr>
        <w:top w:val="none" w:sz="0" w:space="0" w:color="auto"/>
        <w:left w:val="none" w:sz="0" w:space="0" w:color="auto"/>
        <w:bottom w:val="none" w:sz="0" w:space="0" w:color="auto"/>
        <w:right w:val="none" w:sz="0" w:space="0" w:color="auto"/>
      </w:divBdr>
    </w:div>
    <w:div w:id="199559407">
      <w:bodyDiv w:val="1"/>
      <w:marLeft w:val="0"/>
      <w:marRight w:val="0"/>
      <w:marTop w:val="0"/>
      <w:marBottom w:val="0"/>
      <w:divBdr>
        <w:top w:val="none" w:sz="0" w:space="0" w:color="auto"/>
        <w:left w:val="none" w:sz="0" w:space="0" w:color="auto"/>
        <w:bottom w:val="none" w:sz="0" w:space="0" w:color="auto"/>
        <w:right w:val="none" w:sz="0" w:space="0" w:color="auto"/>
      </w:divBdr>
    </w:div>
    <w:div w:id="205336303">
      <w:bodyDiv w:val="1"/>
      <w:marLeft w:val="0"/>
      <w:marRight w:val="0"/>
      <w:marTop w:val="0"/>
      <w:marBottom w:val="0"/>
      <w:divBdr>
        <w:top w:val="none" w:sz="0" w:space="0" w:color="auto"/>
        <w:left w:val="none" w:sz="0" w:space="0" w:color="auto"/>
        <w:bottom w:val="none" w:sz="0" w:space="0" w:color="auto"/>
        <w:right w:val="none" w:sz="0" w:space="0" w:color="auto"/>
      </w:divBdr>
    </w:div>
    <w:div w:id="237978908">
      <w:bodyDiv w:val="1"/>
      <w:marLeft w:val="0"/>
      <w:marRight w:val="0"/>
      <w:marTop w:val="0"/>
      <w:marBottom w:val="0"/>
      <w:divBdr>
        <w:top w:val="none" w:sz="0" w:space="0" w:color="auto"/>
        <w:left w:val="none" w:sz="0" w:space="0" w:color="auto"/>
        <w:bottom w:val="none" w:sz="0" w:space="0" w:color="auto"/>
        <w:right w:val="none" w:sz="0" w:space="0" w:color="auto"/>
      </w:divBdr>
    </w:div>
    <w:div w:id="243952022">
      <w:bodyDiv w:val="1"/>
      <w:marLeft w:val="0"/>
      <w:marRight w:val="0"/>
      <w:marTop w:val="0"/>
      <w:marBottom w:val="0"/>
      <w:divBdr>
        <w:top w:val="none" w:sz="0" w:space="0" w:color="auto"/>
        <w:left w:val="none" w:sz="0" w:space="0" w:color="auto"/>
        <w:bottom w:val="none" w:sz="0" w:space="0" w:color="auto"/>
        <w:right w:val="none" w:sz="0" w:space="0" w:color="auto"/>
      </w:divBdr>
    </w:div>
    <w:div w:id="269121046">
      <w:bodyDiv w:val="1"/>
      <w:marLeft w:val="0"/>
      <w:marRight w:val="0"/>
      <w:marTop w:val="0"/>
      <w:marBottom w:val="0"/>
      <w:divBdr>
        <w:top w:val="none" w:sz="0" w:space="0" w:color="auto"/>
        <w:left w:val="none" w:sz="0" w:space="0" w:color="auto"/>
        <w:bottom w:val="none" w:sz="0" w:space="0" w:color="auto"/>
        <w:right w:val="none" w:sz="0" w:space="0" w:color="auto"/>
      </w:divBdr>
    </w:div>
    <w:div w:id="275910767">
      <w:bodyDiv w:val="1"/>
      <w:marLeft w:val="0"/>
      <w:marRight w:val="0"/>
      <w:marTop w:val="0"/>
      <w:marBottom w:val="0"/>
      <w:divBdr>
        <w:top w:val="none" w:sz="0" w:space="0" w:color="auto"/>
        <w:left w:val="none" w:sz="0" w:space="0" w:color="auto"/>
        <w:bottom w:val="none" w:sz="0" w:space="0" w:color="auto"/>
        <w:right w:val="none" w:sz="0" w:space="0" w:color="auto"/>
      </w:divBdr>
    </w:div>
    <w:div w:id="281032853">
      <w:bodyDiv w:val="1"/>
      <w:marLeft w:val="0"/>
      <w:marRight w:val="0"/>
      <w:marTop w:val="0"/>
      <w:marBottom w:val="0"/>
      <w:divBdr>
        <w:top w:val="none" w:sz="0" w:space="0" w:color="auto"/>
        <w:left w:val="none" w:sz="0" w:space="0" w:color="auto"/>
        <w:bottom w:val="none" w:sz="0" w:space="0" w:color="auto"/>
        <w:right w:val="none" w:sz="0" w:space="0" w:color="auto"/>
      </w:divBdr>
    </w:div>
    <w:div w:id="289634226">
      <w:bodyDiv w:val="1"/>
      <w:marLeft w:val="0"/>
      <w:marRight w:val="0"/>
      <w:marTop w:val="0"/>
      <w:marBottom w:val="0"/>
      <w:divBdr>
        <w:top w:val="none" w:sz="0" w:space="0" w:color="auto"/>
        <w:left w:val="none" w:sz="0" w:space="0" w:color="auto"/>
        <w:bottom w:val="none" w:sz="0" w:space="0" w:color="auto"/>
        <w:right w:val="none" w:sz="0" w:space="0" w:color="auto"/>
      </w:divBdr>
    </w:div>
    <w:div w:id="315762577">
      <w:bodyDiv w:val="1"/>
      <w:marLeft w:val="0"/>
      <w:marRight w:val="0"/>
      <w:marTop w:val="0"/>
      <w:marBottom w:val="0"/>
      <w:divBdr>
        <w:top w:val="none" w:sz="0" w:space="0" w:color="auto"/>
        <w:left w:val="none" w:sz="0" w:space="0" w:color="auto"/>
        <w:bottom w:val="none" w:sz="0" w:space="0" w:color="auto"/>
        <w:right w:val="none" w:sz="0" w:space="0" w:color="auto"/>
      </w:divBdr>
    </w:div>
    <w:div w:id="317154284">
      <w:bodyDiv w:val="1"/>
      <w:marLeft w:val="0"/>
      <w:marRight w:val="0"/>
      <w:marTop w:val="0"/>
      <w:marBottom w:val="0"/>
      <w:divBdr>
        <w:top w:val="none" w:sz="0" w:space="0" w:color="auto"/>
        <w:left w:val="none" w:sz="0" w:space="0" w:color="auto"/>
        <w:bottom w:val="none" w:sz="0" w:space="0" w:color="auto"/>
        <w:right w:val="none" w:sz="0" w:space="0" w:color="auto"/>
      </w:divBdr>
    </w:div>
    <w:div w:id="318731801">
      <w:bodyDiv w:val="1"/>
      <w:marLeft w:val="0"/>
      <w:marRight w:val="0"/>
      <w:marTop w:val="0"/>
      <w:marBottom w:val="0"/>
      <w:divBdr>
        <w:top w:val="none" w:sz="0" w:space="0" w:color="auto"/>
        <w:left w:val="none" w:sz="0" w:space="0" w:color="auto"/>
        <w:bottom w:val="none" w:sz="0" w:space="0" w:color="auto"/>
        <w:right w:val="none" w:sz="0" w:space="0" w:color="auto"/>
      </w:divBdr>
    </w:div>
    <w:div w:id="322857460">
      <w:bodyDiv w:val="1"/>
      <w:marLeft w:val="0"/>
      <w:marRight w:val="0"/>
      <w:marTop w:val="0"/>
      <w:marBottom w:val="0"/>
      <w:divBdr>
        <w:top w:val="none" w:sz="0" w:space="0" w:color="auto"/>
        <w:left w:val="none" w:sz="0" w:space="0" w:color="auto"/>
        <w:bottom w:val="none" w:sz="0" w:space="0" w:color="auto"/>
        <w:right w:val="none" w:sz="0" w:space="0" w:color="auto"/>
      </w:divBdr>
    </w:div>
    <w:div w:id="327565264">
      <w:bodyDiv w:val="1"/>
      <w:marLeft w:val="0"/>
      <w:marRight w:val="0"/>
      <w:marTop w:val="0"/>
      <w:marBottom w:val="0"/>
      <w:divBdr>
        <w:top w:val="none" w:sz="0" w:space="0" w:color="auto"/>
        <w:left w:val="none" w:sz="0" w:space="0" w:color="auto"/>
        <w:bottom w:val="none" w:sz="0" w:space="0" w:color="auto"/>
        <w:right w:val="none" w:sz="0" w:space="0" w:color="auto"/>
      </w:divBdr>
    </w:div>
    <w:div w:id="327902005">
      <w:bodyDiv w:val="1"/>
      <w:marLeft w:val="0"/>
      <w:marRight w:val="0"/>
      <w:marTop w:val="0"/>
      <w:marBottom w:val="0"/>
      <w:divBdr>
        <w:top w:val="none" w:sz="0" w:space="0" w:color="auto"/>
        <w:left w:val="none" w:sz="0" w:space="0" w:color="auto"/>
        <w:bottom w:val="none" w:sz="0" w:space="0" w:color="auto"/>
        <w:right w:val="none" w:sz="0" w:space="0" w:color="auto"/>
      </w:divBdr>
    </w:div>
    <w:div w:id="332344872">
      <w:bodyDiv w:val="1"/>
      <w:marLeft w:val="0"/>
      <w:marRight w:val="0"/>
      <w:marTop w:val="0"/>
      <w:marBottom w:val="0"/>
      <w:divBdr>
        <w:top w:val="none" w:sz="0" w:space="0" w:color="auto"/>
        <w:left w:val="none" w:sz="0" w:space="0" w:color="auto"/>
        <w:bottom w:val="none" w:sz="0" w:space="0" w:color="auto"/>
        <w:right w:val="none" w:sz="0" w:space="0" w:color="auto"/>
      </w:divBdr>
    </w:div>
    <w:div w:id="350910484">
      <w:bodyDiv w:val="1"/>
      <w:marLeft w:val="0"/>
      <w:marRight w:val="0"/>
      <w:marTop w:val="0"/>
      <w:marBottom w:val="0"/>
      <w:divBdr>
        <w:top w:val="none" w:sz="0" w:space="0" w:color="auto"/>
        <w:left w:val="none" w:sz="0" w:space="0" w:color="auto"/>
        <w:bottom w:val="none" w:sz="0" w:space="0" w:color="auto"/>
        <w:right w:val="none" w:sz="0" w:space="0" w:color="auto"/>
      </w:divBdr>
    </w:div>
    <w:div w:id="363793573">
      <w:bodyDiv w:val="1"/>
      <w:marLeft w:val="0"/>
      <w:marRight w:val="0"/>
      <w:marTop w:val="0"/>
      <w:marBottom w:val="0"/>
      <w:divBdr>
        <w:top w:val="none" w:sz="0" w:space="0" w:color="auto"/>
        <w:left w:val="none" w:sz="0" w:space="0" w:color="auto"/>
        <w:bottom w:val="none" w:sz="0" w:space="0" w:color="auto"/>
        <w:right w:val="none" w:sz="0" w:space="0" w:color="auto"/>
      </w:divBdr>
    </w:div>
    <w:div w:id="365564710">
      <w:bodyDiv w:val="1"/>
      <w:marLeft w:val="0"/>
      <w:marRight w:val="0"/>
      <w:marTop w:val="0"/>
      <w:marBottom w:val="0"/>
      <w:divBdr>
        <w:top w:val="none" w:sz="0" w:space="0" w:color="auto"/>
        <w:left w:val="none" w:sz="0" w:space="0" w:color="auto"/>
        <w:bottom w:val="none" w:sz="0" w:space="0" w:color="auto"/>
        <w:right w:val="none" w:sz="0" w:space="0" w:color="auto"/>
      </w:divBdr>
    </w:div>
    <w:div w:id="365983182">
      <w:bodyDiv w:val="1"/>
      <w:marLeft w:val="0"/>
      <w:marRight w:val="0"/>
      <w:marTop w:val="0"/>
      <w:marBottom w:val="0"/>
      <w:divBdr>
        <w:top w:val="none" w:sz="0" w:space="0" w:color="auto"/>
        <w:left w:val="none" w:sz="0" w:space="0" w:color="auto"/>
        <w:bottom w:val="none" w:sz="0" w:space="0" w:color="auto"/>
        <w:right w:val="none" w:sz="0" w:space="0" w:color="auto"/>
      </w:divBdr>
    </w:div>
    <w:div w:id="370305927">
      <w:bodyDiv w:val="1"/>
      <w:marLeft w:val="0"/>
      <w:marRight w:val="0"/>
      <w:marTop w:val="0"/>
      <w:marBottom w:val="0"/>
      <w:divBdr>
        <w:top w:val="none" w:sz="0" w:space="0" w:color="auto"/>
        <w:left w:val="none" w:sz="0" w:space="0" w:color="auto"/>
        <w:bottom w:val="none" w:sz="0" w:space="0" w:color="auto"/>
        <w:right w:val="none" w:sz="0" w:space="0" w:color="auto"/>
      </w:divBdr>
    </w:div>
    <w:div w:id="370424619">
      <w:bodyDiv w:val="1"/>
      <w:marLeft w:val="0"/>
      <w:marRight w:val="0"/>
      <w:marTop w:val="0"/>
      <w:marBottom w:val="0"/>
      <w:divBdr>
        <w:top w:val="none" w:sz="0" w:space="0" w:color="auto"/>
        <w:left w:val="none" w:sz="0" w:space="0" w:color="auto"/>
        <w:bottom w:val="none" w:sz="0" w:space="0" w:color="auto"/>
        <w:right w:val="none" w:sz="0" w:space="0" w:color="auto"/>
      </w:divBdr>
    </w:div>
    <w:div w:id="379482488">
      <w:bodyDiv w:val="1"/>
      <w:marLeft w:val="0"/>
      <w:marRight w:val="0"/>
      <w:marTop w:val="0"/>
      <w:marBottom w:val="0"/>
      <w:divBdr>
        <w:top w:val="none" w:sz="0" w:space="0" w:color="auto"/>
        <w:left w:val="none" w:sz="0" w:space="0" w:color="auto"/>
        <w:bottom w:val="none" w:sz="0" w:space="0" w:color="auto"/>
        <w:right w:val="none" w:sz="0" w:space="0" w:color="auto"/>
      </w:divBdr>
    </w:div>
    <w:div w:id="396436591">
      <w:bodyDiv w:val="1"/>
      <w:marLeft w:val="0"/>
      <w:marRight w:val="0"/>
      <w:marTop w:val="0"/>
      <w:marBottom w:val="0"/>
      <w:divBdr>
        <w:top w:val="none" w:sz="0" w:space="0" w:color="auto"/>
        <w:left w:val="none" w:sz="0" w:space="0" w:color="auto"/>
        <w:bottom w:val="none" w:sz="0" w:space="0" w:color="auto"/>
        <w:right w:val="none" w:sz="0" w:space="0" w:color="auto"/>
      </w:divBdr>
    </w:div>
    <w:div w:id="404423169">
      <w:bodyDiv w:val="1"/>
      <w:marLeft w:val="0"/>
      <w:marRight w:val="0"/>
      <w:marTop w:val="0"/>
      <w:marBottom w:val="0"/>
      <w:divBdr>
        <w:top w:val="none" w:sz="0" w:space="0" w:color="auto"/>
        <w:left w:val="none" w:sz="0" w:space="0" w:color="auto"/>
        <w:bottom w:val="none" w:sz="0" w:space="0" w:color="auto"/>
        <w:right w:val="none" w:sz="0" w:space="0" w:color="auto"/>
      </w:divBdr>
    </w:div>
    <w:div w:id="428625514">
      <w:bodyDiv w:val="1"/>
      <w:marLeft w:val="0"/>
      <w:marRight w:val="0"/>
      <w:marTop w:val="0"/>
      <w:marBottom w:val="0"/>
      <w:divBdr>
        <w:top w:val="none" w:sz="0" w:space="0" w:color="auto"/>
        <w:left w:val="none" w:sz="0" w:space="0" w:color="auto"/>
        <w:bottom w:val="none" w:sz="0" w:space="0" w:color="auto"/>
        <w:right w:val="none" w:sz="0" w:space="0" w:color="auto"/>
      </w:divBdr>
      <w:divsChild>
        <w:div w:id="985285691">
          <w:marLeft w:val="0"/>
          <w:marRight w:val="0"/>
          <w:marTop w:val="0"/>
          <w:marBottom w:val="0"/>
          <w:divBdr>
            <w:top w:val="none" w:sz="0" w:space="0" w:color="auto"/>
            <w:left w:val="none" w:sz="0" w:space="0" w:color="auto"/>
            <w:bottom w:val="none" w:sz="0" w:space="0" w:color="auto"/>
            <w:right w:val="none" w:sz="0" w:space="0" w:color="auto"/>
          </w:divBdr>
          <w:divsChild>
            <w:div w:id="1353650132">
              <w:marLeft w:val="0"/>
              <w:marRight w:val="0"/>
              <w:marTop w:val="0"/>
              <w:marBottom w:val="0"/>
              <w:divBdr>
                <w:top w:val="none" w:sz="0" w:space="0" w:color="auto"/>
                <w:left w:val="none" w:sz="0" w:space="0" w:color="auto"/>
                <w:bottom w:val="none" w:sz="0" w:space="0" w:color="auto"/>
                <w:right w:val="none" w:sz="0" w:space="0" w:color="auto"/>
              </w:divBdr>
              <w:divsChild>
                <w:div w:id="662784070">
                  <w:marLeft w:val="0"/>
                  <w:marRight w:val="0"/>
                  <w:marTop w:val="0"/>
                  <w:marBottom w:val="0"/>
                  <w:divBdr>
                    <w:top w:val="none" w:sz="0" w:space="0" w:color="auto"/>
                    <w:left w:val="none" w:sz="0" w:space="0" w:color="auto"/>
                    <w:bottom w:val="none" w:sz="0" w:space="0" w:color="auto"/>
                    <w:right w:val="none" w:sz="0" w:space="0" w:color="auto"/>
                  </w:divBdr>
                  <w:divsChild>
                    <w:div w:id="2040430058">
                      <w:marLeft w:val="0"/>
                      <w:marRight w:val="0"/>
                      <w:marTop w:val="0"/>
                      <w:marBottom w:val="0"/>
                      <w:divBdr>
                        <w:top w:val="none" w:sz="0" w:space="0" w:color="auto"/>
                        <w:left w:val="none" w:sz="0" w:space="0" w:color="auto"/>
                        <w:bottom w:val="none" w:sz="0" w:space="0" w:color="auto"/>
                        <w:right w:val="none" w:sz="0" w:space="0" w:color="auto"/>
                      </w:divBdr>
                      <w:divsChild>
                        <w:div w:id="274023525">
                          <w:marLeft w:val="0"/>
                          <w:marRight w:val="0"/>
                          <w:marTop w:val="0"/>
                          <w:marBottom w:val="0"/>
                          <w:divBdr>
                            <w:top w:val="none" w:sz="0" w:space="0" w:color="auto"/>
                            <w:left w:val="none" w:sz="0" w:space="0" w:color="auto"/>
                            <w:bottom w:val="none" w:sz="0" w:space="0" w:color="auto"/>
                            <w:right w:val="none" w:sz="0" w:space="0" w:color="auto"/>
                          </w:divBdr>
                          <w:divsChild>
                            <w:div w:id="6794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073058">
      <w:bodyDiv w:val="1"/>
      <w:marLeft w:val="0"/>
      <w:marRight w:val="0"/>
      <w:marTop w:val="0"/>
      <w:marBottom w:val="0"/>
      <w:divBdr>
        <w:top w:val="none" w:sz="0" w:space="0" w:color="auto"/>
        <w:left w:val="none" w:sz="0" w:space="0" w:color="auto"/>
        <w:bottom w:val="none" w:sz="0" w:space="0" w:color="auto"/>
        <w:right w:val="none" w:sz="0" w:space="0" w:color="auto"/>
      </w:divBdr>
    </w:div>
    <w:div w:id="454719784">
      <w:bodyDiv w:val="1"/>
      <w:marLeft w:val="0"/>
      <w:marRight w:val="0"/>
      <w:marTop w:val="0"/>
      <w:marBottom w:val="0"/>
      <w:divBdr>
        <w:top w:val="none" w:sz="0" w:space="0" w:color="auto"/>
        <w:left w:val="none" w:sz="0" w:space="0" w:color="auto"/>
        <w:bottom w:val="none" w:sz="0" w:space="0" w:color="auto"/>
        <w:right w:val="none" w:sz="0" w:space="0" w:color="auto"/>
      </w:divBdr>
    </w:div>
    <w:div w:id="468977115">
      <w:bodyDiv w:val="1"/>
      <w:marLeft w:val="0"/>
      <w:marRight w:val="0"/>
      <w:marTop w:val="0"/>
      <w:marBottom w:val="0"/>
      <w:divBdr>
        <w:top w:val="none" w:sz="0" w:space="0" w:color="auto"/>
        <w:left w:val="none" w:sz="0" w:space="0" w:color="auto"/>
        <w:bottom w:val="none" w:sz="0" w:space="0" w:color="auto"/>
        <w:right w:val="none" w:sz="0" w:space="0" w:color="auto"/>
      </w:divBdr>
    </w:div>
    <w:div w:id="470945330">
      <w:bodyDiv w:val="1"/>
      <w:marLeft w:val="0"/>
      <w:marRight w:val="0"/>
      <w:marTop w:val="0"/>
      <w:marBottom w:val="0"/>
      <w:divBdr>
        <w:top w:val="none" w:sz="0" w:space="0" w:color="auto"/>
        <w:left w:val="none" w:sz="0" w:space="0" w:color="auto"/>
        <w:bottom w:val="none" w:sz="0" w:space="0" w:color="auto"/>
        <w:right w:val="none" w:sz="0" w:space="0" w:color="auto"/>
      </w:divBdr>
    </w:div>
    <w:div w:id="504054722">
      <w:bodyDiv w:val="1"/>
      <w:marLeft w:val="0"/>
      <w:marRight w:val="0"/>
      <w:marTop w:val="0"/>
      <w:marBottom w:val="0"/>
      <w:divBdr>
        <w:top w:val="none" w:sz="0" w:space="0" w:color="auto"/>
        <w:left w:val="none" w:sz="0" w:space="0" w:color="auto"/>
        <w:bottom w:val="none" w:sz="0" w:space="0" w:color="auto"/>
        <w:right w:val="none" w:sz="0" w:space="0" w:color="auto"/>
      </w:divBdr>
    </w:div>
    <w:div w:id="511577437">
      <w:bodyDiv w:val="1"/>
      <w:marLeft w:val="0"/>
      <w:marRight w:val="0"/>
      <w:marTop w:val="0"/>
      <w:marBottom w:val="0"/>
      <w:divBdr>
        <w:top w:val="none" w:sz="0" w:space="0" w:color="auto"/>
        <w:left w:val="none" w:sz="0" w:space="0" w:color="auto"/>
        <w:bottom w:val="none" w:sz="0" w:space="0" w:color="auto"/>
        <w:right w:val="none" w:sz="0" w:space="0" w:color="auto"/>
      </w:divBdr>
      <w:divsChild>
        <w:div w:id="2130004357">
          <w:marLeft w:val="0"/>
          <w:marRight w:val="0"/>
          <w:marTop w:val="0"/>
          <w:marBottom w:val="0"/>
          <w:divBdr>
            <w:top w:val="none" w:sz="0" w:space="0" w:color="auto"/>
            <w:left w:val="none" w:sz="0" w:space="0" w:color="auto"/>
            <w:bottom w:val="none" w:sz="0" w:space="0" w:color="auto"/>
            <w:right w:val="none" w:sz="0" w:space="0" w:color="auto"/>
          </w:divBdr>
          <w:divsChild>
            <w:div w:id="1730029507">
              <w:marLeft w:val="0"/>
              <w:marRight w:val="0"/>
              <w:marTop w:val="0"/>
              <w:marBottom w:val="0"/>
              <w:divBdr>
                <w:top w:val="none" w:sz="0" w:space="0" w:color="auto"/>
                <w:left w:val="none" w:sz="0" w:space="0" w:color="auto"/>
                <w:bottom w:val="none" w:sz="0" w:space="0" w:color="auto"/>
                <w:right w:val="none" w:sz="0" w:space="0" w:color="auto"/>
              </w:divBdr>
              <w:divsChild>
                <w:div w:id="674499447">
                  <w:marLeft w:val="0"/>
                  <w:marRight w:val="0"/>
                  <w:marTop w:val="0"/>
                  <w:marBottom w:val="0"/>
                  <w:divBdr>
                    <w:top w:val="none" w:sz="0" w:space="0" w:color="auto"/>
                    <w:left w:val="none" w:sz="0" w:space="0" w:color="auto"/>
                    <w:bottom w:val="none" w:sz="0" w:space="0" w:color="auto"/>
                    <w:right w:val="none" w:sz="0" w:space="0" w:color="auto"/>
                  </w:divBdr>
                  <w:divsChild>
                    <w:div w:id="1716002609">
                      <w:marLeft w:val="0"/>
                      <w:marRight w:val="0"/>
                      <w:marTop w:val="0"/>
                      <w:marBottom w:val="0"/>
                      <w:divBdr>
                        <w:top w:val="none" w:sz="0" w:space="0" w:color="auto"/>
                        <w:left w:val="none" w:sz="0" w:space="0" w:color="auto"/>
                        <w:bottom w:val="none" w:sz="0" w:space="0" w:color="auto"/>
                        <w:right w:val="none" w:sz="0" w:space="0" w:color="auto"/>
                      </w:divBdr>
                      <w:divsChild>
                        <w:div w:id="48460877">
                          <w:marLeft w:val="0"/>
                          <w:marRight w:val="0"/>
                          <w:marTop w:val="0"/>
                          <w:marBottom w:val="0"/>
                          <w:divBdr>
                            <w:top w:val="none" w:sz="0" w:space="0" w:color="auto"/>
                            <w:left w:val="none" w:sz="0" w:space="0" w:color="auto"/>
                            <w:bottom w:val="none" w:sz="0" w:space="0" w:color="auto"/>
                            <w:right w:val="none" w:sz="0" w:space="0" w:color="auto"/>
                          </w:divBdr>
                          <w:divsChild>
                            <w:div w:id="524251497">
                              <w:marLeft w:val="0"/>
                              <w:marRight w:val="0"/>
                              <w:marTop w:val="0"/>
                              <w:marBottom w:val="0"/>
                              <w:divBdr>
                                <w:top w:val="none" w:sz="0" w:space="0" w:color="auto"/>
                                <w:left w:val="none" w:sz="0" w:space="0" w:color="auto"/>
                                <w:bottom w:val="none" w:sz="0" w:space="0" w:color="auto"/>
                                <w:right w:val="none" w:sz="0" w:space="0" w:color="auto"/>
                              </w:divBdr>
                              <w:divsChild>
                                <w:div w:id="10876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652361">
      <w:bodyDiv w:val="1"/>
      <w:marLeft w:val="0"/>
      <w:marRight w:val="0"/>
      <w:marTop w:val="0"/>
      <w:marBottom w:val="0"/>
      <w:divBdr>
        <w:top w:val="none" w:sz="0" w:space="0" w:color="auto"/>
        <w:left w:val="none" w:sz="0" w:space="0" w:color="auto"/>
        <w:bottom w:val="none" w:sz="0" w:space="0" w:color="auto"/>
        <w:right w:val="none" w:sz="0" w:space="0" w:color="auto"/>
      </w:divBdr>
    </w:div>
    <w:div w:id="523516591">
      <w:bodyDiv w:val="1"/>
      <w:marLeft w:val="0"/>
      <w:marRight w:val="0"/>
      <w:marTop w:val="0"/>
      <w:marBottom w:val="0"/>
      <w:divBdr>
        <w:top w:val="none" w:sz="0" w:space="0" w:color="auto"/>
        <w:left w:val="none" w:sz="0" w:space="0" w:color="auto"/>
        <w:bottom w:val="none" w:sz="0" w:space="0" w:color="auto"/>
        <w:right w:val="none" w:sz="0" w:space="0" w:color="auto"/>
      </w:divBdr>
    </w:div>
    <w:div w:id="560756015">
      <w:bodyDiv w:val="1"/>
      <w:marLeft w:val="0"/>
      <w:marRight w:val="0"/>
      <w:marTop w:val="0"/>
      <w:marBottom w:val="0"/>
      <w:divBdr>
        <w:top w:val="none" w:sz="0" w:space="0" w:color="auto"/>
        <w:left w:val="none" w:sz="0" w:space="0" w:color="auto"/>
        <w:bottom w:val="none" w:sz="0" w:space="0" w:color="auto"/>
        <w:right w:val="none" w:sz="0" w:space="0" w:color="auto"/>
      </w:divBdr>
    </w:div>
    <w:div w:id="570312595">
      <w:bodyDiv w:val="1"/>
      <w:marLeft w:val="0"/>
      <w:marRight w:val="0"/>
      <w:marTop w:val="0"/>
      <w:marBottom w:val="0"/>
      <w:divBdr>
        <w:top w:val="none" w:sz="0" w:space="0" w:color="auto"/>
        <w:left w:val="none" w:sz="0" w:space="0" w:color="auto"/>
        <w:bottom w:val="none" w:sz="0" w:space="0" w:color="auto"/>
        <w:right w:val="none" w:sz="0" w:space="0" w:color="auto"/>
      </w:divBdr>
    </w:div>
    <w:div w:id="575478452">
      <w:bodyDiv w:val="1"/>
      <w:marLeft w:val="0"/>
      <w:marRight w:val="0"/>
      <w:marTop w:val="0"/>
      <w:marBottom w:val="0"/>
      <w:divBdr>
        <w:top w:val="none" w:sz="0" w:space="0" w:color="auto"/>
        <w:left w:val="none" w:sz="0" w:space="0" w:color="auto"/>
        <w:bottom w:val="none" w:sz="0" w:space="0" w:color="auto"/>
        <w:right w:val="none" w:sz="0" w:space="0" w:color="auto"/>
      </w:divBdr>
    </w:div>
    <w:div w:id="624702537">
      <w:bodyDiv w:val="1"/>
      <w:marLeft w:val="0"/>
      <w:marRight w:val="0"/>
      <w:marTop w:val="0"/>
      <w:marBottom w:val="0"/>
      <w:divBdr>
        <w:top w:val="none" w:sz="0" w:space="0" w:color="auto"/>
        <w:left w:val="none" w:sz="0" w:space="0" w:color="auto"/>
        <w:bottom w:val="none" w:sz="0" w:space="0" w:color="auto"/>
        <w:right w:val="none" w:sz="0" w:space="0" w:color="auto"/>
      </w:divBdr>
    </w:div>
    <w:div w:id="650135107">
      <w:bodyDiv w:val="1"/>
      <w:marLeft w:val="0"/>
      <w:marRight w:val="0"/>
      <w:marTop w:val="0"/>
      <w:marBottom w:val="0"/>
      <w:divBdr>
        <w:top w:val="none" w:sz="0" w:space="0" w:color="auto"/>
        <w:left w:val="none" w:sz="0" w:space="0" w:color="auto"/>
        <w:bottom w:val="none" w:sz="0" w:space="0" w:color="auto"/>
        <w:right w:val="none" w:sz="0" w:space="0" w:color="auto"/>
      </w:divBdr>
    </w:div>
    <w:div w:id="674576816">
      <w:bodyDiv w:val="1"/>
      <w:marLeft w:val="0"/>
      <w:marRight w:val="0"/>
      <w:marTop w:val="0"/>
      <w:marBottom w:val="0"/>
      <w:divBdr>
        <w:top w:val="none" w:sz="0" w:space="0" w:color="auto"/>
        <w:left w:val="none" w:sz="0" w:space="0" w:color="auto"/>
        <w:bottom w:val="none" w:sz="0" w:space="0" w:color="auto"/>
        <w:right w:val="none" w:sz="0" w:space="0" w:color="auto"/>
      </w:divBdr>
    </w:div>
    <w:div w:id="676542885">
      <w:bodyDiv w:val="1"/>
      <w:marLeft w:val="0"/>
      <w:marRight w:val="0"/>
      <w:marTop w:val="0"/>
      <w:marBottom w:val="0"/>
      <w:divBdr>
        <w:top w:val="none" w:sz="0" w:space="0" w:color="auto"/>
        <w:left w:val="none" w:sz="0" w:space="0" w:color="auto"/>
        <w:bottom w:val="none" w:sz="0" w:space="0" w:color="auto"/>
        <w:right w:val="none" w:sz="0" w:space="0" w:color="auto"/>
      </w:divBdr>
      <w:divsChild>
        <w:div w:id="963730684">
          <w:marLeft w:val="0"/>
          <w:marRight w:val="0"/>
          <w:marTop w:val="0"/>
          <w:marBottom w:val="0"/>
          <w:divBdr>
            <w:top w:val="none" w:sz="0" w:space="0" w:color="auto"/>
            <w:left w:val="none" w:sz="0" w:space="0" w:color="auto"/>
            <w:bottom w:val="none" w:sz="0" w:space="0" w:color="auto"/>
            <w:right w:val="none" w:sz="0" w:space="0" w:color="auto"/>
          </w:divBdr>
          <w:divsChild>
            <w:div w:id="153112730">
              <w:marLeft w:val="0"/>
              <w:marRight w:val="0"/>
              <w:marTop w:val="0"/>
              <w:marBottom w:val="0"/>
              <w:divBdr>
                <w:top w:val="none" w:sz="0" w:space="0" w:color="auto"/>
                <w:left w:val="none" w:sz="0" w:space="0" w:color="auto"/>
                <w:bottom w:val="none" w:sz="0" w:space="0" w:color="auto"/>
                <w:right w:val="none" w:sz="0" w:space="0" w:color="auto"/>
              </w:divBdr>
              <w:divsChild>
                <w:div w:id="1505050719">
                  <w:marLeft w:val="0"/>
                  <w:marRight w:val="0"/>
                  <w:marTop w:val="0"/>
                  <w:marBottom w:val="0"/>
                  <w:divBdr>
                    <w:top w:val="none" w:sz="0" w:space="0" w:color="auto"/>
                    <w:left w:val="none" w:sz="0" w:space="0" w:color="auto"/>
                    <w:bottom w:val="none" w:sz="0" w:space="0" w:color="auto"/>
                    <w:right w:val="none" w:sz="0" w:space="0" w:color="auto"/>
                  </w:divBdr>
                  <w:divsChild>
                    <w:div w:id="1452435699">
                      <w:marLeft w:val="0"/>
                      <w:marRight w:val="0"/>
                      <w:marTop w:val="0"/>
                      <w:marBottom w:val="0"/>
                      <w:divBdr>
                        <w:top w:val="none" w:sz="0" w:space="0" w:color="auto"/>
                        <w:left w:val="none" w:sz="0" w:space="0" w:color="auto"/>
                        <w:bottom w:val="none" w:sz="0" w:space="0" w:color="auto"/>
                        <w:right w:val="none" w:sz="0" w:space="0" w:color="auto"/>
                      </w:divBdr>
                      <w:divsChild>
                        <w:div w:id="1088501699">
                          <w:marLeft w:val="0"/>
                          <w:marRight w:val="0"/>
                          <w:marTop w:val="0"/>
                          <w:marBottom w:val="0"/>
                          <w:divBdr>
                            <w:top w:val="none" w:sz="0" w:space="0" w:color="auto"/>
                            <w:left w:val="none" w:sz="0" w:space="0" w:color="auto"/>
                            <w:bottom w:val="none" w:sz="0" w:space="0" w:color="auto"/>
                            <w:right w:val="none" w:sz="0" w:space="0" w:color="auto"/>
                          </w:divBdr>
                          <w:divsChild>
                            <w:div w:id="164411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689423">
          <w:marLeft w:val="0"/>
          <w:marRight w:val="0"/>
          <w:marTop w:val="0"/>
          <w:marBottom w:val="0"/>
          <w:divBdr>
            <w:top w:val="none" w:sz="0" w:space="0" w:color="auto"/>
            <w:left w:val="none" w:sz="0" w:space="0" w:color="auto"/>
            <w:bottom w:val="none" w:sz="0" w:space="0" w:color="auto"/>
            <w:right w:val="none" w:sz="0" w:space="0" w:color="auto"/>
          </w:divBdr>
          <w:divsChild>
            <w:div w:id="1258947354">
              <w:marLeft w:val="0"/>
              <w:marRight w:val="0"/>
              <w:marTop w:val="0"/>
              <w:marBottom w:val="0"/>
              <w:divBdr>
                <w:top w:val="none" w:sz="0" w:space="0" w:color="auto"/>
                <w:left w:val="none" w:sz="0" w:space="0" w:color="auto"/>
                <w:bottom w:val="none" w:sz="0" w:space="0" w:color="auto"/>
                <w:right w:val="none" w:sz="0" w:space="0" w:color="auto"/>
              </w:divBdr>
              <w:divsChild>
                <w:div w:id="1471827248">
                  <w:marLeft w:val="0"/>
                  <w:marRight w:val="0"/>
                  <w:marTop w:val="0"/>
                  <w:marBottom w:val="0"/>
                  <w:divBdr>
                    <w:top w:val="none" w:sz="0" w:space="0" w:color="auto"/>
                    <w:left w:val="none" w:sz="0" w:space="0" w:color="auto"/>
                    <w:bottom w:val="none" w:sz="0" w:space="0" w:color="auto"/>
                    <w:right w:val="none" w:sz="0" w:space="0" w:color="auto"/>
                  </w:divBdr>
                  <w:divsChild>
                    <w:div w:id="1043753730">
                      <w:marLeft w:val="0"/>
                      <w:marRight w:val="0"/>
                      <w:marTop w:val="0"/>
                      <w:marBottom w:val="0"/>
                      <w:divBdr>
                        <w:top w:val="none" w:sz="0" w:space="0" w:color="auto"/>
                        <w:left w:val="none" w:sz="0" w:space="0" w:color="auto"/>
                        <w:bottom w:val="none" w:sz="0" w:space="0" w:color="auto"/>
                        <w:right w:val="none" w:sz="0" w:space="0" w:color="auto"/>
                      </w:divBdr>
                      <w:divsChild>
                        <w:div w:id="1684476450">
                          <w:marLeft w:val="0"/>
                          <w:marRight w:val="0"/>
                          <w:marTop w:val="0"/>
                          <w:marBottom w:val="0"/>
                          <w:divBdr>
                            <w:top w:val="none" w:sz="0" w:space="0" w:color="auto"/>
                            <w:left w:val="none" w:sz="0" w:space="0" w:color="auto"/>
                            <w:bottom w:val="none" w:sz="0" w:space="0" w:color="auto"/>
                            <w:right w:val="none" w:sz="0" w:space="0" w:color="auto"/>
                          </w:divBdr>
                          <w:divsChild>
                            <w:div w:id="1726684658">
                              <w:marLeft w:val="0"/>
                              <w:marRight w:val="0"/>
                              <w:marTop w:val="0"/>
                              <w:marBottom w:val="0"/>
                              <w:divBdr>
                                <w:top w:val="none" w:sz="0" w:space="0" w:color="auto"/>
                                <w:left w:val="none" w:sz="0" w:space="0" w:color="auto"/>
                                <w:bottom w:val="none" w:sz="0" w:space="0" w:color="auto"/>
                                <w:right w:val="none" w:sz="0" w:space="0" w:color="auto"/>
                              </w:divBdr>
                              <w:divsChild>
                                <w:div w:id="1257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768610">
          <w:marLeft w:val="0"/>
          <w:marRight w:val="0"/>
          <w:marTop w:val="0"/>
          <w:marBottom w:val="0"/>
          <w:divBdr>
            <w:top w:val="none" w:sz="0" w:space="0" w:color="auto"/>
            <w:left w:val="none" w:sz="0" w:space="0" w:color="auto"/>
            <w:bottom w:val="none" w:sz="0" w:space="0" w:color="auto"/>
            <w:right w:val="none" w:sz="0" w:space="0" w:color="auto"/>
          </w:divBdr>
          <w:divsChild>
            <w:div w:id="1465123118">
              <w:marLeft w:val="0"/>
              <w:marRight w:val="0"/>
              <w:marTop w:val="0"/>
              <w:marBottom w:val="0"/>
              <w:divBdr>
                <w:top w:val="none" w:sz="0" w:space="0" w:color="auto"/>
                <w:left w:val="none" w:sz="0" w:space="0" w:color="auto"/>
                <w:bottom w:val="none" w:sz="0" w:space="0" w:color="auto"/>
                <w:right w:val="none" w:sz="0" w:space="0" w:color="auto"/>
              </w:divBdr>
              <w:divsChild>
                <w:div w:id="757941875">
                  <w:marLeft w:val="0"/>
                  <w:marRight w:val="0"/>
                  <w:marTop w:val="0"/>
                  <w:marBottom w:val="0"/>
                  <w:divBdr>
                    <w:top w:val="none" w:sz="0" w:space="0" w:color="auto"/>
                    <w:left w:val="none" w:sz="0" w:space="0" w:color="auto"/>
                    <w:bottom w:val="none" w:sz="0" w:space="0" w:color="auto"/>
                    <w:right w:val="none" w:sz="0" w:space="0" w:color="auto"/>
                  </w:divBdr>
                  <w:divsChild>
                    <w:div w:id="330261896">
                      <w:marLeft w:val="0"/>
                      <w:marRight w:val="0"/>
                      <w:marTop w:val="0"/>
                      <w:marBottom w:val="0"/>
                      <w:divBdr>
                        <w:top w:val="none" w:sz="0" w:space="0" w:color="auto"/>
                        <w:left w:val="none" w:sz="0" w:space="0" w:color="auto"/>
                        <w:bottom w:val="none" w:sz="0" w:space="0" w:color="auto"/>
                        <w:right w:val="none" w:sz="0" w:space="0" w:color="auto"/>
                      </w:divBdr>
                      <w:divsChild>
                        <w:div w:id="665984533">
                          <w:marLeft w:val="0"/>
                          <w:marRight w:val="0"/>
                          <w:marTop w:val="0"/>
                          <w:marBottom w:val="0"/>
                          <w:divBdr>
                            <w:top w:val="none" w:sz="0" w:space="0" w:color="auto"/>
                            <w:left w:val="none" w:sz="0" w:space="0" w:color="auto"/>
                            <w:bottom w:val="none" w:sz="0" w:space="0" w:color="auto"/>
                            <w:right w:val="none" w:sz="0" w:space="0" w:color="auto"/>
                          </w:divBdr>
                          <w:divsChild>
                            <w:div w:id="9354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508154">
      <w:bodyDiv w:val="1"/>
      <w:marLeft w:val="0"/>
      <w:marRight w:val="0"/>
      <w:marTop w:val="0"/>
      <w:marBottom w:val="0"/>
      <w:divBdr>
        <w:top w:val="none" w:sz="0" w:space="0" w:color="auto"/>
        <w:left w:val="none" w:sz="0" w:space="0" w:color="auto"/>
        <w:bottom w:val="none" w:sz="0" w:space="0" w:color="auto"/>
        <w:right w:val="none" w:sz="0" w:space="0" w:color="auto"/>
      </w:divBdr>
    </w:div>
    <w:div w:id="689067358">
      <w:bodyDiv w:val="1"/>
      <w:marLeft w:val="0"/>
      <w:marRight w:val="0"/>
      <w:marTop w:val="0"/>
      <w:marBottom w:val="0"/>
      <w:divBdr>
        <w:top w:val="none" w:sz="0" w:space="0" w:color="auto"/>
        <w:left w:val="none" w:sz="0" w:space="0" w:color="auto"/>
        <w:bottom w:val="none" w:sz="0" w:space="0" w:color="auto"/>
        <w:right w:val="none" w:sz="0" w:space="0" w:color="auto"/>
      </w:divBdr>
    </w:div>
    <w:div w:id="700321236">
      <w:bodyDiv w:val="1"/>
      <w:marLeft w:val="0"/>
      <w:marRight w:val="0"/>
      <w:marTop w:val="0"/>
      <w:marBottom w:val="0"/>
      <w:divBdr>
        <w:top w:val="none" w:sz="0" w:space="0" w:color="auto"/>
        <w:left w:val="none" w:sz="0" w:space="0" w:color="auto"/>
        <w:bottom w:val="none" w:sz="0" w:space="0" w:color="auto"/>
        <w:right w:val="none" w:sz="0" w:space="0" w:color="auto"/>
      </w:divBdr>
    </w:div>
    <w:div w:id="719860382">
      <w:bodyDiv w:val="1"/>
      <w:marLeft w:val="0"/>
      <w:marRight w:val="0"/>
      <w:marTop w:val="0"/>
      <w:marBottom w:val="0"/>
      <w:divBdr>
        <w:top w:val="none" w:sz="0" w:space="0" w:color="auto"/>
        <w:left w:val="none" w:sz="0" w:space="0" w:color="auto"/>
        <w:bottom w:val="none" w:sz="0" w:space="0" w:color="auto"/>
        <w:right w:val="none" w:sz="0" w:space="0" w:color="auto"/>
      </w:divBdr>
    </w:div>
    <w:div w:id="721750775">
      <w:bodyDiv w:val="1"/>
      <w:marLeft w:val="0"/>
      <w:marRight w:val="0"/>
      <w:marTop w:val="0"/>
      <w:marBottom w:val="0"/>
      <w:divBdr>
        <w:top w:val="none" w:sz="0" w:space="0" w:color="auto"/>
        <w:left w:val="none" w:sz="0" w:space="0" w:color="auto"/>
        <w:bottom w:val="none" w:sz="0" w:space="0" w:color="auto"/>
        <w:right w:val="none" w:sz="0" w:space="0" w:color="auto"/>
      </w:divBdr>
    </w:div>
    <w:div w:id="721906766">
      <w:bodyDiv w:val="1"/>
      <w:marLeft w:val="0"/>
      <w:marRight w:val="0"/>
      <w:marTop w:val="0"/>
      <w:marBottom w:val="0"/>
      <w:divBdr>
        <w:top w:val="none" w:sz="0" w:space="0" w:color="auto"/>
        <w:left w:val="none" w:sz="0" w:space="0" w:color="auto"/>
        <w:bottom w:val="none" w:sz="0" w:space="0" w:color="auto"/>
        <w:right w:val="none" w:sz="0" w:space="0" w:color="auto"/>
      </w:divBdr>
    </w:div>
    <w:div w:id="738400742">
      <w:bodyDiv w:val="1"/>
      <w:marLeft w:val="0"/>
      <w:marRight w:val="0"/>
      <w:marTop w:val="0"/>
      <w:marBottom w:val="0"/>
      <w:divBdr>
        <w:top w:val="none" w:sz="0" w:space="0" w:color="auto"/>
        <w:left w:val="none" w:sz="0" w:space="0" w:color="auto"/>
        <w:bottom w:val="none" w:sz="0" w:space="0" w:color="auto"/>
        <w:right w:val="none" w:sz="0" w:space="0" w:color="auto"/>
      </w:divBdr>
    </w:div>
    <w:div w:id="745877016">
      <w:bodyDiv w:val="1"/>
      <w:marLeft w:val="0"/>
      <w:marRight w:val="0"/>
      <w:marTop w:val="0"/>
      <w:marBottom w:val="0"/>
      <w:divBdr>
        <w:top w:val="none" w:sz="0" w:space="0" w:color="auto"/>
        <w:left w:val="none" w:sz="0" w:space="0" w:color="auto"/>
        <w:bottom w:val="none" w:sz="0" w:space="0" w:color="auto"/>
        <w:right w:val="none" w:sz="0" w:space="0" w:color="auto"/>
      </w:divBdr>
    </w:div>
    <w:div w:id="746348241">
      <w:bodyDiv w:val="1"/>
      <w:marLeft w:val="0"/>
      <w:marRight w:val="0"/>
      <w:marTop w:val="0"/>
      <w:marBottom w:val="0"/>
      <w:divBdr>
        <w:top w:val="none" w:sz="0" w:space="0" w:color="auto"/>
        <w:left w:val="none" w:sz="0" w:space="0" w:color="auto"/>
        <w:bottom w:val="none" w:sz="0" w:space="0" w:color="auto"/>
        <w:right w:val="none" w:sz="0" w:space="0" w:color="auto"/>
      </w:divBdr>
    </w:div>
    <w:div w:id="757599246">
      <w:bodyDiv w:val="1"/>
      <w:marLeft w:val="0"/>
      <w:marRight w:val="0"/>
      <w:marTop w:val="0"/>
      <w:marBottom w:val="0"/>
      <w:divBdr>
        <w:top w:val="none" w:sz="0" w:space="0" w:color="auto"/>
        <w:left w:val="none" w:sz="0" w:space="0" w:color="auto"/>
        <w:bottom w:val="none" w:sz="0" w:space="0" w:color="auto"/>
        <w:right w:val="none" w:sz="0" w:space="0" w:color="auto"/>
      </w:divBdr>
    </w:div>
    <w:div w:id="762603763">
      <w:bodyDiv w:val="1"/>
      <w:marLeft w:val="0"/>
      <w:marRight w:val="0"/>
      <w:marTop w:val="0"/>
      <w:marBottom w:val="0"/>
      <w:divBdr>
        <w:top w:val="none" w:sz="0" w:space="0" w:color="auto"/>
        <w:left w:val="none" w:sz="0" w:space="0" w:color="auto"/>
        <w:bottom w:val="none" w:sz="0" w:space="0" w:color="auto"/>
        <w:right w:val="none" w:sz="0" w:space="0" w:color="auto"/>
      </w:divBdr>
    </w:div>
    <w:div w:id="763383779">
      <w:bodyDiv w:val="1"/>
      <w:marLeft w:val="0"/>
      <w:marRight w:val="0"/>
      <w:marTop w:val="0"/>
      <w:marBottom w:val="0"/>
      <w:divBdr>
        <w:top w:val="none" w:sz="0" w:space="0" w:color="auto"/>
        <w:left w:val="none" w:sz="0" w:space="0" w:color="auto"/>
        <w:bottom w:val="none" w:sz="0" w:space="0" w:color="auto"/>
        <w:right w:val="none" w:sz="0" w:space="0" w:color="auto"/>
      </w:divBdr>
    </w:div>
    <w:div w:id="767967763">
      <w:bodyDiv w:val="1"/>
      <w:marLeft w:val="0"/>
      <w:marRight w:val="0"/>
      <w:marTop w:val="0"/>
      <w:marBottom w:val="0"/>
      <w:divBdr>
        <w:top w:val="none" w:sz="0" w:space="0" w:color="auto"/>
        <w:left w:val="none" w:sz="0" w:space="0" w:color="auto"/>
        <w:bottom w:val="none" w:sz="0" w:space="0" w:color="auto"/>
        <w:right w:val="none" w:sz="0" w:space="0" w:color="auto"/>
      </w:divBdr>
    </w:div>
    <w:div w:id="770514263">
      <w:bodyDiv w:val="1"/>
      <w:marLeft w:val="0"/>
      <w:marRight w:val="0"/>
      <w:marTop w:val="0"/>
      <w:marBottom w:val="0"/>
      <w:divBdr>
        <w:top w:val="none" w:sz="0" w:space="0" w:color="auto"/>
        <w:left w:val="none" w:sz="0" w:space="0" w:color="auto"/>
        <w:bottom w:val="none" w:sz="0" w:space="0" w:color="auto"/>
        <w:right w:val="none" w:sz="0" w:space="0" w:color="auto"/>
      </w:divBdr>
    </w:div>
    <w:div w:id="770586478">
      <w:bodyDiv w:val="1"/>
      <w:marLeft w:val="0"/>
      <w:marRight w:val="0"/>
      <w:marTop w:val="0"/>
      <w:marBottom w:val="0"/>
      <w:divBdr>
        <w:top w:val="none" w:sz="0" w:space="0" w:color="auto"/>
        <w:left w:val="none" w:sz="0" w:space="0" w:color="auto"/>
        <w:bottom w:val="none" w:sz="0" w:space="0" w:color="auto"/>
        <w:right w:val="none" w:sz="0" w:space="0" w:color="auto"/>
      </w:divBdr>
    </w:div>
    <w:div w:id="775297654">
      <w:bodyDiv w:val="1"/>
      <w:marLeft w:val="0"/>
      <w:marRight w:val="0"/>
      <w:marTop w:val="0"/>
      <w:marBottom w:val="0"/>
      <w:divBdr>
        <w:top w:val="none" w:sz="0" w:space="0" w:color="auto"/>
        <w:left w:val="none" w:sz="0" w:space="0" w:color="auto"/>
        <w:bottom w:val="none" w:sz="0" w:space="0" w:color="auto"/>
        <w:right w:val="none" w:sz="0" w:space="0" w:color="auto"/>
      </w:divBdr>
    </w:div>
    <w:div w:id="780029923">
      <w:bodyDiv w:val="1"/>
      <w:marLeft w:val="0"/>
      <w:marRight w:val="0"/>
      <w:marTop w:val="0"/>
      <w:marBottom w:val="0"/>
      <w:divBdr>
        <w:top w:val="none" w:sz="0" w:space="0" w:color="auto"/>
        <w:left w:val="none" w:sz="0" w:space="0" w:color="auto"/>
        <w:bottom w:val="none" w:sz="0" w:space="0" w:color="auto"/>
        <w:right w:val="none" w:sz="0" w:space="0" w:color="auto"/>
      </w:divBdr>
    </w:div>
    <w:div w:id="816193202">
      <w:bodyDiv w:val="1"/>
      <w:marLeft w:val="0"/>
      <w:marRight w:val="0"/>
      <w:marTop w:val="0"/>
      <w:marBottom w:val="0"/>
      <w:divBdr>
        <w:top w:val="none" w:sz="0" w:space="0" w:color="auto"/>
        <w:left w:val="none" w:sz="0" w:space="0" w:color="auto"/>
        <w:bottom w:val="none" w:sz="0" w:space="0" w:color="auto"/>
        <w:right w:val="none" w:sz="0" w:space="0" w:color="auto"/>
      </w:divBdr>
    </w:div>
    <w:div w:id="817915195">
      <w:bodyDiv w:val="1"/>
      <w:marLeft w:val="0"/>
      <w:marRight w:val="0"/>
      <w:marTop w:val="0"/>
      <w:marBottom w:val="0"/>
      <w:divBdr>
        <w:top w:val="none" w:sz="0" w:space="0" w:color="auto"/>
        <w:left w:val="none" w:sz="0" w:space="0" w:color="auto"/>
        <w:bottom w:val="none" w:sz="0" w:space="0" w:color="auto"/>
        <w:right w:val="none" w:sz="0" w:space="0" w:color="auto"/>
      </w:divBdr>
    </w:div>
    <w:div w:id="818763246">
      <w:bodyDiv w:val="1"/>
      <w:marLeft w:val="0"/>
      <w:marRight w:val="0"/>
      <w:marTop w:val="0"/>
      <w:marBottom w:val="0"/>
      <w:divBdr>
        <w:top w:val="none" w:sz="0" w:space="0" w:color="auto"/>
        <w:left w:val="none" w:sz="0" w:space="0" w:color="auto"/>
        <w:bottom w:val="none" w:sz="0" w:space="0" w:color="auto"/>
        <w:right w:val="none" w:sz="0" w:space="0" w:color="auto"/>
      </w:divBdr>
    </w:div>
    <w:div w:id="826483915">
      <w:bodyDiv w:val="1"/>
      <w:marLeft w:val="0"/>
      <w:marRight w:val="0"/>
      <w:marTop w:val="0"/>
      <w:marBottom w:val="0"/>
      <w:divBdr>
        <w:top w:val="none" w:sz="0" w:space="0" w:color="auto"/>
        <w:left w:val="none" w:sz="0" w:space="0" w:color="auto"/>
        <w:bottom w:val="none" w:sz="0" w:space="0" w:color="auto"/>
        <w:right w:val="none" w:sz="0" w:space="0" w:color="auto"/>
      </w:divBdr>
    </w:div>
    <w:div w:id="829561090">
      <w:bodyDiv w:val="1"/>
      <w:marLeft w:val="0"/>
      <w:marRight w:val="0"/>
      <w:marTop w:val="0"/>
      <w:marBottom w:val="0"/>
      <w:divBdr>
        <w:top w:val="none" w:sz="0" w:space="0" w:color="auto"/>
        <w:left w:val="none" w:sz="0" w:space="0" w:color="auto"/>
        <w:bottom w:val="none" w:sz="0" w:space="0" w:color="auto"/>
        <w:right w:val="none" w:sz="0" w:space="0" w:color="auto"/>
      </w:divBdr>
    </w:div>
    <w:div w:id="831028872">
      <w:bodyDiv w:val="1"/>
      <w:marLeft w:val="0"/>
      <w:marRight w:val="0"/>
      <w:marTop w:val="0"/>
      <w:marBottom w:val="0"/>
      <w:divBdr>
        <w:top w:val="none" w:sz="0" w:space="0" w:color="auto"/>
        <w:left w:val="none" w:sz="0" w:space="0" w:color="auto"/>
        <w:bottom w:val="none" w:sz="0" w:space="0" w:color="auto"/>
        <w:right w:val="none" w:sz="0" w:space="0" w:color="auto"/>
      </w:divBdr>
    </w:div>
    <w:div w:id="853416707">
      <w:bodyDiv w:val="1"/>
      <w:marLeft w:val="0"/>
      <w:marRight w:val="0"/>
      <w:marTop w:val="0"/>
      <w:marBottom w:val="0"/>
      <w:divBdr>
        <w:top w:val="none" w:sz="0" w:space="0" w:color="auto"/>
        <w:left w:val="none" w:sz="0" w:space="0" w:color="auto"/>
        <w:bottom w:val="none" w:sz="0" w:space="0" w:color="auto"/>
        <w:right w:val="none" w:sz="0" w:space="0" w:color="auto"/>
      </w:divBdr>
    </w:div>
    <w:div w:id="855921789">
      <w:bodyDiv w:val="1"/>
      <w:marLeft w:val="0"/>
      <w:marRight w:val="0"/>
      <w:marTop w:val="0"/>
      <w:marBottom w:val="0"/>
      <w:divBdr>
        <w:top w:val="none" w:sz="0" w:space="0" w:color="auto"/>
        <w:left w:val="none" w:sz="0" w:space="0" w:color="auto"/>
        <w:bottom w:val="none" w:sz="0" w:space="0" w:color="auto"/>
        <w:right w:val="none" w:sz="0" w:space="0" w:color="auto"/>
      </w:divBdr>
    </w:div>
    <w:div w:id="869026675">
      <w:bodyDiv w:val="1"/>
      <w:marLeft w:val="0"/>
      <w:marRight w:val="0"/>
      <w:marTop w:val="0"/>
      <w:marBottom w:val="0"/>
      <w:divBdr>
        <w:top w:val="none" w:sz="0" w:space="0" w:color="auto"/>
        <w:left w:val="none" w:sz="0" w:space="0" w:color="auto"/>
        <w:bottom w:val="none" w:sz="0" w:space="0" w:color="auto"/>
        <w:right w:val="none" w:sz="0" w:space="0" w:color="auto"/>
      </w:divBdr>
    </w:div>
    <w:div w:id="896085024">
      <w:bodyDiv w:val="1"/>
      <w:marLeft w:val="0"/>
      <w:marRight w:val="0"/>
      <w:marTop w:val="0"/>
      <w:marBottom w:val="0"/>
      <w:divBdr>
        <w:top w:val="none" w:sz="0" w:space="0" w:color="auto"/>
        <w:left w:val="none" w:sz="0" w:space="0" w:color="auto"/>
        <w:bottom w:val="none" w:sz="0" w:space="0" w:color="auto"/>
        <w:right w:val="none" w:sz="0" w:space="0" w:color="auto"/>
      </w:divBdr>
    </w:div>
    <w:div w:id="898638245">
      <w:bodyDiv w:val="1"/>
      <w:marLeft w:val="0"/>
      <w:marRight w:val="0"/>
      <w:marTop w:val="0"/>
      <w:marBottom w:val="0"/>
      <w:divBdr>
        <w:top w:val="none" w:sz="0" w:space="0" w:color="auto"/>
        <w:left w:val="none" w:sz="0" w:space="0" w:color="auto"/>
        <w:bottom w:val="none" w:sz="0" w:space="0" w:color="auto"/>
        <w:right w:val="none" w:sz="0" w:space="0" w:color="auto"/>
      </w:divBdr>
    </w:div>
    <w:div w:id="901019472">
      <w:bodyDiv w:val="1"/>
      <w:marLeft w:val="0"/>
      <w:marRight w:val="0"/>
      <w:marTop w:val="0"/>
      <w:marBottom w:val="0"/>
      <w:divBdr>
        <w:top w:val="none" w:sz="0" w:space="0" w:color="auto"/>
        <w:left w:val="none" w:sz="0" w:space="0" w:color="auto"/>
        <w:bottom w:val="none" w:sz="0" w:space="0" w:color="auto"/>
        <w:right w:val="none" w:sz="0" w:space="0" w:color="auto"/>
      </w:divBdr>
    </w:div>
    <w:div w:id="911541879">
      <w:bodyDiv w:val="1"/>
      <w:marLeft w:val="0"/>
      <w:marRight w:val="0"/>
      <w:marTop w:val="0"/>
      <w:marBottom w:val="0"/>
      <w:divBdr>
        <w:top w:val="none" w:sz="0" w:space="0" w:color="auto"/>
        <w:left w:val="none" w:sz="0" w:space="0" w:color="auto"/>
        <w:bottom w:val="none" w:sz="0" w:space="0" w:color="auto"/>
        <w:right w:val="none" w:sz="0" w:space="0" w:color="auto"/>
      </w:divBdr>
    </w:div>
    <w:div w:id="911937152">
      <w:bodyDiv w:val="1"/>
      <w:marLeft w:val="0"/>
      <w:marRight w:val="0"/>
      <w:marTop w:val="0"/>
      <w:marBottom w:val="0"/>
      <w:divBdr>
        <w:top w:val="none" w:sz="0" w:space="0" w:color="auto"/>
        <w:left w:val="none" w:sz="0" w:space="0" w:color="auto"/>
        <w:bottom w:val="none" w:sz="0" w:space="0" w:color="auto"/>
        <w:right w:val="none" w:sz="0" w:space="0" w:color="auto"/>
      </w:divBdr>
    </w:div>
    <w:div w:id="911937458">
      <w:bodyDiv w:val="1"/>
      <w:marLeft w:val="0"/>
      <w:marRight w:val="0"/>
      <w:marTop w:val="0"/>
      <w:marBottom w:val="0"/>
      <w:divBdr>
        <w:top w:val="none" w:sz="0" w:space="0" w:color="auto"/>
        <w:left w:val="none" w:sz="0" w:space="0" w:color="auto"/>
        <w:bottom w:val="none" w:sz="0" w:space="0" w:color="auto"/>
        <w:right w:val="none" w:sz="0" w:space="0" w:color="auto"/>
      </w:divBdr>
    </w:div>
    <w:div w:id="919675298">
      <w:bodyDiv w:val="1"/>
      <w:marLeft w:val="0"/>
      <w:marRight w:val="0"/>
      <w:marTop w:val="0"/>
      <w:marBottom w:val="0"/>
      <w:divBdr>
        <w:top w:val="none" w:sz="0" w:space="0" w:color="auto"/>
        <w:left w:val="none" w:sz="0" w:space="0" w:color="auto"/>
        <w:bottom w:val="none" w:sz="0" w:space="0" w:color="auto"/>
        <w:right w:val="none" w:sz="0" w:space="0" w:color="auto"/>
      </w:divBdr>
      <w:divsChild>
        <w:div w:id="170487183">
          <w:marLeft w:val="0"/>
          <w:marRight w:val="0"/>
          <w:marTop w:val="240"/>
          <w:marBottom w:val="240"/>
          <w:divBdr>
            <w:top w:val="none" w:sz="0" w:space="0" w:color="auto"/>
            <w:left w:val="none" w:sz="0" w:space="0" w:color="auto"/>
            <w:bottom w:val="none" w:sz="0" w:space="0" w:color="auto"/>
            <w:right w:val="none" w:sz="0" w:space="0" w:color="auto"/>
          </w:divBdr>
        </w:div>
        <w:div w:id="823812685">
          <w:marLeft w:val="0"/>
          <w:marRight w:val="0"/>
          <w:marTop w:val="240"/>
          <w:marBottom w:val="240"/>
          <w:divBdr>
            <w:top w:val="none" w:sz="0" w:space="0" w:color="auto"/>
            <w:left w:val="none" w:sz="0" w:space="0" w:color="auto"/>
            <w:bottom w:val="none" w:sz="0" w:space="0" w:color="auto"/>
            <w:right w:val="none" w:sz="0" w:space="0" w:color="auto"/>
          </w:divBdr>
        </w:div>
        <w:div w:id="1280184865">
          <w:marLeft w:val="0"/>
          <w:marRight w:val="0"/>
          <w:marTop w:val="240"/>
          <w:marBottom w:val="240"/>
          <w:divBdr>
            <w:top w:val="none" w:sz="0" w:space="0" w:color="auto"/>
            <w:left w:val="none" w:sz="0" w:space="0" w:color="auto"/>
            <w:bottom w:val="none" w:sz="0" w:space="0" w:color="auto"/>
            <w:right w:val="none" w:sz="0" w:space="0" w:color="auto"/>
          </w:divBdr>
        </w:div>
        <w:div w:id="181094494">
          <w:marLeft w:val="0"/>
          <w:marRight w:val="0"/>
          <w:marTop w:val="240"/>
          <w:marBottom w:val="240"/>
          <w:divBdr>
            <w:top w:val="none" w:sz="0" w:space="0" w:color="auto"/>
            <w:left w:val="none" w:sz="0" w:space="0" w:color="auto"/>
            <w:bottom w:val="none" w:sz="0" w:space="0" w:color="auto"/>
            <w:right w:val="none" w:sz="0" w:space="0" w:color="auto"/>
          </w:divBdr>
        </w:div>
        <w:div w:id="1697802755">
          <w:marLeft w:val="0"/>
          <w:marRight w:val="0"/>
          <w:marTop w:val="240"/>
          <w:marBottom w:val="240"/>
          <w:divBdr>
            <w:top w:val="none" w:sz="0" w:space="0" w:color="auto"/>
            <w:left w:val="none" w:sz="0" w:space="0" w:color="auto"/>
            <w:bottom w:val="none" w:sz="0" w:space="0" w:color="auto"/>
            <w:right w:val="none" w:sz="0" w:space="0" w:color="auto"/>
          </w:divBdr>
        </w:div>
        <w:div w:id="1239554368">
          <w:marLeft w:val="0"/>
          <w:marRight w:val="0"/>
          <w:marTop w:val="240"/>
          <w:marBottom w:val="240"/>
          <w:divBdr>
            <w:top w:val="none" w:sz="0" w:space="0" w:color="auto"/>
            <w:left w:val="none" w:sz="0" w:space="0" w:color="auto"/>
            <w:bottom w:val="none" w:sz="0" w:space="0" w:color="auto"/>
            <w:right w:val="none" w:sz="0" w:space="0" w:color="auto"/>
          </w:divBdr>
        </w:div>
        <w:div w:id="769350110">
          <w:marLeft w:val="0"/>
          <w:marRight w:val="0"/>
          <w:marTop w:val="240"/>
          <w:marBottom w:val="240"/>
          <w:divBdr>
            <w:top w:val="none" w:sz="0" w:space="0" w:color="auto"/>
            <w:left w:val="none" w:sz="0" w:space="0" w:color="auto"/>
            <w:bottom w:val="none" w:sz="0" w:space="0" w:color="auto"/>
            <w:right w:val="none" w:sz="0" w:space="0" w:color="auto"/>
          </w:divBdr>
        </w:div>
        <w:div w:id="1180117003">
          <w:marLeft w:val="0"/>
          <w:marRight w:val="0"/>
          <w:marTop w:val="240"/>
          <w:marBottom w:val="240"/>
          <w:divBdr>
            <w:top w:val="none" w:sz="0" w:space="0" w:color="auto"/>
            <w:left w:val="none" w:sz="0" w:space="0" w:color="auto"/>
            <w:bottom w:val="none" w:sz="0" w:space="0" w:color="auto"/>
            <w:right w:val="none" w:sz="0" w:space="0" w:color="auto"/>
          </w:divBdr>
        </w:div>
        <w:div w:id="1508710545">
          <w:marLeft w:val="0"/>
          <w:marRight w:val="0"/>
          <w:marTop w:val="240"/>
          <w:marBottom w:val="240"/>
          <w:divBdr>
            <w:top w:val="none" w:sz="0" w:space="0" w:color="auto"/>
            <w:left w:val="none" w:sz="0" w:space="0" w:color="auto"/>
            <w:bottom w:val="none" w:sz="0" w:space="0" w:color="auto"/>
            <w:right w:val="none" w:sz="0" w:space="0" w:color="auto"/>
          </w:divBdr>
        </w:div>
        <w:div w:id="81411191">
          <w:marLeft w:val="0"/>
          <w:marRight w:val="0"/>
          <w:marTop w:val="240"/>
          <w:marBottom w:val="240"/>
          <w:divBdr>
            <w:top w:val="none" w:sz="0" w:space="0" w:color="auto"/>
            <w:left w:val="none" w:sz="0" w:space="0" w:color="auto"/>
            <w:bottom w:val="none" w:sz="0" w:space="0" w:color="auto"/>
            <w:right w:val="none" w:sz="0" w:space="0" w:color="auto"/>
          </w:divBdr>
        </w:div>
        <w:div w:id="1491170221">
          <w:marLeft w:val="0"/>
          <w:marRight w:val="0"/>
          <w:marTop w:val="240"/>
          <w:marBottom w:val="240"/>
          <w:divBdr>
            <w:top w:val="none" w:sz="0" w:space="0" w:color="auto"/>
            <w:left w:val="none" w:sz="0" w:space="0" w:color="auto"/>
            <w:bottom w:val="none" w:sz="0" w:space="0" w:color="auto"/>
            <w:right w:val="none" w:sz="0" w:space="0" w:color="auto"/>
          </w:divBdr>
        </w:div>
        <w:div w:id="1787195427">
          <w:marLeft w:val="0"/>
          <w:marRight w:val="0"/>
          <w:marTop w:val="240"/>
          <w:marBottom w:val="240"/>
          <w:divBdr>
            <w:top w:val="none" w:sz="0" w:space="0" w:color="auto"/>
            <w:left w:val="none" w:sz="0" w:space="0" w:color="auto"/>
            <w:bottom w:val="none" w:sz="0" w:space="0" w:color="auto"/>
            <w:right w:val="none" w:sz="0" w:space="0" w:color="auto"/>
          </w:divBdr>
        </w:div>
        <w:div w:id="1353336043">
          <w:marLeft w:val="0"/>
          <w:marRight w:val="0"/>
          <w:marTop w:val="240"/>
          <w:marBottom w:val="240"/>
          <w:divBdr>
            <w:top w:val="none" w:sz="0" w:space="0" w:color="auto"/>
            <w:left w:val="none" w:sz="0" w:space="0" w:color="auto"/>
            <w:bottom w:val="none" w:sz="0" w:space="0" w:color="auto"/>
            <w:right w:val="none" w:sz="0" w:space="0" w:color="auto"/>
          </w:divBdr>
        </w:div>
        <w:div w:id="261031519">
          <w:marLeft w:val="0"/>
          <w:marRight w:val="0"/>
          <w:marTop w:val="240"/>
          <w:marBottom w:val="240"/>
          <w:divBdr>
            <w:top w:val="none" w:sz="0" w:space="0" w:color="auto"/>
            <w:left w:val="none" w:sz="0" w:space="0" w:color="auto"/>
            <w:bottom w:val="none" w:sz="0" w:space="0" w:color="auto"/>
            <w:right w:val="none" w:sz="0" w:space="0" w:color="auto"/>
          </w:divBdr>
        </w:div>
        <w:div w:id="1798910349">
          <w:marLeft w:val="0"/>
          <w:marRight w:val="0"/>
          <w:marTop w:val="240"/>
          <w:marBottom w:val="240"/>
          <w:divBdr>
            <w:top w:val="none" w:sz="0" w:space="0" w:color="auto"/>
            <w:left w:val="none" w:sz="0" w:space="0" w:color="auto"/>
            <w:bottom w:val="none" w:sz="0" w:space="0" w:color="auto"/>
            <w:right w:val="none" w:sz="0" w:space="0" w:color="auto"/>
          </w:divBdr>
        </w:div>
        <w:div w:id="81802853">
          <w:marLeft w:val="0"/>
          <w:marRight w:val="0"/>
          <w:marTop w:val="240"/>
          <w:marBottom w:val="240"/>
          <w:divBdr>
            <w:top w:val="none" w:sz="0" w:space="0" w:color="auto"/>
            <w:left w:val="none" w:sz="0" w:space="0" w:color="auto"/>
            <w:bottom w:val="none" w:sz="0" w:space="0" w:color="auto"/>
            <w:right w:val="none" w:sz="0" w:space="0" w:color="auto"/>
          </w:divBdr>
        </w:div>
        <w:div w:id="1932350">
          <w:marLeft w:val="0"/>
          <w:marRight w:val="0"/>
          <w:marTop w:val="240"/>
          <w:marBottom w:val="240"/>
          <w:divBdr>
            <w:top w:val="none" w:sz="0" w:space="0" w:color="auto"/>
            <w:left w:val="none" w:sz="0" w:space="0" w:color="auto"/>
            <w:bottom w:val="none" w:sz="0" w:space="0" w:color="auto"/>
            <w:right w:val="none" w:sz="0" w:space="0" w:color="auto"/>
          </w:divBdr>
        </w:div>
        <w:div w:id="2074424100">
          <w:marLeft w:val="0"/>
          <w:marRight w:val="0"/>
          <w:marTop w:val="240"/>
          <w:marBottom w:val="240"/>
          <w:divBdr>
            <w:top w:val="none" w:sz="0" w:space="0" w:color="auto"/>
            <w:left w:val="none" w:sz="0" w:space="0" w:color="auto"/>
            <w:bottom w:val="none" w:sz="0" w:space="0" w:color="auto"/>
            <w:right w:val="none" w:sz="0" w:space="0" w:color="auto"/>
          </w:divBdr>
        </w:div>
        <w:div w:id="680006324">
          <w:marLeft w:val="0"/>
          <w:marRight w:val="0"/>
          <w:marTop w:val="240"/>
          <w:marBottom w:val="240"/>
          <w:divBdr>
            <w:top w:val="none" w:sz="0" w:space="0" w:color="auto"/>
            <w:left w:val="none" w:sz="0" w:space="0" w:color="auto"/>
            <w:bottom w:val="none" w:sz="0" w:space="0" w:color="auto"/>
            <w:right w:val="none" w:sz="0" w:space="0" w:color="auto"/>
          </w:divBdr>
        </w:div>
        <w:div w:id="93287174">
          <w:marLeft w:val="0"/>
          <w:marRight w:val="0"/>
          <w:marTop w:val="240"/>
          <w:marBottom w:val="240"/>
          <w:divBdr>
            <w:top w:val="none" w:sz="0" w:space="0" w:color="auto"/>
            <w:left w:val="none" w:sz="0" w:space="0" w:color="auto"/>
            <w:bottom w:val="none" w:sz="0" w:space="0" w:color="auto"/>
            <w:right w:val="none" w:sz="0" w:space="0" w:color="auto"/>
          </w:divBdr>
        </w:div>
        <w:div w:id="785853995">
          <w:marLeft w:val="0"/>
          <w:marRight w:val="0"/>
          <w:marTop w:val="240"/>
          <w:marBottom w:val="240"/>
          <w:divBdr>
            <w:top w:val="none" w:sz="0" w:space="0" w:color="auto"/>
            <w:left w:val="none" w:sz="0" w:space="0" w:color="auto"/>
            <w:bottom w:val="none" w:sz="0" w:space="0" w:color="auto"/>
            <w:right w:val="none" w:sz="0" w:space="0" w:color="auto"/>
          </w:divBdr>
        </w:div>
      </w:divsChild>
    </w:div>
    <w:div w:id="923732219">
      <w:bodyDiv w:val="1"/>
      <w:marLeft w:val="0"/>
      <w:marRight w:val="0"/>
      <w:marTop w:val="0"/>
      <w:marBottom w:val="0"/>
      <w:divBdr>
        <w:top w:val="none" w:sz="0" w:space="0" w:color="auto"/>
        <w:left w:val="none" w:sz="0" w:space="0" w:color="auto"/>
        <w:bottom w:val="none" w:sz="0" w:space="0" w:color="auto"/>
        <w:right w:val="none" w:sz="0" w:space="0" w:color="auto"/>
      </w:divBdr>
    </w:div>
    <w:div w:id="932128383">
      <w:bodyDiv w:val="1"/>
      <w:marLeft w:val="0"/>
      <w:marRight w:val="0"/>
      <w:marTop w:val="0"/>
      <w:marBottom w:val="0"/>
      <w:divBdr>
        <w:top w:val="none" w:sz="0" w:space="0" w:color="auto"/>
        <w:left w:val="none" w:sz="0" w:space="0" w:color="auto"/>
        <w:bottom w:val="none" w:sz="0" w:space="0" w:color="auto"/>
        <w:right w:val="none" w:sz="0" w:space="0" w:color="auto"/>
      </w:divBdr>
    </w:div>
    <w:div w:id="940648408">
      <w:bodyDiv w:val="1"/>
      <w:marLeft w:val="0"/>
      <w:marRight w:val="0"/>
      <w:marTop w:val="0"/>
      <w:marBottom w:val="0"/>
      <w:divBdr>
        <w:top w:val="none" w:sz="0" w:space="0" w:color="auto"/>
        <w:left w:val="none" w:sz="0" w:space="0" w:color="auto"/>
        <w:bottom w:val="none" w:sz="0" w:space="0" w:color="auto"/>
        <w:right w:val="none" w:sz="0" w:space="0" w:color="auto"/>
      </w:divBdr>
    </w:div>
    <w:div w:id="943607494">
      <w:bodyDiv w:val="1"/>
      <w:marLeft w:val="0"/>
      <w:marRight w:val="0"/>
      <w:marTop w:val="0"/>
      <w:marBottom w:val="0"/>
      <w:divBdr>
        <w:top w:val="none" w:sz="0" w:space="0" w:color="auto"/>
        <w:left w:val="none" w:sz="0" w:space="0" w:color="auto"/>
        <w:bottom w:val="none" w:sz="0" w:space="0" w:color="auto"/>
        <w:right w:val="none" w:sz="0" w:space="0" w:color="auto"/>
      </w:divBdr>
    </w:div>
    <w:div w:id="950016192">
      <w:bodyDiv w:val="1"/>
      <w:marLeft w:val="0"/>
      <w:marRight w:val="0"/>
      <w:marTop w:val="0"/>
      <w:marBottom w:val="0"/>
      <w:divBdr>
        <w:top w:val="none" w:sz="0" w:space="0" w:color="auto"/>
        <w:left w:val="none" w:sz="0" w:space="0" w:color="auto"/>
        <w:bottom w:val="none" w:sz="0" w:space="0" w:color="auto"/>
        <w:right w:val="none" w:sz="0" w:space="0" w:color="auto"/>
      </w:divBdr>
    </w:div>
    <w:div w:id="984629973">
      <w:bodyDiv w:val="1"/>
      <w:marLeft w:val="0"/>
      <w:marRight w:val="0"/>
      <w:marTop w:val="0"/>
      <w:marBottom w:val="0"/>
      <w:divBdr>
        <w:top w:val="none" w:sz="0" w:space="0" w:color="auto"/>
        <w:left w:val="none" w:sz="0" w:space="0" w:color="auto"/>
        <w:bottom w:val="none" w:sz="0" w:space="0" w:color="auto"/>
        <w:right w:val="none" w:sz="0" w:space="0" w:color="auto"/>
      </w:divBdr>
    </w:div>
    <w:div w:id="993873835">
      <w:bodyDiv w:val="1"/>
      <w:marLeft w:val="0"/>
      <w:marRight w:val="0"/>
      <w:marTop w:val="0"/>
      <w:marBottom w:val="0"/>
      <w:divBdr>
        <w:top w:val="none" w:sz="0" w:space="0" w:color="auto"/>
        <w:left w:val="none" w:sz="0" w:space="0" w:color="auto"/>
        <w:bottom w:val="none" w:sz="0" w:space="0" w:color="auto"/>
        <w:right w:val="none" w:sz="0" w:space="0" w:color="auto"/>
      </w:divBdr>
    </w:div>
    <w:div w:id="996806439">
      <w:bodyDiv w:val="1"/>
      <w:marLeft w:val="0"/>
      <w:marRight w:val="0"/>
      <w:marTop w:val="0"/>
      <w:marBottom w:val="0"/>
      <w:divBdr>
        <w:top w:val="none" w:sz="0" w:space="0" w:color="auto"/>
        <w:left w:val="none" w:sz="0" w:space="0" w:color="auto"/>
        <w:bottom w:val="none" w:sz="0" w:space="0" w:color="auto"/>
        <w:right w:val="none" w:sz="0" w:space="0" w:color="auto"/>
      </w:divBdr>
    </w:div>
    <w:div w:id="1005473703">
      <w:bodyDiv w:val="1"/>
      <w:marLeft w:val="0"/>
      <w:marRight w:val="0"/>
      <w:marTop w:val="0"/>
      <w:marBottom w:val="0"/>
      <w:divBdr>
        <w:top w:val="none" w:sz="0" w:space="0" w:color="auto"/>
        <w:left w:val="none" w:sz="0" w:space="0" w:color="auto"/>
        <w:bottom w:val="none" w:sz="0" w:space="0" w:color="auto"/>
        <w:right w:val="none" w:sz="0" w:space="0" w:color="auto"/>
      </w:divBdr>
    </w:div>
    <w:div w:id="1025449064">
      <w:bodyDiv w:val="1"/>
      <w:marLeft w:val="0"/>
      <w:marRight w:val="0"/>
      <w:marTop w:val="0"/>
      <w:marBottom w:val="0"/>
      <w:divBdr>
        <w:top w:val="none" w:sz="0" w:space="0" w:color="auto"/>
        <w:left w:val="none" w:sz="0" w:space="0" w:color="auto"/>
        <w:bottom w:val="none" w:sz="0" w:space="0" w:color="auto"/>
        <w:right w:val="none" w:sz="0" w:space="0" w:color="auto"/>
      </w:divBdr>
    </w:div>
    <w:div w:id="1027173011">
      <w:bodyDiv w:val="1"/>
      <w:marLeft w:val="0"/>
      <w:marRight w:val="0"/>
      <w:marTop w:val="0"/>
      <w:marBottom w:val="0"/>
      <w:divBdr>
        <w:top w:val="none" w:sz="0" w:space="0" w:color="auto"/>
        <w:left w:val="none" w:sz="0" w:space="0" w:color="auto"/>
        <w:bottom w:val="none" w:sz="0" w:space="0" w:color="auto"/>
        <w:right w:val="none" w:sz="0" w:space="0" w:color="auto"/>
      </w:divBdr>
    </w:div>
    <w:div w:id="1028800571">
      <w:bodyDiv w:val="1"/>
      <w:marLeft w:val="0"/>
      <w:marRight w:val="0"/>
      <w:marTop w:val="0"/>
      <w:marBottom w:val="0"/>
      <w:divBdr>
        <w:top w:val="none" w:sz="0" w:space="0" w:color="auto"/>
        <w:left w:val="none" w:sz="0" w:space="0" w:color="auto"/>
        <w:bottom w:val="none" w:sz="0" w:space="0" w:color="auto"/>
        <w:right w:val="none" w:sz="0" w:space="0" w:color="auto"/>
      </w:divBdr>
    </w:div>
    <w:div w:id="1033120273">
      <w:bodyDiv w:val="1"/>
      <w:marLeft w:val="0"/>
      <w:marRight w:val="0"/>
      <w:marTop w:val="0"/>
      <w:marBottom w:val="0"/>
      <w:divBdr>
        <w:top w:val="none" w:sz="0" w:space="0" w:color="auto"/>
        <w:left w:val="none" w:sz="0" w:space="0" w:color="auto"/>
        <w:bottom w:val="none" w:sz="0" w:space="0" w:color="auto"/>
        <w:right w:val="none" w:sz="0" w:space="0" w:color="auto"/>
      </w:divBdr>
    </w:div>
    <w:div w:id="1043679659">
      <w:bodyDiv w:val="1"/>
      <w:marLeft w:val="0"/>
      <w:marRight w:val="0"/>
      <w:marTop w:val="0"/>
      <w:marBottom w:val="0"/>
      <w:divBdr>
        <w:top w:val="none" w:sz="0" w:space="0" w:color="auto"/>
        <w:left w:val="none" w:sz="0" w:space="0" w:color="auto"/>
        <w:bottom w:val="none" w:sz="0" w:space="0" w:color="auto"/>
        <w:right w:val="none" w:sz="0" w:space="0" w:color="auto"/>
      </w:divBdr>
    </w:div>
    <w:div w:id="1052000615">
      <w:bodyDiv w:val="1"/>
      <w:marLeft w:val="0"/>
      <w:marRight w:val="0"/>
      <w:marTop w:val="0"/>
      <w:marBottom w:val="0"/>
      <w:divBdr>
        <w:top w:val="none" w:sz="0" w:space="0" w:color="auto"/>
        <w:left w:val="none" w:sz="0" w:space="0" w:color="auto"/>
        <w:bottom w:val="none" w:sz="0" w:space="0" w:color="auto"/>
        <w:right w:val="none" w:sz="0" w:space="0" w:color="auto"/>
      </w:divBdr>
    </w:div>
    <w:div w:id="1056976928">
      <w:bodyDiv w:val="1"/>
      <w:marLeft w:val="0"/>
      <w:marRight w:val="0"/>
      <w:marTop w:val="0"/>
      <w:marBottom w:val="0"/>
      <w:divBdr>
        <w:top w:val="none" w:sz="0" w:space="0" w:color="auto"/>
        <w:left w:val="none" w:sz="0" w:space="0" w:color="auto"/>
        <w:bottom w:val="none" w:sz="0" w:space="0" w:color="auto"/>
        <w:right w:val="none" w:sz="0" w:space="0" w:color="auto"/>
      </w:divBdr>
    </w:div>
    <w:div w:id="1070617241">
      <w:bodyDiv w:val="1"/>
      <w:marLeft w:val="0"/>
      <w:marRight w:val="0"/>
      <w:marTop w:val="0"/>
      <w:marBottom w:val="0"/>
      <w:divBdr>
        <w:top w:val="none" w:sz="0" w:space="0" w:color="auto"/>
        <w:left w:val="none" w:sz="0" w:space="0" w:color="auto"/>
        <w:bottom w:val="none" w:sz="0" w:space="0" w:color="auto"/>
        <w:right w:val="none" w:sz="0" w:space="0" w:color="auto"/>
      </w:divBdr>
    </w:div>
    <w:div w:id="1090274305">
      <w:bodyDiv w:val="1"/>
      <w:marLeft w:val="0"/>
      <w:marRight w:val="0"/>
      <w:marTop w:val="0"/>
      <w:marBottom w:val="0"/>
      <w:divBdr>
        <w:top w:val="none" w:sz="0" w:space="0" w:color="auto"/>
        <w:left w:val="none" w:sz="0" w:space="0" w:color="auto"/>
        <w:bottom w:val="none" w:sz="0" w:space="0" w:color="auto"/>
        <w:right w:val="none" w:sz="0" w:space="0" w:color="auto"/>
      </w:divBdr>
    </w:div>
    <w:div w:id="1092166158">
      <w:bodyDiv w:val="1"/>
      <w:marLeft w:val="0"/>
      <w:marRight w:val="0"/>
      <w:marTop w:val="0"/>
      <w:marBottom w:val="0"/>
      <w:divBdr>
        <w:top w:val="none" w:sz="0" w:space="0" w:color="auto"/>
        <w:left w:val="none" w:sz="0" w:space="0" w:color="auto"/>
        <w:bottom w:val="none" w:sz="0" w:space="0" w:color="auto"/>
        <w:right w:val="none" w:sz="0" w:space="0" w:color="auto"/>
      </w:divBdr>
    </w:div>
    <w:div w:id="1097949340">
      <w:bodyDiv w:val="1"/>
      <w:marLeft w:val="0"/>
      <w:marRight w:val="0"/>
      <w:marTop w:val="0"/>
      <w:marBottom w:val="0"/>
      <w:divBdr>
        <w:top w:val="none" w:sz="0" w:space="0" w:color="auto"/>
        <w:left w:val="none" w:sz="0" w:space="0" w:color="auto"/>
        <w:bottom w:val="none" w:sz="0" w:space="0" w:color="auto"/>
        <w:right w:val="none" w:sz="0" w:space="0" w:color="auto"/>
      </w:divBdr>
    </w:div>
    <w:div w:id="1099528518">
      <w:bodyDiv w:val="1"/>
      <w:marLeft w:val="0"/>
      <w:marRight w:val="0"/>
      <w:marTop w:val="0"/>
      <w:marBottom w:val="0"/>
      <w:divBdr>
        <w:top w:val="none" w:sz="0" w:space="0" w:color="auto"/>
        <w:left w:val="none" w:sz="0" w:space="0" w:color="auto"/>
        <w:bottom w:val="none" w:sz="0" w:space="0" w:color="auto"/>
        <w:right w:val="none" w:sz="0" w:space="0" w:color="auto"/>
      </w:divBdr>
    </w:div>
    <w:div w:id="1108351498">
      <w:bodyDiv w:val="1"/>
      <w:marLeft w:val="0"/>
      <w:marRight w:val="0"/>
      <w:marTop w:val="0"/>
      <w:marBottom w:val="0"/>
      <w:divBdr>
        <w:top w:val="none" w:sz="0" w:space="0" w:color="auto"/>
        <w:left w:val="none" w:sz="0" w:space="0" w:color="auto"/>
        <w:bottom w:val="none" w:sz="0" w:space="0" w:color="auto"/>
        <w:right w:val="none" w:sz="0" w:space="0" w:color="auto"/>
      </w:divBdr>
    </w:div>
    <w:div w:id="1117026378">
      <w:bodyDiv w:val="1"/>
      <w:marLeft w:val="0"/>
      <w:marRight w:val="0"/>
      <w:marTop w:val="0"/>
      <w:marBottom w:val="0"/>
      <w:divBdr>
        <w:top w:val="none" w:sz="0" w:space="0" w:color="auto"/>
        <w:left w:val="none" w:sz="0" w:space="0" w:color="auto"/>
        <w:bottom w:val="none" w:sz="0" w:space="0" w:color="auto"/>
        <w:right w:val="none" w:sz="0" w:space="0" w:color="auto"/>
      </w:divBdr>
    </w:div>
    <w:div w:id="1129856916">
      <w:bodyDiv w:val="1"/>
      <w:marLeft w:val="0"/>
      <w:marRight w:val="0"/>
      <w:marTop w:val="0"/>
      <w:marBottom w:val="0"/>
      <w:divBdr>
        <w:top w:val="none" w:sz="0" w:space="0" w:color="auto"/>
        <w:left w:val="none" w:sz="0" w:space="0" w:color="auto"/>
        <w:bottom w:val="none" w:sz="0" w:space="0" w:color="auto"/>
        <w:right w:val="none" w:sz="0" w:space="0" w:color="auto"/>
      </w:divBdr>
    </w:div>
    <w:div w:id="1137650993">
      <w:bodyDiv w:val="1"/>
      <w:marLeft w:val="0"/>
      <w:marRight w:val="0"/>
      <w:marTop w:val="0"/>
      <w:marBottom w:val="0"/>
      <w:divBdr>
        <w:top w:val="none" w:sz="0" w:space="0" w:color="auto"/>
        <w:left w:val="none" w:sz="0" w:space="0" w:color="auto"/>
        <w:bottom w:val="none" w:sz="0" w:space="0" w:color="auto"/>
        <w:right w:val="none" w:sz="0" w:space="0" w:color="auto"/>
      </w:divBdr>
    </w:div>
    <w:div w:id="1152407362">
      <w:bodyDiv w:val="1"/>
      <w:marLeft w:val="0"/>
      <w:marRight w:val="0"/>
      <w:marTop w:val="0"/>
      <w:marBottom w:val="0"/>
      <w:divBdr>
        <w:top w:val="none" w:sz="0" w:space="0" w:color="auto"/>
        <w:left w:val="none" w:sz="0" w:space="0" w:color="auto"/>
        <w:bottom w:val="none" w:sz="0" w:space="0" w:color="auto"/>
        <w:right w:val="none" w:sz="0" w:space="0" w:color="auto"/>
      </w:divBdr>
    </w:div>
    <w:div w:id="1183980469">
      <w:bodyDiv w:val="1"/>
      <w:marLeft w:val="0"/>
      <w:marRight w:val="0"/>
      <w:marTop w:val="0"/>
      <w:marBottom w:val="0"/>
      <w:divBdr>
        <w:top w:val="none" w:sz="0" w:space="0" w:color="auto"/>
        <w:left w:val="none" w:sz="0" w:space="0" w:color="auto"/>
        <w:bottom w:val="none" w:sz="0" w:space="0" w:color="auto"/>
        <w:right w:val="none" w:sz="0" w:space="0" w:color="auto"/>
      </w:divBdr>
    </w:div>
    <w:div w:id="1204907722">
      <w:bodyDiv w:val="1"/>
      <w:marLeft w:val="0"/>
      <w:marRight w:val="0"/>
      <w:marTop w:val="0"/>
      <w:marBottom w:val="0"/>
      <w:divBdr>
        <w:top w:val="none" w:sz="0" w:space="0" w:color="auto"/>
        <w:left w:val="none" w:sz="0" w:space="0" w:color="auto"/>
        <w:bottom w:val="none" w:sz="0" w:space="0" w:color="auto"/>
        <w:right w:val="none" w:sz="0" w:space="0" w:color="auto"/>
      </w:divBdr>
    </w:div>
    <w:div w:id="1213424320">
      <w:bodyDiv w:val="1"/>
      <w:marLeft w:val="0"/>
      <w:marRight w:val="0"/>
      <w:marTop w:val="0"/>
      <w:marBottom w:val="0"/>
      <w:divBdr>
        <w:top w:val="none" w:sz="0" w:space="0" w:color="auto"/>
        <w:left w:val="none" w:sz="0" w:space="0" w:color="auto"/>
        <w:bottom w:val="none" w:sz="0" w:space="0" w:color="auto"/>
        <w:right w:val="none" w:sz="0" w:space="0" w:color="auto"/>
      </w:divBdr>
    </w:div>
    <w:div w:id="1233200392">
      <w:bodyDiv w:val="1"/>
      <w:marLeft w:val="0"/>
      <w:marRight w:val="0"/>
      <w:marTop w:val="0"/>
      <w:marBottom w:val="0"/>
      <w:divBdr>
        <w:top w:val="none" w:sz="0" w:space="0" w:color="auto"/>
        <w:left w:val="none" w:sz="0" w:space="0" w:color="auto"/>
        <w:bottom w:val="none" w:sz="0" w:space="0" w:color="auto"/>
        <w:right w:val="none" w:sz="0" w:space="0" w:color="auto"/>
      </w:divBdr>
    </w:div>
    <w:div w:id="1235775323">
      <w:bodyDiv w:val="1"/>
      <w:marLeft w:val="0"/>
      <w:marRight w:val="0"/>
      <w:marTop w:val="0"/>
      <w:marBottom w:val="0"/>
      <w:divBdr>
        <w:top w:val="none" w:sz="0" w:space="0" w:color="auto"/>
        <w:left w:val="none" w:sz="0" w:space="0" w:color="auto"/>
        <w:bottom w:val="none" w:sz="0" w:space="0" w:color="auto"/>
        <w:right w:val="none" w:sz="0" w:space="0" w:color="auto"/>
      </w:divBdr>
    </w:div>
    <w:div w:id="1241330521">
      <w:bodyDiv w:val="1"/>
      <w:marLeft w:val="0"/>
      <w:marRight w:val="0"/>
      <w:marTop w:val="0"/>
      <w:marBottom w:val="0"/>
      <w:divBdr>
        <w:top w:val="none" w:sz="0" w:space="0" w:color="auto"/>
        <w:left w:val="none" w:sz="0" w:space="0" w:color="auto"/>
        <w:bottom w:val="none" w:sz="0" w:space="0" w:color="auto"/>
        <w:right w:val="none" w:sz="0" w:space="0" w:color="auto"/>
      </w:divBdr>
    </w:div>
    <w:div w:id="12560941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439">
          <w:marLeft w:val="0"/>
          <w:marRight w:val="0"/>
          <w:marTop w:val="0"/>
          <w:marBottom w:val="0"/>
          <w:divBdr>
            <w:top w:val="none" w:sz="0" w:space="0" w:color="auto"/>
            <w:left w:val="none" w:sz="0" w:space="0" w:color="auto"/>
            <w:bottom w:val="none" w:sz="0" w:space="0" w:color="auto"/>
            <w:right w:val="none" w:sz="0" w:space="0" w:color="auto"/>
          </w:divBdr>
          <w:divsChild>
            <w:div w:id="1488859999">
              <w:marLeft w:val="0"/>
              <w:marRight w:val="0"/>
              <w:marTop w:val="0"/>
              <w:marBottom w:val="0"/>
              <w:divBdr>
                <w:top w:val="none" w:sz="0" w:space="0" w:color="auto"/>
                <w:left w:val="none" w:sz="0" w:space="0" w:color="auto"/>
                <w:bottom w:val="none" w:sz="0" w:space="0" w:color="auto"/>
                <w:right w:val="none" w:sz="0" w:space="0" w:color="auto"/>
              </w:divBdr>
              <w:divsChild>
                <w:div w:id="1898469288">
                  <w:marLeft w:val="0"/>
                  <w:marRight w:val="0"/>
                  <w:marTop w:val="0"/>
                  <w:marBottom w:val="0"/>
                  <w:divBdr>
                    <w:top w:val="none" w:sz="0" w:space="0" w:color="auto"/>
                    <w:left w:val="none" w:sz="0" w:space="0" w:color="auto"/>
                    <w:bottom w:val="none" w:sz="0" w:space="0" w:color="auto"/>
                    <w:right w:val="none" w:sz="0" w:space="0" w:color="auto"/>
                  </w:divBdr>
                  <w:divsChild>
                    <w:div w:id="1920941407">
                      <w:marLeft w:val="0"/>
                      <w:marRight w:val="0"/>
                      <w:marTop w:val="0"/>
                      <w:marBottom w:val="0"/>
                      <w:divBdr>
                        <w:top w:val="none" w:sz="0" w:space="0" w:color="auto"/>
                        <w:left w:val="none" w:sz="0" w:space="0" w:color="auto"/>
                        <w:bottom w:val="none" w:sz="0" w:space="0" w:color="auto"/>
                        <w:right w:val="none" w:sz="0" w:space="0" w:color="auto"/>
                      </w:divBdr>
                      <w:divsChild>
                        <w:div w:id="1845316506">
                          <w:marLeft w:val="0"/>
                          <w:marRight w:val="0"/>
                          <w:marTop w:val="0"/>
                          <w:marBottom w:val="0"/>
                          <w:divBdr>
                            <w:top w:val="none" w:sz="0" w:space="0" w:color="auto"/>
                            <w:left w:val="none" w:sz="0" w:space="0" w:color="auto"/>
                            <w:bottom w:val="none" w:sz="0" w:space="0" w:color="auto"/>
                            <w:right w:val="none" w:sz="0" w:space="0" w:color="auto"/>
                          </w:divBdr>
                          <w:divsChild>
                            <w:div w:id="11818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639278">
      <w:bodyDiv w:val="1"/>
      <w:marLeft w:val="0"/>
      <w:marRight w:val="0"/>
      <w:marTop w:val="0"/>
      <w:marBottom w:val="0"/>
      <w:divBdr>
        <w:top w:val="none" w:sz="0" w:space="0" w:color="auto"/>
        <w:left w:val="none" w:sz="0" w:space="0" w:color="auto"/>
        <w:bottom w:val="none" w:sz="0" w:space="0" w:color="auto"/>
        <w:right w:val="none" w:sz="0" w:space="0" w:color="auto"/>
      </w:divBdr>
    </w:div>
    <w:div w:id="1263496387">
      <w:bodyDiv w:val="1"/>
      <w:marLeft w:val="0"/>
      <w:marRight w:val="0"/>
      <w:marTop w:val="0"/>
      <w:marBottom w:val="0"/>
      <w:divBdr>
        <w:top w:val="none" w:sz="0" w:space="0" w:color="auto"/>
        <w:left w:val="none" w:sz="0" w:space="0" w:color="auto"/>
        <w:bottom w:val="none" w:sz="0" w:space="0" w:color="auto"/>
        <w:right w:val="none" w:sz="0" w:space="0" w:color="auto"/>
      </w:divBdr>
    </w:div>
    <w:div w:id="1269199292">
      <w:bodyDiv w:val="1"/>
      <w:marLeft w:val="0"/>
      <w:marRight w:val="0"/>
      <w:marTop w:val="0"/>
      <w:marBottom w:val="0"/>
      <w:divBdr>
        <w:top w:val="none" w:sz="0" w:space="0" w:color="auto"/>
        <w:left w:val="none" w:sz="0" w:space="0" w:color="auto"/>
        <w:bottom w:val="none" w:sz="0" w:space="0" w:color="auto"/>
        <w:right w:val="none" w:sz="0" w:space="0" w:color="auto"/>
      </w:divBdr>
      <w:divsChild>
        <w:div w:id="2053192009">
          <w:marLeft w:val="0"/>
          <w:marRight w:val="0"/>
          <w:marTop w:val="0"/>
          <w:marBottom w:val="0"/>
          <w:divBdr>
            <w:top w:val="none" w:sz="0" w:space="0" w:color="auto"/>
            <w:left w:val="none" w:sz="0" w:space="0" w:color="auto"/>
            <w:bottom w:val="none" w:sz="0" w:space="0" w:color="auto"/>
            <w:right w:val="none" w:sz="0" w:space="0" w:color="auto"/>
          </w:divBdr>
          <w:divsChild>
            <w:div w:id="1190922210">
              <w:marLeft w:val="0"/>
              <w:marRight w:val="0"/>
              <w:marTop w:val="0"/>
              <w:marBottom w:val="0"/>
              <w:divBdr>
                <w:top w:val="none" w:sz="0" w:space="0" w:color="auto"/>
                <w:left w:val="none" w:sz="0" w:space="0" w:color="auto"/>
                <w:bottom w:val="none" w:sz="0" w:space="0" w:color="auto"/>
                <w:right w:val="none" w:sz="0" w:space="0" w:color="auto"/>
              </w:divBdr>
              <w:divsChild>
                <w:div w:id="1378823540">
                  <w:marLeft w:val="0"/>
                  <w:marRight w:val="0"/>
                  <w:marTop w:val="0"/>
                  <w:marBottom w:val="0"/>
                  <w:divBdr>
                    <w:top w:val="none" w:sz="0" w:space="0" w:color="auto"/>
                    <w:left w:val="none" w:sz="0" w:space="0" w:color="auto"/>
                    <w:bottom w:val="none" w:sz="0" w:space="0" w:color="auto"/>
                    <w:right w:val="none" w:sz="0" w:space="0" w:color="auto"/>
                  </w:divBdr>
                  <w:divsChild>
                    <w:div w:id="1874609279">
                      <w:marLeft w:val="0"/>
                      <w:marRight w:val="0"/>
                      <w:marTop w:val="0"/>
                      <w:marBottom w:val="0"/>
                      <w:divBdr>
                        <w:top w:val="none" w:sz="0" w:space="0" w:color="auto"/>
                        <w:left w:val="none" w:sz="0" w:space="0" w:color="auto"/>
                        <w:bottom w:val="none" w:sz="0" w:space="0" w:color="auto"/>
                        <w:right w:val="none" w:sz="0" w:space="0" w:color="auto"/>
                      </w:divBdr>
                      <w:divsChild>
                        <w:div w:id="1644121653">
                          <w:marLeft w:val="0"/>
                          <w:marRight w:val="0"/>
                          <w:marTop w:val="0"/>
                          <w:marBottom w:val="0"/>
                          <w:divBdr>
                            <w:top w:val="none" w:sz="0" w:space="0" w:color="auto"/>
                            <w:left w:val="none" w:sz="0" w:space="0" w:color="auto"/>
                            <w:bottom w:val="none" w:sz="0" w:space="0" w:color="auto"/>
                            <w:right w:val="none" w:sz="0" w:space="0" w:color="auto"/>
                          </w:divBdr>
                          <w:divsChild>
                            <w:div w:id="7046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329561">
      <w:bodyDiv w:val="1"/>
      <w:marLeft w:val="0"/>
      <w:marRight w:val="0"/>
      <w:marTop w:val="0"/>
      <w:marBottom w:val="0"/>
      <w:divBdr>
        <w:top w:val="none" w:sz="0" w:space="0" w:color="auto"/>
        <w:left w:val="none" w:sz="0" w:space="0" w:color="auto"/>
        <w:bottom w:val="none" w:sz="0" w:space="0" w:color="auto"/>
        <w:right w:val="none" w:sz="0" w:space="0" w:color="auto"/>
      </w:divBdr>
    </w:div>
    <w:div w:id="1282036744">
      <w:bodyDiv w:val="1"/>
      <w:marLeft w:val="0"/>
      <w:marRight w:val="0"/>
      <w:marTop w:val="0"/>
      <w:marBottom w:val="0"/>
      <w:divBdr>
        <w:top w:val="none" w:sz="0" w:space="0" w:color="auto"/>
        <w:left w:val="none" w:sz="0" w:space="0" w:color="auto"/>
        <w:bottom w:val="none" w:sz="0" w:space="0" w:color="auto"/>
        <w:right w:val="none" w:sz="0" w:space="0" w:color="auto"/>
      </w:divBdr>
    </w:div>
    <w:div w:id="1283614133">
      <w:bodyDiv w:val="1"/>
      <w:marLeft w:val="0"/>
      <w:marRight w:val="0"/>
      <w:marTop w:val="0"/>
      <w:marBottom w:val="0"/>
      <w:divBdr>
        <w:top w:val="none" w:sz="0" w:space="0" w:color="auto"/>
        <w:left w:val="none" w:sz="0" w:space="0" w:color="auto"/>
        <w:bottom w:val="none" w:sz="0" w:space="0" w:color="auto"/>
        <w:right w:val="none" w:sz="0" w:space="0" w:color="auto"/>
      </w:divBdr>
    </w:div>
    <w:div w:id="1288773880">
      <w:bodyDiv w:val="1"/>
      <w:marLeft w:val="0"/>
      <w:marRight w:val="0"/>
      <w:marTop w:val="0"/>
      <w:marBottom w:val="0"/>
      <w:divBdr>
        <w:top w:val="none" w:sz="0" w:space="0" w:color="auto"/>
        <w:left w:val="none" w:sz="0" w:space="0" w:color="auto"/>
        <w:bottom w:val="none" w:sz="0" w:space="0" w:color="auto"/>
        <w:right w:val="none" w:sz="0" w:space="0" w:color="auto"/>
      </w:divBdr>
    </w:div>
    <w:div w:id="1308247061">
      <w:bodyDiv w:val="1"/>
      <w:marLeft w:val="0"/>
      <w:marRight w:val="0"/>
      <w:marTop w:val="0"/>
      <w:marBottom w:val="0"/>
      <w:divBdr>
        <w:top w:val="none" w:sz="0" w:space="0" w:color="auto"/>
        <w:left w:val="none" w:sz="0" w:space="0" w:color="auto"/>
        <w:bottom w:val="none" w:sz="0" w:space="0" w:color="auto"/>
        <w:right w:val="none" w:sz="0" w:space="0" w:color="auto"/>
      </w:divBdr>
    </w:div>
    <w:div w:id="1312561178">
      <w:bodyDiv w:val="1"/>
      <w:marLeft w:val="0"/>
      <w:marRight w:val="0"/>
      <w:marTop w:val="0"/>
      <w:marBottom w:val="0"/>
      <w:divBdr>
        <w:top w:val="none" w:sz="0" w:space="0" w:color="auto"/>
        <w:left w:val="none" w:sz="0" w:space="0" w:color="auto"/>
        <w:bottom w:val="none" w:sz="0" w:space="0" w:color="auto"/>
        <w:right w:val="none" w:sz="0" w:space="0" w:color="auto"/>
      </w:divBdr>
      <w:divsChild>
        <w:div w:id="822284170">
          <w:marLeft w:val="0"/>
          <w:marRight w:val="0"/>
          <w:marTop w:val="0"/>
          <w:marBottom w:val="0"/>
          <w:divBdr>
            <w:top w:val="none" w:sz="0" w:space="0" w:color="auto"/>
            <w:left w:val="none" w:sz="0" w:space="0" w:color="auto"/>
            <w:bottom w:val="none" w:sz="0" w:space="0" w:color="auto"/>
            <w:right w:val="none" w:sz="0" w:space="0" w:color="auto"/>
          </w:divBdr>
          <w:divsChild>
            <w:div w:id="1480032026">
              <w:marLeft w:val="0"/>
              <w:marRight w:val="0"/>
              <w:marTop w:val="0"/>
              <w:marBottom w:val="0"/>
              <w:divBdr>
                <w:top w:val="none" w:sz="0" w:space="0" w:color="auto"/>
                <w:left w:val="none" w:sz="0" w:space="0" w:color="auto"/>
                <w:bottom w:val="none" w:sz="0" w:space="0" w:color="auto"/>
                <w:right w:val="none" w:sz="0" w:space="0" w:color="auto"/>
              </w:divBdr>
            </w:div>
          </w:divsChild>
        </w:div>
        <w:div w:id="1379013976">
          <w:marLeft w:val="0"/>
          <w:marRight w:val="0"/>
          <w:marTop w:val="0"/>
          <w:marBottom w:val="0"/>
          <w:divBdr>
            <w:top w:val="none" w:sz="0" w:space="0" w:color="auto"/>
            <w:left w:val="none" w:sz="0" w:space="0" w:color="auto"/>
            <w:bottom w:val="none" w:sz="0" w:space="0" w:color="auto"/>
            <w:right w:val="none" w:sz="0" w:space="0" w:color="auto"/>
          </w:divBdr>
          <w:divsChild>
            <w:div w:id="326828274">
              <w:marLeft w:val="0"/>
              <w:marRight w:val="0"/>
              <w:marTop w:val="0"/>
              <w:marBottom w:val="0"/>
              <w:divBdr>
                <w:top w:val="none" w:sz="0" w:space="0" w:color="auto"/>
                <w:left w:val="none" w:sz="0" w:space="0" w:color="auto"/>
                <w:bottom w:val="none" w:sz="0" w:space="0" w:color="auto"/>
                <w:right w:val="none" w:sz="0" w:space="0" w:color="auto"/>
              </w:divBdr>
            </w:div>
          </w:divsChild>
        </w:div>
        <w:div w:id="597755554">
          <w:marLeft w:val="0"/>
          <w:marRight w:val="0"/>
          <w:marTop w:val="0"/>
          <w:marBottom w:val="0"/>
          <w:divBdr>
            <w:top w:val="none" w:sz="0" w:space="0" w:color="auto"/>
            <w:left w:val="none" w:sz="0" w:space="0" w:color="auto"/>
            <w:bottom w:val="none" w:sz="0" w:space="0" w:color="auto"/>
            <w:right w:val="none" w:sz="0" w:space="0" w:color="auto"/>
          </w:divBdr>
          <w:divsChild>
            <w:div w:id="1851945743">
              <w:marLeft w:val="0"/>
              <w:marRight w:val="0"/>
              <w:marTop w:val="0"/>
              <w:marBottom w:val="0"/>
              <w:divBdr>
                <w:top w:val="none" w:sz="0" w:space="0" w:color="auto"/>
                <w:left w:val="none" w:sz="0" w:space="0" w:color="auto"/>
                <w:bottom w:val="none" w:sz="0" w:space="0" w:color="auto"/>
                <w:right w:val="none" w:sz="0" w:space="0" w:color="auto"/>
              </w:divBdr>
            </w:div>
          </w:divsChild>
        </w:div>
        <w:div w:id="1360357538">
          <w:marLeft w:val="0"/>
          <w:marRight w:val="0"/>
          <w:marTop w:val="0"/>
          <w:marBottom w:val="0"/>
          <w:divBdr>
            <w:top w:val="none" w:sz="0" w:space="0" w:color="auto"/>
            <w:left w:val="none" w:sz="0" w:space="0" w:color="auto"/>
            <w:bottom w:val="none" w:sz="0" w:space="0" w:color="auto"/>
            <w:right w:val="none" w:sz="0" w:space="0" w:color="auto"/>
          </w:divBdr>
          <w:divsChild>
            <w:div w:id="396130388">
              <w:marLeft w:val="0"/>
              <w:marRight w:val="0"/>
              <w:marTop w:val="0"/>
              <w:marBottom w:val="0"/>
              <w:divBdr>
                <w:top w:val="none" w:sz="0" w:space="0" w:color="auto"/>
                <w:left w:val="none" w:sz="0" w:space="0" w:color="auto"/>
                <w:bottom w:val="none" w:sz="0" w:space="0" w:color="auto"/>
                <w:right w:val="none" w:sz="0" w:space="0" w:color="auto"/>
              </w:divBdr>
            </w:div>
          </w:divsChild>
        </w:div>
        <w:div w:id="1416592905">
          <w:marLeft w:val="0"/>
          <w:marRight w:val="0"/>
          <w:marTop w:val="0"/>
          <w:marBottom w:val="0"/>
          <w:divBdr>
            <w:top w:val="none" w:sz="0" w:space="0" w:color="auto"/>
            <w:left w:val="none" w:sz="0" w:space="0" w:color="auto"/>
            <w:bottom w:val="none" w:sz="0" w:space="0" w:color="auto"/>
            <w:right w:val="none" w:sz="0" w:space="0" w:color="auto"/>
          </w:divBdr>
          <w:divsChild>
            <w:div w:id="104490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2255">
      <w:bodyDiv w:val="1"/>
      <w:marLeft w:val="0"/>
      <w:marRight w:val="0"/>
      <w:marTop w:val="0"/>
      <w:marBottom w:val="0"/>
      <w:divBdr>
        <w:top w:val="none" w:sz="0" w:space="0" w:color="auto"/>
        <w:left w:val="none" w:sz="0" w:space="0" w:color="auto"/>
        <w:bottom w:val="none" w:sz="0" w:space="0" w:color="auto"/>
        <w:right w:val="none" w:sz="0" w:space="0" w:color="auto"/>
      </w:divBdr>
    </w:div>
    <w:div w:id="1359165210">
      <w:bodyDiv w:val="1"/>
      <w:marLeft w:val="0"/>
      <w:marRight w:val="0"/>
      <w:marTop w:val="0"/>
      <w:marBottom w:val="0"/>
      <w:divBdr>
        <w:top w:val="none" w:sz="0" w:space="0" w:color="auto"/>
        <w:left w:val="none" w:sz="0" w:space="0" w:color="auto"/>
        <w:bottom w:val="none" w:sz="0" w:space="0" w:color="auto"/>
        <w:right w:val="none" w:sz="0" w:space="0" w:color="auto"/>
      </w:divBdr>
    </w:div>
    <w:div w:id="1403333402">
      <w:bodyDiv w:val="1"/>
      <w:marLeft w:val="0"/>
      <w:marRight w:val="0"/>
      <w:marTop w:val="0"/>
      <w:marBottom w:val="0"/>
      <w:divBdr>
        <w:top w:val="none" w:sz="0" w:space="0" w:color="auto"/>
        <w:left w:val="none" w:sz="0" w:space="0" w:color="auto"/>
        <w:bottom w:val="none" w:sz="0" w:space="0" w:color="auto"/>
        <w:right w:val="none" w:sz="0" w:space="0" w:color="auto"/>
      </w:divBdr>
    </w:div>
    <w:div w:id="1405764191">
      <w:bodyDiv w:val="1"/>
      <w:marLeft w:val="0"/>
      <w:marRight w:val="0"/>
      <w:marTop w:val="0"/>
      <w:marBottom w:val="0"/>
      <w:divBdr>
        <w:top w:val="none" w:sz="0" w:space="0" w:color="auto"/>
        <w:left w:val="none" w:sz="0" w:space="0" w:color="auto"/>
        <w:bottom w:val="none" w:sz="0" w:space="0" w:color="auto"/>
        <w:right w:val="none" w:sz="0" w:space="0" w:color="auto"/>
      </w:divBdr>
    </w:div>
    <w:div w:id="1415011958">
      <w:bodyDiv w:val="1"/>
      <w:marLeft w:val="0"/>
      <w:marRight w:val="0"/>
      <w:marTop w:val="0"/>
      <w:marBottom w:val="0"/>
      <w:divBdr>
        <w:top w:val="none" w:sz="0" w:space="0" w:color="auto"/>
        <w:left w:val="none" w:sz="0" w:space="0" w:color="auto"/>
        <w:bottom w:val="none" w:sz="0" w:space="0" w:color="auto"/>
        <w:right w:val="none" w:sz="0" w:space="0" w:color="auto"/>
      </w:divBdr>
    </w:div>
    <w:div w:id="1427921392">
      <w:bodyDiv w:val="1"/>
      <w:marLeft w:val="0"/>
      <w:marRight w:val="0"/>
      <w:marTop w:val="0"/>
      <w:marBottom w:val="0"/>
      <w:divBdr>
        <w:top w:val="none" w:sz="0" w:space="0" w:color="auto"/>
        <w:left w:val="none" w:sz="0" w:space="0" w:color="auto"/>
        <w:bottom w:val="none" w:sz="0" w:space="0" w:color="auto"/>
        <w:right w:val="none" w:sz="0" w:space="0" w:color="auto"/>
      </w:divBdr>
    </w:div>
    <w:div w:id="1440179593">
      <w:bodyDiv w:val="1"/>
      <w:marLeft w:val="0"/>
      <w:marRight w:val="0"/>
      <w:marTop w:val="0"/>
      <w:marBottom w:val="0"/>
      <w:divBdr>
        <w:top w:val="none" w:sz="0" w:space="0" w:color="auto"/>
        <w:left w:val="none" w:sz="0" w:space="0" w:color="auto"/>
        <w:bottom w:val="none" w:sz="0" w:space="0" w:color="auto"/>
        <w:right w:val="none" w:sz="0" w:space="0" w:color="auto"/>
      </w:divBdr>
    </w:div>
    <w:div w:id="1442607672">
      <w:bodyDiv w:val="1"/>
      <w:marLeft w:val="0"/>
      <w:marRight w:val="0"/>
      <w:marTop w:val="0"/>
      <w:marBottom w:val="0"/>
      <w:divBdr>
        <w:top w:val="none" w:sz="0" w:space="0" w:color="auto"/>
        <w:left w:val="none" w:sz="0" w:space="0" w:color="auto"/>
        <w:bottom w:val="none" w:sz="0" w:space="0" w:color="auto"/>
        <w:right w:val="none" w:sz="0" w:space="0" w:color="auto"/>
      </w:divBdr>
    </w:div>
    <w:div w:id="1448085444">
      <w:bodyDiv w:val="1"/>
      <w:marLeft w:val="0"/>
      <w:marRight w:val="0"/>
      <w:marTop w:val="0"/>
      <w:marBottom w:val="0"/>
      <w:divBdr>
        <w:top w:val="none" w:sz="0" w:space="0" w:color="auto"/>
        <w:left w:val="none" w:sz="0" w:space="0" w:color="auto"/>
        <w:bottom w:val="none" w:sz="0" w:space="0" w:color="auto"/>
        <w:right w:val="none" w:sz="0" w:space="0" w:color="auto"/>
      </w:divBdr>
    </w:div>
    <w:div w:id="1450660794">
      <w:bodyDiv w:val="1"/>
      <w:marLeft w:val="0"/>
      <w:marRight w:val="0"/>
      <w:marTop w:val="0"/>
      <w:marBottom w:val="0"/>
      <w:divBdr>
        <w:top w:val="none" w:sz="0" w:space="0" w:color="auto"/>
        <w:left w:val="none" w:sz="0" w:space="0" w:color="auto"/>
        <w:bottom w:val="none" w:sz="0" w:space="0" w:color="auto"/>
        <w:right w:val="none" w:sz="0" w:space="0" w:color="auto"/>
      </w:divBdr>
    </w:div>
    <w:div w:id="1475873449">
      <w:bodyDiv w:val="1"/>
      <w:marLeft w:val="0"/>
      <w:marRight w:val="0"/>
      <w:marTop w:val="0"/>
      <w:marBottom w:val="0"/>
      <w:divBdr>
        <w:top w:val="none" w:sz="0" w:space="0" w:color="auto"/>
        <w:left w:val="none" w:sz="0" w:space="0" w:color="auto"/>
        <w:bottom w:val="none" w:sz="0" w:space="0" w:color="auto"/>
        <w:right w:val="none" w:sz="0" w:space="0" w:color="auto"/>
      </w:divBdr>
    </w:div>
    <w:div w:id="1479687899">
      <w:bodyDiv w:val="1"/>
      <w:marLeft w:val="0"/>
      <w:marRight w:val="0"/>
      <w:marTop w:val="0"/>
      <w:marBottom w:val="0"/>
      <w:divBdr>
        <w:top w:val="none" w:sz="0" w:space="0" w:color="auto"/>
        <w:left w:val="none" w:sz="0" w:space="0" w:color="auto"/>
        <w:bottom w:val="none" w:sz="0" w:space="0" w:color="auto"/>
        <w:right w:val="none" w:sz="0" w:space="0" w:color="auto"/>
      </w:divBdr>
    </w:div>
    <w:div w:id="1492597266">
      <w:bodyDiv w:val="1"/>
      <w:marLeft w:val="0"/>
      <w:marRight w:val="0"/>
      <w:marTop w:val="0"/>
      <w:marBottom w:val="0"/>
      <w:divBdr>
        <w:top w:val="none" w:sz="0" w:space="0" w:color="auto"/>
        <w:left w:val="none" w:sz="0" w:space="0" w:color="auto"/>
        <w:bottom w:val="none" w:sz="0" w:space="0" w:color="auto"/>
        <w:right w:val="none" w:sz="0" w:space="0" w:color="auto"/>
      </w:divBdr>
    </w:div>
    <w:div w:id="1504397746">
      <w:bodyDiv w:val="1"/>
      <w:marLeft w:val="0"/>
      <w:marRight w:val="0"/>
      <w:marTop w:val="0"/>
      <w:marBottom w:val="0"/>
      <w:divBdr>
        <w:top w:val="none" w:sz="0" w:space="0" w:color="auto"/>
        <w:left w:val="none" w:sz="0" w:space="0" w:color="auto"/>
        <w:bottom w:val="none" w:sz="0" w:space="0" w:color="auto"/>
        <w:right w:val="none" w:sz="0" w:space="0" w:color="auto"/>
      </w:divBdr>
    </w:div>
    <w:div w:id="1523519154">
      <w:bodyDiv w:val="1"/>
      <w:marLeft w:val="0"/>
      <w:marRight w:val="0"/>
      <w:marTop w:val="0"/>
      <w:marBottom w:val="0"/>
      <w:divBdr>
        <w:top w:val="none" w:sz="0" w:space="0" w:color="auto"/>
        <w:left w:val="none" w:sz="0" w:space="0" w:color="auto"/>
        <w:bottom w:val="none" w:sz="0" w:space="0" w:color="auto"/>
        <w:right w:val="none" w:sz="0" w:space="0" w:color="auto"/>
      </w:divBdr>
    </w:div>
    <w:div w:id="1538202818">
      <w:bodyDiv w:val="1"/>
      <w:marLeft w:val="0"/>
      <w:marRight w:val="0"/>
      <w:marTop w:val="0"/>
      <w:marBottom w:val="0"/>
      <w:divBdr>
        <w:top w:val="none" w:sz="0" w:space="0" w:color="auto"/>
        <w:left w:val="none" w:sz="0" w:space="0" w:color="auto"/>
        <w:bottom w:val="none" w:sz="0" w:space="0" w:color="auto"/>
        <w:right w:val="none" w:sz="0" w:space="0" w:color="auto"/>
      </w:divBdr>
    </w:div>
    <w:div w:id="1540700671">
      <w:bodyDiv w:val="1"/>
      <w:marLeft w:val="0"/>
      <w:marRight w:val="0"/>
      <w:marTop w:val="0"/>
      <w:marBottom w:val="0"/>
      <w:divBdr>
        <w:top w:val="none" w:sz="0" w:space="0" w:color="auto"/>
        <w:left w:val="none" w:sz="0" w:space="0" w:color="auto"/>
        <w:bottom w:val="none" w:sz="0" w:space="0" w:color="auto"/>
        <w:right w:val="none" w:sz="0" w:space="0" w:color="auto"/>
      </w:divBdr>
    </w:div>
    <w:div w:id="1545018918">
      <w:bodyDiv w:val="1"/>
      <w:marLeft w:val="0"/>
      <w:marRight w:val="0"/>
      <w:marTop w:val="0"/>
      <w:marBottom w:val="0"/>
      <w:divBdr>
        <w:top w:val="none" w:sz="0" w:space="0" w:color="auto"/>
        <w:left w:val="none" w:sz="0" w:space="0" w:color="auto"/>
        <w:bottom w:val="none" w:sz="0" w:space="0" w:color="auto"/>
        <w:right w:val="none" w:sz="0" w:space="0" w:color="auto"/>
      </w:divBdr>
    </w:div>
    <w:div w:id="1550264854">
      <w:bodyDiv w:val="1"/>
      <w:marLeft w:val="0"/>
      <w:marRight w:val="0"/>
      <w:marTop w:val="0"/>
      <w:marBottom w:val="0"/>
      <w:divBdr>
        <w:top w:val="none" w:sz="0" w:space="0" w:color="auto"/>
        <w:left w:val="none" w:sz="0" w:space="0" w:color="auto"/>
        <w:bottom w:val="none" w:sz="0" w:space="0" w:color="auto"/>
        <w:right w:val="none" w:sz="0" w:space="0" w:color="auto"/>
      </w:divBdr>
    </w:div>
    <w:div w:id="1563558011">
      <w:bodyDiv w:val="1"/>
      <w:marLeft w:val="0"/>
      <w:marRight w:val="0"/>
      <w:marTop w:val="0"/>
      <w:marBottom w:val="0"/>
      <w:divBdr>
        <w:top w:val="none" w:sz="0" w:space="0" w:color="auto"/>
        <w:left w:val="none" w:sz="0" w:space="0" w:color="auto"/>
        <w:bottom w:val="none" w:sz="0" w:space="0" w:color="auto"/>
        <w:right w:val="none" w:sz="0" w:space="0" w:color="auto"/>
      </w:divBdr>
    </w:div>
    <w:div w:id="1574660435">
      <w:bodyDiv w:val="1"/>
      <w:marLeft w:val="0"/>
      <w:marRight w:val="0"/>
      <w:marTop w:val="0"/>
      <w:marBottom w:val="0"/>
      <w:divBdr>
        <w:top w:val="none" w:sz="0" w:space="0" w:color="auto"/>
        <w:left w:val="none" w:sz="0" w:space="0" w:color="auto"/>
        <w:bottom w:val="none" w:sz="0" w:space="0" w:color="auto"/>
        <w:right w:val="none" w:sz="0" w:space="0" w:color="auto"/>
      </w:divBdr>
    </w:div>
    <w:div w:id="1585795979">
      <w:bodyDiv w:val="1"/>
      <w:marLeft w:val="0"/>
      <w:marRight w:val="0"/>
      <w:marTop w:val="0"/>
      <w:marBottom w:val="0"/>
      <w:divBdr>
        <w:top w:val="none" w:sz="0" w:space="0" w:color="auto"/>
        <w:left w:val="none" w:sz="0" w:space="0" w:color="auto"/>
        <w:bottom w:val="none" w:sz="0" w:space="0" w:color="auto"/>
        <w:right w:val="none" w:sz="0" w:space="0" w:color="auto"/>
      </w:divBdr>
    </w:div>
    <w:div w:id="1600018674">
      <w:bodyDiv w:val="1"/>
      <w:marLeft w:val="0"/>
      <w:marRight w:val="0"/>
      <w:marTop w:val="0"/>
      <w:marBottom w:val="0"/>
      <w:divBdr>
        <w:top w:val="none" w:sz="0" w:space="0" w:color="auto"/>
        <w:left w:val="none" w:sz="0" w:space="0" w:color="auto"/>
        <w:bottom w:val="none" w:sz="0" w:space="0" w:color="auto"/>
        <w:right w:val="none" w:sz="0" w:space="0" w:color="auto"/>
      </w:divBdr>
    </w:div>
    <w:div w:id="1614360654">
      <w:bodyDiv w:val="1"/>
      <w:marLeft w:val="0"/>
      <w:marRight w:val="0"/>
      <w:marTop w:val="0"/>
      <w:marBottom w:val="0"/>
      <w:divBdr>
        <w:top w:val="none" w:sz="0" w:space="0" w:color="auto"/>
        <w:left w:val="none" w:sz="0" w:space="0" w:color="auto"/>
        <w:bottom w:val="none" w:sz="0" w:space="0" w:color="auto"/>
        <w:right w:val="none" w:sz="0" w:space="0" w:color="auto"/>
      </w:divBdr>
    </w:div>
    <w:div w:id="1614705946">
      <w:bodyDiv w:val="1"/>
      <w:marLeft w:val="0"/>
      <w:marRight w:val="0"/>
      <w:marTop w:val="0"/>
      <w:marBottom w:val="0"/>
      <w:divBdr>
        <w:top w:val="none" w:sz="0" w:space="0" w:color="auto"/>
        <w:left w:val="none" w:sz="0" w:space="0" w:color="auto"/>
        <w:bottom w:val="none" w:sz="0" w:space="0" w:color="auto"/>
        <w:right w:val="none" w:sz="0" w:space="0" w:color="auto"/>
      </w:divBdr>
    </w:div>
    <w:div w:id="1618635654">
      <w:bodyDiv w:val="1"/>
      <w:marLeft w:val="0"/>
      <w:marRight w:val="0"/>
      <w:marTop w:val="0"/>
      <w:marBottom w:val="0"/>
      <w:divBdr>
        <w:top w:val="none" w:sz="0" w:space="0" w:color="auto"/>
        <w:left w:val="none" w:sz="0" w:space="0" w:color="auto"/>
        <w:bottom w:val="none" w:sz="0" w:space="0" w:color="auto"/>
        <w:right w:val="none" w:sz="0" w:space="0" w:color="auto"/>
      </w:divBdr>
    </w:div>
    <w:div w:id="1628311913">
      <w:bodyDiv w:val="1"/>
      <w:marLeft w:val="0"/>
      <w:marRight w:val="0"/>
      <w:marTop w:val="0"/>
      <w:marBottom w:val="0"/>
      <w:divBdr>
        <w:top w:val="none" w:sz="0" w:space="0" w:color="auto"/>
        <w:left w:val="none" w:sz="0" w:space="0" w:color="auto"/>
        <w:bottom w:val="none" w:sz="0" w:space="0" w:color="auto"/>
        <w:right w:val="none" w:sz="0" w:space="0" w:color="auto"/>
      </w:divBdr>
    </w:div>
    <w:div w:id="1642419561">
      <w:bodyDiv w:val="1"/>
      <w:marLeft w:val="0"/>
      <w:marRight w:val="0"/>
      <w:marTop w:val="0"/>
      <w:marBottom w:val="0"/>
      <w:divBdr>
        <w:top w:val="none" w:sz="0" w:space="0" w:color="auto"/>
        <w:left w:val="none" w:sz="0" w:space="0" w:color="auto"/>
        <w:bottom w:val="none" w:sz="0" w:space="0" w:color="auto"/>
        <w:right w:val="none" w:sz="0" w:space="0" w:color="auto"/>
      </w:divBdr>
    </w:div>
    <w:div w:id="1647854710">
      <w:bodyDiv w:val="1"/>
      <w:marLeft w:val="0"/>
      <w:marRight w:val="0"/>
      <w:marTop w:val="0"/>
      <w:marBottom w:val="0"/>
      <w:divBdr>
        <w:top w:val="none" w:sz="0" w:space="0" w:color="auto"/>
        <w:left w:val="none" w:sz="0" w:space="0" w:color="auto"/>
        <w:bottom w:val="none" w:sz="0" w:space="0" w:color="auto"/>
        <w:right w:val="none" w:sz="0" w:space="0" w:color="auto"/>
      </w:divBdr>
    </w:div>
    <w:div w:id="1653219095">
      <w:bodyDiv w:val="1"/>
      <w:marLeft w:val="0"/>
      <w:marRight w:val="0"/>
      <w:marTop w:val="0"/>
      <w:marBottom w:val="0"/>
      <w:divBdr>
        <w:top w:val="none" w:sz="0" w:space="0" w:color="auto"/>
        <w:left w:val="none" w:sz="0" w:space="0" w:color="auto"/>
        <w:bottom w:val="none" w:sz="0" w:space="0" w:color="auto"/>
        <w:right w:val="none" w:sz="0" w:space="0" w:color="auto"/>
      </w:divBdr>
    </w:div>
    <w:div w:id="1655404769">
      <w:bodyDiv w:val="1"/>
      <w:marLeft w:val="0"/>
      <w:marRight w:val="0"/>
      <w:marTop w:val="0"/>
      <w:marBottom w:val="0"/>
      <w:divBdr>
        <w:top w:val="none" w:sz="0" w:space="0" w:color="auto"/>
        <w:left w:val="none" w:sz="0" w:space="0" w:color="auto"/>
        <w:bottom w:val="none" w:sz="0" w:space="0" w:color="auto"/>
        <w:right w:val="none" w:sz="0" w:space="0" w:color="auto"/>
      </w:divBdr>
    </w:div>
    <w:div w:id="1657146251">
      <w:bodyDiv w:val="1"/>
      <w:marLeft w:val="0"/>
      <w:marRight w:val="0"/>
      <w:marTop w:val="0"/>
      <w:marBottom w:val="0"/>
      <w:divBdr>
        <w:top w:val="none" w:sz="0" w:space="0" w:color="auto"/>
        <w:left w:val="none" w:sz="0" w:space="0" w:color="auto"/>
        <w:bottom w:val="none" w:sz="0" w:space="0" w:color="auto"/>
        <w:right w:val="none" w:sz="0" w:space="0" w:color="auto"/>
      </w:divBdr>
    </w:div>
    <w:div w:id="1661738544">
      <w:bodyDiv w:val="1"/>
      <w:marLeft w:val="0"/>
      <w:marRight w:val="0"/>
      <w:marTop w:val="0"/>
      <w:marBottom w:val="0"/>
      <w:divBdr>
        <w:top w:val="none" w:sz="0" w:space="0" w:color="auto"/>
        <w:left w:val="none" w:sz="0" w:space="0" w:color="auto"/>
        <w:bottom w:val="none" w:sz="0" w:space="0" w:color="auto"/>
        <w:right w:val="none" w:sz="0" w:space="0" w:color="auto"/>
      </w:divBdr>
      <w:divsChild>
        <w:div w:id="1813909804">
          <w:marLeft w:val="0"/>
          <w:marRight w:val="0"/>
          <w:marTop w:val="0"/>
          <w:marBottom w:val="0"/>
          <w:divBdr>
            <w:top w:val="none" w:sz="0" w:space="0" w:color="auto"/>
            <w:left w:val="none" w:sz="0" w:space="0" w:color="auto"/>
            <w:bottom w:val="none" w:sz="0" w:space="0" w:color="auto"/>
            <w:right w:val="none" w:sz="0" w:space="0" w:color="auto"/>
          </w:divBdr>
          <w:divsChild>
            <w:div w:id="1333411795">
              <w:marLeft w:val="0"/>
              <w:marRight w:val="0"/>
              <w:marTop w:val="0"/>
              <w:marBottom w:val="0"/>
              <w:divBdr>
                <w:top w:val="none" w:sz="0" w:space="0" w:color="auto"/>
                <w:left w:val="none" w:sz="0" w:space="0" w:color="auto"/>
                <w:bottom w:val="none" w:sz="0" w:space="0" w:color="auto"/>
                <w:right w:val="none" w:sz="0" w:space="0" w:color="auto"/>
              </w:divBdr>
            </w:div>
            <w:div w:id="204231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31142">
      <w:bodyDiv w:val="1"/>
      <w:marLeft w:val="0"/>
      <w:marRight w:val="0"/>
      <w:marTop w:val="0"/>
      <w:marBottom w:val="0"/>
      <w:divBdr>
        <w:top w:val="none" w:sz="0" w:space="0" w:color="auto"/>
        <w:left w:val="none" w:sz="0" w:space="0" w:color="auto"/>
        <w:bottom w:val="none" w:sz="0" w:space="0" w:color="auto"/>
        <w:right w:val="none" w:sz="0" w:space="0" w:color="auto"/>
      </w:divBdr>
    </w:div>
    <w:div w:id="1693724147">
      <w:bodyDiv w:val="1"/>
      <w:marLeft w:val="0"/>
      <w:marRight w:val="0"/>
      <w:marTop w:val="0"/>
      <w:marBottom w:val="0"/>
      <w:divBdr>
        <w:top w:val="none" w:sz="0" w:space="0" w:color="auto"/>
        <w:left w:val="none" w:sz="0" w:space="0" w:color="auto"/>
        <w:bottom w:val="none" w:sz="0" w:space="0" w:color="auto"/>
        <w:right w:val="none" w:sz="0" w:space="0" w:color="auto"/>
      </w:divBdr>
    </w:div>
    <w:div w:id="1696809760">
      <w:bodyDiv w:val="1"/>
      <w:marLeft w:val="0"/>
      <w:marRight w:val="0"/>
      <w:marTop w:val="0"/>
      <w:marBottom w:val="0"/>
      <w:divBdr>
        <w:top w:val="none" w:sz="0" w:space="0" w:color="auto"/>
        <w:left w:val="none" w:sz="0" w:space="0" w:color="auto"/>
        <w:bottom w:val="none" w:sz="0" w:space="0" w:color="auto"/>
        <w:right w:val="none" w:sz="0" w:space="0" w:color="auto"/>
      </w:divBdr>
    </w:div>
    <w:div w:id="1710452726">
      <w:bodyDiv w:val="1"/>
      <w:marLeft w:val="0"/>
      <w:marRight w:val="0"/>
      <w:marTop w:val="0"/>
      <w:marBottom w:val="0"/>
      <w:divBdr>
        <w:top w:val="none" w:sz="0" w:space="0" w:color="auto"/>
        <w:left w:val="none" w:sz="0" w:space="0" w:color="auto"/>
        <w:bottom w:val="none" w:sz="0" w:space="0" w:color="auto"/>
        <w:right w:val="none" w:sz="0" w:space="0" w:color="auto"/>
      </w:divBdr>
    </w:div>
    <w:div w:id="1719695942">
      <w:bodyDiv w:val="1"/>
      <w:marLeft w:val="0"/>
      <w:marRight w:val="0"/>
      <w:marTop w:val="0"/>
      <w:marBottom w:val="0"/>
      <w:divBdr>
        <w:top w:val="none" w:sz="0" w:space="0" w:color="auto"/>
        <w:left w:val="none" w:sz="0" w:space="0" w:color="auto"/>
        <w:bottom w:val="none" w:sz="0" w:space="0" w:color="auto"/>
        <w:right w:val="none" w:sz="0" w:space="0" w:color="auto"/>
      </w:divBdr>
    </w:div>
    <w:div w:id="1727727768">
      <w:bodyDiv w:val="1"/>
      <w:marLeft w:val="0"/>
      <w:marRight w:val="0"/>
      <w:marTop w:val="0"/>
      <w:marBottom w:val="0"/>
      <w:divBdr>
        <w:top w:val="none" w:sz="0" w:space="0" w:color="auto"/>
        <w:left w:val="none" w:sz="0" w:space="0" w:color="auto"/>
        <w:bottom w:val="none" w:sz="0" w:space="0" w:color="auto"/>
        <w:right w:val="none" w:sz="0" w:space="0" w:color="auto"/>
      </w:divBdr>
    </w:div>
    <w:div w:id="1734428875">
      <w:bodyDiv w:val="1"/>
      <w:marLeft w:val="0"/>
      <w:marRight w:val="0"/>
      <w:marTop w:val="0"/>
      <w:marBottom w:val="0"/>
      <w:divBdr>
        <w:top w:val="none" w:sz="0" w:space="0" w:color="auto"/>
        <w:left w:val="none" w:sz="0" w:space="0" w:color="auto"/>
        <w:bottom w:val="none" w:sz="0" w:space="0" w:color="auto"/>
        <w:right w:val="none" w:sz="0" w:space="0" w:color="auto"/>
      </w:divBdr>
    </w:div>
    <w:div w:id="1757826029">
      <w:bodyDiv w:val="1"/>
      <w:marLeft w:val="0"/>
      <w:marRight w:val="0"/>
      <w:marTop w:val="0"/>
      <w:marBottom w:val="0"/>
      <w:divBdr>
        <w:top w:val="none" w:sz="0" w:space="0" w:color="auto"/>
        <w:left w:val="none" w:sz="0" w:space="0" w:color="auto"/>
        <w:bottom w:val="none" w:sz="0" w:space="0" w:color="auto"/>
        <w:right w:val="none" w:sz="0" w:space="0" w:color="auto"/>
      </w:divBdr>
    </w:div>
    <w:div w:id="1766074617">
      <w:bodyDiv w:val="1"/>
      <w:marLeft w:val="0"/>
      <w:marRight w:val="0"/>
      <w:marTop w:val="0"/>
      <w:marBottom w:val="0"/>
      <w:divBdr>
        <w:top w:val="none" w:sz="0" w:space="0" w:color="auto"/>
        <w:left w:val="none" w:sz="0" w:space="0" w:color="auto"/>
        <w:bottom w:val="none" w:sz="0" w:space="0" w:color="auto"/>
        <w:right w:val="none" w:sz="0" w:space="0" w:color="auto"/>
      </w:divBdr>
    </w:div>
    <w:div w:id="1772360710">
      <w:bodyDiv w:val="1"/>
      <w:marLeft w:val="0"/>
      <w:marRight w:val="0"/>
      <w:marTop w:val="0"/>
      <w:marBottom w:val="0"/>
      <w:divBdr>
        <w:top w:val="none" w:sz="0" w:space="0" w:color="auto"/>
        <w:left w:val="none" w:sz="0" w:space="0" w:color="auto"/>
        <w:bottom w:val="none" w:sz="0" w:space="0" w:color="auto"/>
        <w:right w:val="none" w:sz="0" w:space="0" w:color="auto"/>
      </w:divBdr>
    </w:div>
    <w:div w:id="1773698793">
      <w:bodyDiv w:val="1"/>
      <w:marLeft w:val="0"/>
      <w:marRight w:val="0"/>
      <w:marTop w:val="0"/>
      <w:marBottom w:val="0"/>
      <w:divBdr>
        <w:top w:val="none" w:sz="0" w:space="0" w:color="auto"/>
        <w:left w:val="none" w:sz="0" w:space="0" w:color="auto"/>
        <w:bottom w:val="none" w:sz="0" w:space="0" w:color="auto"/>
        <w:right w:val="none" w:sz="0" w:space="0" w:color="auto"/>
      </w:divBdr>
    </w:div>
    <w:div w:id="1805583102">
      <w:bodyDiv w:val="1"/>
      <w:marLeft w:val="0"/>
      <w:marRight w:val="0"/>
      <w:marTop w:val="0"/>
      <w:marBottom w:val="0"/>
      <w:divBdr>
        <w:top w:val="none" w:sz="0" w:space="0" w:color="auto"/>
        <w:left w:val="none" w:sz="0" w:space="0" w:color="auto"/>
        <w:bottom w:val="none" w:sz="0" w:space="0" w:color="auto"/>
        <w:right w:val="none" w:sz="0" w:space="0" w:color="auto"/>
      </w:divBdr>
    </w:div>
    <w:div w:id="1820146760">
      <w:bodyDiv w:val="1"/>
      <w:marLeft w:val="0"/>
      <w:marRight w:val="0"/>
      <w:marTop w:val="0"/>
      <w:marBottom w:val="0"/>
      <w:divBdr>
        <w:top w:val="none" w:sz="0" w:space="0" w:color="auto"/>
        <w:left w:val="none" w:sz="0" w:space="0" w:color="auto"/>
        <w:bottom w:val="none" w:sz="0" w:space="0" w:color="auto"/>
        <w:right w:val="none" w:sz="0" w:space="0" w:color="auto"/>
      </w:divBdr>
    </w:div>
    <w:div w:id="1821848317">
      <w:bodyDiv w:val="1"/>
      <w:marLeft w:val="0"/>
      <w:marRight w:val="0"/>
      <w:marTop w:val="0"/>
      <w:marBottom w:val="0"/>
      <w:divBdr>
        <w:top w:val="none" w:sz="0" w:space="0" w:color="auto"/>
        <w:left w:val="none" w:sz="0" w:space="0" w:color="auto"/>
        <w:bottom w:val="none" w:sz="0" w:space="0" w:color="auto"/>
        <w:right w:val="none" w:sz="0" w:space="0" w:color="auto"/>
      </w:divBdr>
    </w:div>
    <w:div w:id="1822578679">
      <w:bodyDiv w:val="1"/>
      <w:marLeft w:val="0"/>
      <w:marRight w:val="0"/>
      <w:marTop w:val="0"/>
      <w:marBottom w:val="0"/>
      <w:divBdr>
        <w:top w:val="none" w:sz="0" w:space="0" w:color="auto"/>
        <w:left w:val="none" w:sz="0" w:space="0" w:color="auto"/>
        <w:bottom w:val="none" w:sz="0" w:space="0" w:color="auto"/>
        <w:right w:val="none" w:sz="0" w:space="0" w:color="auto"/>
      </w:divBdr>
    </w:div>
    <w:div w:id="1832671842">
      <w:bodyDiv w:val="1"/>
      <w:marLeft w:val="0"/>
      <w:marRight w:val="0"/>
      <w:marTop w:val="0"/>
      <w:marBottom w:val="0"/>
      <w:divBdr>
        <w:top w:val="none" w:sz="0" w:space="0" w:color="auto"/>
        <w:left w:val="none" w:sz="0" w:space="0" w:color="auto"/>
        <w:bottom w:val="none" w:sz="0" w:space="0" w:color="auto"/>
        <w:right w:val="none" w:sz="0" w:space="0" w:color="auto"/>
      </w:divBdr>
    </w:div>
    <w:div w:id="1833253777">
      <w:bodyDiv w:val="1"/>
      <w:marLeft w:val="0"/>
      <w:marRight w:val="0"/>
      <w:marTop w:val="0"/>
      <w:marBottom w:val="0"/>
      <w:divBdr>
        <w:top w:val="none" w:sz="0" w:space="0" w:color="auto"/>
        <w:left w:val="none" w:sz="0" w:space="0" w:color="auto"/>
        <w:bottom w:val="none" w:sz="0" w:space="0" w:color="auto"/>
        <w:right w:val="none" w:sz="0" w:space="0" w:color="auto"/>
      </w:divBdr>
    </w:div>
    <w:div w:id="1834176278">
      <w:bodyDiv w:val="1"/>
      <w:marLeft w:val="0"/>
      <w:marRight w:val="0"/>
      <w:marTop w:val="0"/>
      <w:marBottom w:val="0"/>
      <w:divBdr>
        <w:top w:val="none" w:sz="0" w:space="0" w:color="auto"/>
        <w:left w:val="none" w:sz="0" w:space="0" w:color="auto"/>
        <w:bottom w:val="none" w:sz="0" w:space="0" w:color="auto"/>
        <w:right w:val="none" w:sz="0" w:space="0" w:color="auto"/>
      </w:divBdr>
    </w:div>
    <w:div w:id="1840080258">
      <w:bodyDiv w:val="1"/>
      <w:marLeft w:val="0"/>
      <w:marRight w:val="0"/>
      <w:marTop w:val="0"/>
      <w:marBottom w:val="0"/>
      <w:divBdr>
        <w:top w:val="none" w:sz="0" w:space="0" w:color="auto"/>
        <w:left w:val="none" w:sz="0" w:space="0" w:color="auto"/>
        <w:bottom w:val="none" w:sz="0" w:space="0" w:color="auto"/>
        <w:right w:val="none" w:sz="0" w:space="0" w:color="auto"/>
      </w:divBdr>
    </w:div>
    <w:div w:id="1874268134">
      <w:bodyDiv w:val="1"/>
      <w:marLeft w:val="0"/>
      <w:marRight w:val="0"/>
      <w:marTop w:val="0"/>
      <w:marBottom w:val="0"/>
      <w:divBdr>
        <w:top w:val="none" w:sz="0" w:space="0" w:color="auto"/>
        <w:left w:val="none" w:sz="0" w:space="0" w:color="auto"/>
        <w:bottom w:val="none" w:sz="0" w:space="0" w:color="auto"/>
        <w:right w:val="none" w:sz="0" w:space="0" w:color="auto"/>
      </w:divBdr>
    </w:div>
    <w:div w:id="1877425946">
      <w:bodyDiv w:val="1"/>
      <w:marLeft w:val="0"/>
      <w:marRight w:val="0"/>
      <w:marTop w:val="0"/>
      <w:marBottom w:val="0"/>
      <w:divBdr>
        <w:top w:val="none" w:sz="0" w:space="0" w:color="auto"/>
        <w:left w:val="none" w:sz="0" w:space="0" w:color="auto"/>
        <w:bottom w:val="none" w:sz="0" w:space="0" w:color="auto"/>
        <w:right w:val="none" w:sz="0" w:space="0" w:color="auto"/>
      </w:divBdr>
      <w:divsChild>
        <w:div w:id="1815639158">
          <w:marLeft w:val="0"/>
          <w:marRight w:val="0"/>
          <w:marTop w:val="0"/>
          <w:marBottom w:val="0"/>
          <w:divBdr>
            <w:top w:val="none" w:sz="0" w:space="0" w:color="auto"/>
            <w:left w:val="none" w:sz="0" w:space="0" w:color="auto"/>
            <w:bottom w:val="none" w:sz="0" w:space="0" w:color="auto"/>
            <w:right w:val="none" w:sz="0" w:space="0" w:color="auto"/>
          </w:divBdr>
          <w:divsChild>
            <w:div w:id="1962875675">
              <w:marLeft w:val="0"/>
              <w:marRight w:val="0"/>
              <w:marTop w:val="0"/>
              <w:marBottom w:val="0"/>
              <w:divBdr>
                <w:top w:val="none" w:sz="0" w:space="0" w:color="auto"/>
                <w:left w:val="none" w:sz="0" w:space="0" w:color="auto"/>
                <w:bottom w:val="none" w:sz="0" w:space="0" w:color="auto"/>
                <w:right w:val="none" w:sz="0" w:space="0" w:color="auto"/>
              </w:divBdr>
              <w:divsChild>
                <w:div w:id="1293898951">
                  <w:marLeft w:val="0"/>
                  <w:marRight w:val="0"/>
                  <w:marTop w:val="0"/>
                  <w:marBottom w:val="0"/>
                  <w:divBdr>
                    <w:top w:val="none" w:sz="0" w:space="0" w:color="auto"/>
                    <w:left w:val="none" w:sz="0" w:space="0" w:color="auto"/>
                    <w:bottom w:val="none" w:sz="0" w:space="0" w:color="auto"/>
                    <w:right w:val="none" w:sz="0" w:space="0" w:color="auto"/>
                  </w:divBdr>
                  <w:divsChild>
                    <w:div w:id="154995501">
                      <w:marLeft w:val="0"/>
                      <w:marRight w:val="0"/>
                      <w:marTop w:val="0"/>
                      <w:marBottom w:val="0"/>
                      <w:divBdr>
                        <w:top w:val="none" w:sz="0" w:space="0" w:color="auto"/>
                        <w:left w:val="none" w:sz="0" w:space="0" w:color="auto"/>
                        <w:bottom w:val="none" w:sz="0" w:space="0" w:color="auto"/>
                        <w:right w:val="none" w:sz="0" w:space="0" w:color="auto"/>
                      </w:divBdr>
                      <w:divsChild>
                        <w:div w:id="1131745511">
                          <w:marLeft w:val="0"/>
                          <w:marRight w:val="0"/>
                          <w:marTop w:val="0"/>
                          <w:marBottom w:val="0"/>
                          <w:divBdr>
                            <w:top w:val="none" w:sz="0" w:space="0" w:color="auto"/>
                            <w:left w:val="none" w:sz="0" w:space="0" w:color="auto"/>
                            <w:bottom w:val="none" w:sz="0" w:space="0" w:color="auto"/>
                            <w:right w:val="none" w:sz="0" w:space="0" w:color="auto"/>
                          </w:divBdr>
                          <w:divsChild>
                            <w:div w:id="2065136517">
                              <w:marLeft w:val="0"/>
                              <w:marRight w:val="0"/>
                              <w:marTop w:val="0"/>
                              <w:marBottom w:val="0"/>
                              <w:divBdr>
                                <w:top w:val="none" w:sz="0" w:space="0" w:color="auto"/>
                                <w:left w:val="none" w:sz="0" w:space="0" w:color="auto"/>
                                <w:bottom w:val="none" w:sz="0" w:space="0" w:color="auto"/>
                                <w:right w:val="none" w:sz="0" w:space="0" w:color="auto"/>
                              </w:divBdr>
                              <w:divsChild>
                                <w:div w:id="7190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925114">
                      <w:marLeft w:val="0"/>
                      <w:marRight w:val="0"/>
                      <w:marTop w:val="0"/>
                      <w:marBottom w:val="0"/>
                      <w:divBdr>
                        <w:top w:val="none" w:sz="0" w:space="0" w:color="auto"/>
                        <w:left w:val="none" w:sz="0" w:space="0" w:color="auto"/>
                        <w:bottom w:val="none" w:sz="0" w:space="0" w:color="auto"/>
                        <w:right w:val="none" w:sz="0" w:space="0" w:color="auto"/>
                      </w:divBdr>
                      <w:divsChild>
                        <w:div w:id="1517618962">
                          <w:marLeft w:val="0"/>
                          <w:marRight w:val="0"/>
                          <w:marTop w:val="0"/>
                          <w:marBottom w:val="0"/>
                          <w:divBdr>
                            <w:top w:val="none" w:sz="0" w:space="0" w:color="auto"/>
                            <w:left w:val="none" w:sz="0" w:space="0" w:color="auto"/>
                            <w:bottom w:val="none" w:sz="0" w:space="0" w:color="auto"/>
                            <w:right w:val="none" w:sz="0" w:space="0" w:color="auto"/>
                          </w:divBdr>
                          <w:divsChild>
                            <w:div w:id="12515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865509">
          <w:marLeft w:val="0"/>
          <w:marRight w:val="0"/>
          <w:marTop w:val="0"/>
          <w:marBottom w:val="0"/>
          <w:divBdr>
            <w:top w:val="none" w:sz="0" w:space="0" w:color="auto"/>
            <w:left w:val="none" w:sz="0" w:space="0" w:color="auto"/>
            <w:bottom w:val="none" w:sz="0" w:space="0" w:color="auto"/>
            <w:right w:val="none" w:sz="0" w:space="0" w:color="auto"/>
          </w:divBdr>
          <w:divsChild>
            <w:div w:id="1311448653">
              <w:marLeft w:val="0"/>
              <w:marRight w:val="0"/>
              <w:marTop w:val="0"/>
              <w:marBottom w:val="0"/>
              <w:divBdr>
                <w:top w:val="none" w:sz="0" w:space="0" w:color="auto"/>
                <w:left w:val="none" w:sz="0" w:space="0" w:color="auto"/>
                <w:bottom w:val="none" w:sz="0" w:space="0" w:color="auto"/>
                <w:right w:val="none" w:sz="0" w:space="0" w:color="auto"/>
              </w:divBdr>
              <w:divsChild>
                <w:div w:id="1696031860">
                  <w:marLeft w:val="0"/>
                  <w:marRight w:val="0"/>
                  <w:marTop w:val="0"/>
                  <w:marBottom w:val="0"/>
                  <w:divBdr>
                    <w:top w:val="none" w:sz="0" w:space="0" w:color="auto"/>
                    <w:left w:val="none" w:sz="0" w:space="0" w:color="auto"/>
                    <w:bottom w:val="none" w:sz="0" w:space="0" w:color="auto"/>
                    <w:right w:val="none" w:sz="0" w:space="0" w:color="auto"/>
                  </w:divBdr>
                  <w:divsChild>
                    <w:div w:id="1543858936">
                      <w:marLeft w:val="0"/>
                      <w:marRight w:val="0"/>
                      <w:marTop w:val="0"/>
                      <w:marBottom w:val="0"/>
                      <w:divBdr>
                        <w:top w:val="none" w:sz="0" w:space="0" w:color="auto"/>
                        <w:left w:val="none" w:sz="0" w:space="0" w:color="auto"/>
                        <w:bottom w:val="none" w:sz="0" w:space="0" w:color="auto"/>
                        <w:right w:val="none" w:sz="0" w:space="0" w:color="auto"/>
                      </w:divBdr>
                      <w:divsChild>
                        <w:div w:id="2140949031">
                          <w:marLeft w:val="0"/>
                          <w:marRight w:val="0"/>
                          <w:marTop w:val="0"/>
                          <w:marBottom w:val="0"/>
                          <w:divBdr>
                            <w:top w:val="none" w:sz="0" w:space="0" w:color="auto"/>
                            <w:left w:val="none" w:sz="0" w:space="0" w:color="auto"/>
                            <w:bottom w:val="none" w:sz="0" w:space="0" w:color="auto"/>
                            <w:right w:val="none" w:sz="0" w:space="0" w:color="auto"/>
                          </w:divBdr>
                          <w:divsChild>
                            <w:div w:id="882210507">
                              <w:marLeft w:val="0"/>
                              <w:marRight w:val="0"/>
                              <w:marTop w:val="0"/>
                              <w:marBottom w:val="0"/>
                              <w:divBdr>
                                <w:top w:val="none" w:sz="0" w:space="0" w:color="auto"/>
                                <w:left w:val="none" w:sz="0" w:space="0" w:color="auto"/>
                                <w:bottom w:val="none" w:sz="0" w:space="0" w:color="auto"/>
                                <w:right w:val="none" w:sz="0" w:space="0" w:color="auto"/>
                              </w:divBdr>
                              <w:divsChild>
                                <w:div w:id="58006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032590">
          <w:marLeft w:val="0"/>
          <w:marRight w:val="0"/>
          <w:marTop w:val="0"/>
          <w:marBottom w:val="0"/>
          <w:divBdr>
            <w:top w:val="none" w:sz="0" w:space="0" w:color="auto"/>
            <w:left w:val="none" w:sz="0" w:space="0" w:color="auto"/>
            <w:bottom w:val="none" w:sz="0" w:space="0" w:color="auto"/>
            <w:right w:val="none" w:sz="0" w:space="0" w:color="auto"/>
          </w:divBdr>
          <w:divsChild>
            <w:div w:id="2103640157">
              <w:marLeft w:val="0"/>
              <w:marRight w:val="0"/>
              <w:marTop w:val="0"/>
              <w:marBottom w:val="0"/>
              <w:divBdr>
                <w:top w:val="none" w:sz="0" w:space="0" w:color="auto"/>
                <w:left w:val="none" w:sz="0" w:space="0" w:color="auto"/>
                <w:bottom w:val="none" w:sz="0" w:space="0" w:color="auto"/>
                <w:right w:val="none" w:sz="0" w:space="0" w:color="auto"/>
              </w:divBdr>
              <w:divsChild>
                <w:div w:id="1512917711">
                  <w:marLeft w:val="0"/>
                  <w:marRight w:val="0"/>
                  <w:marTop w:val="0"/>
                  <w:marBottom w:val="0"/>
                  <w:divBdr>
                    <w:top w:val="none" w:sz="0" w:space="0" w:color="auto"/>
                    <w:left w:val="none" w:sz="0" w:space="0" w:color="auto"/>
                    <w:bottom w:val="none" w:sz="0" w:space="0" w:color="auto"/>
                    <w:right w:val="none" w:sz="0" w:space="0" w:color="auto"/>
                  </w:divBdr>
                  <w:divsChild>
                    <w:div w:id="1146094978">
                      <w:marLeft w:val="0"/>
                      <w:marRight w:val="0"/>
                      <w:marTop w:val="0"/>
                      <w:marBottom w:val="0"/>
                      <w:divBdr>
                        <w:top w:val="none" w:sz="0" w:space="0" w:color="auto"/>
                        <w:left w:val="none" w:sz="0" w:space="0" w:color="auto"/>
                        <w:bottom w:val="none" w:sz="0" w:space="0" w:color="auto"/>
                        <w:right w:val="none" w:sz="0" w:space="0" w:color="auto"/>
                      </w:divBdr>
                      <w:divsChild>
                        <w:div w:id="2464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0978">
                  <w:marLeft w:val="0"/>
                  <w:marRight w:val="0"/>
                  <w:marTop w:val="0"/>
                  <w:marBottom w:val="0"/>
                  <w:divBdr>
                    <w:top w:val="none" w:sz="0" w:space="0" w:color="auto"/>
                    <w:left w:val="none" w:sz="0" w:space="0" w:color="auto"/>
                    <w:bottom w:val="none" w:sz="0" w:space="0" w:color="auto"/>
                    <w:right w:val="none" w:sz="0" w:space="0" w:color="auto"/>
                  </w:divBdr>
                  <w:divsChild>
                    <w:div w:id="943878855">
                      <w:marLeft w:val="0"/>
                      <w:marRight w:val="0"/>
                      <w:marTop w:val="0"/>
                      <w:marBottom w:val="0"/>
                      <w:divBdr>
                        <w:top w:val="none" w:sz="0" w:space="0" w:color="auto"/>
                        <w:left w:val="none" w:sz="0" w:space="0" w:color="auto"/>
                        <w:bottom w:val="none" w:sz="0" w:space="0" w:color="auto"/>
                        <w:right w:val="none" w:sz="0" w:space="0" w:color="auto"/>
                      </w:divBdr>
                      <w:divsChild>
                        <w:div w:id="819079582">
                          <w:marLeft w:val="0"/>
                          <w:marRight w:val="0"/>
                          <w:marTop w:val="0"/>
                          <w:marBottom w:val="0"/>
                          <w:divBdr>
                            <w:top w:val="none" w:sz="0" w:space="0" w:color="auto"/>
                            <w:left w:val="none" w:sz="0" w:space="0" w:color="auto"/>
                            <w:bottom w:val="none" w:sz="0" w:space="0" w:color="auto"/>
                            <w:right w:val="none" w:sz="0" w:space="0" w:color="auto"/>
                          </w:divBdr>
                          <w:divsChild>
                            <w:div w:id="10802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09906">
      <w:bodyDiv w:val="1"/>
      <w:marLeft w:val="0"/>
      <w:marRight w:val="0"/>
      <w:marTop w:val="0"/>
      <w:marBottom w:val="0"/>
      <w:divBdr>
        <w:top w:val="none" w:sz="0" w:space="0" w:color="auto"/>
        <w:left w:val="none" w:sz="0" w:space="0" w:color="auto"/>
        <w:bottom w:val="none" w:sz="0" w:space="0" w:color="auto"/>
        <w:right w:val="none" w:sz="0" w:space="0" w:color="auto"/>
      </w:divBdr>
    </w:div>
    <w:div w:id="1949503116">
      <w:bodyDiv w:val="1"/>
      <w:marLeft w:val="0"/>
      <w:marRight w:val="0"/>
      <w:marTop w:val="0"/>
      <w:marBottom w:val="0"/>
      <w:divBdr>
        <w:top w:val="none" w:sz="0" w:space="0" w:color="auto"/>
        <w:left w:val="none" w:sz="0" w:space="0" w:color="auto"/>
        <w:bottom w:val="none" w:sz="0" w:space="0" w:color="auto"/>
        <w:right w:val="none" w:sz="0" w:space="0" w:color="auto"/>
      </w:divBdr>
    </w:div>
    <w:div w:id="1978141575">
      <w:bodyDiv w:val="1"/>
      <w:marLeft w:val="0"/>
      <w:marRight w:val="0"/>
      <w:marTop w:val="0"/>
      <w:marBottom w:val="0"/>
      <w:divBdr>
        <w:top w:val="none" w:sz="0" w:space="0" w:color="auto"/>
        <w:left w:val="none" w:sz="0" w:space="0" w:color="auto"/>
        <w:bottom w:val="none" w:sz="0" w:space="0" w:color="auto"/>
        <w:right w:val="none" w:sz="0" w:space="0" w:color="auto"/>
      </w:divBdr>
    </w:div>
    <w:div w:id="1994292997">
      <w:bodyDiv w:val="1"/>
      <w:marLeft w:val="0"/>
      <w:marRight w:val="0"/>
      <w:marTop w:val="0"/>
      <w:marBottom w:val="0"/>
      <w:divBdr>
        <w:top w:val="none" w:sz="0" w:space="0" w:color="auto"/>
        <w:left w:val="none" w:sz="0" w:space="0" w:color="auto"/>
        <w:bottom w:val="none" w:sz="0" w:space="0" w:color="auto"/>
        <w:right w:val="none" w:sz="0" w:space="0" w:color="auto"/>
      </w:divBdr>
    </w:div>
    <w:div w:id="2001686945">
      <w:bodyDiv w:val="1"/>
      <w:marLeft w:val="0"/>
      <w:marRight w:val="0"/>
      <w:marTop w:val="0"/>
      <w:marBottom w:val="0"/>
      <w:divBdr>
        <w:top w:val="none" w:sz="0" w:space="0" w:color="auto"/>
        <w:left w:val="none" w:sz="0" w:space="0" w:color="auto"/>
        <w:bottom w:val="none" w:sz="0" w:space="0" w:color="auto"/>
        <w:right w:val="none" w:sz="0" w:space="0" w:color="auto"/>
      </w:divBdr>
    </w:div>
    <w:div w:id="2005889544">
      <w:bodyDiv w:val="1"/>
      <w:marLeft w:val="0"/>
      <w:marRight w:val="0"/>
      <w:marTop w:val="0"/>
      <w:marBottom w:val="0"/>
      <w:divBdr>
        <w:top w:val="none" w:sz="0" w:space="0" w:color="auto"/>
        <w:left w:val="none" w:sz="0" w:space="0" w:color="auto"/>
        <w:bottom w:val="none" w:sz="0" w:space="0" w:color="auto"/>
        <w:right w:val="none" w:sz="0" w:space="0" w:color="auto"/>
      </w:divBdr>
    </w:div>
    <w:div w:id="2007053948">
      <w:bodyDiv w:val="1"/>
      <w:marLeft w:val="0"/>
      <w:marRight w:val="0"/>
      <w:marTop w:val="0"/>
      <w:marBottom w:val="0"/>
      <w:divBdr>
        <w:top w:val="none" w:sz="0" w:space="0" w:color="auto"/>
        <w:left w:val="none" w:sz="0" w:space="0" w:color="auto"/>
        <w:bottom w:val="none" w:sz="0" w:space="0" w:color="auto"/>
        <w:right w:val="none" w:sz="0" w:space="0" w:color="auto"/>
      </w:divBdr>
    </w:div>
    <w:div w:id="2012440298">
      <w:bodyDiv w:val="1"/>
      <w:marLeft w:val="0"/>
      <w:marRight w:val="0"/>
      <w:marTop w:val="0"/>
      <w:marBottom w:val="0"/>
      <w:divBdr>
        <w:top w:val="none" w:sz="0" w:space="0" w:color="auto"/>
        <w:left w:val="none" w:sz="0" w:space="0" w:color="auto"/>
        <w:bottom w:val="none" w:sz="0" w:space="0" w:color="auto"/>
        <w:right w:val="none" w:sz="0" w:space="0" w:color="auto"/>
      </w:divBdr>
    </w:div>
    <w:div w:id="2013802465">
      <w:bodyDiv w:val="1"/>
      <w:marLeft w:val="0"/>
      <w:marRight w:val="0"/>
      <w:marTop w:val="0"/>
      <w:marBottom w:val="0"/>
      <w:divBdr>
        <w:top w:val="none" w:sz="0" w:space="0" w:color="auto"/>
        <w:left w:val="none" w:sz="0" w:space="0" w:color="auto"/>
        <w:bottom w:val="none" w:sz="0" w:space="0" w:color="auto"/>
        <w:right w:val="none" w:sz="0" w:space="0" w:color="auto"/>
      </w:divBdr>
    </w:div>
    <w:div w:id="2031106919">
      <w:bodyDiv w:val="1"/>
      <w:marLeft w:val="0"/>
      <w:marRight w:val="0"/>
      <w:marTop w:val="0"/>
      <w:marBottom w:val="0"/>
      <w:divBdr>
        <w:top w:val="none" w:sz="0" w:space="0" w:color="auto"/>
        <w:left w:val="none" w:sz="0" w:space="0" w:color="auto"/>
        <w:bottom w:val="none" w:sz="0" w:space="0" w:color="auto"/>
        <w:right w:val="none" w:sz="0" w:space="0" w:color="auto"/>
      </w:divBdr>
    </w:div>
    <w:div w:id="2033216516">
      <w:bodyDiv w:val="1"/>
      <w:marLeft w:val="0"/>
      <w:marRight w:val="0"/>
      <w:marTop w:val="0"/>
      <w:marBottom w:val="0"/>
      <w:divBdr>
        <w:top w:val="none" w:sz="0" w:space="0" w:color="auto"/>
        <w:left w:val="none" w:sz="0" w:space="0" w:color="auto"/>
        <w:bottom w:val="none" w:sz="0" w:space="0" w:color="auto"/>
        <w:right w:val="none" w:sz="0" w:space="0" w:color="auto"/>
      </w:divBdr>
    </w:div>
    <w:div w:id="2044791625">
      <w:bodyDiv w:val="1"/>
      <w:marLeft w:val="0"/>
      <w:marRight w:val="0"/>
      <w:marTop w:val="0"/>
      <w:marBottom w:val="0"/>
      <w:divBdr>
        <w:top w:val="none" w:sz="0" w:space="0" w:color="auto"/>
        <w:left w:val="none" w:sz="0" w:space="0" w:color="auto"/>
        <w:bottom w:val="none" w:sz="0" w:space="0" w:color="auto"/>
        <w:right w:val="none" w:sz="0" w:space="0" w:color="auto"/>
      </w:divBdr>
    </w:div>
    <w:div w:id="2073648434">
      <w:bodyDiv w:val="1"/>
      <w:marLeft w:val="0"/>
      <w:marRight w:val="0"/>
      <w:marTop w:val="0"/>
      <w:marBottom w:val="0"/>
      <w:divBdr>
        <w:top w:val="none" w:sz="0" w:space="0" w:color="auto"/>
        <w:left w:val="none" w:sz="0" w:space="0" w:color="auto"/>
        <w:bottom w:val="none" w:sz="0" w:space="0" w:color="auto"/>
        <w:right w:val="none" w:sz="0" w:space="0" w:color="auto"/>
      </w:divBdr>
    </w:div>
    <w:div w:id="2076470272">
      <w:bodyDiv w:val="1"/>
      <w:marLeft w:val="0"/>
      <w:marRight w:val="0"/>
      <w:marTop w:val="0"/>
      <w:marBottom w:val="0"/>
      <w:divBdr>
        <w:top w:val="none" w:sz="0" w:space="0" w:color="auto"/>
        <w:left w:val="none" w:sz="0" w:space="0" w:color="auto"/>
        <w:bottom w:val="none" w:sz="0" w:space="0" w:color="auto"/>
        <w:right w:val="none" w:sz="0" w:space="0" w:color="auto"/>
      </w:divBdr>
    </w:div>
    <w:div w:id="2081445297">
      <w:bodyDiv w:val="1"/>
      <w:marLeft w:val="0"/>
      <w:marRight w:val="0"/>
      <w:marTop w:val="0"/>
      <w:marBottom w:val="0"/>
      <w:divBdr>
        <w:top w:val="none" w:sz="0" w:space="0" w:color="auto"/>
        <w:left w:val="none" w:sz="0" w:space="0" w:color="auto"/>
        <w:bottom w:val="none" w:sz="0" w:space="0" w:color="auto"/>
        <w:right w:val="none" w:sz="0" w:space="0" w:color="auto"/>
      </w:divBdr>
    </w:div>
    <w:div w:id="2105881377">
      <w:bodyDiv w:val="1"/>
      <w:marLeft w:val="0"/>
      <w:marRight w:val="0"/>
      <w:marTop w:val="0"/>
      <w:marBottom w:val="0"/>
      <w:divBdr>
        <w:top w:val="none" w:sz="0" w:space="0" w:color="auto"/>
        <w:left w:val="none" w:sz="0" w:space="0" w:color="auto"/>
        <w:bottom w:val="none" w:sz="0" w:space="0" w:color="auto"/>
        <w:right w:val="none" w:sz="0" w:space="0" w:color="auto"/>
      </w:divBdr>
    </w:div>
    <w:div w:id="2122724365">
      <w:bodyDiv w:val="1"/>
      <w:marLeft w:val="0"/>
      <w:marRight w:val="0"/>
      <w:marTop w:val="0"/>
      <w:marBottom w:val="0"/>
      <w:divBdr>
        <w:top w:val="none" w:sz="0" w:space="0" w:color="auto"/>
        <w:left w:val="none" w:sz="0" w:space="0" w:color="auto"/>
        <w:bottom w:val="none" w:sz="0" w:space="0" w:color="auto"/>
        <w:right w:val="none" w:sz="0" w:space="0" w:color="auto"/>
      </w:divBdr>
    </w:div>
    <w:div w:id="2135756068">
      <w:bodyDiv w:val="1"/>
      <w:marLeft w:val="0"/>
      <w:marRight w:val="0"/>
      <w:marTop w:val="0"/>
      <w:marBottom w:val="0"/>
      <w:divBdr>
        <w:top w:val="none" w:sz="0" w:space="0" w:color="auto"/>
        <w:left w:val="none" w:sz="0" w:space="0" w:color="auto"/>
        <w:bottom w:val="none" w:sz="0" w:space="0" w:color="auto"/>
        <w:right w:val="none" w:sz="0" w:space="0" w:color="auto"/>
      </w:divBdr>
    </w:div>
    <w:div w:id="21462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ersociedades365-my.sharepoint.com/:x:/g/personal/obernal_supersociedades_gov_co/IQAVmFxnGwFOSJOmsOc347QFAd8xx0TdRL-6_Et9B-wFIdc?e=FJ1xS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13DD5795FB9DA4ABB3C692EE75B8A78" ma:contentTypeVersion="0" ma:contentTypeDescription="Crear nuevo documento." ma:contentTypeScope="" ma:versionID="2cb2b28065c263b0c0bb2fb5efa15f9e">
  <xsd:schema xmlns:xsd="http://www.w3.org/2001/XMLSchema" xmlns:xs="http://www.w3.org/2001/XMLSchema" xmlns:p="http://schemas.microsoft.com/office/2006/metadata/properties" targetNamespace="http://schemas.microsoft.com/office/2006/metadata/properties" ma:root="true" ma:fieldsID="ebba8a198e9bb40c3eeca6d0bd41257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3F920-0EB2-4CAF-A0A8-E1B5BE9428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905E50-D07E-42F1-A3B7-0E66AE633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5A6451-7CDD-4E1E-8D99-5847E06A2882}">
  <ds:schemaRefs>
    <ds:schemaRef ds:uri="http://schemas.microsoft.com/sharepoint/v3/contenttype/forms"/>
  </ds:schemaRefs>
</ds:datastoreItem>
</file>

<file path=customXml/itemProps4.xml><?xml version="1.0" encoding="utf-8"?>
<ds:datastoreItem xmlns:ds="http://schemas.openxmlformats.org/officeDocument/2006/customXml" ds:itemID="{F8056395-339B-4E4F-BD82-DC02A0FEC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1605</Words>
  <Characters>10142</Characters>
  <Application>Microsoft Office Word</Application>
  <DocSecurity>0</DocSecurity>
  <Lines>84</Lines>
  <Paragraphs>23</Paragraphs>
  <ScaleCrop>false</ScaleCrop>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Jonathan Alexander Parra Chaves</cp:lastModifiedBy>
  <cp:revision>35</cp:revision>
  <cp:lastPrinted>2024-09-17T16:29:00Z</cp:lastPrinted>
  <dcterms:created xsi:type="dcterms:W3CDTF">2025-12-22T15:18:00Z</dcterms:created>
  <dcterms:modified xsi:type="dcterms:W3CDTF">2026-04-24T15:02:00Z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0x010100913DD5795FB9DA4ABB3C692EE75B8A78</vt:lpwstr>
  </property>
  <property fmtid="{D5CDD505-2E9C-101B-9397-08002B2CF9AE}" pid="3" name="GrammarlyDocumentId">
    <vt:lpwstr>db79bbee410d008374b188d6f99972e399075492ac1b42e95785dfa032873eb6</vt:lpwstr>
  </property>
  <property fmtid="{D5CDD505-2E9C-101B-9397-08002B2CF9AE}" pid="4" name="MSIP_Label_0e276b9b-e947-408c-8898-19de23b201e4_Enabled">
    <vt:lpwstr>true</vt:lpwstr>
  </property>
  <property fmtid="{D5CDD505-2E9C-101B-9397-08002B2CF9AE}" pid="5" name="MSIP_Label_0e276b9b-e947-408c-8898-19de23b201e4_SetDate">
    <vt:lpwstr>2026-04-24T15:00:47Z</vt:lpwstr>
  </property>
  <property fmtid="{D5CDD505-2E9C-101B-9397-08002B2CF9AE}" pid="6" name="MSIP_Label_0e276b9b-e947-408c-8898-19de23b201e4_Method">
    <vt:lpwstr>Standard</vt:lpwstr>
  </property>
  <property fmtid="{D5CDD505-2E9C-101B-9397-08002B2CF9AE}" pid="7" name="MSIP_Label_0e276b9b-e947-408c-8898-19de23b201e4_Name">
    <vt:lpwstr>Publica</vt:lpwstr>
  </property>
  <property fmtid="{D5CDD505-2E9C-101B-9397-08002B2CF9AE}" pid="8" name="MSIP_Label_0e276b9b-e947-408c-8898-19de23b201e4_SiteId">
    <vt:lpwstr>6ee94c34-bbd6-4647-a483-0e196a4de0ff</vt:lpwstr>
  </property>
  <property fmtid="{D5CDD505-2E9C-101B-9397-08002B2CF9AE}" pid="9" name="MSIP_Label_0e276b9b-e947-408c-8898-19de23b201e4_ActionId">
    <vt:lpwstr>c9e87127-21a8-4e12-a05c-a8fe634f7d7d</vt:lpwstr>
  </property>
  <property fmtid="{D5CDD505-2E9C-101B-9397-08002B2CF9AE}" pid="10" name="MSIP_Label_0e276b9b-e947-408c-8898-19de23b201e4_ContentBits">
    <vt:lpwstr>0</vt:lpwstr>
  </property>
  <property fmtid="{D5CDD505-2E9C-101B-9397-08002B2CF9AE}" pid="11" name="MSIP_Label_0e276b9b-e947-408c-8898-19de23b201e4_Tag">
    <vt:lpwstr>10, 3, 0, 1</vt:lpwstr>
  </property>
</Properties>
</file>