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22" w:rsidRDefault="00FD5922"/>
    <w:p w:rsidR="00756D4F" w:rsidRDefault="00756D4F">
      <w:bookmarkStart w:id="0" w:name="_GoBack"/>
      <w:bookmarkEnd w:id="0"/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5"/>
        <w:gridCol w:w="482"/>
        <w:gridCol w:w="889"/>
        <w:gridCol w:w="667"/>
        <w:gridCol w:w="616"/>
      </w:tblGrid>
      <w:tr w:rsidR="00E16286" w:rsidRPr="00E16286" w:rsidTr="00B13683">
        <w:trPr>
          <w:trHeight w:val="115"/>
        </w:trPr>
        <w:tc>
          <w:tcPr>
            <w:tcW w:w="2828" w:type="dxa"/>
            <w:vMerge w:val="restart"/>
          </w:tcPr>
          <w:p w:rsidR="00E16286" w:rsidRDefault="00E16286" w:rsidP="00FD5922">
            <w:pPr>
              <w:rPr>
                <w:sz w:val="20"/>
              </w:rPr>
            </w:pPr>
            <w:r w:rsidRPr="00E16286">
              <w:rPr>
                <w:sz w:val="20"/>
              </w:rPr>
              <w:t>Espacio para Imagen</w:t>
            </w:r>
            <w:r w:rsidR="00853FE8">
              <w:rPr>
                <w:noProof/>
                <w:sz w:val="20"/>
                <w:lang w:eastAsia="es-CO"/>
              </w:rPr>
              <w:drawing>
                <wp:inline distT="0" distB="0" distL="0" distR="0">
                  <wp:extent cx="5610225" cy="4200525"/>
                  <wp:effectExtent l="19050" t="0" r="952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42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FE8" w:rsidRPr="00E16286" w:rsidRDefault="00853FE8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E16286" w:rsidRPr="00E16286" w:rsidRDefault="00E16286" w:rsidP="00B13683">
            <w:pPr>
              <w:rPr>
                <w:sz w:val="20"/>
              </w:rPr>
            </w:pPr>
            <w:r w:rsidRPr="00E16286">
              <w:rPr>
                <w:sz w:val="20"/>
              </w:rPr>
              <w:t xml:space="preserve">Tipo de </w:t>
            </w:r>
            <w:r w:rsidR="00B13683">
              <w:rPr>
                <w:sz w:val="20"/>
              </w:rPr>
              <w:t xml:space="preserve">Inmueble </w:t>
            </w:r>
          </w:p>
        </w:tc>
        <w:tc>
          <w:tcPr>
            <w:tcW w:w="2523" w:type="dxa"/>
            <w:gridSpan w:val="2"/>
          </w:tcPr>
          <w:p w:rsidR="00E16286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Local G19</w:t>
            </w:r>
          </w:p>
        </w:tc>
      </w:tr>
      <w:tr w:rsidR="00B13683" w:rsidRPr="00E16286" w:rsidTr="00B13683">
        <w:trPr>
          <w:trHeight w:val="115"/>
        </w:trPr>
        <w:tc>
          <w:tcPr>
            <w:tcW w:w="2828" w:type="dxa"/>
            <w:vMerge/>
          </w:tcPr>
          <w:p w:rsidR="00B13683" w:rsidRPr="00E16286" w:rsidRDefault="00B13683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B13683" w:rsidRPr="00E16286" w:rsidRDefault="00B13683" w:rsidP="00B13683">
            <w:pPr>
              <w:rPr>
                <w:sz w:val="20"/>
              </w:rPr>
            </w:pPr>
            <w:r>
              <w:rPr>
                <w:sz w:val="20"/>
              </w:rPr>
              <w:t>Nombre del proceso</w:t>
            </w:r>
          </w:p>
        </w:tc>
        <w:tc>
          <w:tcPr>
            <w:tcW w:w="2523" w:type="dxa"/>
            <w:gridSpan w:val="2"/>
          </w:tcPr>
          <w:p w:rsidR="00B13683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 xml:space="preserve">Industria Maderera Bolivariana </w:t>
            </w:r>
            <w:proofErr w:type="spellStart"/>
            <w:r>
              <w:rPr>
                <w:sz w:val="20"/>
              </w:rPr>
              <w:t>Ltda</w:t>
            </w:r>
            <w:proofErr w:type="spellEnd"/>
          </w:p>
        </w:tc>
      </w:tr>
      <w:tr w:rsidR="00B13683" w:rsidRPr="00E16286" w:rsidTr="0004543D">
        <w:trPr>
          <w:trHeight w:val="236"/>
        </w:trPr>
        <w:tc>
          <w:tcPr>
            <w:tcW w:w="2828" w:type="dxa"/>
            <w:vMerge/>
          </w:tcPr>
          <w:p w:rsidR="00B13683" w:rsidRPr="00E16286" w:rsidRDefault="00B13683" w:rsidP="00FD5922">
            <w:pPr>
              <w:rPr>
                <w:sz w:val="20"/>
              </w:rPr>
            </w:pPr>
          </w:p>
        </w:tc>
        <w:tc>
          <w:tcPr>
            <w:tcW w:w="1630" w:type="dxa"/>
          </w:tcPr>
          <w:p w:rsidR="00B13683" w:rsidRPr="00E16286" w:rsidRDefault="00B13683" w:rsidP="00FD5922">
            <w:pPr>
              <w:rPr>
                <w:sz w:val="20"/>
              </w:rPr>
            </w:pPr>
            <w:r w:rsidRPr="00E16286">
              <w:rPr>
                <w:sz w:val="20"/>
              </w:rPr>
              <w:t>Precio</w:t>
            </w:r>
          </w:p>
        </w:tc>
        <w:tc>
          <w:tcPr>
            <w:tcW w:w="1630" w:type="dxa"/>
          </w:tcPr>
          <w:p w:rsidR="00B13683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$229.894.682</w:t>
            </w:r>
          </w:p>
        </w:tc>
        <w:tc>
          <w:tcPr>
            <w:tcW w:w="1261" w:type="dxa"/>
          </w:tcPr>
          <w:p w:rsidR="00B13683" w:rsidRPr="00E16286" w:rsidRDefault="00B13683" w:rsidP="00FD5922">
            <w:pPr>
              <w:rPr>
                <w:sz w:val="20"/>
              </w:rPr>
            </w:pPr>
            <w:r>
              <w:rPr>
                <w:sz w:val="20"/>
              </w:rPr>
              <w:t>Área M2</w:t>
            </w:r>
          </w:p>
        </w:tc>
        <w:tc>
          <w:tcPr>
            <w:tcW w:w="1262" w:type="dxa"/>
          </w:tcPr>
          <w:p w:rsidR="00B13683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55,02</w:t>
            </w:r>
          </w:p>
        </w:tc>
      </w:tr>
      <w:tr w:rsidR="00756D4F" w:rsidRPr="00E16286" w:rsidTr="005F0328">
        <w:trPr>
          <w:trHeight w:val="236"/>
        </w:trPr>
        <w:tc>
          <w:tcPr>
            <w:tcW w:w="2828" w:type="dxa"/>
            <w:vMerge/>
          </w:tcPr>
          <w:p w:rsidR="00756D4F" w:rsidRPr="00E16286" w:rsidRDefault="00756D4F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756D4F" w:rsidRPr="00E16286" w:rsidRDefault="00756D4F" w:rsidP="00FD5922">
            <w:pPr>
              <w:rPr>
                <w:sz w:val="20"/>
              </w:rPr>
            </w:pPr>
            <w:r>
              <w:rPr>
                <w:sz w:val="20"/>
              </w:rPr>
              <w:t>Número de a</w:t>
            </w:r>
            <w:r w:rsidRPr="00E16286">
              <w:rPr>
                <w:sz w:val="20"/>
              </w:rPr>
              <w:t>uto judicial de calificación y graduación de créditos y aprobación del inventario</w:t>
            </w:r>
          </w:p>
        </w:tc>
        <w:tc>
          <w:tcPr>
            <w:tcW w:w="2523" w:type="dxa"/>
            <w:gridSpan w:val="2"/>
          </w:tcPr>
          <w:p w:rsidR="00756D4F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405-001285</w:t>
            </w:r>
          </w:p>
        </w:tc>
      </w:tr>
      <w:tr w:rsidR="00E16286" w:rsidRPr="00E16286" w:rsidTr="00B13683">
        <w:trPr>
          <w:trHeight w:val="479"/>
        </w:trPr>
        <w:tc>
          <w:tcPr>
            <w:tcW w:w="2828" w:type="dxa"/>
            <w:vMerge/>
          </w:tcPr>
          <w:p w:rsidR="00E16286" w:rsidRPr="00E16286" w:rsidRDefault="00E16286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E16286" w:rsidRPr="00E16286" w:rsidRDefault="00E16286" w:rsidP="00FD5922">
            <w:pPr>
              <w:rPr>
                <w:sz w:val="20"/>
              </w:rPr>
            </w:pPr>
            <w:r w:rsidRPr="00E16286">
              <w:rPr>
                <w:sz w:val="20"/>
              </w:rPr>
              <w:t>Ubicación Geográfica</w:t>
            </w:r>
          </w:p>
        </w:tc>
        <w:tc>
          <w:tcPr>
            <w:tcW w:w="2523" w:type="dxa"/>
            <w:gridSpan w:val="2"/>
          </w:tcPr>
          <w:p w:rsidR="00E16286" w:rsidRPr="00E16286" w:rsidRDefault="00853FE8" w:rsidP="00FD592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Alamos</w:t>
            </w:r>
            <w:proofErr w:type="spellEnd"/>
            <w:r>
              <w:rPr>
                <w:sz w:val="20"/>
              </w:rPr>
              <w:t xml:space="preserve"> zona Industrial </w:t>
            </w:r>
            <w:proofErr w:type="spellStart"/>
            <w:r>
              <w:rPr>
                <w:sz w:val="20"/>
              </w:rPr>
              <w:t>Bta</w:t>
            </w:r>
            <w:proofErr w:type="spellEnd"/>
          </w:p>
        </w:tc>
      </w:tr>
      <w:tr w:rsidR="00E16286" w:rsidRPr="00E16286" w:rsidTr="00B13683">
        <w:trPr>
          <w:trHeight w:val="1012"/>
        </w:trPr>
        <w:tc>
          <w:tcPr>
            <w:tcW w:w="2828" w:type="dxa"/>
            <w:vMerge/>
          </w:tcPr>
          <w:p w:rsidR="00E16286" w:rsidRPr="00E16286" w:rsidRDefault="00E16286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E16286" w:rsidRPr="00E16286" w:rsidRDefault="00E16286" w:rsidP="00104BC4">
            <w:pPr>
              <w:rPr>
                <w:sz w:val="20"/>
              </w:rPr>
            </w:pPr>
            <w:r w:rsidRPr="00E16286">
              <w:rPr>
                <w:sz w:val="20"/>
              </w:rPr>
              <w:t>Número de folio de matrícula inmobiliaria</w:t>
            </w:r>
            <w:r w:rsidR="002C10CD">
              <w:rPr>
                <w:sz w:val="20"/>
              </w:rPr>
              <w:t xml:space="preserve"> </w:t>
            </w:r>
          </w:p>
        </w:tc>
        <w:tc>
          <w:tcPr>
            <w:tcW w:w="2523" w:type="dxa"/>
            <w:gridSpan w:val="2"/>
          </w:tcPr>
          <w:p w:rsidR="00E16286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50C-126111</w:t>
            </w:r>
          </w:p>
        </w:tc>
      </w:tr>
      <w:tr w:rsidR="00E16286" w:rsidRPr="00E16286" w:rsidTr="00B13683">
        <w:trPr>
          <w:trHeight w:val="501"/>
        </w:trPr>
        <w:tc>
          <w:tcPr>
            <w:tcW w:w="2828" w:type="dxa"/>
            <w:vMerge/>
          </w:tcPr>
          <w:p w:rsidR="00E16286" w:rsidRPr="00E16286" w:rsidRDefault="00E16286" w:rsidP="00FD5922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E16286" w:rsidRPr="00E16286" w:rsidRDefault="00AD741D" w:rsidP="00FD5922">
            <w:pPr>
              <w:rPr>
                <w:sz w:val="20"/>
              </w:rPr>
            </w:pPr>
            <w:r>
              <w:rPr>
                <w:sz w:val="20"/>
              </w:rPr>
              <w:t>Contacto para v</w:t>
            </w:r>
            <w:r w:rsidR="00E16286">
              <w:rPr>
                <w:sz w:val="20"/>
              </w:rPr>
              <w:t>isitas</w:t>
            </w:r>
          </w:p>
        </w:tc>
        <w:tc>
          <w:tcPr>
            <w:tcW w:w="2523" w:type="dxa"/>
            <w:gridSpan w:val="2"/>
          </w:tcPr>
          <w:p w:rsidR="00E16286" w:rsidRDefault="00853FE8" w:rsidP="00FD5922">
            <w:pPr>
              <w:rPr>
                <w:sz w:val="20"/>
              </w:rPr>
            </w:pPr>
            <w:hyperlink r:id="rId10" w:history="1">
              <w:r w:rsidRPr="00781951">
                <w:rPr>
                  <w:rStyle w:val="Hipervnculo"/>
                  <w:sz w:val="20"/>
                </w:rPr>
                <w:t>Epp954@gmail.com</w:t>
              </w:r>
            </w:hyperlink>
          </w:p>
          <w:p w:rsidR="00853FE8" w:rsidRPr="00E16286" w:rsidRDefault="00853FE8" w:rsidP="00FD5922">
            <w:pPr>
              <w:rPr>
                <w:sz w:val="20"/>
              </w:rPr>
            </w:pPr>
            <w:r>
              <w:rPr>
                <w:sz w:val="20"/>
              </w:rPr>
              <w:t>3115933785</w:t>
            </w:r>
          </w:p>
        </w:tc>
      </w:tr>
      <w:tr w:rsidR="00FD5922" w:rsidRPr="00E16286" w:rsidTr="00756D4F">
        <w:trPr>
          <w:trHeight w:val="2518"/>
        </w:trPr>
        <w:tc>
          <w:tcPr>
            <w:tcW w:w="8611" w:type="dxa"/>
            <w:gridSpan w:val="5"/>
            <w:tcBorders>
              <w:bottom w:val="single" w:sz="4" w:space="0" w:color="auto"/>
            </w:tcBorders>
          </w:tcPr>
          <w:p w:rsidR="00FD5922" w:rsidRDefault="00E16286" w:rsidP="00FD5922">
            <w:pPr>
              <w:rPr>
                <w:sz w:val="20"/>
              </w:rPr>
            </w:pPr>
            <w:r w:rsidRPr="00E16286">
              <w:rPr>
                <w:sz w:val="20"/>
              </w:rPr>
              <w:t>Ficha Técnica y Descripción del bien</w:t>
            </w:r>
            <w:r w:rsidR="00756D4F">
              <w:rPr>
                <w:sz w:val="20"/>
              </w:rPr>
              <w:t xml:space="preserve"> (por favor describa aquí detalles relacionados con el bien)</w:t>
            </w:r>
            <w:r w:rsidR="00853FE8" w:rsidRPr="00E8231A">
              <w:rPr>
                <w:sz w:val="16"/>
                <w:szCs w:val="16"/>
              </w:rPr>
              <w:t xml:space="preserve"> Área de local con baño en primer piso, en el caso del local 64G-15 con cocineta adicional. Incluye escalera de acceso al piso 2 y área de oficina en un ambiente y baño. </w:t>
            </w:r>
            <w:r w:rsidR="00853FE8">
              <w:rPr>
                <w:sz w:val="16"/>
                <w:szCs w:val="16"/>
              </w:rPr>
              <w:t xml:space="preserve">ACABADOS Y </w:t>
            </w:r>
            <w:proofErr w:type="gramStart"/>
            <w:r w:rsidR="00853FE8" w:rsidRPr="00E8231A">
              <w:rPr>
                <w:sz w:val="16"/>
                <w:szCs w:val="16"/>
              </w:rPr>
              <w:t>MATERIALES :</w:t>
            </w:r>
            <w:proofErr w:type="gramEnd"/>
            <w:r w:rsidR="00853FE8" w:rsidRPr="00E8231A">
              <w:rPr>
                <w:sz w:val="16"/>
                <w:szCs w:val="16"/>
              </w:rPr>
              <w:t xml:space="preserve"> Pisos: Baldosa cerámica, baldosa granito, en el local 64G-19 el segundo nivel en placa de concreto sin acabado. </w:t>
            </w:r>
            <w:r w:rsidR="00853FE8">
              <w:rPr>
                <w:sz w:val="16"/>
                <w:szCs w:val="16"/>
              </w:rPr>
              <w:t>Muros: Estucados y pintado</w:t>
            </w:r>
            <w:r w:rsidR="00853FE8" w:rsidRPr="00E8231A">
              <w:rPr>
                <w:sz w:val="16"/>
                <w:szCs w:val="16"/>
              </w:rPr>
              <w:t xml:space="preserve">s al vinilo, tiene enchapes en cerámica para baños. Cielos rasos: Cielo raso Rústico tipo </w:t>
            </w:r>
            <w:proofErr w:type="spellStart"/>
            <w:r w:rsidR="00853FE8" w:rsidRPr="00E8231A">
              <w:rPr>
                <w:sz w:val="16"/>
                <w:szCs w:val="16"/>
              </w:rPr>
              <w:t>caraplast</w:t>
            </w:r>
            <w:proofErr w:type="spellEnd"/>
            <w:r w:rsidR="00853FE8" w:rsidRPr="00E8231A">
              <w:rPr>
                <w:sz w:val="16"/>
                <w:szCs w:val="16"/>
              </w:rPr>
              <w:t xml:space="preserve"> pintado al vinilo. SERVICIOS PUBLICOS : El inmueble cuenta con todos los servicios instalados como son: Acueducto: prestado por la Empresa de acueducto y Alcantarillado de Bogotá E.S.P. Alcantarillado: Prestado por La Empresa de Acueducto y Alcantarillado de Bogotá E.S.P.; Energía Eléctrica: prestado por CODENSA S.A. E.S.P. SERVICIOS : El sector donde se encuentra el inmueble cuenta con los siguientes servicios: Acueducto, alcantarillado, energía eléctrica y teléfono</w:t>
            </w:r>
          </w:p>
          <w:p w:rsidR="00853FE8" w:rsidRPr="00E16286" w:rsidRDefault="00853FE8" w:rsidP="00FD5922">
            <w:pPr>
              <w:rPr>
                <w:sz w:val="20"/>
              </w:rPr>
            </w:pPr>
          </w:p>
        </w:tc>
      </w:tr>
    </w:tbl>
    <w:p w:rsidR="00FD5922" w:rsidRDefault="00FD5922"/>
    <w:sectPr w:rsidR="00FD5922" w:rsidSect="0028688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2A" w:rsidRDefault="0045392A" w:rsidP="00FD5922">
      <w:pPr>
        <w:spacing w:after="0" w:line="240" w:lineRule="auto"/>
      </w:pPr>
      <w:r>
        <w:separator/>
      </w:r>
    </w:p>
  </w:endnote>
  <w:endnote w:type="continuationSeparator" w:id="0">
    <w:p w:rsidR="0045392A" w:rsidRDefault="0045392A" w:rsidP="00F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2A" w:rsidRDefault="0045392A" w:rsidP="00FD5922">
      <w:pPr>
        <w:spacing w:after="0" w:line="240" w:lineRule="auto"/>
      </w:pPr>
      <w:r>
        <w:separator/>
      </w:r>
    </w:p>
  </w:footnote>
  <w:footnote w:type="continuationSeparator" w:id="0">
    <w:p w:rsidR="0045392A" w:rsidRDefault="0045392A" w:rsidP="00FD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22" w:rsidRDefault="00FD5922">
    <w:pPr>
      <w:pStyle w:val="Encabezado"/>
    </w:pPr>
    <w:r>
      <w:rPr>
        <w:noProof/>
        <w:lang w:eastAsia="es-CO"/>
      </w:rPr>
      <w:drawing>
        <wp:inline distT="0" distB="0" distL="0" distR="0">
          <wp:extent cx="822960" cy="8572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S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892" cy="85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D5922"/>
    <w:rsid w:val="00104BC4"/>
    <w:rsid w:val="001C3399"/>
    <w:rsid w:val="0028688D"/>
    <w:rsid w:val="002C10CD"/>
    <w:rsid w:val="0045392A"/>
    <w:rsid w:val="00522A68"/>
    <w:rsid w:val="005E5476"/>
    <w:rsid w:val="006C7F51"/>
    <w:rsid w:val="00756D4F"/>
    <w:rsid w:val="00830A49"/>
    <w:rsid w:val="00853FE8"/>
    <w:rsid w:val="009A0565"/>
    <w:rsid w:val="00AD741D"/>
    <w:rsid w:val="00B13683"/>
    <w:rsid w:val="00C515A7"/>
    <w:rsid w:val="00E16286"/>
    <w:rsid w:val="00FA116B"/>
    <w:rsid w:val="00FD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922"/>
  </w:style>
  <w:style w:type="paragraph" w:styleId="Piedepgina">
    <w:name w:val="footer"/>
    <w:basedOn w:val="Normal"/>
    <w:link w:val="PiedepginaCar"/>
    <w:uiPriority w:val="99"/>
    <w:unhideWhenUsed/>
    <w:rsid w:val="00FD5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922"/>
  </w:style>
  <w:style w:type="paragraph" w:styleId="Textodeglobo">
    <w:name w:val="Balloon Text"/>
    <w:basedOn w:val="Normal"/>
    <w:link w:val="TextodegloboCar"/>
    <w:uiPriority w:val="99"/>
    <w:semiHidden/>
    <w:unhideWhenUsed/>
    <w:rsid w:val="00FD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3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pp954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E4E153C2CA2B45BF33D93D8CE1C0BD" ma:contentTypeVersion="12" ma:contentTypeDescription="Crear nuevo documento." ma:contentTypeScope="" ma:versionID="2925fa762fa3c993e5b75ac215aa59af">
  <xsd:schema xmlns:xsd="http://www.w3.org/2001/XMLSchema" xmlns:xs="http://www.w3.org/2001/XMLSchema" xmlns:p="http://schemas.microsoft.com/office/2006/metadata/properties" xmlns:ns2="c1fb959f-596b-4f43-999a-3009910d25e9" xmlns:ns3="0948c079-19c9-4a36-bb7d-d65ca794eba7" targetNamespace="http://schemas.microsoft.com/office/2006/metadata/properties" ma:root="true" ma:fieldsID="3dc7c1fd3b8316ece16d220d5f2f26ad" ns2:_="" ns3:_="">
    <xsd:import namespace="c1fb959f-596b-4f43-999a-3009910d25e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2:_x00c1_rea_x0020_M2" minOccurs="0"/>
                <xsd:element ref="ns2:Auto_x0020_Judicial" minOccurs="0"/>
                <xsd:element ref="ns2:Contacto_x0020_para_x0020_visitas" minOccurs="0"/>
                <xsd:element ref="ns2:Descripci_x00f3_n" minOccurs="0"/>
                <xsd:element ref="ns2:Entidad" minOccurs="0"/>
                <xsd:element ref="ns2:Fecha_x0020_Retiro_x0020_Publicaci_x00f3_n" minOccurs="0"/>
                <xsd:element ref="ns2:Matricula_x0020_Inmobiliaria" minOccurs="0"/>
                <xsd:element ref="ns2:Nombre_x0020_del_x0020_Proceso" minOccurs="0"/>
                <xsd:element ref="ns2:Precio" minOccurs="0"/>
                <xsd:element ref="ns2:Publicar" minOccurs="0"/>
                <xsd:element ref="ns2:Tipo_x0020_Inmueble" minOccurs="0"/>
                <xsd:element ref="ns2:Ubicaci_x00f3_n_x0020_Geografic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b959f-596b-4f43-999a-3009910d25e9" elementFormDefault="qualified">
    <xsd:import namespace="http://schemas.microsoft.com/office/2006/documentManagement/types"/>
    <xsd:import namespace="http://schemas.microsoft.com/office/infopath/2007/PartnerControls"/>
    <xsd:element name="_x00c1_rea_x0020_M2" ma:index="8" nillable="true" ma:displayName="Área M2" ma:internalName="_x00c1_rea_x0020_M2">
      <xsd:simpleType>
        <xsd:restriction base="dms:Number"/>
      </xsd:simpleType>
    </xsd:element>
    <xsd:element name="Auto_x0020_Judicial" ma:index="9" nillable="true" ma:displayName="Auto Judicial" ma:internalName="Auto_x0020_Judicial">
      <xsd:simpleType>
        <xsd:restriction base="dms:Text">
          <xsd:maxLength value="255"/>
        </xsd:restriction>
      </xsd:simpleType>
    </xsd:element>
    <xsd:element name="Contacto_x0020_para_x0020_visitas" ma:index="10" nillable="true" ma:displayName="Contacto para visitas" ma:internalName="Contacto_x0020_para_x0020_visitas">
      <xsd:simpleType>
        <xsd:restriction base="dms:Text">
          <xsd:maxLength value="255"/>
        </xsd:restriction>
      </xsd:simpleType>
    </xsd:element>
    <xsd:element name="Descripci_x00f3_n" ma:index="11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Entidad" ma:index="12" nillable="true" ma:displayName="Entidad" ma:internalName="Entidad">
      <xsd:simpleType>
        <xsd:restriction base="dms:Text">
          <xsd:maxLength value="255"/>
        </xsd:restriction>
      </xsd:simpleType>
    </xsd:element>
    <xsd:element name="Fecha_x0020_Retiro_x0020_Publicaci_x00f3_n" ma:index="13" nillable="true" ma:displayName="Fecha Retiro Publicación" ma:format="DateOnly" ma:internalName="Fecha_x0020_Retiro_x0020_Publicaci_x00f3_n">
      <xsd:simpleType>
        <xsd:restriction base="dms:DateTime"/>
      </xsd:simpleType>
    </xsd:element>
    <xsd:element name="Matricula_x0020_Inmobiliaria" ma:index="14" nillable="true" ma:displayName="Matricula Inmobiliaria" ma:internalName="Matricula_x0020_Inmobiliaria">
      <xsd:simpleType>
        <xsd:restriction base="dms:Text">
          <xsd:maxLength value="255"/>
        </xsd:restriction>
      </xsd:simpleType>
    </xsd:element>
    <xsd:element name="Nombre_x0020_del_x0020_Proceso" ma:index="15" nillable="true" ma:displayName="Nombre del Proceso" ma:internalName="Nombre_x0020_del_x0020_Proceso">
      <xsd:simpleType>
        <xsd:restriction base="dms:Text">
          <xsd:maxLength value="255"/>
        </xsd:restriction>
      </xsd:simpleType>
    </xsd:element>
    <xsd:element name="Precio" ma:index="16" nillable="true" ma:displayName="Precio" ma:LCID="9226" ma:internalName="Precio">
      <xsd:simpleType>
        <xsd:restriction base="dms:Currency"/>
      </xsd:simpleType>
    </xsd:element>
    <xsd:element name="Publicar" ma:index="17" nillable="true" ma:displayName="Publicar" ma:default="Si" ma:format="Dropdown" ma:internalName="Publicar">
      <xsd:simpleType>
        <xsd:restriction base="dms:Choice">
          <xsd:enumeration value="Si"/>
          <xsd:enumeration value="No"/>
        </xsd:restriction>
      </xsd:simpleType>
    </xsd:element>
    <xsd:element name="Tipo_x0020_Inmueble" ma:index="18" nillable="true" ma:displayName="Tipo Inmueble" ma:default="Crédito" ma:format="Dropdown" ma:internalName="Tipo_x0020_Inmueble">
      <xsd:simpleType>
        <xsd:restriction base="dms:Choice">
          <xsd:enumeration value="Crédito"/>
          <xsd:enumeration value="Edificio"/>
          <xsd:enumeration value="Hotel"/>
          <xsd:enumeration value="Lotes y Terrenos"/>
          <xsd:enumeration value="Maquinaria"/>
          <xsd:enumeration value="Parqueadero"/>
          <xsd:enumeration value="Vivienda"/>
          <xsd:enumeration value="Vehículo"/>
          <xsd:enumeration value="Otro"/>
        </xsd:restriction>
      </xsd:simpleType>
    </xsd:element>
    <xsd:element name="Ubicaci_x00f3_n_x0020_Geografica" ma:index="19" nillable="true" ma:displayName="Ubicación Geografica" ma:internalName="Ubicaci_x00f3_n_x0020_Geografic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dad xmlns="c1fb959f-596b-4f43-999a-3009910d25e9">N/A</Entidad>
    <Nombre_x0020_del_x0020_Proceso xmlns="c1fb959f-596b-4f43-999a-3009910d25e9">Industria maderera Bolivariana Ltda en Liquidacion Judicial</Nombre_x0020_del_x0020_Proceso>
    <Tipo_x0020_Inmueble xmlns="c1fb959f-596b-4f43-999a-3009910d25e9">Otro</Tipo_x0020_Inmueble>
    <Matricula_x0020_Inmobiliaria xmlns="c1fb959f-596b-4f43-999a-3009910d25e9">50C-126111</Matricula_x0020_Inmobiliaria>
    <Publicar xmlns="c1fb959f-596b-4f43-999a-3009910d25e9">Si</Publicar>
    <Contacto_x0020_para_x0020_visitas xmlns="c1fb959f-596b-4f43-999a-3009910d25e9">epp954@gmail.com; cel 3115933785-3188156595</Contacto_x0020_para_x0020_visitas>
    <Ubicaci_x00f3_n_x0020_Geografica xmlns="c1fb959f-596b-4f43-999a-3009910d25e9">Alamos zona Industrial Bogota</Ubicaci_x00f3_n_x0020_Geografica>
    <Precio xmlns="c1fb959f-596b-4f43-999a-3009910d25e9">229894682</Precio>
    <Auto_x0020_Judicial xmlns="c1fb959f-596b-4f43-999a-3009910d25e9">405-001285</Auto_x0020_Judicial>
    <Descripci_x00f3_n xmlns="c1fb959f-596b-4f43-999a-3009910d25e9">baño en primer piso,Pisos: Baldosa cerámica, bal granito,2do nivel placa de concreto sin acabado. Muros: Estucados y pintados al vinilo, enchapes en cerámica. Cielos rasos: Rústico tipo caraplast pintado al vinilo.  servicios: Acueducto,energía, teléfono</Descripci_x00f3_n>
    <Fecha_x0020_Retiro_x0020_Publicaci_x00f3_n xmlns="c1fb959f-596b-4f43-999a-3009910d25e9">2016-09-30T05:00:00+00:00</Fecha_x0020_Retiro_x0020_Publicaci_x00f3_n>
    <_x00c1_rea_x0020_M2 xmlns="c1fb959f-596b-4f43-999a-3009910d25e9">5502</_x00c1_rea_x0020_M2>
    <_dlc_DocId xmlns="0948c079-19c9-4a36-bb7d-d65ca794eba7">NV5X2DCNMZXR-1282891522-3</_dlc_DocId>
    <_dlc_DocIdUrl xmlns="0948c079-19c9-4a36-bb7d-d65ca794eba7">
      <Url>https://www.supersociedades.gov.co/delegatura_insolvencia/_layouts/15/DocIdRedir.aspx?ID=NV5X2DCNMZXR-1282891522-3</Url>
      <Description>NV5X2DCNMZXR-1282891522-3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BB74D6-1D91-4E94-95AB-BFE2403EC21D}"/>
</file>

<file path=customXml/itemProps2.xml><?xml version="1.0" encoding="utf-8"?>
<ds:datastoreItem xmlns:ds="http://schemas.openxmlformats.org/officeDocument/2006/customXml" ds:itemID="{02152B30-8C11-451D-AD38-01A5BB28462D}"/>
</file>

<file path=customXml/itemProps3.xml><?xml version="1.0" encoding="utf-8"?>
<ds:datastoreItem xmlns:ds="http://schemas.openxmlformats.org/officeDocument/2006/customXml" ds:itemID="{A1AFCB46-1EAD-4FFB-900A-6C434178D4F7}"/>
</file>

<file path=customXml/itemProps4.xml><?xml version="1.0" encoding="utf-8"?>
<ds:datastoreItem xmlns:ds="http://schemas.openxmlformats.org/officeDocument/2006/customXml" ds:itemID="{79F3210B-3F97-41B9-9179-DAE28929C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Diligenciar Bienes Inmuebles IPL</dc:title>
  <dc:creator>Javier Gonzalez Pardo</dc:creator>
  <cp:lastModifiedBy>EDUARDO PLAZAS PEREZ</cp:lastModifiedBy>
  <cp:revision>2</cp:revision>
  <dcterms:created xsi:type="dcterms:W3CDTF">2016-08-18T23:07:00Z</dcterms:created>
  <dcterms:modified xsi:type="dcterms:W3CDTF">2016-08-18T23:07:00Z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0x0101002FE4E153C2CA2B45BF33D93D8CE1C0BD</vt:lpwstr>
  </property>
  <property fmtid="{D5CDD505-2E9C-101B-9397-08002B2CF9AE}" pid="3" name="_dlc_DocIdItemGuid">
    <vt:lpwstr>ab6970e2-6dac-4d90-8b0d-d572d2aac4c5</vt:lpwstr>
  </property>
</Properties>
</file>