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09" w:rsidRDefault="00B36609" w:rsidP="00B36609">
      <w:pPr>
        <w:jc w:val="both"/>
      </w:pPr>
      <w:bookmarkStart w:id="0" w:name="_GoBack"/>
      <w:bookmarkEnd w:id="0"/>
      <w:r>
        <w:t>Bogotá</w:t>
      </w:r>
    </w:p>
    <w:p w:rsidR="00B36609" w:rsidRDefault="00B36609" w:rsidP="00B36609">
      <w:pPr>
        <w:jc w:val="both"/>
      </w:pPr>
      <w:r>
        <w:t xml:space="preserve">Señores Grupo Registro de Especialistas </w:t>
      </w:r>
    </w:p>
    <w:p w:rsidR="00B36609" w:rsidRDefault="00B36609" w:rsidP="00B36609">
      <w:pPr>
        <w:jc w:val="both"/>
      </w:pPr>
      <w:r>
        <w:t xml:space="preserve">Superintendencia de Sociedades </w:t>
      </w:r>
    </w:p>
    <w:p w:rsidR="00B36609" w:rsidRDefault="00B36609" w:rsidP="00B36609">
      <w:pPr>
        <w:jc w:val="both"/>
      </w:pPr>
      <w:r>
        <w:t xml:space="preserve">Ciudad </w:t>
      </w:r>
    </w:p>
    <w:p w:rsidR="00B36609" w:rsidRDefault="00B36609" w:rsidP="00B36609">
      <w:pPr>
        <w:jc w:val="both"/>
      </w:pPr>
      <w:r>
        <w:t xml:space="preserve">Estimados señores: Por medio de la presente declaro no contar con antecedentes penales, fiscales o disciplinarios con ocasión de conductas que se encuentren relacionadas con las actividades propias de los auxiliares de la justicia y de los cargos de liquidador, promotor o agente interventor, de conformidad con lo establecido por la Ley 1116 de 2006, el Decreto 2130 de 2015 y la normativa que lo reglamenta, en particular el Manual de Ética para los auxiliares de la justicia de la lista elaborada y administrada por la Superintendencia de Sociedades. </w:t>
      </w:r>
    </w:p>
    <w:p w:rsidR="00B36609" w:rsidRDefault="00B36609" w:rsidP="00B36609">
      <w:pPr>
        <w:jc w:val="both"/>
      </w:pPr>
      <w:r>
        <w:t xml:space="preserve">Así mismo, manifiesto bajo la gravedad de juramento que se entiende prestado con el diligenciamiento del formato electrónico de hoja de vida y el formulario de inscripción que: </w:t>
      </w:r>
    </w:p>
    <w:p w:rsidR="00B36609" w:rsidRDefault="00B36609" w:rsidP="00B36609">
      <w:pPr>
        <w:pStyle w:val="Prrafodelista"/>
        <w:numPr>
          <w:ilvl w:val="0"/>
          <w:numId w:val="2"/>
        </w:numPr>
        <w:jc w:val="both"/>
      </w:pPr>
      <w:r>
        <w:t xml:space="preserve">Las funciones como auxiliar de la justicia son indelegables y que soy responsable por las actuaciones u omisiones de los profesionales que correspondan. </w:t>
      </w:r>
    </w:p>
    <w:p w:rsidR="00F27EAB" w:rsidRDefault="00B36609" w:rsidP="00B36609">
      <w:pPr>
        <w:pStyle w:val="Prrafodelista"/>
        <w:numPr>
          <w:ilvl w:val="0"/>
          <w:numId w:val="2"/>
        </w:numPr>
        <w:jc w:val="both"/>
      </w:pPr>
      <w:r>
        <w:t xml:space="preserve">La información y los </w:t>
      </w:r>
    </w:p>
    <w:p w:rsidR="00B36609" w:rsidRDefault="00B36609" w:rsidP="00B36609">
      <w:pPr>
        <w:pStyle w:val="Prrafodelista"/>
        <w:numPr>
          <w:ilvl w:val="0"/>
          <w:numId w:val="2"/>
        </w:numPr>
        <w:jc w:val="both"/>
      </w:pPr>
      <w:r>
        <w:t xml:space="preserve">documentos que he proporcionado son veraces, no conducen a engaño o falsedad y están completos. </w:t>
      </w:r>
    </w:p>
    <w:p w:rsidR="00B36609" w:rsidRDefault="00B36609" w:rsidP="00B36609">
      <w:pPr>
        <w:jc w:val="both"/>
      </w:pPr>
      <w:r>
        <w:t xml:space="preserve">Por otra parte, acepto y adhiero a los términos y condiciones que rigen el sistema mecanizado de valoración de criterios, previstos en la Resolución 130-000191 del 12 de febrero de 2016. </w:t>
      </w:r>
    </w:p>
    <w:p w:rsidR="00B36609" w:rsidRDefault="00B36609" w:rsidP="00B36609">
      <w:pPr>
        <w:jc w:val="both"/>
      </w:pPr>
      <w:r>
        <w:t>Finalmente, autorizo de manera previa, explícita e inequívoca a la Superintendencia para el tratamiento y verificación de mis datos personales de conformidad con lo establecido en la política y procedimientos de tratamiento de datos publicado en la página web de la Superintendencia de Sociedades. .</w:t>
      </w:r>
    </w:p>
    <w:p w:rsidR="00B36609" w:rsidRDefault="00B36609" w:rsidP="00B36609">
      <w:pPr>
        <w:jc w:val="both"/>
      </w:pPr>
      <w:r>
        <w:t xml:space="preserve">Cordialmente, </w:t>
      </w:r>
    </w:p>
    <w:p w:rsidR="00B36609" w:rsidRDefault="00B36609" w:rsidP="00B36609">
      <w:pPr>
        <w:jc w:val="both"/>
      </w:pPr>
    </w:p>
    <w:p w:rsidR="00B36609" w:rsidRDefault="00B36609" w:rsidP="00B36609">
      <w:pPr>
        <w:jc w:val="both"/>
      </w:pPr>
      <w:r>
        <w:t xml:space="preserve">Nombre </w:t>
      </w:r>
    </w:p>
    <w:p w:rsidR="00D93376" w:rsidRDefault="00B36609" w:rsidP="00B36609">
      <w:pPr>
        <w:jc w:val="both"/>
      </w:pPr>
      <w:r>
        <w:t>Cedula</w:t>
      </w:r>
    </w:p>
    <w:sectPr w:rsidR="00D933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B7BE4"/>
    <w:multiLevelType w:val="hybridMultilevel"/>
    <w:tmpl w:val="39362890"/>
    <w:lvl w:ilvl="0" w:tplc="A0624E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902EE"/>
    <w:multiLevelType w:val="hybridMultilevel"/>
    <w:tmpl w:val="1E7E4D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09"/>
    <w:rsid w:val="00AE3EBF"/>
    <w:rsid w:val="00B36609"/>
    <w:rsid w:val="00D93376"/>
    <w:rsid w:val="00F2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8DAD7023BF84D8474D24F4DC34DE1" ma:contentTypeVersion="1" ma:contentTypeDescription="Crear nuevo documento." ma:contentTypeScope="" ma:versionID="06c74d1e5c14da24f1188082cbd78ab6">
  <xsd:schema xmlns:xsd="http://www.w3.org/2001/XMLSchema" xmlns:xs="http://www.w3.org/2001/XMLSchema" xmlns:p="http://schemas.microsoft.com/office/2006/metadata/properties" xmlns:ns2="0948c079-19c9-4a36-bb7d-d65ca794eba7" targetNamespace="http://schemas.microsoft.com/office/2006/metadata/properties" ma:root="true" ma:fieldsID="74fc2e1d3b233d90d3d13f4d3a6ab00e" ns2:_=""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48c079-19c9-4a36-bb7d-d65ca794eba7">NV5X2DCNMZXR-1797567310-102</_dlc_DocId>
    <_dlc_DocIdUrl xmlns="0948c079-19c9-4a36-bb7d-d65ca794eba7">
      <Url>https://www.supersociedades.gov.co/_layouts/15/DocIdRedir.aspx?ID=NV5X2DCNMZXR-1797567310-102</Url>
      <Description>NV5X2DCNMZXR-1797567310-102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67F5A6-0504-42E7-8A6B-B56EEA48FA7F}"/>
</file>

<file path=customXml/itemProps2.xml><?xml version="1.0" encoding="utf-8"?>
<ds:datastoreItem xmlns:ds="http://schemas.openxmlformats.org/officeDocument/2006/customXml" ds:itemID="{99BBED55-41A1-4260-945C-0ADCF88995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67C5DA4-2948-4B16-AB07-BF4CEFAD3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2261E-6018-4CD8-9575-401AC5E8D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Carlos Ortiz Barriga</dc:creator>
  <cp:lastModifiedBy>Luis Carlos Ortiz Barriga</cp:lastModifiedBy>
  <cp:revision>2</cp:revision>
  <dcterms:created xsi:type="dcterms:W3CDTF">2017-08-29T20:46:00Z</dcterms:created>
  <dcterms:modified xsi:type="dcterms:W3CDTF">2017-08-29T20:46:00Z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0x0101000118DAD7023BF84D8474D24F4DC34DE1</vt:lpwstr>
  </property>
  <property fmtid="{D5CDD505-2E9C-101B-9397-08002B2CF9AE}" pid="3" name="_dlc_DocIdItemGuid">
    <vt:lpwstr>42065aab-20c9-468b-87c6-ff43a899ccd0</vt:lpwstr>
  </property>
</Properties>
</file>