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AD6A01" w14:textId="4411D559" w:rsidR="003F1C7B" w:rsidRPr="00AD7AA1" w:rsidRDefault="00DA046A" w:rsidP="00DA046A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0" w:name="_Toc183181506"/>
      <w:r>
        <w:rPr>
          <w:rFonts w:ascii="Verdana" w:hAnsi="Verdana"/>
          <w:sz w:val="22"/>
          <w:szCs w:val="22"/>
        </w:rPr>
        <w:t xml:space="preserve">1. </w:t>
      </w:r>
      <w:r w:rsidR="008409B1" w:rsidRPr="00AD7AA1">
        <w:rPr>
          <w:rFonts w:ascii="Verdana" w:hAnsi="Verdana"/>
          <w:sz w:val="22"/>
          <w:szCs w:val="22"/>
        </w:rPr>
        <w:t>OBJETIVO</w:t>
      </w:r>
      <w:bookmarkEnd w:id="0"/>
    </w:p>
    <w:p w14:paraId="07DB0128" w14:textId="77777777" w:rsidR="003F1C7B" w:rsidRPr="00AD7AA1" w:rsidRDefault="003F1C7B" w:rsidP="003F1C7B">
      <w:pPr>
        <w:pStyle w:val="Ttulo1"/>
        <w:spacing w:line="240" w:lineRule="auto"/>
        <w:ind w:left="720"/>
        <w:jc w:val="both"/>
        <w:rPr>
          <w:rFonts w:ascii="Verdana" w:hAnsi="Verdana"/>
          <w:sz w:val="22"/>
          <w:szCs w:val="22"/>
        </w:rPr>
      </w:pPr>
    </w:p>
    <w:p w14:paraId="2401283B" w14:textId="0FF4A082" w:rsidR="00546C1A" w:rsidRPr="00577D9C" w:rsidRDefault="006B51B0" w:rsidP="006B51B0">
      <w:pPr>
        <w:jc w:val="both"/>
        <w:rPr>
          <w:sz w:val="22"/>
          <w:szCs w:val="22"/>
        </w:rPr>
      </w:pPr>
      <w:r w:rsidRPr="00577D9C">
        <w:rPr>
          <w:rFonts w:ascii="Verdana" w:hAnsi="Verdana" w:cs="Arial"/>
          <w:bCs/>
          <w:sz w:val="22"/>
          <w:szCs w:val="22"/>
        </w:rPr>
        <w:t>Establecer los lineamientos y acciones necesarios para que la Superintendencia de Sociedades identifique, publique y aproveche datos abiertos, fomentando la transparencia, la reutilización de la información pública y la colaboración con terceros en la generación de valor público.</w:t>
      </w:r>
    </w:p>
    <w:p w14:paraId="56AA3DE3" w14:textId="77777777" w:rsidR="008409B1" w:rsidRPr="00AD7AA1" w:rsidRDefault="008409B1" w:rsidP="00F23033">
      <w:pPr>
        <w:jc w:val="both"/>
        <w:rPr>
          <w:rFonts w:ascii="Verdana" w:hAnsi="Verdana"/>
          <w:bCs/>
          <w:color w:val="FF0000"/>
          <w:sz w:val="22"/>
          <w:szCs w:val="22"/>
        </w:rPr>
      </w:pPr>
    </w:p>
    <w:p w14:paraId="013587C9" w14:textId="6074426D" w:rsidR="003F1C7B" w:rsidRPr="00AD7AA1" w:rsidRDefault="00DA046A" w:rsidP="00DA046A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1" w:name="_Toc183181507"/>
      <w:r w:rsidRPr="00AD7AA1">
        <w:rPr>
          <w:rFonts w:ascii="Verdana" w:hAnsi="Verdana"/>
          <w:sz w:val="22"/>
          <w:szCs w:val="22"/>
        </w:rPr>
        <w:t xml:space="preserve">2. </w:t>
      </w:r>
      <w:r w:rsidR="008409B1" w:rsidRPr="00AD7AA1">
        <w:rPr>
          <w:rFonts w:ascii="Verdana" w:hAnsi="Verdana"/>
          <w:sz w:val="22"/>
          <w:szCs w:val="22"/>
        </w:rPr>
        <w:t>ALCANCE</w:t>
      </w:r>
      <w:bookmarkEnd w:id="1"/>
    </w:p>
    <w:p w14:paraId="6546C63C" w14:textId="77777777" w:rsidR="006D1488" w:rsidRPr="00AD7AA1" w:rsidRDefault="006D1488" w:rsidP="006D1488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54042905" w14:textId="754759D9" w:rsidR="00DA4C9A" w:rsidRPr="00E761F9" w:rsidRDefault="00E761F9" w:rsidP="006D1488">
      <w:pPr>
        <w:pStyle w:val="Ttulo1"/>
        <w:spacing w:line="240" w:lineRule="auto"/>
        <w:jc w:val="both"/>
        <w:rPr>
          <w:rFonts w:ascii="Verdana" w:hAnsi="Verdana"/>
          <w:b w:val="0"/>
          <w:bCs/>
          <w:sz w:val="22"/>
          <w:szCs w:val="22"/>
          <w:lang w:val="es-ES_tradnl"/>
        </w:rPr>
      </w:pPr>
      <w:r w:rsidRPr="00E761F9">
        <w:rPr>
          <w:rFonts w:ascii="Verdana" w:hAnsi="Verdana"/>
          <w:b w:val="0"/>
          <w:bCs/>
          <w:sz w:val="22"/>
          <w:szCs w:val="22"/>
          <w:lang w:val="es-ES"/>
        </w:rPr>
        <w:t xml:space="preserve">El alcance del proceso comprende el desarrollo de las etapas de la cadena de valor de los datos abiertos en la Superintendencia de Sociedades: identificación de la información, análisis de </w:t>
      </w:r>
      <w:proofErr w:type="spellStart"/>
      <w:r w:rsidRPr="00E761F9">
        <w:rPr>
          <w:rFonts w:ascii="Verdana" w:hAnsi="Verdana"/>
          <w:b w:val="0"/>
          <w:bCs/>
          <w:sz w:val="22"/>
          <w:szCs w:val="22"/>
          <w:lang w:val="es-ES"/>
        </w:rPr>
        <w:t>publicabilidad</w:t>
      </w:r>
      <w:proofErr w:type="spellEnd"/>
      <w:r w:rsidRPr="00E761F9">
        <w:rPr>
          <w:rFonts w:ascii="Verdana" w:hAnsi="Verdana"/>
          <w:b w:val="0"/>
          <w:bCs/>
          <w:sz w:val="22"/>
          <w:szCs w:val="22"/>
          <w:lang w:val="es-ES"/>
        </w:rPr>
        <w:t>, priorización, documentación, estructuración, carga y publicación. Incluye además la definición de criterios, responsabilidades y mecanismos que aseguren la correcta gestión, interoperabilidad y difusión de los datos abiertos institucionales.</w:t>
      </w:r>
    </w:p>
    <w:p w14:paraId="15A8F572" w14:textId="77777777" w:rsidR="00DA4C9A" w:rsidRPr="00AD7AA1" w:rsidRDefault="00DA4C9A" w:rsidP="006D1488">
      <w:pPr>
        <w:pStyle w:val="Ttulo1"/>
        <w:spacing w:line="240" w:lineRule="auto"/>
        <w:jc w:val="both"/>
        <w:rPr>
          <w:rFonts w:ascii="Verdana" w:hAnsi="Verdana"/>
          <w:b w:val="0"/>
          <w:bCs/>
          <w:color w:val="FF0000"/>
          <w:sz w:val="22"/>
          <w:szCs w:val="22"/>
          <w:lang w:val="es-ES_tradnl"/>
        </w:rPr>
      </w:pPr>
    </w:p>
    <w:p w14:paraId="4CA5E6C9" w14:textId="6860EB8A" w:rsidR="003F1C7B" w:rsidRPr="00AD7AA1" w:rsidRDefault="00116AF1" w:rsidP="00116AF1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2" w:name="_Toc183181508"/>
      <w:r w:rsidRPr="00AD7AA1">
        <w:rPr>
          <w:rFonts w:ascii="Verdana" w:hAnsi="Verdana"/>
          <w:sz w:val="22"/>
          <w:szCs w:val="22"/>
        </w:rPr>
        <w:t xml:space="preserve">3. </w:t>
      </w:r>
      <w:r w:rsidR="008409B1" w:rsidRPr="00AD7AA1">
        <w:rPr>
          <w:rFonts w:ascii="Verdana" w:hAnsi="Verdana"/>
          <w:sz w:val="22"/>
          <w:szCs w:val="22"/>
        </w:rPr>
        <w:t>DEFINICIONES</w:t>
      </w:r>
      <w:bookmarkEnd w:id="2"/>
    </w:p>
    <w:p w14:paraId="53DA75E1" w14:textId="77777777" w:rsidR="003F1C7B" w:rsidRPr="00AD7AA1" w:rsidRDefault="003F1C7B" w:rsidP="003F1C7B">
      <w:pPr>
        <w:rPr>
          <w:sz w:val="22"/>
          <w:szCs w:val="22"/>
          <w:lang w:val="es-MX"/>
        </w:rPr>
      </w:pPr>
    </w:p>
    <w:p w14:paraId="139EA160" w14:textId="77777777" w:rsidR="00720379" w:rsidRPr="009A6E0E" w:rsidRDefault="00720379" w:rsidP="009A6E0E">
      <w:pPr>
        <w:jc w:val="both"/>
        <w:rPr>
          <w:rFonts w:ascii="Verdana" w:hAnsi="Verdana" w:cs="Arial"/>
          <w:bCs/>
          <w:sz w:val="22"/>
          <w:szCs w:val="22"/>
        </w:rPr>
      </w:pPr>
      <w:r w:rsidRPr="009A6E0E">
        <w:rPr>
          <w:rFonts w:ascii="Verdana" w:hAnsi="Verdana" w:cs="Arial"/>
          <w:b/>
          <w:sz w:val="22"/>
          <w:szCs w:val="22"/>
        </w:rPr>
        <w:t>Datos abiertos</w:t>
      </w:r>
      <w:r w:rsidRPr="009A6E0E">
        <w:rPr>
          <w:rFonts w:ascii="Verdana" w:hAnsi="Verdana" w:cs="Arial"/>
          <w:bCs/>
          <w:sz w:val="22"/>
          <w:szCs w:val="22"/>
        </w:rPr>
        <w:t>: Conjunto de datos primarios o derivados que son puestos a disposición del público de forma libre, gratuita, accesible y reutilizable, sin restricciones de uso, con el fin de promover la transparencia, la innovación y la participación ciudadana.</w:t>
      </w:r>
    </w:p>
    <w:p w14:paraId="47A1AD80" w14:textId="77777777" w:rsidR="00720379" w:rsidRPr="009A6E0E" w:rsidRDefault="00720379" w:rsidP="009A6E0E">
      <w:pPr>
        <w:jc w:val="both"/>
        <w:rPr>
          <w:rFonts w:ascii="Verdana" w:hAnsi="Verdana" w:cs="Arial"/>
          <w:bCs/>
          <w:sz w:val="22"/>
          <w:szCs w:val="22"/>
        </w:rPr>
      </w:pPr>
    </w:p>
    <w:p w14:paraId="2089E83C" w14:textId="77777777" w:rsidR="00720379" w:rsidRPr="009A6E0E" w:rsidRDefault="00720379" w:rsidP="009A6E0E">
      <w:pPr>
        <w:jc w:val="both"/>
        <w:rPr>
          <w:rFonts w:ascii="Verdana" w:hAnsi="Verdana" w:cs="Arial"/>
          <w:bCs/>
          <w:sz w:val="22"/>
          <w:szCs w:val="22"/>
        </w:rPr>
      </w:pPr>
      <w:r w:rsidRPr="00F66F3B">
        <w:rPr>
          <w:rFonts w:ascii="Verdana" w:hAnsi="Verdana" w:cs="Arial"/>
          <w:b/>
          <w:sz w:val="22"/>
          <w:szCs w:val="22"/>
        </w:rPr>
        <w:t>Cadena de valor de los datos abiertos</w:t>
      </w:r>
      <w:r w:rsidRPr="009A6E0E">
        <w:rPr>
          <w:rFonts w:ascii="Verdana" w:hAnsi="Verdana" w:cs="Arial"/>
          <w:bCs/>
          <w:sz w:val="22"/>
          <w:szCs w:val="22"/>
        </w:rPr>
        <w:t>: Conjunto de etapas que permiten transformar la información institucional en datos abiertos útiles y de calidad. Comprende la identificación, análisis, priorización, documentación, estructuración, carga y publicación.</w:t>
      </w:r>
    </w:p>
    <w:p w14:paraId="659F0C61" w14:textId="77777777" w:rsidR="00720379" w:rsidRPr="009A6E0E" w:rsidRDefault="00720379" w:rsidP="009A6E0E">
      <w:pPr>
        <w:jc w:val="both"/>
        <w:rPr>
          <w:rFonts w:ascii="Verdana" w:hAnsi="Verdana" w:cs="Arial"/>
          <w:bCs/>
          <w:sz w:val="22"/>
          <w:szCs w:val="22"/>
        </w:rPr>
      </w:pPr>
    </w:p>
    <w:p w14:paraId="21AAC320" w14:textId="77777777" w:rsidR="00720379" w:rsidRPr="009A6E0E" w:rsidRDefault="00720379" w:rsidP="009A6E0E">
      <w:pPr>
        <w:jc w:val="both"/>
        <w:rPr>
          <w:rFonts w:ascii="Verdana" w:hAnsi="Verdana" w:cs="Arial"/>
          <w:bCs/>
          <w:sz w:val="22"/>
          <w:szCs w:val="22"/>
        </w:rPr>
      </w:pPr>
      <w:r w:rsidRPr="0007666C">
        <w:rPr>
          <w:rFonts w:ascii="Verdana" w:hAnsi="Verdana" w:cs="Arial"/>
          <w:b/>
          <w:sz w:val="22"/>
          <w:szCs w:val="22"/>
        </w:rPr>
        <w:t>Identificación de la información</w:t>
      </w:r>
      <w:r w:rsidRPr="009A6E0E">
        <w:rPr>
          <w:rFonts w:ascii="Verdana" w:hAnsi="Verdana" w:cs="Arial"/>
          <w:bCs/>
          <w:sz w:val="22"/>
          <w:szCs w:val="22"/>
        </w:rPr>
        <w:t>: Actividad mediante la cual se reconocen los conjuntos de datos que posee la entidad, susceptibles de ser abiertos, teniendo en cuenta su origen, formato y finalidad.</w:t>
      </w:r>
    </w:p>
    <w:p w14:paraId="2F0C6CF5" w14:textId="77777777" w:rsidR="00720379" w:rsidRPr="009A6E0E" w:rsidRDefault="00720379" w:rsidP="009A6E0E">
      <w:pPr>
        <w:jc w:val="both"/>
        <w:rPr>
          <w:rFonts w:ascii="Verdana" w:hAnsi="Verdana" w:cs="Arial"/>
          <w:bCs/>
          <w:sz w:val="22"/>
          <w:szCs w:val="22"/>
        </w:rPr>
      </w:pPr>
    </w:p>
    <w:p w14:paraId="0ABCADAD" w14:textId="77777777" w:rsidR="00720379" w:rsidRPr="009A6E0E" w:rsidRDefault="00720379" w:rsidP="009A6E0E">
      <w:pPr>
        <w:jc w:val="both"/>
        <w:rPr>
          <w:rFonts w:ascii="Verdana" w:hAnsi="Verdana" w:cs="Arial"/>
          <w:bCs/>
          <w:sz w:val="22"/>
          <w:szCs w:val="22"/>
        </w:rPr>
      </w:pPr>
      <w:r w:rsidRPr="0007666C">
        <w:rPr>
          <w:rFonts w:ascii="Verdana" w:hAnsi="Verdana" w:cs="Arial"/>
          <w:b/>
          <w:sz w:val="22"/>
          <w:szCs w:val="22"/>
        </w:rPr>
        <w:t>Análisis de información publicable</w:t>
      </w:r>
      <w:r w:rsidRPr="009A6E0E">
        <w:rPr>
          <w:rFonts w:ascii="Verdana" w:hAnsi="Verdana" w:cs="Arial"/>
          <w:bCs/>
          <w:sz w:val="22"/>
          <w:szCs w:val="22"/>
        </w:rPr>
        <w:t>: Evaluación de la información identificada para determinar su carácter público y garantizar el cumplimiento de normas sobre protección de datos personales, confidencialidad y reserva legal.</w:t>
      </w:r>
    </w:p>
    <w:p w14:paraId="035F81F2" w14:textId="77777777" w:rsidR="00720379" w:rsidRPr="009A6E0E" w:rsidRDefault="00720379" w:rsidP="009A6E0E">
      <w:pPr>
        <w:jc w:val="both"/>
        <w:rPr>
          <w:rFonts w:ascii="Verdana" w:hAnsi="Verdana" w:cs="Arial"/>
          <w:bCs/>
          <w:sz w:val="22"/>
          <w:szCs w:val="22"/>
        </w:rPr>
      </w:pPr>
    </w:p>
    <w:p w14:paraId="0208C7F5" w14:textId="77777777" w:rsidR="00720379" w:rsidRPr="009A6E0E" w:rsidRDefault="00720379" w:rsidP="009A6E0E">
      <w:pPr>
        <w:jc w:val="both"/>
        <w:rPr>
          <w:rFonts w:ascii="Verdana" w:hAnsi="Verdana" w:cs="Arial"/>
          <w:bCs/>
          <w:sz w:val="22"/>
          <w:szCs w:val="22"/>
        </w:rPr>
      </w:pPr>
      <w:r w:rsidRPr="00B266C9">
        <w:rPr>
          <w:rFonts w:ascii="Verdana" w:hAnsi="Verdana" w:cs="Arial"/>
          <w:b/>
          <w:sz w:val="22"/>
          <w:szCs w:val="22"/>
        </w:rPr>
        <w:t>Priorización de datos</w:t>
      </w:r>
      <w:r w:rsidRPr="009A6E0E">
        <w:rPr>
          <w:rFonts w:ascii="Verdana" w:hAnsi="Verdana" w:cs="Arial"/>
          <w:bCs/>
          <w:sz w:val="22"/>
          <w:szCs w:val="22"/>
        </w:rPr>
        <w:t>: Proceso de selección de los conjuntos de datos que serán publicados en función de criterios como demanda ciudadana, impacto, valor público y facilidad de apertura.</w:t>
      </w:r>
    </w:p>
    <w:p w14:paraId="25EBA778" w14:textId="77777777" w:rsidR="00720379" w:rsidRPr="009A6E0E" w:rsidRDefault="00720379" w:rsidP="009A6E0E">
      <w:pPr>
        <w:jc w:val="both"/>
        <w:rPr>
          <w:rFonts w:ascii="Verdana" w:hAnsi="Verdana" w:cs="Arial"/>
          <w:bCs/>
          <w:sz w:val="22"/>
          <w:szCs w:val="22"/>
        </w:rPr>
      </w:pPr>
    </w:p>
    <w:p w14:paraId="5C84798A" w14:textId="77777777" w:rsidR="00720379" w:rsidRPr="009A6E0E" w:rsidRDefault="00720379" w:rsidP="009A6E0E">
      <w:pPr>
        <w:jc w:val="both"/>
        <w:rPr>
          <w:rFonts w:ascii="Verdana" w:hAnsi="Verdana" w:cs="Arial"/>
          <w:bCs/>
          <w:sz w:val="22"/>
          <w:szCs w:val="22"/>
        </w:rPr>
      </w:pPr>
      <w:r w:rsidRPr="00542412">
        <w:rPr>
          <w:rFonts w:ascii="Verdana" w:hAnsi="Verdana" w:cs="Arial"/>
          <w:b/>
          <w:sz w:val="22"/>
          <w:szCs w:val="22"/>
        </w:rPr>
        <w:t>Documentación</w:t>
      </w:r>
      <w:r w:rsidRPr="009A6E0E">
        <w:rPr>
          <w:rFonts w:ascii="Verdana" w:hAnsi="Verdana" w:cs="Arial"/>
          <w:bCs/>
          <w:sz w:val="22"/>
          <w:szCs w:val="22"/>
        </w:rPr>
        <w:t>: Descripción estructurada de los metadatos de cada conjunto de datos (fuente, responsable, periodicidad, formato, licencias, entre otros) conforme al estándar nacional de datos abiertos.</w:t>
      </w:r>
    </w:p>
    <w:p w14:paraId="613796E5" w14:textId="77777777" w:rsidR="00720379" w:rsidRPr="009A6E0E" w:rsidRDefault="00720379" w:rsidP="009A6E0E">
      <w:pPr>
        <w:jc w:val="both"/>
        <w:rPr>
          <w:rFonts w:ascii="Verdana" w:hAnsi="Verdana" w:cs="Arial"/>
          <w:bCs/>
          <w:sz w:val="22"/>
          <w:szCs w:val="22"/>
        </w:rPr>
      </w:pPr>
    </w:p>
    <w:p w14:paraId="2CA4C162" w14:textId="77777777" w:rsidR="00720379" w:rsidRPr="009A6E0E" w:rsidRDefault="00720379" w:rsidP="009A6E0E">
      <w:pPr>
        <w:jc w:val="both"/>
        <w:rPr>
          <w:rFonts w:ascii="Verdana" w:hAnsi="Verdana" w:cs="Arial"/>
          <w:bCs/>
          <w:sz w:val="22"/>
          <w:szCs w:val="22"/>
        </w:rPr>
      </w:pPr>
      <w:r w:rsidRPr="00542412">
        <w:rPr>
          <w:rFonts w:ascii="Verdana" w:hAnsi="Verdana" w:cs="Arial"/>
          <w:b/>
          <w:sz w:val="22"/>
          <w:szCs w:val="22"/>
        </w:rPr>
        <w:lastRenderedPageBreak/>
        <w:t>Estructuración</w:t>
      </w:r>
      <w:r w:rsidRPr="009A6E0E">
        <w:rPr>
          <w:rFonts w:ascii="Verdana" w:hAnsi="Verdana" w:cs="Arial"/>
          <w:bCs/>
          <w:sz w:val="22"/>
          <w:szCs w:val="22"/>
        </w:rPr>
        <w:t>: Organización de los datos en formatos abiertos, interoperables y de calidad (por ejemplo, CSV, JSON, XML) que faciliten su comprensión y reutilización.</w:t>
      </w:r>
    </w:p>
    <w:p w14:paraId="479B9F8C" w14:textId="77777777" w:rsidR="00720379" w:rsidRPr="009A6E0E" w:rsidRDefault="00720379" w:rsidP="009A6E0E">
      <w:pPr>
        <w:jc w:val="both"/>
        <w:rPr>
          <w:rFonts w:ascii="Verdana" w:hAnsi="Verdana" w:cs="Arial"/>
          <w:bCs/>
          <w:sz w:val="22"/>
          <w:szCs w:val="22"/>
        </w:rPr>
      </w:pPr>
    </w:p>
    <w:p w14:paraId="38449A9F" w14:textId="77777777" w:rsidR="00720379" w:rsidRPr="009A6E0E" w:rsidRDefault="00720379" w:rsidP="009A6E0E">
      <w:pPr>
        <w:jc w:val="both"/>
        <w:rPr>
          <w:rFonts w:ascii="Verdana" w:hAnsi="Verdana" w:cs="Arial"/>
          <w:bCs/>
          <w:sz w:val="22"/>
          <w:szCs w:val="22"/>
        </w:rPr>
      </w:pPr>
      <w:r w:rsidRPr="00C33B89">
        <w:rPr>
          <w:rFonts w:ascii="Verdana" w:hAnsi="Verdana" w:cs="Arial"/>
          <w:b/>
          <w:sz w:val="22"/>
          <w:szCs w:val="22"/>
        </w:rPr>
        <w:t>Carga y publicación</w:t>
      </w:r>
      <w:r w:rsidRPr="009A6E0E">
        <w:rPr>
          <w:rFonts w:ascii="Verdana" w:hAnsi="Verdana" w:cs="Arial"/>
          <w:bCs/>
          <w:sz w:val="22"/>
          <w:szCs w:val="22"/>
        </w:rPr>
        <w:t>: Etapa en la que los conjuntos de datos validados son incorporados al catálogo institucional y publicados en el Portal de Datos Abiertos del Estado colombiano (datos.gov.co).</w:t>
      </w:r>
    </w:p>
    <w:p w14:paraId="3AEC9AA8" w14:textId="77777777" w:rsidR="00720379" w:rsidRPr="009A6E0E" w:rsidRDefault="00720379" w:rsidP="009A6E0E">
      <w:pPr>
        <w:jc w:val="both"/>
        <w:rPr>
          <w:rFonts w:ascii="Verdana" w:hAnsi="Verdana" w:cs="Arial"/>
          <w:bCs/>
          <w:sz w:val="22"/>
          <w:szCs w:val="22"/>
        </w:rPr>
      </w:pPr>
    </w:p>
    <w:p w14:paraId="21F5F128" w14:textId="77777777" w:rsidR="00720379" w:rsidRPr="009A6E0E" w:rsidRDefault="00720379" w:rsidP="009A6E0E">
      <w:pPr>
        <w:jc w:val="both"/>
        <w:rPr>
          <w:rFonts w:ascii="Verdana" w:hAnsi="Verdana" w:cs="Arial"/>
          <w:bCs/>
          <w:sz w:val="22"/>
          <w:szCs w:val="22"/>
        </w:rPr>
      </w:pPr>
      <w:r w:rsidRPr="00C33B89">
        <w:rPr>
          <w:rFonts w:ascii="Verdana" w:hAnsi="Verdana" w:cs="Arial"/>
          <w:b/>
          <w:sz w:val="22"/>
          <w:szCs w:val="22"/>
        </w:rPr>
        <w:t>Datos públicos</w:t>
      </w:r>
      <w:r w:rsidRPr="009A6E0E">
        <w:rPr>
          <w:rFonts w:ascii="Verdana" w:hAnsi="Verdana" w:cs="Arial"/>
          <w:bCs/>
          <w:sz w:val="22"/>
          <w:szCs w:val="22"/>
        </w:rPr>
        <w:t>: Información generada, obtenida o custodiada por entidades públicas que no tiene reserva legal y puede ser divulgada libremente.</w:t>
      </w:r>
    </w:p>
    <w:p w14:paraId="73314200" w14:textId="77777777" w:rsidR="00720379" w:rsidRPr="009A6E0E" w:rsidRDefault="00720379" w:rsidP="009A6E0E">
      <w:pPr>
        <w:jc w:val="both"/>
        <w:rPr>
          <w:rFonts w:ascii="Verdana" w:hAnsi="Verdana" w:cs="Arial"/>
          <w:bCs/>
          <w:sz w:val="22"/>
          <w:szCs w:val="22"/>
        </w:rPr>
      </w:pPr>
    </w:p>
    <w:p w14:paraId="0DC0D3F1" w14:textId="43BDFC3A" w:rsidR="00CD5AD8" w:rsidRPr="009A6E0E" w:rsidRDefault="00720379" w:rsidP="009A6E0E">
      <w:pPr>
        <w:jc w:val="both"/>
        <w:rPr>
          <w:sz w:val="22"/>
          <w:szCs w:val="22"/>
        </w:rPr>
      </w:pPr>
      <w:r w:rsidRPr="00C5543A">
        <w:rPr>
          <w:rFonts w:ascii="Verdana" w:hAnsi="Verdana" w:cs="Arial"/>
          <w:b/>
          <w:sz w:val="22"/>
          <w:szCs w:val="22"/>
        </w:rPr>
        <w:t>Valor público</w:t>
      </w:r>
      <w:r w:rsidRPr="009A6E0E">
        <w:rPr>
          <w:rFonts w:ascii="Verdana" w:hAnsi="Verdana" w:cs="Arial"/>
          <w:bCs/>
          <w:sz w:val="22"/>
          <w:szCs w:val="22"/>
        </w:rPr>
        <w:t>: Beneficio social, económico o institucional que se genera a partir del uso y reutilización de la información pública por parte de la ciudadanía, empresas o el mismo Estado.</w:t>
      </w:r>
    </w:p>
    <w:p w14:paraId="6E27B93F" w14:textId="77777777" w:rsidR="003F1C7B" w:rsidRPr="009A6E0E" w:rsidRDefault="003F1C7B" w:rsidP="009A6E0E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47CD9A56" w14:textId="6A66806B" w:rsidR="003F1C7B" w:rsidRPr="00AD7AA1" w:rsidRDefault="006E2852" w:rsidP="006E2852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 xml:space="preserve">4. </w:t>
      </w:r>
      <w:r w:rsidR="003F1C7B" w:rsidRPr="00AD7AA1">
        <w:rPr>
          <w:rFonts w:ascii="Verdana" w:hAnsi="Verdana"/>
          <w:sz w:val="22"/>
          <w:szCs w:val="22"/>
        </w:rPr>
        <w:t xml:space="preserve">DOCUMENTOS </w:t>
      </w:r>
      <w:r w:rsidR="00EB0B4E">
        <w:rPr>
          <w:rFonts w:ascii="Verdana" w:hAnsi="Verdana"/>
          <w:sz w:val="22"/>
          <w:szCs w:val="22"/>
        </w:rPr>
        <w:t>DE REFERE</w:t>
      </w:r>
      <w:r w:rsidR="002E53CD">
        <w:rPr>
          <w:rFonts w:ascii="Verdana" w:hAnsi="Verdana"/>
          <w:sz w:val="22"/>
          <w:szCs w:val="22"/>
        </w:rPr>
        <w:t>N</w:t>
      </w:r>
      <w:r w:rsidR="00EB0B4E">
        <w:rPr>
          <w:rFonts w:ascii="Verdana" w:hAnsi="Verdana"/>
          <w:sz w:val="22"/>
          <w:szCs w:val="22"/>
        </w:rPr>
        <w:t>CIA</w:t>
      </w:r>
    </w:p>
    <w:p w14:paraId="58E4CFCA" w14:textId="77777777" w:rsidR="003F1C7B" w:rsidRPr="00AD7AA1" w:rsidRDefault="003F1C7B" w:rsidP="003F1C7B">
      <w:pPr>
        <w:pStyle w:val="Ttulo1"/>
        <w:spacing w:line="240" w:lineRule="auto"/>
        <w:ind w:left="720"/>
        <w:jc w:val="both"/>
        <w:rPr>
          <w:rFonts w:ascii="Verdana" w:hAnsi="Verdana"/>
          <w:sz w:val="22"/>
          <w:szCs w:val="22"/>
        </w:rPr>
      </w:pPr>
    </w:p>
    <w:p w14:paraId="421187E8" w14:textId="77777777" w:rsidR="0071527D" w:rsidRPr="00C5543A" w:rsidRDefault="0071527D" w:rsidP="6E9A7A79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6E9A7A79">
        <w:rPr>
          <w:rFonts w:ascii="Verdana" w:hAnsi="Verdana" w:cs="Arial"/>
          <w:sz w:val="22"/>
          <w:szCs w:val="22"/>
        </w:rPr>
        <w:t>Ley 1712 de 2014 – Ley de Transparencia y del Derecho de Acceso a la Información Pública Nacional.</w:t>
      </w:r>
    </w:p>
    <w:p w14:paraId="143D5316" w14:textId="77777777" w:rsidR="0071527D" w:rsidRPr="00C5543A" w:rsidRDefault="0071527D" w:rsidP="6E9A7A79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6E9A7A79">
        <w:rPr>
          <w:rFonts w:ascii="Verdana" w:hAnsi="Verdana" w:cs="Arial"/>
          <w:sz w:val="22"/>
          <w:szCs w:val="22"/>
        </w:rPr>
        <w:t>Decreto 103 de 2015 – Reglamenta parcialmente la Ley 1712 de 2014.</w:t>
      </w:r>
    </w:p>
    <w:p w14:paraId="6874ACE9" w14:textId="77777777" w:rsidR="0071527D" w:rsidRPr="00C5543A" w:rsidRDefault="0071527D" w:rsidP="6E9A7A79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6E9A7A79">
        <w:rPr>
          <w:rFonts w:ascii="Verdana" w:hAnsi="Verdana" w:cs="Arial"/>
          <w:sz w:val="22"/>
          <w:szCs w:val="22"/>
        </w:rPr>
        <w:t>Política de Gobierno Digital (CONPES 3975 de 2019) – Define lineamientos para la gestión de información y datos abiertos en las entidades públicas.</w:t>
      </w:r>
    </w:p>
    <w:p w14:paraId="0D878274" w14:textId="77777777" w:rsidR="0071527D" w:rsidRPr="00C5543A" w:rsidRDefault="0071527D" w:rsidP="6E9A7A79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6E9A7A79">
        <w:rPr>
          <w:rFonts w:ascii="Verdana" w:hAnsi="Verdana" w:cs="Arial"/>
          <w:sz w:val="22"/>
          <w:szCs w:val="22"/>
        </w:rPr>
        <w:t>Manual de Datos Abiertos (MinTIC, versión vigente) – Documento guía para la implementación de la política de datos abiertos en las entidades del Estado.</w:t>
      </w:r>
    </w:p>
    <w:p w14:paraId="171BB4B7" w14:textId="77777777" w:rsidR="0071527D" w:rsidRPr="00C5543A" w:rsidRDefault="0071527D" w:rsidP="6E9A7A79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6E9A7A79">
        <w:rPr>
          <w:rFonts w:ascii="Verdana" w:hAnsi="Verdana" w:cs="Arial"/>
          <w:sz w:val="22"/>
          <w:szCs w:val="22"/>
        </w:rPr>
        <w:t>Guía para la Gestión de Datos Abiertos (MinTIC) – Define la cadena de valor de los datos abiertos y los pasos para su publicación.</w:t>
      </w:r>
    </w:p>
    <w:p w14:paraId="08CB706D" w14:textId="41F0E2D7" w:rsidR="70003E0B" w:rsidRDefault="70003E0B" w:rsidP="6E9A7A79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6E9A7A79">
        <w:rPr>
          <w:rFonts w:ascii="Verdana" w:eastAsia="Verdana" w:hAnsi="Verdana" w:cs="Verdana"/>
          <w:sz w:val="22"/>
          <w:szCs w:val="22"/>
        </w:rPr>
        <w:t>GIN-PO-001 Documento de Políticas del SGI</w:t>
      </w:r>
    </w:p>
    <w:p w14:paraId="0803060B" w14:textId="5C7D568B" w:rsidR="0071527D" w:rsidRPr="00C5543A" w:rsidRDefault="0071527D" w:rsidP="6E9A7A79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6E9A7A79">
        <w:rPr>
          <w:rFonts w:ascii="Verdana" w:hAnsi="Verdana" w:cs="Arial"/>
          <w:sz w:val="22"/>
          <w:szCs w:val="22"/>
        </w:rPr>
        <w:t>Política de Tratamiento de Datos Personales de la Superintendencia de Sociedades.</w:t>
      </w:r>
    </w:p>
    <w:p w14:paraId="11E5ACC9" w14:textId="77777777" w:rsidR="0071527D" w:rsidRPr="00C5543A" w:rsidRDefault="0071527D" w:rsidP="6E9A7A79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6E9A7A79">
        <w:rPr>
          <w:rFonts w:ascii="Verdana" w:hAnsi="Verdana" w:cs="Arial"/>
          <w:sz w:val="22"/>
          <w:szCs w:val="22"/>
        </w:rPr>
        <w:t>Directrices del Portal de Datos Abiertos (datos.gov.co) – Requisitos técnicos y metadatos obligatorios para la publicación.</w:t>
      </w:r>
    </w:p>
    <w:p w14:paraId="332254CA" w14:textId="77777777" w:rsidR="0071527D" w:rsidRPr="00C5543A" w:rsidRDefault="0071527D" w:rsidP="0071527D">
      <w:pPr>
        <w:jc w:val="both"/>
        <w:rPr>
          <w:rFonts w:ascii="Verdana" w:hAnsi="Verdana" w:cs="Arial"/>
          <w:bCs/>
          <w:sz w:val="22"/>
          <w:szCs w:val="22"/>
        </w:rPr>
      </w:pPr>
    </w:p>
    <w:p w14:paraId="6FBFDC3D" w14:textId="77777777" w:rsidR="003B0BF6" w:rsidRPr="00AD7AA1" w:rsidRDefault="003B0BF6" w:rsidP="00F23033">
      <w:pPr>
        <w:jc w:val="both"/>
        <w:rPr>
          <w:rFonts w:ascii="Verdana" w:hAnsi="Verdana"/>
          <w:sz w:val="22"/>
          <w:szCs w:val="22"/>
        </w:rPr>
      </w:pPr>
    </w:p>
    <w:p w14:paraId="33EBEBEE" w14:textId="319A6C33" w:rsidR="003F1C7B" w:rsidRPr="00AD7AA1" w:rsidRDefault="00487936" w:rsidP="00487936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 xml:space="preserve">5. </w:t>
      </w:r>
      <w:r w:rsidR="00C22399" w:rsidRPr="00AD7AA1">
        <w:rPr>
          <w:rFonts w:ascii="Verdana" w:hAnsi="Verdana"/>
          <w:sz w:val="22"/>
          <w:szCs w:val="22"/>
        </w:rPr>
        <w:t>CONDICIONES GENERALES</w:t>
      </w:r>
    </w:p>
    <w:p w14:paraId="4371BA33" w14:textId="77777777" w:rsidR="00487936" w:rsidRDefault="00487936" w:rsidP="00487936">
      <w:pPr>
        <w:pStyle w:val="Ttulo1"/>
        <w:spacing w:line="240" w:lineRule="auto"/>
        <w:jc w:val="both"/>
        <w:rPr>
          <w:rFonts w:ascii="Verdana" w:hAnsi="Verdana"/>
          <w:b w:val="0"/>
          <w:bCs/>
          <w:color w:val="FF0000"/>
          <w:sz w:val="22"/>
          <w:szCs w:val="22"/>
        </w:rPr>
      </w:pPr>
    </w:p>
    <w:p w14:paraId="1D16F9D1" w14:textId="77777777" w:rsidR="00C152A5" w:rsidRPr="0026106C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26106C">
        <w:rPr>
          <w:rFonts w:ascii="Verdana" w:hAnsi="Verdana" w:cs="Arial"/>
          <w:bCs/>
          <w:sz w:val="22"/>
          <w:szCs w:val="22"/>
          <w:lang w:val="es-MX"/>
        </w:rPr>
        <w:t>Cumplimiento normativo:</w:t>
      </w:r>
    </w:p>
    <w:p w14:paraId="106393ED" w14:textId="77777777" w:rsidR="0026106C" w:rsidRPr="0026106C" w:rsidRDefault="0026106C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14:paraId="157A9827" w14:textId="77777777" w:rsidR="00C152A5" w:rsidRPr="0026106C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26106C">
        <w:rPr>
          <w:rFonts w:ascii="Verdana" w:hAnsi="Verdana" w:cs="Arial"/>
          <w:bCs/>
          <w:sz w:val="22"/>
          <w:szCs w:val="22"/>
          <w:lang w:val="es-MX"/>
        </w:rPr>
        <w:t>Todas las actividades del proceso deberán desarrollarse en estricto cumplimiento de la Ley 1712 de 2014, el Decreto 103 de 2015, la Política de Gobierno Digital y demás disposiciones vigentes en materia de transparencia, acceso a la información pública y datos abiertos.</w:t>
      </w:r>
    </w:p>
    <w:p w14:paraId="1B2BBFC0" w14:textId="77777777" w:rsidR="00C152A5" w:rsidRPr="0026106C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14:paraId="7867E956" w14:textId="77777777" w:rsidR="00C152A5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26106C">
        <w:rPr>
          <w:rFonts w:ascii="Verdana" w:hAnsi="Verdana" w:cs="Arial"/>
          <w:bCs/>
          <w:sz w:val="22"/>
          <w:szCs w:val="22"/>
          <w:lang w:val="es-MX"/>
        </w:rPr>
        <w:t>Carácter público de la información:</w:t>
      </w:r>
    </w:p>
    <w:p w14:paraId="11F851C8" w14:textId="77777777" w:rsidR="00377F96" w:rsidRPr="0026106C" w:rsidRDefault="00377F96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14:paraId="456F781C" w14:textId="77777777" w:rsidR="00C152A5" w:rsidRPr="0026106C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26106C">
        <w:rPr>
          <w:rFonts w:ascii="Verdana" w:hAnsi="Verdana" w:cs="Arial"/>
          <w:bCs/>
          <w:sz w:val="22"/>
          <w:szCs w:val="22"/>
          <w:lang w:val="es-MX"/>
        </w:rPr>
        <w:lastRenderedPageBreak/>
        <w:t>Solo se publicarán como datos abiertos aquellos conjuntos de datos que no estén sujetos a reserva legal ni contengan información clasificada o sensible, de acuerdo con la normatividad sobre protección de datos personales y confidencialidad.</w:t>
      </w:r>
    </w:p>
    <w:p w14:paraId="605FAB5A" w14:textId="77777777" w:rsidR="00C152A5" w:rsidRPr="0026106C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14:paraId="513D8C16" w14:textId="77777777" w:rsidR="00C152A5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26106C">
        <w:rPr>
          <w:rFonts w:ascii="Verdana" w:hAnsi="Verdana" w:cs="Arial"/>
          <w:bCs/>
          <w:sz w:val="22"/>
          <w:szCs w:val="22"/>
          <w:lang w:val="es-MX"/>
        </w:rPr>
        <w:t>Calidad y consistencia de los datos:</w:t>
      </w:r>
    </w:p>
    <w:p w14:paraId="7F331CB2" w14:textId="77777777" w:rsidR="0069557C" w:rsidRPr="0026106C" w:rsidRDefault="0069557C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14:paraId="41341384" w14:textId="77777777" w:rsidR="00C152A5" w:rsidRPr="0026106C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26106C">
        <w:rPr>
          <w:rFonts w:ascii="Verdana" w:hAnsi="Verdana" w:cs="Arial"/>
          <w:bCs/>
          <w:sz w:val="22"/>
          <w:szCs w:val="22"/>
          <w:lang w:val="es-MX"/>
        </w:rPr>
        <w:t>Los conjuntos de datos identificados y publicados deberán cumplir con criterios de calidad, oportunidad, integridad, precisión, coherencia y formato estandarizado, de manera que garanticen su utilidad y reutilización.</w:t>
      </w:r>
    </w:p>
    <w:p w14:paraId="05DD7B89" w14:textId="77777777" w:rsidR="00C152A5" w:rsidRPr="0026106C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14:paraId="1CD8DC50" w14:textId="77777777" w:rsidR="00C152A5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26106C">
        <w:rPr>
          <w:rFonts w:ascii="Verdana" w:hAnsi="Verdana" w:cs="Arial"/>
          <w:bCs/>
          <w:sz w:val="22"/>
          <w:szCs w:val="22"/>
          <w:lang w:val="es-MX"/>
        </w:rPr>
        <w:t>Responsabilidad institucional:</w:t>
      </w:r>
    </w:p>
    <w:p w14:paraId="5A6B344A" w14:textId="77777777" w:rsidR="0069557C" w:rsidRPr="0026106C" w:rsidRDefault="0069557C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14:paraId="46889C9D" w14:textId="77777777" w:rsidR="00C152A5" w:rsidRPr="0026106C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26106C">
        <w:rPr>
          <w:rFonts w:ascii="Verdana" w:hAnsi="Verdana" w:cs="Arial"/>
          <w:bCs/>
          <w:sz w:val="22"/>
          <w:szCs w:val="22"/>
          <w:lang w:val="es-MX"/>
        </w:rPr>
        <w:t>Cada dependencia productora de la información es responsable de garantizar la veracidad, actualización y validación de los datos publicados. La Oficina de Tecnologías de la Información (o la dependencia designada) coordinará y consolidará el proceso de publicación.</w:t>
      </w:r>
    </w:p>
    <w:p w14:paraId="01ED0BAE" w14:textId="77777777" w:rsidR="00C152A5" w:rsidRPr="0026106C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14:paraId="7DE5C11D" w14:textId="77777777" w:rsidR="00C152A5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26106C">
        <w:rPr>
          <w:rFonts w:ascii="Verdana" w:hAnsi="Verdana" w:cs="Arial"/>
          <w:bCs/>
          <w:sz w:val="22"/>
          <w:szCs w:val="22"/>
          <w:lang w:val="es-MX"/>
        </w:rPr>
        <w:t>Periodicidad de actualización:</w:t>
      </w:r>
    </w:p>
    <w:p w14:paraId="594F95A0" w14:textId="77777777" w:rsidR="0080611A" w:rsidRPr="0026106C" w:rsidRDefault="0080611A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14:paraId="722E6A7F" w14:textId="77777777" w:rsidR="00C152A5" w:rsidRPr="0026106C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26106C">
        <w:rPr>
          <w:rFonts w:ascii="Verdana" w:hAnsi="Verdana" w:cs="Arial"/>
          <w:bCs/>
          <w:sz w:val="22"/>
          <w:szCs w:val="22"/>
          <w:lang w:val="es-MX"/>
        </w:rPr>
        <w:t>Los conjuntos de datos deberán ser actualizados con la periodicidad definida en su documentación y conforme a la naturaleza de la información, asegurando su vigencia y relevancia.</w:t>
      </w:r>
    </w:p>
    <w:p w14:paraId="79B88FBB" w14:textId="77777777" w:rsidR="00C152A5" w:rsidRPr="0026106C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14:paraId="386EF40B" w14:textId="77777777" w:rsidR="00C152A5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26106C">
        <w:rPr>
          <w:rFonts w:ascii="Verdana" w:hAnsi="Verdana" w:cs="Arial"/>
          <w:bCs/>
          <w:sz w:val="22"/>
          <w:szCs w:val="22"/>
          <w:lang w:val="es-MX"/>
        </w:rPr>
        <w:t>Documentación y trazabilidad:</w:t>
      </w:r>
    </w:p>
    <w:p w14:paraId="7B13B161" w14:textId="77777777" w:rsidR="0080611A" w:rsidRPr="0026106C" w:rsidRDefault="0080611A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14:paraId="13950E42" w14:textId="77777777" w:rsidR="00C152A5" w:rsidRPr="0026106C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26106C">
        <w:rPr>
          <w:rFonts w:ascii="Verdana" w:hAnsi="Verdana" w:cs="Arial"/>
          <w:bCs/>
          <w:sz w:val="22"/>
          <w:szCs w:val="22"/>
          <w:lang w:val="es-MX"/>
        </w:rPr>
        <w:t>Cada conjunto de datos deberá contar con metadatos completos y actualizados, que permitan su identificación, comprensión y trazabilidad dentro de la cadena de valor de los datos abiertos.</w:t>
      </w:r>
    </w:p>
    <w:p w14:paraId="5850BFA9" w14:textId="77777777" w:rsidR="00C152A5" w:rsidRPr="0026106C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14:paraId="43280511" w14:textId="77777777" w:rsidR="00C152A5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26106C">
        <w:rPr>
          <w:rFonts w:ascii="Verdana" w:hAnsi="Verdana" w:cs="Arial"/>
          <w:bCs/>
          <w:sz w:val="22"/>
          <w:szCs w:val="22"/>
          <w:lang w:val="es-MX"/>
        </w:rPr>
        <w:t>Accesibilidad y disponibilidad:</w:t>
      </w:r>
    </w:p>
    <w:p w14:paraId="0E41E44E" w14:textId="77777777" w:rsidR="00CA7477" w:rsidRPr="0026106C" w:rsidRDefault="00CA7477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14:paraId="71573BA8" w14:textId="77777777" w:rsidR="00C152A5" w:rsidRPr="0026106C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26106C">
        <w:rPr>
          <w:rFonts w:ascii="Verdana" w:hAnsi="Verdana" w:cs="Arial"/>
          <w:bCs/>
          <w:sz w:val="22"/>
          <w:szCs w:val="22"/>
          <w:lang w:val="es-MX"/>
        </w:rPr>
        <w:t>La publicación de los conjuntos de datos se realizará a través del Portal de Datos Abiertos del Estado colombiano (datos.gov.co) y del sitio web institucional, garantizando el acceso libre, gratuito y sin restricciones.</w:t>
      </w:r>
    </w:p>
    <w:p w14:paraId="3A989E1B" w14:textId="77777777" w:rsidR="00C152A5" w:rsidRPr="0026106C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14:paraId="0BF6583D" w14:textId="77777777" w:rsidR="00C152A5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26106C">
        <w:rPr>
          <w:rFonts w:ascii="Verdana" w:hAnsi="Verdana" w:cs="Arial"/>
          <w:bCs/>
          <w:sz w:val="22"/>
          <w:szCs w:val="22"/>
          <w:lang w:val="es-MX"/>
        </w:rPr>
        <w:t>Gestión de mejoras continuas:</w:t>
      </w:r>
    </w:p>
    <w:p w14:paraId="0487DB36" w14:textId="77777777" w:rsidR="00CA7477" w:rsidRPr="0026106C" w:rsidRDefault="00CA7477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14:paraId="04A3DB41" w14:textId="77777777" w:rsidR="00C152A5" w:rsidRPr="0026106C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26106C">
        <w:rPr>
          <w:rFonts w:ascii="Verdana" w:hAnsi="Verdana" w:cs="Arial"/>
          <w:bCs/>
          <w:sz w:val="22"/>
          <w:szCs w:val="22"/>
          <w:lang w:val="es-MX"/>
        </w:rPr>
        <w:t>El proceso deberá ser objeto de seguimiento, evaluación y mejora continua para fortalecer la calidad, pertinencia y aprovechamiento de los datos abiertos institucionales.</w:t>
      </w:r>
    </w:p>
    <w:p w14:paraId="1D1EFDD8" w14:textId="77777777" w:rsidR="00C152A5" w:rsidRPr="0026106C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14:paraId="48FD07E8" w14:textId="77777777" w:rsidR="00C152A5" w:rsidRDefault="00C152A5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26106C">
        <w:rPr>
          <w:rFonts w:ascii="Verdana" w:hAnsi="Verdana" w:cs="Arial"/>
          <w:bCs/>
          <w:sz w:val="22"/>
          <w:szCs w:val="22"/>
          <w:lang w:val="es-MX"/>
        </w:rPr>
        <w:t>Promoción del valor público:</w:t>
      </w:r>
    </w:p>
    <w:p w14:paraId="4ABD9E00" w14:textId="77777777" w:rsidR="00CA7477" w:rsidRPr="0026106C" w:rsidRDefault="00CA7477" w:rsidP="0026106C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14:paraId="3E5BDA9E" w14:textId="2E253137" w:rsidR="00753177" w:rsidRPr="0026106C" w:rsidRDefault="00C152A5" w:rsidP="0026106C">
      <w:pPr>
        <w:jc w:val="both"/>
        <w:rPr>
          <w:sz w:val="22"/>
          <w:szCs w:val="22"/>
          <w:lang w:val="es-MX"/>
        </w:rPr>
      </w:pPr>
      <w:r w:rsidRPr="0026106C">
        <w:rPr>
          <w:rFonts w:ascii="Verdana" w:hAnsi="Verdana" w:cs="Arial"/>
          <w:bCs/>
          <w:sz w:val="22"/>
          <w:szCs w:val="22"/>
          <w:lang w:val="es-MX"/>
        </w:rPr>
        <w:lastRenderedPageBreak/>
        <w:t>Se promoverá el uso y reutilización de los datos abiertos por parte de ciudadanos, empresas, academia y otras entidades, fomentando la generación de conocimiento, innovación y valor público.</w:t>
      </w:r>
    </w:p>
    <w:p w14:paraId="49F776D2" w14:textId="77777777" w:rsidR="00EB11CF" w:rsidRDefault="00EB11CF" w:rsidP="00D60537">
      <w:pPr>
        <w:rPr>
          <w:sz w:val="22"/>
          <w:szCs w:val="22"/>
          <w:lang w:val="es-MX"/>
        </w:rPr>
      </w:pPr>
    </w:p>
    <w:p w14:paraId="4E008FC4" w14:textId="68A3B678" w:rsidR="008409B1" w:rsidRPr="00AD7AA1" w:rsidRDefault="007334D9" w:rsidP="007334D9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 xml:space="preserve">6. </w:t>
      </w:r>
      <w:r w:rsidR="003F1C7B" w:rsidRPr="00AD7AA1">
        <w:rPr>
          <w:rFonts w:ascii="Verdana" w:hAnsi="Verdana"/>
          <w:sz w:val="22"/>
          <w:szCs w:val="22"/>
        </w:rPr>
        <w:t>PROCEDIMIENTO</w:t>
      </w:r>
    </w:p>
    <w:p w14:paraId="28EB4DF1" w14:textId="77777777" w:rsidR="00417579" w:rsidRPr="00AD7AA1" w:rsidRDefault="00417579" w:rsidP="005C688F">
      <w:pPr>
        <w:ind w:right="51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3"/>
        <w:gridCol w:w="1903"/>
        <w:gridCol w:w="1802"/>
        <w:gridCol w:w="1149"/>
        <w:gridCol w:w="4142"/>
      </w:tblGrid>
      <w:tr w:rsidR="001109FC" w:rsidRPr="00AD7AA1" w14:paraId="545561FC" w14:textId="7629570D" w:rsidTr="6E9A7A79">
        <w:trPr>
          <w:trHeight w:val="609"/>
        </w:trPr>
        <w:tc>
          <w:tcPr>
            <w:tcW w:w="633" w:type="dxa"/>
            <w:shd w:val="clear" w:color="auto" w:fill="F2DCDB"/>
            <w:vAlign w:val="center"/>
          </w:tcPr>
          <w:p w14:paraId="2A85A902" w14:textId="75992BD5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903" w:type="dxa"/>
            <w:shd w:val="clear" w:color="auto" w:fill="F2DCDB"/>
            <w:vAlign w:val="center"/>
          </w:tcPr>
          <w:p w14:paraId="64B18678" w14:textId="775D1430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1802" w:type="dxa"/>
            <w:shd w:val="clear" w:color="auto" w:fill="F2DCDB"/>
            <w:vAlign w:val="center"/>
          </w:tcPr>
          <w:p w14:paraId="24C00E29" w14:textId="57CDC6B6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1149" w:type="dxa"/>
            <w:shd w:val="clear" w:color="auto" w:fill="F2DCDB"/>
            <w:vAlign w:val="center"/>
          </w:tcPr>
          <w:p w14:paraId="76EBEFA4" w14:textId="202484AF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Punto de Control</w:t>
            </w:r>
          </w:p>
        </w:tc>
        <w:tc>
          <w:tcPr>
            <w:tcW w:w="4142" w:type="dxa"/>
            <w:shd w:val="clear" w:color="auto" w:fill="F2DCDB"/>
            <w:vAlign w:val="center"/>
          </w:tcPr>
          <w:p w14:paraId="51C420D2" w14:textId="0E39C577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Registro</w:t>
            </w:r>
          </w:p>
        </w:tc>
      </w:tr>
      <w:tr w:rsidR="00A73E79" w:rsidRPr="00A73E79" w14:paraId="14CACACD" w14:textId="4206F2B7" w:rsidTr="6E9A7A79">
        <w:trPr>
          <w:trHeight w:val="1845"/>
        </w:trPr>
        <w:tc>
          <w:tcPr>
            <w:tcW w:w="633" w:type="dxa"/>
          </w:tcPr>
          <w:p w14:paraId="6A9CE0AD" w14:textId="04AC5898" w:rsidR="003F1C7B" w:rsidRPr="00A73E79" w:rsidRDefault="00A9261C" w:rsidP="003F1C7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73E79">
              <w:rPr>
                <w:rFonts w:ascii="Verdana" w:hAnsi="Verdana" w:cs="Arial"/>
                <w:sz w:val="22"/>
                <w:szCs w:val="22"/>
              </w:rPr>
              <w:t>1</w:t>
            </w:r>
          </w:p>
        </w:tc>
        <w:tc>
          <w:tcPr>
            <w:tcW w:w="1903" w:type="dxa"/>
          </w:tcPr>
          <w:p w14:paraId="1F644EC7" w14:textId="4B85C4B3" w:rsidR="003F1C7B" w:rsidRPr="00A73E79" w:rsidRDefault="00A9261C" w:rsidP="003F1C7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73E79">
              <w:rPr>
                <w:rFonts w:ascii="Verdana" w:hAnsi="Verdana" w:cs="Arial"/>
                <w:sz w:val="22"/>
                <w:szCs w:val="22"/>
              </w:rPr>
              <w:t>Definir plan de apertura de datos</w:t>
            </w:r>
          </w:p>
        </w:tc>
        <w:tc>
          <w:tcPr>
            <w:tcW w:w="1802" w:type="dxa"/>
          </w:tcPr>
          <w:p w14:paraId="2E7E2891" w14:textId="1B9C91FD" w:rsidR="003F1C7B" w:rsidRPr="00A73E79" w:rsidRDefault="00B56B9E" w:rsidP="003F1C7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73E79">
              <w:rPr>
                <w:rFonts w:ascii="Verdana" w:hAnsi="Verdana" w:cs="Arial"/>
                <w:sz w:val="22"/>
                <w:szCs w:val="22"/>
              </w:rPr>
              <w:t>Equipo técnico de Arquitectura Empresarial</w:t>
            </w:r>
          </w:p>
        </w:tc>
        <w:tc>
          <w:tcPr>
            <w:tcW w:w="1149" w:type="dxa"/>
          </w:tcPr>
          <w:p w14:paraId="38E71985" w14:textId="0D7B30D2" w:rsidR="003F1C7B" w:rsidRPr="00A73E79" w:rsidRDefault="0072177B" w:rsidP="003F1C7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73E79"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4142" w:type="dxa"/>
          </w:tcPr>
          <w:p w14:paraId="299EE501" w14:textId="77777777" w:rsidR="003F1C7B" w:rsidRPr="00A73E79" w:rsidRDefault="003F1C7B" w:rsidP="003F1C7B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B39994B" w14:textId="77777777" w:rsidR="00A73E79" w:rsidRPr="00546E9E" w:rsidRDefault="001109FC" w:rsidP="003F1C7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46E9E">
              <w:rPr>
                <w:rFonts w:ascii="Verdana" w:hAnsi="Verdana" w:cs="Arial"/>
                <w:sz w:val="22"/>
                <w:szCs w:val="22"/>
              </w:rPr>
              <w:t xml:space="preserve">Estimaciones y planificación </w:t>
            </w:r>
            <w:r w:rsidR="00546E9E" w:rsidRPr="00546E9E">
              <w:rPr>
                <w:rFonts w:ascii="Verdana" w:hAnsi="Verdana" w:cs="Arial"/>
                <w:sz w:val="22"/>
                <w:szCs w:val="22"/>
              </w:rPr>
              <w:t xml:space="preserve">del proyecto de apertura de datos </w:t>
            </w:r>
          </w:p>
          <w:p w14:paraId="688FFE73" w14:textId="77777777" w:rsidR="00546E9E" w:rsidRPr="00546E9E" w:rsidRDefault="00546E9E" w:rsidP="003F1C7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EB5FFD6" w14:textId="77777777" w:rsidR="00546E9E" w:rsidRPr="00546E9E" w:rsidRDefault="00546E9E" w:rsidP="003F1C7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46E9E">
              <w:rPr>
                <w:rFonts w:ascii="Verdana" w:hAnsi="Verdana" w:cs="Arial"/>
                <w:sz w:val="22"/>
                <w:szCs w:val="22"/>
              </w:rPr>
              <w:t>Inventario de datos consensuado</w:t>
            </w:r>
          </w:p>
          <w:p w14:paraId="356F82F9" w14:textId="77777777" w:rsidR="00546E9E" w:rsidRPr="00546E9E" w:rsidRDefault="00546E9E" w:rsidP="003F1C7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3CD4441" w14:textId="2A6DF882" w:rsidR="00546E9E" w:rsidRPr="00A73E79" w:rsidRDefault="00546E9E" w:rsidP="6E9A7A7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6E9A7A79">
              <w:rPr>
                <w:rFonts w:ascii="Verdana" w:hAnsi="Verdana" w:cs="Arial"/>
                <w:sz w:val="22"/>
                <w:szCs w:val="22"/>
              </w:rPr>
              <w:t>Priorización de datos a publicar</w:t>
            </w:r>
          </w:p>
        </w:tc>
      </w:tr>
      <w:tr w:rsidR="001109FC" w:rsidRPr="00AD7AA1" w14:paraId="023F3B50" w14:textId="734AAB6E" w:rsidTr="6E9A7A79">
        <w:trPr>
          <w:trHeight w:val="304"/>
        </w:trPr>
        <w:tc>
          <w:tcPr>
            <w:tcW w:w="633" w:type="dxa"/>
          </w:tcPr>
          <w:p w14:paraId="42D2D8E3" w14:textId="4FC41FF8" w:rsidR="00BA04DA" w:rsidRPr="00AD7AA1" w:rsidRDefault="00A73E79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</w:t>
            </w:r>
          </w:p>
        </w:tc>
        <w:tc>
          <w:tcPr>
            <w:tcW w:w="1903" w:type="dxa"/>
          </w:tcPr>
          <w:p w14:paraId="2DD76212" w14:textId="3CD5955B" w:rsidR="00BA04DA" w:rsidRPr="00AD7AA1" w:rsidRDefault="00747DBD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Realizar la identificación de la información</w:t>
            </w:r>
          </w:p>
        </w:tc>
        <w:tc>
          <w:tcPr>
            <w:tcW w:w="1802" w:type="dxa"/>
          </w:tcPr>
          <w:p w14:paraId="59FFD6F3" w14:textId="4CC0FBA7" w:rsidR="00BA04DA" w:rsidRPr="00AD7AA1" w:rsidRDefault="00747DBD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Arquitecto de Datos</w:t>
            </w:r>
          </w:p>
        </w:tc>
        <w:tc>
          <w:tcPr>
            <w:tcW w:w="1149" w:type="dxa"/>
          </w:tcPr>
          <w:p w14:paraId="46E60AF5" w14:textId="3CB5D1B3" w:rsidR="00BA04DA" w:rsidRPr="00AD7AA1" w:rsidRDefault="001109FC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4142" w:type="dxa"/>
          </w:tcPr>
          <w:p w14:paraId="13CA3A29" w14:textId="3E76DEA7" w:rsidR="00BA04DA" w:rsidRPr="00AD7AA1" w:rsidRDefault="00F664DB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Herramientas para la </w:t>
            </w:r>
            <w:r w:rsidR="00C15BB6">
              <w:rPr>
                <w:rFonts w:ascii="Verdana" w:hAnsi="Verdana" w:cs="Arial"/>
                <w:sz w:val="22"/>
                <w:szCs w:val="22"/>
              </w:rPr>
              <w:t xml:space="preserve">apertura de datos en Colombia </w:t>
            </w:r>
            <w:r w:rsidR="00EB709D">
              <w:rPr>
                <w:rFonts w:ascii="Verdana" w:hAnsi="Verdana" w:cs="Arial"/>
                <w:sz w:val="22"/>
                <w:szCs w:val="22"/>
              </w:rPr>
              <w:t>–</w:t>
            </w:r>
            <w:r w:rsidR="00C15BB6">
              <w:rPr>
                <w:rFonts w:ascii="Verdana" w:hAnsi="Verdana" w:cs="Arial"/>
                <w:sz w:val="22"/>
                <w:szCs w:val="22"/>
              </w:rPr>
              <w:t xml:space="preserve"> MINTIC</w:t>
            </w:r>
            <w:r w:rsidR="00EB709D">
              <w:rPr>
                <w:rFonts w:ascii="Verdana" w:hAnsi="Verdana" w:cs="Arial"/>
                <w:sz w:val="22"/>
                <w:szCs w:val="22"/>
              </w:rPr>
              <w:t xml:space="preserve"> / </w:t>
            </w:r>
            <w:hyperlink r:id="rId11" w:history="1">
              <w:r w:rsidR="00194192" w:rsidRPr="008A7484">
                <w:rPr>
                  <w:rStyle w:val="Hipervnculo"/>
                  <w:rFonts w:ascii="Verdana" w:hAnsi="Verdana" w:cs="Arial"/>
                  <w:sz w:val="22"/>
                  <w:szCs w:val="22"/>
                </w:rPr>
                <w:t>https://herramientas.datos.gov.co/</w:t>
              </w:r>
            </w:hyperlink>
            <w:r w:rsidR="00194192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47046B" w:rsidRPr="00AD7AA1" w14:paraId="31F4F217" w14:textId="77777777" w:rsidTr="6E9A7A79">
        <w:trPr>
          <w:trHeight w:val="287"/>
        </w:trPr>
        <w:tc>
          <w:tcPr>
            <w:tcW w:w="633" w:type="dxa"/>
          </w:tcPr>
          <w:p w14:paraId="054D90C1" w14:textId="56DF1D6F" w:rsidR="0047046B" w:rsidRPr="00AD7AA1" w:rsidRDefault="0047046B" w:rsidP="0047046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</w:t>
            </w:r>
          </w:p>
        </w:tc>
        <w:tc>
          <w:tcPr>
            <w:tcW w:w="1903" w:type="dxa"/>
          </w:tcPr>
          <w:p w14:paraId="0BB6E6C0" w14:textId="5404BB87" w:rsidR="0047046B" w:rsidRPr="00AD7AA1" w:rsidRDefault="0047046B" w:rsidP="0047046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Realizar el análisis de la información</w:t>
            </w:r>
          </w:p>
        </w:tc>
        <w:tc>
          <w:tcPr>
            <w:tcW w:w="1802" w:type="dxa"/>
          </w:tcPr>
          <w:p w14:paraId="778D5655" w14:textId="5FF1CF27" w:rsidR="0047046B" w:rsidRPr="00AD7AA1" w:rsidRDefault="0047046B" w:rsidP="0047046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Arquitecto de Datos</w:t>
            </w:r>
          </w:p>
        </w:tc>
        <w:tc>
          <w:tcPr>
            <w:tcW w:w="1149" w:type="dxa"/>
          </w:tcPr>
          <w:p w14:paraId="0435E9A1" w14:textId="0B5F80CC" w:rsidR="0047046B" w:rsidRPr="00AD7AA1" w:rsidRDefault="0047046B" w:rsidP="0047046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4142" w:type="dxa"/>
          </w:tcPr>
          <w:p w14:paraId="23507B83" w14:textId="22073CBE" w:rsidR="0047046B" w:rsidRPr="00AD7AA1" w:rsidRDefault="0047046B" w:rsidP="0047046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Inventario de información</w:t>
            </w:r>
            <w:r w:rsidR="001D010F">
              <w:rPr>
                <w:rFonts w:ascii="Verdana" w:hAnsi="Verdana" w:cs="Arial"/>
                <w:sz w:val="22"/>
                <w:szCs w:val="22"/>
              </w:rPr>
              <w:t xml:space="preserve"> y análisis de la información</w:t>
            </w:r>
          </w:p>
        </w:tc>
      </w:tr>
      <w:tr w:rsidR="002D382B" w:rsidRPr="00AD7AA1" w14:paraId="73BA8DCE" w14:textId="77777777" w:rsidTr="6E9A7A79">
        <w:trPr>
          <w:trHeight w:val="287"/>
        </w:trPr>
        <w:tc>
          <w:tcPr>
            <w:tcW w:w="633" w:type="dxa"/>
          </w:tcPr>
          <w:p w14:paraId="0FD91AA6" w14:textId="1DE80B6C" w:rsidR="002D382B" w:rsidRPr="00AD7AA1" w:rsidRDefault="002D382B" w:rsidP="002D382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</w:t>
            </w:r>
          </w:p>
        </w:tc>
        <w:tc>
          <w:tcPr>
            <w:tcW w:w="1903" w:type="dxa"/>
          </w:tcPr>
          <w:p w14:paraId="16E01A9E" w14:textId="7853EA02" w:rsidR="002D382B" w:rsidRPr="00AD7AA1" w:rsidRDefault="002D382B" w:rsidP="002D382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Realizar la priorización de los datos</w:t>
            </w:r>
          </w:p>
        </w:tc>
        <w:tc>
          <w:tcPr>
            <w:tcW w:w="1802" w:type="dxa"/>
          </w:tcPr>
          <w:p w14:paraId="2E69CE61" w14:textId="7E367496" w:rsidR="002D382B" w:rsidRPr="00AD7AA1" w:rsidRDefault="002D382B" w:rsidP="002D382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Arquitecto de Datos</w:t>
            </w:r>
          </w:p>
        </w:tc>
        <w:tc>
          <w:tcPr>
            <w:tcW w:w="1149" w:type="dxa"/>
          </w:tcPr>
          <w:p w14:paraId="2C1F34CF" w14:textId="0865781E" w:rsidR="002D382B" w:rsidRPr="00AD7AA1" w:rsidRDefault="002D382B" w:rsidP="002D382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4142" w:type="dxa"/>
          </w:tcPr>
          <w:p w14:paraId="4439AD4F" w14:textId="2BDF09DE" w:rsidR="002D382B" w:rsidRPr="00AD7AA1" w:rsidRDefault="00B362A3" w:rsidP="002D382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Hoja de ruta de datos abiertos estratégicos </w:t>
            </w:r>
            <w:r w:rsidR="00194192">
              <w:rPr>
                <w:rFonts w:ascii="Verdana" w:hAnsi="Verdana" w:cs="Arial"/>
                <w:sz w:val="22"/>
                <w:szCs w:val="22"/>
              </w:rPr>
              <w:t xml:space="preserve">/ </w:t>
            </w:r>
            <w:hyperlink r:id="rId12" w:history="1">
              <w:r w:rsidR="00194192" w:rsidRPr="008A7484">
                <w:rPr>
                  <w:rStyle w:val="Hipervnculo"/>
                  <w:rFonts w:ascii="Verdana" w:hAnsi="Verdana" w:cs="Arial"/>
                  <w:sz w:val="22"/>
                  <w:szCs w:val="22"/>
                </w:rPr>
                <w:t>https://herramientas.datos.gov.co/</w:t>
              </w:r>
            </w:hyperlink>
            <w:r w:rsidR="00194192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563378" w:rsidRPr="00AD7AA1" w14:paraId="3F373DE8" w14:textId="77777777" w:rsidTr="6E9A7A79">
        <w:trPr>
          <w:trHeight w:val="287"/>
        </w:trPr>
        <w:tc>
          <w:tcPr>
            <w:tcW w:w="633" w:type="dxa"/>
          </w:tcPr>
          <w:p w14:paraId="2E222CA4" w14:textId="63F1E2ED" w:rsidR="00563378" w:rsidRPr="00AD7AA1" w:rsidRDefault="00563378" w:rsidP="0056337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5</w:t>
            </w:r>
          </w:p>
        </w:tc>
        <w:tc>
          <w:tcPr>
            <w:tcW w:w="1903" w:type="dxa"/>
          </w:tcPr>
          <w:p w14:paraId="7017491F" w14:textId="619B8CE8" w:rsidR="00563378" w:rsidRPr="00AD7AA1" w:rsidRDefault="00563378" w:rsidP="0056337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Documentar la priorización de los datos </w:t>
            </w:r>
          </w:p>
        </w:tc>
        <w:tc>
          <w:tcPr>
            <w:tcW w:w="1802" w:type="dxa"/>
          </w:tcPr>
          <w:p w14:paraId="485D1748" w14:textId="61405F33" w:rsidR="00563378" w:rsidRPr="00AD7AA1" w:rsidRDefault="00563378" w:rsidP="0056337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Arquitecto de Datos</w:t>
            </w:r>
          </w:p>
        </w:tc>
        <w:tc>
          <w:tcPr>
            <w:tcW w:w="1149" w:type="dxa"/>
          </w:tcPr>
          <w:p w14:paraId="36530A16" w14:textId="27CDF9E6" w:rsidR="00563378" w:rsidRPr="00AD7AA1" w:rsidRDefault="00563378" w:rsidP="0056337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4142" w:type="dxa"/>
          </w:tcPr>
          <w:p w14:paraId="2AB6BB2C" w14:textId="6D43A81B" w:rsidR="00563378" w:rsidRPr="00AD7AA1" w:rsidRDefault="00563378" w:rsidP="0056337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Hoja de ruta de datos abiertos estratégicos </w:t>
            </w:r>
            <w:r w:rsidR="00194192">
              <w:rPr>
                <w:rFonts w:ascii="Verdana" w:hAnsi="Verdana" w:cs="Arial"/>
                <w:sz w:val="22"/>
                <w:szCs w:val="22"/>
              </w:rPr>
              <w:t xml:space="preserve">/ </w:t>
            </w:r>
            <w:hyperlink r:id="rId13" w:history="1">
              <w:r w:rsidR="00194192" w:rsidRPr="008A7484">
                <w:rPr>
                  <w:rStyle w:val="Hipervnculo"/>
                  <w:rFonts w:ascii="Verdana" w:hAnsi="Verdana" w:cs="Arial"/>
                  <w:sz w:val="22"/>
                  <w:szCs w:val="22"/>
                </w:rPr>
                <w:t>https://herramientas.datos.gov.co/</w:t>
              </w:r>
            </w:hyperlink>
            <w:r w:rsidR="00194192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8D3D20" w:rsidRPr="00AD7AA1" w14:paraId="38211EEC" w14:textId="77777777" w:rsidTr="6E9A7A79">
        <w:trPr>
          <w:trHeight w:val="287"/>
        </w:trPr>
        <w:tc>
          <w:tcPr>
            <w:tcW w:w="633" w:type="dxa"/>
          </w:tcPr>
          <w:p w14:paraId="194CF8A8" w14:textId="14D9F139" w:rsidR="008D3D20" w:rsidRPr="00AD7AA1" w:rsidRDefault="008D3D20" w:rsidP="008D3D2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6</w:t>
            </w:r>
          </w:p>
        </w:tc>
        <w:tc>
          <w:tcPr>
            <w:tcW w:w="1903" w:type="dxa"/>
          </w:tcPr>
          <w:p w14:paraId="38EC15F4" w14:textId="6496CBE0" w:rsidR="008D3D20" w:rsidRPr="00AD7AA1" w:rsidRDefault="008D3D20" w:rsidP="008D3D2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Realizar la estructuración, cargue y publicación de los conjuntos de datos</w:t>
            </w:r>
          </w:p>
        </w:tc>
        <w:tc>
          <w:tcPr>
            <w:tcW w:w="1802" w:type="dxa"/>
          </w:tcPr>
          <w:p w14:paraId="54131213" w14:textId="038D4D6A" w:rsidR="008D3D20" w:rsidRPr="00AD7AA1" w:rsidRDefault="008D3D20" w:rsidP="008D3D2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Arquitecto de Datos</w:t>
            </w:r>
          </w:p>
        </w:tc>
        <w:tc>
          <w:tcPr>
            <w:tcW w:w="1149" w:type="dxa"/>
          </w:tcPr>
          <w:p w14:paraId="7AA933F9" w14:textId="2114B89F" w:rsidR="008D3D20" w:rsidRPr="00AD7AA1" w:rsidRDefault="008D3D20" w:rsidP="008D3D2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4142" w:type="dxa"/>
          </w:tcPr>
          <w:p w14:paraId="483BC5D4" w14:textId="100C028D" w:rsidR="008D3D20" w:rsidRPr="00AD7AA1" w:rsidRDefault="00FD2EB8" w:rsidP="008D3D2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Publicación de los conjuntos de datos definidos</w:t>
            </w:r>
            <w:r w:rsidR="00194192">
              <w:rPr>
                <w:rFonts w:ascii="Verdana" w:hAnsi="Verdana" w:cs="Arial"/>
                <w:sz w:val="22"/>
                <w:szCs w:val="22"/>
              </w:rPr>
              <w:t xml:space="preserve"> / </w:t>
            </w:r>
            <w:hyperlink r:id="rId14" w:history="1">
              <w:r w:rsidR="00194192" w:rsidRPr="008A7484">
                <w:rPr>
                  <w:rStyle w:val="Hipervnculo"/>
                  <w:rFonts w:ascii="Verdana" w:hAnsi="Verdana" w:cs="Arial"/>
                  <w:sz w:val="22"/>
                  <w:szCs w:val="22"/>
                </w:rPr>
                <w:t>https://herramientas.datos.gov.co/</w:t>
              </w:r>
            </w:hyperlink>
            <w:r w:rsidR="00194192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</w:tbl>
    <w:p w14:paraId="33548219" w14:textId="77777777" w:rsidR="00A214AD" w:rsidRPr="00AD7AA1" w:rsidRDefault="00A214AD" w:rsidP="005C688F">
      <w:pPr>
        <w:jc w:val="both"/>
        <w:rPr>
          <w:rFonts w:ascii="Verdana" w:hAnsi="Verdana" w:cs="Arial"/>
          <w:sz w:val="22"/>
          <w:szCs w:val="22"/>
        </w:rPr>
      </w:pPr>
    </w:p>
    <w:p w14:paraId="34494339" w14:textId="77777777" w:rsidR="009853F1" w:rsidRPr="00AD7AA1" w:rsidRDefault="009853F1" w:rsidP="00F23033">
      <w:pPr>
        <w:jc w:val="both"/>
        <w:rPr>
          <w:rFonts w:ascii="Verdana" w:hAnsi="Verdana"/>
          <w:sz w:val="22"/>
          <w:szCs w:val="22"/>
        </w:rPr>
      </w:pPr>
    </w:p>
    <w:p w14:paraId="56906A21" w14:textId="173A6A13" w:rsidR="003F1C7B" w:rsidRPr="00AD7AA1" w:rsidRDefault="00451D61" w:rsidP="00451D61">
      <w:pPr>
        <w:jc w:val="both"/>
        <w:rPr>
          <w:rFonts w:ascii="Verdana" w:hAnsi="Verdana"/>
          <w:b/>
          <w:bCs/>
          <w:sz w:val="22"/>
          <w:szCs w:val="22"/>
        </w:rPr>
      </w:pPr>
      <w:bookmarkStart w:id="3" w:name="_Hlk186117109"/>
      <w:r w:rsidRPr="00AD7AA1">
        <w:rPr>
          <w:rFonts w:ascii="Verdana" w:hAnsi="Verdana"/>
          <w:b/>
          <w:bCs/>
          <w:sz w:val="22"/>
          <w:szCs w:val="22"/>
        </w:rPr>
        <w:t xml:space="preserve">7. </w:t>
      </w:r>
      <w:r w:rsidR="003F1C7B" w:rsidRPr="00AD7AA1">
        <w:rPr>
          <w:rFonts w:ascii="Verdana" w:hAnsi="Verdana"/>
          <w:b/>
          <w:bCs/>
          <w:sz w:val="22"/>
          <w:szCs w:val="22"/>
        </w:rPr>
        <w:t>CONTROL DE CAMBIOS</w:t>
      </w:r>
    </w:p>
    <w:bookmarkEnd w:id="3"/>
    <w:p w14:paraId="0952B841" w14:textId="77777777" w:rsidR="00841B16" w:rsidRPr="001C0189" w:rsidRDefault="00841B16" w:rsidP="00841B16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379"/>
        <w:gridCol w:w="6979"/>
      </w:tblGrid>
      <w:tr w:rsidR="00841B16" w:rsidRPr="00293386" w14:paraId="4489AB9D" w14:textId="77777777" w:rsidTr="00841B16">
        <w:trPr>
          <w:trHeight w:val="345"/>
          <w:jc w:val="center"/>
        </w:trPr>
        <w:tc>
          <w:tcPr>
            <w:tcW w:w="1271" w:type="dxa"/>
            <w:shd w:val="clear" w:color="auto" w:fill="F2DCDB"/>
            <w:vAlign w:val="center"/>
          </w:tcPr>
          <w:p w14:paraId="457352E8" w14:textId="77777777" w:rsidR="00841B16" w:rsidRPr="00293386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379" w:type="dxa"/>
            <w:shd w:val="clear" w:color="auto" w:fill="F2DCDB"/>
            <w:vAlign w:val="center"/>
          </w:tcPr>
          <w:p w14:paraId="74405815" w14:textId="77777777" w:rsidR="00841B16" w:rsidRPr="00293386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6979" w:type="dxa"/>
            <w:shd w:val="clear" w:color="auto" w:fill="F2DCDB"/>
            <w:vAlign w:val="center"/>
          </w:tcPr>
          <w:p w14:paraId="63801A9C" w14:textId="77777777" w:rsidR="00841B16" w:rsidRPr="00293386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 xml:space="preserve">Descripción del Cambio </w:t>
            </w:r>
          </w:p>
        </w:tc>
      </w:tr>
      <w:tr w:rsidR="00841B16" w:rsidRPr="00293386" w14:paraId="437BA217" w14:textId="77777777" w:rsidTr="00841B16">
        <w:trPr>
          <w:trHeight w:val="365"/>
          <w:jc w:val="center"/>
        </w:trPr>
        <w:tc>
          <w:tcPr>
            <w:tcW w:w="1271" w:type="dxa"/>
          </w:tcPr>
          <w:p w14:paraId="708970D0" w14:textId="4AD16CB0" w:rsidR="00841B16" w:rsidRPr="00B643DE" w:rsidRDefault="007B0E43" w:rsidP="00841B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43DE">
              <w:rPr>
                <w:rFonts w:ascii="Verdana" w:hAnsi="Verdana" w:cs="Arial"/>
                <w:sz w:val="18"/>
                <w:szCs w:val="18"/>
              </w:rPr>
              <w:t>001</w:t>
            </w:r>
          </w:p>
        </w:tc>
        <w:tc>
          <w:tcPr>
            <w:tcW w:w="1379" w:type="dxa"/>
          </w:tcPr>
          <w:p w14:paraId="63B9C00A" w14:textId="6C134867" w:rsidR="00841B16" w:rsidRPr="00B643DE" w:rsidRDefault="00FA5D77" w:rsidP="00841B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</w:t>
            </w:r>
            <w:r w:rsidR="007B0E43" w:rsidRPr="00B643DE">
              <w:rPr>
                <w:rFonts w:ascii="Verdana" w:hAnsi="Verdana"/>
                <w:sz w:val="18"/>
                <w:szCs w:val="18"/>
              </w:rPr>
              <w:t>/</w:t>
            </w:r>
            <w:r w:rsidR="0040217C">
              <w:rPr>
                <w:rFonts w:ascii="Verdana" w:hAnsi="Verdana"/>
                <w:sz w:val="18"/>
                <w:szCs w:val="18"/>
              </w:rPr>
              <w:t>12</w:t>
            </w:r>
            <w:r w:rsidR="007B0E43" w:rsidRPr="00B643DE">
              <w:rPr>
                <w:rFonts w:ascii="Verdana" w:hAnsi="Verdana"/>
                <w:sz w:val="18"/>
                <w:szCs w:val="18"/>
              </w:rPr>
              <w:t>/2025</w:t>
            </w:r>
          </w:p>
        </w:tc>
        <w:tc>
          <w:tcPr>
            <w:tcW w:w="6979" w:type="dxa"/>
          </w:tcPr>
          <w:p w14:paraId="68092FCC" w14:textId="7B79B6B5" w:rsidR="00841B16" w:rsidRPr="00B643DE" w:rsidRDefault="00505B87" w:rsidP="00841B16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s-CO"/>
              </w:rPr>
              <w:t xml:space="preserve">Se crea el documento, tomando </w:t>
            </w:r>
            <w:r w:rsidR="00EB063C">
              <w:rPr>
                <w:rFonts w:ascii="Verdana" w:hAnsi="Verdana"/>
                <w:sz w:val="18"/>
                <w:szCs w:val="18"/>
                <w:lang w:val="es-CO"/>
              </w:rPr>
              <w:t xml:space="preserve">el documento </w:t>
            </w:r>
            <w:r w:rsidR="0040217C">
              <w:rPr>
                <w:rFonts w:ascii="Verdana" w:hAnsi="Verdana"/>
                <w:sz w:val="18"/>
                <w:szCs w:val="18"/>
                <w:lang w:val="es-CO"/>
              </w:rPr>
              <w:t xml:space="preserve">Se modifica documento </w:t>
            </w:r>
            <w:r w:rsidR="008852AD">
              <w:rPr>
                <w:rFonts w:ascii="Verdana" w:hAnsi="Verdana"/>
                <w:sz w:val="18"/>
                <w:szCs w:val="18"/>
                <w:lang w:val="es-CO"/>
              </w:rPr>
              <w:t>“</w:t>
            </w:r>
            <w:r w:rsidR="0040217C">
              <w:rPr>
                <w:rFonts w:ascii="Verdana" w:hAnsi="Verdana"/>
                <w:sz w:val="18"/>
                <w:szCs w:val="18"/>
                <w:lang w:val="es-CO"/>
              </w:rPr>
              <w:t>GTI-DP-003</w:t>
            </w:r>
            <w:r w:rsidR="008852AD">
              <w:rPr>
                <w:rFonts w:ascii="Verdana" w:hAnsi="Verdana"/>
                <w:sz w:val="18"/>
                <w:szCs w:val="18"/>
                <w:lang w:val="es-CO"/>
              </w:rPr>
              <w:t xml:space="preserve"> en su versión 001”.</w:t>
            </w:r>
          </w:p>
        </w:tc>
      </w:tr>
    </w:tbl>
    <w:p w14:paraId="5FEE1FC9" w14:textId="77777777" w:rsidR="00841B16" w:rsidRPr="001C0189" w:rsidRDefault="00841B16" w:rsidP="00841B16">
      <w:pPr>
        <w:rPr>
          <w:rFonts w:ascii="Verdana" w:hAnsi="Verdana"/>
          <w:sz w:val="22"/>
          <w:szCs w:val="22"/>
        </w:rPr>
      </w:pPr>
    </w:p>
    <w:p w14:paraId="4D465BC7" w14:textId="77777777" w:rsidR="00841B16" w:rsidRDefault="00841B16" w:rsidP="00841B16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260"/>
        <w:gridCol w:w="3266"/>
      </w:tblGrid>
      <w:tr w:rsidR="00841B16" w:rsidRPr="00693D09" w14:paraId="09E71481" w14:textId="77777777" w:rsidTr="6E9A7A79">
        <w:trPr>
          <w:trHeight w:val="270"/>
          <w:jc w:val="center"/>
        </w:trPr>
        <w:tc>
          <w:tcPr>
            <w:tcW w:w="3114" w:type="dxa"/>
            <w:shd w:val="clear" w:color="auto" w:fill="F2DCDB"/>
            <w:vAlign w:val="center"/>
          </w:tcPr>
          <w:p w14:paraId="1F3BC181" w14:textId="77777777" w:rsidR="00841B16" w:rsidRPr="00693D09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>Elaboró</w:t>
            </w:r>
          </w:p>
        </w:tc>
        <w:tc>
          <w:tcPr>
            <w:tcW w:w="3260" w:type="dxa"/>
            <w:shd w:val="clear" w:color="auto" w:fill="F2DCDB"/>
            <w:vAlign w:val="center"/>
          </w:tcPr>
          <w:p w14:paraId="527B2E08" w14:textId="77777777" w:rsidR="00841B16" w:rsidRPr="00693D09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3266" w:type="dxa"/>
            <w:shd w:val="clear" w:color="auto" w:fill="F2DCDB"/>
            <w:vAlign w:val="center"/>
          </w:tcPr>
          <w:p w14:paraId="5AA1BD46" w14:textId="3767F9ED" w:rsidR="00841B16" w:rsidRPr="00693D09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>Aprobó</w:t>
            </w:r>
          </w:p>
        </w:tc>
      </w:tr>
      <w:tr w:rsidR="00841B16" w:rsidRPr="00693D09" w14:paraId="665CC9A7" w14:textId="77777777" w:rsidTr="6E9A7A79">
        <w:trPr>
          <w:trHeight w:val="270"/>
          <w:jc w:val="center"/>
        </w:trPr>
        <w:tc>
          <w:tcPr>
            <w:tcW w:w="3114" w:type="dxa"/>
          </w:tcPr>
          <w:p w14:paraId="5EE3C2A8" w14:textId="504118C5" w:rsidR="00C92F50" w:rsidRPr="00B9687E" w:rsidRDefault="09A6FE8B" w:rsidP="00C92F50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6E9A7A79">
              <w:rPr>
                <w:rFonts w:ascii="Verdana" w:hAnsi="Verdana" w:cs="Arial"/>
                <w:sz w:val="18"/>
                <w:szCs w:val="18"/>
              </w:rPr>
              <w:t xml:space="preserve">Nombre: Lida </w:t>
            </w:r>
            <w:r w:rsidR="5A9608F6" w:rsidRPr="6E9A7A79">
              <w:rPr>
                <w:rFonts w:ascii="Verdana" w:hAnsi="Verdana" w:cs="Arial"/>
                <w:sz w:val="18"/>
                <w:szCs w:val="18"/>
              </w:rPr>
              <w:t>Jazmín</w:t>
            </w:r>
            <w:r w:rsidRPr="6E9A7A79">
              <w:rPr>
                <w:rFonts w:ascii="Verdana" w:hAnsi="Verdana" w:cs="Arial"/>
                <w:sz w:val="18"/>
                <w:szCs w:val="18"/>
              </w:rPr>
              <w:t xml:space="preserve"> Cárdenas Garzón</w:t>
            </w:r>
          </w:p>
          <w:p w14:paraId="62AF7D92" w14:textId="77777777" w:rsidR="00C92F50" w:rsidRPr="00B9687E" w:rsidRDefault="00C92F50" w:rsidP="00C92F50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B9687E">
              <w:rPr>
                <w:rFonts w:ascii="Verdana" w:hAnsi="Verdana" w:cs="Arial"/>
                <w:sz w:val="18"/>
                <w:szCs w:val="18"/>
              </w:rPr>
              <w:t>Cargo: Profesional Arquitectura de Datos</w:t>
            </w:r>
          </w:p>
          <w:p w14:paraId="47CA7B28" w14:textId="01714261" w:rsidR="00841B16" w:rsidRPr="00841B16" w:rsidRDefault="00C92F50" w:rsidP="00C92F50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B9687E">
              <w:rPr>
                <w:rFonts w:ascii="Verdana" w:hAnsi="Verdana" w:cs="Arial"/>
                <w:sz w:val="18"/>
                <w:szCs w:val="18"/>
              </w:rPr>
              <w:t>Fecha: 27/10/2025</w:t>
            </w:r>
          </w:p>
        </w:tc>
        <w:tc>
          <w:tcPr>
            <w:tcW w:w="3260" w:type="dxa"/>
          </w:tcPr>
          <w:p w14:paraId="58621616" w14:textId="71C33F94" w:rsidR="00F440C5" w:rsidRPr="00F41782" w:rsidRDefault="4DA9922E" w:rsidP="00F440C5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6E9A7A79">
              <w:rPr>
                <w:rFonts w:ascii="Verdana" w:hAnsi="Verdana" w:cs="Arial"/>
                <w:sz w:val="18"/>
                <w:szCs w:val="18"/>
              </w:rPr>
              <w:t xml:space="preserve">Nombre: Camilo Eduardo </w:t>
            </w:r>
            <w:r w:rsidR="543F9598" w:rsidRPr="6E9A7A79">
              <w:rPr>
                <w:rFonts w:ascii="Verdana" w:hAnsi="Verdana" w:cs="Arial"/>
                <w:sz w:val="18"/>
                <w:szCs w:val="18"/>
              </w:rPr>
              <w:t>León</w:t>
            </w:r>
            <w:r w:rsidRPr="6E9A7A79">
              <w:rPr>
                <w:rFonts w:ascii="Verdana" w:hAnsi="Verdana" w:cs="Arial"/>
                <w:sz w:val="18"/>
                <w:szCs w:val="18"/>
              </w:rPr>
              <w:t xml:space="preserve"> Chaves</w:t>
            </w:r>
          </w:p>
          <w:p w14:paraId="45F627A7" w14:textId="77777777" w:rsidR="00F440C5" w:rsidRPr="00F41782" w:rsidRDefault="00F440C5" w:rsidP="00F440C5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F41782">
              <w:rPr>
                <w:rFonts w:ascii="Verdana" w:hAnsi="Verdana" w:cs="Arial"/>
                <w:sz w:val="18"/>
                <w:szCs w:val="18"/>
              </w:rPr>
              <w:t>Cargo: Coordinador Grupo de Arquitectura de Datos</w:t>
            </w:r>
          </w:p>
          <w:p w14:paraId="7C16A239" w14:textId="0F5C0D75" w:rsidR="00841B16" w:rsidRPr="00841B16" w:rsidRDefault="00F440C5" w:rsidP="00F440C5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F41782">
              <w:rPr>
                <w:rFonts w:ascii="Verdana" w:hAnsi="Verdana" w:cs="Arial"/>
                <w:sz w:val="18"/>
                <w:szCs w:val="18"/>
              </w:rPr>
              <w:t>Fecha:28/10/2025</w:t>
            </w:r>
          </w:p>
        </w:tc>
        <w:tc>
          <w:tcPr>
            <w:tcW w:w="3266" w:type="dxa"/>
          </w:tcPr>
          <w:p w14:paraId="173C9384" w14:textId="76D0E85E" w:rsidR="004F712A" w:rsidRPr="00F41782" w:rsidRDefault="69888A76" w:rsidP="004F712A">
            <w:pPr>
              <w:tabs>
                <w:tab w:val="left" w:pos="1620"/>
              </w:tabs>
              <w:ind w:right="141"/>
              <w:rPr>
                <w:rFonts w:ascii="Verdana" w:hAnsi="Verdana" w:cs="Arial"/>
                <w:b/>
                <w:bCs/>
                <w:sz w:val="18"/>
                <w:szCs w:val="18"/>
                <w:lang w:val="es-CO"/>
              </w:rPr>
            </w:pPr>
            <w:r w:rsidRPr="6E9A7A79">
              <w:rPr>
                <w:rFonts w:ascii="Verdana" w:hAnsi="Verdana" w:cs="Arial"/>
                <w:sz w:val="18"/>
                <w:szCs w:val="18"/>
              </w:rPr>
              <w:t>Nombre:</w:t>
            </w:r>
            <w:r w:rsidRPr="6E9A7A79">
              <w:rPr>
                <w:rFonts w:ascii="Verdana" w:hAnsi="Verdana" w:cs="Arial"/>
                <w:sz w:val="18"/>
                <w:szCs w:val="18"/>
                <w:lang w:val="es-CO"/>
              </w:rPr>
              <w:t xml:space="preserve"> Ricardo </w:t>
            </w:r>
            <w:proofErr w:type="spellStart"/>
            <w:r w:rsidRPr="6E9A7A79">
              <w:rPr>
                <w:rFonts w:ascii="Verdana" w:hAnsi="Verdana" w:cs="Arial"/>
                <w:sz w:val="18"/>
                <w:szCs w:val="18"/>
                <w:lang w:val="es-CO"/>
              </w:rPr>
              <w:t>Fernelix</w:t>
            </w:r>
            <w:proofErr w:type="spellEnd"/>
            <w:r w:rsidRPr="6E9A7A79">
              <w:rPr>
                <w:rFonts w:ascii="Verdana" w:hAnsi="Verdana" w:cs="Arial"/>
                <w:sz w:val="18"/>
                <w:szCs w:val="18"/>
                <w:lang w:val="es-CO"/>
              </w:rPr>
              <w:t xml:space="preserve"> </w:t>
            </w:r>
            <w:r w:rsidR="3BB296D4" w:rsidRPr="6E9A7A79">
              <w:rPr>
                <w:rFonts w:ascii="Verdana" w:hAnsi="Verdana" w:cs="Arial"/>
                <w:sz w:val="18"/>
                <w:szCs w:val="18"/>
                <w:lang w:val="es-CO"/>
              </w:rPr>
              <w:t>Ríos</w:t>
            </w:r>
            <w:r w:rsidRPr="6E9A7A79">
              <w:rPr>
                <w:rFonts w:ascii="Verdana" w:hAnsi="Verdana" w:cs="Arial"/>
                <w:sz w:val="18"/>
                <w:szCs w:val="18"/>
                <w:lang w:val="es-CO"/>
              </w:rPr>
              <w:t xml:space="preserve"> Rosales</w:t>
            </w:r>
          </w:p>
          <w:p w14:paraId="09F3DFCF" w14:textId="03A6619F" w:rsidR="004F712A" w:rsidRPr="00F41782" w:rsidRDefault="69888A76" w:rsidP="004F712A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6E9A7A79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r w:rsidR="07215CEE" w:rsidRPr="6E9A7A79">
              <w:rPr>
                <w:rFonts w:ascii="Verdana" w:hAnsi="Verdana" w:cs="Arial"/>
                <w:sz w:val="18"/>
                <w:szCs w:val="18"/>
              </w:rPr>
              <w:t>director</w:t>
            </w:r>
            <w:r w:rsidRPr="6E9A7A79">
              <w:rPr>
                <w:rFonts w:ascii="Verdana" w:hAnsi="Verdana" w:cs="Arial"/>
                <w:sz w:val="18"/>
                <w:szCs w:val="18"/>
              </w:rPr>
              <w:t xml:space="preserve"> de Tecnología de la Información y las Comunicaciones</w:t>
            </w:r>
          </w:p>
          <w:p w14:paraId="04A5C3FF" w14:textId="58B7F60F" w:rsidR="00841B16" w:rsidRPr="00841B16" w:rsidRDefault="004F712A" w:rsidP="004F712A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F41782">
              <w:rPr>
                <w:rFonts w:ascii="Verdana" w:hAnsi="Verdana" w:cs="Arial"/>
                <w:sz w:val="18"/>
                <w:szCs w:val="18"/>
              </w:rPr>
              <w:t>Fecha:</w:t>
            </w:r>
            <w:r w:rsidR="13730845" w:rsidRPr="5D05E3E9">
              <w:rPr>
                <w:rFonts w:ascii="Verdana" w:hAnsi="Verdana" w:cs="Arial"/>
                <w:sz w:val="18"/>
                <w:szCs w:val="18"/>
              </w:rPr>
              <w:t>23</w:t>
            </w:r>
            <w:r w:rsidR="6949275B" w:rsidRPr="5D05E3E9">
              <w:rPr>
                <w:rFonts w:ascii="Verdana" w:hAnsi="Verdana" w:cs="Arial"/>
                <w:sz w:val="18"/>
                <w:szCs w:val="18"/>
              </w:rPr>
              <w:t>/1</w:t>
            </w:r>
            <w:r w:rsidR="00445507">
              <w:rPr>
                <w:rFonts w:ascii="Verdana" w:hAnsi="Verdana" w:cs="Arial"/>
                <w:sz w:val="18"/>
                <w:szCs w:val="18"/>
              </w:rPr>
              <w:t>2</w:t>
            </w:r>
            <w:r w:rsidRPr="00F41782">
              <w:rPr>
                <w:rFonts w:ascii="Verdana" w:hAnsi="Verdana" w:cs="Arial"/>
                <w:sz w:val="18"/>
                <w:szCs w:val="18"/>
              </w:rPr>
              <w:t>/2025</w:t>
            </w:r>
          </w:p>
        </w:tc>
      </w:tr>
    </w:tbl>
    <w:p w14:paraId="10B0F878" w14:textId="77777777" w:rsidR="00841B16" w:rsidRPr="001C0189" w:rsidRDefault="00841B16" w:rsidP="00841B16">
      <w:pPr>
        <w:rPr>
          <w:rFonts w:ascii="Verdana" w:hAnsi="Verdana" w:cs="Arial"/>
          <w:b/>
          <w:sz w:val="22"/>
          <w:szCs w:val="22"/>
        </w:rPr>
      </w:pPr>
    </w:p>
    <w:p w14:paraId="7EAD5008" w14:textId="77777777" w:rsidR="00841B16" w:rsidRDefault="00841B16" w:rsidP="005C688F">
      <w:pPr>
        <w:rPr>
          <w:rFonts w:ascii="Nunito" w:hAnsi="Nunito" w:cs="Arial"/>
          <w:b/>
          <w:sz w:val="22"/>
          <w:szCs w:val="22"/>
        </w:rPr>
      </w:pPr>
    </w:p>
    <w:p w14:paraId="27004320" w14:textId="77777777" w:rsidR="00841B16" w:rsidRDefault="00841B16" w:rsidP="005C688F">
      <w:pPr>
        <w:rPr>
          <w:rFonts w:ascii="Nunito" w:hAnsi="Nunito" w:cs="Arial"/>
          <w:b/>
          <w:sz w:val="22"/>
          <w:szCs w:val="22"/>
        </w:rPr>
      </w:pPr>
    </w:p>
    <w:p w14:paraId="65A82270" w14:textId="77777777" w:rsidR="00DA6684" w:rsidRDefault="00DA6684" w:rsidP="005C688F">
      <w:pPr>
        <w:rPr>
          <w:rFonts w:ascii="Nunito" w:hAnsi="Nunito" w:cs="Arial"/>
          <w:b/>
          <w:sz w:val="22"/>
          <w:szCs w:val="22"/>
        </w:rPr>
      </w:pPr>
    </w:p>
    <w:p w14:paraId="453B09FB" w14:textId="30E33712" w:rsidR="00445A78" w:rsidRPr="00445A78" w:rsidRDefault="00445A78" w:rsidP="002D1951">
      <w:pPr>
        <w:jc w:val="both"/>
        <w:rPr>
          <w:rFonts w:ascii="Nunito" w:hAnsi="Nunito" w:cs="Arial"/>
          <w:sz w:val="22"/>
          <w:szCs w:val="22"/>
        </w:rPr>
      </w:pPr>
    </w:p>
    <w:sectPr w:rsidR="00445A78" w:rsidRPr="00445A78" w:rsidSect="00841244">
      <w:headerReference w:type="default" r:id="rId15"/>
      <w:footerReference w:type="default" r:id="rId16"/>
      <w:pgSz w:w="12242" w:h="15842" w:code="119"/>
      <w:pgMar w:top="1418" w:right="1185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3FD7" w14:textId="77777777" w:rsidR="00664638" w:rsidRDefault="00664638">
      <w:r>
        <w:separator/>
      </w:r>
    </w:p>
  </w:endnote>
  <w:endnote w:type="continuationSeparator" w:id="0">
    <w:p w14:paraId="183AB7BA" w14:textId="77777777" w:rsidR="00664638" w:rsidRDefault="0066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47749065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Verdana" w:hAnsi="Verdana"/>
                <w:sz w:val="16"/>
                <w:szCs w:val="16"/>
              </w:rPr>
              <w:id w:val="-42642021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Verdana" w:hAnsi="Verdana"/>
                    <w:sz w:val="16"/>
                    <w:szCs w:val="16"/>
                  </w:rPr>
                  <w:id w:val="211270525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6C78FC25" w14:textId="49C17FD6" w:rsidR="00841244" w:rsidRPr="009976F0" w:rsidRDefault="00841244" w:rsidP="00841244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>Proceso: Gestión Integral, Código: GIN–FM– 0</w:t>
                    </w:r>
                    <w:r w:rsidR="00154BBE">
                      <w:rPr>
                        <w:rFonts w:ascii="Verdana" w:hAnsi="Verdana"/>
                        <w:sz w:val="16"/>
                        <w:szCs w:val="16"/>
                      </w:rPr>
                      <w:t>34</w:t>
                    </w: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>, Versión: 001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,</w:t>
                    </w: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 xml:space="preserve"> Vigencia: 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26/02/2025</w:t>
                    </w:r>
                  </w:p>
                  <w:p w14:paraId="786E11B9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>Verifique que este documento corresponda a la versión vigente antes de su uso</w:t>
                    </w:r>
                  </w:p>
                  <w:p w14:paraId="31AAD0D5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Página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PAGE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 de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NUMPAGES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3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5CCC0E15" w14:textId="308C347F" w:rsidR="0027060C" w:rsidRPr="005074CD" w:rsidRDefault="00803659" w:rsidP="00154BBE">
            <w:pPr>
              <w:pStyle w:val="Piedepgina"/>
              <w:rPr>
                <w:rFonts w:ascii="Verdana" w:hAnsi="Verdana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072EF" w14:textId="77777777" w:rsidR="00664638" w:rsidRDefault="00664638">
      <w:r>
        <w:separator/>
      </w:r>
    </w:p>
  </w:footnote>
  <w:footnote w:type="continuationSeparator" w:id="0">
    <w:p w14:paraId="260245CE" w14:textId="77777777" w:rsidR="00664638" w:rsidRDefault="00664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560"/>
      <w:gridCol w:w="1853"/>
    </w:tblGrid>
    <w:tr w:rsidR="00615A4E" w:rsidRPr="00E833B8" w14:paraId="3F0DC51A" w14:textId="77777777" w:rsidTr="2F6065FF">
      <w:trPr>
        <w:cantSplit/>
        <w:trHeight w:val="397"/>
        <w:jc w:val="center"/>
      </w:trPr>
      <w:tc>
        <w:tcPr>
          <w:tcW w:w="2405" w:type="dxa"/>
          <w:vMerge w:val="restart"/>
        </w:tcPr>
        <w:p w14:paraId="369123BF" w14:textId="16DA1C94" w:rsidR="00615A4E" w:rsidRPr="00E833B8" w:rsidRDefault="00615A4E" w:rsidP="007E0E9A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15696936" wp14:editId="03470A07">
                <wp:simplePos x="0" y="0"/>
                <wp:positionH relativeFrom="column">
                  <wp:posOffset>635</wp:posOffset>
                </wp:positionH>
                <wp:positionV relativeFrom="paragraph">
                  <wp:posOffset>125399</wp:posOffset>
                </wp:positionV>
                <wp:extent cx="1421130" cy="810895"/>
                <wp:effectExtent l="0" t="0" r="0" b="8255"/>
                <wp:wrapNone/>
                <wp:docPr id="1218682412" name="Imagen 1218682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vAlign w:val="center"/>
        </w:tcPr>
        <w:p w14:paraId="79152D73" w14:textId="04FAE69E" w:rsidR="00615A4E" w:rsidRPr="00E833B8" w:rsidRDefault="00615A4E" w:rsidP="00615A4E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P</w:t>
          </w:r>
          <w:r w:rsidRPr="005E4E23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ROCESO:</w:t>
          </w: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 </w:t>
          </w:r>
          <w:r w:rsidR="00BA587E" w:rsidRPr="00F27632">
            <w:rPr>
              <w:rFonts w:ascii="Verdana" w:hAnsi="Verdana" w:cs="Arial"/>
              <w:sz w:val="18"/>
              <w:szCs w:val="18"/>
              <w:lang w:val="es-MX"/>
            </w:rPr>
            <w:t>Gestión de Infraestructura y Tecnologías de Información</w:t>
          </w:r>
        </w:p>
      </w:tc>
      <w:tc>
        <w:tcPr>
          <w:tcW w:w="1560" w:type="dxa"/>
          <w:vAlign w:val="center"/>
        </w:tcPr>
        <w:p w14:paraId="3C7D9787" w14:textId="77777777" w:rsidR="00615A4E" w:rsidRPr="00E833B8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1853" w:type="dxa"/>
          <w:vAlign w:val="center"/>
        </w:tcPr>
        <w:p w14:paraId="392AEE89" w14:textId="73A0188F" w:rsidR="00615A4E" w:rsidRPr="00F0744B" w:rsidRDefault="2F6065FF" w:rsidP="00142ECD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F0744B">
            <w:rPr>
              <w:rFonts w:ascii="Verdana" w:hAnsi="Verdana" w:cs="Arial"/>
              <w:sz w:val="18"/>
              <w:szCs w:val="18"/>
              <w:lang w:val="es-MX"/>
            </w:rPr>
            <w:t>GTI-PR-021</w:t>
          </w:r>
        </w:p>
      </w:tc>
    </w:tr>
    <w:tr w:rsidR="00615A4E" w:rsidRPr="00E833B8" w14:paraId="34E09289" w14:textId="77777777" w:rsidTr="2F6065FF">
      <w:trPr>
        <w:cantSplit/>
        <w:trHeight w:val="397"/>
        <w:jc w:val="center"/>
      </w:trPr>
      <w:tc>
        <w:tcPr>
          <w:tcW w:w="2405" w:type="dxa"/>
          <w:vMerge/>
        </w:tcPr>
        <w:p w14:paraId="0E4F4D4A" w14:textId="77777777" w:rsidR="00615A4E" w:rsidRPr="00E833B8" w:rsidRDefault="00615A4E" w:rsidP="007E0E9A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vAlign w:val="center"/>
        </w:tcPr>
        <w:p w14:paraId="1354D75E" w14:textId="46D2A275" w:rsidR="00615A4E" w:rsidRPr="00E833B8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38D6EF91" w14:textId="77777777" w:rsidR="00615A4E" w:rsidRPr="00E833B8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1853" w:type="dxa"/>
          <w:tcBorders>
            <w:bottom w:val="single" w:sz="4" w:space="0" w:color="auto"/>
          </w:tcBorders>
          <w:vAlign w:val="center"/>
        </w:tcPr>
        <w:p w14:paraId="28B14CEB" w14:textId="3B8EE0CF" w:rsidR="00615A4E" w:rsidRPr="00F0744B" w:rsidRDefault="00191CEF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F0744B">
            <w:rPr>
              <w:rFonts w:ascii="Verdana" w:hAnsi="Verdana" w:cs="Arial"/>
              <w:sz w:val="18"/>
              <w:szCs w:val="18"/>
              <w:lang w:val="es-MX"/>
            </w:rPr>
            <w:t>00</w:t>
          </w:r>
          <w:r w:rsidR="00445507">
            <w:rPr>
              <w:rFonts w:ascii="Verdana" w:hAnsi="Verdana" w:cs="Arial"/>
              <w:sz w:val="18"/>
              <w:szCs w:val="18"/>
              <w:lang w:val="es-MX"/>
            </w:rPr>
            <w:t>1</w:t>
          </w:r>
        </w:p>
      </w:tc>
    </w:tr>
    <w:tr w:rsidR="00615A4E" w:rsidRPr="00E833B8" w14:paraId="3FDCD1CD" w14:textId="77777777" w:rsidTr="2F6065FF">
      <w:trPr>
        <w:cantSplit/>
        <w:trHeight w:val="397"/>
        <w:jc w:val="center"/>
      </w:trPr>
      <w:tc>
        <w:tcPr>
          <w:tcW w:w="2405" w:type="dxa"/>
          <w:vMerge/>
        </w:tcPr>
        <w:p w14:paraId="3EB29B88" w14:textId="77777777" w:rsidR="00615A4E" w:rsidRPr="00E833B8" w:rsidRDefault="00615A4E" w:rsidP="007E0E9A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vAlign w:val="center"/>
        </w:tcPr>
        <w:p w14:paraId="65059435" w14:textId="4D283B23" w:rsidR="00615A4E" w:rsidRPr="00E833B8" w:rsidRDefault="00615A4E" w:rsidP="007E0E9A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5E4E23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PROCEDIMIENTO</w:t>
          </w:r>
          <w:r w:rsidR="00577D9C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: </w:t>
          </w:r>
          <w:r w:rsidR="00577D9C" w:rsidRPr="00577D9C">
            <w:rPr>
              <w:rFonts w:ascii="Verdana" w:hAnsi="Verdana" w:cs="Arial"/>
              <w:sz w:val="18"/>
              <w:szCs w:val="18"/>
              <w:lang w:val="es-MX"/>
            </w:rPr>
            <w:t>Identificación y Publicación de Datos Abiertos</w:t>
          </w:r>
          <w:r w:rsidR="00577D9C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 </w:t>
          </w:r>
        </w:p>
      </w:tc>
      <w:tc>
        <w:tcPr>
          <w:tcW w:w="1560" w:type="dxa"/>
          <w:vAlign w:val="center"/>
        </w:tcPr>
        <w:p w14:paraId="2213B35C" w14:textId="12F3B673" w:rsidR="00615A4E" w:rsidRPr="00E833B8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1853" w:type="dxa"/>
          <w:vAlign w:val="center"/>
        </w:tcPr>
        <w:p w14:paraId="68D49ECB" w14:textId="28BD99BA" w:rsidR="00615A4E" w:rsidRPr="00F0744B" w:rsidRDefault="5D05E3E9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5D05E3E9">
            <w:rPr>
              <w:rFonts w:ascii="Verdana" w:hAnsi="Verdana" w:cs="Arial"/>
              <w:sz w:val="18"/>
              <w:szCs w:val="18"/>
              <w:lang w:val="es-MX"/>
            </w:rPr>
            <w:t>23/12</w:t>
          </w:r>
          <w:r w:rsidR="00C07B66" w:rsidRPr="00F0744B">
            <w:rPr>
              <w:rFonts w:ascii="Verdana" w:hAnsi="Verdana" w:cs="Arial"/>
              <w:sz w:val="18"/>
              <w:szCs w:val="18"/>
              <w:lang w:val="es-MX"/>
            </w:rPr>
            <w:t>/2025</w:t>
          </w:r>
        </w:p>
      </w:tc>
    </w:tr>
    <w:tr w:rsidR="00615A4E" w:rsidRPr="00E833B8" w14:paraId="557168B0" w14:textId="77777777" w:rsidTr="2F6065FF">
      <w:trPr>
        <w:cantSplit/>
        <w:trHeight w:val="397"/>
        <w:jc w:val="center"/>
      </w:trPr>
      <w:tc>
        <w:tcPr>
          <w:tcW w:w="2405" w:type="dxa"/>
          <w:vMerge/>
        </w:tcPr>
        <w:p w14:paraId="0B63BC94" w14:textId="77777777" w:rsidR="00615A4E" w:rsidRPr="00E833B8" w:rsidRDefault="00615A4E" w:rsidP="005E4E23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vAlign w:val="center"/>
        </w:tcPr>
        <w:p w14:paraId="0C4642F9" w14:textId="44E729A8" w:rsidR="00615A4E" w:rsidRPr="00E833B8" w:rsidRDefault="00615A4E" w:rsidP="005E4E23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vAlign w:val="center"/>
        </w:tcPr>
        <w:p w14:paraId="7E840FB0" w14:textId="551AC4EF" w:rsidR="00615A4E" w:rsidRPr="00E833B8" w:rsidRDefault="00615A4E" w:rsidP="005E4E23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853" w:type="dxa"/>
          <w:vAlign w:val="center"/>
        </w:tcPr>
        <w:p w14:paraId="2B5ACCD9" w14:textId="064A84A8" w:rsidR="00615A4E" w:rsidRPr="00F0744B" w:rsidRDefault="00615A4E" w:rsidP="005E4E23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F0744B">
            <w:rPr>
              <w:rFonts w:ascii="Verdana" w:hAnsi="Verdana" w:cs="Arial"/>
              <w:sz w:val="18"/>
              <w:szCs w:val="18"/>
              <w:lang w:val="es-MX"/>
            </w:rPr>
            <w:t>Pública</w:t>
          </w:r>
        </w:p>
      </w:tc>
    </w:tr>
  </w:tbl>
  <w:p w14:paraId="3354830D" w14:textId="77777777" w:rsidR="00E26922" w:rsidRPr="00087EB8" w:rsidRDefault="00E26922" w:rsidP="006314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265"/>
    <w:multiLevelType w:val="hybridMultilevel"/>
    <w:tmpl w:val="55DC401A"/>
    <w:lvl w:ilvl="0" w:tplc="82149DB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8D5"/>
    <w:multiLevelType w:val="hybridMultilevel"/>
    <w:tmpl w:val="62EA0260"/>
    <w:lvl w:ilvl="0" w:tplc="62A82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528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EB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DA4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BC3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0A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B28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0C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8D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6C2C1A"/>
    <w:multiLevelType w:val="hybridMultilevel"/>
    <w:tmpl w:val="29E0C064"/>
    <w:lvl w:ilvl="0" w:tplc="4DF2A2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618C8"/>
    <w:multiLevelType w:val="hybridMultilevel"/>
    <w:tmpl w:val="AB3A618C"/>
    <w:lvl w:ilvl="0" w:tplc="2968D936">
      <w:start w:val="1"/>
      <w:numFmt w:val="bullet"/>
      <w:lvlText w:val="•"/>
      <w:lvlJc w:val="left"/>
      <w:pPr>
        <w:ind w:left="754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FF6754A"/>
    <w:multiLevelType w:val="hybridMultilevel"/>
    <w:tmpl w:val="E30CCC7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447D4"/>
    <w:multiLevelType w:val="hybridMultilevel"/>
    <w:tmpl w:val="952AE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F3157"/>
    <w:multiLevelType w:val="hybridMultilevel"/>
    <w:tmpl w:val="265ABCDC"/>
    <w:lvl w:ilvl="0" w:tplc="179C2D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A60EDB"/>
    <w:multiLevelType w:val="hybridMultilevel"/>
    <w:tmpl w:val="383001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51A6"/>
    <w:multiLevelType w:val="multilevel"/>
    <w:tmpl w:val="29DA077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23E07478"/>
    <w:multiLevelType w:val="hybridMultilevel"/>
    <w:tmpl w:val="7ABC225E"/>
    <w:lvl w:ilvl="0" w:tplc="304087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92A3E"/>
    <w:multiLevelType w:val="hybridMultilevel"/>
    <w:tmpl w:val="944EE854"/>
    <w:lvl w:ilvl="0" w:tplc="DF2C32E8">
      <w:start w:val="1"/>
      <w:numFmt w:val="bullet"/>
      <w:lvlText w:val="⁃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AD60D14"/>
    <w:multiLevelType w:val="hybridMultilevel"/>
    <w:tmpl w:val="E9F4C85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764B9"/>
    <w:multiLevelType w:val="hybridMultilevel"/>
    <w:tmpl w:val="BADE47FE"/>
    <w:lvl w:ilvl="0" w:tplc="62827C4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E38A5"/>
    <w:multiLevelType w:val="multilevel"/>
    <w:tmpl w:val="419EC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15670D5"/>
    <w:multiLevelType w:val="hybridMultilevel"/>
    <w:tmpl w:val="B89A9C52"/>
    <w:lvl w:ilvl="0" w:tplc="62827C48">
      <w:start w:val="1"/>
      <w:numFmt w:val="bullet"/>
      <w:lvlText w:val="⁻"/>
      <w:lvlJc w:val="left"/>
      <w:pPr>
        <w:ind w:left="1437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5" w15:restartNumberingAfterBreak="0">
    <w:nsid w:val="3B211617"/>
    <w:multiLevelType w:val="hybridMultilevel"/>
    <w:tmpl w:val="49B86556"/>
    <w:lvl w:ilvl="0" w:tplc="62827C48">
      <w:start w:val="1"/>
      <w:numFmt w:val="bullet"/>
      <w:lvlText w:val="⁻"/>
      <w:lvlJc w:val="left"/>
      <w:pPr>
        <w:ind w:left="36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5E5216"/>
    <w:multiLevelType w:val="multilevel"/>
    <w:tmpl w:val="D3248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7" w15:restartNumberingAfterBreak="0">
    <w:nsid w:val="3C582CDB"/>
    <w:multiLevelType w:val="hybridMultilevel"/>
    <w:tmpl w:val="0A34D4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34DC4"/>
    <w:multiLevelType w:val="hybridMultilevel"/>
    <w:tmpl w:val="52F6211A"/>
    <w:lvl w:ilvl="0" w:tplc="2968D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E5B7778"/>
    <w:multiLevelType w:val="hybridMultilevel"/>
    <w:tmpl w:val="0ACC88BC"/>
    <w:lvl w:ilvl="0" w:tplc="179C2D66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688192A"/>
    <w:multiLevelType w:val="hybridMultilevel"/>
    <w:tmpl w:val="BF12CDC2"/>
    <w:lvl w:ilvl="0" w:tplc="2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498D6894"/>
    <w:multiLevelType w:val="hybridMultilevel"/>
    <w:tmpl w:val="5F08320C"/>
    <w:lvl w:ilvl="0" w:tplc="41942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84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003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C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04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4E6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4C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8C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28B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73D20"/>
    <w:multiLevelType w:val="multilevel"/>
    <w:tmpl w:val="7F5212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3" w15:restartNumberingAfterBreak="0">
    <w:nsid w:val="53761553"/>
    <w:multiLevelType w:val="hybridMultilevel"/>
    <w:tmpl w:val="997219EE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1E43F20"/>
    <w:multiLevelType w:val="hybridMultilevel"/>
    <w:tmpl w:val="CAA49C5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2645B0D"/>
    <w:multiLevelType w:val="multilevel"/>
    <w:tmpl w:val="B290C8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625" w:hanging="144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6" w15:restartNumberingAfterBreak="0">
    <w:nsid w:val="65106A6A"/>
    <w:multiLevelType w:val="hybridMultilevel"/>
    <w:tmpl w:val="718452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D4C37"/>
    <w:multiLevelType w:val="multilevel"/>
    <w:tmpl w:val="50148BD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6B235C62"/>
    <w:multiLevelType w:val="hybridMultilevel"/>
    <w:tmpl w:val="F0D22D5A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968D936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5A355F"/>
    <w:multiLevelType w:val="hybridMultilevel"/>
    <w:tmpl w:val="12689218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B46B99"/>
    <w:multiLevelType w:val="hybridMultilevel"/>
    <w:tmpl w:val="370647BA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23B13CA"/>
    <w:multiLevelType w:val="hybridMultilevel"/>
    <w:tmpl w:val="C8AE717E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46E3E"/>
    <w:multiLevelType w:val="hybridMultilevel"/>
    <w:tmpl w:val="06AEAC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1801FF"/>
    <w:multiLevelType w:val="multilevel"/>
    <w:tmpl w:val="97C864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num w:numId="1" w16cid:durableId="2096895802">
    <w:abstractNumId w:val="21"/>
  </w:num>
  <w:num w:numId="2" w16cid:durableId="1298338229">
    <w:abstractNumId w:val="32"/>
  </w:num>
  <w:num w:numId="3" w16cid:durableId="240911929">
    <w:abstractNumId w:val="22"/>
  </w:num>
  <w:num w:numId="4" w16cid:durableId="965240730">
    <w:abstractNumId w:val="25"/>
  </w:num>
  <w:num w:numId="5" w16cid:durableId="1833402057">
    <w:abstractNumId w:val="29"/>
  </w:num>
  <w:num w:numId="6" w16cid:durableId="268390467">
    <w:abstractNumId w:val="26"/>
  </w:num>
  <w:num w:numId="7" w16cid:durableId="1713261213">
    <w:abstractNumId w:val="5"/>
  </w:num>
  <w:num w:numId="8" w16cid:durableId="1217937939">
    <w:abstractNumId w:val="20"/>
  </w:num>
  <w:num w:numId="9" w16cid:durableId="1595241601">
    <w:abstractNumId w:val="19"/>
  </w:num>
  <w:num w:numId="10" w16cid:durableId="1719087374">
    <w:abstractNumId w:val="8"/>
  </w:num>
  <w:num w:numId="11" w16cid:durableId="2023966523">
    <w:abstractNumId w:val="7"/>
  </w:num>
  <w:num w:numId="12" w16cid:durableId="466363964">
    <w:abstractNumId w:val="18"/>
  </w:num>
  <w:num w:numId="13" w16cid:durableId="1496606450">
    <w:abstractNumId w:val="1"/>
  </w:num>
  <w:num w:numId="14" w16cid:durableId="1732146799">
    <w:abstractNumId w:val="6"/>
  </w:num>
  <w:num w:numId="15" w16cid:durableId="1937131417">
    <w:abstractNumId w:val="3"/>
  </w:num>
  <w:num w:numId="16" w16cid:durableId="1160386571">
    <w:abstractNumId w:val="4"/>
  </w:num>
  <w:num w:numId="17" w16cid:durableId="1454640251">
    <w:abstractNumId w:val="9"/>
  </w:num>
  <w:num w:numId="18" w16cid:durableId="1150908258">
    <w:abstractNumId w:val="33"/>
  </w:num>
  <w:num w:numId="19" w16cid:durableId="719935636">
    <w:abstractNumId w:val="26"/>
  </w:num>
  <w:num w:numId="20" w16cid:durableId="67848823">
    <w:abstractNumId w:val="20"/>
  </w:num>
  <w:num w:numId="21" w16cid:durableId="1822427222">
    <w:abstractNumId w:val="29"/>
  </w:num>
  <w:num w:numId="22" w16cid:durableId="366028575">
    <w:abstractNumId w:val="14"/>
  </w:num>
  <w:num w:numId="23" w16cid:durableId="1898053995">
    <w:abstractNumId w:val="27"/>
  </w:num>
  <w:num w:numId="24" w16cid:durableId="1323460620">
    <w:abstractNumId w:val="28"/>
  </w:num>
  <w:num w:numId="25" w16cid:durableId="1993024066">
    <w:abstractNumId w:val="15"/>
  </w:num>
  <w:num w:numId="26" w16cid:durableId="70932404">
    <w:abstractNumId w:val="16"/>
  </w:num>
  <w:num w:numId="27" w16cid:durableId="1378897933">
    <w:abstractNumId w:val="12"/>
  </w:num>
  <w:num w:numId="28" w16cid:durableId="866523416">
    <w:abstractNumId w:val="11"/>
  </w:num>
  <w:num w:numId="29" w16cid:durableId="1618675668">
    <w:abstractNumId w:val="31"/>
  </w:num>
  <w:num w:numId="30" w16cid:durableId="61309384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4256041">
    <w:abstractNumId w:val="10"/>
  </w:num>
  <w:num w:numId="32" w16cid:durableId="700402119">
    <w:abstractNumId w:val="23"/>
  </w:num>
  <w:num w:numId="33" w16cid:durableId="1561092731">
    <w:abstractNumId w:val="17"/>
  </w:num>
  <w:num w:numId="34" w16cid:durableId="20954730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33515603">
    <w:abstractNumId w:val="24"/>
  </w:num>
  <w:num w:numId="36" w16cid:durableId="339547365">
    <w:abstractNumId w:val="30"/>
  </w:num>
  <w:num w:numId="37" w16cid:durableId="696194617">
    <w:abstractNumId w:val="0"/>
  </w:num>
  <w:num w:numId="38" w16cid:durableId="1949656336">
    <w:abstractNumId w:val="13"/>
  </w:num>
  <w:num w:numId="39" w16cid:durableId="1776559789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79"/>
    <w:rsid w:val="000010EB"/>
    <w:rsid w:val="00004568"/>
    <w:rsid w:val="00007BA7"/>
    <w:rsid w:val="00010343"/>
    <w:rsid w:val="00010876"/>
    <w:rsid w:val="00012B69"/>
    <w:rsid w:val="000203CA"/>
    <w:rsid w:val="00021EEA"/>
    <w:rsid w:val="00023328"/>
    <w:rsid w:val="000278E6"/>
    <w:rsid w:val="00036CE2"/>
    <w:rsid w:val="00044B02"/>
    <w:rsid w:val="00045949"/>
    <w:rsid w:val="00052039"/>
    <w:rsid w:val="000560E2"/>
    <w:rsid w:val="000570DE"/>
    <w:rsid w:val="000571BC"/>
    <w:rsid w:val="000573B5"/>
    <w:rsid w:val="0005765F"/>
    <w:rsid w:val="00060E21"/>
    <w:rsid w:val="00061C60"/>
    <w:rsid w:val="0006382B"/>
    <w:rsid w:val="00073CC6"/>
    <w:rsid w:val="0007666C"/>
    <w:rsid w:val="00076A5A"/>
    <w:rsid w:val="00082257"/>
    <w:rsid w:val="00084472"/>
    <w:rsid w:val="00086DE6"/>
    <w:rsid w:val="00087EB8"/>
    <w:rsid w:val="0009115C"/>
    <w:rsid w:val="00096A8A"/>
    <w:rsid w:val="000A055E"/>
    <w:rsid w:val="000A322E"/>
    <w:rsid w:val="000A3DF8"/>
    <w:rsid w:val="000A7F43"/>
    <w:rsid w:val="000B18C5"/>
    <w:rsid w:val="000B209B"/>
    <w:rsid w:val="000B3528"/>
    <w:rsid w:val="000B441F"/>
    <w:rsid w:val="000C0DD9"/>
    <w:rsid w:val="000C1CF8"/>
    <w:rsid w:val="000C2DA6"/>
    <w:rsid w:val="000C7503"/>
    <w:rsid w:val="000C7687"/>
    <w:rsid w:val="000D0B46"/>
    <w:rsid w:val="000D2D5A"/>
    <w:rsid w:val="000D7CC3"/>
    <w:rsid w:val="000E44C9"/>
    <w:rsid w:val="000E50ED"/>
    <w:rsid w:val="000F1A66"/>
    <w:rsid w:val="000F3D44"/>
    <w:rsid w:val="000F705F"/>
    <w:rsid w:val="001002A6"/>
    <w:rsid w:val="001109FC"/>
    <w:rsid w:val="00111B31"/>
    <w:rsid w:val="00116AF1"/>
    <w:rsid w:val="0012086F"/>
    <w:rsid w:val="0012395D"/>
    <w:rsid w:val="0012786E"/>
    <w:rsid w:val="00127D5F"/>
    <w:rsid w:val="00131EA7"/>
    <w:rsid w:val="00133EA6"/>
    <w:rsid w:val="00137D9E"/>
    <w:rsid w:val="001408BF"/>
    <w:rsid w:val="00141A06"/>
    <w:rsid w:val="00141CC9"/>
    <w:rsid w:val="00142ECD"/>
    <w:rsid w:val="0014386B"/>
    <w:rsid w:val="00145E74"/>
    <w:rsid w:val="00150980"/>
    <w:rsid w:val="00154BBE"/>
    <w:rsid w:val="001612F0"/>
    <w:rsid w:val="00163037"/>
    <w:rsid w:val="00166EAB"/>
    <w:rsid w:val="0017192E"/>
    <w:rsid w:val="00171A22"/>
    <w:rsid w:val="00176B2E"/>
    <w:rsid w:val="00176BD5"/>
    <w:rsid w:val="001776C0"/>
    <w:rsid w:val="001832D8"/>
    <w:rsid w:val="00183763"/>
    <w:rsid w:val="0019071E"/>
    <w:rsid w:val="00191CEF"/>
    <w:rsid w:val="00194192"/>
    <w:rsid w:val="00195034"/>
    <w:rsid w:val="001953E4"/>
    <w:rsid w:val="00195504"/>
    <w:rsid w:val="001A1543"/>
    <w:rsid w:val="001A4A18"/>
    <w:rsid w:val="001B2F1B"/>
    <w:rsid w:val="001C2F04"/>
    <w:rsid w:val="001C4EEA"/>
    <w:rsid w:val="001C77C1"/>
    <w:rsid w:val="001D010F"/>
    <w:rsid w:val="001D49C2"/>
    <w:rsid w:val="001D74CD"/>
    <w:rsid w:val="001E0280"/>
    <w:rsid w:val="001E591A"/>
    <w:rsid w:val="001F0C15"/>
    <w:rsid w:val="001F1D92"/>
    <w:rsid w:val="001F23EA"/>
    <w:rsid w:val="001F7699"/>
    <w:rsid w:val="002002AE"/>
    <w:rsid w:val="002030A6"/>
    <w:rsid w:val="0020538B"/>
    <w:rsid w:val="00206AB3"/>
    <w:rsid w:val="00210BD7"/>
    <w:rsid w:val="0021406F"/>
    <w:rsid w:val="00214A16"/>
    <w:rsid w:val="00215ED2"/>
    <w:rsid w:val="00215F5F"/>
    <w:rsid w:val="00216F48"/>
    <w:rsid w:val="00223CD5"/>
    <w:rsid w:val="00227592"/>
    <w:rsid w:val="00227793"/>
    <w:rsid w:val="00231B62"/>
    <w:rsid w:val="002346A9"/>
    <w:rsid w:val="00234D1C"/>
    <w:rsid w:val="00241B3A"/>
    <w:rsid w:val="00241F6C"/>
    <w:rsid w:val="00242C52"/>
    <w:rsid w:val="0024361E"/>
    <w:rsid w:val="00243C17"/>
    <w:rsid w:val="00245ACA"/>
    <w:rsid w:val="0025145E"/>
    <w:rsid w:val="00252E3A"/>
    <w:rsid w:val="002539DA"/>
    <w:rsid w:val="002561CD"/>
    <w:rsid w:val="00256902"/>
    <w:rsid w:val="0026106C"/>
    <w:rsid w:val="002634CD"/>
    <w:rsid w:val="00264163"/>
    <w:rsid w:val="0026776C"/>
    <w:rsid w:val="0027060C"/>
    <w:rsid w:val="0027172F"/>
    <w:rsid w:val="00277797"/>
    <w:rsid w:val="0029321F"/>
    <w:rsid w:val="00293582"/>
    <w:rsid w:val="002A53F3"/>
    <w:rsid w:val="002A5C26"/>
    <w:rsid w:val="002B37D6"/>
    <w:rsid w:val="002B46CD"/>
    <w:rsid w:val="002C1530"/>
    <w:rsid w:val="002C7BF4"/>
    <w:rsid w:val="002D1951"/>
    <w:rsid w:val="002D2DAF"/>
    <w:rsid w:val="002D382B"/>
    <w:rsid w:val="002D4085"/>
    <w:rsid w:val="002E1AD8"/>
    <w:rsid w:val="002E2F46"/>
    <w:rsid w:val="002E53CD"/>
    <w:rsid w:val="002E60BF"/>
    <w:rsid w:val="002F3329"/>
    <w:rsid w:val="002F5176"/>
    <w:rsid w:val="00300DF3"/>
    <w:rsid w:val="003033AC"/>
    <w:rsid w:val="00303C5A"/>
    <w:rsid w:val="003058A9"/>
    <w:rsid w:val="0030615B"/>
    <w:rsid w:val="003062A0"/>
    <w:rsid w:val="0030752C"/>
    <w:rsid w:val="00312555"/>
    <w:rsid w:val="00313560"/>
    <w:rsid w:val="0031464C"/>
    <w:rsid w:val="003153B2"/>
    <w:rsid w:val="00316FBB"/>
    <w:rsid w:val="0032076E"/>
    <w:rsid w:val="00327877"/>
    <w:rsid w:val="00327959"/>
    <w:rsid w:val="00335AE3"/>
    <w:rsid w:val="00336A1D"/>
    <w:rsid w:val="00340B86"/>
    <w:rsid w:val="00342EE6"/>
    <w:rsid w:val="0034358E"/>
    <w:rsid w:val="003500A6"/>
    <w:rsid w:val="0035013A"/>
    <w:rsid w:val="0035110D"/>
    <w:rsid w:val="00356A97"/>
    <w:rsid w:val="00361711"/>
    <w:rsid w:val="00362AF2"/>
    <w:rsid w:val="00362B3A"/>
    <w:rsid w:val="0037085A"/>
    <w:rsid w:val="003721B4"/>
    <w:rsid w:val="003748FE"/>
    <w:rsid w:val="00377241"/>
    <w:rsid w:val="00377F96"/>
    <w:rsid w:val="003815C2"/>
    <w:rsid w:val="0038515F"/>
    <w:rsid w:val="003860B3"/>
    <w:rsid w:val="003864E8"/>
    <w:rsid w:val="0039147C"/>
    <w:rsid w:val="00392246"/>
    <w:rsid w:val="00397471"/>
    <w:rsid w:val="003A100C"/>
    <w:rsid w:val="003A15AF"/>
    <w:rsid w:val="003A1A1A"/>
    <w:rsid w:val="003A28FC"/>
    <w:rsid w:val="003A313A"/>
    <w:rsid w:val="003A3628"/>
    <w:rsid w:val="003A6222"/>
    <w:rsid w:val="003A6E84"/>
    <w:rsid w:val="003A6F40"/>
    <w:rsid w:val="003B0BF6"/>
    <w:rsid w:val="003B2B6A"/>
    <w:rsid w:val="003B2D1F"/>
    <w:rsid w:val="003B6212"/>
    <w:rsid w:val="003C28A7"/>
    <w:rsid w:val="003C6692"/>
    <w:rsid w:val="003C6C7F"/>
    <w:rsid w:val="003C7EA8"/>
    <w:rsid w:val="003D2945"/>
    <w:rsid w:val="003D43DC"/>
    <w:rsid w:val="003D4D27"/>
    <w:rsid w:val="003E055B"/>
    <w:rsid w:val="003E105E"/>
    <w:rsid w:val="003E166C"/>
    <w:rsid w:val="003E4874"/>
    <w:rsid w:val="003E60BC"/>
    <w:rsid w:val="003F1C7B"/>
    <w:rsid w:val="003F511C"/>
    <w:rsid w:val="003F5842"/>
    <w:rsid w:val="003F602F"/>
    <w:rsid w:val="0040217C"/>
    <w:rsid w:val="00403FBD"/>
    <w:rsid w:val="004073DB"/>
    <w:rsid w:val="00407B5F"/>
    <w:rsid w:val="0041733F"/>
    <w:rsid w:val="0041740A"/>
    <w:rsid w:val="00417579"/>
    <w:rsid w:val="00422AA4"/>
    <w:rsid w:val="00444291"/>
    <w:rsid w:val="00445507"/>
    <w:rsid w:val="00445A78"/>
    <w:rsid w:val="00451D61"/>
    <w:rsid w:val="0045227F"/>
    <w:rsid w:val="00457870"/>
    <w:rsid w:val="0047046B"/>
    <w:rsid w:val="00486FDE"/>
    <w:rsid w:val="00487936"/>
    <w:rsid w:val="00491B58"/>
    <w:rsid w:val="00495F1F"/>
    <w:rsid w:val="004A2639"/>
    <w:rsid w:val="004A2B6D"/>
    <w:rsid w:val="004A4D34"/>
    <w:rsid w:val="004A6417"/>
    <w:rsid w:val="004A6754"/>
    <w:rsid w:val="004A741B"/>
    <w:rsid w:val="004A7D5C"/>
    <w:rsid w:val="004B4F1E"/>
    <w:rsid w:val="004B786C"/>
    <w:rsid w:val="004B7EC0"/>
    <w:rsid w:val="004C02E7"/>
    <w:rsid w:val="004C40E9"/>
    <w:rsid w:val="004D184F"/>
    <w:rsid w:val="004D1A27"/>
    <w:rsid w:val="004E1AFE"/>
    <w:rsid w:val="004E2CDD"/>
    <w:rsid w:val="004F0324"/>
    <w:rsid w:val="004F0C56"/>
    <w:rsid w:val="004F13AF"/>
    <w:rsid w:val="004F16B1"/>
    <w:rsid w:val="004F2A3F"/>
    <w:rsid w:val="004F712A"/>
    <w:rsid w:val="0050100C"/>
    <w:rsid w:val="00505B87"/>
    <w:rsid w:val="00507242"/>
    <w:rsid w:val="005074CD"/>
    <w:rsid w:val="005133E9"/>
    <w:rsid w:val="0051423A"/>
    <w:rsid w:val="005146F4"/>
    <w:rsid w:val="00516EC5"/>
    <w:rsid w:val="00517035"/>
    <w:rsid w:val="00520172"/>
    <w:rsid w:val="00521527"/>
    <w:rsid w:val="00523F2D"/>
    <w:rsid w:val="005256D2"/>
    <w:rsid w:val="00525717"/>
    <w:rsid w:val="00532529"/>
    <w:rsid w:val="00532682"/>
    <w:rsid w:val="00532ED0"/>
    <w:rsid w:val="005408E1"/>
    <w:rsid w:val="00541531"/>
    <w:rsid w:val="00542412"/>
    <w:rsid w:val="005447ED"/>
    <w:rsid w:val="00546551"/>
    <w:rsid w:val="00546C1A"/>
    <w:rsid w:val="00546E9E"/>
    <w:rsid w:val="00552468"/>
    <w:rsid w:val="00557E48"/>
    <w:rsid w:val="005620CA"/>
    <w:rsid w:val="00562955"/>
    <w:rsid w:val="00563378"/>
    <w:rsid w:val="005675B2"/>
    <w:rsid w:val="00570A96"/>
    <w:rsid w:val="00577D9C"/>
    <w:rsid w:val="005814EB"/>
    <w:rsid w:val="00583A4B"/>
    <w:rsid w:val="005855B9"/>
    <w:rsid w:val="005914AF"/>
    <w:rsid w:val="00597D2B"/>
    <w:rsid w:val="005B2AD1"/>
    <w:rsid w:val="005B5467"/>
    <w:rsid w:val="005C26E2"/>
    <w:rsid w:val="005C688F"/>
    <w:rsid w:val="005D3B14"/>
    <w:rsid w:val="005D4D0A"/>
    <w:rsid w:val="005D5EE5"/>
    <w:rsid w:val="005E0473"/>
    <w:rsid w:val="005E3269"/>
    <w:rsid w:val="005E4C64"/>
    <w:rsid w:val="005E4E23"/>
    <w:rsid w:val="005F36F9"/>
    <w:rsid w:val="005F3922"/>
    <w:rsid w:val="005F4932"/>
    <w:rsid w:val="005F6E54"/>
    <w:rsid w:val="00602795"/>
    <w:rsid w:val="006033CF"/>
    <w:rsid w:val="00607519"/>
    <w:rsid w:val="0060B416"/>
    <w:rsid w:val="0061241A"/>
    <w:rsid w:val="00612D4F"/>
    <w:rsid w:val="00613614"/>
    <w:rsid w:val="00614613"/>
    <w:rsid w:val="00614B97"/>
    <w:rsid w:val="00615A4E"/>
    <w:rsid w:val="006314B2"/>
    <w:rsid w:val="00631A1A"/>
    <w:rsid w:val="0063481E"/>
    <w:rsid w:val="00635E26"/>
    <w:rsid w:val="00636255"/>
    <w:rsid w:val="006427E4"/>
    <w:rsid w:val="0065053E"/>
    <w:rsid w:val="00653D52"/>
    <w:rsid w:val="00654560"/>
    <w:rsid w:val="0065762D"/>
    <w:rsid w:val="00657F91"/>
    <w:rsid w:val="00660722"/>
    <w:rsid w:val="006610C6"/>
    <w:rsid w:val="00664638"/>
    <w:rsid w:val="006676D5"/>
    <w:rsid w:val="00671079"/>
    <w:rsid w:val="0068148D"/>
    <w:rsid w:val="006834B2"/>
    <w:rsid w:val="00683787"/>
    <w:rsid w:val="0069121D"/>
    <w:rsid w:val="00691586"/>
    <w:rsid w:val="00694A1C"/>
    <w:rsid w:val="0069557C"/>
    <w:rsid w:val="006959D0"/>
    <w:rsid w:val="00695BF1"/>
    <w:rsid w:val="006A61A2"/>
    <w:rsid w:val="006A744B"/>
    <w:rsid w:val="006B51B0"/>
    <w:rsid w:val="006B68C6"/>
    <w:rsid w:val="006C05F3"/>
    <w:rsid w:val="006D1488"/>
    <w:rsid w:val="006D3E68"/>
    <w:rsid w:val="006D5F0F"/>
    <w:rsid w:val="006D6094"/>
    <w:rsid w:val="006E1F28"/>
    <w:rsid w:val="006E2852"/>
    <w:rsid w:val="006E5502"/>
    <w:rsid w:val="006F04D4"/>
    <w:rsid w:val="006F309E"/>
    <w:rsid w:val="006F3CED"/>
    <w:rsid w:val="006F4830"/>
    <w:rsid w:val="006F7352"/>
    <w:rsid w:val="006F7491"/>
    <w:rsid w:val="006F7770"/>
    <w:rsid w:val="0070079D"/>
    <w:rsid w:val="007018CB"/>
    <w:rsid w:val="00704A8A"/>
    <w:rsid w:val="00705A10"/>
    <w:rsid w:val="00707474"/>
    <w:rsid w:val="007125F4"/>
    <w:rsid w:val="007151F2"/>
    <w:rsid w:val="0071527D"/>
    <w:rsid w:val="00720379"/>
    <w:rsid w:val="0072177B"/>
    <w:rsid w:val="00722DAC"/>
    <w:rsid w:val="007234B1"/>
    <w:rsid w:val="007334D9"/>
    <w:rsid w:val="00733A67"/>
    <w:rsid w:val="00735CCC"/>
    <w:rsid w:val="0073758F"/>
    <w:rsid w:val="00745B2A"/>
    <w:rsid w:val="00747C1E"/>
    <w:rsid w:val="00747DBD"/>
    <w:rsid w:val="0075042D"/>
    <w:rsid w:val="0075147B"/>
    <w:rsid w:val="00752A49"/>
    <w:rsid w:val="00753177"/>
    <w:rsid w:val="00753ABD"/>
    <w:rsid w:val="00754E32"/>
    <w:rsid w:val="00756F53"/>
    <w:rsid w:val="00757F89"/>
    <w:rsid w:val="00762378"/>
    <w:rsid w:val="007726E1"/>
    <w:rsid w:val="00776C93"/>
    <w:rsid w:val="00776CF2"/>
    <w:rsid w:val="00777454"/>
    <w:rsid w:val="007816AE"/>
    <w:rsid w:val="007852AD"/>
    <w:rsid w:val="007855AB"/>
    <w:rsid w:val="0079049E"/>
    <w:rsid w:val="00797922"/>
    <w:rsid w:val="007A0964"/>
    <w:rsid w:val="007A127C"/>
    <w:rsid w:val="007A1645"/>
    <w:rsid w:val="007A4996"/>
    <w:rsid w:val="007A594C"/>
    <w:rsid w:val="007B0E43"/>
    <w:rsid w:val="007B1ACB"/>
    <w:rsid w:val="007B3E47"/>
    <w:rsid w:val="007B6407"/>
    <w:rsid w:val="007B712F"/>
    <w:rsid w:val="007B7D69"/>
    <w:rsid w:val="007C1003"/>
    <w:rsid w:val="007C3E41"/>
    <w:rsid w:val="007D52F5"/>
    <w:rsid w:val="007D5A3C"/>
    <w:rsid w:val="007E0787"/>
    <w:rsid w:val="007E07E8"/>
    <w:rsid w:val="007E0E9A"/>
    <w:rsid w:val="007E1AF8"/>
    <w:rsid w:val="007E67D9"/>
    <w:rsid w:val="007F087B"/>
    <w:rsid w:val="00800675"/>
    <w:rsid w:val="0080123E"/>
    <w:rsid w:val="00803659"/>
    <w:rsid w:val="00804E44"/>
    <w:rsid w:val="0080611A"/>
    <w:rsid w:val="00815623"/>
    <w:rsid w:val="00824A79"/>
    <w:rsid w:val="00832EA6"/>
    <w:rsid w:val="008330C0"/>
    <w:rsid w:val="008330E6"/>
    <w:rsid w:val="00834D1A"/>
    <w:rsid w:val="008409B1"/>
    <w:rsid w:val="00841244"/>
    <w:rsid w:val="00841B16"/>
    <w:rsid w:val="00842177"/>
    <w:rsid w:val="008470A0"/>
    <w:rsid w:val="00851059"/>
    <w:rsid w:val="0085298F"/>
    <w:rsid w:val="00853891"/>
    <w:rsid w:val="0085425C"/>
    <w:rsid w:val="0085461B"/>
    <w:rsid w:val="00860F97"/>
    <w:rsid w:val="008624ED"/>
    <w:rsid w:val="00863EEC"/>
    <w:rsid w:val="0087477E"/>
    <w:rsid w:val="00875A17"/>
    <w:rsid w:val="00876F7C"/>
    <w:rsid w:val="008773D0"/>
    <w:rsid w:val="00877478"/>
    <w:rsid w:val="0087749D"/>
    <w:rsid w:val="00880AB7"/>
    <w:rsid w:val="0088176A"/>
    <w:rsid w:val="00882DAA"/>
    <w:rsid w:val="008842AB"/>
    <w:rsid w:val="008852AD"/>
    <w:rsid w:val="00886EE1"/>
    <w:rsid w:val="00891303"/>
    <w:rsid w:val="00893801"/>
    <w:rsid w:val="008A42C8"/>
    <w:rsid w:val="008A597D"/>
    <w:rsid w:val="008A734C"/>
    <w:rsid w:val="008A78C5"/>
    <w:rsid w:val="008B6AC1"/>
    <w:rsid w:val="008B786A"/>
    <w:rsid w:val="008C192D"/>
    <w:rsid w:val="008C2CD7"/>
    <w:rsid w:val="008C33F3"/>
    <w:rsid w:val="008C7A9D"/>
    <w:rsid w:val="008C7EF9"/>
    <w:rsid w:val="008D3D20"/>
    <w:rsid w:val="008D75B5"/>
    <w:rsid w:val="008E0F2E"/>
    <w:rsid w:val="008F1E27"/>
    <w:rsid w:val="008F4F0C"/>
    <w:rsid w:val="008F6FE1"/>
    <w:rsid w:val="008F73EB"/>
    <w:rsid w:val="009007AD"/>
    <w:rsid w:val="00902630"/>
    <w:rsid w:val="00905D27"/>
    <w:rsid w:val="009121DA"/>
    <w:rsid w:val="009125E0"/>
    <w:rsid w:val="0091619A"/>
    <w:rsid w:val="00917885"/>
    <w:rsid w:val="0092019E"/>
    <w:rsid w:val="009204FF"/>
    <w:rsid w:val="009229A3"/>
    <w:rsid w:val="00922A06"/>
    <w:rsid w:val="0092626D"/>
    <w:rsid w:val="0092640F"/>
    <w:rsid w:val="00927FA5"/>
    <w:rsid w:val="009317BF"/>
    <w:rsid w:val="0093528C"/>
    <w:rsid w:val="009370F4"/>
    <w:rsid w:val="00937DFB"/>
    <w:rsid w:val="0094313F"/>
    <w:rsid w:val="0095238D"/>
    <w:rsid w:val="00955A8D"/>
    <w:rsid w:val="009561AF"/>
    <w:rsid w:val="009608BA"/>
    <w:rsid w:val="00962038"/>
    <w:rsid w:val="009631BF"/>
    <w:rsid w:val="0096788A"/>
    <w:rsid w:val="00967A55"/>
    <w:rsid w:val="009704EF"/>
    <w:rsid w:val="00971164"/>
    <w:rsid w:val="00971195"/>
    <w:rsid w:val="009718FD"/>
    <w:rsid w:val="00974DC0"/>
    <w:rsid w:val="00974DE0"/>
    <w:rsid w:val="0097602E"/>
    <w:rsid w:val="00977634"/>
    <w:rsid w:val="00983DCE"/>
    <w:rsid w:val="00984BB7"/>
    <w:rsid w:val="009853F1"/>
    <w:rsid w:val="00986614"/>
    <w:rsid w:val="0098771C"/>
    <w:rsid w:val="00990864"/>
    <w:rsid w:val="00994A9A"/>
    <w:rsid w:val="009976F0"/>
    <w:rsid w:val="009A0F7D"/>
    <w:rsid w:val="009A6E0E"/>
    <w:rsid w:val="009A6EBB"/>
    <w:rsid w:val="009B5D2C"/>
    <w:rsid w:val="009B66C6"/>
    <w:rsid w:val="009B68AA"/>
    <w:rsid w:val="009C0296"/>
    <w:rsid w:val="009C5F26"/>
    <w:rsid w:val="009D10F5"/>
    <w:rsid w:val="009D6105"/>
    <w:rsid w:val="009D7959"/>
    <w:rsid w:val="009E57FA"/>
    <w:rsid w:val="009E7448"/>
    <w:rsid w:val="009F0DB0"/>
    <w:rsid w:val="009F1B6D"/>
    <w:rsid w:val="009F3F82"/>
    <w:rsid w:val="009F6099"/>
    <w:rsid w:val="00A04765"/>
    <w:rsid w:val="00A064A4"/>
    <w:rsid w:val="00A11597"/>
    <w:rsid w:val="00A13F34"/>
    <w:rsid w:val="00A16E2E"/>
    <w:rsid w:val="00A211EA"/>
    <w:rsid w:val="00A214AD"/>
    <w:rsid w:val="00A2622C"/>
    <w:rsid w:val="00A32A83"/>
    <w:rsid w:val="00A406E7"/>
    <w:rsid w:val="00A40C90"/>
    <w:rsid w:val="00A422CD"/>
    <w:rsid w:val="00A42575"/>
    <w:rsid w:val="00A438B5"/>
    <w:rsid w:val="00A441E5"/>
    <w:rsid w:val="00A5272C"/>
    <w:rsid w:val="00A67242"/>
    <w:rsid w:val="00A70523"/>
    <w:rsid w:val="00A71C95"/>
    <w:rsid w:val="00A72906"/>
    <w:rsid w:val="00A72FF4"/>
    <w:rsid w:val="00A73E79"/>
    <w:rsid w:val="00A7648C"/>
    <w:rsid w:val="00A80DCD"/>
    <w:rsid w:val="00A917EE"/>
    <w:rsid w:val="00A9261C"/>
    <w:rsid w:val="00A9393F"/>
    <w:rsid w:val="00A952A7"/>
    <w:rsid w:val="00AA2429"/>
    <w:rsid w:val="00AA5FB4"/>
    <w:rsid w:val="00AA6FFC"/>
    <w:rsid w:val="00AB0591"/>
    <w:rsid w:val="00AB6577"/>
    <w:rsid w:val="00AC0246"/>
    <w:rsid w:val="00AC0DA0"/>
    <w:rsid w:val="00AC1498"/>
    <w:rsid w:val="00AC60DA"/>
    <w:rsid w:val="00AC6AF0"/>
    <w:rsid w:val="00AD56A9"/>
    <w:rsid w:val="00AD7AA1"/>
    <w:rsid w:val="00AE159A"/>
    <w:rsid w:val="00AE46E3"/>
    <w:rsid w:val="00AE4AFB"/>
    <w:rsid w:val="00AE5F21"/>
    <w:rsid w:val="00AE7176"/>
    <w:rsid w:val="00AF01DA"/>
    <w:rsid w:val="00AF1556"/>
    <w:rsid w:val="00AF15A9"/>
    <w:rsid w:val="00AF4B3A"/>
    <w:rsid w:val="00AF539F"/>
    <w:rsid w:val="00AF6764"/>
    <w:rsid w:val="00AF790E"/>
    <w:rsid w:val="00B03D59"/>
    <w:rsid w:val="00B04D25"/>
    <w:rsid w:val="00B0548C"/>
    <w:rsid w:val="00B06E7F"/>
    <w:rsid w:val="00B0760C"/>
    <w:rsid w:val="00B10BB6"/>
    <w:rsid w:val="00B13891"/>
    <w:rsid w:val="00B15B20"/>
    <w:rsid w:val="00B17813"/>
    <w:rsid w:val="00B22E4A"/>
    <w:rsid w:val="00B266C9"/>
    <w:rsid w:val="00B274B8"/>
    <w:rsid w:val="00B30E57"/>
    <w:rsid w:val="00B314AC"/>
    <w:rsid w:val="00B33B85"/>
    <w:rsid w:val="00B362A3"/>
    <w:rsid w:val="00B37BEA"/>
    <w:rsid w:val="00B40F80"/>
    <w:rsid w:val="00B4731A"/>
    <w:rsid w:val="00B56B9E"/>
    <w:rsid w:val="00B62E26"/>
    <w:rsid w:val="00B643DE"/>
    <w:rsid w:val="00B6496F"/>
    <w:rsid w:val="00B712FB"/>
    <w:rsid w:val="00B757D4"/>
    <w:rsid w:val="00B81DCC"/>
    <w:rsid w:val="00B82BE2"/>
    <w:rsid w:val="00B87345"/>
    <w:rsid w:val="00B934E0"/>
    <w:rsid w:val="00B950B8"/>
    <w:rsid w:val="00B95E50"/>
    <w:rsid w:val="00B96ED4"/>
    <w:rsid w:val="00BA04DA"/>
    <w:rsid w:val="00BA1B9F"/>
    <w:rsid w:val="00BA587E"/>
    <w:rsid w:val="00BA6571"/>
    <w:rsid w:val="00BA73D2"/>
    <w:rsid w:val="00BB130D"/>
    <w:rsid w:val="00BB4E86"/>
    <w:rsid w:val="00BC76F1"/>
    <w:rsid w:val="00BD5901"/>
    <w:rsid w:val="00BE20C0"/>
    <w:rsid w:val="00BE264A"/>
    <w:rsid w:val="00BE5177"/>
    <w:rsid w:val="00BE5EB3"/>
    <w:rsid w:val="00BE5F23"/>
    <w:rsid w:val="00BF0BDD"/>
    <w:rsid w:val="00BF1150"/>
    <w:rsid w:val="00BF6311"/>
    <w:rsid w:val="00BF7026"/>
    <w:rsid w:val="00C03E23"/>
    <w:rsid w:val="00C05FBA"/>
    <w:rsid w:val="00C07B66"/>
    <w:rsid w:val="00C152A5"/>
    <w:rsid w:val="00C15BB6"/>
    <w:rsid w:val="00C1662E"/>
    <w:rsid w:val="00C22399"/>
    <w:rsid w:val="00C2265A"/>
    <w:rsid w:val="00C25582"/>
    <w:rsid w:val="00C2560C"/>
    <w:rsid w:val="00C26521"/>
    <w:rsid w:val="00C27A4B"/>
    <w:rsid w:val="00C33B89"/>
    <w:rsid w:val="00C367E7"/>
    <w:rsid w:val="00C36BFD"/>
    <w:rsid w:val="00C36DC1"/>
    <w:rsid w:val="00C408AE"/>
    <w:rsid w:val="00C40ED9"/>
    <w:rsid w:val="00C43C1B"/>
    <w:rsid w:val="00C44471"/>
    <w:rsid w:val="00C45DE3"/>
    <w:rsid w:val="00C5543A"/>
    <w:rsid w:val="00C65B9D"/>
    <w:rsid w:val="00C6617D"/>
    <w:rsid w:val="00C67B74"/>
    <w:rsid w:val="00C75611"/>
    <w:rsid w:val="00C76E87"/>
    <w:rsid w:val="00C775B5"/>
    <w:rsid w:val="00C836E4"/>
    <w:rsid w:val="00C83F57"/>
    <w:rsid w:val="00C8424B"/>
    <w:rsid w:val="00C87CF9"/>
    <w:rsid w:val="00C90585"/>
    <w:rsid w:val="00C91B3B"/>
    <w:rsid w:val="00C9272D"/>
    <w:rsid w:val="00C92F50"/>
    <w:rsid w:val="00C9318E"/>
    <w:rsid w:val="00C97896"/>
    <w:rsid w:val="00CA4BAA"/>
    <w:rsid w:val="00CA4DDC"/>
    <w:rsid w:val="00CA7477"/>
    <w:rsid w:val="00CB2C51"/>
    <w:rsid w:val="00CB5757"/>
    <w:rsid w:val="00CB7FAD"/>
    <w:rsid w:val="00CC243A"/>
    <w:rsid w:val="00CC6F5B"/>
    <w:rsid w:val="00CD01C7"/>
    <w:rsid w:val="00CD5AD8"/>
    <w:rsid w:val="00CD63C9"/>
    <w:rsid w:val="00CD76DF"/>
    <w:rsid w:val="00CE2058"/>
    <w:rsid w:val="00CE29CD"/>
    <w:rsid w:val="00CE6B1C"/>
    <w:rsid w:val="00CE6DA0"/>
    <w:rsid w:val="00CF0C7B"/>
    <w:rsid w:val="00CF0E64"/>
    <w:rsid w:val="00CF1489"/>
    <w:rsid w:val="00CF25C7"/>
    <w:rsid w:val="00CF28B2"/>
    <w:rsid w:val="00CF2C3D"/>
    <w:rsid w:val="00CF3C19"/>
    <w:rsid w:val="00D0021C"/>
    <w:rsid w:val="00D02BAC"/>
    <w:rsid w:val="00D12E59"/>
    <w:rsid w:val="00D14B3D"/>
    <w:rsid w:val="00D16AB3"/>
    <w:rsid w:val="00D21B3F"/>
    <w:rsid w:val="00D2493A"/>
    <w:rsid w:val="00D265A6"/>
    <w:rsid w:val="00D32F2B"/>
    <w:rsid w:val="00D3393A"/>
    <w:rsid w:val="00D34630"/>
    <w:rsid w:val="00D36AE3"/>
    <w:rsid w:val="00D37EFE"/>
    <w:rsid w:val="00D37F5E"/>
    <w:rsid w:val="00D4199D"/>
    <w:rsid w:val="00D433FE"/>
    <w:rsid w:val="00D43DC1"/>
    <w:rsid w:val="00D50772"/>
    <w:rsid w:val="00D50D51"/>
    <w:rsid w:val="00D54FCF"/>
    <w:rsid w:val="00D55DAD"/>
    <w:rsid w:val="00D5717D"/>
    <w:rsid w:val="00D60537"/>
    <w:rsid w:val="00D61EBC"/>
    <w:rsid w:val="00D629FD"/>
    <w:rsid w:val="00D751AC"/>
    <w:rsid w:val="00D80387"/>
    <w:rsid w:val="00D816A8"/>
    <w:rsid w:val="00D82935"/>
    <w:rsid w:val="00D82F8A"/>
    <w:rsid w:val="00D8406D"/>
    <w:rsid w:val="00D876E5"/>
    <w:rsid w:val="00D90620"/>
    <w:rsid w:val="00D93671"/>
    <w:rsid w:val="00D9622F"/>
    <w:rsid w:val="00D9789B"/>
    <w:rsid w:val="00D97B79"/>
    <w:rsid w:val="00DA03C6"/>
    <w:rsid w:val="00DA046A"/>
    <w:rsid w:val="00DA4C9A"/>
    <w:rsid w:val="00DA5DBC"/>
    <w:rsid w:val="00DA6684"/>
    <w:rsid w:val="00DA6FB0"/>
    <w:rsid w:val="00DA7C55"/>
    <w:rsid w:val="00DB70B6"/>
    <w:rsid w:val="00DC08AB"/>
    <w:rsid w:val="00DC0BE1"/>
    <w:rsid w:val="00DC2383"/>
    <w:rsid w:val="00DC4414"/>
    <w:rsid w:val="00DC7A9C"/>
    <w:rsid w:val="00DD3E27"/>
    <w:rsid w:val="00DD4333"/>
    <w:rsid w:val="00DD77FC"/>
    <w:rsid w:val="00DE1A97"/>
    <w:rsid w:val="00DF4E52"/>
    <w:rsid w:val="00E02B66"/>
    <w:rsid w:val="00E03B35"/>
    <w:rsid w:val="00E14940"/>
    <w:rsid w:val="00E16346"/>
    <w:rsid w:val="00E2553F"/>
    <w:rsid w:val="00E26481"/>
    <w:rsid w:val="00E26922"/>
    <w:rsid w:val="00E273CA"/>
    <w:rsid w:val="00E30A1D"/>
    <w:rsid w:val="00E30F98"/>
    <w:rsid w:val="00E3488D"/>
    <w:rsid w:val="00E4227C"/>
    <w:rsid w:val="00E426A5"/>
    <w:rsid w:val="00E44114"/>
    <w:rsid w:val="00E462BE"/>
    <w:rsid w:val="00E51FCF"/>
    <w:rsid w:val="00E529C5"/>
    <w:rsid w:val="00E609EA"/>
    <w:rsid w:val="00E62A04"/>
    <w:rsid w:val="00E65AD0"/>
    <w:rsid w:val="00E70A60"/>
    <w:rsid w:val="00E71ACB"/>
    <w:rsid w:val="00E761F9"/>
    <w:rsid w:val="00E77FDB"/>
    <w:rsid w:val="00E812D8"/>
    <w:rsid w:val="00E81F1B"/>
    <w:rsid w:val="00E85587"/>
    <w:rsid w:val="00E85765"/>
    <w:rsid w:val="00E873C9"/>
    <w:rsid w:val="00E9161E"/>
    <w:rsid w:val="00E92A4A"/>
    <w:rsid w:val="00E944BC"/>
    <w:rsid w:val="00E95F96"/>
    <w:rsid w:val="00EA29CA"/>
    <w:rsid w:val="00EA7936"/>
    <w:rsid w:val="00EA79EB"/>
    <w:rsid w:val="00EB063C"/>
    <w:rsid w:val="00EB0B4E"/>
    <w:rsid w:val="00EB0CCE"/>
    <w:rsid w:val="00EB11CF"/>
    <w:rsid w:val="00EB4DD6"/>
    <w:rsid w:val="00EB4F95"/>
    <w:rsid w:val="00EB709D"/>
    <w:rsid w:val="00EB7E12"/>
    <w:rsid w:val="00EC22AB"/>
    <w:rsid w:val="00EC648D"/>
    <w:rsid w:val="00ED01A4"/>
    <w:rsid w:val="00ED0A55"/>
    <w:rsid w:val="00ED0ABB"/>
    <w:rsid w:val="00ED4E16"/>
    <w:rsid w:val="00EE0F35"/>
    <w:rsid w:val="00EE129C"/>
    <w:rsid w:val="00EE1565"/>
    <w:rsid w:val="00EE3EB0"/>
    <w:rsid w:val="00EE63B7"/>
    <w:rsid w:val="00EE7A9A"/>
    <w:rsid w:val="00EF0FE5"/>
    <w:rsid w:val="00EF3FD3"/>
    <w:rsid w:val="00F009FA"/>
    <w:rsid w:val="00F023ED"/>
    <w:rsid w:val="00F03D3F"/>
    <w:rsid w:val="00F0439B"/>
    <w:rsid w:val="00F05A6F"/>
    <w:rsid w:val="00F06EFC"/>
    <w:rsid w:val="00F0744B"/>
    <w:rsid w:val="00F0788B"/>
    <w:rsid w:val="00F07B75"/>
    <w:rsid w:val="00F1033B"/>
    <w:rsid w:val="00F11C2D"/>
    <w:rsid w:val="00F11DDC"/>
    <w:rsid w:val="00F13D2E"/>
    <w:rsid w:val="00F1445B"/>
    <w:rsid w:val="00F14D46"/>
    <w:rsid w:val="00F1650D"/>
    <w:rsid w:val="00F17718"/>
    <w:rsid w:val="00F22759"/>
    <w:rsid w:val="00F23033"/>
    <w:rsid w:val="00F23D93"/>
    <w:rsid w:val="00F26FAE"/>
    <w:rsid w:val="00F272BB"/>
    <w:rsid w:val="00F346C3"/>
    <w:rsid w:val="00F3741F"/>
    <w:rsid w:val="00F40281"/>
    <w:rsid w:val="00F412E3"/>
    <w:rsid w:val="00F42071"/>
    <w:rsid w:val="00F429F8"/>
    <w:rsid w:val="00F440C5"/>
    <w:rsid w:val="00F470C2"/>
    <w:rsid w:val="00F51A41"/>
    <w:rsid w:val="00F64A85"/>
    <w:rsid w:val="00F664DB"/>
    <w:rsid w:val="00F66F3B"/>
    <w:rsid w:val="00F70E51"/>
    <w:rsid w:val="00F73DDC"/>
    <w:rsid w:val="00F74A51"/>
    <w:rsid w:val="00F77968"/>
    <w:rsid w:val="00F87196"/>
    <w:rsid w:val="00F873C6"/>
    <w:rsid w:val="00F93392"/>
    <w:rsid w:val="00F93B51"/>
    <w:rsid w:val="00F94554"/>
    <w:rsid w:val="00F956E8"/>
    <w:rsid w:val="00F95EC0"/>
    <w:rsid w:val="00F97B72"/>
    <w:rsid w:val="00FA2154"/>
    <w:rsid w:val="00FA4ED3"/>
    <w:rsid w:val="00FA5D77"/>
    <w:rsid w:val="00FA737B"/>
    <w:rsid w:val="00FC27BE"/>
    <w:rsid w:val="00FC63DD"/>
    <w:rsid w:val="00FD09CB"/>
    <w:rsid w:val="00FD2C02"/>
    <w:rsid w:val="00FD2EB8"/>
    <w:rsid w:val="00FE32CB"/>
    <w:rsid w:val="00FE6B43"/>
    <w:rsid w:val="00FE72DF"/>
    <w:rsid w:val="00FF117D"/>
    <w:rsid w:val="00FF2A7B"/>
    <w:rsid w:val="00FF5501"/>
    <w:rsid w:val="00FF5ED0"/>
    <w:rsid w:val="07215CEE"/>
    <w:rsid w:val="09A6FE8B"/>
    <w:rsid w:val="13730845"/>
    <w:rsid w:val="164C66F3"/>
    <w:rsid w:val="19DB24FA"/>
    <w:rsid w:val="2F6065FF"/>
    <w:rsid w:val="3BB296D4"/>
    <w:rsid w:val="421627A5"/>
    <w:rsid w:val="4DA9922E"/>
    <w:rsid w:val="543F9598"/>
    <w:rsid w:val="5A9608F6"/>
    <w:rsid w:val="5D05E3E9"/>
    <w:rsid w:val="62A7F1C4"/>
    <w:rsid w:val="6949275B"/>
    <w:rsid w:val="69888A76"/>
    <w:rsid w:val="6E9A7A79"/>
    <w:rsid w:val="7000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4819F"/>
  <w15:chartTrackingRefBased/>
  <w15:docId w15:val="{AB1B66A6-8304-4DB2-8C27-C3DB14BC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A3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0"/>
      <w:szCs w:val="20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09B1"/>
    <w:pPr>
      <w:keepNext/>
      <w:keepLines/>
      <w:numPr>
        <w:ilvl w:val="2"/>
        <w:numId w:val="38"/>
      </w:numPr>
      <w:spacing w:before="40"/>
      <w:jc w:val="both"/>
      <w:outlineLvl w:val="2"/>
    </w:pPr>
    <w:rPr>
      <w:rFonts w:ascii="Verdana" w:eastAsiaTheme="majorEastAsia" w:hAnsi="Verdana" w:cstheme="majorBidi"/>
      <w:sz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sz w:val="20"/>
      <w:szCs w:val="20"/>
      <w:lang w:val="es-MX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D02BAC"/>
    <w:pPr>
      <w:spacing w:after="120"/>
    </w:pPr>
  </w:style>
  <w:style w:type="paragraph" w:styleId="Sangra3detindependiente">
    <w:name w:val="Body Text Indent 3"/>
    <w:basedOn w:val="Normal"/>
    <w:rsid w:val="00D02BAC"/>
    <w:pPr>
      <w:spacing w:after="120"/>
      <w:ind w:left="283"/>
    </w:pPr>
    <w:rPr>
      <w:sz w:val="16"/>
      <w:szCs w:val="16"/>
    </w:rPr>
  </w:style>
  <w:style w:type="paragraph" w:styleId="Sangra2detindependiente">
    <w:name w:val="Body Text Indent 2"/>
    <w:basedOn w:val="Normal"/>
    <w:rsid w:val="00D02BAC"/>
    <w:pPr>
      <w:spacing w:after="120" w:line="480" w:lineRule="auto"/>
      <w:ind w:left="283"/>
    </w:pPr>
  </w:style>
  <w:style w:type="table" w:styleId="Tablaconcuadrcula">
    <w:name w:val="Table Grid"/>
    <w:basedOn w:val="Tablanormal"/>
    <w:uiPriority w:val="39"/>
    <w:rsid w:val="00D0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D02BAC"/>
    <w:rPr>
      <w:sz w:val="16"/>
      <w:szCs w:val="16"/>
    </w:rPr>
  </w:style>
  <w:style w:type="paragraph" w:styleId="Textocomentario">
    <w:name w:val="annotation text"/>
    <w:basedOn w:val="Normal"/>
    <w:semiHidden/>
    <w:rsid w:val="00D02B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16346"/>
    <w:rPr>
      <w:b/>
      <w:bCs/>
    </w:rPr>
  </w:style>
  <w:style w:type="paragraph" w:styleId="Prrafodelista">
    <w:name w:val="List Paragraph"/>
    <w:basedOn w:val="Normal"/>
    <w:uiPriority w:val="34"/>
    <w:qFormat/>
    <w:rsid w:val="000C7687"/>
    <w:pPr>
      <w:ind w:left="708"/>
    </w:pPr>
  </w:style>
  <w:style w:type="character" w:styleId="Textoennegrita">
    <w:name w:val="Strong"/>
    <w:uiPriority w:val="22"/>
    <w:qFormat/>
    <w:rsid w:val="003B2B6A"/>
    <w:rPr>
      <w:b/>
      <w:bCs/>
    </w:rPr>
  </w:style>
  <w:style w:type="paragraph" w:styleId="NormalWeb">
    <w:name w:val="Normal (Web)"/>
    <w:basedOn w:val="Normal"/>
    <w:uiPriority w:val="99"/>
    <w:unhideWhenUsed/>
    <w:rsid w:val="000B18C5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FF2A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752A4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ipervnculo">
    <w:name w:val="Hyperlink"/>
    <w:uiPriority w:val="99"/>
    <w:unhideWhenUsed/>
    <w:rsid w:val="00C65B9D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83F57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409B1"/>
    <w:rPr>
      <w:rFonts w:ascii="Verdana" w:eastAsiaTheme="majorEastAsia" w:hAnsi="Verdana" w:cstheme="majorBidi"/>
      <w:sz w:val="22"/>
      <w:szCs w:val="24"/>
      <w:lang w:eastAsia="en-US"/>
    </w:rPr>
  </w:style>
  <w:style w:type="paragraph" w:styleId="Revisin">
    <w:name w:val="Revision"/>
    <w:hidden/>
    <w:uiPriority w:val="99"/>
    <w:semiHidden/>
    <w:rsid w:val="00DC4414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A4C9A"/>
    <w:rPr>
      <w:rFonts w:ascii="Arial" w:hAnsi="Arial" w:cs="Arial"/>
      <w:b/>
      <w:lang w:val="es-MX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94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rramientas.datos.gov.co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rramientas.datos.gov.co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rramientas.datos.gov.co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rramientas.datos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B2A0A4B68A2C4EBB2B8380BFC0FAD6" ma:contentTypeVersion="17" ma:contentTypeDescription="Crear nuevo documento." ma:contentTypeScope="" ma:versionID="dde6f4ca9c43066b4237405f08dce071">
  <xsd:schema xmlns:xsd="http://www.w3.org/2001/XMLSchema" xmlns:xs="http://www.w3.org/2001/XMLSchema" xmlns:p="http://schemas.microsoft.com/office/2006/metadata/properties" xmlns:ns2="db85e803-758d-440f-8a83-8f62a6e8a977" xmlns:ns3="903f7e6d-f91d-4784-82b9-c25114bc48c7" targetNamespace="http://schemas.microsoft.com/office/2006/metadata/properties" ma:root="true" ma:fieldsID="a17aae9e0f4e1798352c784045b033dd" ns2:_="" ns3:_="">
    <xsd:import namespace="db85e803-758d-440f-8a83-8f62a6e8a977"/>
    <xsd:import namespace="903f7e6d-f91d-4784-82b9-c25114bc4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5e803-758d-440f-8a83-8f62a6e8a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817780-a7e7-43dc-8598-0ca5cf528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7e6d-f91d-4784-82b9-c25114bc48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8fbc97-cffc-4376-be22-ef7fb01d2569}" ma:internalName="TaxCatchAll" ma:showField="CatchAllData" ma:web="903f7e6d-f91d-4784-82b9-c25114bc4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5e803-758d-440f-8a83-8f62a6e8a977">
      <Terms xmlns="http://schemas.microsoft.com/office/infopath/2007/PartnerControls"/>
    </lcf76f155ced4ddcb4097134ff3c332f>
    <TaxCatchAll xmlns="903f7e6d-f91d-4784-82b9-c25114bc48c7" xsi:nil="true"/>
  </documentManagement>
</p:properties>
</file>

<file path=customXml/itemProps1.xml><?xml version="1.0" encoding="utf-8"?>
<ds:datastoreItem xmlns:ds="http://schemas.openxmlformats.org/officeDocument/2006/customXml" ds:itemID="{0A7ED800-8313-4297-8601-EDE3EF418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23152-F272-4732-80F2-485EBF880E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44AE7B-015B-4FA9-A3A1-840A9BEFB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5e803-758d-440f-8a83-8f62a6e8a977"/>
    <ds:schemaRef ds:uri="903f7e6d-f91d-4784-82b9-c25114bc4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3BB023-1D9F-4F41-A244-D36F94375589}">
  <ds:schemaRefs>
    <ds:schemaRef ds:uri="http://purl.org/dc/dcmitype/"/>
    <ds:schemaRef ds:uri="http://schemas.openxmlformats.org/package/2006/metadata/core-properties"/>
    <ds:schemaRef ds:uri="db85e803-758d-440f-8a83-8f62a6e8a977"/>
    <ds:schemaRef ds:uri="http://schemas.microsoft.com/office/2006/metadata/properties"/>
    <ds:schemaRef ds:uri="903f7e6d-f91d-4784-82b9-c25114bc48c7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1056</Words>
  <Characters>6434</Characters>
  <Application>Microsoft Office Word</Application>
  <DocSecurity>0</DocSecurity>
  <Lines>250</Lines>
  <Paragraphs>100</Paragraphs>
  <ScaleCrop>false</ScaleCrop>
  <Company>SUPERSOCIEDADES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Baja de aplicativos y de software en desuso</dc:title>
  <dc:subject/>
  <dc:creator>MariaS</dc:creator>
  <cp:keywords/>
  <cp:lastModifiedBy>Juan Manuel Maya Bravo</cp:lastModifiedBy>
  <cp:revision>78</cp:revision>
  <cp:lastPrinted>2026-01-09T19:19:00Z</cp:lastPrinted>
  <dcterms:created xsi:type="dcterms:W3CDTF">2025-10-31T01:32:00Z</dcterms:created>
  <dcterms:modified xsi:type="dcterms:W3CDTF">2026-01-09T19:19:00Z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0x010100D4B2A0A4B68A2C4EBB2B8380BFC0FAD6</vt:lpwstr>
  </property>
  <property fmtid="{D5CDD505-2E9C-101B-9397-08002B2CF9AE}" pid="3" name="_dlc_DocIdItemGuid">
    <vt:lpwstr>ef04cc50-3eba-45a1-82f7-4ea4d3804b1b</vt:lpwstr>
  </property>
  <property fmtid="{D5CDD505-2E9C-101B-9397-08002B2CF9AE}" pid="4" name="Tipo Documental SGI">
    <vt:lpwstr>Documento</vt:lpwstr>
  </property>
  <property fmtid="{D5CDD505-2E9C-101B-9397-08002B2CF9AE}" pid="5" name="Version_Documento">
    <vt:r8>2</vt:r8>
  </property>
  <property fmtid="{D5CDD505-2E9C-101B-9397-08002B2CF9AE}" pid="6" name="MediaServiceImageTags">
    <vt:lpwstr/>
  </property>
</Properties>
</file>