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2CB0C2C" w14:textId="77777777" w:rsidR="00891EA8" w:rsidRPr="0049715B" w:rsidRDefault="00891EA8" w:rsidP="59F1FE57">
      <w:pPr>
        <w:pStyle w:val="Ttulo1"/>
        <w:keepLines/>
        <w:numPr>
          <w:ilvl w:val="0"/>
          <w:numId w:val="1"/>
        </w:numPr>
        <w:spacing w:before="480" w:line="276" w:lineRule="auto"/>
        <w:jc w:val="left"/>
        <w:rPr>
          <w:rFonts w:ascii="Verdana" w:hAnsi="Verdana"/>
          <w:sz w:val="22"/>
          <w:szCs w:val="22"/>
        </w:rPr>
      </w:pPr>
      <w:bookmarkStart w:id="0" w:name="_Toc479257851"/>
      <w:bookmarkStart w:id="1" w:name="_Toc473699876"/>
      <w:bookmarkStart w:id="2" w:name="_Toc681289413"/>
      <w:r w:rsidRPr="0049715B">
        <w:rPr>
          <w:rFonts w:ascii="Verdana" w:hAnsi="Verdana"/>
          <w:sz w:val="22"/>
          <w:szCs w:val="22"/>
        </w:rPr>
        <w:t>OBJETIVO</w:t>
      </w:r>
      <w:bookmarkEnd w:id="0"/>
      <w:bookmarkEnd w:id="1"/>
      <w:bookmarkEnd w:id="2"/>
      <w:r w:rsidRPr="0049715B">
        <w:rPr>
          <w:rFonts w:ascii="Verdana" w:hAnsi="Verdana"/>
          <w:sz w:val="22"/>
          <w:szCs w:val="22"/>
        </w:rPr>
        <w:t xml:space="preserve"> </w:t>
      </w:r>
    </w:p>
    <w:p w14:paraId="629EC222" w14:textId="77777777" w:rsidR="00891EA8" w:rsidRPr="0049715B" w:rsidRDefault="00891EA8" w:rsidP="00891EA8">
      <w:pPr>
        <w:jc w:val="both"/>
        <w:rPr>
          <w:rFonts w:ascii="Verdana" w:hAnsi="Verdana" w:cs="Arial"/>
          <w:sz w:val="22"/>
          <w:szCs w:val="22"/>
        </w:rPr>
      </w:pPr>
    </w:p>
    <w:p w14:paraId="7F8A7D7F" w14:textId="1CEF4461" w:rsidR="00891EA8" w:rsidRPr="0049715B" w:rsidRDefault="00891EA8" w:rsidP="00891EA8">
      <w:pPr>
        <w:jc w:val="both"/>
        <w:rPr>
          <w:rFonts w:ascii="Verdana" w:hAnsi="Verdana" w:cs="Arial"/>
          <w:sz w:val="22"/>
          <w:szCs w:val="22"/>
        </w:rPr>
      </w:pPr>
      <w:r w:rsidRPr="0049715B">
        <w:rPr>
          <w:rFonts w:ascii="Verdana" w:hAnsi="Verdana" w:cs="Arial"/>
          <w:sz w:val="22"/>
          <w:szCs w:val="22"/>
        </w:rPr>
        <w:t>El objetivo principal de</w:t>
      </w:r>
      <w:r w:rsidR="000653BA" w:rsidRPr="0049715B">
        <w:rPr>
          <w:rFonts w:ascii="Verdana" w:hAnsi="Verdana" w:cs="Arial"/>
          <w:sz w:val="22"/>
          <w:szCs w:val="22"/>
        </w:rPr>
        <w:t xml:space="preserve"> esta guía de gestión de In</w:t>
      </w:r>
      <w:r w:rsidRPr="0049715B">
        <w:rPr>
          <w:rFonts w:ascii="Verdana" w:hAnsi="Verdana" w:cs="Arial"/>
          <w:sz w:val="22"/>
          <w:szCs w:val="22"/>
        </w:rPr>
        <w:t>cidentes de seguridad es tener un enfoque estructurado y bien planificado que permita a Supersociedades:</w:t>
      </w:r>
    </w:p>
    <w:p w14:paraId="710493AB" w14:textId="77777777" w:rsidR="009F39F5" w:rsidRPr="0049715B" w:rsidRDefault="009F39F5" w:rsidP="00891EA8">
      <w:pPr>
        <w:jc w:val="both"/>
        <w:rPr>
          <w:rFonts w:ascii="Verdana" w:hAnsi="Verdana" w:cs="Arial"/>
          <w:sz w:val="22"/>
          <w:szCs w:val="22"/>
        </w:rPr>
      </w:pPr>
    </w:p>
    <w:p w14:paraId="09F2B4E3" w14:textId="77777777" w:rsidR="009F39F5" w:rsidRPr="0049715B" w:rsidRDefault="009F39F5" w:rsidP="00891EA8">
      <w:pPr>
        <w:jc w:val="both"/>
        <w:rPr>
          <w:rFonts w:ascii="Verdana" w:hAnsi="Verdana" w:cs="Arial"/>
          <w:sz w:val="22"/>
          <w:szCs w:val="22"/>
        </w:rPr>
      </w:pPr>
    </w:p>
    <w:p w14:paraId="31C63450" w14:textId="77777777" w:rsidR="009F39F5" w:rsidRPr="0049715B" w:rsidRDefault="009F39F5" w:rsidP="009F39F5">
      <w:pPr>
        <w:numPr>
          <w:ilvl w:val="0"/>
          <w:numId w:val="33"/>
        </w:numPr>
        <w:jc w:val="both"/>
        <w:rPr>
          <w:rFonts w:ascii="Verdana" w:hAnsi="Verdana" w:cs="Arial"/>
          <w:sz w:val="22"/>
          <w:szCs w:val="22"/>
          <w:lang w:val="es-CO"/>
        </w:rPr>
      </w:pPr>
      <w:r w:rsidRPr="0049715B">
        <w:rPr>
          <w:rFonts w:ascii="Verdana" w:hAnsi="Verdana" w:cs="Arial"/>
          <w:sz w:val="22"/>
          <w:szCs w:val="22"/>
          <w:lang w:val="es-CO"/>
        </w:rPr>
        <w:t xml:space="preserve">Administrar eventos tecnológicos </w:t>
      </w:r>
      <w:proofErr w:type="spellStart"/>
      <w:r w:rsidRPr="0049715B">
        <w:rPr>
          <w:rFonts w:ascii="Verdana" w:hAnsi="Verdana" w:cs="Arial"/>
          <w:sz w:val="22"/>
          <w:szCs w:val="22"/>
          <w:lang w:val="es-CO"/>
        </w:rPr>
        <w:t>y</w:t>
      </w:r>
      <w:proofErr w:type="spellEnd"/>
      <w:r w:rsidRPr="0049715B">
        <w:rPr>
          <w:rFonts w:ascii="Verdana" w:hAnsi="Verdana" w:cs="Arial"/>
          <w:sz w:val="22"/>
          <w:szCs w:val="22"/>
          <w:lang w:val="es-CO"/>
        </w:rPr>
        <w:t xml:space="preserve"> incidentes de seguridad de la información.</w:t>
      </w:r>
    </w:p>
    <w:p w14:paraId="1BD1A4BA" w14:textId="77777777" w:rsidR="009F39F5" w:rsidRPr="0049715B" w:rsidRDefault="009F39F5" w:rsidP="009F39F5">
      <w:pPr>
        <w:numPr>
          <w:ilvl w:val="0"/>
          <w:numId w:val="33"/>
        </w:numPr>
        <w:jc w:val="both"/>
        <w:rPr>
          <w:rFonts w:ascii="Verdana" w:hAnsi="Verdana" w:cs="Arial"/>
          <w:sz w:val="22"/>
          <w:szCs w:val="22"/>
          <w:lang w:val="es-CO"/>
        </w:rPr>
      </w:pPr>
      <w:r w:rsidRPr="0049715B">
        <w:rPr>
          <w:rFonts w:ascii="Verdana" w:hAnsi="Verdana" w:cs="Arial"/>
          <w:sz w:val="22"/>
          <w:szCs w:val="22"/>
          <w:lang w:val="es-CO"/>
        </w:rPr>
        <w:t>Definir roles, responsabilidades y tiempos de respuesta para incidentes.</w:t>
      </w:r>
    </w:p>
    <w:p w14:paraId="54A927DF" w14:textId="2B8209AA" w:rsidR="009F39F5" w:rsidRPr="0049715B" w:rsidRDefault="009F39F5" w:rsidP="009F39F5">
      <w:pPr>
        <w:numPr>
          <w:ilvl w:val="0"/>
          <w:numId w:val="33"/>
        </w:numPr>
        <w:jc w:val="both"/>
        <w:rPr>
          <w:rFonts w:ascii="Verdana" w:hAnsi="Verdana" w:cs="Arial"/>
          <w:sz w:val="22"/>
          <w:szCs w:val="22"/>
          <w:lang w:val="es-CO"/>
        </w:rPr>
      </w:pPr>
      <w:r w:rsidRPr="0049715B">
        <w:rPr>
          <w:rFonts w:ascii="Verdana" w:hAnsi="Verdana" w:cs="Arial"/>
          <w:sz w:val="22"/>
          <w:szCs w:val="22"/>
          <w:lang w:val="es-CO"/>
        </w:rPr>
        <w:t xml:space="preserve">Implementar un proceso de documentación y mejora </w:t>
      </w:r>
      <w:proofErr w:type="gramStart"/>
      <w:r w:rsidR="0049715B" w:rsidRPr="0049715B">
        <w:rPr>
          <w:rFonts w:ascii="Verdana" w:hAnsi="Verdana" w:cs="Arial"/>
          <w:sz w:val="22"/>
          <w:szCs w:val="22"/>
          <w:lang w:val="es-CO"/>
        </w:rPr>
        <w:t>continua</w:t>
      </w:r>
      <w:proofErr w:type="gramEnd"/>
      <w:r w:rsidRPr="0049715B">
        <w:rPr>
          <w:rFonts w:ascii="Verdana" w:hAnsi="Verdana" w:cs="Arial"/>
          <w:sz w:val="22"/>
          <w:szCs w:val="22"/>
          <w:lang w:val="es-CO"/>
        </w:rPr>
        <w:t xml:space="preserve"> basado en lecciones aprendidas.</w:t>
      </w:r>
    </w:p>
    <w:p w14:paraId="786B679B" w14:textId="77777777" w:rsidR="009F39F5" w:rsidRPr="0049715B" w:rsidRDefault="009F39F5" w:rsidP="009F39F5">
      <w:pPr>
        <w:numPr>
          <w:ilvl w:val="0"/>
          <w:numId w:val="33"/>
        </w:numPr>
        <w:jc w:val="both"/>
        <w:rPr>
          <w:rFonts w:ascii="Verdana" w:hAnsi="Verdana" w:cs="Arial"/>
          <w:sz w:val="22"/>
          <w:szCs w:val="22"/>
          <w:lang w:val="es-CO"/>
        </w:rPr>
      </w:pPr>
      <w:r w:rsidRPr="0049715B">
        <w:rPr>
          <w:rFonts w:ascii="Verdana" w:hAnsi="Verdana" w:cs="Arial"/>
          <w:sz w:val="22"/>
          <w:szCs w:val="22"/>
          <w:lang w:val="es-CO"/>
        </w:rPr>
        <w:t>Garantizar el cumplimiento normativo y la coordinación con entidades como CSIRT Gobierno, COLCERT y el Comando Conjunto Cibernético.</w:t>
      </w:r>
    </w:p>
    <w:p w14:paraId="37FCD93C" w14:textId="77777777" w:rsidR="009F39F5" w:rsidRPr="0049715B" w:rsidRDefault="009F39F5" w:rsidP="00891EA8">
      <w:pPr>
        <w:jc w:val="both"/>
        <w:rPr>
          <w:rFonts w:ascii="Verdana" w:hAnsi="Verdana" w:cs="Arial"/>
          <w:sz w:val="22"/>
          <w:szCs w:val="22"/>
          <w:lang w:val="es-CO"/>
        </w:rPr>
      </w:pPr>
    </w:p>
    <w:p w14:paraId="221EF0B7" w14:textId="77777777" w:rsidR="000653BA" w:rsidRPr="0049715B" w:rsidRDefault="000653BA" w:rsidP="00891EA8">
      <w:pPr>
        <w:jc w:val="both"/>
        <w:rPr>
          <w:rFonts w:ascii="Verdana" w:hAnsi="Verdana" w:cs="Arial"/>
          <w:sz w:val="22"/>
          <w:szCs w:val="22"/>
        </w:rPr>
      </w:pPr>
    </w:p>
    <w:p w14:paraId="2AEF623A" w14:textId="16E514CE" w:rsidR="009F39F5" w:rsidRPr="0049715B" w:rsidRDefault="009F39F5" w:rsidP="00271473">
      <w:pPr>
        <w:pStyle w:val="Prrafodelista"/>
        <w:numPr>
          <w:ilvl w:val="0"/>
          <w:numId w:val="14"/>
        </w:numPr>
        <w:spacing w:after="200" w:line="276" w:lineRule="auto"/>
        <w:contextualSpacing/>
        <w:jc w:val="both"/>
        <w:rPr>
          <w:rFonts w:ascii="Verdana" w:hAnsi="Verdana" w:cs="Arial"/>
          <w:sz w:val="22"/>
          <w:szCs w:val="22"/>
          <w:lang w:val="es-CO"/>
        </w:rPr>
      </w:pPr>
      <w:r w:rsidRPr="0049715B">
        <w:rPr>
          <w:rFonts w:ascii="Verdana" w:hAnsi="Verdana" w:cs="Arial"/>
          <w:sz w:val="22"/>
          <w:szCs w:val="22"/>
        </w:rPr>
        <w:t xml:space="preserve">Administrar eventos tecnológicos </w:t>
      </w:r>
      <w:r w:rsidR="00297987" w:rsidRPr="0049715B">
        <w:rPr>
          <w:rFonts w:ascii="Verdana" w:hAnsi="Verdana" w:cs="Arial"/>
          <w:sz w:val="22"/>
          <w:szCs w:val="22"/>
        </w:rPr>
        <w:t>e</w:t>
      </w:r>
      <w:r w:rsidRPr="0049715B">
        <w:rPr>
          <w:rFonts w:ascii="Verdana" w:hAnsi="Verdana" w:cs="Arial"/>
          <w:sz w:val="22"/>
          <w:szCs w:val="22"/>
        </w:rPr>
        <w:t xml:space="preserve"> incidentes de seguridad de la información </w:t>
      </w:r>
    </w:p>
    <w:p w14:paraId="2484FD3D" w14:textId="77777777" w:rsidR="009F39F5" w:rsidRPr="0049715B" w:rsidRDefault="009F39F5" w:rsidP="00271473">
      <w:pPr>
        <w:pStyle w:val="Prrafodelista"/>
        <w:numPr>
          <w:ilvl w:val="0"/>
          <w:numId w:val="14"/>
        </w:numPr>
        <w:spacing w:after="200" w:line="276" w:lineRule="auto"/>
        <w:contextualSpacing/>
        <w:jc w:val="both"/>
        <w:rPr>
          <w:rFonts w:ascii="Verdana" w:hAnsi="Verdana" w:cs="Arial"/>
          <w:sz w:val="22"/>
          <w:szCs w:val="22"/>
          <w:lang w:val="es-CO"/>
        </w:rPr>
      </w:pPr>
      <w:r w:rsidRPr="0049715B">
        <w:rPr>
          <w:rFonts w:ascii="Verdana" w:hAnsi="Verdana" w:cs="Arial"/>
          <w:sz w:val="22"/>
          <w:szCs w:val="22"/>
          <w:lang w:val="es-CO"/>
        </w:rPr>
        <w:t>Definir roles, responsabilidades y tiempos de respuesta para incidentes.</w:t>
      </w:r>
    </w:p>
    <w:p w14:paraId="0DF654BA" w14:textId="6C7D56CB" w:rsidR="009F39F5" w:rsidRPr="0049715B" w:rsidRDefault="009F39F5" w:rsidP="00271473">
      <w:pPr>
        <w:pStyle w:val="Prrafodelista"/>
        <w:numPr>
          <w:ilvl w:val="0"/>
          <w:numId w:val="14"/>
        </w:numPr>
        <w:spacing w:after="200" w:line="276" w:lineRule="auto"/>
        <w:contextualSpacing/>
        <w:jc w:val="both"/>
        <w:rPr>
          <w:rFonts w:ascii="Verdana" w:hAnsi="Verdana" w:cs="Arial"/>
          <w:sz w:val="22"/>
          <w:szCs w:val="22"/>
          <w:lang w:val="es-CO"/>
        </w:rPr>
      </w:pPr>
      <w:r w:rsidRPr="0049715B">
        <w:rPr>
          <w:rFonts w:ascii="Verdana" w:hAnsi="Verdana" w:cs="Arial"/>
          <w:sz w:val="22"/>
          <w:szCs w:val="22"/>
          <w:lang w:val="es-CO"/>
        </w:rPr>
        <w:t xml:space="preserve">Implementar un proceso de documentación y mejora </w:t>
      </w:r>
      <w:proofErr w:type="gramStart"/>
      <w:r w:rsidR="00297987" w:rsidRPr="0049715B">
        <w:rPr>
          <w:rFonts w:ascii="Verdana" w:hAnsi="Verdana" w:cs="Arial"/>
          <w:sz w:val="22"/>
          <w:szCs w:val="22"/>
          <w:lang w:val="es-CO"/>
        </w:rPr>
        <w:t>continua</w:t>
      </w:r>
      <w:proofErr w:type="gramEnd"/>
      <w:r w:rsidRPr="0049715B">
        <w:rPr>
          <w:rFonts w:ascii="Verdana" w:hAnsi="Verdana" w:cs="Arial"/>
          <w:sz w:val="22"/>
          <w:szCs w:val="22"/>
          <w:lang w:val="es-CO"/>
        </w:rPr>
        <w:t xml:space="preserve"> basado en lecciones aprendidas.</w:t>
      </w:r>
    </w:p>
    <w:p w14:paraId="6A252BEB" w14:textId="033B1DE4" w:rsidR="009F39F5" w:rsidRPr="0049715B" w:rsidRDefault="009F39F5" w:rsidP="00271473">
      <w:pPr>
        <w:pStyle w:val="Prrafodelista"/>
        <w:numPr>
          <w:ilvl w:val="0"/>
          <w:numId w:val="14"/>
        </w:numPr>
        <w:spacing w:after="200" w:line="276" w:lineRule="auto"/>
        <w:contextualSpacing/>
        <w:jc w:val="both"/>
        <w:rPr>
          <w:rFonts w:ascii="Verdana" w:hAnsi="Verdana" w:cs="Arial"/>
          <w:sz w:val="22"/>
          <w:szCs w:val="22"/>
          <w:lang w:val="es-CO"/>
        </w:rPr>
      </w:pPr>
      <w:r w:rsidRPr="0049715B">
        <w:rPr>
          <w:rFonts w:ascii="Verdana" w:hAnsi="Verdana" w:cs="Arial"/>
          <w:sz w:val="22"/>
          <w:szCs w:val="22"/>
          <w:lang w:val="es-CO"/>
        </w:rPr>
        <w:t>Garantizar el cumplimiento normativo y la coordinación con entidades como CSIRT Gobierno, COLCERT y el Comando Conjunto Cibernético.</w:t>
      </w:r>
    </w:p>
    <w:p w14:paraId="5AEEB623" w14:textId="188DB1DD" w:rsidR="000653BA" w:rsidRPr="0049715B" w:rsidRDefault="00EB37ED" w:rsidP="003632D8">
      <w:pPr>
        <w:pStyle w:val="Prrafodelista"/>
        <w:numPr>
          <w:ilvl w:val="0"/>
          <w:numId w:val="14"/>
        </w:numPr>
        <w:spacing w:after="200" w:line="276" w:lineRule="auto"/>
        <w:contextualSpacing/>
        <w:jc w:val="both"/>
        <w:rPr>
          <w:rFonts w:ascii="Verdana" w:hAnsi="Verdana" w:cs="Arial"/>
          <w:sz w:val="22"/>
          <w:szCs w:val="22"/>
        </w:rPr>
      </w:pPr>
      <w:r w:rsidRPr="0049715B">
        <w:rPr>
          <w:rFonts w:ascii="Verdana" w:hAnsi="Verdana" w:cs="Arial"/>
          <w:sz w:val="22"/>
          <w:szCs w:val="22"/>
        </w:rPr>
        <w:t>Definir y f</w:t>
      </w:r>
      <w:r w:rsidR="00FB12B5" w:rsidRPr="0049715B">
        <w:rPr>
          <w:rFonts w:ascii="Verdana" w:hAnsi="Verdana" w:cs="Arial"/>
          <w:sz w:val="22"/>
          <w:szCs w:val="22"/>
        </w:rPr>
        <w:t xml:space="preserve">acilitar el </w:t>
      </w:r>
      <w:r w:rsidR="000653BA" w:rsidRPr="0049715B">
        <w:rPr>
          <w:rFonts w:ascii="Verdana" w:hAnsi="Verdana" w:cs="Arial"/>
          <w:sz w:val="22"/>
          <w:szCs w:val="22"/>
        </w:rPr>
        <w:t>reporte</w:t>
      </w:r>
      <w:r w:rsidRPr="0049715B">
        <w:rPr>
          <w:rFonts w:ascii="Verdana" w:hAnsi="Verdana" w:cs="Arial"/>
          <w:sz w:val="22"/>
          <w:szCs w:val="22"/>
        </w:rPr>
        <w:t xml:space="preserve">, </w:t>
      </w:r>
      <w:r w:rsidR="000653BA" w:rsidRPr="0049715B">
        <w:rPr>
          <w:rFonts w:ascii="Verdana" w:hAnsi="Verdana" w:cs="Arial"/>
          <w:sz w:val="22"/>
          <w:szCs w:val="22"/>
        </w:rPr>
        <w:t xml:space="preserve">registro, tratamiento </w:t>
      </w:r>
      <w:r w:rsidRPr="0049715B">
        <w:rPr>
          <w:rFonts w:ascii="Verdana" w:hAnsi="Verdana" w:cs="Arial"/>
          <w:sz w:val="22"/>
          <w:szCs w:val="22"/>
        </w:rPr>
        <w:t xml:space="preserve">para </w:t>
      </w:r>
      <w:r w:rsidR="000653BA" w:rsidRPr="0049715B">
        <w:rPr>
          <w:rFonts w:ascii="Verdana" w:hAnsi="Verdana" w:cs="Arial"/>
          <w:sz w:val="22"/>
          <w:szCs w:val="22"/>
        </w:rPr>
        <w:t>dar respuesta de la manera más eficiente y adecuada.</w:t>
      </w:r>
    </w:p>
    <w:p w14:paraId="762B4BD6" w14:textId="553953D6" w:rsidR="000653BA" w:rsidRPr="0049715B" w:rsidRDefault="00EB37ED" w:rsidP="003632D8">
      <w:pPr>
        <w:pStyle w:val="Prrafodelista"/>
        <w:numPr>
          <w:ilvl w:val="0"/>
          <w:numId w:val="14"/>
        </w:numPr>
        <w:spacing w:after="200" w:line="276" w:lineRule="auto"/>
        <w:contextualSpacing/>
        <w:jc w:val="both"/>
        <w:rPr>
          <w:rFonts w:ascii="Verdana" w:hAnsi="Verdana" w:cs="Arial"/>
          <w:sz w:val="22"/>
          <w:szCs w:val="22"/>
        </w:rPr>
      </w:pPr>
      <w:r w:rsidRPr="0049715B">
        <w:rPr>
          <w:rFonts w:ascii="Verdana" w:hAnsi="Verdana" w:cs="Arial"/>
          <w:sz w:val="22"/>
          <w:szCs w:val="22"/>
        </w:rPr>
        <w:t>D</w:t>
      </w:r>
      <w:r w:rsidR="000653BA" w:rsidRPr="0049715B">
        <w:rPr>
          <w:rFonts w:ascii="Verdana" w:hAnsi="Verdana" w:cs="Arial"/>
          <w:sz w:val="22"/>
          <w:szCs w:val="22"/>
        </w:rPr>
        <w:t>efinir los mecanismos que permitan monitorear los tipos, volúmenes de los incidentes de seguridad de la información, a través de una b</w:t>
      </w:r>
      <w:r w:rsidR="19B4B6A4" w:rsidRPr="0049715B">
        <w:rPr>
          <w:rFonts w:ascii="Verdana" w:hAnsi="Verdana" w:cs="Arial"/>
          <w:sz w:val="22"/>
          <w:szCs w:val="22"/>
        </w:rPr>
        <w:t>itácora</w:t>
      </w:r>
      <w:r w:rsidR="000653BA" w:rsidRPr="0049715B">
        <w:rPr>
          <w:rFonts w:ascii="Verdana" w:hAnsi="Verdana" w:cs="Arial"/>
          <w:sz w:val="22"/>
          <w:szCs w:val="22"/>
        </w:rPr>
        <w:t xml:space="preserve"> </w:t>
      </w:r>
      <w:r w:rsidR="4028235C" w:rsidRPr="0049715B">
        <w:rPr>
          <w:rFonts w:ascii="Verdana" w:hAnsi="Verdana" w:cs="Arial"/>
          <w:sz w:val="22"/>
          <w:szCs w:val="22"/>
        </w:rPr>
        <w:t>de</w:t>
      </w:r>
      <w:r w:rsidR="000653BA" w:rsidRPr="0049715B">
        <w:rPr>
          <w:rFonts w:ascii="Verdana" w:hAnsi="Verdana" w:cs="Arial"/>
          <w:sz w:val="22"/>
          <w:szCs w:val="22"/>
        </w:rPr>
        <w:t xml:space="preserve"> registro de incidentes y a través de los indicadores del sistema. </w:t>
      </w:r>
    </w:p>
    <w:p w14:paraId="581D33D9" w14:textId="73EB8A6F" w:rsidR="00891EA8" w:rsidRPr="0049715B" w:rsidRDefault="00891EA8" w:rsidP="00891EA8">
      <w:pPr>
        <w:jc w:val="both"/>
        <w:rPr>
          <w:rFonts w:ascii="Verdana" w:hAnsi="Verdana" w:cs="Arial"/>
          <w:sz w:val="22"/>
          <w:szCs w:val="22"/>
        </w:rPr>
      </w:pPr>
      <w:r w:rsidRPr="0049715B">
        <w:rPr>
          <w:rFonts w:ascii="Verdana" w:hAnsi="Verdana" w:cs="Arial"/>
          <w:sz w:val="22"/>
          <w:szCs w:val="22"/>
        </w:rPr>
        <w:t>Estos eventos e incidentes</w:t>
      </w:r>
      <w:r w:rsidR="00EE1BF6" w:rsidRPr="0049715B">
        <w:rPr>
          <w:rFonts w:ascii="Verdana" w:hAnsi="Verdana" w:cs="Arial"/>
          <w:sz w:val="22"/>
          <w:szCs w:val="22"/>
        </w:rPr>
        <w:t xml:space="preserve"> </w:t>
      </w:r>
      <w:r w:rsidRPr="0049715B">
        <w:rPr>
          <w:rFonts w:ascii="Verdana" w:hAnsi="Verdana" w:cs="Arial"/>
          <w:sz w:val="22"/>
          <w:szCs w:val="22"/>
        </w:rPr>
        <w:t>pueden ocurrir en el procesamiento de los datos e</w:t>
      </w:r>
      <w:r w:rsidR="00EE1BF6" w:rsidRPr="0049715B">
        <w:rPr>
          <w:rFonts w:ascii="Verdana" w:hAnsi="Verdana" w:cs="Arial"/>
          <w:sz w:val="22"/>
          <w:szCs w:val="22"/>
        </w:rPr>
        <w:t xml:space="preserve"> </w:t>
      </w:r>
      <w:r w:rsidRPr="0049715B">
        <w:rPr>
          <w:rFonts w:ascii="Verdana" w:hAnsi="Verdana" w:cs="Arial"/>
          <w:sz w:val="22"/>
          <w:szCs w:val="22"/>
        </w:rPr>
        <w:t>información de la institución</w:t>
      </w:r>
      <w:r w:rsidR="00EE1BF6" w:rsidRPr="0049715B">
        <w:rPr>
          <w:rFonts w:ascii="Verdana" w:hAnsi="Verdana" w:cs="Arial"/>
          <w:sz w:val="22"/>
          <w:szCs w:val="22"/>
        </w:rPr>
        <w:t xml:space="preserve"> </w:t>
      </w:r>
      <w:r w:rsidRPr="0049715B">
        <w:rPr>
          <w:rFonts w:ascii="Verdana" w:hAnsi="Verdana" w:cs="Arial"/>
          <w:sz w:val="22"/>
          <w:szCs w:val="22"/>
        </w:rPr>
        <w:t>y de las entidades con la que se tenga una relación de supervisión.</w:t>
      </w:r>
    </w:p>
    <w:p w14:paraId="2FEB505D" w14:textId="54E6E01E" w:rsidR="00E31764" w:rsidRPr="0049715B" w:rsidRDefault="00E31764" w:rsidP="59F1FE57">
      <w:pPr>
        <w:pStyle w:val="Ttulo1"/>
        <w:keepLines/>
        <w:numPr>
          <w:ilvl w:val="0"/>
          <w:numId w:val="1"/>
        </w:numPr>
        <w:spacing w:before="480" w:line="276" w:lineRule="auto"/>
        <w:jc w:val="left"/>
        <w:rPr>
          <w:rFonts w:ascii="Verdana" w:hAnsi="Verdana"/>
          <w:sz w:val="22"/>
          <w:szCs w:val="22"/>
        </w:rPr>
      </w:pPr>
      <w:bookmarkStart w:id="3" w:name="_Toc928731859"/>
      <w:bookmarkStart w:id="4" w:name="_Toc751718238"/>
      <w:r w:rsidRPr="0049715B">
        <w:rPr>
          <w:rFonts w:ascii="Verdana" w:hAnsi="Verdana"/>
          <w:sz w:val="22"/>
          <w:szCs w:val="22"/>
        </w:rPr>
        <w:t>ALCANCE</w:t>
      </w:r>
      <w:bookmarkEnd w:id="3"/>
      <w:bookmarkEnd w:id="4"/>
      <w:r w:rsidRPr="0049715B">
        <w:rPr>
          <w:rFonts w:ascii="Verdana" w:hAnsi="Verdana"/>
          <w:sz w:val="22"/>
          <w:szCs w:val="22"/>
        </w:rPr>
        <w:t xml:space="preserve"> </w:t>
      </w:r>
    </w:p>
    <w:p w14:paraId="7176D7F9" w14:textId="77777777" w:rsidR="00E31764" w:rsidRPr="0049715B" w:rsidRDefault="00E31764" w:rsidP="00891EA8">
      <w:pPr>
        <w:jc w:val="both"/>
        <w:rPr>
          <w:rFonts w:ascii="Verdana" w:hAnsi="Verdana" w:cs="Arial"/>
          <w:sz w:val="22"/>
          <w:szCs w:val="22"/>
          <w:lang w:val="es-CO"/>
        </w:rPr>
      </w:pPr>
    </w:p>
    <w:p w14:paraId="59D24539" w14:textId="11785799" w:rsidR="009F39F5" w:rsidRPr="0049715B" w:rsidRDefault="009F39F5" w:rsidP="009F39F5">
      <w:pPr>
        <w:jc w:val="both"/>
        <w:rPr>
          <w:rFonts w:ascii="Verdana" w:hAnsi="Verdana" w:cs="Arial"/>
          <w:sz w:val="22"/>
          <w:szCs w:val="22"/>
          <w:lang w:val="es-CO"/>
        </w:rPr>
      </w:pPr>
      <w:r w:rsidRPr="0049715B">
        <w:rPr>
          <w:rFonts w:ascii="Verdana" w:hAnsi="Verdana" w:cs="Arial"/>
          <w:sz w:val="22"/>
          <w:szCs w:val="22"/>
          <w:lang w:val="es-CO"/>
        </w:rPr>
        <w:t xml:space="preserve">Este procedimiento aplica desde la notificación de un </w:t>
      </w:r>
      <w:r w:rsidR="33E35A76" w:rsidRPr="0049715B">
        <w:rPr>
          <w:rFonts w:ascii="Verdana" w:hAnsi="Verdana" w:cs="Arial"/>
          <w:sz w:val="22"/>
          <w:szCs w:val="22"/>
          <w:lang w:val="es-CO"/>
        </w:rPr>
        <w:t xml:space="preserve">evento o </w:t>
      </w:r>
      <w:r w:rsidRPr="0049715B">
        <w:rPr>
          <w:rFonts w:ascii="Verdana" w:hAnsi="Verdana" w:cs="Arial"/>
          <w:sz w:val="22"/>
          <w:szCs w:val="22"/>
          <w:lang w:val="es-CO"/>
        </w:rPr>
        <w:t>incidente</w:t>
      </w:r>
      <w:r w:rsidR="76F2E4C6" w:rsidRPr="0049715B">
        <w:rPr>
          <w:rFonts w:ascii="Verdana" w:hAnsi="Verdana" w:cs="Arial"/>
          <w:sz w:val="22"/>
          <w:szCs w:val="22"/>
          <w:lang w:val="es-CO"/>
        </w:rPr>
        <w:t xml:space="preserve"> de seguridad</w:t>
      </w:r>
      <w:r w:rsidRPr="0049715B">
        <w:rPr>
          <w:rFonts w:ascii="Verdana" w:hAnsi="Verdana" w:cs="Arial"/>
          <w:sz w:val="22"/>
          <w:szCs w:val="22"/>
          <w:lang w:val="es-CO"/>
        </w:rPr>
        <w:t xml:space="preserve"> hasta su cierre, abarcando activos de información, tecnología y procesos institucionales. Se deben considerar todos los incidentes documentados en el Catálogo de Incidentes</w:t>
      </w:r>
      <w:r w:rsidR="7DF98FEF" w:rsidRPr="0049715B">
        <w:rPr>
          <w:rFonts w:ascii="Verdana" w:hAnsi="Verdana" w:cs="Arial"/>
          <w:sz w:val="22"/>
          <w:szCs w:val="22"/>
          <w:lang w:val="es-CO"/>
        </w:rPr>
        <w:t xml:space="preserve"> - Taxonomía</w:t>
      </w:r>
      <w:r w:rsidRPr="0049715B">
        <w:rPr>
          <w:rFonts w:ascii="Verdana" w:hAnsi="Verdana" w:cs="Arial"/>
          <w:sz w:val="22"/>
          <w:szCs w:val="22"/>
          <w:lang w:val="es-CO"/>
        </w:rPr>
        <w:t>.</w:t>
      </w:r>
    </w:p>
    <w:p w14:paraId="7DD59756" w14:textId="2E4E1AEC" w:rsidR="00E31764" w:rsidRPr="0049715B" w:rsidRDefault="00E31764" w:rsidP="59F1FE57">
      <w:pPr>
        <w:pStyle w:val="Ttulo1"/>
        <w:keepLines/>
        <w:numPr>
          <w:ilvl w:val="0"/>
          <w:numId w:val="1"/>
        </w:numPr>
        <w:spacing w:before="480" w:line="276" w:lineRule="auto"/>
        <w:jc w:val="left"/>
        <w:rPr>
          <w:rFonts w:ascii="Verdana" w:hAnsi="Verdana"/>
          <w:sz w:val="22"/>
          <w:szCs w:val="22"/>
        </w:rPr>
      </w:pPr>
      <w:bookmarkStart w:id="5" w:name="_Toc1392643526"/>
      <w:bookmarkStart w:id="6" w:name="_Toc2063686958"/>
      <w:r w:rsidRPr="0049715B">
        <w:rPr>
          <w:rFonts w:ascii="Verdana" w:hAnsi="Verdana"/>
          <w:sz w:val="22"/>
          <w:szCs w:val="22"/>
        </w:rPr>
        <w:lastRenderedPageBreak/>
        <w:t>RESPONSAB</w:t>
      </w:r>
      <w:r w:rsidR="004E7679" w:rsidRPr="0049715B">
        <w:rPr>
          <w:rFonts w:ascii="Verdana" w:hAnsi="Verdana"/>
          <w:sz w:val="22"/>
          <w:szCs w:val="22"/>
        </w:rPr>
        <w:t>ILIDADES</w:t>
      </w:r>
      <w:bookmarkEnd w:id="5"/>
      <w:bookmarkEnd w:id="6"/>
      <w:r w:rsidRPr="0049715B">
        <w:rPr>
          <w:rFonts w:ascii="Verdana" w:hAnsi="Verdana"/>
          <w:sz w:val="22"/>
          <w:szCs w:val="22"/>
        </w:rPr>
        <w:t xml:space="preserve"> </w:t>
      </w:r>
    </w:p>
    <w:p w14:paraId="061BB814" w14:textId="77777777" w:rsidR="00E31764" w:rsidRPr="0049715B" w:rsidRDefault="00E31764" w:rsidP="00E31764">
      <w:pPr>
        <w:ind w:left="360"/>
        <w:jc w:val="both"/>
        <w:rPr>
          <w:rFonts w:ascii="Verdana" w:hAnsi="Verdana" w:cs="Arial"/>
          <w:sz w:val="22"/>
          <w:szCs w:val="22"/>
          <w:lang w:val="es-CO"/>
        </w:rPr>
      </w:pPr>
    </w:p>
    <w:p w14:paraId="6611306B" w14:textId="21CC05E3" w:rsidR="009F39F5" w:rsidRPr="0049715B" w:rsidRDefault="1A515B7E" w:rsidP="00271473">
      <w:pPr>
        <w:numPr>
          <w:ilvl w:val="0"/>
          <w:numId w:val="15"/>
        </w:numPr>
        <w:jc w:val="both"/>
        <w:rPr>
          <w:rFonts w:ascii="Verdana" w:hAnsi="Verdana" w:cs="Arial"/>
          <w:sz w:val="22"/>
          <w:szCs w:val="22"/>
        </w:rPr>
      </w:pPr>
      <w:r w:rsidRPr="0049715B">
        <w:rPr>
          <w:rFonts w:ascii="Verdana" w:hAnsi="Verdana" w:cs="Arial"/>
          <w:sz w:val="22"/>
          <w:szCs w:val="22"/>
        </w:rPr>
        <w:t xml:space="preserve">De acuerdo con el </w:t>
      </w:r>
      <w:r w:rsidR="003D2E21" w:rsidRPr="0049715B">
        <w:rPr>
          <w:rFonts w:ascii="Verdana" w:hAnsi="Verdana" w:cs="Arial"/>
          <w:sz w:val="22"/>
          <w:szCs w:val="22"/>
        </w:rPr>
        <w:t xml:space="preserve">documento </w:t>
      </w:r>
      <w:r w:rsidR="009C2041" w:rsidRPr="0049715B">
        <w:rPr>
          <w:rFonts w:ascii="Verdana" w:hAnsi="Verdana" w:cs="Arial"/>
          <w:i/>
          <w:sz w:val="22"/>
          <w:szCs w:val="22"/>
        </w:rPr>
        <w:t>GIN</w:t>
      </w:r>
      <w:r w:rsidR="1ECB375C" w:rsidRPr="0049715B">
        <w:rPr>
          <w:rFonts w:ascii="Verdana" w:hAnsi="Verdana" w:cs="Arial"/>
          <w:i/>
          <w:sz w:val="22"/>
          <w:szCs w:val="22"/>
        </w:rPr>
        <w:t>-PO-001</w:t>
      </w:r>
      <w:r w:rsidR="003D2E21" w:rsidRPr="0049715B">
        <w:rPr>
          <w:rFonts w:ascii="Verdana" w:hAnsi="Verdana" w:cs="Arial"/>
          <w:i/>
          <w:sz w:val="22"/>
          <w:szCs w:val="22"/>
        </w:rPr>
        <w:t xml:space="preserve"> Políticas del SGI</w:t>
      </w:r>
      <w:r w:rsidR="1ECB375C" w:rsidRPr="0049715B">
        <w:rPr>
          <w:rFonts w:ascii="Verdana" w:hAnsi="Verdana" w:cs="Arial"/>
          <w:sz w:val="22"/>
          <w:szCs w:val="22"/>
        </w:rPr>
        <w:t xml:space="preserve">, </w:t>
      </w:r>
      <w:r w:rsidR="009F39F5" w:rsidRPr="0049715B">
        <w:rPr>
          <w:rFonts w:ascii="Verdana" w:hAnsi="Verdana" w:cs="Arial"/>
          <w:sz w:val="22"/>
          <w:szCs w:val="22"/>
        </w:rPr>
        <w:t>Todos los funcionarios, contratistas y terceros deben reportar eventos o incidentes.</w:t>
      </w:r>
    </w:p>
    <w:p w14:paraId="50E9D56A" w14:textId="74AC9BDF" w:rsidR="004E7679" w:rsidRPr="0049715B" w:rsidRDefault="009F39F5" w:rsidP="00271473">
      <w:pPr>
        <w:numPr>
          <w:ilvl w:val="0"/>
          <w:numId w:val="15"/>
        </w:numPr>
        <w:jc w:val="both"/>
        <w:rPr>
          <w:rFonts w:ascii="Verdana" w:hAnsi="Verdana" w:cs="Arial"/>
          <w:sz w:val="22"/>
          <w:szCs w:val="22"/>
        </w:rPr>
      </w:pPr>
      <w:r w:rsidRPr="0049715B">
        <w:rPr>
          <w:rFonts w:ascii="Verdana" w:hAnsi="Verdana" w:cs="Arial"/>
          <w:sz w:val="22"/>
          <w:szCs w:val="22"/>
        </w:rPr>
        <w:t>La Mesa de Ayuda es responsable del registro y clasificación inicial del incidente</w:t>
      </w:r>
      <w:r w:rsidR="004E7679" w:rsidRPr="0049715B">
        <w:rPr>
          <w:rFonts w:ascii="Verdana" w:hAnsi="Verdana" w:cs="Arial"/>
          <w:sz w:val="22"/>
          <w:szCs w:val="22"/>
        </w:rPr>
        <w:t>.</w:t>
      </w:r>
    </w:p>
    <w:p w14:paraId="7E30C80D" w14:textId="23C9CDE5" w:rsidR="60BBAF84" w:rsidRPr="0049715B" w:rsidRDefault="60BBAF84" w:rsidP="59F1FE57">
      <w:pPr>
        <w:numPr>
          <w:ilvl w:val="0"/>
          <w:numId w:val="15"/>
        </w:numPr>
        <w:jc w:val="both"/>
        <w:rPr>
          <w:rFonts w:ascii="Verdana" w:hAnsi="Verdana" w:cs="Arial"/>
          <w:sz w:val="22"/>
          <w:szCs w:val="22"/>
        </w:rPr>
      </w:pPr>
      <w:r w:rsidRPr="0049715B">
        <w:rPr>
          <w:rFonts w:ascii="Verdana" w:hAnsi="Verdana" w:cs="Arial"/>
          <w:sz w:val="22"/>
          <w:szCs w:val="22"/>
        </w:rPr>
        <w:t>Si los incidentes reportados se valoran como GRAVE O MUY GRAVE, deben ser informados inmediatamente después de la evaluación, para recibir el apoyo, acompañamiento y coordinación por parte del CSIRT gobierno/COLCERT - Resolución No. 500 de MINTIC.</w:t>
      </w:r>
    </w:p>
    <w:p w14:paraId="68B79778" w14:textId="68F6E14A" w:rsidR="00FB12B5" w:rsidRPr="0049715B" w:rsidRDefault="2CE4262F" w:rsidP="003632D8">
      <w:pPr>
        <w:numPr>
          <w:ilvl w:val="0"/>
          <w:numId w:val="15"/>
        </w:numPr>
        <w:jc w:val="both"/>
        <w:rPr>
          <w:rFonts w:ascii="Verdana" w:hAnsi="Verdana" w:cs="Arial"/>
          <w:sz w:val="22"/>
          <w:szCs w:val="22"/>
          <w:lang w:val="es-CO"/>
        </w:rPr>
      </w:pPr>
      <w:r w:rsidRPr="0049715B">
        <w:rPr>
          <w:rFonts w:ascii="Verdana" w:hAnsi="Verdana" w:cs="Arial"/>
          <w:sz w:val="22"/>
          <w:szCs w:val="22"/>
          <w:lang w:val="es-CO"/>
        </w:rPr>
        <w:t>En el caso de incidentes de seguridad en donde se vea comprometida la información de datos personales, s</w:t>
      </w:r>
      <w:r w:rsidR="1F5B8BF5" w:rsidRPr="0049715B">
        <w:rPr>
          <w:rFonts w:ascii="Verdana" w:hAnsi="Verdana" w:cs="Arial"/>
          <w:sz w:val="22"/>
          <w:szCs w:val="22"/>
          <w:lang w:val="es-CO"/>
        </w:rPr>
        <w:t>e</w:t>
      </w:r>
      <w:r w:rsidRPr="0049715B">
        <w:rPr>
          <w:rFonts w:ascii="Verdana" w:hAnsi="Verdana" w:cs="Arial"/>
          <w:sz w:val="22"/>
          <w:szCs w:val="22"/>
          <w:lang w:val="es-CO"/>
        </w:rPr>
        <w:t xml:space="preserve"> debe realizar el correspondiente reporte a la Super Intendencia de industria y comercio de acuerdo con el procedimiento por ellos definido y la Política de tratamiento de datos personales de la Superintendencia de Sociedades.</w:t>
      </w:r>
    </w:p>
    <w:p w14:paraId="25F8E673" w14:textId="5D542CCE" w:rsidR="002D0149" w:rsidRPr="0049715B" w:rsidRDefault="002D0149" w:rsidP="003632D8">
      <w:pPr>
        <w:numPr>
          <w:ilvl w:val="0"/>
          <w:numId w:val="15"/>
        </w:numPr>
        <w:jc w:val="both"/>
        <w:rPr>
          <w:rFonts w:ascii="Verdana" w:hAnsi="Verdana" w:cs="Arial"/>
          <w:sz w:val="22"/>
          <w:szCs w:val="22"/>
          <w:lang w:val="es-CO"/>
        </w:rPr>
      </w:pPr>
      <w:r w:rsidRPr="0049715B">
        <w:rPr>
          <w:rFonts w:ascii="Verdana" w:hAnsi="Verdana" w:cs="Arial"/>
          <w:sz w:val="22"/>
          <w:szCs w:val="22"/>
          <w:lang w:val="es-CO"/>
        </w:rPr>
        <w:t xml:space="preserve">Los roles y responsabilidades frente a los incidentes de seguridad de la información se encuentran definidos en el documento </w:t>
      </w:r>
      <w:r w:rsidR="009C2041" w:rsidRPr="0049715B">
        <w:rPr>
          <w:rFonts w:ascii="Verdana" w:hAnsi="Verdana" w:cs="Arial"/>
          <w:sz w:val="22"/>
          <w:szCs w:val="22"/>
          <w:lang w:val="es-CO"/>
        </w:rPr>
        <w:t>GC</w:t>
      </w:r>
      <w:r w:rsidRPr="0049715B">
        <w:rPr>
          <w:rFonts w:ascii="Verdana" w:hAnsi="Verdana" w:cs="Arial"/>
          <w:sz w:val="22"/>
          <w:szCs w:val="22"/>
          <w:lang w:val="es-CO"/>
        </w:rPr>
        <w:t>-MR-001_MatrizResponsabilidadesSGI.pdf del Sistema de gestión integrado.</w:t>
      </w:r>
    </w:p>
    <w:p w14:paraId="283D4804" w14:textId="069E2EB7" w:rsidR="00E31764" w:rsidRPr="0049715B" w:rsidRDefault="00DB5FC5" w:rsidP="59F1FE57">
      <w:pPr>
        <w:pStyle w:val="Ttulo1"/>
        <w:keepLines/>
        <w:numPr>
          <w:ilvl w:val="0"/>
          <w:numId w:val="1"/>
        </w:numPr>
        <w:spacing w:before="480" w:line="276" w:lineRule="auto"/>
        <w:jc w:val="left"/>
        <w:rPr>
          <w:rFonts w:ascii="Verdana" w:hAnsi="Verdana"/>
          <w:sz w:val="22"/>
          <w:szCs w:val="22"/>
        </w:rPr>
      </w:pPr>
      <w:bookmarkStart w:id="7" w:name="_Toc1731555112"/>
      <w:bookmarkStart w:id="8" w:name="_Toc1339829245"/>
      <w:r w:rsidRPr="0049715B">
        <w:rPr>
          <w:rFonts w:ascii="Verdana" w:hAnsi="Verdana"/>
          <w:sz w:val="22"/>
          <w:szCs w:val="22"/>
        </w:rPr>
        <w:t>DEFINICIONES</w:t>
      </w:r>
      <w:bookmarkEnd w:id="7"/>
      <w:bookmarkEnd w:id="8"/>
      <w:r w:rsidRPr="0049715B">
        <w:rPr>
          <w:rFonts w:ascii="Verdana" w:hAnsi="Verdana"/>
          <w:sz w:val="22"/>
          <w:szCs w:val="22"/>
        </w:rPr>
        <w:t xml:space="preserve"> </w:t>
      </w:r>
    </w:p>
    <w:p w14:paraId="52009A78" w14:textId="77777777" w:rsidR="00E31764" w:rsidRPr="0049715B" w:rsidRDefault="00E31764" w:rsidP="00891EA8">
      <w:pPr>
        <w:jc w:val="both"/>
        <w:rPr>
          <w:rFonts w:ascii="Verdana" w:hAnsi="Verdana" w:cs="Arial"/>
          <w:b/>
          <w:sz w:val="22"/>
          <w:szCs w:val="22"/>
        </w:rPr>
      </w:pPr>
    </w:p>
    <w:p w14:paraId="7C32BF56" w14:textId="77777777" w:rsidR="00E31764" w:rsidRPr="0049715B" w:rsidRDefault="00E31764" w:rsidP="003632D8">
      <w:pPr>
        <w:pStyle w:val="Textoindependiente"/>
        <w:numPr>
          <w:ilvl w:val="0"/>
          <w:numId w:val="17"/>
        </w:numPr>
        <w:jc w:val="both"/>
        <w:rPr>
          <w:rFonts w:ascii="Verdana" w:hAnsi="Verdana" w:cs="Arial"/>
          <w:b/>
          <w:bCs/>
          <w:sz w:val="22"/>
          <w:szCs w:val="22"/>
        </w:rPr>
      </w:pPr>
      <w:r w:rsidRPr="0049715B">
        <w:rPr>
          <w:rFonts w:ascii="Verdana" w:hAnsi="Verdana" w:cs="Arial"/>
          <w:b/>
          <w:bCs/>
          <w:sz w:val="22"/>
          <w:szCs w:val="22"/>
        </w:rPr>
        <w:t xml:space="preserve">ACTIVOS TECNOLÓGICOS: </w:t>
      </w:r>
      <w:r w:rsidRPr="0049715B">
        <w:rPr>
          <w:rFonts w:ascii="Verdana" w:hAnsi="Verdana" w:cs="Arial"/>
          <w:sz w:val="22"/>
          <w:szCs w:val="22"/>
        </w:rPr>
        <w:t>Recursos del sistema de información o relacionados con éste, necesarios para que la entidad funcione correctamente y alcance los objetivos propuestos por su Dirección. Se pueden estructurar en las siguientes categorías: Software, Hardware, Servicios, Datos, Personal, Proveedores, instalaciones físicas, Comunicaciones,</w:t>
      </w:r>
      <w:r w:rsidR="00EE1BF6" w:rsidRPr="0049715B">
        <w:rPr>
          <w:rFonts w:ascii="Verdana" w:hAnsi="Verdana" w:cs="Arial"/>
          <w:sz w:val="22"/>
          <w:szCs w:val="22"/>
        </w:rPr>
        <w:t xml:space="preserve"> </w:t>
      </w:r>
      <w:r w:rsidRPr="0049715B">
        <w:rPr>
          <w:rFonts w:ascii="Verdana" w:hAnsi="Verdana" w:cs="Arial"/>
          <w:sz w:val="22"/>
          <w:szCs w:val="22"/>
        </w:rPr>
        <w:t>Equipamiento auxiliar.</w:t>
      </w:r>
      <w:r w:rsidRPr="0049715B">
        <w:rPr>
          <w:rFonts w:ascii="Verdana" w:hAnsi="Verdana" w:cs="Arial"/>
          <w:b/>
          <w:bCs/>
          <w:sz w:val="22"/>
          <w:szCs w:val="22"/>
        </w:rPr>
        <w:t xml:space="preserve"> </w:t>
      </w:r>
    </w:p>
    <w:p w14:paraId="41E34CF7"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CONFIDENCIALIDAD: </w:t>
      </w:r>
      <w:r w:rsidRPr="0049715B">
        <w:rPr>
          <w:rFonts w:ascii="Verdana" w:hAnsi="Verdana" w:cs="Arial"/>
          <w:sz w:val="22"/>
          <w:szCs w:val="22"/>
        </w:rPr>
        <w:t xml:space="preserve">Garantía que la información sea accedida únicamente por usuarios y procesos autorizados. </w:t>
      </w:r>
    </w:p>
    <w:p w14:paraId="480C69FC"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CONTROL: </w:t>
      </w:r>
      <w:r w:rsidRPr="0049715B">
        <w:rPr>
          <w:rFonts w:ascii="Verdana" w:hAnsi="Verdana" w:cs="Arial"/>
          <w:sz w:val="22"/>
          <w:szCs w:val="22"/>
        </w:rPr>
        <w:t xml:space="preserve">Medida que permite garantizar la reducción del nivel de un riesgo específico o mantenerlo dentro de límites aceptables. </w:t>
      </w:r>
    </w:p>
    <w:p w14:paraId="1F4AC29D"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DISPONIBILIDAD: </w:t>
      </w:r>
      <w:r w:rsidRPr="0049715B">
        <w:rPr>
          <w:rFonts w:ascii="Verdana" w:hAnsi="Verdana" w:cs="Arial"/>
          <w:sz w:val="22"/>
          <w:szCs w:val="22"/>
        </w:rPr>
        <w:t xml:space="preserve">Garantía que los usuarios y procesos autorizados tengan acceso a los activos de información cuando los requieran. </w:t>
      </w:r>
    </w:p>
    <w:p w14:paraId="1218C140" w14:textId="77777777" w:rsidR="00E31764" w:rsidRPr="0049715B" w:rsidRDefault="00E31764" w:rsidP="003632D8">
      <w:pPr>
        <w:pStyle w:val="Textoindependiente"/>
        <w:numPr>
          <w:ilvl w:val="0"/>
          <w:numId w:val="17"/>
        </w:numPr>
        <w:jc w:val="both"/>
        <w:rPr>
          <w:rFonts w:ascii="Verdana" w:hAnsi="Verdana" w:cs="Arial"/>
          <w:sz w:val="22"/>
          <w:szCs w:val="22"/>
          <w:lang w:val="es-CO"/>
        </w:rPr>
      </w:pPr>
      <w:r w:rsidRPr="0049715B">
        <w:rPr>
          <w:rFonts w:ascii="Verdana" w:hAnsi="Verdana" w:cs="Arial"/>
          <w:b/>
          <w:sz w:val="22"/>
          <w:szCs w:val="22"/>
          <w:lang w:val="es-CO"/>
        </w:rPr>
        <w:t>EVENTO</w:t>
      </w:r>
      <w:r w:rsidRPr="0049715B">
        <w:rPr>
          <w:rFonts w:ascii="Verdana" w:hAnsi="Verdana" w:cs="Arial"/>
          <w:sz w:val="22"/>
          <w:szCs w:val="22"/>
          <w:lang w:val="es-CO"/>
        </w:rPr>
        <w:t xml:space="preserve">: Suceso que puede ocurrir en un espacio y tiempo específico, generando impactos sobre los activos tecnológicos y activos del negocio. Un evento de seguridad de la información es la presencia identificada de un estado del sistema, del proceso, del servicio o de los recursos tecnológicos que indican un incumplimiento posible de las políticas de seguridad de la información o de las políticas operacionales, una falla de las medidas de seguridad tomadas o una situación previamente desconocida que genera riesgos </w:t>
      </w:r>
      <w:r w:rsidR="00DE24C0" w:rsidRPr="0049715B">
        <w:rPr>
          <w:rFonts w:ascii="Verdana" w:hAnsi="Verdana" w:cs="Arial"/>
          <w:sz w:val="22"/>
          <w:szCs w:val="22"/>
          <w:lang w:val="es-CO"/>
        </w:rPr>
        <w:t>para la</w:t>
      </w:r>
      <w:r w:rsidRPr="0049715B">
        <w:rPr>
          <w:rFonts w:ascii="Verdana" w:hAnsi="Verdana" w:cs="Arial"/>
          <w:sz w:val="22"/>
          <w:szCs w:val="22"/>
          <w:lang w:val="es-CO"/>
        </w:rPr>
        <w:t xml:space="preserve"> entidad.</w:t>
      </w:r>
    </w:p>
    <w:p w14:paraId="5ABA8146" w14:textId="77777777" w:rsidR="00E31764" w:rsidRPr="0049715B" w:rsidRDefault="00E31764" w:rsidP="003632D8">
      <w:pPr>
        <w:numPr>
          <w:ilvl w:val="0"/>
          <w:numId w:val="17"/>
        </w:numPr>
        <w:jc w:val="both"/>
        <w:rPr>
          <w:rFonts w:ascii="Verdana" w:hAnsi="Verdana" w:cs="Arial"/>
          <w:b/>
          <w:sz w:val="22"/>
          <w:szCs w:val="22"/>
        </w:rPr>
      </w:pPr>
      <w:r w:rsidRPr="0049715B">
        <w:rPr>
          <w:rFonts w:ascii="Verdana" w:hAnsi="Verdana" w:cs="Arial"/>
          <w:b/>
          <w:sz w:val="22"/>
          <w:szCs w:val="22"/>
          <w:lang w:val="es-CO"/>
        </w:rPr>
        <w:lastRenderedPageBreak/>
        <w:t xml:space="preserve">EVENTOS DE SEGURIDAD DE LA INFORMACIÓN: </w:t>
      </w:r>
      <w:r w:rsidRPr="0049715B">
        <w:rPr>
          <w:rFonts w:ascii="Verdana" w:hAnsi="Verdana" w:cs="Arial"/>
          <w:sz w:val="22"/>
          <w:szCs w:val="22"/>
          <w:lang w:val="es-CO"/>
        </w:rPr>
        <w:t>Resultado de intentos intencionales o accidentales de romper las medidas de seguridad de la información impactando en la confidencialidad, integridad y disponibilidad de los datos</w:t>
      </w:r>
      <w:r w:rsidR="00432AA7" w:rsidRPr="0049715B">
        <w:rPr>
          <w:rFonts w:ascii="Verdana" w:hAnsi="Verdana" w:cs="Arial"/>
          <w:sz w:val="22"/>
          <w:szCs w:val="22"/>
          <w:lang w:val="es-CO"/>
        </w:rPr>
        <w:t>.</w:t>
      </w:r>
    </w:p>
    <w:p w14:paraId="3FFE5024" w14:textId="77777777" w:rsidR="00432AA7" w:rsidRPr="0049715B" w:rsidRDefault="00432AA7" w:rsidP="00432AA7">
      <w:pPr>
        <w:ind w:left="720"/>
        <w:jc w:val="both"/>
        <w:rPr>
          <w:rFonts w:ascii="Verdana" w:hAnsi="Verdana" w:cs="Arial"/>
          <w:b/>
          <w:sz w:val="22"/>
          <w:szCs w:val="22"/>
        </w:rPr>
      </w:pPr>
    </w:p>
    <w:p w14:paraId="1A555CA2" w14:textId="77777777" w:rsidR="005D7825" w:rsidRPr="0049715B" w:rsidRDefault="005D7825" w:rsidP="003632D8">
      <w:pPr>
        <w:numPr>
          <w:ilvl w:val="0"/>
          <w:numId w:val="17"/>
        </w:numPr>
        <w:jc w:val="both"/>
        <w:rPr>
          <w:rFonts w:ascii="Verdana" w:hAnsi="Verdana" w:cs="Arial"/>
          <w:sz w:val="22"/>
          <w:szCs w:val="22"/>
        </w:rPr>
      </w:pPr>
      <w:r w:rsidRPr="0049715B">
        <w:rPr>
          <w:rFonts w:ascii="Verdana" w:hAnsi="Verdana" w:cs="Arial"/>
          <w:b/>
          <w:sz w:val="22"/>
          <w:szCs w:val="22"/>
          <w:lang w:val="es-CO"/>
        </w:rPr>
        <w:t>INCIDENTE DE SEGURIDAD DE LA INFORMACIÓN:</w:t>
      </w:r>
      <w:r w:rsidRPr="0049715B">
        <w:rPr>
          <w:rFonts w:ascii="Verdana" w:hAnsi="Verdana" w:cs="Arial"/>
          <w:b/>
          <w:sz w:val="22"/>
          <w:szCs w:val="22"/>
        </w:rPr>
        <w:t xml:space="preserve"> </w:t>
      </w:r>
      <w:r w:rsidRPr="0049715B">
        <w:rPr>
          <w:rFonts w:ascii="Verdana" w:hAnsi="Verdana" w:cs="Arial"/>
          <w:sz w:val="22"/>
          <w:szCs w:val="22"/>
        </w:rPr>
        <w:t xml:space="preserve">Es la materialización de eventos </w:t>
      </w:r>
      <w:r w:rsidR="008C14BC" w:rsidRPr="0049715B">
        <w:rPr>
          <w:rFonts w:ascii="Verdana" w:hAnsi="Verdana" w:cs="Arial"/>
          <w:sz w:val="22"/>
          <w:szCs w:val="22"/>
        </w:rPr>
        <w:t>de</w:t>
      </w:r>
      <w:r w:rsidRPr="0049715B">
        <w:rPr>
          <w:rFonts w:ascii="Verdana" w:hAnsi="Verdana" w:cs="Arial"/>
          <w:sz w:val="22"/>
          <w:szCs w:val="22"/>
        </w:rPr>
        <w:t xml:space="preserve"> </w:t>
      </w:r>
      <w:r w:rsidR="008C14BC" w:rsidRPr="0049715B">
        <w:rPr>
          <w:rFonts w:ascii="Verdana" w:hAnsi="Verdana" w:cs="Arial"/>
          <w:sz w:val="22"/>
          <w:szCs w:val="22"/>
        </w:rPr>
        <w:t>acceso, intento de acceso, uso, divulgación, modificación o destrucción no autorizada de información; un impedimento en la operación normal de las redes, sistemas o recursos informáticos; o una violación a una Política de Seguridad de la Información de la entidad</w:t>
      </w:r>
      <w:r w:rsidRPr="0049715B">
        <w:rPr>
          <w:rFonts w:ascii="Verdana" w:hAnsi="Verdana" w:cs="Arial"/>
          <w:sz w:val="22"/>
          <w:szCs w:val="22"/>
        </w:rPr>
        <w:t>.</w:t>
      </w:r>
    </w:p>
    <w:p w14:paraId="57CF6760" w14:textId="77777777" w:rsidR="00432AA7" w:rsidRPr="0049715B" w:rsidRDefault="00432AA7" w:rsidP="00432AA7">
      <w:pPr>
        <w:ind w:left="720"/>
        <w:jc w:val="both"/>
        <w:rPr>
          <w:rFonts w:ascii="Verdana" w:hAnsi="Verdana" w:cs="Arial"/>
          <w:sz w:val="22"/>
          <w:szCs w:val="22"/>
        </w:rPr>
      </w:pPr>
    </w:p>
    <w:p w14:paraId="4ABDB460"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INFORMACIÓN</w:t>
      </w:r>
      <w:r w:rsidRPr="0049715B">
        <w:rPr>
          <w:rFonts w:ascii="Verdana" w:hAnsi="Verdana" w:cs="Arial"/>
          <w:sz w:val="22"/>
          <w:szCs w:val="22"/>
        </w:rPr>
        <w:t xml:space="preserve">: Es un conjunto organizado de datos, que constituyen un mensaje sobre un determinado ente o fenómeno. Indicación o evento llevado al conocimiento de una persona o de un grupo. Es posible crearla, mantenerla, conservarla y transmitirla. </w:t>
      </w:r>
    </w:p>
    <w:p w14:paraId="6ABDB34B"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IMPACTO</w:t>
      </w:r>
      <w:r w:rsidRPr="0049715B">
        <w:rPr>
          <w:rFonts w:ascii="Verdana" w:hAnsi="Verdana" w:cs="Arial"/>
          <w:sz w:val="22"/>
          <w:szCs w:val="22"/>
        </w:rPr>
        <w:t>: Daño producido a la organización por la materialización de un riesgo sobre los activos tecnológicos, visto como diferencia en las estimaciones de los estados de seguridad obtenidas antes y después del evento.</w:t>
      </w:r>
    </w:p>
    <w:p w14:paraId="0A943E15"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INTEGRIDAD: </w:t>
      </w:r>
      <w:r w:rsidRPr="0049715B">
        <w:rPr>
          <w:rFonts w:ascii="Verdana" w:hAnsi="Verdana" w:cs="Arial"/>
          <w:sz w:val="22"/>
          <w:szCs w:val="22"/>
        </w:rPr>
        <w:t>Condición de seguridad que garantiza que la información es actualizada, en todo su ciclo de vida, sólo por el personal y procedimientos autorizados.</w:t>
      </w:r>
    </w:p>
    <w:p w14:paraId="741E6C70"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REGISTRO DE EVENTOS: </w:t>
      </w:r>
      <w:r w:rsidRPr="0049715B">
        <w:rPr>
          <w:rFonts w:ascii="Verdana" w:hAnsi="Verdana" w:cs="Arial"/>
          <w:sz w:val="22"/>
          <w:szCs w:val="22"/>
        </w:rPr>
        <w:t xml:space="preserve">En ingles Logs. Mecanismo mediante el cual se guarda en un archivo (generalmente de texto) toda la información correspondiente a las actividades o eventos de un determinado sistema, dispositivo o equipo. </w:t>
      </w:r>
    </w:p>
    <w:p w14:paraId="4E330976" w14:textId="77777777" w:rsidR="00E31764" w:rsidRPr="0049715B" w:rsidRDefault="00E31764" w:rsidP="003632D8">
      <w:pPr>
        <w:pStyle w:val="Textoindependiente"/>
        <w:numPr>
          <w:ilvl w:val="0"/>
          <w:numId w:val="17"/>
        </w:numPr>
        <w:jc w:val="both"/>
        <w:rPr>
          <w:rFonts w:ascii="Verdana" w:hAnsi="Verdana" w:cs="Arial"/>
          <w:sz w:val="22"/>
          <w:szCs w:val="22"/>
          <w:lang w:val="es-CO"/>
        </w:rPr>
      </w:pPr>
      <w:r w:rsidRPr="0049715B">
        <w:rPr>
          <w:rFonts w:ascii="Verdana" w:hAnsi="Verdana" w:cs="Arial"/>
          <w:b/>
          <w:bCs/>
          <w:sz w:val="22"/>
          <w:szCs w:val="22"/>
        </w:rPr>
        <w:t xml:space="preserve">RIESGO: </w:t>
      </w:r>
      <w:r w:rsidRPr="0049715B">
        <w:rPr>
          <w:rFonts w:ascii="Verdana" w:hAnsi="Verdana" w:cs="Arial"/>
          <w:sz w:val="22"/>
          <w:szCs w:val="22"/>
        </w:rPr>
        <w:t>Probabilidad o posibilidad de que una amenaza aprovechando la vulnerabilidad o vulnerabilidades de un sistema, equipo o cualquier otro tipo de activo, se concrete, causando daños, perjuicios o pérdidas a la organización propietaria del mismo.</w:t>
      </w:r>
    </w:p>
    <w:p w14:paraId="16FEC89D"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SEGURIDAD DE LA INFORMACIÓN: </w:t>
      </w:r>
      <w:r w:rsidRPr="0049715B">
        <w:rPr>
          <w:rFonts w:ascii="Verdana" w:hAnsi="Verdana" w:cs="Arial"/>
          <w:sz w:val="22"/>
          <w:szCs w:val="22"/>
        </w:rPr>
        <w:t>Actividad que regula la protección de los recursos tecnológicos de una entidad a través de políticas, normas, procedimientos y estándares.</w:t>
      </w:r>
    </w:p>
    <w:p w14:paraId="4762F338"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SISTEMA DE GESTIÓN DE SEGURIDAD DE LA INFORMACIÓN: </w:t>
      </w:r>
      <w:r w:rsidRPr="0049715B">
        <w:rPr>
          <w:rFonts w:ascii="Verdana" w:hAnsi="Verdana" w:cs="Arial"/>
          <w:sz w:val="22"/>
          <w:szCs w:val="22"/>
        </w:rPr>
        <w:t xml:space="preserve">Parte del sistema de gestión general de una organización, basada en un enfoque hacia los riesgos globales del negocio, cuyos fines son establecer, implementar, operar, hacer seguimiento, revisar, mantener y mejorar la seguridad de la información. </w:t>
      </w:r>
    </w:p>
    <w:p w14:paraId="3A19906C" w14:textId="77777777" w:rsidR="00E31764" w:rsidRPr="0049715B" w:rsidRDefault="00E31764" w:rsidP="003632D8">
      <w:pPr>
        <w:pStyle w:val="Textoindependiente"/>
        <w:numPr>
          <w:ilvl w:val="0"/>
          <w:numId w:val="17"/>
        </w:numPr>
        <w:jc w:val="both"/>
        <w:rPr>
          <w:rFonts w:ascii="Verdana" w:hAnsi="Verdana" w:cs="Arial"/>
          <w:sz w:val="22"/>
          <w:szCs w:val="22"/>
        </w:rPr>
      </w:pPr>
      <w:r w:rsidRPr="0049715B">
        <w:rPr>
          <w:rFonts w:ascii="Verdana" w:hAnsi="Verdana" w:cs="Arial"/>
          <w:b/>
          <w:bCs/>
          <w:sz w:val="22"/>
          <w:szCs w:val="22"/>
        </w:rPr>
        <w:t xml:space="preserve">SISTEMA DE INFORMACIÓN: </w:t>
      </w:r>
      <w:r w:rsidRPr="0049715B">
        <w:rPr>
          <w:rFonts w:ascii="Verdana" w:hAnsi="Verdana" w:cs="Arial"/>
          <w:sz w:val="22"/>
          <w:szCs w:val="22"/>
        </w:rPr>
        <w:t xml:space="preserve">Conjunto de datos, aplicaciones y equipos que de manera conjunta proveen a la empresa la información necesaria para la </w:t>
      </w:r>
      <w:r w:rsidRPr="0049715B">
        <w:rPr>
          <w:rFonts w:ascii="Verdana" w:hAnsi="Verdana" w:cs="Arial"/>
          <w:sz w:val="22"/>
          <w:szCs w:val="22"/>
        </w:rPr>
        <w:lastRenderedPageBreak/>
        <w:t xml:space="preserve">ejecución de las tareas y la toma de decisiones de los niveles estratégico, táctico y operativo. </w:t>
      </w:r>
    </w:p>
    <w:p w14:paraId="01C65A5A" w14:textId="77777777" w:rsidR="00E31764" w:rsidRPr="0049715B" w:rsidRDefault="00E31764" w:rsidP="003632D8">
      <w:pPr>
        <w:numPr>
          <w:ilvl w:val="0"/>
          <w:numId w:val="17"/>
        </w:numPr>
        <w:jc w:val="both"/>
        <w:rPr>
          <w:rFonts w:ascii="Verdana" w:hAnsi="Verdana" w:cs="Arial"/>
          <w:b/>
          <w:sz w:val="22"/>
          <w:szCs w:val="22"/>
        </w:rPr>
      </w:pPr>
      <w:r w:rsidRPr="0049715B">
        <w:rPr>
          <w:rFonts w:ascii="Verdana" w:hAnsi="Verdana" w:cs="Arial"/>
          <w:b/>
          <w:bCs/>
          <w:sz w:val="22"/>
          <w:szCs w:val="22"/>
        </w:rPr>
        <w:t xml:space="preserve">TRAZABILIDAD: </w:t>
      </w:r>
      <w:r w:rsidRPr="0049715B">
        <w:rPr>
          <w:rFonts w:ascii="Verdana" w:hAnsi="Verdana" w:cs="Arial"/>
          <w:sz w:val="22"/>
          <w:szCs w:val="22"/>
        </w:rPr>
        <w:t>Conjunto de medidas, acciones y procedimientos que permiten registrar, identificar y realizar seguimiento a los incidentes en cada producto desde su origen hasta su respuesta final.</w:t>
      </w:r>
    </w:p>
    <w:p w14:paraId="0B12A2AA" w14:textId="0669C3BD" w:rsidR="00891EA8" w:rsidRPr="0049715B" w:rsidRDefault="3B77A514" w:rsidP="00925F4C">
      <w:pPr>
        <w:pStyle w:val="Ttulo1"/>
        <w:keepLines/>
        <w:numPr>
          <w:ilvl w:val="0"/>
          <w:numId w:val="1"/>
        </w:numPr>
        <w:spacing w:before="480" w:line="276" w:lineRule="auto"/>
        <w:ind w:left="426"/>
        <w:jc w:val="left"/>
        <w:rPr>
          <w:rFonts w:ascii="Verdana" w:hAnsi="Verdana"/>
          <w:sz w:val="22"/>
          <w:szCs w:val="22"/>
        </w:rPr>
      </w:pPr>
      <w:bookmarkStart w:id="9" w:name="_Toc1346685102"/>
      <w:bookmarkStart w:id="10" w:name="_Toc479257852"/>
      <w:bookmarkStart w:id="11" w:name="_Toc2085630225"/>
      <w:r w:rsidRPr="0049715B">
        <w:rPr>
          <w:rFonts w:ascii="Verdana" w:hAnsi="Verdana"/>
          <w:sz w:val="22"/>
          <w:szCs w:val="22"/>
        </w:rPr>
        <w:t>CONTENIDO</w:t>
      </w:r>
      <w:bookmarkEnd w:id="9"/>
    </w:p>
    <w:p w14:paraId="5B5E3B6B" w14:textId="025039EC" w:rsidR="00891EA8" w:rsidRPr="0049715B" w:rsidRDefault="001B0BE7" w:rsidP="3F490DDE">
      <w:pPr>
        <w:pStyle w:val="Ttulo1"/>
        <w:keepLines/>
        <w:spacing w:before="480" w:line="276" w:lineRule="auto"/>
        <w:jc w:val="left"/>
        <w:rPr>
          <w:rFonts w:ascii="Verdana" w:hAnsi="Verdana"/>
          <w:sz w:val="22"/>
          <w:szCs w:val="22"/>
        </w:rPr>
      </w:pPr>
      <w:bookmarkStart w:id="12" w:name="_Toc189137359"/>
      <w:r w:rsidRPr="0049715B">
        <w:rPr>
          <w:rFonts w:ascii="Verdana" w:hAnsi="Verdana"/>
          <w:sz w:val="22"/>
          <w:szCs w:val="22"/>
        </w:rPr>
        <w:t xml:space="preserve">5.1. </w:t>
      </w:r>
      <w:r w:rsidR="00AD368B" w:rsidRPr="0049715B">
        <w:rPr>
          <w:rFonts w:ascii="Verdana" w:hAnsi="Verdana"/>
          <w:sz w:val="22"/>
          <w:szCs w:val="22"/>
        </w:rPr>
        <w:t>ACTIVIDADES</w:t>
      </w:r>
      <w:r w:rsidR="00891EA8" w:rsidRPr="0049715B">
        <w:rPr>
          <w:rFonts w:ascii="Verdana" w:hAnsi="Verdana"/>
          <w:sz w:val="22"/>
          <w:szCs w:val="22"/>
        </w:rPr>
        <w:t xml:space="preserve"> PARA LA GESTIÓN DE INCIDENTES</w:t>
      </w:r>
      <w:bookmarkStart w:id="13" w:name="_Toc479257853"/>
      <w:bookmarkEnd w:id="10"/>
      <w:r w:rsidR="00507454" w:rsidRPr="0049715B">
        <w:rPr>
          <w:rFonts w:ascii="Verdana" w:hAnsi="Verdana"/>
          <w:sz w:val="22"/>
          <w:szCs w:val="22"/>
        </w:rPr>
        <w:t>.</w:t>
      </w:r>
      <w:bookmarkEnd w:id="11"/>
      <w:bookmarkEnd w:id="12"/>
    </w:p>
    <w:p w14:paraId="491A71C7" w14:textId="70AE82D4" w:rsidR="00507454" w:rsidRPr="0049715B" w:rsidRDefault="00507454" w:rsidP="0027232C">
      <w:pPr>
        <w:rPr>
          <w:rFonts w:ascii="Verdana" w:hAnsi="Verdana"/>
          <w:sz w:val="22"/>
          <w:szCs w:val="22"/>
          <w:lang w:val="es-MX"/>
        </w:rPr>
      </w:pPr>
    </w:p>
    <w:p w14:paraId="5AEFDEBB" w14:textId="77777777" w:rsidR="007F4DF3" w:rsidRPr="0049715B" w:rsidRDefault="00EB37ED" w:rsidP="000653BA">
      <w:pPr>
        <w:jc w:val="both"/>
        <w:rPr>
          <w:rFonts w:ascii="Verdana" w:hAnsi="Verdana" w:cs="Arial"/>
          <w:sz w:val="22"/>
          <w:szCs w:val="22"/>
        </w:rPr>
      </w:pPr>
      <w:r w:rsidRPr="0049715B">
        <w:rPr>
          <w:rFonts w:ascii="Verdana" w:hAnsi="Verdana" w:cs="Arial"/>
          <w:sz w:val="22"/>
          <w:szCs w:val="22"/>
        </w:rPr>
        <w:t xml:space="preserve">La gestión </w:t>
      </w:r>
      <w:r w:rsidR="000653BA" w:rsidRPr="0049715B">
        <w:rPr>
          <w:rFonts w:ascii="Verdana" w:hAnsi="Verdana" w:cs="Arial"/>
          <w:sz w:val="22"/>
          <w:szCs w:val="22"/>
        </w:rPr>
        <w:t xml:space="preserve">de incidentes de seguridad de la información </w:t>
      </w:r>
      <w:r w:rsidRPr="0049715B">
        <w:rPr>
          <w:rFonts w:ascii="Verdana" w:hAnsi="Verdana" w:cs="Arial"/>
          <w:sz w:val="22"/>
          <w:szCs w:val="22"/>
        </w:rPr>
        <w:t>i</w:t>
      </w:r>
      <w:r w:rsidR="000653BA" w:rsidRPr="0049715B">
        <w:rPr>
          <w:rFonts w:ascii="Verdana" w:hAnsi="Verdana" w:cs="Arial"/>
          <w:sz w:val="22"/>
          <w:szCs w:val="22"/>
        </w:rPr>
        <w:t xml:space="preserve">nvolucra </w:t>
      </w:r>
      <w:r w:rsidR="00D16244" w:rsidRPr="0049715B">
        <w:rPr>
          <w:rFonts w:ascii="Verdana" w:hAnsi="Verdana" w:cs="Arial"/>
          <w:sz w:val="22"/>
          <w:szCs w:val="22"/>
        </w:rPr>
        <w:t xml:space="preserve">un conjunto ordenado de acciones enfocadas a prevenir, en la medida de lo posible, la ocurrencia de incidentes y en caso de que ocurran, restaurar los niveles de operación lo antes posible. El proceso de gestión de incidentes consta de diferentes fases y, aunque todas son necesarias, algunas pueden estar incluidas como </w:t>
      </w:r>
      <w:r w:rsidR="007F4DF3" w:rsidRPr="0049715B">
        <w:rPr>
          <w:rFonts w:ascii="Verdana" w:hAnsi="Verdana" w:cs="Arial"/>
          <w:sz w:val="22"/>
          <w:szCs w:val="22"/>
        </w:rPr>
        <w:t>parte de otras o tratarse de manera simultanea</w:t>
      </w:r>
    </w:p>
    <w:p w14:paraId="2D1BC347" w14:textId="77777777" w:rsidR="007F4DF3" w:rsidRPr="0049715B" w:rsidRDefault="007F4DF3" w:rsidP="000653BA">
      <w:pPr>
        <w:jc w:val="both"/>
        <w:rPr>
          <w:rFonts w:ascii="Verdana" w:hAnsi="Verdana" w:cs="Arial"/>
          <w:sz w:val="22"/>
          <w:szCs w:val="22"/>
        </w:rPr>
      </w:pPr>
    </w:p>
    <w:p w14:paraId="34209F67" w14:textId="187ED520" w:rsidR="007F4DF3" w:rsidRPr="0049715B" w:rsidRDefault="000653BA" w:rsidP="003632D8">
      <w:pPr>
        <w:pStyle w:val="Prrafodelista"/>
        <w:numPr>
          <w:ilvl w:val="0"/>
          <w:numId w:val="23"/>
        </w:numPr>
        <w:jc w:val="both"/>
        <w:rPr>
          <w:rFonts w:ascii="Verdana" w:hAnsi="Verdana" w:cs="Arial"/>
          <w:sz w:val="22"/>
          <w:szCs w:val="22"/>
        </w:rPr>
      </w:pPr>
      <w:r w:rsidRPr="0049715B">
        <w:rPr>
          <w:rFonts w:ascii="Verdana" w:hAnsi="Verdana" w:cs="Arial"/>
          <w:sz w:val="22"/>
          <w:szCs w:val="22"/>
        </w:rPr>
        <w:t>Preparación</w:t>
      </w:r>
    </w:p>
    <w:p w14:paraId="06FD4F40" w14:textId="77777777" w:rsidR="007F4DF3" w:rsidRPr="0049715B" w:rsidRDefault="007F4DF3" w:rsidP="003632D8">
      <w:pPr>
        <w:pStyle w:val="Prrafodelista"/>
        <w:numPr>
          <w:ilvl w:val="0"/>
          <w:numId w:val="23"/>
        </w:numPr>
        <w:jc w:val="both"/>
        <w:rPr>
          <w:rFonts w:ascii="Verdana" w:hAnsi="Verdana" w:cs="Arial"/>
          <w:sz w:val="22"/>
          <w:szCs w:val="22"/>
        </w:rPr>
      </w:pPr>
      <w:r w:rsidRPr="0049715B">
        <w:rPr>
          <w:rFonts w:ascii="Verdana" w:hAnsi="Verdana" w:cs="Arial"/>
          <w:sz w:val="22"/>
          <w:szCs w:val="22"/>
        </w:rPr>
        <w:t>Identificación</w:t>
      </w:r>
    </w:p>
    <w:p w14:paraId="00BBDF96" w14:textId="77777777" w:rsidR="007F4DF3" w:rsidRPr="0049715B" w:rsidRDefault="007F4DF3" w:rsidP="003632D8">
      <w:pPr>
        <w:pStyle w:val="Prrafodelista"/>
        <w:numPr>
          <w:ilvl w:val="0"/>
          <w:numId w:val="23"/>
        </w:numPr>
        <w:jc w:val="both"/>
        <w:rPr>
          <w:rFonts w:ascii="Verdana" w:hAnsi="Verdana" w:cs="Arial"/>
          <w:sz w:val="22"/>
          <w:szCs w:val="22"/>
        </w:rPr>
      </w:pPr>
      <w:r w:rsidRPr="0049715B">
        <w:rPr>
          <w:rFonts w:ascii="Verdana" w:hAnsi="Verdana" w:cs="Arial"/>
          <w:sz w:val="22"/>
          <w:szCs w:val="22"/>
        </w:rPr>
        <w:t>Contención</w:t>
      </w:r>
    </w:p>
    <w:p w14:paraId="0611C35C" w14:textId="77777777" w:rsidR="007F4DF3" w:rsidRPr="0049715B" w:rsidRDefault="007F4DF3" w:rsidP="003632D8">
      <w:pPr>
        <w:pStyle w:val="Prrafodelista"/>
        <w:numPr>
          <w:ilvl w:val="0"/>
          <w:numId w:val="23"/>
        </w:numPr>
        <w:jc w:val="both"/>
        <w:rPr>
          <w:rFonts w:ascii="Verdana" w:hAnsi="Verdana" w:cs="Arial"/>
          <w:sz w:val="22"/>
          <w:szCs w:val="22"/>
        </w:rPr>
      </w:pPr>
      <w:r w:rsidRPr="0049715B">
        <w:rPr>
          <w:rFonts w:ascii="Verdana" w:hAnsi="Verdana" w:cs="Arial"/>
          <w:sz w:val="22"/>
          <w:szCs w:val="22"/>
        </w:rPr>
        <w:t>Mitigación</w:t>
      </w:r>
    </w:p>
    <w:p w14:paraId="1814A971" w14:textId="77777777" w:rsidR="007F4DF3" w:rsidRPr="0049715B" w:rsidRDefault="007F4DF3" w:rsidP="003632D8">
      <w:pPr>
        <w:pStyle w:val="Prrafodelista"/>
        <w:numPr>
          <w:ilvl w:val="0"/>
          <w:numId w:val="23"/>
        </w:numPr>
        <w:jc w:val="both"/>
        <w:rPr>
          <w:rFonts w:ascii="Verdana" w:hAnsi="Verdana" w:cs="Arial"/>
          <w:sz w:val="22"/>
          <w:szCs w:val="22"/>
        </w:rPr>
      </w:pPr>
      <w:r w:rsidRPr="0049715B">
        <w:rPr>
          <w:rFonts w:ascii="Verdana" w:hAnsi="Verdana" w:cs="Arial"/>
          <w:sz w:val="22"/>
          <w:szCs w:val="22"/>
        </w:rPr>
        <w:t>Recuperación</w:t>
      </w:r>
    </w:p>
    <w:p w14:paraId="1EC613EA" w14:textId="720850A7" w:rsidR="000653BA" w:rsidRPr="0049715B" w:rsidRDefault="000653BA" w:rsidP="003632D8">
      <w:pPr>
        <w:pStyle w:val="Prrafodelista"/>
        <w:numPr>
          <w:ilvl w:val="0"/>
          <w:numId w:val="23"/>
        </w:numPr>
        <w:jc w:val="both"/>
        <w:rPr>
          <w:rFonts w:ascii="Verdana" w:hAnsi="Verdana" w:cs="Arial"/>
          <w:sz w:val="22"/>
          <w:szCs w:val="22"/>
        </w:rPr>
      </w:pPr>
      <w:r w:rsidRPr="0049715B">
        <w:rPr>
          <w:rFonts w:ascii="Verdana" w:hAnsi="Verdana" w:cs="Arial"/>
          <w:sz w:val="22"/>
          <w:szCs w:val="22"/>
        </w:rPr>
        <w:t xml:space="preserve">Post-Incidentes </w:t>
      </w:r>
    </w:p>
    <w:p w14:paraId="3CBDB79E" w14:textId="243F3D24" w:rsidR="00A1562C" w:rsidRPr="0049715B" w:rsidRDefault="009F39F5" w:rsidP="000653BA">
      <w:pPr>
        <w:jc w:val="both"/>
        <w:rPr>
          <w:rFonts w:ascii="Verdana" w:hAnsi="Verdana" w:cs="Arial"/>
          <w:sz w:val="22"/>
          <w:szCs w:val="22"/>
        </w:rPr>
      </w:pPr>
      <w:r w:rsidRPr="0049715B">
        <w:rPr>
          <w:rFonts w:ascii="Verdana" w:hAnsi="Verdana"/>
          <w:noProof/>
          <w:sz w:val="22"/>
          <w:szCs w:val="22"/>
          <w:lang w:val="es-CO" w:eastAsia="es-CO"/>
        </w:rPr>
        <mc:AlternateContent>
          <mc:Choice Requires="wpg">
            <w:drawing>
              <wp:anchor distT="0" distB="0" distL="114300" distR="114300" simplePos="0" relativeHeight="251658240" behindDoc="0" locked="0" layoutInCell="1" allowOverlap="1" wp14:anchorId="7E09C52A" wp14:editId="6912DAAD">
                <wp:simplePos x="0" y="0"/>
                <wp:positionH relativeFrom="margin">
                  <wp:posOffset>164095</wp:posOffset>
                </wp:positionH>
                <wp:positionV relativeFrom="paragraph">
                  <wp:posOffset>92795</wp:posOffset>
                </wp:positionV>
                <wp:extent cx="5448300" cy="1696806"/>
                <wp:effectExtent l="0" t="0" r="19050" b="17780"/>
                <wp:wrapNone/>
                <wp:docPr id="7"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1696806"/>
                          <a:chOff x="0" y="0"/>
                          <a:chExt cx="5448300" cy="1942703"/>
                        </a:xfrm>
                      </wpg:grpSpPr>
                      <wpg:graphicFrame>
                        <wpg:cNvPr id="4" name="4 Diagrama"/>
                        <wpg:cNvFrPr/>
                        <wpg:xfrm>
                          <a:off x="0" y="0"/>
                          <a:ext cx="5448300" cy="1581150"/>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s:wsp>
                        <wps:cNvPr id="5" name="2 Flecha curvada hacia la izquierda"/>
                        <wps:cNvSpPr/>
                        <wps:spPr>
                          <a:xfrm rot="5400000">
                            <a:off x="2136242" y="-721189"/>
                            <a:ext cx="731520" cy="4596264"/>
                          </a:xfrm>
                          <a:prstGeom prst="curvedLeftArrow">
                            <a:avLst>
                              <a:gd name="adj1" fmla="val 27637"/>
                              <a:gd name="adj2" fmla="val 50000"/>
                              <a:gd name="adj3" fmla="val 30946"/>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w:pict w14:anchorId="6A872CCD">
              <v:group id="6 Grupo" style="position:absolute;margin-left:12.9pt;margin-top:7.3pt;width:429pt;height:133.6pt;z-index:251659264;mso-position-horizontal-relative:margin;mso-width-relative:margin;mso-height-relative:margin" coordsize="54483,19427" o:spid="_x0000_s1026" w14:anchorId="5E984EA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4 Diagrama" style="position:absolute;left:-121;width:54741;height:15843;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">
                  <v:imagedata o:title="" r:id="rId18"/>
                  <o:lock v:ext="edit" aspectratio="f"/>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3,@41,@44,@42" o:connecttype="custom" o:connectlocs="0,@15;@2,@11;0,@8;@2,@13;@21,@16" o:connectangles="180,180,180,90,0" o:extrusionok="f"/>
                  <v:handles>
                    <v:h position="topLeft,#0" yrange="@37,@27"/>
                    <v:h position="topLeft,#1" yrange="@25,@20"/>
                    <v:h position="#2,bottomRight" xrange="0,@40"/>
                  </v:handles>
                  <o:complex v:ext="view"/>
                </v:shapetype>
                <v:shape id="2 Flecha curvada hacia la izquierda" style="position:absolute;left:21362;top:-7213;width:7316;height:45963;rotation:90;visibility:visible;mso-wrap-style:square;v-text-anchor:middle" o:spid="_x0000_s1028" fillcolor="#4f81bd" strokecolor="#385d8a" strokeweight="2pt" type="#_x0000_t103" adj="19881,21216,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"/>
                <w10:wrap anchorx="margin"/>
              </v:group>
            </w:pict>
          </mc:Fallback>
        </mc:AlternateContent>
      </w:r>
    </w:p>
    <w:p w14:paraId="4B4B311E" w14:textId="483B0287" w:rsidR="00A1562C" w:rsidRPr="0049715B" w:rsidRDefault="00A1562C" w:rsidP="000653BA">
      <w:pPr>
        <w:jc w:val="both"/>
        <w:rPr>
          <w:rFonts w:ascii="Verdana" w:hAnsi="Verdana" w:cs="Arial"/>
          <w:sz w:val="22"/>
          <w:szCs w:val="22"/>
        </w:rPr>
      </w:pPr>
    </w:p>
    <w:p w14:paraId="1ADCD627" w14:textId="06104EA9" w:rsidR="00A1562C" w:rsidRPr="0049715B" w:rsidRDefault="00A1562C" w:rsidP="000653BA">
      <w:pPr>
        <w:jc w:val="both"/>
        <w:rPr>
          <w:rFonts w:ascii="Verdana" w:hAnsi="Verdana" w:cs="Arial"/>
          <w:sz w:val="22"/>
          <w:szCs w:val="22"/>
        </w:rPr>
      </w:pPr>
    </w:p>
    <w:p w14:paraId="3AA654A1" w14:textId="77777777" w:rsidR="00A1562C" w:rsidRPr="0049715B" w:rsidRDefault="00A1562C" w:rsidP="000653BA">
      <w:pPr>
        <w:jc w:val="both"/>
        <w:rPr>
          <w:rFonts w:ascii="Verdana" w:hAnsi="Verdana" w:cs="Arial"/>
          <w:sz w:val="22"/>
          <w:szCs w:val="22"/>
        </w:rPr>
      </w:pPr>
    </w:p>
    <w:p w14:paraId="2AAC430C" w14:textId="77777777" w:rsidR="00A1562C" w:rsidRPr="0049715B" w:rsidRDefault="00A1562C" w:rsidP="000653BA">
      <w:pPr>
        <w:jc w:val="both"/>
        <w:rPr>
          <w:rFonts w:ascii="Verdana" w:hAnsi="Verdana" w:cs="Arial"/>
          <w:sz w:val="22"/>
          <w:szCs w:val="22"/>
        </w:rPr>
      </w:pPr>
    </w:p>
    <w:p w14:paraId="75CE2C7C" w14:textId="0965B8ED" w:rsidR="00A1562C" w:rsidRPr="0049715B" w:rsidRDefault="00A1562C" w:rsidP="000653BA">
      <w:pPr>
        <w:jc w:val="both"/>
        <w:rPr>
          <w:rFonts w:ascii="Verdana" w:hAnsi="Verdana" w:cs="Arial"/>
          <w:sz w:val="22"/>
          <w:szCs w:val="22"/>
        </w:rPr>
      </w:pPr>
    </w:p>
    <w:p w14:paraId="7F5B1B81" w14:textId="77777777" w:rsidR="00A1562C" w:rsidRPr="0049715B" w:rsidRDefault="00A1562C" w:rsidP="000653BA">
      <w:pPr>
        <w:jc w:val="both"/>
        <w:rPr>
          <w:rFonts w:ascii="Verdana" w:hAnsi="Verdana" w:cs="Arial"/>
          <w:sz w:val="22"/>
          <w:szCs w:val="22"/>
        </w:rPr>
      </w:pPr>
    </w:p>
    <w:p w14:paraId="5E38756F" w14:textId="30D2E240" w:rsidR="00A1562C" w:rsidRPr="0049715B" w:rsidRDefault="00A1562C" w:rsidP="000653BA">
      <w:pPr>
        <w:jc w:val="both"/>
        <w:rPr>
          <w:rFonts w:ascii="Verdana" w:hAnsi="Verdana" w:cs="Arial"/>
          <w:sz w:val="22"/>
          <w:szCs w:val="22"/>
        </w:rPr>
      </w:pPr>
    </w:p>
    <w:p w14:paraId="27DDD626" w14:textId="5A4E9BF7" w:rsidR="00A1562C" w:rsidRPr="0049715B" w:rsidRDefault="00A1562C" w:rsidP="000653BA">
      <w:pPr>
        <w:jc w:val="both"/>
        <w:rPr>
          <w:rFonts w:ascii="Verdana" w:hAnsi="Verdana" w:cs="Arial"/>
          <w:sz w:val="22"/>
          <w:szCs w:val="22"/>
        </w:rPr>
      </w:pPr>
    </w:p>
    <w:p w14:paraId="42702FC8" w14:textId="2ADC11A9" w:rsidR="00A1562C" w:rsidRPr="0049715B" w:rsidRDefault="00A1562C" w:rsidP="000653BA">
      <w:pPr>
        <w:jc w:val="both"/>
        <w:rPr>
          <w:rFonts w:ascii="Verdana" w:hAnsi="Verdana" w:cs="Arial"/>
          <w:sz w:val="22"/>
          <w:szCs w:val="22"/>
        </w:rPr>
      </w:pPr>
    </w:p>
    <w:p w14:paraId="66BADEAA" w14:textId="583A4ED7" w:rsidR="000653BA" w:rsidRPr="0049715B" w:rsidRDefault="000653BA" w:rsidP="000653BA">
      <w:pPr>
        <w:jc w:val="both"/>
        <w:rPr>
          <w:rFonts w:ascii="Verdana" w:hAnsi="Verdana" w:cs="Arial"/>
          <w:sz w:val="22"/>
          <w:szCs w:val="22"/>
        </w:rPr>
      </w:pPr>
    </w:p>
    <w:p w14:paraId="3D0F0A20" w14:textId="77777777" w:rsidR="00A1562C" w:rsidRPr="0049715B" w:rsidRDefault="00A1562C" w:rsidP="2B5580BF">
      <w:pPr>
        <w:ind w:left="1416" w:firstLine="708"/>
        <w:jc w:val="both"/>
        <w:rPr>
          <w:rFonts w:ascii="Verdana" w:hAnsi="Verdana" w:cs="Arial"/>
          <w:b/>
          <w:bCs/>
          <w:i/>
          <w:iCs/>
          <w:sz w:val="22"/>
          <w:szCs w:val="22"/>
        </w:rPr>
      </w:pPr>
    </w:p>
    <w:p w14:paraId="4C75CF86" w14:textId="77777777" w:rsidR="00A1562C" w:rsidRPr="0049715B" w:rsidRDefault="00A1562C" w:rsidP="2B5580BF">
      <w:pPr>
        <w:ind w:left="1416" w:firstLine="708"/>
        <w:jc w:val="both"/>
        <w:rPr>
          <w:rFonts w:ascii="Verdana" w:hAnsi="Verdana" w:cs="Arial"/>
          <w:b/>
          <w:bCs/>
          <w:i/>
          <w:iCs/>
          <w:sz w:val="22"/>
          <w:szCs w:val="22"/>
        </w:rPr>
      </w:pPr>
    </w:p>
    <w:p w14:paraId="7993483B" w14:textId="6F2DD5F3" w:rsidR="000653BA" w:rsidRPr="0049715B" w:rsidRDefault="2CE4262F" w:rsidP="2B5580BF">
      <w:pPr>
        <w:ind w:left="1416" w:firstLine="708"/>
        <w:jc w:val="both"/>
        <w:rPr>
          <w:rFonts w:ascii="Verdana" w:hAnsi="Verdana" w:cs="Arial"/>
          <w:b/>
          <w:bCs/>
          <w:i/>
          <w:iCs/>
          <w:sz w:val="22"/>
          <w:szCs w:val="22"/>
        </w:rPr>
      </w:pPr>
      <w:r w:rsidRPr="0049715B">
        <w:rPr>
          <w:rFonts w:ascii="Verdana" w:hAnsi="Verdana" w:cs="Arial"/>
          <w:b/>
          <w:bCs/>
          <w:i/>
          <w:iCs/>
          <w:sz w:val="22"/>
          <w:szCs w:val="22"/>
        </w:rPr>
        <w:t xml:space="preserve">Imagen </w:t>
      </w:r>
      <w:r w:rsidR="7B64680D" w:rsidRPr="0049715B">
        <w:rPr>
          <w:rFonts w:ascii="Verdana" w:hAnsi="Verdana" w:cs="Arial"/>
          <w:b/>
          <w:bCs/>
          <w:i/>
          <w:iCs/>
          <w:sz w:val="22"/>
          <w:szCs w:val="22"/>
        </w:rPr>
        <w:t>No.</w:t>
      </w:r>
      <w:r w:rsidRPr="0049715B">
        <w:rPr>
          <w:rFonts w:ascii="Verdana" w:hAnsi="Verdana" w:cs="Arial"/>
          <w:b/>
          <w:bCs/>
          <w:i/>
          <w:iCs/>
          <w:sz w:val="22"/>
          <w:szCs w:val="22"/>
        </w:rPr>
        <w:t xml:space="preserve">1. </w:t>
      </w:r>
      <w:r w:rsidR="357A3C11" w:rsidRPr="0049715B">
        <w:rPr>
          <w:rFonts w:ascii="Verdana" w:hAnsi="Verdana" w:cs="Arial"/>
          <w:b/>
          <w:bCs/>
          <w:i/>
          <w:iCs/>
          <w:sz w:val="22"/>
          <w:szCs w:val="22"/>
        </w:rPr>
        <w:t>Fases de la Gestión de Incidentes</w:t>
      </w:r>
    </w:p>
    <w:p w14:paraId="224708EE" w14:textId="77777777" w:rsidR="000653BA" w:rsidRPr="0049715B" w:rsidRDefault="000653BA" w:rsidP="000653BA">
      <w:pPr>
        <w:jc w:val="both"/>
        <w:rPr>
          <w:rFonts w:ascii="Verdana" w:hAnsi="Verdana" w:cs="Arial"/>
          <w:sz w:val="22"/>
          <w:szCs w:val="22"/>
        </w:rPr>
      </w:pPr>
    </w:p>
    <w:p w14:paraId="73C31981" w14:textId="3468B0B7" w:rsidR="007F4DF3" w:rsidRPr="0049715B" w:rsidRDefault="591DAA33" w:rsidP="5F71C4F8">
      <w:pPr>
        <w:pStyle w:val="Ttulo2"/>
        <w:rPr>
          <w:rFonts w:ascii="Verdana" w:hAnsi="Verdana"/>
          <w:i w:val="0"/>
          <w:iCs w:val="0"/>
          <w:sz w:val="22"/>
          <w:szCs w:val="22"/>
        </w:rPr>
      </w:pPr>
      <w:bookmarkStart w:id="14" w:name="_Toc1336889847"/>
      <w:bookmarkStart w:id="15" w:name="_Toc398867222"/>
      <w:r w:rsidRPr="0049715B">
        <w:rPr>
          <w:rFonts w:ascii="Verdana" w:hAnsi="Verdana"/>
          <w:i w:val="0"/>
          <w:iCs w:val="0"/>
          <w:sz w:val="22"/>
          <w:szCs w:val="22"/>
        </w:rPr>
        <w:lastRenderedPageBreak/>
        <w:t xml:space="preserve">5.1.1. </w:t>
      </w:r>
      <w:r w:rsidR="00432AA7" w:rsidRPr="0049715B">
        <w:rPr>
          <w:rFonts w:ascii="Verdana" w:hAnsi="Verdana"/>
          <w:i w:val="0"/>
          <w:iCs w:val="0"/>
          <w:sz w:val="22"/>
          <w:szCs w:val="22"/>
        </w:rPr>
        <w:t>REPARACIÓN</w:t>
      </w:r>
      <w:bookmarkEnd w:id="14"/>
      <w:bookmarkEnd w:id="15"/>
    </w:p>
    <w:bookmarkEnd w:id="13"/>
    <w:p w14:paraId="0C551BFB" w14:textId="77777777" w:rsidR="00891EA8" w:rsidRPr="0049715B" w:rsidRDefault="00891EA8" w:rsidP="00891EA8">
      <w:pPr>
        <w:pStyle w:val="Prrafodelista"/>
        <w:jc w:val="both"/>
        <w:rPr>
          <w:rFonts w:ascii="Verdana" w:hAnsi="Verdana" w:cs="Arial"/>
          <w:sz w:val="22"/>
          <w:szCs w:val="22"/>
          <w:lang w:val="es-MX"/>
        </w:rPr>
      </w:pPr>
    </w:p>
    <w:p w14:paraId="381F1AF1" w14:textId="49ED7B04" w:rsidR="00891EA8" w:rsidRPr="0049715B" w:rsidRDefault="2362BD38" w:rsidP="00891EA8">
      <w:pPr>
        <w:jc w:val="both"/>
        <w:rPr>
          <w:rFonts w:ascii="Verdana" w:hAnsi="Verdana" w:cs="Arial"/>
          <w:sz w:val="22"/>
          <w:szCs w:val="22"/>
        </w:rPr>
      </w:pPr>
      <w:r w:rsidRPr="0049715B">
        <w:rPr>
          <w:rFonts w:ascii="Verdana" w:hAnsi="Verdana" w:cs="Arial"/>
          <w:sz w:val="22"/>
          <w:szCs w:val="22"/>
        </w:rPr>
        <w:t xml:space="preserve">Esta fase dentro del ciclo de vida de </w:t>
      </w:r>
      <w:r w:rsidR="202F10E4" w:rsidRPr="0049715B">
        <w:rPr>
          <w:rFonts w:ascii="Verdana" w:hAnsi="Verdana" w:cs="Arial"/>
          <w:sz w:val="22"/>
          <w:szCs w:val="22"/>
        </w:rPr>
        <w:t xml:space="preserve">la Gestión de Incidentes </w:t>
      </w:r>
      <w:r w:rsidRPr="0049715B">
        <w:rPr>
          <w:rFonts w:ascii="Verdana" w:hAnsi="Verdana" w:cs="Arial"/>
          <w:sz w:val="22"/>
          <w:szCs w:val="22"/>
        </w:rPr>
        <w:t>se realiza teniendo en cuenta dos aspectos:</w:t>
      </w:r>
    </w:p>
    <w:p w14:paraId="1C595037" w14:textId="77777777" w:rsidR="004E7679" w:rsidRPr="0049715B" w:rsidRDefault="004E7679" w:rsidP="00891EA8">
      <w:pPr>
        <w:jc w:val="both"/>
        <w:rPr>
          <w:rFonts w:ascii="Verdana" w:hAnsi="Verdana" w:cs="Arial"/>
          <w:sz w:val="22"/>
          <w:szCs w:val="22"/>
        </w:rPr>
      </w:pPr>
    </w:p>
    <w:p w14:paraId="29671E75" w14:textId="77777777" w:rsidR="00891EA8" w:rsidRPr="0049715B" w:rsidRDefault="00891EA8" w:rsidP="003632D8">
      <w:pPr>
        <w:pStyle w:val="Prrafodelista"/>
        <w:numPr>
          <w:ilvl w:val="0"/>
          <w:numId w:val="11"/>
        </w:numPr>
        <w:spacing w:after="200" w:line="276" w:lineRule="auto"/>
        <w:contextualSpacing/>
        <w:jc w:val="both"/>
        <w:rPr>
          <w:rFonts w:ascii="Verdana" w:hAnsi="Verdana" w:cs="Arial"/>
          <w:sz w:val="22"/>
          <w:szCs w:val="22"/>
        </w:rPr>
      </w:pPr>
      <w:r w:rsidRPr="0049715B">
        <w:rPr>
          <w:rFonts w:ascii="Verdana" w:hAnsi="Verdana" w:cs="Arial"/>
          <w:sz w:val="22"/>
          <w:szCs w:val="22"/>
        </w:rPr>
        <w:t>La respuesta a los eventos tecnológicos y a los incidentes de seguridad que se presentan comúnmente en el diario trascurrir del procesamiento de datos y en la prestación de los servicios tecnológicos.</w:t>
      </w:r>
    </w:p>
    <w:p w14:paraId="74082520" w14:textId="77777777" w:rsidR="004E7679" w:rsidRPr="0049715B" w:rsidRDefault="004E7679" w:rsidP="004E7679">
      <w:pPr>
        <w:pStyle w:val="Prrafodelista"/>
        <w:spacing w:after="200" w:line="276" w:lineRule="auto"/>
        <w:ind w:left="720"/>
        <w:contextualSpacing/>
        <w:jc w:val="both"/>
        <w:rPr>
          <w:rFonts w:ascii="Verdana" w:hAnsi="Verdana" w:cs="Arial"/>
          <w:sz w:val="22"/>
          <w:szCs w:val="22"/>
        </w:rPr>
      </w:pPr>
    </w:p>
    <w:p w14:paraId="7785266C" w14:textId="77777777" w:rsidR="00891EA8" w:rsidRPr="0049715B" w:rsidRDefault="00891EA8" w:rsidP="003632D8">
      <w:pPr>
        <w:pStyle w:val="Prrafodelista"/>
        <w:numPr>
          <w:ilvl w:val="0"/>
          <w:numId w:val="11"/>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La prevención de los eventos tecnológicos y de los incidentes de seguridad de la información ya que muchos de estos sucesos pueden ser detectados, evaluados y gestionados con anterioridad, mediante </w:t>
      </w:r>
      <w:r w:rsidR="00FF04DF" w:rsidRPr="0049715B">
        <w:rPr>
          <w:rFonts w:ascii="Verdana" w:hAnsi="Verdana" w:cs="Arial"/>
          <w:sz w:val="22"/>
          <w:szCs w:val="22"/>
        </w:rPr>
        <w:t xml:space="preserve">el monitoreo de eventos, </w:t>
      </w:r>
      <w:r w:rsidRPr="0049715B">
        <w:rPr>
          <w:rFonts w:ascii="Verdana" w:hAnsi="Verdana" w:cs="Arial"/>
          <w:sz w:val="22"/>
          <w:szCs w:val="22"/>
        </w:rPr>
        <w:t xml:space="preserve">la gestión de las vulnerabilidades en los activos de información, </w:t>
      </w:r>
      <w:r w:rsidR="00FF04DF" w:rsidRPr="0049715B">
        <w:rPr>
          <w:rFonts w:ascii="Verdana" w:hAnsi="Verdana" w:cs="Arial"/>
          <w:sz w:val="22"/>
          <w:szCs w:val="22"/>
        </w:rPr>
        <w:t>el parcheo de sistemas operativos, ayudando a que e</w:t>
      </w:r>
      <w:r w:rsidRPr="0049715B">
        <w:rPr>
          <w:rFonts w:ascii="Verdana" w:hAnsi="Verdana" w:cs="Arial"/>
          <w:sz w:val="22"/>
          <w:szCs w:val="22"/>
        </w:rPr>
        <w:t>l hardware, software, redes, datos y procesos s</w:t>
      </w:r>
      <w:r w:rsidR="00FF04DF" w:rsidRPr="0049715B">
        <w:rPr>
          <w:rFonts w:ascii="Verdana" w:hAnsi="Verdana" w:cs="Arial"/>
          <w:sz w:val="22"/>
          <w:szCs w:val="22"/>
        </w:rPr>
        <w:t>ea</w:t>
      </w:r>
      <w:r w:rsidRPr="0049715B">
        <w:rPr>
          <w:rFonts w:ascii="Verdana" w:hAnsi="Verdana" w:cs="Arial"/>
          <w:sz w:val="22"/>
          <w:szCs w:val="22"/>
        </w:rPr>
        <w:t xml:space="preserve">n lo suficientemente seguros. </w:t>
      </w:r>
    </w:p>
    <w:p w14:paraId="38532948" w14:textId="65EE9F92" w:rsidR="007F4DF3" w:rsidRPr="0049715B" w:rsidRDefault="00891EA8" w:rsidP="00DB144E">
      <w:pPr>
        <w:jc w:val="both"/>
        <w:rPr>
          <w:rFonts w:ascii="Verdana" w:hAnsi="Verdana" w:cs="Arial"/>
          <w:sz w:val="22"/>
          <w:szCs w:val="22"/>
        </w:rPr>
      </w:pPr>
      <w:r w:rsidRPr="0049715B">
        <w:rPr>
          <w:rFonts w:ascii="Verdana" w:hAnsi="Verdana" w:cs="Arial"/>
          <w:sz w:val="22"/>
          <w:szCs w:val="22"/>
        </w:rPr>
        <w:t>Est</w:t>
      </w:r>
      <w:r w:rsidR="00827B7B" w:rsidRPr="0049715B">
        <w:rPr>
          <w:rFonts w:ascii="Verdana" w:hAnsi="Verdana" w:cs="Arial"/>
          <w:sz w:val="22"/>
          <w:szCs w:val="22"/>
        </w:rPr>
        <w:t xml:space="preserve">a fase debe ser apoyada por </w:t>
      </w:r>
      <w:r w:rsidR="007F4DF3" w:rsidRPr="0049715B">
        <w:rPr>
          <w:rFonts w:ascii="Verdana" w:hAnsi="Verdana" w:cs="Arial"/>
          <w:sz w:val="22"/>
          <w:szCs w:val="22"/>
        </w:rPr>
        <w:t xml:space="preserve">los responsables de la administración de la </w:t>
      </w:r>
      <w:r w:rsidR="00AD441F" w:rsidRPr="0049715B">
        <w:rPr>
          <w:rFonts w:ascii="Verdana" w:hAnsi="Verdana" w:cs="Arial"/>
          <w:sz w:val="22"/>
          <w:szCs w:val="22"/>
        </w:rPr>
        <w:t>i</w:t>
      </w:r>
      <w:r w:rsidR="007F4DF3" w:rsidRPr="0049715B">
        <w:rPr>
          <w:rFonts w:ascii="Verdana" w:hAnsi="Verdana" w:cs="Arial"/>
          <w:sz w:val="22"/>
          <w:szCs w:val="22"/>
        </w:rPr>
        <w:t>nfraestructura tecnológica</w:t>
      </w:r>
      <w:r w:rsidR="006059A1" w:rsidRPr="0049715B">
        <w:rPr>
          <w:rFonts w:ascii="Verdana" w:hAnsi="Verdana" w:cs="Arial"/>
          <w:sz w:val="22"/>
          <w:szCs w:val="22"/>
        </w:rPr>
        <w:t>,</w:t>
      </w:r>
      <w:r w:rsidRPr="0049715B">
        <w:rPr>
          <w:rFonts w:ascii="Verdana" w:hAnsi="Verdana" w:cs="Arial"/>
          <w:sz w:val="22"/>
          <w:szCs w:val="22"/>
        </w:rPr>
        <w:t xml:space="preserve"> </w:t>
      </w:r>
      <w:r w:rsidR="007F4DF3" w:rsidRPr="0049715B">
        <w:rPr>
          <w:rFonts w:ascii="Verdana" w:hAnsi="Verdana" w:cs="Arial"/>
          <w:sz w:val="22"/>
          <w:szCs w:val="22"/>
        </w:rPr>
        <w:t xml:space="preserve">a través de la implementación de las políticas establecidas en el </w:t>
      </w:r>
      <w:r w:rsidR="009C2041" w:rsidRPr="0049715B">
        <w:rPr>
          <w:rFonts w:ascii="Verdana" w:hAnsi="Verdana" w:cs="Arial"/>
          <w:sz w:val="22"/>
          <w:szCs w:val="22"/>
        </w:rPr>
        <w:t>GIN</w:t>
      </w:r>
      <w:r w:rsidR="007F4DF3" w:rsidRPr="0049715B">
        <w:rPr>
          <w:rFonts w:ascii="Verdana" w:hAnsi="Verdana" w:cs="Arial"/>
          <w:sz w:val="22"/>
          <w:szCs w:val="22"/>
        </w:rPr>
        <w:t xml:space="preserve">-PO-001_DocumentoPoliticasSGI, el documento de modelos </w:t>
      </w:r>
    </w:p>
    <w:p w14:paraId="51D4B93B" w14:textId="77777777" w:rsidR="00DB144E" w:rsidRPr="0049715B" w:rsidRDefault="00DB144E" w:rsidP="00DB144E">
      <w:pPr>
        <w:jc w:val="both"/>
        <w:rPr>
          <w:rFonts w:ascii="Verdana" w:hAnsi="Verdana" w:cs="Arial"/>
          <w:sz w:val="22"/>
          <w:szCs w:val="22"/>
        </w:rPr>
      </w:pPr>
    </w:p>
    <w:p w14:paraId="7C552085" w14:textId="7C3DFDEF" w:rsidR="00891EA8" w:rsidRPr="0049715B" w:rsidRDefault="009C2041" w:rsidP="00DB144E">
      <w:pPr>
        <w:jc w:val="both"/>
        <w:rPr>
          <w:rFonts w:ascii="Verdana" w:hAnsi="Verdana" w:cs="Arial"/>
          <w:sz w:val="22"/>
          <w:szCs w:val="22"/>
        </w:rPr>
      </w:pPr>
      <w:r w:rsidRPr="0049715B">
        <w:rPr>
          <w:rFonts w:ascii="Verdana" w:hAnsi="Verdana" w:cs="Arial"/>
          <w:sz w:val="22"/>
          <w:szCs w:val="22"/>
        </w:rPr>
        <w:t>GIN</w:t>
      </w:r>
      <w:r w:rsidR="007F4DF3" w:rsidRPr="0049715B">
        <w:rPr>
          <w:rFonts w:ascii="Verdana" w:hAnsi="Verdana" w:cs="Arial"/>
          <w:sz w:val="22"/>
          <w:szCs w:val="22"/>
        </w:rPr>
        <w:t xml:space="preserve">-MO-001_DocumentoModelosdelSGI y </w:t>
      </w:r>
      <w:r w:rsidR="00891EA8" w:rsidRPr="0049715B">
        <w:rPr>
          <w:rFonts w:ascii="Verdana" w:hAnsi="Verdana" w:cs="Arial"/>
          <w:sz w:val="22"/>
          <w:szCs w:val="22"/>
        </w:rPr>
        <w:t xml:space="preserve">las mejores prácticas para el aseguramiento de redes, sistemas, y </w:t>
      </w:r>
      <w:r w:rsidR="00432AA7" w:rsidRPr="0049715B">
        <w:rPr>
          <w:rFonts w:ascii="Verdana" w:hAnsi="Verdana" w:cs="Arial"/>
          <w:sz w:val="22"/>
          <w:szCs w:val="22"/>
        </w:rPr>
        <w:t>aplicaciones,</w:t>
      </w:r>
      <w:r w:rsidR="00891EA8" w:rsidRPr="0049715B">
        <w:rPr>
          <w:rFonts w:ascii="Verdana" w:hAnsi="Verdana" w:cs="Arial"/>
          <w:sz w:val="22"/>
          <w:szCs w:val="22"/>
        </w:rPr>
        <w:t xml:space="preserve"> </w:t>
      </w:r>
      <w:r w:rsidR="007F4DF3" w:rsidRPr="0049715B">
        <w:rPr>
          <w:rFonts w:ascii="Verdana" w:hAnsi="Verdana" w:cs="Arial"/>
          <w:sz w:val="22"/>
          <w:szCs w:val="22"/>
        </w:rPr>
        <w:t xml:space="preserve">entre los que se encuentran: </w:t>
      </w:r>
      <w:r w:rsidR="00891EA8" w:rsidRPr="0049715B">
        <w:rPr>
          <w:rFonts w:ascii="Verdana" w:hAnsi="Verdana" w:cs="Arial"/>
          <w:sz w:val="22"/>
          <w:szCs w:val="22"/>
        </w:rPr>
        <w:t xml:space="preserve"> </w:t>
      </w:r>
    </w:p>
    <w:p w14:paraId="68CD8201" w14:textId="77777777" w:rsidR="004E7679" w:rsidRPr="0049715B" w:rsidRDefault="004E7679" w:rsidP="00891EA8">
      <w:pPr>
        <w:jc w:val="both"/>
        <w:rPr>
          <w:rFonts w:ascii="Verdana" w:hAnsi="Verdana" w:cs="Arial"/>
          <w:sz w:val="22"/>
          <w:szCs w:val="22"/>
        </w:rPr>
      </w:pPr>
    </w:p>
    <w:p w14:paraId="2F014B96" w14:textId="13318B03" w:rsidR="00891EA8" w:rsidRPr="0049715B" w:rsidRDefault="2362BD38" w:rsidP="003632D8">
      <w:pPr>
        <w:pStyle w:val="Prrafodelista"/>
        <w:numPr>
          <w:ilvl w:val="0"/>
          <w:numId w:val="6"/>
        </w:numPr>
        <w:spacing w:after="200" w:line="276" w:lineRule="auto"/>
        <w:ind w:left="284" w:hanging="284"/>
        <w:contextualSpacing/>
        <w:jc w:val="both"/>
        <w:rPr>
          <w:rFonts w:ascii="Verdana" w:hAnsi="Verdana" w:cs="Arial"/>
          <w:sz w:val="22"/>
          <w:szCs w:val="22"/>
        </w:rPr>
      </w:pPr>
      <w:r w:rsidRPr="0049715B">
        <w:rPr>
          <w:rFonts w:ascii="Verdana" w:hAnsi="Verdana" w:cs="Arial"/>
          <w:sz w:val="22"/>
          <w:szCs w:val="22"/>
        </w:rPr>
        <w:t xml:space="preserve">Gestión de Parches de Seguridad: </w:t>
      </w:r>
      <w:r w:rsidR="5AE901AA" w:rsidRPr="0049715B">
        <w:rPr>
          <w:rFonts w:ascii="Verdana" w:hAnsi="Verdana" w:cs="Arial"/>
          <w:sz w:val="22"/>
          <w:szCs w:val="22"/>
        </w:rPr>
        <w:t>A través</w:t>
      </w:r>
      <w:r w:rsidR="357A3C11" w:rsidRPr="0049715B">
        <w:rPr>
          <w:rFonts w:ascii="Verdana" w:hAnsi="Verdana" w:cs="Arial"/>
          <w:sz w:val="22"/>
          <w:szCs w:val="22"/>
        </w:rPr>
        <w:t xml:space="preserve"> de la gestión oportuna de </w:t>
      </w:r>
      <w:r w:rsidR="59A570F3" w:rsidRPr="0049715B">
        <w:rPr>
          <w:rFonts w:ascii="Verdana" w:hAnsi="Verdana" w:cs="Arial"/>
          <w:sz w:val="22"/>
          <w:szCs w:val="22"/>
        </w:rPr>
        <w:t>las vulnerabilidades</w:t>
      </w:r>
      <w:r w:rsidRPr="0049715B">
        <w:rPr>
          <w:rFonts w:ascii="Verdana" w:hAnsi="Verdana" w:cs="Arial"/>
          <w:sz w:val="22"/>
          <w:szCs w:val="22"/>
        </w:rPr>
        <w:t xml:space="preserve"> (Sistemas Operativos, Bases de Datos, Aplicaciones, Otro Software Instalado). </w:t>
      </w:r>
    </w:p>
    <w:p w14:paraId="5FBD908F" w14:textId="63F65B4E" w:rsidR="00891EA8" w:rsidRPr="0049715B" w:rsidRDefault="00891EA8" w:rsidP="003632D8">
      <w:pPr>
        <w:pStyle w:val="Prrafodelista"/>
        <w:numPr>
          <w:ilvl w:val="0"/>
          <w:numId w:val="6"/>
        </w:numPr>
        <w:spacing w:after="200" w:line="276" w:lineRule="auto"/>
        <w:ind w:left="284" w:hanging="284"/>
        <w:contextualSpacing/>
        <w:jc w:val="both"/>
        <w:rPr>
          <w:rFonts w:ascii="Verdana" w:hAnsi="Verdana" w:cs="Arial"/>
          <w:sz w:val="22"/>
          <w:szCs w:val="22"/>
        </w:rPr>
      </w:pPr>
      <w:r w:rsidRPr="0049715B">
        <w:rPr>
          <w:rFonts w:ascii="Verdana" w:hAnsi="Verdana" w:cs="Arial"/>
          <w:sz w:val="22"/>
          <w:szCs w:val="22"/>
        </w:rPr>
        <w:t xml:space="preserve">Aseguramiento de plataforma: </w:t>
      </w:r>
      <w:r w:rsidR="005B21BE" w:rsidRPr="0049715B">
        <w:rPr>
          <w:rFonts w:ascii="Verdana" w:hAnsi="Verdana" w:cs="Arial"/>
          <w:sz w:val="22"/>
          <w:szCs w:val="22"/>
        </w:rPr>
        <w:t>A</w:t>
      </w:r>
      <w:r w:rsidRPr="0049715B">
        <w:rPr>
          <w:rFonts w:ascii="Verdana" w:hAnsi="Verdana" w:cs="Arial"/>
          <w:sz w:val="22"/>
          <w:szCs w:val="22"/>
        </w:rPr>
        <w:t>segura</w:t>
      </w:r>
      <w:r w:rsidR="005B21BE" w:rsidRPr="0049715B">
        <w:rPr>
          <w:rFonts w:ascii="Verdana" w:hAnsi="Verdana" w:cs="Arial"/>
          <w:sz w:val="22"/>
          <w:szCs w:val="22"/>
        </w:rPr>
        <w:t xml:space="preserve">r </w:t>
      </w:r>
      <w:r w:rsidRPr="0049715B">
        <w:rPr>
          <w:rFonts w:ascii="Verdana" w:hAnsi="Verdana" w:cs="Arial"/>
          <w:sz w:val="22"/>
          <w:szCs w:val="22"/>
        </w:rPr>
        <w:t>correctamente</w:t>
      </w:r>
      <w:r w:rsidR="005B21BE" w:rsidRPr="0049715B">
        <w:rPr>
          <w:rFonts w:ascii="Verdana" w:hAnsi="Verdana" w:cs="Arial"/>
          <w:sz w:val="22"/>
          <w:szCs w:val="22"/>
        </w:rPr>
        <w:t xml:space="preserve"> la plataforma tecnológica antes de salir a producción y configurar</w:t>
      </w:r>
      <w:r w:rsidRPr="0049715B">
        <w:rPr>
          <w:rFonts w:ascii="Verdana" w:hAnsi="Verdana" w:cs="Arial"/>
          <w:sz w:val="22"/>
          <w:szCs w:val="22"/>
        </w:rPr>
        <w:t xml:space="preserve"> la menor cantidad de servicios (principio de menor privilegio) con el fin de proveer únicamente aquellos servicios necesarios tanto a usuarios internos como externos. </w:t>
      </w:r>
      <w:r w:rsidR="005B21BE" w:rsidRPr="0049715B">
        <w:rPr>
          <w:rFonts w:ascii="Verdana" w:hAnsi="Verdana" w:cs="Arial"/>
          <w:sz w:val="22"/>
          <w:szCs w:val="22"/>
        </w:rPr>
        <w:t>Revisión de</w:t>
      </w:r>
      <w:r w:rsidRPr="0049715B">
        <w:rPr>
          <w:rFonts w:ascii="Verdana" w:hAnsi="Verdana" w:cs="Arial"/>
          <w:sz w:val="22"/>
          <w:szCs w:val="22"/>
        </w:rPr>
        <w:t xml:space="preserve"> configuraciones por default (usuarios, contraseñas y archivos compartidos). Cada recurso que pueda ser accedido por externos e incluso por usuarios internos debe desplegar alguna advertencia. Los servidores deben tener habilitados sus sistemas de auditoría para permitir el registro de eventos. </w:t>
      </w:r>
    </w:p>
    <w:p w14:paraId="065F9A57" w14:textId="631316D4" w:rsidR="00891EA8" w:rsidRPr="0049715B" w:rsidRDefault="00891EA8" w:rsidP="003632D8">
      <w:pPr>
        <w:pStyle w:val="Prrafodelista"/>
        <w:numPr>
          <w:ilvl w:val="0"/>
          <w:numId w:val="6"/>
        </w:numPr>
        <w:spacing w:after="200" w:line="276" w:lineRule="auto"/>
        <w:ind w:left="284" w:hanging="284"/>
        <w:contextualSpacing/>
        <w:jc w:val="both"/>
        <w:rPr>
          <w:rFonts w:ascii="Verdana" w:hAnsi="Verdana" w:cs="Arial"/>
          <w:sz w:val="22"/>
          <w:szCs w:val="22"/>
        </w:rPr>
      </w:pPr>
      <w:r w:rsidRPr="0049715B">
        <w:rPr>
          <w:rFonts w:ascii="Verdana" w:hAnsi="Verdana" w:cs="Arial"/>
          <w:sz w:val="22"/>
          <w:szCs w:val="22"/>
        </w:rPr>
        <w:t xml:space="preserve">Seguridad en redes: </w:t>
      </w:r>
      <w:r w:rsidR="005B21BE" w:rsidRPr="0049715B">
        <w:rPr>
          <w:rFonts w:ascii="Verdana" w:hAnsi="Verdana" w:cs="Arial"/>
          <w:sz w:val="22"/>
          <w:szCs w:val="22"/>
        </w:rPr>
        <w:t xml:space="preserve">Realizar </w:t>
      </w:r>
      <w:r w:rsidRPr="0049715B">
        <w:rPr>
          <w:rFonts w:ascii="Verdana" w:hAnsi="Verdana" w:cs="Arial"/>
          <w:sz w:val="22"/>
          <w:szCs w:val="22"/>
        </w:rPr>
        <w:t xml:space="preserve">una gestión constante sobre los elementos de seguridad. Las reglas configuradas en equipos de seguridad como firewalls deben ser revisadas continuamente. Las firmas y actualizaciones de dispositivos como IDS o IPS deben encontrarse al día. Todos los elementos de seguridad y de red </w:t>
      </w:r>
      <w:r w:rsidRPr="0049715B">
        <w:rPr>
          <w:rFonts w:ascii="Verdana" w:hAnsi="Verdana" w:cs="Arial"/>
          <w:sz w:val="22"/>
          <w:szCs w:val="22"/>
        </w:rPr>
        <w:lastRenderedPageBreak/>
        <w:t xml:space="preserve">deben encontrarse sincronizados y sus logs deben ser enviados a un equipo centralizado de recolección de logs para su respectivo análisis. </w:t>
      </w:r>
    </w:p>
    <w:p w14:paraId="1CB0ADA9" w14:textId="77777777" w:rsidR="00891EA8" w:rsidRPr="0049715B" w:rsidRDefault="00891EA8" w:rsidP="003632D8">
      <w:pPr>
        <w:pStyle w:val="Prrafodelista"/>
        <w:numPr>
          <w:ilvl w:val="0"/>
          <w:numId w:val="6"/>
        </w:numPr>
        <w:spacing w:after="200" w:line="276" w:lineRule="auto"/>
        <w:ind w:left="284" w:hanging="284"/>
        <w:contextualSpacing/>
        <w:jc w:val="both"/>
        <w:rPr>
          <w:rFonts w:ascii="Verdana" w:hAnsi="Verdana" w:cs="Arial"/>
          <w:sz w:val="22"/>
          <w:szCs w:val="22"/>
        </w:rPr>
      </w:pPr>
      <w:r w:rsidRPr="0049715B">
        <w:rPr>
          <w:rFonts w:ascii="Verdana" w:hAnsi="Verdana" w:cs="Arial"/>
          <w:sz w:val="22"/>
          <w:szCs w:val="22"/>
        </w:rPr>
        <w:t>Prevención de código malicioso: Todos los equipos de la infraestructura (servidores como equipos de usuario) deben tener activo su antivirus, antimalware con las firmas</w:t>
      </w:r>
      <w:r w:rsidR="00EE1BF6" w:rsidRPr="0049715B">
        <w:rPr>
          <w:rFonts w:ascii="Verdana" w:hAnsi="Verdana" w:cs="Arial"/>
          <w:sz w:val="22"/>
          <w:szCs w:val="22"/>
        </w:rPr>
        <w:t xml:space="preserve"> </w:t>
      </w:r>
      <w:r w:rsidRPr="0049715B">
        <w:rPr>
          <w:rFonts w:ascii="Verdana" w:hAnsi="Verdana" w:cs="Arial"/>
          <w:sz w:val="22"/>
          <w:szCs w:val="22"/>
        </w:rPr>
        <w:t xml:space="preserve">actualizadas al día. </w:t>
      </w:r>
    </w:p>
    <w:p w14:paraId="2895352B" w14:textId="4209E560" w:rsidR="008F73AB" w:rsidRPr="0049715B" w:rsidRDefault="00891EA8" w:rsidP="003632D8">
      <w:pPr>
        <w:pStyle w:val="Prrafodelista"/>
        <w:numPr>
          <w:ilvl w:val="0"/>
          <w:numId w:val="6"/>
        </w:numPr>
        <w:spacing w:after="200" w:line="276" w:lineRule="auto"/>
        <w:ind w:left="284" w:hanging="284"/>
        <w:contextualSpacing/>
        <w:jc w:val="both"/>
        <w:rPr>
          <w:rFonts w:ascii="Verdana" w:hAnsi="Verdana" w:cs="Arial"/>
          <w:sz w:val="22"/>
          <w:szCs w:val="22"/>
        </w:rPr>
      </w:pPr>
      <w:r w:rsidRPr="0049715B">
        <w:rPr>
          <w:rFonts w:ascii="Verdana" w:hAnsi="Verdana" w:cs="Arial"/>
          <w:sz w:val="22"/>
          <w:szCs w:val="22"/>
        </w:rPr>
        <w:t xml:space="preserve">Sensibilización y entrenamiento de usuarios: Los usuarios en SUPERSOCIEDADES incluidos los administradores de TI deben ser sensibilizados </w:t>
      </w:r>
      <w:r w:rsidR="009F39F5" w:rsidRPr="0049715B">
        <w:rPr>
          <w:rFonts w:ascii="Verdana" w:hAnsi="Verdana" w:cs="Arial"/>
          <w:sz w:val="22"/>
          <w:szCs w:val="22"/>
        </w:rPr>
        <w:t xml:space="preserve">sobre seguridad informática </w:t>
      </w:r>
      <w:r w:rsidR="004F60D2" w:rsidRPr="0049715B">
        <w:rPr>
          <w:rFonts w:ascii="Verdana" w:hAnsi="Verdana" w:cs="Arial"/>
          <w:sz w:val="22"/>
          <w:szCs w:val="22"/>
        </w:rPr>
        <w:t>de acuerdo con</w:t>
      </w:r>
      <w:r w:rsidRPr="0049715B">
        <w:rPr>
          <w:rFonts w:ascii="Verdana" w:hAnsi="Verdana" w:cs="Arial"/>
          <w:sz w:val="22"/>
          <w:szCs w:val="22"/>
        </w:rPr>
        <w:t xml:space="preserve"> las políticas y procedimientos existentes relacionados con el uso apropiado de redes, sistemas y aplicaciones en concordancia con los estándares de seguridad. Los encargados de los sistemas de información deben establecer las necesidades de capacitación de las personas encargadas de la protección de los datos</w:t>
      </w:r>
      <w:r w:rsidR="008F73AB" w:rsidRPr="0049715B">
        <w:rPr>
          <w:rFonts w:ascii="Verdana" w:hAnsi="Verdana" w:cs="Arial"/>
          <w:sz w:val="22"/>
          <w:szCs w:val="22"/>
        </w:rPr>
        <w:t xml:space="preserve">, así mismo se realizarán ejercicios o entrenamientos sobre fraudes o amenazas existentes a través de situaciones simuladas lo que permite conocer las amenazas actuales que pueden afectar a los sistemas de información y los mecanismos existentes que pueden servir para combatir las amenazas. </w:t>
      </w:r>
    </w:p>
    <w:p w14:paraId="2841A971" w14:textId="77777777" w:rsidR="00891EA8" w:rsidRPr="0049715B" w:rsidRDefault="00891EA8" w:rsidP="003632D8">
      <w:pPr>
        <w:pStyle w:val="Prrafodelista"/>
        <w:numPr>
          <w:ilvl w:val="0"/>
          <w:numId w:val="6"/>
        </w:numPr>
        <w:spacing w:after="200" w:line="276" w:lineRule="auto"/>
        <w:ind w:left="284" w:hanging="284"/>
        <w:contextualSpacing/>
        <w:jc w:val="both"/>
        <w:rPr>
          <w:rFonts w:ascii="Verdana" w:hAnsi="Verdana" w:cs="Arial"/>
          <w:sz w:val="22"/>
          <w:szCs w:val="22"/>
        </w:rPr>
      </w:pPr>
      <w:r w:rsidRPr="0049715B">
        <w:rPr>
          <w:rFonts w:ascii="Verdana" w:hAnsi="Verdana" w:cs="Arial"/>
          <w:sz w:val="22"/>
          <w:szCs w:val="22"/>
        </w:rPr>
        <w:t>La gestión de cambios: La actualización de activos de información (hardware, software, redes, datos, procesos, instalaciones y personas), deben estar sujetos a la autorización previa, a las pruebas antes de su despliegue y a la actualización de la documentación relacionada.</w:t>
      </w:r>
    </w:p>
    <w:p w14:paraId="7A0E1B28" w14:textId="77777777" w:rsidR="00FF04DF" w:rsidRPr="0049715B" w:rsidRDefault="00FF04DF" w:rsidP="003632D8">
      <w:pPr>
        <w:pStyle w:val="Prrafodelista"/>
        <w:numPr>
          <w:ilvl w:val="0"/>
          <w:numId w:val="6"/>
        </w:numPr>
        <w:spacing w:after="200" w:line="276" w:lineRule="auto"/>
        <w:ind w:left="284" w:hanging="284"/>
        <w:contextualSpacing/>
        <w:jc w:val="both"/>
        <w:rPr>
          <w:rFonts w:ascii="Verdana" w:hAnsi="Verdana" w:cs="Arial"/>
          <w:sz w:val="22"/>
          <w:szCs w:val="22"/>
        </w:rPr>
      </w:pPr>
      <w:r w:rsidRPr="0049715B">
        <w:rPr>
          <w:rFonts w:ascii="Verdana" w:hAnsi="Verdana" w:cs="Arial"/>
          <w:sz w:val="22"/>
          <w:szCs w:val="22"/>
        </w:rPr>
        <w:t xml:space="preserve">Monitoreo de eventos de seguridad sobre la plataforma tecnológica por medio de </w:t>
      </w:r>
      <w:r w:rsidR="006059A1" w:rsidRPr="0049715B">
        <w:rPr>
          <w:rFonts w:ascii="Verdana" w:hAnsi="Verdana" w:cs="Arial"/>
          <w:sz w:val="22"/>
          <w:szCs w:val="22"/>
        </w:rPr>
        <w:t>un servicio</w:t>
      </w:r>
      <w:r w:rsidRPr="0049715B">
        <w:rPr>
          <w:rFonts w:ascii="Verdana" w:hAnsi="Verdana" w:cs="Arial"/>
          <w:sz w:val="22"/>
          <w:szCs w:val="22"/>
        </w:rPr>
        <w:t xml:space="preserve"> de monitoreo y alertamiento en tiempo real.</w:t>
      </w:r>
    </w:p>
    <w:p w14:paraId="0A34B5D6" w14:textId="5EF615FB" w:rsidR="00891EA8" w:rsidRPr="0049715B" w:rsidRDefault="00891EA8" w:rsidP="00891EA8">
      <w:pPr>
        <w:jc w:val="both"/>
        <w:rPr>
          <w:rFonts w:ascii="Verdana" w:hAnsi="Verdana" w:cs="Arial"/>
          <w:sz w:val="22"/>
          <w:szCs w:val="22"/>
        </w:rPr>
      </w:pPr>
      <w:r w:rsidRPr="0049715B">
        <w:rPr>
          <w:rFonts w:ascii="Verdana" w:hAnsi="Verdana" w:cs="Arial"/>
          <w:sz w:val="22"/>
          <w:szCs w:val="22"/>
        </w:rPr>
        <w:t>Las actividades descritas anteriormente buscan prevenir la ocurrencia de incidentes de seguridad de la información que esta soportada por TI, y adicionalmente es necesario realizar una evaluación periódica (semanal, mensual, semestral, anual)</w:t>
      </w:r>
      <w:r w:rsidR="010E0A70" w:rsidRPr="0049715B">
        <w:rPr>
          <w:rFonts w:ascii="Verdana" w:hAnsi="Verdana" w:cs="Arial"/>
          <w:sz w:val="22"/>
          <w:szCs w:val="22"/>
        </w:rPr>
        <w:t xml:space="preserve"> a través de indicadores</w:t>
      </w:r>
      <w:r w:rsidRPr="0049715B">
        <w:rPr>
          <w:rFonts w:ascii="Verdana" w:hAnsi="Verdana" w:cs="Arial"/>
          <w:sz w:val="22"/>
          <w:szCs w:val="22"/>
        </w:rPr>
        <w:t>.</w:t>
      </w:r>
    </w:p>
    <w:p w14:paraId="2330803A" w14:textId="33DED259" w:rsidR="00891EA8" w:rsidRPr="0049715B" w:rsidRDefault="18520853" w:rsidP="00A1562C">
      <w:pPr>
        <w:pStyle w:val="Ttulo3"/>
        <w:rPr>
          <w:rFonts w:ascii="Verdana" w:hAnsi="Verdana"/>
          <w:sz w:val="22"/>
          <w:szCs w:val="22"/>
        </w:rPr>
      </w:pPr>
      <w:bookmarkStart w:id="16" w:name="_Toc479257854"/>
      <w:bookmarkStart w:id="17" w:name="_Toc1736785220"/>
      <w:bookmarkStart w:id="18" w:name="_Toc1623137517"/>
      <w:r w:rsidRPr="0049715B">
        <w:rPr>
          <w:rFonts w:ascii="Verdana" w:hAnsi="Verdana"/>
          <w:sz w:val="22"/>
          <w:szCs w:val="22"/>
        </w:rPr>
        <w:t>5</w:t>
      </w:r>
      <w:r w:rsidR="00A1562C" w:rsidRPr="0049715B">
        <w:rPr>
          <w:rFonts w:ascii="Verdana" w:hAnsi="Verdana"/>
          <w:sz w:val="22"/>
          <w:szCs w:val="22"/>
        </w:rPr>
        <w:t>.1.</w:t>
      </w:r>
      <w:r w:rsidR="001B0BE7" w:rsidRPr="0049715B">
        <w:rPr>
          <w:rFonts w:ascii="Verdana" w:hAnsi="Verdana"/>
          <w:sz w:val="22"/>
          <w:szCs w:val="22"/>
        </w:rPr>
        <w:t>2</w:t>
      </w:r>
      <w:r w:rsidR="00A1562C" w:rsidRPr="0049715B">
        <w:rPr>
          <w:rFonts w:ascii="Verdana" w:hAnsi="Verdana"/>
          <w:sz w:val="22"/>
          <w:szCs w:val="22"/>
        </w:rPr>
        <w:t xml:space="preserve">. </w:t>
      </w:r>
      <w:r w:rsidR="00891EA8" w:rsidRPr="0049715B">
        <w:rPr>
          <w:rFonts w:ascii="Verdana" w:hAnsi="Verdana"/>
          <w:sz w:val="22"/>
          <w:szCs w:val="22"/>
        </w:rPr>
        <w:t>Recursos de Comunicación</w:t>
      </w:r>
      <w:bookmarkEnd w:id="16"/>
      <w:bookmarkEnd w:id="17"/>
      <w:bookmarkEnd w:id="18"/>
    </w:p>
    <w:p w14:paraId="16B3EE5D" w14:textId="77777777" w:rsidR="004E7679" w:rsidRPr="0049715B" w:rsidRDefault="004E7679" w:rsidP="004E7679">
      <w:pPr>
        <w:rPr>
          <w:rFonts w:ascii="Verdana" w:hAnsi="Verdana"/>
          <w:sz w:val="22"/>
          <w:szCs w:val="22"/>
          <w:lang w:val="es-MX"/>
        </w:rPr>
      </w:pPr>
    </w:p>
    <w:p w14:paraId="0FCC2F98" w14:textId="0E5AB68B" w:rsidR="00891EA8" w:rsidRPr="0049715B" w:rsidRDefault="00891EA8" w:rsidP="00891EA8">
      <w:pPr>
        <w:jc w:val="both"/>
        <w:rPr>
          <w:rFonts w:ascii="Verdana" w:hAnsi="Verdana" w:cs="Arial"/>
          <w:sz w:val="22"/>
          <w:szCs w:val="22"/>
        </w:rPr>
      </w:pPr>
      <w:r w:rsidRPr="0049715B">
        <w:rPr>
          <w:rFonts w:ascii="Verdana" w:hAnsi="Verdana" w:cs="Arial"/>
          <w:sz w:val="22"/>
          <w:szCs w:val="22"/>
        </w:rPr>
        <w:t>Los elementos necesarios para la comunicación del equipo de atención de incidentes dentro de la entidad son:</w:t>
      </w:r>
    </w:p>
    <w:p w14:paraId="4919AA9E" w14:textId="77777777" w:rsidR="005B21BE" w:rsidRPr="0049715B" w:rsidRDefault="005B21BE" w:rsidP="00891EA8">
      <w:pPr>
        <w:jc w:val="both"/>
        <w:rPr>
          <w:rFonts w:ascii="Verdana" w:hAnsi="Verdana" w:cs="Arial"/>
          <w:sz w:val="22"/>
          <w:szCs w:val="22"/>
        </w:rPr>
      </w:pPr>
    </w:p>
    <w:p w14:paraId="274A8A79" w14:textId="4C43C14D" w:rsidR="00891EA8" w:rsidRPr="0049715B" w:rsidRDefault="00891EA8" w:rsidP="003632D8">
      <w:pPr>
        <w:pStyle w:val="Prrafodelista"/>
        <w:numPr>
          <w:ilvl w:val="0"/>
          <w:numId w:val="10"/>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Información de Contacto: </w:t>
      </w:r>
      <w:r w:rsidR="005B21BE" w:rsidRPr="0049715B">
        <w:rPr>
          <w:rFonts w:ascii="Verdana" w:hAnsi="Verdana" w:cs="Arial"/>
          <w:sz w:val="22"/>
          <w:szCs w:val="22"/>
        </w:rPr>
        <w:t xml:space="preserve">En el Anexo No.1 de esta guía se establece la lista de contactos </w:t>
      </w:r>
      <w:r w:rsidRPr="0049715B">
        <w:rPr>
          <w:rFonts w:ascii="Verdana" w:hAnsi="Verdana" w:cs="Arial"/>
          <w:sz w:val="22"/>
          <w:szCs w:val="22"/>
        </w:rPr>
        <w:t xml:space="preserve">de cada una de las personas que conforman el grupo de gestión de incidentes o quienes realicen sus funciones. </w:t>
      </w:r>
    </w:p>
    <w:p w14:paraId="60F63D14" w14:textId="77777777" w:rsidR="005B21BE" w:rsidRPr="0049715B" w:rsidRDefault="00891EA8" w:rsidP="003632D8">
      <w:pPr>
        <w:pStyle w:val="Prrafodelista"/>
        <w:numPr>
          <w:ilvl w:val="0"/>
          <w:numId w:val="10"/>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Información de Escalamiento: </w:t>
      </w:r>
      <w:r w:rsidR="005B21BE" w:rsidRPr="0049715B">
        <w:rPr>
          <w:rFonts w:ascii="Verdana" w:hAnsi="Verdana" w:cs="Arial"/>
          <w:sz w:val="22"/>
          <w:szCs w:val="22"/>
        </w:rPr>
        <w:t>El escalamiento de los incidentes se encuentra establecido en el Catálogo de incidentes gestionada por la Mesa de Ayuda</w:t>
      </w:r>
    </w:p>
    <w:p w14:paraId="65F46E55" w14:textId="77777777" w:rsidR="00891EA8" w:rsidRPr="0049715B" w:rsidRDefault="00891EA8" w:rsidP="003632D8">
      <w:pPr>
        <w:pStyle w:val="Prrafodelista"/>
        <w:numPr>
          <w:ilvl w:val="0"/>
          <w:numId w:val="10"/>
        </w:numPr>
        <w:spacing w:after="200" w:line="276" w:lineRule="auto"/>
        <w:contextualSpacing/>
        <w:jc w:val="both"/>
        <w:rPr>
          <w:rFonts w:ascii="Verdana" w:hAnsi="Verdana" w:cs="Arial"/>
          <w:sz w:val="22"/>
          <w:szCs w:val="22"/>
        </w:rPr>
      </w:pPr>
      <w:r w:rsidRPr="0049715B">
        <w:rPr>
          <w:rFonts w:ascii="Verdana" w:hAnsi="Verdana" w:cs="Arial"/>
          <w:sz w:val="22"/>
          <w:szCs w:val="22"/>
        </w:rPr>
        <w:lastRenderedPageBreak/>
        <w:t>Información de los administradores de la plataforma tecnológica (Servicios, Servidores)</w:t>
      </w:r>
    </w:p>
    <w:p w14:paraId="6D399781" w14:textId="77777777" w:rsidR="00891EA8" w:rsidRPr="0049715B" w:rsidRDefault="00891EA8" w:rsidP="003632D8">
      <w:pPr>
        <w:pStyle w:val="Prrafodelista"/>
        <w:numPr>
          <w:ilvl w:val="0"/>
          <w:numId w:val="10"/>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Contacto con el área de recursos humanos o quien realice sus funciones (por si se realizan acciones disciplinarias). </w:t>
      </w:r>
    </w:p>
    <w:p w14:paraId="0A361B39" w14:textId="795E7FBD" w:rsidR="005B21BE" w:rsidRPr="0049715B" w:rsidRDefault="59A570F3" w:rsidP="003632D8">
      <w:pPr>
        <w:pStyle w:val="Prrafodelista"/>
        <w:numPr>
          <w:ilvl w:val="0"/>
          <w:numId w:val="10"/>
        </w:numPr>
        <w:spacing w:after="200" w:line="276" w:lineRule="auto"/>
        <w:contextualSpacing/>
        <w:jc w:val="both"/>
        <w:rPr>
          <w:rFonts w:ascii="Verdana" w:hAnsi="Verdana" w:cs="Arial"/>
          <w:sz w:val="22"/>
          <w:szCs w:val="22"/>
        </w:rPr>
      </w:pPr>
      <w:r w:rsidRPr="0049715B">
        <w:rPr>
          <w:rFonts w:ascii="Verdana" w:hAnsi="Verdana" w:cs="Arial"/>
          <w:sz w:val="22"/>
          <w:szCs w:val="22"/>
        </w:rPr>
        <w:t>Los equipos externos (contacto con áreas interesadas o grupos de interés) que pueden ser contactados en la atención de incidentes y que pueden apoyar la resolución de los incidentes de seguridad o ciberseguridad se encuentran documentados en el Anexo No.1 de este documento.</w:t>
      </w:r>
    </w:p>
    <w:p w14:paraId="05AD3FCA" w14:textId="6F4E7542" w:rsidR="2B5580BF" w:rsidRPr="0049715B" w:rsidRDefault="2B5580BF" w:rsidP="2B5580BF">
      <w:pPr>
        <w:pStyle w:val="Prrafodelista"/>
        <w:ind w:left="0"/>
        <w:rPr>
          <w:rFonts w:ascii="Verdana" w:hAnsi="Verdana" w:cs="Arial"/>
          <w:sz w:val="22"/>
          <w:szCs w:val="22"/>
          <w:highlight w:val="yellow"/>
        </w:rPr>
      </w:pPr>
    </w:p>
    <w:p w14:paraId="05B275D8" w14:textId="7143AB1D" w:rsidR="008F73AB" w:rsidRPr="0049715B" w:rsidRDefault="27436503" w:rsidP="2B5580BF">
      <w:pPr>
        <w:pStyle w:val="Prrafodelista"/>
        <w:ind w:left="0"/>
        <w:jc w:val="both"/>
        <w:rPr>
          <w:rFonts w:ascii="Verdana" w:hAnsi="Verdana" w:cs="Arial"/>
          <w:sz w:val="22"/>
          <w:szCs w:val="22"/>
        </w:rPr>
      </w:pPr>
      <w:r w:rsidRPr="0049715B">
        <w:rPr>
          <w:rFonts w:ascii="Verdana" w:hAnsi="Verdana" w:cs="Arial"/>
          <w:sz w:val="22"/>
          <w:szCs w:val="22"/>
        </w:rPr>
        <w:t xml:space="preserve">La Comunicación hacia la ciudadanía se encuentra establecida de acuerdo con el </w:t>
      </w:r>
      <w:r w:rsidR="15193B2A" w:rsidRPr="0049715B">
        <w:rPr>
          <w:rFonts w:ascii="Verdana" w:hAnsi="Verdana" w:cs="Arial"/>
          <w:sz w:val="22"/>
          <w:szCs w:val="22"/>
        </w:rPr>
        <w:t>documento G</w:t>
      </w:r>
      <w:r w:rsidR="148204DD" w:rsidRPr="0049715B">
        <w:rPr>
          <w:rFonts w:ascii="Verdana" w:hAnsi="Verdana" w:cs="Arial"/>
          <w:sz w:val="22"/>
          <w:szCs w:val="22"/>
        </w:rPr>
        <w:t xml:space="preserve">CO-PL-002 Plan </w:t>
      </w:r>
      <w:r w:rsidR="297DC5FF" w:rsidRPr="0049715B">
        <w:rPr>
          <w:rFonts w:ascii="Verdana" w:hAnsi="Verdana" w:cs="Arial"/>
          <w:sz w:val="22"/>
          <w:szCs w:val="22"/>
        </w:rPr>
        <w:t>Estratégico</w:t>
      </w:r>
      <w:r w:rsidR="148204DD" w:rsidRPr="0049715B">
        <w:rPr>
          <w:rFonts w:ascii="Verdana" w:hAnsi="Verdana" w:cs="Arial"/>
          <w:sz w:val="22"/>
          <w:szCs w:val="22"/>
        </w:rPr>
        <w:t xml:space="preserve"> de Comunicaciones, en donde se encuentra establecida la política</w:t>
      </w:r>
      <w:r w:rsidR="638220BD" w:rsidRPr="0049715B">
        <w:rPr>
          <w:rFonts w:ascii="Verdana" w:hAnsi="Verdana" w:cs="Arial"/>
          <w:sz w:val="22"/>
          <w:szCs w:val="22"/>
        </w:rPr>
        <w:t xml:space="preserve"> de comunicación externa.</w:t>
      </w:r>
    </w:p>
    <w:p w14:paraId="05AC630F" w14:textId="4029965B" w:rsidR="001119B3" w:rsidRPr="0049715B" w:rsidRDefault="001B0BE7" w:rsidP="001119B3">
      <w:pPr>
        <w:pStyle w:val="Ttulo3"/>
        <w:rPr>
          <w:rFonts w:ascii="Verdana" w:hAnsi="Verdana"/>
          <w:sz w:val="22"/>
          <w:szCs w:val="22"/>
        </w:rPr>
      </w:pPr>
      <w:bookmarkStart w:id="19" w:name="_Toc707247459"/>
      <w:bookmarkStart w:id="20" w:name="_Toc993238131"/>
      <w:r w:rsidRPr="0049715B">
        <w:rPr>
          <w:rFonts w:ascii="Verdana" w:hAnsi="Verdana"/>
          <w:sz w:val="22"/>
          <w:szCs w:val="22"/>
        </w:rPr>
        <w:t>5</w:t>
      </w:r>
      <w:r w:rsidR="001119B3" w:rsidRPr="0049715B">
        <w:rPr>
          <w:rFonts w:ascii="Verdana" w:hAnsi="Verdana"/>
          <w:sz w:val="22"/>
          <w:szCs w:val="22"/>
        </w:rPr>
        <w:t>.1.</w:t>
      </w:r>
      <w:r w:rsidRPr="0049715B">
        <w:rPr>
          <w:rFonts w:ascii="Verdana" w:hAnsi="Verdana"/>
          <w:sz w:val="22"/>
          <w:szCs w:val="22"/>
        </w:rPr>
        <w:t>3</w:t>
      </w:r>
      <w:r w:rsidR="001119B3" w:rsidRPr="0049715B">
        <w:rPr>
          <w:rFonts w:ascii="Verdana" w:hAnsi="Verdana"/>
          <w:sz w:val="22"/>
          <w:szCs w:val="22"/>
        </w:rPr>
        <w:t xml:space="preserve">. Notificación de </w:t>
      </w:r>
      <w:r w:rsidR="1C7247AF" w:rsidRPr="0049715B">
        <w:rPr>
          <w:rFonts w:ascii="Verdana" w:hAnsi="Verdana"/>
          <w:sz w:val="22"/>
          <w:szCs w:val="22"/>
        </w:rPr>
        <w:t xml:space="preserve">eventos e </w:t>
      </w:r>
      <w:r w:rsidR="001119B3" w:rsidRPr="0049715B">
        <w:rPr>
          <w:rFonts w:ascii="Verdana" w:hAnsi="Verdana"/>
          <w:sz w:val="22"/>
          <w:szCs w:val="22"/>
        </w:rPr>
        <w:t>Incidentes de Seguridad</w:t>
      </w:r>
      <w:bookmarkEnd w:id="19"/>
      <w:bookmarkEnd w:id="20"/>
      <w:r w:rsidR="001119B3" w:rsidRPr="0049715B">
        <w:rPr>
          <w:rFonts w:ascii="Verdana" w:hAnsi="Verdana"/>
          <w:sz w:val="22"/>
          <w:szCs w:val="22"/>
        </w:rPr>
        <w:t xml:space="preserve"> </w:t>
      </w:r>
    </w:p>
    <w:p w14:paraId="4160E0B6" w14:textId="77777777" w:rsidR="001119B3" w:rsidRPr="0049715B" w:rsidRDefault="001119B3" w:rsidP="001119B3">
      <w:pPr>
        <w:jc w:val="both"/>
        <w:rPr>
          <w:rFonts w:ascii="Verdana" w:hAnsi="Verdana" w:cs="Arial"/>
          <w:sz w:val="22"/>
          <w:szCs w:val="22"/>
        </w:rPr>
      </w:pPr>
    </w:p>
    <w:p w14:paraId="649E5067" w14:textId="70156206" w:rsidR="001119B3" w:rsidRPr="0049715B" w:rsidRDefault="001119B3" w:rsidP="001119B3">
      <w:pPr>
        <w:jc w:val="both"/>
        <w:rPr>
          <w:rFonts w:ascii="Verdana" w:hAnsi="Verdana" w:cs="Arial"/>
          <w:sz w:val="22"/>
          <w:szCs w:val="22"/>
        </w:rPr>
      </w:pPr>
      <w:r w:rsidRPr="0049715B">
        <w:rPr>
          <w:rFonts w:ascii="Verdana" w:hAnsi="Verdana" w:cs="Arial"/>
          <w:sz w:val="22"/>
          <w:szCs w:val="22"/>
        </w:rPr>
        <w:t>A continuación, se describe las actividades de notificación de los</w:t>
      </w:r>
      <w:r w:rsidR="10762887" w:rsidRPr="0049715B">
        <w:rPr>
          <w:rFonts w:ascii="Verdana" w:hAnsi="Verdana" w:cs="Arial"/>
          <w:sz w:val="22"/>
          <w:szCs w:val="22"/>
        </w:rPr>
        <w:t xml:space="preserve"> eventos e</w:t>
      </w:r>
      <w:r w:rsidRPr="0049715B">
        <w:rPr>
          <w:rFonts w:ascii="Verdana" w:hAnsi="Verdana" w:cs="Arial"/>
          <w:sz w:val="22"/>
          <w:szCs w:val="22"/>
        </w:rPr>
        <w:t xml:space="preserve"> incidentes de seguridad: </w:t>
      </w:r>
    </w:p>
    <w:p w14:paraId="287F6C4A" w14:textId="77777777" w:rsidR="001119B3" w:rsidRPr="0049715B" w:rsidRDefault="001119B3" w:rsidP="001119B3">
      <w:pPr>
        <w:jc w:val="both"/>
        <w:rPr>
          <w:rFonts w:ascii="Verdana" w:hAnsi="Verdana" w:cs="Arial"/>
          <w:sz w:val="22"/>
          <w:szCs w:val="22"/>
        </w:rPr>
      </w:pPr>
    </w:p>
    <w:p w14:paraId="3B6A29CD" w14:textId="0BF62EDE" w:rsidR="001119B3" w:rsidRPr="0049715B" w:rsidRDefault="001119B3" w:rsidP="001119B3">
      <w:pPr>
        <w:jc w:val="both"/>
        <w:rPr>
          <w:rFonts w:ascii="Verdana" w:hAnsi="Verdana" w:cs="Arial"/>
          <w:sz w:val="22"/>
          <w:szCs w:val="22"/>
        </w:rPr>
      </w:pPr>
      <w:r w:rsidRPr="0049715B">
        <w:rPr>
          <w:rFonts w:ascii="Verdana" w:hAnsi="Verdana" w:cs="Arial"/>
          <w:sz w:val="22"/>
          <w:szCs w:val="22"/>
        </w:rPr>
        <w:t>Un usuario, tercero o contratista que sospeche sobre la materialización de un incidente de seguridad deberá notificarlo al primer punto de contacto definido por la entidad (</w:t>
      </w:r>
      <w:proofErr w:type="spellStart"/>
      <w:r w:rsidRPr="0049715B">
        <w:rPr>
          <w:rFonts w:ascii="Verdana" w:hAnsi="Verdana" w:cs="Arial"/>
          <w:sz w:val="22"/>
          <w:szCs w:val="22"/>
        </w:rPr>
        <w:t>Ej</w:t>
      </w:r>
      <w:proofErr w:type="spellEnd"/>
      <w:r w:rsidRPr="0049715B">
        <w:rPr>
          <w:rFonts w:ascii="Verdana" w:hAnsi="Verdana" w:cs="Arial"/>
          <w:sz w:val="22"/>
          <w:szCs w:val="22"/>
        </w:rPr>
        <w:t xml:space="preserve">: Soporte de primer nivel Mesa de ayuda </w:t>
      </w:r>
      <w:r w:rsidR="64ADEAF4" w:rsidRPr="0049715B">
        <w:rPr>
          <w:rFonts w:ascii="Verdana" w:hAnsi="Verdana" w:cs="Arial"/>
          <w:sz w:val="22"/>
          <w:szCs w:val="22"/>
        </w:rPr>
        <w:t xml:space="preserve">correo Soporte@supersociedades.gov.co </w:t>
      </w:r>
      <w:r w:rsidRPr="0049715B">
        <w:rPr>
          <w:rFonts w:ascii="Verdana" w:hAnsi="Verdana" w:cs="Arial"/>
          <w:sz w:val="22"/>
          <w:szCs w:val="22"/>
        </w:rPr>
        <w:t xml:space="preserve">a través de cualquier canal de comunicación (Telefónico, Correo, </w:t>
      </w:r>
      <w:r w:rsidR="004F60D2" w:rsidRPr="0049715B">
        <w:rPr>
          <w:rFonts w:ascii="Verdana" w:hAnsi="Verdana" w:cs="Arial"/>
          <w:sz w:val="22"/>
          <w:szCs w:val="22"/>
        </w:rPr>
        <w:t>o por teams</w:t>
      </w:r>
      <w:r w:rsidR="61447227" w:rsidRPr="0049715B">
        <w:rPr>
          <w:rFonts w:ascii="Verdana" w:hAnsi="Verdana" w:cs="Arial"/>
          <w:sz w:val="22"/>
          <w:szCs w:val="22"/>
        </w:rPr>
        <w:t>,)</w:t>
      </w:r>
      <w:r w:rsidRPr="0049715B">
        <w:rPr>
          <w:rFonts w:ascii="Verdana" w:hAnsi="Verdana" w:cs="Arial"/>
          <w:sz w:val="22"/>
          <w:szCs w:val="22"/>
        </w:rPr>
        <w:t>.</w:t>
      </w:r>
    </w:p>
    <w:p w14:paraId="72D26BEB" w14:textId="77777777" w:rsidR="001119B3" w:rsidRPr="0049715B" w:rsidRDefault="001119B3" w:rsidP="001119B3">
      <w:pPr>
        <w:jc w:val="both"/>
        <w:rPr>
          <w:rFonts w:ascii="Verdana" w:hAnsi="Verdana" w:cs="Arial"/>
          <w:sz w:val="22"/>
          <w:szCs w:val="22"/>
        </w:rPr>
      </w:pPr>
    </w:p>
    <w:p w14:paraId="0D831D65" w14:textId="4C0869F3" w:rsidR="001119B3" w:rsidRPr="0049715B" w:rsidRDefault="001119B3" w:rsidP="001119B3">
      <w:pPr>
        <w:jc w:val="both"/>
        <w:rPr>
          <w:rFonts w:ascii="Verdana" w:hAnsi="Verdana" w:cs="Arial"/>
          <w:sz w:val="22"/>
          <w:szCs w:val="22"/>
        </w:rPr>
      </w:pPr>
      <w:r w:rsidRPr="0049715B">
        <w:rPr>
          <w:rFonts w:ascii="Verdana" w:hAnsi="Verdana" w:cs="Arial"/>
          <w:sz w:val="22"/>
          <w:szCs w:val="22"/>
        </w:rPr>
        <w:t>El primer punto de contacto identificará el tipo de incidente</w:t>
      </w:r>
      <w:r w:rsidR="373162DD" w:rsidRPr="0049715B">
        <w:rPr>
          <w:rFonts w:ascii="Verdana" w:hAnsi="Verdana" w:cs="Arial"/>
          <w:sz w:val="22"/>
          <w:szCs w:val="22"/>
        </w:rPr>
        <w:t xml:space="preserve"> o evento</w:t>
      </w:r>
      <w:r w:rsidRPr="0049715B">
        <w:rPr>
          <w:rFonts w:ascii="Verdana" w:hAnsi="Verdana" w:cs="Arial"/>
          <w:sz w:val="22"/>
          <w:szCs w:val="22"/>
        </w:rPr>
        <w:t xml:space="preserve"> (</w:t>
      </w:r>
      <w:r w:rsidR="7075A70C" w:rsidRPr="0049715B">
        <w:rPr>
          <w:rFonts w:ascii="Verdana" w:hAnsi="Verdana" w:cs="Arial"/>
          <w:sz w:val="22"/>
          <w:szCs w:val="22"/>
        </w:rPr>
        <w:t>de acuerdo con</w:t>
      </w:r>
      <w:r w:rsidRPr="0049715B">
        <w:rPr>
          <w:rFonts w:ascii="Verdana" w:hAnsi="Verdana" w:cs="Arial"/>
          <w:sz w:val="22"/>
          <w:szCs w:val="22"/>
        </w:rPr>
        <w:t xml:space="preserve"> la tabla clasificación de incidentes o eventos numeral 6.</w:t>
      </w:r>
      <w:r w:rsidR="00682F8F" w:rsidRPr="0049715B">
        <w:rPr>
          <w:rFonts w:ascii="Verdana" w:hAnsi="Verdana" w:cs="Arial"/>
          <w:sz w:val="22"/>
          <w:szCs w:val="22"/>
        </w:rPr>
        <w:t>1</w:t>
      </w:r>
      <w:r w:rsidRPr="0049715B">
        <w:rPr>
          <w:rFonts w:ascii="Verdana" w:hAnsi="Verdana" w:cs="Arial"/>
          <w:sz w:val="22"/>
          <w:szCs w:val="22"/>
        </w:rPr>
        <w:t xml:space="preserve">.3. Evaluación de este documento). Validará si el incidente reportado corresponde a un incidente de seguridad de la información o está relacionado con requerimientos propios de la infraestructura de TI. En caso de ser catalogado como un incidente de seguridad se notificará a la persona encargada de atención de incidentes del Grupo de Seguridad e informática Forense o a quien haga sus veces para que tome las decisiones correspondientes. El primer punto de contacto será el encargado de realizar el seguimiento del Incidente hasta su cierre definitivo, la información inicial debe ser documentada en el Formato: </w:t>
      </w:r>
      <w:r w:rsidR="00905674" w:rsidRPr="0049715B">
        <w:rPr>
          <w:rFonts w:ascii="Verdana" w:hAnsi="Verdana" w:cs="Arial"/>
          <w:sz w:val="22"/>
          <w:szCs w:val="22"/>
        </w:rPr>
        <w:t>G</w:t>
      </w:r>
      <w:r w:rsidR="5A54BA32" w:rsidRPr="0049715B">
        <w:rPr>
          <w:rFonts w:ascii="Verdana" w:hAnsi="Verdana" w:cs="Arial"/>
          <w:sz w:val="22"/>
          <w:szCs w:val="22"/>
        </w:rPr>
        <w:t>TI</w:t>
      </w:r>
      <w:r w:rsidR="00905674" w:rsidRPr="0049715B">
        <w:rPr>
          <w:rFonts w:ascii="Verdana" w:hAnsi="Verdana" w:cs="Arial"/>
          <w:sz w:val="22"/>
          <w:szCs w:val="22"/>
        </w:rPr>
        <w:t>-F</w:t>
      </w:r>
      <w:r w:rsidR="009C2041" w:rsidRPr="0049715B">
        <w:rPr>
          <w:rFonts w:ascii="Verdana" w:hAnsi="Verdana" w:cs="Arial"/>
          <w:sz w:val="22"/>
          <w:szCs w:val="22"/>
        </w:rPr>
        <w:t>M</w:t>
      </w:r>
      <w:r w:rsidR="00905674" w:rsidRPr="0049715B">
        <w:rPr>
          <w:rFonts w:ascii="Verdana" w:hAnsi="Verdana" w:cs="Arial"/>
          <w:sz w:val="22"/>
          <w:szCs w:val="22"/>
        </w:rPr>
        <w:t>-025 Registro y tratamiento de incidentes de seguridad de la información</w:t>
      </w:r>
      <w:r w:rsidRPr="0049715B">
        <w:rPr>
          <w:rFonts w:ascii="Verdana" w:hAnsi="Verdana" w:cs="Arial"/>
          <w:sz w:val="22"/>
          <w:szCs w:val="22"/>
        </w:rPr>
        <w:t xml:space="preserve"> y entregada al GSIF</w:t>
      </w:r>
    </w:p>
    <w:p w14:paraId="7A0B6B74" w14:textId="77777777" w:rsidR="001119B3" w:rsidRPr="0049715B" w:rsidRDefault="001119B3" w:rsidP="001119B3">
      <w:pPr>
        <w:jc w:val="both"/>
        <w:rPr>
          <w:rFonts w:ascii="Verdana" w:hAnsi="Verdana" w:cs="Arial"/>
          <w:sz w:val="22"/>
          <w:szCs w:val="22"/>
        </w:rPr>
      </w:pPr>
    </w:p>
    <w:p w14:paraId="23263116" w14:textId="79D57733" w:rsidR="001119B3" w:rsidRPr="0049715B" w:rsidRDefault="001119B3" w:rsidP="001119B3">
      <w:pPr>
        <w:jc w:val="both"/>
        <w:rPr>
          <w:rFonts w:ascii="Verdana" w:hAnsi="Verdana" w:cs="Arial"/>
          <w:sz w:val="22"/>
          <w:szCs w:val="22"/>
        </w:rPr>
      </w:pPr>
      <w:r w:rsidRPr="0049715B">
        <w:rPr>
          <w:rFonts w:ascii="Verdana" w:hAnsi="Verdana" w:cs="Arial"/>
          <w:sz w:val="22"/>
          <w:szCs w:val="22"/>
        </w:rPr>
        <w:t>Si el incidente de seguridad es identificado por otra línea diferente a un usuario de la entidad, a través de los elementos de detección o administradores de TI, este es notificado directamente a la persona encargada de atención de incidentes del Grupo GSIF, quien documentará en el Formato</w:t>
      </w:r>
      <w:r w:rsidR="00905674" w:rsidRPr="0049715B">
        <w:rPr>
          <w:rFonts w:ascii="Verdana" w:hAnsi="Verdana" w:cs="Arial"/>
          <w:sz w:val="22"/>
          <w:szCs w:val="22"/>
        </w:rPr>
        <w:t xml:space="preserve"> G</w:t>
      </w:r>
      <w:r w:rsidR="4ECEFCA2" w:rsidRPr="0049715B">
        <w:rPr>
          <w:rFonts w:ascii="Verdana" w:hAnsi="Verdana" w:cs="Arial"/>
          <w:sz w:val="22"/>
          <w:szCs w:val="22"/>
        </w:rPr>
        <w:t>TI</w:t>
      </w:r>
      <w:r w:rsidR="00905674" w:rsidRPr="0049715B">
        <w:rPr>
          <w:rFonts w:ascii="Verdana" w:hAnsi="Verdana" w:cs="Arial"/>
          <w:sz w:val="22"/>
          <w:szCs w:val="22"/>
        </w:rPr>
        <w:t>-F</w:t>
      </w:r>
      <w:r w:rsidR="009C2041" w:rsidRPr="0049715B">
        <w:rPr>
          <w:rFonts w:ascii="Verdana" w:hAnsi="Verdana" w:cs="Arial"/>
          <w:sz w:val="22"/>
          <w:szCs w:val="22"/>
        </w:rPr>
        <w:t>M</w:t>
      </w:r>
      <w:r w:rsidR="00905674" w:rsidRPr="0049715B">
        <w:rPr>
          <w:rFonts w:ascii="Verdana" w:hAnsi="Verdana" w:cs="Arial"/>
          <w:sz w:val="22"/>
          <w:szCs w:val="22"/>
        </w:rPr>
        <w:t>-025 Registro y tratamiento de incidentes de seguridad de la información</w:t>
      </w:r>
      <w:r w:rsidRPr="0049715B">
        <w:rPr>
          <w:rFonts w:ascii="Verdana" w:hAnsi="Verdana" w:cs="Arial"/>
          <w:sz w:val="22"/>
          <w:szCs w:val="22"/>
        </w:rPr>
        <w:t xml:space="preserve"> y tomará las acciones necesarias de </w:t>
      </w:r>
      <w:r w:rsidRPr="0049715B">
        <w:rPr>
          <w:rFonts w:ascii="Verdana" w:hAnsi="Verdana" w:cs="Arial"/>
          <w:sz w:val="22"/>
          <w:szCs w:val="22"/>
        </w:rPr>
        <w:lastRenderedPageBreak/>
        <w:t xml:space="preserve">atención. Se notificará al primer punto de contacto (mesa de ayuda) sobre la presentación de un incidente de seguridad para que realice la documentación respectiva y esté atento al seguimiento y desarrollo </w:t>
      </w:r>
      <w:r w:rsidR="7E4DF473" w:rsidRPr="0049715B">
        <w:rPr>
          <w:rFonts w:ascii="Verdana" w:hAnsi="Verdana" w:cs="Arial"/>
          <w:sz w:val="22"/>
          <w:szCs w:val="22"/>
        </w:rPr>
        <w:t>de este</w:t>
      </w:r>
      <w:r w:rsidRPr="0049715B">
        <w:rPr>
          <w:rFonts w:ascii="Verdana" w:hAnsi="Verdana" w:cs="Arial"/>
          <w:sz w:val="22"/>
          <w:szCs w:val="22"/>
        </w:rPr>
        <w:t>.</w:t>
      </w:r>
    </w:p>
    <w:p w14:paraId="0B35DADC" w14:textId="77777777" w:rsidR="001119B3" w:rsidRPr="0049715B" w:rsidRDefault="001119B3" w:rsidP="001119B3">
      <w:pPr>
        <w:jc w:val="both"/>
        <w:rPr>
          <w:rFonts w:ascii="Verdana" w:hAnsi="Verdana" w:cs="Arial"/>
          <w:sz w:val="22"/>
          <w:szCs w:val="22"/>
        </w:rPr>
      </w:pPr>
    </w:p>
    <w:p w14:paraId="2C19D070" w14:textId="77777777" w:rsidR="001119B3" w:rsidRPr="0049715B" w:rsidRDefault="001119B3" w:rsidP="001119B3">
      <w:pPr>
        <w:jc w:val="both"/>
        <w:rPr>
          <w:rFonts w:ascii="Verdana" w:hAnsi="Verdana" w:cs="Arial"/>
          <w:sz w:val="22"/>
          <w:szCs w:val="22"/>
        </w:rPr>
      </w:pPr>
      <w:r w:rsidRPr="0049715B">
        <w:rPr>
          <w:rFonts w:ascii="Verdana" w:hAnsi="Verdana" w:cs="Arial"/>
          <w:sz w:val="22"/>
          <w:szCs w:val="22"/>
        </w:rPr>
        <w:t xml:space="preserve">La persona encargada de la atención de los incidentes del grupo GSIF, se encarga de coordinar y determinar los recursos que conformarán el equipo de atención del incidente y asignara las actividades con las partes interesadas. Estos últimos se encargan de solicitar el apoyo a las personas involucradas con el proceso con el fin de la correcta ejecución de actividades que den solución al incidente. </w:t>
      </w:r>
    </w:p>
    <w:p w14:paraId="755E1A19" w14:textId="77777777" w:rsidR="001119B3" w:rsidRPr="0049715B" w:rsidRDefault="001119B3" w:rsidP="001119B3">
      <w:pPr>
        <w:jc w:val="both"/>
        <w:rPr>
          <w:rFonts w:ascii="Verdana" w:hAnsi="Verdana" w:cs="Arial"/>
          <w:sz w:val="22"/>
          <w:szCs w:val="22"/>
        </w:rPr>
      </w:pPr>
    </w:p>
    <w:p w14:paraId="361C20E0" w14:textId="011A488D" w:rsidR="001119B3" w:rsidRPr="0049715B" w:rsidRDefault="5454A862" w:rsidP="001119B3">
      <w:pPr>
        <w:jc w:val="both"/>
        <w:rPr>
          <w:rFonts w:ascii="Verdana" w:hAnsi="Verdana" w:cs="Arial"/>
          <w:sz w:val="22"/>
          <w:szCs w:val="22"/>
        </w:rPr>
      </w:pPr>
      <w:r w:rsidRPr="0049715B">
        <w:rPr>
          <w:rFonts w:ascii="Verdana" w:hAnsi="Verdana" w:cs="Arial"/>
          <w:sz w:val="22"/>
          <w:szCs w:val="22"/>
        </w:rPr>
        <w:t>La persona encargada de la atención de los incidentes del grupo GSIF, tendrá la potestad para decidir sobre las acciones que se deban ejecutar ante la presencia de un incidente de seguridad y es la persona que notificará al</w:t>
      </w:r>
      <w:r w:rsidR="31BBDB9B" w:rsidRPr="0049715B">
        <w:rPr>
          <w:rFonts w:ascii="Verdana" w:hAnsi="Verdana" w:cs="Arial"/>
          <w:sz w:val="22"/>
          <w:szCs w:val="22"/>
        </w:rPr>
        <w:t xml:space="preserve"> </w:t>
      </w:r>
      <w:r w:rsidR="35EF0202" w:rsidRPr="0049715B">
        <w:rPr>
          <w:rFonts w:ascii="Verdana" w:hAnsi="Verdana" w:cs="Arial"/>
          <w:sz w:val="22"/>
          <w:szCs w:val="22"/>
        </w:rPr>
        <w:t>director</w:t>
      </w:r>
      <w:r w:rsidRPr="0049715B">
        <w:rPr>
          <w:rFonts w:ascii="Verdana" w:hAnsi="Verdana" w:cs="Arial"/>
          <w:sz w:val="22"/>
          <w:szCs w:val="22"/>
        </w:rPr>
        <w:t xml:space="preserve"> de la DTIC par</w:t>
      </w:r>
      <w:r w:rsidR="3E813646" w:rsidRPr="0049715B">
        <w:rPr>
          <w:rFonts w:ascii="Verdana" w:hAnsi="Verdana" w:cs="Arial"/>
          <w:sz w:val="22"/>
          <w:szCs w:val="22"/>
        </w:rPr>
        <w:t>a</w:t>
      </w:r>
      <w:r w:rsidRPr="0049715B">
        <w:rPr>
          <w:rFonts w:ascii="Verdana" w:hAnsi="Verdana" w:cs="Arial"/>
          <w:sz w:val="22"/>
          <w:szCs w:val="22"/>
        </w:rPr>
        <w:t xml:space="preserve"> que se informe a las altas directivas de la entidad.</w:t>
      </w:r>
    </w:p>
    <w:p w14:paraId="5F62F0BD" w14:textId="77777777" w:rsidR="007A0628" w:rsidRPr="0049715B" w:rsidRDefault="007A0628" w:rsidP="007A0628">
      <w:pPr>
        <w:jc w:val="both"/>
        <w:rPr>
          <w:rFonts w:ascii="Verdana" w:hAnsi="Verdana" w:cs="Arial"/>
          <w:sz w:val="22"/>
          <w:szCs w:val="22"/>
        </w:rPr>
      </w:pPr>
      <w:r w:rsidRPr="0049715B">
        <w:rPr>
          <w:rFonts w:ascii="Verdana" w:hAnsi="Verdana" w:cs="Arial"/>
          <w:sz w:val="22"/>
          <w:szCs w:val="22"/>
        </w:rPr>
        <w:t>Si los incidentes reportados se valoran como GRAVE O MUY GRAVE, deben ser informados inmediatamente después de la evaluación, para recibir el apoyo, acompañamiento y coordinación por parte del CSIRT gobierno/COLCERT - Resolución No. 500 del 2021 03 10 MINTIC.</w:t>
      </w:r>
    </w:p>
    <w:p w14:paraId="2F56330D" w14:textId="5E36D6C5" w:rsidR="001119B3" w:rsidRPr="0049715B" w:rsidRDefault="001B0BE7" w:rsidP="001119B3">
      <w:pPr>
        <w:pStyle w:val="Ttulo3"/>
        <w:rPr>
          <w:rFonts w:ascii="Verdana" w:hAnsi="Verdana"/>
          <w:sz w:val="22"/>
          <w:szCs w:val="22"/>
        </w:rPr>
      </w:pPr>
      <w:bookmarkStart w:id="21" w:name="_Toc911669316"/>
      <w:bookmarkStart w:id="22" w:name="_Toc310599916"/>
      <w:r w:rsidRPr="0049715B">
        <w:rPr>
          <w:rFonts w:ascii="Verdana" w:hAnsi="Verdana"/>
          <w:sz w:val="22"/>
          <w:szCs w:val="22"/>
        </w:rPr>
        <w:t>5</w:t>
      </w:r>
      <w:r w:rsidR="001119B3" w:rsidRPr="0049715B">
        <w:rPr>
          <w:rFonts w:ascii="Verdana" w:hAnsi="Verdana"/>
          <w:sz w:val="22"/>
          <w:szCs w:val="22"/>
        </w:rPr>
        <w:t>.1.</w:t>
      </w:r>
      <w:r w:rsidRPr="0049715B">
        <w:rPr>
          <w:rFonts w:ascii="Verdana" w:hAnsi="Verdana"/>
          <w:sz w:val="22"/>
          <w:szCs w:val="22"/>
        </w:rPr>
        <w:t>4</w:t>
      </w:r>
      <w:r w:rsidR="001119B3" w:rsidRPr="0049715B">
        <w:rPr>
          <w:rFonts w:ascii="Verdana" w:hAnsi="Verdana"/>
          <w:sz w:val="22"/>
          <w:szCs w:val="22"/>
        </w:rPr>
        <w:t>. Registro y documentación de Incidentes</w:t>
      </w:r>
      <w:bookmarkEnd w:id="21"/>
      <w:bookmarkEnd w:id="22"/>
    </w:p>
    <w:p w14:paraId="18F14DDF" w14:textId="77777777" w:rsidR="001119B3" w:rsidRPr="0049715B" w:rsidRDefault="001119B3" w:rsidP="001119B3">
      <w:pPr>
        <w:jc w:val="both"/>
        <w:rPr>
          <w:rFonts w:ascii="Verdana" w:hAnsi="Verdana" w:cs="Arial"/>
          <w:sz w:val="22"/>
          <w:szCs w:val="22"/>
        </w:rPr>
      </w:pPr>
    </w:p>
    <w:p w14:paraId="7C4516CF" w14:textId="77777777" w:rsidR="001119B3" w:rsidRPr="0049715B" w:rsidRDefault="001119B3" w:rsidP="001119B3">
      <w:pPr>
        <w:jc w:val="both"/>
        <w:rPr>
          <w:rFonts w:ascii="Verdana" w:hAnsi="Verdana" w:cs="Arial"/>
          <w:sz w:val="22"/>
          <w:szCs w:val="22"/>
        </w:rPr>
      </w:pPr>
      <w:r w:rsidRPr="0049715B">
        <w:rPr>
          <w:rFonts w:ascii="Verdana" w:hAnsi="Verdana" w:cs="Arial"/>
          <w:sz w:val="22"/>
          <w:szCs w:val="22"/>
        </w:rPr>
        <w:t>Los elementos necesarios para el registro de los incidentes que se reportan (ya sea por parte interna de la Dirección de Tecnología de la Información y las Comunicaciones o por parte de los usuarios) son:</w:t>
      </w:r>
    </w:p>
    <w:p w14:paraId="01890940" w14:textId="77777777" w:rsidR="001119B3" w:rsidRPr="0049715B" w:rsidRDefault="001119B3" w:rsidP="001119B3">
      <w:pPr>
        <w:jc w:val="both"/>
        <w:rPr>
          <w:rFonts w:ascii="Verdana" w:hAnsi="Verdana" w:cs="Arial"/>
          <w:sz w:val="22"/>
          <w:szCs w:val="22"/>
        </w:rPr>
      </w:pPr>
    </w:p>
    <w:p w14:paraId="01348E15" w14:textId="77777777" w:rsidR="001119B3" w:rsidRPr="0049715B" w:rsidRDefault="001119B3" w:rsidP="001119B3">
      <w:pPr>
        <w:pStyle w:val="Prrafodelista"/>
        <w:numPr>
          <w:ilvl w:val="0"/>
          <w:numId w:val="12"/>
        </w:numPr>
        <w:spacing w:after="200" w:line="276" w:lineRule="auto"/>
        <w:contextualSpacing/>
        <w:jc w:val="both"/>
        <w:rPr>
          <w:rFonts w:ascii="Verdana" w:hAnsi="Verdana" w:cs="Arial"/>
          <w:sz w:val="22"/>
          <w:szCs w:val="22"/>
        </w:rPr>
      </w:pPr>
      <w:r w:rsidRPr="0049715B">
        <w:rPr>
          <w:rFonts w:ascii="Verdana" w:hAnsi="Verdana" w:cs="Arial"/>
          <w:sz w:val="22"/>
          <w:szCs w:val="22"/>
        </w:rPr>
        <w:t>Una herramienta manual o automatizado para el registro de la información base del registro, tratamiento y el conocimiento resultante de la investigación y de las acciones realizadas.</w:t>
      </w:r>
    </w:p>
    <w:p w14:paraId="583B6716" w14:textId="0D4ADD43" w:rsidR="001119B3" w:rsidRPr="0049715B" w:rsidRDefault="001119B3" w:rsidP="007A0628">
      <w:pPr>
        <w:spacing w:after="200" w:line="276" w:lineRule="auto"/>
        <w:ind w:left="360"/>
        <w:contextualSpacing/>
        <w:jc w:val="both"/>
        <w:rPr>
          <w:rFonts w:ascii="Verdana" w:hAnsi="Verdana" w:cs="Arial"/>
          <w:sz w:val="22"/>
          <w:szCs w:val="22"/>
        </w:rPr>
      </w:pPr>
      <w:r w:rsidRPr="0049715B">
        <w:rPr>
          <w:rFonts w:ascii="Verdana" w:hAnsi="Verdana" w:cs="Arial"/>
          <w:sz w:val="22"/>
          <w:szCs w:val="22"/>
        </w:rPr>
        <w:t xml:space="preserve">Para esto se debe utilizar el Formato: </w:t>
      </w:r>
      <w:r w:rsidR="00905674" w:rsidRPr="0049715B">
        <w:rPr>
          <w:rFonts w:ascii="Verdana" w:hAnsi="Verdana" w:cs="Arial"/>
          <w:sz w:val="22"/>
          <w:szCs w:val="22"/>
        </w:rPr>
        <w:t>G</w:t>
      </w:r>
      <w:r w:rsidR="39F5C288" w:rsidRPr="0049715B">
        <w:rPr>
          <w:rFonts w:ascii="Verdana" w:hAnsi="Verdana" w:cs="Arial"/>
          <w:sz w:val="22"/>
          <w:szCs w:val="22"/>
        </w:rPr>
        <w:t>TI</w:t>
      </w:r>
      <w:r w:rsidR="00905674" w:rsidRPr="0049715B">
        <w:rPr>
          <w:rFonts w:ascii="Verdana" w:hAnsi="Verdana" w:cs="Arial"/>
          <w:sz w:val="22"/>
          <w:szCs w:val="22"/>
        </w:rPr>
        <w:t>-F</w:t>
      </w:r>
      <w:r w:rsidR="009C2041" w:rsidRPr="0049715B">
        <w:rPr>
          <w:rFonts w:ascii="Verdana" w:hAnsi="Verdana" w:cs="Arial"/>
          <w:sz w:val="22"/>
          <w:szCs w:val="22"/>
        </w:rPr>
        <w:t>M</w:t>
      </w:r>
      <w:r w:rsidR="00905674" w:rsidRPr="0049715B">
        <w:rPr>
          <w:rFonts w:ascii="Verdana" w:hAnsi="Verdana" w:cs="Arial"/>
          <w:sz w:val="22"/>
          <w:szCs w:val="22"/>
        </w:rPr>
        <w:t>-025 Registro y tratamiento de incidentes de seguridad de la información</w:t>
      </w:r>
      <w:r w:rsidRPr="0049715B">
        <w:rPr>
          <w:rFonts w:ascii="Verdana" w:hAnsi="Verdana" w:cs="Arial"/>
          <w:sz w:val="22"/>
          <w:szCs w:val="22"/>
        </w:rPr>
        <w:t xml:space="preserve"> en el cual se debe ir documentando por parte de todos los implicados en la resolución del incidente.</w:t>
      </w:r>
    </w:p>
    <w:p w14:paraId="79EEA9D0" w14:textId="77777777" w:rsidR="001119B3" w:rsidRPr="0049715B" w:rsidRDefault="001119B3" w:rsidP="007A0628">
      <w:pPr>
        <w:spacing w:after="200" w:line="276" w:lineRule="auto"/>
        <w:ind w:left="360"/>
        <w:contextualSpacing/>
        <w:jc w:val="both"/>
        <w:rPr>
          <w:rFonts w:ascii="Verdana" w:hAnsi="Verdana" w:cs="Arial"/>
          <w:sz w:val="22"/>
          <w:szCs w:val="22"/>
        </w:rPr>
      </w:pPr>
    </w:p>
    <w:p w14:paraId="53F59AF4" w14:textId="0C16FF07" w:rsidR="001119B3" w:rsidRPr="0049715B" w:rsidRDefault="001119B3" w:rsidP="007A0628">
      <w:pPr>
        <w:spacing w:after="200" w:line="276" w:lineRule="auto"/>
        <w:ind w:left="360"/>
        <w:contextualSpacing/>
        <w:jc w:val="both"/>
        <w:rPr>
          <w:rFonts w:ascii="Verdana" w:hAnsi="Verdana" w:cs="Arial"/>
          <w:sz w:val="22"/>
          <w:szCs w:val="22"/>
        </w:rPr>
      </w:pPr>
      <w:r w:rsidRPr="0049715B">
        <w:rPr>
          <w:rFonts w:ascii="Verdana" w:hAnsi="Verdana" w:cs="Arial"/>
          <w:sz w:val="22"/>
          <w:szCs w:val="22"/>
        </w:rPr>
        <w:t xml:space="preserve">Así mismo se debe diligenciar el formato </w:t>
      </w:r>
      <w:r w:rsidR="00905674" w:rsidRPr="0049715B">
        <w:rPr>
          <w:rFonts w:ascii="Verdana" w:hAnsi="Verdana" w:cs="Arial"/>
          <w:sz w:val="22"/>
          <w:szCs w:val="22"/>
        </w:rPr>
        <w:t>G</w:t>
      </w:r>
      <w:r w:rsidR="118220D4" w:rsidRPr="0049715B">
        <w:rPr>
          <w:rFonts w:ascii="Verdana" w:hAnsi="Verdana" w:cs="Arial"/>
          <w:sz w:val="22"/>
          <w:szCs w:val="22"/>
        </w:rPr>
        <w:t>TI</w:t>
      </w:r>
      <w:r w:rsidR="00905674" w:rsidRPr="0049715B">
        <w:rPr>
          <w:rFonts w:ascii="Verdana" w:hAnsi="Verdana" w:cs="Arial"/>
          <w:sz w:val="22"/>
          <w:szCs w:val="22"/>
        </w:rPr>
        <w:t>-F</w:t>
      </w:r>
      <w:r w:rsidR="009C2041" w:rsidRPr="0049715B">
        <w:rPr>
          <w:rFonts w:ascii="Verdana" w:hAnsi="Verdana" w:cs="Arial"/>
          <w:sz w:val="22"/>
          <w:szCs w:val="22"/>
        </w:rPr>
        <w:t>M</w:t>
      </w:r>
      <w:r w:rsidR="00905674" w:rsidRPr="0049715B">
        <w:rPr>
          <w:rFonts w:ascii="Verdana" w:hAnsi="Verdana" w:cs="Arial"/>
          <w:sz w:val="22"/>
          <w:szCs w:val="22"/>
        </w:rPr>
        <w:t>-024 Bitácora de eventos e incidentes de seguridad</w:t>
      </w:r>
      <w:r w:rsidRPr="0049715B">
        <w:rPr>
          <w:rFonts w:ascii="Verdana" w:hAnsi="Verdana" w:cs="Arial"/>
          <w:sz w:val="22"/>
          <w:szCs w:val="22"/>
        </w:rPr>
        <w:t xml:space="preserve">, donde se registran los incidentes y eventos de seguridad con el fin de llevar un registro histórico que servirá de base para la medición de los indicadores de gestión de las actividades de </w:t>
      </w:r>
      <w:r w:rsidR="00AC2F1E" w:rsidRPr="0049715B">
        <w:rPr>
          <w:rFonts w:ascii="Verdana" w:hAnsi="Verdana" w:cs="Arial"/>
          <w:sz w:val="22"/>
          <w:szCs w:val="22"/>
        </w:rPr>
        <w:t>incidentes y tomar acciones y lecciones aprendidas de todo lo ocurrido.</w:t>
      </w:r>
    </w:p>
    <w:p w14:paraId="10466F5D" w14:textId="77777777" w:rsidR="001119B3" w:rsidRPr="0049715B" w:rsidRDefault="001119B3" w:rsidP="001119B3">
      <w:pPr>
        <w:pStyle w:val="Prrafodelista"/>
        <w:numPr>
          <w:ilvl w:val="0"/>
          <w:numId w:val="12"/>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Los eventos o incidentes son escalados a través de la mesa de ayuda o el equipo del SOC – NOC de acuerdo con la clasificación que se relaciona a continuación y </w:t>
      </w:r>
      <w:r w:rsidRPr="0049715B">
        <w:rPr>
          <w:rFonts w:ascii="Verdana" w:hAnsi="Verdana" w:cs="Arial"/>
          <w:sz w:val="22"/>
          <w:szCs w:val="22"/>
        </w:rPr>
        <w:lastRenderedPageBreak/>
        <w:t xml:space="preserve">el equipo de respuesta a incidentes debe recibir el reporte, del registro, realizar el análisis preliminar, la investigación y la respuesta y cierre de los eventos tecnológicos e incidentes de seguridad de la información. </w:t>
      </w:r>
    </w:p>
    <w:p w14:paraId="7CEA516D" w14:textId="157C51B0" w:rsidR="001119B3" w:rsidRPr="0049715B" w:rsidRDefault="00F60972" w:rsidP="00F60972">
      <w:pPr>
        <w:pStyle w:val="Ttulo3"/>
        <w:rPr>
          <w:rFonts w:ascii="Verdana" w:hAnsi="Verdana"/>
          <w:b w:val="0"/>
          <w:sz w:val="22"/>
          <w:szCs w:val="22"/>
        </w:rPr>
      </w:pPr>
      <w:r>
        <w:rPr>
          <w:rFonts w:ascii="Verdana" w:hAnsi="Verdana"/>
          <w:sz w:val="22"/>
          <w:szCs w:val="22"/>
        </w:rPr>
        <w:t>5.1.5 C</w:t>
      </w:r>
      <w:r w:rsidRPr="0049715B">
        <w:rPr>
          <w:rFonts w:ascii="Verdana" w:hAnsi="Verdana"/>
          <w:sz w:val="22"/>
          <w:szCs w:val="22"/>
        </w:rPr>
        <w:t>lasificación de incidentes y/o eventos</w:t>
      </w:r>
    </w:p>
    <w:p w14:paraId="6390FAB6" w14:textId="24FF007C" w:rsidR="007A0628" w:rsidRPr="0049715B" w:rsidRDefault="007A0628" w:rsidP="007A0628">
      <w:pPr>
        <w:jc w:val="both"/>
        <w:rPr>
          <w:rFonts w:ascii="Verdana" w:hAnsi="Verdana" w:cs="Arial"/>
          <w:sz w:val="22"/>
          <w:szCs w:val="22"/>
        </w:rPr>
      </w:pPr>
      <w:r w:rsidRPr="0049715B">
        <w:rPr>
          <w:rFonts w:ascii="Verdana" w:hAnsi="Verdana" w:cs="Arial"/>
          <w:sz w:val="22"/>
          <w:szCs w:val="22"/>
        </w:rPr>
        <w:t xml:space="preserve">Para realizar la evaluación de un evento tecnológico y/o un evento o incidente de seguridad se debe tener en cuenta los niveles de clasificación e impacto sobre los procesos y servicios de SuperSociedades, por lo cual </w:t>
      </w:r>
      <w:r w:rsidR="7A19B770" w:rsidRPr="0049715B">
        <w:rPr>
          <w:rFonts w:ascii="Verdana" w:hAnsi="Verdana" w:cs="Arial"/>
          <w:sz w:val="22"/>
          <w:szCs w:val="22"/>
        </w:rPr>
        <w:t>se adopta</w:t>
      </w:r>
      <w:r w:rsidRPr="0049715B">
        <w:rPr>
          <w:rFonts w:ascii="Verdana" w:hAnsi="Verdana" w:cs="Arial"/>
          <w:sz w:val="22"/>
          <w:szCs w:val="22"/>
        </w:rPr>
        <w:t xml:space="preserve"> la siguiente taxonomía basada en buenas prácticas internacionales:</w:t>
      </w:r>
    </w:p>
    <w:p w14:paraId="5C1C2B5B" w14:textId="77777777" w:rsidR="007A0628" w:rsidRPr="0049715B" w:rsidRDefault="007A0628" w:rsidP="007A0628">
      <w:pPr>
        <w:jc w:val="both"/>
        <w:rPr>
          <w:rFonts w:ascii="Verdana" w:hAnsi="Verdana" w:cs="Arial"/>
          <w:sz w:val="22"/>
          <w:szCs w:val="22"/>
          <w:lang w:val="es-CO"/>
        </w:rPr>
      </w:pPr>
    </w:p>
    <w:tbl>
      <w:tblPr>
        <w:tblStyle w:val="Tablaconcuadrculaclara"/>
        <w:tblW w:w="0" w:type="auto"/>
        <w:tblLook w:val="04A0" w:firstRow="1" w:lastRow="0" w:firstColumn="1" w:lastColumn="0" w:noHBand="0" w:noVBand="1"/>
      </w:tblPr>
      <w:tblGrid>
        <w:gridCol w:w="2567"/>
        <w:gridCol w:w="4972"/>
        <w:gridCol w:w="1698"/>
      </w:tblGrid>
      <w:tr w:rsidR="007A0628" w:rsidRPr="0049715B" w14:paraId="7D78E652" w14:textId="77777777" w:rsidTr="007C4C96">
        <w:trPr>
          <w:tblHeader/>
        </w:trPr>
        <w:tc>
          <w:tcPr>
            <w:tcW w:w="0" w:type="auto"/>
            <w:hideMark/>
          </w:tcPr>
          <w:p w14:paraId="4BEEFB2C" w14:textId="77777777" w:rsidR="007A0628" w:rsidRPr="0049715B" w:rsidRDefault="007A0628" w:rsidP="007C4C96">
            <w:pPr>
              <w:jc w:val="center"/>
              <w:rPr>
                <w:rFonts w:ascii="Verdana" w:hAnsi="Verdana" w:cs="Arial"/>
                <w:sz w:val="22"/>
                <w:szCs w:val="22"/>
                <w:lang w:val="es-CO"/>
              </w:rPr>
            </w:pPr>
            <w:r w:rsidRPr="0049715B">
              <w:rPr>
                <w:rFonts w:ascii="Verdana" w:hAnsi="Verdana" w:cs="Arial"/>
                <w:b/>
                <w:bCs/>
                <w:sz w:val="22"/>
                <w:szCs w:val="22"/>
                <w:lang w:val="es-CO"/>
              </w:rPr>
              <w:t>Clasificación</w:t>
            </w:r>
          </w:p>
        </w:tc>
        <w:tc>
          <w:tcPr>
            <w:tcW w:w="0" w:type="auto"/>
            <w:hideMark/>
          </w:tcPr>
          <w:p w14:paraId="2A26A5C5" w14:textId="77777777" w:rsidR="007A0628" w:rsidRPr="0049715B" w:rsidRDefault="007A0628" w:rsidP="007C4C96">
            <w:pPr>
              <w:jc w:val="center"/>
              <w:rPr>
                <w:rFonts w:ascii="Verdana" w:hAnsi="Verdana" w:cs="Arial"/>
                <w:sz w:val="22"/>
                <w:szCs w:val="22"/>
                <w:lang w:val="es-CO"/>
              </w:rPr>
            </w:pPr>
            <w:r w:rsidRPr="0049715B">
              <w:rPr>
                <w:rFonts w:ascii="Verdana" w:hAnsi="Verdana" w:cs="Arial"/>
                <w:b/>
                <w:bCs/>
                <w:sz w:val="22"/>
                <w:szCs w:val="22"/>
                <w:lang w:val="es-CO"/>
              </w:rPr>
              <w:t>Ejemplo</w:t>
            </w:r>
          </w:p>
        </w:tc>
        <w:tc>
          <w:tcPr>
            <w:tcW w:w="1698" w:type="dxa"/>
            <w:hideMark/>
          </w:tcPr>
          <w:p w14:paraId="27B247CA" w14:textId="77777777" w:rsidR="007A0628" w:rsidRPr="0049715B" w:rsidRDefault="007A0628" w:rsidP="007C4C96">
            <w:pPr>
              <w:jc w:val="center"/>
              <w:rPr>
                <w:rFonts w:ascii="Verdana" w:hAnsi="Verdana" w:cs="Arial"/>
                <w:sz w:val="22"/>
                <w:szCs w:val="22"/>
                <w:lang w:val="es-CO"/>
              </w:rPr>
            </w:pPr>
            <w:r w:rsidRPr="0049715B">
              <w:rPr>
                <w:rFonts w:ascii="Verdana" w:hAnsi="Verdana" w:cs="Arial"/>
                <w:b/>
                <w:bCs/>
                <w:sz w:val="22"/>
                <w:szCs w:val="22"/>
                <w:lang w:val="es-CO"/>
              </w:rPr>
              <w:t>Severidad</w:t>
            </w:r>
          </w:p>
        </w:tc>
      </w:tr>
      <w:tr w:rsidR="007A0628" w:rsidRPr="0049715B" w14:paraId="75C98AD3" w14:textId="77777777" w:rsidTr="007C4C96">
        <w:tc>
          <w:tcPr>
            <w:tcW w:w="0" w:type="auto"/>
            <w:hideMark/>
          </w:tcPr>
          <w:p w14:paraId="2228E51B" w14:textId="77777777" w:rsidR="007A0628" w:rsidRPr="0049715B" w:rsidRDefault="007A0628" w:rsidP="007C4C96">
            <w:pPr>
              <w:jc w:val="center"/>
              <w:rPr>
                <w:rFonts w:ascii="Verdana" w:hAnsi="Verdana" w:cs="Arial"/>
                <w:sz w:val="22"/>
                <w:szCs w:val="22"/>
                <w:lang w:val="es-CO"/>
              </w:rPr>
            </w:pPr>
            <w:proofErr w:type="gramStart"/>
            <w:r w:rsidRPr="0049715B">
              <w:rPr>
                <w:rFonts w:ascii="Verdana" w:hAnsi="Verdana" w:cs="Arial"/>
                <w:sz w:val="22"/>
                <w:szCs w:val="22"/>
                <w:lang w:val="es-CO"/>
              </w:rPr>
              <w:t>Malware</w:t>
            </w:r>
            <w:proofErr w:type="gramEnd"/>
          </w:p>
        </w:tc>
        <w:tc>
          <w:tcPr>
            <w:tcW w:w="0" w:type="auto"/>
            <w:hideMark/>
          </w:tcPr>
          <w:p w14:paraId="15EA0677"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 xml:space="preserve">Infección por </w:t>
            </w:r>
            <w:proofErr w:type="spellStart"/>
            <w:r w:rsidRPr="0049715B">
              <w:rPr>
                <w:rFonts w:ascii="Verdana" w:hAnsi="Verdana" w:cs="Arial"/>
                <w:sz w:val="22"/>
                <w:szCs w:val="22"/>
                <w:lang w:val="es-CO"/>
              </w:rPr>
              <w:t>ransomware</w:t>
            </w:r>
            <w:proofErr w:type="spellEnd"/>
          </w:p>
        </w:tc>
        <w:tc>
          <w:tcPr>
            <w:tcW w:w="1698" w:type="dxa"/>
            <w:hideMark/>
          </w:tcPr>
          <w:p w14:paraId="4E06CBE9"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Grave</w:t>
            </w:r>
          </w:p>
        </w:tc>
      </w:tr>
      <w:tr w:rsidR="007A0628" w:rsidRPr="0049715B" w14:paraId="34D1FD18" w14:textId="77777777" w:rsidTr="007C4C96">
        <w:tc>
          <w:tcPr>
            <w:tcW w:w="0" w:type="auto"/>
            <w:hideMark/>
          </w:tcPr>
          <w:p w14:paraId="4FDFB10B"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Acceso no autorizado</w:t>
            </w:r>
          </w:p>
        </w:tc>
        <w:tc>
          <w:tcPr>
            <w:tcW w:w="0" w:type="auto"/>
            <w:hideMark/>
          </w:tcPr>
          <w:p w14:paraId="5397DE84"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Intrusión en sistemas internos</w:t>
            </w:r>
          </w:p>
        </w:tc>
        <w:tc>
          <w:tcPr>
            <w:tcW w:w="1698" w:type="dxa"/>
            <w:hideMark/>
          </w:tcPr>
          <w:p w14:paraId="044060E6"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Muy Grave</w:t>
            </w:r>
          </w:p>
        </w:tc>
      </w:tr>
      <w:tr w:rsidR="007A0628" w:rsidRPr="0049715B" w14:paraId="1665ED78" w14:textId="77777777" w:rsidTr="007C4C96">
        <w:tc>
          <w:tcPr>
            <w:tcW w:w="0" w:type="auto"/>
            <w:hideMark/>
          </w:tcPr>
          <w:p w14:paraId="76E75BA1"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Exfiltración de datos</w:t>
            </w:r>
          </w:p>
        </w:tc>
        <w:tc>
          <w:tcPr>
            <w:tcW w:w="0" w:type="auto"/>
            <w:hideMark/>
          </w:tcPr>
          <w:p w14:paraId="24B32E7E"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Robo de información confidencial</w:t>
            </w:r>
          </w:p>
        </w:tc>
        <w:tc>
          <w:tcPr>
            <w:tcW w:w="1698" w:type="dxa"/>
            <w:hideMark/>
          </w:tcPr>
          <w:p w14:paraId="090B6D1F"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Muy Grave</w:t>
            </w:r>
          </w:p>
        </w:tc>
      </w:tr>
      <w:tr w:rsidR="007A0628" w:rsidRPr="0049715B" w14:paraId="4221C0F7" w14:textId="77777777" w:rsidTr="007C4C96">
        <w:tc>
          <w:tcPr>
            <w:tcW w:w="0" w:type="auto"/>
            <w:hideMark/>
          </w:tcPr>
          <w:p w14:paraId="5F53D8B4"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Phishing</w:t>
            </w:r>
          </w:p>
        </w:tc>
        <w:tc>
          <w:tcPr>
            <w:tcW w:w="0" w:type="auto"/>
            <w:hideMark/>
          </w:tcPr>
          <w:p w14:paraId="2EAD4F80"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Suplantación de identidad mediante correo</w:t>
            </w:r>
          </w:p>
        </w:tc>
        <w:tc>
          <w:tcPr>
            <w:tcW w:w="1698" w:type="dxa"/>
            <w:hideMark/>
          </w:tcPr>
          <w:p w14:paraId="49CFC0BC"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Media</w:t>
            </w:r>
          </w:p>
        </w:tc>
      </w:tr>
      <w:tr w:rsidR="007A0628" w:rsidRPr="0049715B" w14:paraId="092519E4" w14:textId="77777777" w:rsidTr="007C4C96">
        <w:tc>
          <w:tcPr>
            <w:tcW w:w="0" w:type="auto"/>
            <w:hideMark/>
          </w:tcPr>
          <w:p w14:paraId="23F4A750"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 xml:space="preserve">Ataque </w:t>
            </w:r>
            <w:proofErr w:type="spellStart"/>
            <w:r w:rsidRPr="0049715B">
              <w:rPr>
                <w:rFonts w:ascii="Verdana" w:hAnsi="Verdana" w:cs="Arial"/>
                <w:sz w:val="22"/>
                <w:szCs w:val="22"/>
                <w:lang w:val="es-CO"/>
              </w:rPr>
              <w:t>DDoS</w:t>
            </w:r>
            <w:proofErr w:type="spellEnd"/>
          </w:p>
        </w:tc>
        <w:tc>
          <w:tcPr>
            <w:tcW w:w="0" w:type="auto"/>
            <w:hideMark/>
          </w:tcPr>
          <w:p w14:paraId="7BC36AE5"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Saturación de servicios críticos</w:t>
            </w:r>
          </w:p>
        </w:tc>
        <w:tc>
          <w:tcPr>
            <w:tcW w:w="1698" w:type="dxa"/>
            <w:hideMark/>
          </w:tcPr>
          <w:p w14:paraId="12E8D44C" w14:textId="77777777" w:rsidR="007A0628" w:rsidRPr="0049715B" w:rsidRDefault="007A0628" w:rsidP="007C4C96">
            <w:pPr>
              <w:jc w:val="center"/>
              <w:rPr>
                <w:rFonts w:ascii="Verdana" w:hAnsi="Verdana" w:cs="Arial"/>
                <w:sz w:val="22"/>
                <w:szCs w:val="22"/>
                <w:lang w:val="es-CO"/>
              </w:rPr>
            </w:pPr>
            <w:r w:rsidRPr="0049715B">
              <w:rPr>
                <w:rFonts w:ascii="Verdana" w:hAnsi="Verdana" w:cs="Arial"/>
                <w:sz w:val="22"/>
                <w:szCs w:val="22"/>
                <w:lang w:val="es-CO"/>
              </w:rPr>
              <w:t>Grave</w:t>
            </w:r>
          </w:p>
        </w:tc>
      </w:tr>
    </w:tbl>
    <w:p w14:paraId="63F42D30" w14:textId="77777777" w:rsidR="001119B3" w:rsidRPr="0049715B" w:rsidRDefault="001119B3" w:rsidP="007A0628">
      <w:pPr>
        <w:jc w:val="both"/>
        <w:rPr>
          <w:rFonts w:ascii="Verdana" w:hAnsi="Verdana"/>
          <w:sz w:val="22"/>
          <w:szCs w:val="22"/>
        </w:rPr>
      </w:pPr>
    </w:p>
    <w:p w14:paraId="29767763" w14:textId="15CE1068" w:rsidR="001119B3" w:rsidRPr="0049715B" w:rsidRDefault="20700938" w:rsidP="007A0628">
      <w:pPr>
        <w:pStyle w:val="Prrafodelista"/>
        <w:ind w:left="0"/>
        <w:jc w:val="both"/>
        <w:rPr>
          <w:rFonts w:ascii="Verdana" w:hAnsi="Verdana" w:cs="Arial"/>
          <w:sz w:val="22"/>
          <w:szCs w:val="22"/>
        </w:rPr>
      </w:pPr>
      <w:r w:rsidRPr="0049715B">
        <w:rPr>
          <w:rFonts w:ascii="Verdana" w:hAnsi="Verdana" w:cs="Arial"/>
          <w:sz w:val="22"/>
          <w:szCs w:val="22"/>
        </w:rPr>
        <w:t>Además,</w:t>
      </w:r>
      <w:r w:rsidR="007A0628" w:rsidRPr="0049715B">
        <w:rPr>
          <w:rFonts w:ascii="Verdana" w:hAnsi="Verdana" w:cs="Arial"/>
          <w:sz w:val="22"/>
          <w:szCs w:val="22"/>
        </w:rPr>
        <w:t xml:space="preserve"> l</w:t>
      </w:r>
      <w:r w:rsidR="001119B3" w:rsidRPr="0049715B">
        <w:rPr>
          <w:rFonts w:ascii="Verdana" w:hAnsi="Verdana" w:cs="Arial"/>
          <w:sz w:val="22"/>
          <w:szCs w:val="22"/>
        </w:rPr>
        <w:t>a Superintendencia de Sociedades define las siguientes categorías que se asignan a los eventos e incidentes de seguridad identificados en la operación, a través de monitoreo o reportado por los diferentes usuarios de la información a través de la mesa de ayuda:</w:t>
      </w:r>
    </w:p>
    <w:p w14:paraId="40CEC87D" w14:textId="605CE72A" w:rsidR="001119B3" w:rsidRPr="0049715B" w:rsidRDefault="001119B3" w:rsidP="007A0628">
      <w:pPr>
        <w:pStyle w:val="Prrafodelista"/>
        <w:ind w:left="0"/>
        <w:jc w:val="both"/>
        <w:rPr>
          <w:rFonts w:ascii="Verdana" w:hAnsi="Verdana" w:cs="Arial"/>
          <w:sz w:val="22"/>
          <w:szCs w:val="22"/>
        </w:rPr>
      </w:pPr>
    </w:p>
    <w:tbl>
      <w:tblPr>
        <w:tblStyle w:val="TableNormal1"/>
        <w:tblW w:w="10490"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2127"/>
        <w:gridCol w:w="1984"/>
        <w:gridCol w:w="26"/>
        <w:gridCol w:w="4935"/>
      </w:tblGrid>
      <w:tr w:rsidR="00682F8F" w:rsidRPr="0049715B" w14:paraId="4B8D2CA6" w14:textId="77777777" w:rsidTr="59F1FE57">
        <w:trPr>
          <w:trHeight w:val="266"/>
          <w:tblHeader/>
        </w:trPr>
        <w:tc>
          <w:tcPr>
            <w:tcW w:w="10490" w:type="dxa"/>
            <w:gridSpan w:val="5"/>
            <w:tcBorders>
              <w:left w:val="single" w:sz="4" w:space="0" w:color="000000" w:themeColor="text1"/>
              <w:bottom w:val="single" w:sz="4" w:space="0" w:color="000000" w:themeColor="text1"/>
              <w:right w:val="single" w:sz="4" w:space="0" w:color="000000" w:themeColor="text1"/>
            </w:tcBorders>
            <w:shd w:val="clear" w:color="auto" w:fill="5B9BD5" w:themeFill="accent5"/>
          </w:tcPr>
          <w:p w14:paraId="18AD4DC5" w14:textId="5F2309AD" w:rsidR="00682F8F" w:rsidRPr="0049715B" w:rsidRDefault="3E150841" w:rsidP="59F1FE57">
            <w:pPr>
              <w:pStyle w:val="TableParagraph"/>
              <w:spacing w:line="246" w:lineRule="exact"/>
              <w:ind w:right="1"/>
              <w:jc w:val="center"/>
              <w:rPr>
                <w:rFonts w:ascii="Verdana" w:hAnsi="Verdana" w:cs="Arial"/>
                <w:b/>
                <w:bCs/>
              </w:rPr>
            </w:pPr>
            <w:r w:rsidRPr="0049715B">
              <w:rPr>
                <w:rFonts w:ascii="Verdana" w:hAnsi="Verdana" w:cs="Arial"/>
                <w:b/>
                <w:bCs/>
              </w:rPr>
              <w:t xml:space="preserve">CATALOGO DE INCIDENTES </w:t>
            </w:r>
            <w:r w:rsidR="00682F8F" w:rsidRPr="0049715B">
              <w:rPr>
                <w:rFonts w:ascii="Verdana" w:hAnsi="Verdana" w:cs="Arial"/>
                <w:b/>
                <w:bCs/>
              </w:rPr>
              <w:t>TAXONOMÍA</w:t>
            </w:r>
            <w:r w:rsidR="006E7F71" w:rsidRPr="0049715B">
              <w:rPr>
                <w:rStyle w:val="Refdenotaalpie"/>
                <w:rFonts w:ascii="Verdana" w:hAnsi="Verdana" w:cs="Arial"/>
                <w:b/>
                <w:bCs/>
              </w:rPr>
              <w:footnoteReference w:id="2"/>
            </w:r>
          </w:p>
        </w:tc>
      </w:tr>
      <w:tr w:rsidR="00682F8F" w:rsidRPr="00F142D7" w14:paraId="74FFE42A" w14:textId="77777777" w:rsidTr="59F1FE57">
        <w:trPr>
          <w:trHeight w:val="233"/>
          <w:tblHead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Pr>
          <w:p w14:paraId="01F6AAFC" w14:textId="77777777" w:rsidR="00682F8F" w:rsidRPr="00F142D7" w:rsidRDefault="00682F8F" w:rsidP="00682F8F">
            <w:pPr>
              <w:pStyle w:val="TableParagraph"/>
              <w:spacing w:before="68"/>
              <w:jc w:val="center"/>
              <w:rPr>
                <w:rFonts w:ascii="Verdana" w:hAnsi="Verdana" w:cs="Arial"/>
                <w:b/>
                <w:sz w:val="20"/>
                <w:szCs w:val="20"/>
              </w:rPr>
            </w:pPr>
            <w:r w:rsidRPr="00F142D7">
              <w:rPr>
                <w:rFonts w:ascii="Verdana" w:hAnsi="Verdana" w:cs="Arial"/>
                <w:b/>
                <w:sz w:val="20"/>
                <w:szCs w:val="20"/>
              </w:rPr>
              <w:t>Clasificación</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Pr>
          <w:p w14:paraId="6F0A2E61" w14:textId="77777777" w:rsidR="00682F8F" w:rsidRPr="00F142D7" w:rsidRDefault="00682F8F" w:rsidP="00682F8F">
            <w:pPr>
              <w:pStyle w:val="TableParagraph"/>
              <w:spacing w:before="68"/>
              <w:jc w:val="center"/>
              <w:rPr>
                <w:rFonts w:ascii="Verdana" w:hAnsi="Verdana" w:cs="Arial"/>
                <w:b/>
                <w:sz w:val="20"/>
                <w:szCs w:val="20"/>
              </w:rPr>
            </w:pPr>
            <w:r w:rsidRPr="00F142D7">
              <w:rPr>
                <w:rFonts w:ascii="Verdana" w:hAnsi="Verdana" w:cs="Arial"/>
                <w:b/>
                <w:sz w:val="20"/>
                <w:szCs w:val="20"/>
              </w:rPr>
              <w:t>Definición</w:t>
            </w: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Pr>
          <w:p w14:paraId="74A23F37" w14:textId="77777777" w:rsidR="00682F8F" w:rsidRPr="00F142D7" w:rsidRDefault="00682F8F" w:rsidP="006E7F71">
            <w:pPr>
              <w:pStyle w:val="TableParagraph"/>
              <w:spacing w:before="47" w:line="270" w:lineRule="atLeast"/>
              <w:ind w:left="-29"/>
              <w:jc w:val="center"/>
              <w:rPr>
                <w:rFonts w:ascii="Verdana" w:hAnsi="Verdana" w:cs="Arial"/>
                <w:b/>
                <w:sz w:val="20"/>
                <w:szCs w:val="20"/>
              </w:rPr>
            </w:pPr>
            <w:r w:rsidRPr="00F142D7">
              <w:rPr>
                <w:rFonts w:ascii="Verdana" w:hAnsi="Verdana" w:cs="Arial"/>
                <w:b/>
                <w:sz w:val="20"/>
                <w:szCs w:val="20"/>
              </w:rPr>
              <w:t>Tipo de</w:t>
            </w:r>
            <w:r w:rsidRPr="00F142D7">
              <w:rPr>
                <w:rFonts w:ascii="Verdana" w:hAnsi="Verdana" w:cs="Arial"/>
                <w:b/>
                <w:spacing w:val="1"/>
                <w:sz w:val="20"/>
                <w:szCs w:val="20"/>
              </w:rPr>
              <w:t xml:space="preserve"> </w:t>
            </w:r>
            <w:r w:rsidRPr="00F142D7">
              <w:rPr>
                <w:rFonts w:ascii="Verdana" w:hAnsi="Verdana" w:cs="Arial"/>
                <w:b/>
                <w:sz w:val="20"/>
                <w:szCs w:val="20"/>
              </w:rPr>
              <w:t>incidente</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tcPr>
          <w:p w14:paraId="0F601B31" w14:textId="77777777" w:rsidR="00682F8F" w:rsidRPr="00F142D7" w:rsidRDefault="00682F8F" w:rsidP="00682F8F">
            <w:pPr>
              <w:pStyle w:val="TableParagraph"/>
              <w:spacing w:before="68"/>
              <w:ind w:right="1"/>
              <w:jc w:val="center"/>
              <w:rPr>
                <w:rFonts w:ascii="Verdana" w:hAnsi="Verdana" w:cs="Arial"/>
                <w:b/>
                <w:sz w:val="20"/>
                <w:szCs w:val="20"/>
              </w:rPr>
            </w:pPr>
            <w:r w:rsidRPr="00F142D7">
              <w:rPr>
                <w:rFonts w:ascii="Verdana" w:hAnsi="Verdana" w:cs="Arial"/>
                <w:b/>
                <w:sz w:val="20"/>
                <w:szCs w:val="20"/>
              </w:rPr>
              <w:t>Descripción</w:t>
            </w:r>
          </w:p>
        </w:tc>
      </w:tr>
      <w:tr w:rsidR="00682F8F" w:rsidRPr="00F142D7" w14:paraId="1CF3F7A8" w14:textId="77777777" w:rsidTr="006E658E">
        <w:trPr>
          <w:trHeight w:val="606"/>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11666" w14:textId="77777777" w:rsidR="00682F8F" w:rsidRPr="00F142D7" w:rsidRDefault="00682F8F" w:rsidP="001771E5">
            <w:pPr>
              <w:pStyle w:val="TableParagraph"/>
              <w:spacing w:before="1"/>
              <w:ind w:left="107" w:right="127"/>
              <w:jc w:val="center"/>
              <w:rPr>
                <w:rFonts w:ascii="Verdana" w:hAnsi="Verdana" w:cs="Arial"/>
                <w:b/>
                <w:sz w:val="20"/>
                <w:szCs w:val="20"/>
              </w:rPr>
            </w:pPr>
            <w:r w:rsidRPr="00F142D7">
              <w:rPr>
                <w:rFonts w:ascii="Verdana" w:hAnsi="Verdana" w:cs="Arial"/>
                <w:b/>
                <w:sz w:val="20"/>
                <w:szCs w:val="20"/>
              </w:rPr>
              <w:t>Contenido</w:t>
            </w:r>
            <w:r w:rsidRPr="00F142D7">
              <w:rPr>
                <w:rFonts w:ascii="Verdana" w:hAnsi="Verdana" w:cs="Arial"/>
                <w:b/>
                <w:spacing w:val="-44"/>
                <w:sz w:val="20"/>
                <w:szCs w:val="20"/>
              </w:rPr>
              <w:t xml:space="preserve"> </w:t>
            </w:r>
            <w:r w:rsidRPr="00F142D7">
              <w:rPr>
                <w:rFonts w:ascii="Verdana" w:hAnsi="Verdana" w:cs="Arial"/>
                <w:b/>
                <w:sz w:val="20"/>
                <w:szCs w:val="20"/>
              </w:rPr>
              <w:t>abusivo</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4F357" w14:textId="313BE83F" w:rsidR="00682F8F" w:rsidRPr="00F142D7" w:rsidRDefault="00682F8F" w:rsidP="007A0628">
            <w:pPr>
              <w:pStyle w:val="TableParagraph"/>
              <w:tabs>
                <w:tab w:val="left" w:pos="1961"/>
              </w:tabs>
              <w:spacing w:before="1"/>
              <w:ind w:left="107" w:right="97"/>
              <w:jc w:val="both"/>
              <w:rPr>
                <w:rFonts w:ascii="Verdana" w:hAnsi="Verdana" w:cs="Arial"/>
                <w:sz w:val="20"/>
                <w:szCs w:val="20"/>
              </w:rPr>
            </w:pPr>
            <w:r w:rsidRPr="00F142D7">
              <w:rPr>
                <w:rFonts w:ascii="Verdana" w:hAnsi="Verdana" w:cs="Arial"/>
                <w:sz w:val="20"/>
                <w:szCs w:val="20"/>
              </w:rPr>
              <w:t>Ataques destinados a dañar la</w:t>
            </w:r>
            <w:r w:rsidRPr="00F142D7">
              <w:rPr>
                <w:rFonts w:ascii="Verdana" w:hAnsi="Verdana" w:cs="Arial"/>
                <w:spacing w:val="1"/>
                <w:sz w:val="20"/>
                <w:szCs w:val="20"/>
              </w:rPr>
              <w:t xml:space="preserve"> </w:t>
            </w:r>
            <w:r w:rsidRPr="00F142D7">
              <w:rPr>
                <w:rFonts w:ascii="Verdana" w:hAnsi="Verdana" w:cs="Arial"/>
                <w:sz w:val="20"/>
                <w:szCs w:val="20"/>
              </w:rPr>
              <w:t>imagen</w:t>
            </w:r>
            <w:r w:rsidRPr="00F142D7">
              <w:rPr>
                <w:rFonts w:ascii="Verdana" w:hAnsi="Verdana" w:cs="Arial"/>
                <w:spacing w:val="1"/>
                <w:sz w:val="20"/>
                <w:szCs w:val="20"/>
              </w:rPr>
              <w:t xml:space="preserve"> </w:t>
            </w:r>
            <w:r w:rsidRPr="00F142D7">
              <w:rPr>
                <w:rFonts w:ascii="Verdana" w:hAnsi="Verdana" w:cs="Arial"/>
                <w:sz w:val="20"/>
                <w:szCs w:val="20"/>
              </w:rPr>
              <w:t>de</w:t>
            </w:r>
            <w:r w:rsidRPr="00F142D7">
              <w:rPr>
                <w:rFonts w:ascii="Verdana" w:hAnsi="Verdana" w:cs="Arial"/>
                <w:spacing w:val="1"/>
                <w:sz w:val="20"/>
                <w:szCs w:val="20"/>
              </w:rPr>
              <w:t xml:space="preserve"> </w:t>
            </w:r>
            <w:r w:rsidRPr="00F142D7">
              <w:rPr>
                <w:rFonts w:ascii="Verdana" w:hAnsi="Verdana" w:cs="Arial"/>
                <w:sz w:val="20"/>
                <w:szCs w:val="20"/>
              </w:rPr>
              <w:t>la</w:t>
            </w:r>
            <w:r w:rsidR="717DEFA7" w:rsidRPr="00F142D7">
              <w:rPr>
                <w:rFonts w:ascii="Verdana" w:hAnsi="Verdana" w:cs="Arial"/>
                <w:sz w:val="20"/>
                <w:szCs w:val="20"/>
              </w:rPr>
              <w:t xml:space="preserve"> </w:t>
            </w:r>
            <w:r w:rsidRPr="00F142D7">
              <w:rPr>
                <w:rFonts w:ascii="Verdana" w:hAnsi="Verdana" w:cs="Arial"/>
                <w:sz w:val="20"/>
                <w:szCs w:val="20"/>
              </w:rPr>
              <w:t>organización</w:t>
            </w:r>
            <w:r w:rsidRPr="00F142D7">
              <w:rPr>
                <w:rFonts w:ascii="Verdana" w:hAnsi="Verdana" w:cs="Arial"/>
                <w:spacing w:val="1"/>
                <w:sz w:val="20"/>
                <w:szCs w:val="20"/>
              </w:rPr>
              <w:t xml:space="preserve"> </w:t>
            </w:r>
            <w:r w:rsidRPr="00F142D7">
              <w:rPr>
                <w:rFonts w:ascii="Verdana" w:hAnsi="Verdana" w:cs="Arial"/>
                <w:sz w:val="20"/>
                <w:szCs w:val="20"/>
              </w:rPr>
              <w:t>o</w:t>
            </w:r>
            <w:r w:rsidRPr="00F142D7">
              <w:rPr>
                <w:rFonts w:ascii="Verdana" w:hAnsi="Verdana" w:cs="Arial"/>
                <w:spacing w:val="1"/>
                <w:sz w:val="20"/>
                <w:szCs w:val="20"/>
              </w:rPr>
              <w:t xml:space="preserve"> </w:t>
            </w:r>
            <w:r w:rsidRPr="00F142D7">
              <w:rPr>
                <w:rFonts w:ascii="Verdana" w:hAnsi="Verdana" w:cs="Arial"/>
                <w:sz w:val="20"/>
                <w:szCs w:val="20"/>
              </w:rPr>
              <w:t>utilizar</w:t>
            </w:r>
            <w:r w:rsidRPr="00F142D7">
              <w:rPr>
                <w:rFonts w:ascii="Verdana" w:hAnsi="Verdana" w:cs="Arial"/>
                <w:sz w:val="20"/>
                <w:szCs w:val="20"/>
              </w:rPr>
              <w:tab/>
              <w:t xml:space="preserve">sus </w:t>
            </w:r>
            <w:r w:rsidRPr="00F142D7">
              <w:rPr>
                <w:rFonts w:ascii="Verdana" w:hAnsi="Verdana" w:cs="Arial"/>
                <w:spacing w:val="-1"/>
                <w:sz w:val="20"/>
                <w:szCs w:val="20"/>
              </w:rPr>
              <w:t>recursos</w:t>
            </w:r>
            <w:r w:rsidRPr="00F142D7">
              <w:rPr>
                <w:rFonts w:ascii="Verdana" w:hAnsi="Verdana" w:cs="Arial"/>
                <w:spacing w:val="-43"/>
                <w:sz w:val="20"/>
                <w:szCs w:val="20"/>
              </w:rPr>
              <w:t xml:space="preserve"> </w:t>
            </w:r>
            <w:r w:rsidRPr="00F142D7">
              <w:rPr>
                <w:rFonts w:ascii="Verdana" w:hAnsi="Verdana" w:cs="Arial"/>
                <w:sz w:val="20"/>
                <w:szCs w:val="20"/>
              </w:rPr>
              <w:t>electrónicos</w:t>
            </w:r>
            <w:r w:rsidRPr="00F142D7">
              <w:rPr>
                <w:rFonts w:ascii="Verdana" w:hAnsi="Verdana" w:cs="Arial"/>
                <w:spacing w:val="1"/>
                <w:sz w:val="20"/>
                <w:szCs w:val="20"/>
              </w:rPr>
              <w:t xml:space="preserve"> </w:t>
            </w:r>
            <w:r w:rsidRPr="00F142D7">
              <w:rPr>
                <w:rFonts w:ascii="Verdana" w:hAnsi="Verdana" w:cs="Arial"/>
                <w:sz w:val="20"/>
                <w:szCs w:val="20"/>
              </w:rPr>
              <w:t>para</w:t>
            </w:r>
            <w:r w:rsidRPr="00F142D7">
              <w:rPr>
                <w:rFonts w:ascii="Verdana" w:hAnsi="Verdana" w:cs="Arial"/>
                <w:spacing w:val="1"/>
                <w:sz w:val="20"/>
                <w:szCs w:val="20"/>
              </w:rPr>
              <w:t xml:space="preserve"> </w:t>
            </w:r>
            <w:r w:rsidRPr="00F142D7">
              <w:rPr>
                <w:rFonts w:ascii="Verdana" w:hAnsi="Verdana" w:cs="Arial"/>
                <w:sz w:val="20"/>
                <w:szCs w:val="20"/>
              </w:rPr>
              <w:t>usos</w:t>
            </w:r>
            <w:r w:rsidRPr="00F142D7">
              <w:rPr>
                <w:rFonts w:ascii="Verdana" w:hAnsi="Verdana" w:cs="Arial"/>
                <w:spacing w:val="1"/>
                <w:sz w:val="20"/>
                <w:szCs w:val="20"/>
              </w:rPr>
              <w:t xml:space="preserve"> </w:t>
            </w:r>
            <w:r w:rsidRPr="00F142D7">
              <w:rPr>
                <w:rFonts w:ascii="Verdana" w:hAnsi="Verdana" w:cs="Arial"/>
                <w:sz w:val="20"/>
                <w:szCs w:val="20"/>
              </w:rPr>
              <w:t>ilícitos</w:t>
            </w:r>
            <w:r w:rsidRPr="00F142D7">
              <w:rPr>
                <w:rFonts w:ascii="Verdana" w:hAnsi="Verdana" w:cs="Arial"/>
                <w:spacing w:val="-43"/>
                <w:sz w:val="20"/>
                <w:szCs w:val="20"/>
              </w:rPr>
              <w:t xml:space="preserve"> </w:t>
            </w:r>
            <w:r w:rsidRPr="00F142D7">
              <w:rPr>
                <w:rFonts w:ascii="Verdana" w:hAnsi="Verdana" w:cs="Arial"/>
                <w:sz w:val="20"/>
                <w:szCs w:val="20"/>
              </w:rPr>
              <w:t xml:space="preserve">(como  </w:t>
            </w:r>
            <w:r w:rsidRPr="00F142D7">
              <w:rPr>
                <w:rFonts w:ascii="Verdana" w:hAnsi="Verdana" w:cs="Arial"/>
                <w:spacing w:val="1"/>
                <w:sz w:val="20"/>
                <w:szCs w:val="20"/>
              </w:rPr>
              <w:t xml:space="preserve"> </w:t>
            </w:r>
            <w:r w:rsidR="00A316DC" w:rsidRPr="00F142D7">
              <w:rPr>
                <w:rFonts w:ascii="Verdana" w:hAnsi="Verdana" w:cs="Arial"/>
                <w:sz w:val="20"/>
                <w:szCs w:val="20"/>
              </w:rPr>
              <w:t>publicidad, extorsión</w:t>
            </w:r>
            <w:r w:rsidRPr="00F142D7">
              <w:rPr>
                <w:rFonts w:ascii="Verdana" w:hAnsi="Verdana" w:cs="Arial"/>
                <w:spacing w:val="1"/>
                <w:sz w:val="20"/>
                <w:szCs w:val="20"/>
              </w:rPr>
              <w:t xml:space="preserve"> </w:t>
            </w:r>
            <w:r w:rsidRPr="00F142D7">
              <w:rPr>
                <w:rFonts w:ascii="Verdana" w:hAnsi="Verdana" w:cs="Arial"/>
                <w:sz w:val="20"/>
                <w:szCs w:val="20"/>
              </w:rPr>
              <w:t>o ciberdelincuencia en</w:t>
            </w:r>
            <w:r w:rsidRPr="00F142D7">
              <w:rPr>
                <w:rFonts w:ascii="Verdana" w:hAnsi="Verdana" w:cs="Arial"/>
                <w:spacing w:val="-43"/>
                <w:sz w:val="20"/>
                <w:szCs w:val="20"/>
              </w:rPr>
              <w:t xml:space="preserve"> </w:t>
            </w:r>
            <w:r w:rsidRPr="00F142D7">
              <w:rPr>
                <w:rFonts w:ascii="Verdana" w:hAnsi="Verdana" w:cs="Arial"/>
                <w:sz w:val="20"/>
                <w:szCs w:val="20"/>
              </w:rPr>
              <w:t>general)</w:t>
            </w: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3F426" w14:textId="77777777" w:rsidR="00682F8F" w:rsidRPr="00F142D7" w:rsidRDefault="00682F8F" w:rsidP="00682F8F">
            <w:pPr>
              <w:pStyle w:val="TableParagraph"/>
              <w:ind w:left="158"/>
              <w:rPr>
                <w:rFonts w:ascii="Verdana" w:hAnsi="Verdana" w:cs="Arial"/>
                <w:b/>
                <w:sz w:val="20"/>
                <w:szCs w:val="20"/>
              </w:rPr>
            </w:pPr>
            <w:r w:rsidRPr="00F142D7">
              <w:rPr>
                <w:rFonts w:ascii="Verdana" w:hAnsi="Verdana" w:cs="Arial"/>
                <w:b/>
                <w:sz w:val="20"/>
                <w:szCs w:val="20"/>
              </w:rPr>
              <w:t>Spam</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A4CDD" w14:textId="1DA0B8D0" w:rsidR="00682F8F" w:rsidRPr="00F142D7" w:rsidRDefault="00682F8F" w:rsidP="00682F8F">
            <w:pPr>
              <w:pStyle w:val="TableParagraph"/>
              <w:spacing w:before="2" w:line="223" w:lineRule="auto"/>
              <w:ind w:right="95"/>
              <w:rPr>
                <w:rFonts w:ascii="Verdana" w:hAnsi="Verdana" w:cs="Arial"/>
                <w:sz w:val="20"/>
                <w:szCs w:val="20"/>
              </w:rPr>
            </w:pPr>
            <w:r w:rsidRPr="00F142D7">
              <w:rPr>
                <w:rFonts w:ascii="Verdana" w:hAnsi="Verdana" w:cs="Arial"/>
                <w:sz w:val="20"/>
                <w:szCs w:val="20"/>
              </w:rPr>
              <w:t>Correo</w:t>
            </w:r>
            <w:r w:rsidRPr="00F142D7">
              <w:rPr>
                <w:rFonts w:ascii="Verdana" w:hAnsi="Verdana" w:cs="Arial"/>
                <w:spacing w:val="7"/>
                <w:sz w:val="20"/>
                <w:szCs w:val="20"/>
              </w:rPr>
              <w:t xml:space="preserve"> </w:t>
            </w:r>
            <w:r w:rsidRPr="00F142D7">
              <w:rPr>
                <w:rFonts w:ascii="Verdana" w:hAnsi="Verdana" w:cs="Arial"/>
                <w:sz w:val="20"/>
                <w:szCs w:val="20"/>
              </w:rPr>
              <w:t>electrónico</w:t>
            </w:r>
            <w:r w:rsidRPr="00F142D7">
              <w:rPr>
                <w:rFonts w:ascii="Verdana" w:hAnsi="Verdana" w:cs="Arial"/>
                <w:spacing w:val="9"/>
                <w:sz w:val="20"/>
                <w:szCs w:val="20"/>
              </w:rPr>
              <w:t xml:space="preserve"> </w:t>
            </w:r>
            <w:r w:rsidRPr="00F142D7">
              <w:rPr>
                <w:rFonts w:ascii="Verdana" w:hAnsi="Verdana" w:cs="Arial"/>
                <w:sz w:val="20"/>
                <w:szCs w:val="20"/>
              </w:rPr>
              <w:t>masivo</w:t>
            </w:r>
            <w:r w:rsidRPr="00F142D7">
              <w:rPr>
                <w:rFonts w:ascii="Verdana" w:hAnsi="Verdana" w:cs="Arial"/>
                <w:spacing w:val="7"/>
                <w:sz w:val="20"/>
                <w:szCs w:val="20"/>
              </w:rPr>
              <w:t xml:space="preserve"> </w:t>
            </w:r>
            <w:r w:rsidRPr="00F142D7">
              <w:rPr>
                <w:rFonts w:ascii="Verdana" w:hAnsi="Verdana" w:cs="Arial"/>
                <w:sz w:val="20"/>
                <w:szCs w:val="20"/>
              </w:rPr>
              <w:t>no</w:t>
            </w:r>
            <w:r w:rsidRPr="00F142D7">
              <w:rPr>
                <w:rFonts w:ascii="Verdana" w:hAnsi="Verdana" w:cs="Arial"/>
                <w:spacing w:val="7"/>
                <w:sz w:val="20"/>
                <w:szCs w:val="20"/>
              </w:rPr>
              <w:t xml:space="preserve"> </w:t>
            </w:r>
            <w:r w:rsidRPr="00F142D7">
              <w:rPr>
                <w:rFonts w:ascii="Verdana" w:hAnsi="Verdana" w:cs="Arial"/>
                <w:sz w:val="20"/>
                <w:szCs w:val="20"/>
              </w:rPr>
              <w:t>solicitado.</w:t>
            </w:r>
            <w:r w:rsidRPr="00F142D7">
              <w:rPr>
                <w:rFonts w:ascii="Verdana" w:hAnsi="Verdana" w:cs="Arial"/>
                <w:spacing w:val="10"/>
                <w:sz w:val="20"/>
                <w:szCs w:val="20"/>
              </w:rPr>
              <w:t xml:space="preserve"> </w:t>
            </w:r>
            <w:r w:rsidRPr="00F142D7">
              <w:rPr>
                <w:rFonts w:ascii="Verdana" w:hAnsi="Verdana" w:cs="Arial"/>
                <w:sz w:val="20"/>
                <w:szCs w:val="20"/>
              </w:rPr>
              <w:t>El</w:t>
            </w:r>
            <w:r w:rsidRPr="00F142D7">
              <w:rPr>
                <w:rFonts w:ascii="Verdana" w:hAnsi="Verdana" w:cs="Arial"/>
                <w:spacing w:val="7"/>
                <w:sz w:val="20"/>
                <w:szCs w:val="20"/>
              </w:rPr>
              <w:t xml:space="preserve"> </w:t>
            </w:r>
            <w:r w:rsidRPr="00F142D7">
              <w:rPr>
                <w:rFonts w:ascii="Verdana" w:hAnsi="Verdana" w:cs="Arial"/>
                <w:sz w:val="20"/>
                <w:szCs w:val="20"/>
              </w:rPr>
              <w:t>receptor</w:t>
            </w:r>
            <w:r w:rsidRPr="00F142D7">
              <w:rPr>
                <w:rFonts w:ascii="Verdana" w:hAnsi="Verdana" w:cs="Arial"/>
                <w:spacing w:val="8"/>
                <w:sz w:val="20"/>
                <w:szCs w:val="20"/>
              </w:rPr>
              <w:t xml:space="preserve"> </w:t>
            </w:r>
            <w:r w:rsidRPr="00F142D7">
              <w:rPr>
                <w:rFonts w:ascii="Verdana" w:hAnsi="Verdana" w:cs="Arial"/>
                <w:sz w:val="20"/>
                <w:szCs w:val="20"/>
              </w:rPr>
              <w:t>del contenido no ha</w:t>
            </w:r>
            <w:r w:rsidRPr="00F142D7">
              <w:rPr>
                <w:rFonts w:ascii="Verdana" w:hAnsi="Verdana" w:cs="Arial"/>
                <w:spacing w:val="-6"/>
                <w:sz w:val="20"/>
                <w:szCs w:val="20"/>
              </w:rPr>
              <w:t xml:space="preserve"> </w:t>
            </w:r>
            <w:r w:rsidRPr="00F142D7">
              <w:rPr>
                <w:rFonts w:ascii="Verdana" w:hAnsi="Verdana" w:cs="Arial"/>
                <w:sz w:val="20"/>
                <w:szCs w:val="20"/>
              </w:rPr>
              <w:t>otorgado</w:t>
            </w:r>
            <w:r w:rsidRPr="00F142D7">
              <w:rPr>
                <w:rFonts w:ascii="Verdana" w:hAnsi="Verdana" w:cs="Arial"/>
                <w:spacing w:val="-8"/>
                <w:sz w:val="20"/>
                <w:szCs w:val="20"/>
              </w:rPr>
              <w:t xml:space="preserve"> </w:t>
            </w:r>
            <w:r w:rsidRPr="00F142D7">
              <w:rPr>
                <w:rFonts w:ascii="Verdana" w:hAnsi="Verdana" w:cs="Arial"/>
                <w:sz w:val="20"/>
                <w:szCs w:val="20"/>
              </w:rPr>
              <w:t>autorización</w:t>
            </w:r>
            <w:r w:rsidRPr="00F142D7">
              <w:rPr>
                <w:rFonts w:ascii="Verdana" w:hAnsi="Verdana" w:cs="Arial"/>
                <w:spacing w:val="-6"/>
                <w:sz w:val="20"/>
                <w:szCs w:val="20"/>
              </w:rPr>
              <w:t xml:space="preserve"> </w:t>
            </w:r>
            <w:r w:rsidRPr="00F142D7">
              <w:rPr>
                <w:rFonts w:ascii="Verdana" w:hAnsi="Verdana" w:cs="Arial"/>
                <w:sz w:val="20"/>
                <w:szCs w:val="20"/>
              </w:rPr>
              <w:t>válida</w:t>
            </w:r>
            <w:r w:rsidRPr="00F142D7">
              <w:rPr>
                <w:rFonts w:ascii="Verdana" w:hAnsi="Verdana" w:cs="Arial"/>
                <w:spacing w:val="-7"/>
                <w:sz w:val="20"/>
                <w:szCs w:val="20"/>
              </w:rPr>
              <w:t xml:space="preserve"> </w:t>
            </w:r>
            <w:r w:rsidRPr="00F142D7">
              <w:rPr>
                <w:rFonts w:ascii="Verdana" w:hAnsi="Verdana" w:cs="Arial"/>
                <w:sz w:val="20"/>
                <w:szCs w:val="20"/>
              </w:rPr>
              <w:t>para</w:t>
            </w:r>
            <w:r w:rsidRPr="00F142D7">
              <w:rPr>
                <w:rFonts w:ascii="Verdana" w:hAnsi="Verdana" w:cs="Arial"/>
                <w:spacing w:val="-6"/>
                <w:sz w:val="20"/>
                <w:szCs w:val="20"/>
              </w:rPr>
              <w:t xml:space="preserve"> </w:t>
            </w:r>
            <w:r w:rsidRPr="00F142D7">
              <w:rPr>
                <w:rFonts w:ascii="Verdana" w:hAnsi="Verdana" w:cs="Arial"/>
                <w:sz w:val="20"/>
                <w:szCs w:val="20"/>
              </w:rPr>
              <w:t>recibir</w:t>
            </w:r>
            <w:r w:rsidRPr="00F142D7">
              <w:rPr>
                <w:rFonts w:ascii="Verdana" w:hAnsi="Verdana" w:cs="Arial"/>
                <w:spacing w:val="-7"/>
                <w:sz w:val="20"/>
                <w:szCs w:val="20"/>
              </w:rPr>
              <w:t xml:space="preserve"> </w:t>
            </w:r>
            <w:r w:rsidRPr="00F142D7">
              <w:rPr>
                <w:rFonts w:ascii="Verdana" w:hAnsi="Verdana" w:cs="Arial"/>
                <w:sz w:val="20"/>
                <w:szCs w:val="20"/>
              </w:rPr>
              <w:t>un</w:t>
            </w:r>
          </w:p>
          <w:p w14:paraId="7903AC3F" w14:textId="77777777" w:rsidR="00682F8F" w:rsidRPr="00F142D7" w:rsidRDefault="00682F8F" w:rsidP="00682F8F">
            <w:pPr>
              <w:pStyle w:val="TableParagraph"/>
              <w:spacing w:line="204" w:lineRule="exact"/>
              <w:rPr>
                <w:rFonts w:ascii="Verdana" w:hAnsi="Verdana" w:cs="Arial"/>
                <w:sz w:val="20"/>
                <w:szCs w:val="20"/>
              </w:rPr>
            </w:pPr>
            <w:r w:rsidRPr="00F142D7">
              <w:rPr>
                <w:rFonts w:ascii="Verdana" w:hAnsi="Verdana" w:cs="Arial"/>
                <w:sz w:val="20"/>
                <w:szCs w:val="20"/>
              </w:rPr>
              <w:t>mensaje</w:t>
            </w:r>
            <w:r w:rsidRPr="00F142D7">
              <w:rPr>
                <w:rFonts w:ascii="Verdana" w:hAnsi="Verdana" w:cs="Arial"/>
                <w:spacing w:val="-3"/>
                <w:sz w:val="20"/>
                <w:szCs w:val="20"/>
              </w:rPr>
              <w:t xml:space="preserve"> </w:t>
            </w:r>
            <w:r w:rsidRPr="00F142D7">
              <w:rPr>
                <w:rFonts w:ascii="Verdana" w:hAnsi="Verdana" w:cs="Arial"/>
                <w:sz w:val="20"/>
                <w:szCs w:val="20"/>
              </w:rPr>
              <w:t>compartido.</w:t>
            </w:r>
          </w:p>
        </w:tc>
      </w:tr>
      <w:tr w:rsidR="00682F8F" w:rsidRPr="00F142D7" w14:paraId="123EF774" w14:textId="77777777" w:rsidTr="006E658E">
        <w:trPr>
          <w:trHeight w:val="506"/>
        </w:trPr>
        <w:tc>
          <w:tcPr>
            <w:tcW w:w="1418" w:type="dxa"/>
            <w:vMerge/>
            <w:vAlign w:val="center"/>
          </w:tcPr>
          <w:p w14:paraId="5670AACB" w14:textId="77777777" w:rsidR="00682F8F" w:rsidRPr="00F142D7" w:rsidRDefault="00682F8F" w:rsidP="001771E5">
            <w:pPr>
              <w:ind w:right="127"/>
              <w:jc w:val="center"/>
              <w:rPr>
                <w:rFonts w:ascii="Verdana" w:hAnsi="Verdana" w:cs="Arial"/>
                <w:sz w:val="20"/>
                <w:szCs w:val="20"/>
              </w:rPr>
            </w:pPr>
          </w:p>
        </w:tc>
        <w:tc>
          <w:tcPr>
            <w:tcW w:w="2127" w:type="dxa"/>
            <w:vMerge/>
            <w:vAlign w:val="center"/>
          </w:tcPr>
          <w:p w14:paraId="3B550184" w14:textId="77777777" w:rsidR="00682F8F" w:rsidRPr="00F142D7" w:rsidRDefault="00682F8F" w:rsidP="000A3F15">
            <w:pPr>
              <w:rPr>
                <w:rFonts w:ascii="Verdana" w:hAnsi="Verdana" w:cs="Arial"/>
                <w:sz w:val="20"/>
                <w:szCs w:val="20"/>
              </w:rPr>
            </w:pP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3BE80" w14:textId="77777777" w:rsidR="00682F8F" w:rsidRPr="00F142D7" w:rsidRDefault="00682F8F" w:rsidP="00682F8F">
            <w:pPr>
              <w:pStyle w:val="TableParagraph"/>
              <w:ind w:left="158"/>
              <w:rPr>
                <w:rFonts w:ascii="Verdana" w:hAnsi="Verdana" w:cs="Arial"/>
                <w:b/>
                <w:sz w:val="20"/>
                <w:szCs w:val="20"/>
              </w:rPr>
            </w:pPr>
            <w:r w:rsidRPr="00F142D7">
              <w:rPr>
                <w:rFonts w:ascii="Verdana" w:hAnsi="Verdana" w:cs="Arial"/>
                <w:b/>
                <w:sz w:val="20"/>
                <w:szCs w:val="20"/>
              </w:rPr>
              <w:t>Delito</w:t>
            </w:r>
            <w:r w:rsidRPr="00F142D7">
              <w:rPr>
                <w:rFonts w:ascii="Verdana" w:hAnsi="Verdana" w:cs="Arial"/>
                <w:b/>
                <w:spacing w:val="-1"/>
                <w:sz w:val="20"/>
                <w:szCs w:val="20"/>
              </w:rPr>
              <w:t xml:space="preserve"> </w:t>
            </w:r>
            <w:r w:rsidRPr="00F142D7">
              <w:rPr>
                <w:rFonts w:ascii="Verdana" w:hAnsi="Verdana" w:cs="Arial"/>
                <w:b/>
                <w:sz w:val="20"/>
                <w:szCs w:val="20"/>
              </w:rPr>
              <w:t>de</w:t>
            </w:r>
            <w:r w:rsidRPr="00F142D7">
              <w:rPr>
                <w:rFonts w:ascii="Verdana" w:hAnsi="Verdana" w:cs="Arial"/>
                <w:b/>
                <w:spacing w:val="-2"/>
                <w:sz w:val="20"/>
                <w:szCs w:val="20"/>
              </w:rPr>
              <w:t xml:space="preserve"> </w:t>
            </w:r>
            <w:r w:rsidRPr="00F142D7">
              <w:rPr>
                <w:rFonts w:ascii="Verdana" w:hAnsi="Verdana" w:cs="Arial"/>
                <w:b/>
                <w:sz w:val="20"/>
                <w:szCs w:val="20"/>
              </w:rPr>
              <w:t>odio</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0311B" w14:textId="77777777" w:rsidR="00682F8F" w:rsidRPr="00F142D7" w:rsidRDefault="00682F8F" w:rsidP="00682F8F">
            <w:pPr>
              <w:pStyle w:val="TableParagraph"/>
              <w:spacing w:line="225" w:lineRule="exact"/>
              <w:rPr>
                <w:rFonts w:ascii="Verdana" w:hAnsi="Verdana" w:cs="Arial"/>
                <w:sz w:val="20"/>
                <w:szCs w:val="20"/>
              </w:rPr>
            </w:pPr>
            <w:r w:rsidRPr="00F142D7">
              <w:rPr>
                <w:rFonts w:ascii="Verdana" w:hAnsi="Verdana" w:cs="Arial"/>
                <w:sz w:val="20"/>
                <w:szCs w:val="20"/>
              </w:rPr>
              <w:t>Contenido</w:t>
            </w:r>
            <w:r w:rsidRPr="00F142D7">
              <w:rPr>
                <w:rFonts w:ascii="Verdana" w:hAnsi="Verdana" w:cs="Arial"/>
                <w:spacing w:val="-4"/>
                <w:sz w:val="20"/>
                <w:szCs w:val="20"/>
              </w:rPr>
              <w:t xml:space="preserve"> </w:t>
            </w:r>
            <w:r w:rsidRPr="00F142D7">
              <w:rPr>
                <w:rFonts w:ascii="Verdana" w:hAnsi="Verdana" w:cs="Arial"/>
                <w:sz w:val="20"/>
                <w:szCs w:val="20"/>
              </w:rPr>
              <w:t>difamatorio</w:t>
            </w:r>
            <w:r w:rsidRPr="00F142D7">
              <w:rPr>
                <w:rFonts w:ascii="Verdana" w:hAnsi="Verdana" w:cs="Arial"/>
                <w:spacing w:val="-3"/>
                <w:sz w:val="20"/>
                <w:szCs w:val="20"/>
              </w:rPr>
              <w:t xml:space="preserve"> </w:t>
            </w:r>
            <w:r w:rsidRPr="00F142D7">
              <w:rPr>
                <w:rFonts w:ascii="Verdana" w:hAnsi="Verdana" w:cs="Arial"/>
                <w:sz w:val="20"/>
                <w:szCs w:val="20"/>
              </w:rPr>
              <w:t>o</w:t>
            </w:r>
            <w:r w:rsidRPr="00F142D7">
              <w:rPr>
                <w:rFonts w:ascii="Verdana" w:hAnsi="Verdana" w:cs="Arial"/>
                <w:spacing w:val="-3"/>
                <w:sz w:val="20"/>
                <w:szCs w:val="20"/>
              </w:rPr>
              <w:t xml:space="preserve"> </w:t>
            </w:r>
            <w:r w:rsidRPr="00F142D7">
              <w:rPr>
                <w:rFonts w:ascii="Verdana" w:hAnsi="Verdana" w:cs="Arial"/>
                <w:sz w:val="20"/>
                <w:szCs w:val="20"/>
              </w:rPr>
              <w:t>discriminatorio.</w:t>
            </w:r>
          </w:p>
          <w:p w14:paraId="7BA8B544" w14:textId="4305147D" w:rsidR="00682F8F" w:rsidRPr="00F142D7" w:rsidRDefault="00682F8F" w:rsidP="00682F8F">
            <w:pPr>
              <w:pStyle w:val="TableParagraph"/>
              <w:spacing w:before="7" w:line="220" w:lineRule="auto"/>
              <w:ind w:right="95"/>
              <w:rPr>
                <w:rFonts w:ascii="Verdana" w:hAnsi="Verdana" w:cs="Arial"/>
                <w:sz w:val="20"/>
                <w:szCs w:val="20"/>
              </w:rPr>
            </w:pPr>
            <w:proofErr w:type="spellStart"/>
            <w:r w:rsidRPr="00F142D7">
              <w:rPr>
                <w:rFonts w:ascii="Verdana" w:hAnsi="Verdana" w:cs="Arial"/>
                <w:sz w:val="20"/>
                <w:szCs w:val="20"/>
              </w:rPr>
              <w:t>Ej</w:t>
            </w:r>
            <w:proofErr w:type="spellEnd"/>
            <w:r w:rsidRPr="00F142D7">
              <w:rPr>
                <w:rFonts w:ascii="Verdana" w:hAnsi="Verdana" w:cs="Arial"/>
                <w:sz w:val="20"/>
                <w:szCs w:val="20"/>
              </w:rPr>
              <w:t>:</w:t>
            </w:r>
            <w:r w:rsidRPr="00F142D7">
              <w:rPr>
                <w:rFonts w:ascii="Verdana" w:hAnsi="Verdana" w:cs="Arial"/>
                <w:spacing w:val="2"/>
                <w:sz w:val="20"/>
                <w:szCs w:val="20"/>
              </w:rPr>
              <w:t xml:space="preserve"> </w:t>
            </w:r>
            <w:r w:rsidRPr="00F142D7">
              <w:rPr>
                <w:rFonts w:ascii="Verdana" w:hAnsi="Verdana" w:cs="Arial"/>
                <w:sz w:val="20"/>
                <w:szCs w:val="20"/>
              </w:rPr>
              <w:t>Ciberacoso,</w:t>
            </w:r>
            <w:r w:rsidRPr="00F142D7">
              <w:rPr>
                <w:rFonts w:ascii="Verdana" w:hAnsi="Verdana" w:cs="Arial"/>
                <w:spacing w:val="2"/>
                <w:sz w:val="20"/>
                <w:szCs w:val="20"/>
              </w:rPr>
              <w:t xml:space="preserve"> </w:t>
            </w:r>
            <w:r w:rsidRPr="00F142D7">
              <w:rPr>
                <w:rFonts w:ascii="Verdana" w:hAnsi="Verdana" w:cs="Arial"/>
                <w:sz w:val="20"/>
                <w:szCs w:val="20"/>
              </w:rPr>
              <w:t>racismo,</w:t>
            </w:r>
            <w:r w:rsidRPr="00F142D7">
              <w:rPr>
                <w:rFonts w:ascii="Verdana" w:hAnsi="Verdana" w:cs="Arial"/>
                <w:spacing w:val="2"/>
                <w:sz w:val="20"/>
                <w:szCs w:val="20"/>
              </w:rPr>
              <w:t xml:space="preserve"> </w:t>
            </w:r>
            <w:r w:rsidRPr="00F142D7">
              <w:rPr>
                <w:rFonts w:ascii="Verdana" w:hAnsi="Verdana" w:cs="Arial"/>
                <w:sz w:val="20"/>
                <w:szCs w:val="20"/>
              </w:rPr>
              <w:t>amenazas</w:t>
            </w:r>
            <w:r w:rsidRPr="00F142D7">
              <w:rPr>
                <w:rFonts w:ascii="Verdana" w:hAnsi="Verdana" w:cs="Arial"/>
                <w:spacing w:val="3"/>
                <w:sz w:val="20"/>
                <w:szCs w:val="20"/>
              </w:rPr>
              <w:t xml:space="preserve"> </w:t>
            </w:r>
            <w:r w:rsidRPr="00F142D7">
              <w:rPr>
                <w:rFonts w:ascii="Verdana" w:hAnsi="Verdana" w:cs="Arial"/>
                <w:sz w:val="20"/>
                <w:szCs w:val="20"/>
              </w:rPr>
              <w:t>a</w:t>
            </w:r>
            <w:r w:rsidRPr="00F142D7">
              <w:rPr>
                <w:rFonts w:ascii="Verdana" w:hAnsi="Verdana" w:cs="Arial"/>
                <w:spacing w:val="3"/>
                <w:sz w:val="20"/>
                <w:szCs w:val="20"/>
              </w:rPr>
              <w:t xml:space="preserve"> </w:t>
            </w:r>
            <w:r w:rsidRPr="00F142D7">
              <w:rPr>
                <w:rFonts w:ascii="Verdana" w:hAnsi="Verdana" w:cs="Arial"/>
                <w:sz w:val="20"/>
                <w:szCs w:val="20"/>
              </w:rPr>
              <w:t>una persona o</w:t>
            </w:r>
            <w:r w:rsidRPr="00F142D7">
              <w:rPr>
                <w:rFonts w:ascii="Verdana" w:hAnsi="Verdana" w:cs="Arial"/>
                <w:spacing w:val="1"/>
                <w:sz w:val="20"/>
                <w:szCs w:val="20"/>
              </w:rPr>
              <w:t xml:space="preserve"> </w:t>
            </w:r>
            <w:r w:rsidR="519FF625" w:rsidRPr="00F142D7">
              <w:rPr>
                <w:rFonts w:ascii="Verdana" w:hAnsi="Verdana" w:cs="Arial"/>
                <w:sz w:val="20"/>
                <w:szCs w:val="20"/>
              </w:rPr>
              <w:t>dirigidas contra</w:t>
            </w:r>
            <w:r w:rsidRPr="00F142D7">
              <w:rPr>
                <w:rFonts w:ascii="Verdana" w:hAnsi="Verdana" w:cs="Arial"/>
                <w:spacing w:val="-1"/>
                <w:sz w:val="20"/>
                <w:szCs w:val="20"/>
              </w:rPr>
              <w:t xml:space="preserve"> </w:t>
            </w:r>
            <w:r w:rsidRPr="00F142D7">
              <w:rPr>
                <w:rFonts w:ascii="Verdana" w:hAnsi="Verdana" w:cs="Arial"/>
                <w:sz w:val="20"/>
                <w:szCs w:val="20"/>
              </w:rPr>
              <w:t>colectivos</w:t>
            </w:r>
            <w:r w:rsidRPr="00F142D7">
              <w:rPr>
                <w:rFonts w:ascii="Verdana" w:hAnsi="Verdana" w:cs="Arial"/>
                <w:spacing w:val="2"/>
                <w:sz w:val="20"/>
                <w:szCs w:val="20"/>
              </w:rPr>
              <w:t xml:space="preserve"> </w:t>
            </w:r>
            <w:r w:rsidRPr="00F142D7">
              <w:rPr>
                <w:rFonts w:ascii="Verdana" w:hAnsi="Verdana" w:cs="Arial"/>
                <w:sz w:val="20"/>
                <w:szCs w:val="20"/>
              </w:rPr>
              <w:t>o grupos.</w:t>
            </w:r>
          </w:p>
        </w:tc>
      </w:tr>
      <w:tr w:rsidR="00682F8F" w:rsidRPr="00F142D7" w14:paraId="49BFBDBB" w14:textId="77777777" w:rsidTr="006E658E">
        <w:trPr>
          <w:trHeight w:val="1120"/>
        </w:trPr>
        <w:tc>
          <w:tcPr>
            <w:tcW w:w="1418" w:type="dxa"/>
            <w:vMerge/>
            <w:vAlign w:val="center"/>
          </w:tcPr>
          <w:p w14:paraId="14A7D976" w14:textId="77777777" w:rsidR="00682F8F" w:rsidRPr="00F142D7" w:rsidRDefault="00682F8F" w:rsidP="001771E5">
            <w:pPr>
              <w:ind w:right="127"/>
              <w:jc w:val="center"/>
              <w:rPr>
                <w:rFonts w:ascii="Verdana" w:hAnsi="Verdana" w:cs="Arial"/>
                <w:sz w:val="20"/>
                <w:szCs w:val="20"/>
              </w:rPr>
            </w:pPr>
          </w:p>
        </w:tc>
        <w:tc>
          <w:tcPr>
            <w:tcW w:w="2127" w:type="dxa"/>
            <w:vMerge/>
            <w:vAlign w:val="center"/>
          </w:tcPr>
          <w:p w14:paraId="064E3FD0" w14:textId="77777777" w:rsidR="00682F8F" w:rsidRPr="00F142D7" w:rsidRDefault="00682F8F" w:rsidP="000A3F15">
            <w:pPr>
              <w:rPr>
                <w:rFonts w:ascii="Verdana" w:hAnsi="Verdana" w:cs="Arial"/>
                <w:sz w:val="20"/>
                <w:szCs w:val="20"/>
              </w:rPr>
            </w:pP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6B69D" w14:textId="759F1C95" w:rsidR="00682F8F" w:rsidRPr="00F142D7" w:rsidRDefault="169E8385" w:rsidP="59F1FE57">
            <w:pPr>
              <w:pStyle w:val="TableParagraph"/>
              <w:tabs>
                <w:tab w:val="left" w:pos="967"/>
                <w:tab w:val="left" w:pos="1282"/>
                <w:tab w:val="left" w:pos="1384"/>
              </w:tabs>
              <w:ind w:left="158" w:right="95"/>
              <w:rPr>
                <w:rFonts w:ascii="Verdana" w:hAnsi="Verdana" w:cs="Arial"/>
                <w:b/>
                <w:bCs/>
                <w:sz w:val="20"/>
                <w:szCs w:val="20"/>
              </w:rPr>
            </w:pPr>
            <w:r w:rsidRPr="00F142D7">
              <w:rPr>
                <w:rFonts w:ascii="Verdana" w:hAnsi="Verdana" w:cs="Arial"/>
                <w:b/>
                <w:bCs/>
                <w:sz w:val="20"/>
                <w:szCs w:val="20"/>
              </w:rPr>
              <w:t>Materiales de</w:t>
            </w:r>
            <w:r w:rsidR="00682F8F" w:rsidRPr="00F142D7">
              <w:rPr>
                <w:rFonts w:ascii="Verdana" w:hAnsi="Verdana" w:cs="Arial"/>
                <w:b/>
                <w:bCs/>
                <w:spacing w:val="-43"/>
                <w:sz w:val="20"/>
                <w:szCs w:val="20"/>
              </w:rPr>
              <w:t xml:space="preserve"> </w:t>
            </w:r>
            <w:r w:rsidR="00682F8F" w:rsidRPr="00F142D7">
              <w:rPr>
                <w:rFonts w:ascii="Verdana" w:hAnsi="Verdana" w:cs="Arial"/>
                <w:b/>
                <w:bCs/>
                <w:sz w:val="20"/>
                <w:szCs w:val="20"/>
              </w:rPr>
              <w:t>abuso/explotación</w:t>
            </w:r>
            <w:r w:rsidR="7125E66D" w:rsidRPr="00F142D7">
              <w:rPr>
                <w:rFonts w:ascii="Verdana" w:hAnsi="Verdana" w:cs="Arial"/>
                <w:b/>
                <w:bCs/>
                <w:sz w:val="20"/>
                <w:szCs w:val="20"/>
              </w:rPr>
              <w:t xml:space="preserve"> sexual infantil</w:t>
            </w:r>
            <w:r w:rsidR="00682F8F" w:rsidRPr="00F142D7">
              <w:rPr>
                <w:rFonts w:ascii="Verdana" w:hAnsi="Verdana" w:cs="Arial"/>
                <w:b/>
                <w:bCs/>
                <w:sz w:val="20"/>
                <w:szCs w:val="20"/>
              </w:rPr>
              <w:t>, contenido</w:t>
            </w:r>
            <w:r w:rsidR="00682F8F" w:rsidRPr="00F142D7">
              <w:rPr>
                <w:rFonts w:ascii="Verdana" w:hAnsi="Verdana" w:cs="Arial"/>
                <w:b/>
                <w:bCs/>
                <w:spacing w:val="1"/>
                <w:sz w:val="20"/>
                <w:szCs w:val="20"/>
              </w:rPr>
              <w:t xml:space="preserve"> </w:t>
            </w:r>
            <w:r w:rsidR="00682F8F" w:rsidRPr="00F142D7">
              <w:rPr>
                <w:rFonts w:ascii="Verdana" w:hAnsi="Verdana" w:cs="Arial"/>
                <w:b/>
                <w:bCs/>
                <w:sz w:val="20"/>
                <w:szCs w:val="20"/>
              </w:rPr>
              <w:t>sexual</w:t>
            </w:r>
            <w:r w:rsidR="7125E66D" w:rsidRPr="00F142D7">
              <w:rPr>
                <w:rFonts w:ascii="Verdana" w:hAnsi="Verdana" w:cs="Arial"/>
                <w:b/>
                <w:bCs/>
                <w:sz w:val="20"/>
                <w:szCs w:val="20"/>
              </w:rPr>
              <w:t xml:space="preserve"> </w:t>
            </w:r>
            <w:r w:rsidR="00682F8F" w:rsidRPr="00F142D7">
              <w:rPr>
                <w:rFonts w:ascii="Verdana" w:hAnsi="Verdana" w:cs="Arial"/>
                <w:b/>
                <w:bCs/>
                <w:spacing w:val="-3"/>
                <w:sz w:val="20"/>
                <w:szCs w:val="20"/>
              </w:rPr>
              <w:t>o</w:t>
            </w:r>
          </w:p>
          <w:p w14:paraId="02730D3F" w14:textId="56C10BB8" w:rsidR="00682F8F" w:rsidRPr="00F142D7" w:rsidRDefault="006E7F71" w:rsidP="006E7F71">
            <w:pPr>
              <w:pStyle w:val="TableParagraph"/>
              <w:spacing w:line="244" w:lineRule="exact"/>
              <w:ind w:left="158"/>
              <w:rPr>
                <w:rFonts w:ascii="Verdana" w:hAnsi="Verdana" w:cs="Arial"/>
                <w:b/>
                <w:sz w:val="20"/>
                <w:szCs w:val="20"/>
              </w:rPr>
            </w:pPr>
            <w:r w:rsidRPr="00F142D7">
              <w:rPr>
                <w:rFonts w:ascii="Verdana" w:hAnsi="Verdana" w:cs="Arial"/>
                <w:b/>
                <w:sz w:val="20"/>
                <w:szCs w:val="20"/>
              </w:rPr>
              <w:t>V</w:t>
            </w:r>
            <w:r w:rsidR="00682F8F" w:rsidRPr="00F142D7">
              <w:rPr>
                <w:rFonts w:ascii="Verdana" w:hAnsi="Verdana" w:cs="Arial"/>
                <w:b/>
                <w:sz w:val="20"/>
                <w:szCs w:val="20"/>
              </w:rPr>
              <w:t>iolento</w:t>
            </w:r>
            <w:r w:rsidRPr="00F142D7">
              <w:rPr>
                <w:rFonts w:ascii="Verdana" w:hAnsi="Verdana" w:cs="Arial"/>
                <w:b/>
                <w:sz w:val="20"/>
                <w:szCs w:val="20"/>
              </w:rPr>
              <w:t xml:space="preserve"> </w:t>
            </w:r>
            <w:r w:rsidR="00682F8F" w:rsidRPr="00F142D7">
              <w:rPr>
                <w:rFonts w:ascii="Verdana" w:hAnsi="Verdana" w:cs="Arial"/>
                <w:b/>
                <w:sz w:val="20"/>
                <w:szCs w:val="20"/>
              </w:rPr>
              <w:t>inadecuado</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FD234" w14:textId="77777777" w:rsidR="00682F8F" w:rsidRPr="00F142D7" w:rsidRDefault="00682F8F" w:rsidP="00682F8F">
            <w:pPr>
              <w:pStyle w:val="TableParagraph"/>
              <w:spacing w:before="2" w:line="223" w:lineRule="auto"/>
              <w:ind w:right="95"/>
              <w:jc w:val="both"/>
              <w:rPr>
                <w:rFonts w:ascii="Verdana" w:hAnsi="Verdana" w:cs="Arial"/>
                <w:sz w:val="20"/>
                <w:szCs w:val="20"/>
              </w:rPr>
            </w:pPr>
            <w:r w:rsidRPr="00F142D7">
              <w:rPr>
                <w:rFonts w:ascii="Verdana" w:hAnsi="Verdana" w:cs="Arial"/>
                <w:sz w:val="20"/>
                <w:szCs w:val="20"/>
              </w:rPr>
              <w:t>Material</w:t>
            </w:r>
            <w:r w:rsidRPr="00F142D7">
              <w:rPr>
                <w:rFonts w:ascii="Verdana" w:hAnsi="Verdana" w:cs="Arial"/>
                <w:spacing w:val="1"/>
                <w:sz w:val="20"/>
                <w:szCs w:val="20"/>
              </w:rPr>
              <w:t xml:space="preserve"> </w:t>
            </w:r>
            <w:r w:rsidRPr="00F142D7">
              <w:rPr>
                <w:rFonts w:ascii="Verdana" w:hAnsi="Verdana" w:cs="Arial"/>
                <w:sz w:val="20"/>
                <w:szCs w:val="20"/>
              </w:rPr>
              <w:t>que</w:t>
            </w:r>
            <w:r w:rsidRPr="00F142D7">
              <w:rPr>
                <w:rFonts w:ascii="Verdana" w:hAnsi="Verdana" w:cs="Arial"/>
                <w:spacing w:val="1"/>
                <w:sz w:val="20"/>
                <w:szCs w:val="20"/>
              </w:rPr>
              <w:t xml:space="preserve"> </w:t>
            </w:r>
            <w:r w:rsidRPr="00F142D7">
              <w:rPr>
                <w:rFonts w:ascii="Verdana" w:hAnsi="Verdana" w:cs="Arial"/>
                <w:sz w:val="20"/>
                <w:szCs w:val="20"/>
              </w:rPr>
              <w:t>represente</w:t>
            </w:r>
            <w:r w:rsidRPr="00F142D7">
              <w:rPr>
                <w:rFonts w:ascii="Verdana" w:hAnsi="Verdana" w:cs="Arial"/>
                <w:spacing w:val="1"/>
                <w:sz w:val="20"/>
                <w:szCs w:val="20"/>
              </w:rPr>
              <w:t xml:space="preserve"> </w:t>
            </w:r>
            <w:r w:rsidRPr="00F142D7">
              <w:rPr>
                <w:rFonts w:ascii="Verdana" w:hAnsi="Verdana" w:cs="Arial"/>
                <w:sz w:val="20"/>
                <w:szCs w:val="20"/>
              </w:rPr>
              <w:t>de</w:t>
            </w:r>
            <w:r w:rsidRPr="00F142D7">
              <w:rPr>
                <w:rFonts w:ascii="Verdana" w:hAnsi="Verdana" w:cs="Arial"/>
                <w:spacing w:val="1"/>
                <w:sz w:val="20"/>
                <w:szCs w:val="20"/>
              </w:rPr>
              <w:t xml:space="preserve"> </w:t>
            </w:r>
            <w:r w:rsidRPr="00F142D7">
              <w:rPr>
                <w:rFonts w:ascii="Verdana" w:hAnsi="Verdana" w:cs="Arial"/>
                <w:sz w:val="20"/>
                <w:szCs w:val="20"/>
              </w:rPr>
              <w:t>manera</w:t>
            </w:r>
            <w:r w:rsidRPr="00F142D7">
              <w:rPr>
                <w:rFonts w:ascii="Verdana" w:hAnsi="Verdana" w:cs="Arial"/>
                <w:spacing w:val="1"/>
                <w:sz w:val="20"/>
                <w:szCs w:val="20"/>
              </w:rPr>
              <w:t xml:space="preserve"> </w:t>
            </w:r>
            <w:r w:rsidRPr="00F142D7">
              <w:rPr>
                <w:rFonts w:ascii="Verdana" w:hAnsi="Verdana" w:cs="Arial"/>
                <w:sz w:val="20"/>
                <w:szCs w:val="20"/>
              </w:rPr>
              <w:t>visual</w:t>
            </w:r>
            <w:r w:rsidRPr="00F142D7">
              <w:rPr>
                <w:rFonts w:ascii="Verdana" w:hAnsi="Verdana" w:cs="Arial"/>
                <w:spacing w:val="1"/>
                <w:sz w:val="20"/>
                <w:szCs w:val="20"/>
              </w:rPr>
              <w:t xml:space="preserve"> </w:t>
            </w:r>
            <w:r w:rsidRPr="00F142D7">
              <w:rPr>
                <w:rFonts w:ascii="Verdana" w:hAnsi="Verdana" w:cs="Arial"/>
                <w:sz w:val="20"/>
                <w:szCs w:val="20"/>
              </w:rPr>
              <w:t>contenido</w:t>
            </w:r>
            <w:r w:rsidRPr="00F142D7">
              <w:rPr>
                <w:rFonts w:ascii="Verdana" w:hAnsi="Verdana" w:cs="Arial"/>
                <w:spacing w:val="1"/>
                <w:sz w:val="20"/>
                <w:szCs w:val="20"/>
              </w:rPr>
              <w:t xml:space="preserve"> </w:t>
            </w:r>
            <w:r w:rsidRPr="00F142D7">
              <w:rPr>
                <w:rFonts w:ascii="Verdana" w:hAnsi="Verdana" w:cs="Arial"/>
                <w:sz w:val="20"/>
                <w:szCs w:val="20"/>
              </w:rPr>
              <w:t>relacionado</w:t>
            </w:r>
            <w:r w:rsidRPr="00F142D7">
              <w:rPr>
                <w:rFonts w:ascii="Verdana" w:hAnsi="Verdana" w:cs="Arial"/>
                <w:spacing w:val="1"/>
                <w:sz w:val="20"/>
                <w:szCs w:val="20"/>
              </w:rPr>
              <w:t xml:space="preserve"> </w:t>
            </w:r>
            <w:r w:rsidRPr="00F142D7">
              <w:rPr>
                <w:rFonts w:ascii="Verdana" w:hAnsi="Verdana" w:cs="Arial"/>
                <w:sz w:val="20"/>
                <w:szCs w:val="20"/>
              </w:rPr>
              <w:t>con</w:t>
            </w:r>
            <w:r w:rsidRPr="00F142D7">
              <w:rPr>
                <w:rFonts w:ascii="Verdana" w:hAnsi="Verdana" w:cs="Arial"/>
                <w:spacing w:val="1"/>
                <w:sz w:val="20"/>
                <w:szCs w:val="20"/>
              </w:rPr>
              <w:t xml:space="preserve"> </w:t>
            </w:r>
            <w:r w:rsidRPr="00F142D7">
              <w:rPr>
                <w:rFonts w:ascii="Verdana" w:hAnsi="Verdana" w:cs="Arial"/>
                <w:sz w:val="20"/>
                <w:szCs w:val="20"/>
              </w:rPr>
              <w:t>pornografía</w:t>
            </w:r>
            <w:r w:rsidRPr="00F142D7">
              <w:rPr>
                <w:rFonts w:ascii="Verdana" w:hAnsi="Verdana" w:cs="Arial"/>
                <w:spacing w:val="1"/>
                <w:sz w:val="20"/>
                <w:szCs w:val="20"/>
              </w:rPr>
              <w:t xml:space="preserve"> </w:t>
            </w:r>
            <w:r w:rsidRPr="00F142D7">
              <w:rPr>
                <w:rFonts w:ascii="Verdana" w:hAnsi="Verdana" w:cs="Arial"/>
                <w:sz w:val="20"/>
                <w:szCs w:val="20"/>
              </w:rPr>
              <w:t>infantil,</w:t>
            </w:r>
            <w:r w:rsidRPr="00F142D7">
              <w:rPr>
                <w:rFonts w:ascii="Verdana" w:hAnsi="Verdana" w:cs="Arial"/>
                <w:spacing w:val="1"/>
                <w:sz w:val="20"/>
                <w:szCs w:val="20"/>
              </w:rPr>
              <w:t xml:space="preserve"> </w:t>
            </w:r>
            <w:r w:rsidRPr="00F142D7">
              <w:rPr>
                <w:rFonts w:ascii="Verdana" w:hAnsi="Verdana" w:cs="Arial"/>
                <w:sz w:val="20"/>
                <w:szCs w:val="20"/>
              </w:rPr>
              <w:t>apología</w:t>
            </w:r>
            <w:r w:rsidRPr="00F142D7">
              <w:rPr>
                <w:rFonts w:ascii="Verdana" w:hAnsi="Verdana" w:cs="Arial"/>
                <w:spacing w:val="1"/>
                <w:sz w:val="20"/>
                <w:szCs w:val="20"/>
              </w:rPr>
              <w:t xml:space="preserve"> </w:t>
            </w:r>
            <w:r w:rsidRPr="00F142D7">
              <w:rPr>
                <w:rFonts w:ascii="Verdana" w:hAnsi="Verdana" w:cs="Arial"/>
                <w:sz w:val="20"/>
                <w:szCs w:val="20"/>
              </w:rPr>
              <w:t>de</w:t>
            </w:r>
            <w:r w:rsidRPr="00F142D7">
              <w:rPr>
                <w:rFonts w:ascii="Verdana" w:hAnsi="Verdana" w:cs="Arial"/>
                <w:spacing w:val="1"/>
                <w:sz w:val="20"/>
                <w:szCs w:val="20"/>
              </w:rPr>
              <w:t xml:space="preserve"> </w:t>
            </w:r>
            <w:r w:rsidRPr="00F142D7">
              <w:rPr>
                <w:rFonts w:ascii="Verdana" w:hAnsi="Verdana" w:cs="Arial"/>
                <w:sz w:val="20"/>
                <w:szCs w:val="20"/>
              </w:rPr>
              <w:t>la</w:t>
            </w:r>
            <w:r w:rsidRPr="00F142D7">
              <w:rPr>
                <w:rFonts w:ascii="Verdana" w:hAnsi="Verdana" w:cs="Arial"/>
                <w:spacing w:val="1"/>
                <w:sz w:val="20"/>
                <w:szCs w:val="20"/>
              </w:rPr>
              <w:t xml:space="preserve"> </w:t>
            </w:r>
            <w:r w:rsidRPr="00F142D7">
              <w:rPr>
                <w:rFonts w:ascii="Verdana" w:hAnsi="Verdana" w:cs="Arial"/>
                <w:sz w:val="20"/>
                <w:szCs w:val="20"/>
              </w:rPr>
              <w:t>violencia,</w:t>
            </w:r>
            <w:r w:rsidRPr="00F142D7">
              <w:rPr>
                <w:rFonts w:ascii="Verdana" w:hAnsi="Verdana" w:cs="Arial"/>
                <w:spacing w:val="-1"/>
                <w:sz w:val="20"/>
                <w:szCs w:val="20"/>
              </w:rPr>
              <w:t xml:space="preserve"> </w:t>
            </w:r>
            <w:r w:rsidRPr="00F142D7">
              <w:rPr>
                <w:rFonts w:ascii="Verdana" w:hAnsi="Verdana" w:cs="Arial"/>
                <w:sz w:val="20"/>
                <w:szCs w:val="20"/>
              </w:rPr>
              <w:t>etc.</w:t>
            </w:r>
          </w:p>
        </w:tc>
      </w:tr>
      <w:tr w:rsidR="00682F8F" w:rsidRPr="00F142D7" w14:paraId="68EB119B" w14:textId="77777777" w:rsidTr="006E658E">
        <w:trPr>
          <w:trHeight w:val="445"/>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E7930" w14:textId="2E71A49D" w:rsidR="00682F8F" w:rsidRPr="00F142D7" w:rsidRDefault="00A316DC" w:rsidP="001771E5">
            <w:pPr>
              <w:pStyle w:val="TableParagraph"/>
              <w:spacing w:before="1"/>
              <w:ind w:left="107" w:right="127"/>
              <w:jc w:val="center"/>
              <w:rPr>
                <w:rFonts w:ascii="Verdana" w:hAnsi="Verdana" w:cs="Arial"/>
                <w:b/>
                <w:sz w:val="20"/>
                <w:szCs w:val="20"/>
              </w:rPr>
            </w:pPr>
            <w:r w:rsidRPr="00F142D7">
              <w:rPr>
                <w:rFonts w:ascii="Verdana" w:hAnsi="Verdana" w:cs="Arial"/>
                <w:b/>
                <w:sz w:val="20"/>
                <w:szCs w:val="20"/>
              </w:rPr>
              <w:t>Contenido dañino</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C0081" w14:textId="476CC64A" w:rsidR="00682F8F" w:rsidRPr="00F142D7" w:rsidRDefault="00682F8F" w:rsidP="000A3F15">
            <w:pPr>
              <w:pStyle w:val="TableParagraph"/>
              <w:tabs>
                <w:tab w:val="left" w:pos="1764"/>
              </w:tabs>
              <w:spacing w:before="1"/>
              <w:ind w:left="107" w:right="97"/>
              <w:rPr>
                <w:rFonts w:ascii="Verdana" w:hAnsi="Verdana" w:cs="Arial"/>
                <w:sz w:val="20"/>
                <w:szCs w:val="20"/>
              </w:rPr>
            </w:pPr>
            <w:r w:rsidRPr="00F142D7">
              <w:rPr>
                <w:rFonts w:ascii="Verdana" w:hAnsi="Verdana" w:cs="Arial"/>
                <w:sz w:val="20"/>
                <w:szCs w:val="20"/>
              </w:rPr>
              <w:t>Incidentes</w:t>
            </w:r>
            <w:r w:rsidRPr="00F142D7">
              <w:rPr>
                <w:rFonts w:ascii="Verdana" w:hAnsi="Verdana" w:cs="Arial"/>
                <w:spacing w:val="1"/>
                <w:sz w:val="20"/>
                <w:szCs w:val="20"/>
              </w:rPr>
              <w:t xml:space="preserve"> </w:t>
            </w:r>
            <w:r w:rsidRPr="00F142D7">
              <w:rPr>
                <w:rFonts w:ascii="Verdana" w:hAnsi="Verdana" w:cs="Arial"/>
                <w:sz w:val="20"/>
                <w:szCs w:val="20"/>
              </w:rPr>
              <w:t>relacionados</w:t>
            </w:r>
            <w:r w:rsidRPr="00F142D7">
              <w:rPr>
                <w:rFonts w:ascii="Verdana" w:hAnsi="Verdana" w:cs="Arial"/>
                <w:spacing w:val="1"/>
                <w:sz w:val="20"/>
                <w:szCs w:val="20"/>
              </w:rPr>
              <w:t xml:space="preserve"> </w:t>
            </w:r>
            <w:r w:rsidRPr="00F142D7">
              <w:rPr>
                <w:rFonts w:ascii="Verdana" w:hAnsi="Verdana" w:cs="Arial"/>
                <w:sz w:val="20"/>
                <w:szCs w:val="20"/>
              </w:rPr>
              <w:t>con</w:t>
            </w:r>
            <w:r w:rsidRPr="00F142D7">
              <w:rPr>
                <w:rFonts w:ascii="Verdana" w:hAnsi="Verdana" w:cs="Arial"/>
                <w:spacing w:val="1"/>
                <w:sz w:val="20"/>
                <w:szCs w:val="20"/>
              </w:rPr>
              <w:t xml:space="preserve"> </w:t>
            </w:r>
            <w:r w:rsidRPr="00F142D7">
              <w:rPr>
                <w:rFonts w:ascii="Verdana" w:hAnsi="Verdana" w:cs="Arial"/>
                <w:sz w:val="20"/>
                <w:szCs w:val="20"/>
              </w:rPr>
              <w:lastRenderedPageBreak/>
              <w:t>actividades</w:t>
            </w:r>
            <w:r w:rsidR="000A3F15" w:rsidRPr="00F142D7">
              <w:rPr>
                <w:rFonts w:ascii="Verdana" w:hAnsi="Verdana" w:cs="Arial"/>
                <w:sz w:val="20"/>
                <w:szCs w:val="20"/>
              </w:rPr>
              <w:t xml:space="preserve"> </w:t>
            </w:r>
            <w:r w:rsidRPr="00F142D7">
              <w:rPr>
                <w:rFonts w:ascii="Verdana" w:hAnsi="Verdana" w:cs="Arial"/>
                <w:spacing w:val="-1"/>
                <w:sz w:val="20"/>
                <w:szCs w:val="20"/>
              </w:rPr>
              <w:t>maliciosas,</w:t>
            </w:r>
            <w:r w:rsidRPr="00F142D7">
              <w:rPr>
                <w:rFonts w:ascii="Verdana" w:hAnsi="Verdana" w:cs="Arial"/>
                <w:spacing w:val="-43"/>
                <w:sz w:val="20"/>
                <w:szCs w:val="20"/>
              </w:rPr>
              <w:t xml:space="preserve"> </w:t>
            </w:r>
            <w:r w:rsidRPr="00F142D7">
              <w:rPr>
                <w:rFonts w:ascii="Verdana" w:hAnsi="Verdana" w:cs="Arial"/>
                <w:sz w:val="20"/>
                <w:szCs w:val="20"/>
              </w:rPr>
              <w:t>aplicaciones</w:t>
            </w:r>
            <w:r w:rsidRPr="00F142D7">
              <w:rPr>
                <w:rFonts w:ascii="Verdana" w:hAnsi="Verdana" w:cs="Arial"/>
                <w:spacing w:val="46"/>
                <w:sz w:val="20"/>
                <w:szCs w:val="20"/>
              </w:rPr>
              <w:t xml:space="preserve"> </w:t>
            </w:r>
            <w:r w:rsidRPr="00F142D7">
              <w:rPr>
                <w:rFonts w:ascii="Verdana" w:hAnsi="Verdana" w:cs="Arial"/>
                <w:sz w:val="20"/>
                <w:szCs w:val="20"/>
              </w:rPr>
              <w:t>y</w:t>
            </w:r>
            <w:r w:rsidRPr="00F142D7">
              <w:rPr>
                <w:rFonts w:ascii="Verdana" w:hAnsi="Verdana" w:cs="Arial"/>
                <w:spacing w:val="46"/>
                <w:sz w:val="20"/>
                <w:szCs w:val="20"/>
              </w:rPr>
              <w:t xml:space="preserve"> </w:t>
            </w:r>
            <w:r w:rsidRPr="00F142D7">
              <w:rPr>
                <w:rFonts w:ascii="Verdana" w:hAnsi="Verdana" w:cs="Arial"/>
                <w:sz w:val="20"/>
                <w:szCs w:val="20"/>
              </w:rPr>
              <w:t>archivos</w:t>
            </w:r>
            <w:r w:rsidRPr="00F142D7">
              <w:rPr>
                <w:rFonts w:ascii="Verdana" w:hAnsi="Verdana" w:cs="Arial"/>
                <w:spacing w:val="1"/>
                <w:sz w:val="20"/>
                <w:szCs w:val="20"/>
              </w:rPr>
              <w:t xml:space="preserve"> </w:t>
            </w:r>
            <w:r w:rsidRPr="00F142D7">
              <w:rPr>
                <w:rFonts w:ascii="Verdana" w:hAnsi="Verdana" w:cs="Arial"/>
                <w:sz w:val="20"/>
                <w:szCs w:val="20"/>
              </w:rPr>
              <w:t>dañinos</w:t>
            </w:r>
            <w:r w:rsidRPr="00F142D7">
              <w:rPr>
                <w:rFonts w:ascii="Verdana" w:hAnsi="Verdana" w:cs="Arial"/>
                <w:spacing w:val="1"/>
                <w:sz w:val="20"/>
                <w:szCs w:val="20"/>
              </w:rPr>
              <w:t xml:space="preserve"> </w:t>
            </w:r>
            <w:r w:rsidRPr="00F142D7">
              <w:rPr>
                <w:rFonts w:ascii="Verdana" w:hAnsi="Verdana" w:cs="Arial"/>
                <w:sz w:val="20"/>
                <w:szCs w:val="20"/>
              </w:rPr>
              <w:t>para</w:t>
            </w:r>
            <w:r w:rsidRPr="00F142D7">
              <w:rPr>
                <w:rFonts w:ascii="Verdana" w:hAnsi="Verdana" w:cs="Arial"/>
                <w:spacing w:val="1"/>
                <w:sz w:val="20"/>
                <w:szCs w:val="20"/>
              </w:rPr>
              <w:t xml:space="preserve"> </w:t>
            </w:r>
            <w:r w:rsidRPr="00F142D7">
              <w:rPr>
                <w:rFonts w:ascii="Verdana" w:hAnsi="Verdana" w:cs="Arial"/>
                <w:sz w:val="20"/>
                <w:szCs w:val="20"/>
              </w:rPr>
              <w:t>obtener</w:t>
            </w:r>
            <w:r w:rsidRPr="00F142D7">
              <w:rPr>
                <w:rFonts w:ascii="Verdana" w:hAnsi="Verdana" w:cs="Arial"/>
                <w:spacing w:val="1"/>
                <w:sz w:val="20"/>
                <w:szCs w:val="20"/>
              </w:rPr>
              <w:t xml:space="preserve"> </w:t>
            </w:r>
            <w:r w:rsidRPr="00F142D7">
              <w:rPr>
                <w:rFonts w:ascii="Verdana" w:hAnsi="Verdana" w:cs="Arial"/>
                <w:sz w:val="20"/>
                <w:szCs w:val="20"/>
              </w:rPr>
              <w:t>acceso</w:t>
            </w:r>
            <w:r w:rsidRPr="00F142D7">
              <w:rPr>
                <w:rFonts w:ascii="Verdana" w:hAnsi="Verdana" w:cs="Arial"/>
                <w:spacing w:val="1"/>
                <w:sz w:val="20"/>
                <w:szCs w:val="20"/>
              </w:rPr>
              <w:t xml:space="preserve"> </w:t>
            </w:r>
            <w:r w:rsidRPr="00F142D7">
              <w:rPr>
                <w:rFonts w:ascii="Verdana" w:hAnsi="Verdana" w:cs="Arial"/>
                <w:sz w:val="20"/>
                <w:szCs w:val="20"/>
              </w:rPr>
              <w:t>no autorizado al sistema para sustraer, exfiltrar, eliminar, modificar su información privada</w:t>
            </w:r>
          </w:p>
          <w:p w14:paraId="130C1514" w14:textId="25430241" w:rsidR="00682F8F" w:rsidRPr="00F142D7" w:rsidRDefault="00682F8F" w:rsidP="000A3F15">
            <w:pPr>
              <w:pStyle w:val="TableParagraph"/>
              <w:spacing w:before="1"/>
              <w:ind w:left="107" w:right="97"/>
              <w:rPr>
                <w:rFonts w:ascii="Verdana" w:hAnsi="Verdana" w:cs="Arial"/>
                <w:sz w:val="20"/>
                <w:szCs w:val="20"/>
              </w:rPr>
            </w:pPr>
            <w:r w:rsidRPr="00F142D7">
              <w:rPr>
                <w:rFonts w:ascii="Verdana" w:hAnsi="Verdana" w:cs="Arial"/>
                <w:sz w:val="20"/>
                <w:szCs w:val="20"/>
              </w:rPr>
              <w:t>que pretenden acceder a sus dato</w:t>
            </w:r>
            <w:r w:rsidR="000A3F15" w:rsidRPr="00F142D7">
              <w:rPr>
                <w:rFonts w:ascii="Verdana" w:hAnsi="Verdana" w:cs="Arial"/>
                <w:sz w:val="20"/>
                <w:szCs w:val="20"/>
              </w:rPr>
              <w:t>s.</w:t>
            </w: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16D4B" w14:textId="77777777" w:rsidR="00682F8F" w:rsidRPr="00F142D7" w:rsidRDefault="00682F8F" w:rsidP="000A3F15">
            <w:pPr>
              <w:pStyle w:val="TableParagraph"/>
              <w:spacing w:before="1"/>
              <w:ind w:left="112" w:right="684"/>
              <w:rPr>
                <w:rFonts w:ascii="Verdana" w:hAnsi="Verdana" w:cs="Arial"/>
                <w:b/>
                <w:sz w:val="20"/>
                <w:szCs w:val="20"/>
              </w:rPr>
            </w:pPr>
            <w:r w:rsidRPr="00F142D7">
              <w:rPr>
                <w:rFonts w:ascii="Verdana" w:hAnsi="Verdana" w:cs="Arial"/>
                <w:b/>
                <w:sz w:val="20"/>
                <w:szCs w:val="20"/>
              </w:rPr>
              <w:lastRenderedPageBreak/>
              <w:t>Sistema</w:t>
            </w:r>
            <w:r w:rsidRPr="00F142D7">
              <w:rPr>
                <w:rFonts w:ascii="Verdana" w:hAnsi="Verdana" w:cs="Arial"/>
                <w:b/>
                <w:spacing w:val="1"/>
                <w:sz w:val="20"/>
                <w:szCs w:val="20"/>
              </w:rPr>
              <w:t xml:space="preserve"> </w:t>
            </w:r>
            <w:r w:rsidRPr="00F142D7">
              <w:rPr>
                <w:rFonts w:ascii="Verdana" w:hAnsi="Verdana" w:cs="Arial"/>
                <w:b/>
                <w:spacing w:val="-1"/>
                <w:sz w:val="20"/>
                <w:szCs w:val="20"/>
              </w:rPr>
              <w:t>infectado</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AB119" w14:textId="77777777" w:rsidR="00682F8F" w:rsidRPr="00F142D7" w:rsidRDefault="00682F8F" w:rsidP="00682F8F">
            <w:pPr>
              <w:pStyle w:val="TableParagraph"/>
              <w:spacing w:line="228" w:lineRule="exact"/>
              <w:rPr>
                <w:rFonts w:ascii="Verdana" w:hAnsi="Verdana" w:cs="Arial"/>
                <w:sz w:val="20"/>
                <w:szCs w:val="20"/>
              </w:rPr>
            </w:pPr>
            <w:r w:rsidRPr="00F142D7">
              <w:rPr>
                <w:rFonts w:ascii="Verdana" w:hAnsi="Verdana" w:cs="Arial"/>
                <w:sz w:val="20"/>
                <w:szCs w:val="20"/>
              </w:rPr>
              <w:t>Sistema</w:t>
            </w:r>
            <w:r w:rsidRPr="00F142D7">
              <w:rPr>
                <w:rFonts w:ascii="Verdana" w:hAnsi="Verdana" w:cs="Arial"/>
                <w:spacing w:val="51"/>
                <w:sz w:val="20"/>
                <w:szCs w:val="20"/>
              </w:rPr>
              <w:t xml:space="preserve"> </w:t>
            </w:r>
            <w:r w:rsidRPr="00F142D7">
              <w:rPr>
                <w:rFonts w:ascii="Verdana" w:hAnsi="Verdana" w:cs="Arial"/>
                <w:sz w:val="20"/>
                <w:szCs w:val="20"/>
              </w:rPr>
              <w:t xml:space="preserve">infectado  </w:t>
            </w:r>
            <w:r w:rsidRPr="00F142D7">
              <w:rPr>
                <w:rFonts w:ascii="Verdana" w:hAnsi="Verdana" w:cs="Arial"/>
                <w:spacing w:val="40"/>
                <w:sz w:val="20"/>
                <w:szCs w:val="20"/>
              </w:rPr>
              <w:t xml:space="preserve"> </w:t>
            </w:r>
            <w:r w:rsidRPr="00F142D7">
              <w:rPr>
                <w:rFonts w:ascii="Verdana" w:hAnsi="Verdana" w:cs="Arial"/>
                <w:sz w:val="20"/>
                <w:szCs w:val="20"/>
              </w:rPr>
              <w:t xml:space="preserve">con  </w:t>
            </w:r>
            <w:r w:rsidRPr="00F142D7">
              <w:rPr>
                <w:rFonts w:ascii="Verdana" w:hAnsi="Verdana" w:cs="Arial"/>
                <w:spacing w:val="42"/>
                <w:sz w:val="20"/>
                <w:szCs w:val="20"/>
              </w:rPr>
              <w:t xml:space="preserve"> </w:t>
            </w:r>
            <w:proofErr w:type="gramStart"/>
            <w:r w:rsidRPr="00F142D7">
              <w:rPr>
                <w:rFonts w:ascii="Verdana" w:hAnsi="Verdana" w:cs="Arial"/>
                <w:sz w:val="20"/>
                <w:szCs w:val="20"/>
              </w:rPr>
              <w:t>malware</w:t>
            </w:r>
            <w:proofErr w:type="gramEnd"/>
            <w:r w:rsidRPr="00F142D7">
              <w:rPr>
                <w:rFonts w:ascii="Verdana" w:hAnsi="Verdana" w:cs="Arial"/>
                <w:sz w:val="20"/>
                <w:szCs w:val="20"/>
              </w:rPr>
              <w:t>.</w:t>
            </w:r>
          </w:p>
          <w:p w14:paraId="4208DBF5" w14:textId="77777777" w:rsidR="00682F8F" w:rsidRPr="00F142D7" w:rsidRDefault="00682F8F" w:rsidP="00682F8F">
            <w:pPr>
              <w:pStyle w:val="TableParagraph"/>
              <w:spacing w:line="226" w:lineRule="exact"/>
              <w:ind w:right="95"/>
              <w:rPr>
                <w:rFonts w:ascii="Verdana" w:hAnsi="Verdana" w:cs="Arial"/>
                <w:sz w:val="20"/>
                <w:szCs w:val="20"/>
              </w:rPr>
            </w:pPr>
            <w:proofErr w:type="spellStart"/>
            <w:r w:rsidRPr="00F142D7">
              <w:rPr>
                <w:rFonts w:ascii="Verdana" w:hAnsi="Verdana" w:cs="Arial"/>
                <w:sz w:val="20"/>
                <w:szCs w:val="20"/>
              </w:rPr>
              <w:t>Ej</w:t>
            </w:r>
            <w:proofErr w:type="spellEnd"/>
            <w:r w:rsidRPr="00F142D7">
              <w:rPr>
                <w:rFonts w:ascii="Verdana" w:hAnsi="Verdana" w:cs="Arial"/>
                <w:sz w:val="20"/>
                <w:szCs w:val="20"/>
              </w:rPr>
              <w:t>:</w:t>
            </w:r>
            <w:r w:rsidRPr="00F142D7">
              <w:rPr>
                <w:rFonts w:ascii="Verdana" w:hAnsi="Verdana" w:cs="Arial"/>
                <w:spacing w:val="35"/>
                <w:sz w:val="20"/>
                <w:szCs w:val="20"/>
              </w:rPr>
              <w:t xml:space="preserve"> </w:t>
            </w:r>
            <w:r w:rsidRPr="00F142D7">
              <w:rPr>
                <w:rFonts w:ascii="Verdana" w:hAnsi="Verdana" w:cs="Arial"/>
                <w:sz w:val="20"/>
                <w:szCs w:val="20"/>
              </w:rPr>
              <w:t>Sistema,</w:t>
            </w:r>
            <w:r w:rsidRPr="00F142D7">
              <w:rPr>
                <w:rFonts w:ascii="Verdana" w:hAnsi="Verdana" w:cs="Arial"/>
                <w:spacing w:val="-3"/>
                <w:sz w:val="20"/>
                <w:szCs w:val="20"/>
              </w:rPr>
              <w:t xml:space="preserve"> </w:t>
            </w:r>
            <w:r w:rsidRPr="00F142D7">
              <w:rPr>
                <w:rFonts w:ascii="Verdana" w:hAnsi="Verdana" w:cs="Arial"/>
                <w:sz w:val="20"/>
                <w:szCs w:val="20"/>
              </w:rPr>
              <w:t>computador,</w:t>
            </w:r>
            <w:r w:rsidRPr="00F142D7">
              <w:rPr>
                <w:rFonts w:ascii="Verdana" w:hAnsi="Verdana" w:cs="Arial"/>
                <w:spacing w:val="-4"/>
                <w:sz w:val="20"/>
                <w:szCs w:val="20"/>
              </w:rPr>
              <w:t xml:space="preserve"> </w:t>
            </w:r>
            <w:r w:rsidRPr="00F142D7">
              <w:rPr>
                <w:rFonts w:ascii="Verdana" w:hAnsi="Verdana" w:cs="Arial"/>
                <w:sz w:val="20"/>
                <w:szCs w:val="20"/>
              </w:rPr>
              <w:t>dispositivos</w:t>
            </w:r>
            <w:r w:rsidRPr="00F142D7">
              <w:rPr>
                <w:rFonts w:ascii="Verdana" w:hAnsi="Verdana" w:cs="Arial"/>
                <w:spacing w:val="-4"/>
                <w:sz w:val="20"/>
                <w:szCs w:val="20"/>
              </w:rPr>
              <w:t xml:space="preserve"> </w:t>
            </w:r>
            <w:r w:rsidRPr="00F142D7">
              <w:rPr>
                <w:rFonts w:ascii="Verdana" w:hAnsi="Verdana" w:cs="Arial"/>
                <w:sz w:val="20"/>
                <w:szCs w:val="20"/>
              </w:rPr>
              <w:t>móviles</w:t>
            </w:r>
            <w:r w:rsidRPr="00F142D7">
              <w:rPr>
                <w:rFonts w:ascii="Verdana" w:hAnsi="Verdana" w:cs="Arial"/>
                <w:spacing w:val="-2"/>
                <w:sz w:val="20"/>
                <w:szCs w:val="20"/>
              </w:rPr>
              <w:t xml:space="preserve"> </w:t>
            </w:r>
            <w:r w:rsidRPr="00F142D7">
              <w:rPr>
                <w:rFonts w:ascii="Verdana" w:hAnsi="Verdana" w:cs="Arial"/>
                <w:sz w:val="20"/>
                <w:szCs w:val="20"/>
              </w:rPr>
              <w:t>infectado</w:t>
            </w:r>
            <w:r w:rsidRPr="00F142D7">
              <w:rPr>
                <w:rFonts w:ascii="Verdana" w:hAnsi="Verdana" w:cs="Arial"/>
                <w:spacing w:val="-5"/>
                <w:sz w:val="20"/>
                <w:szCs w:val="20"/>
              </w:rPr>
              <w:t xml:space="preserve"> </w:t>
            </w:r>
            <w:r w:rsidRPr="00F142D7">
              <w:rPr>
                <w:rFonts w:ascii="Verdana" w:hAnsi="Verdana" w:cs="Arial"/>
                <w:sz w:val="20"/>
                <w:szCs w:val="20"/>
              </w:rPr>
              <w:t>con</w:t>
            </w:r>
            <w:r w:rsidRPr="00F142D7">
              <w:rPr>
                <w:rFonts w:ascii="Verdana" w:hAnsi="Verdana" w:cs="Arial"/>
                <w:spacing w:val="-42"/>
                <w:sz w:val="20"/>
                <w:szCs w:val="20"/>
              </w:rPr>
              <w:t xml:space="preserve"> </w:t>
            </w:r>
            <w:r w:rsidRPr="00F142D7">
              <w:rPr>
                <w:rFonts w:ascii="Verdana" w:hAnsi="Verdana" w:cs="Arial"/>
                <w:sz w:val="20"/>
                <w:szCs w:val="20"/>
              </w:rPr>
              <w:t>un</w:t>
            </w:r>
            <w:r w:rsidRPr="00F142D7">
              <w:rPr>
                <w:rFonts w:ascii="Verdana" w:hAnsi="Verdana" w:cs="Arial"/>
                <w:spacing w:val="-1"/>
                <w:sz w:val="20"/>
                <w:szCs w:val="20"/>
              </w:rPr>
              <w:t xml:space="preserve"> </w:t>
            </w:r>
            <w:proofErr w:type="spellStart"/>
            <w:r w:rsidRPr="00F142D7">
              <w:rPr>
                <w:rFonts w:ascii="Verdana" w:hAnsi="Verdana" w:cs="Arial"/>
                <w:sz w:val="20"/>
                <w:szCs w:val="20"/>
              </w:rPr>
              <w:t>rootkit</w:t>
            </w:r>
            <w:proofErr w:type="spellEnd"/>
          </w:p>
        </w:tc>
      </w:tr>
      <w:tr w:rsidR="00682F8F" w:rsidRPr="00F142D7" w14:paraId="6B5B277D" w14:textId="77777777" w:rsidTr="006E658E">
        <w:trPr>
          <w:trHeight w:val="736"/>
        </w:trPr>
        <w:tc>
          <w:tcPr>
            <w:tcW w:w="1418" w:type="dxa"/>
            <w:vMerge/>
            <w:vAlign w:val="center"/>
          </w:tcPr>
          <w:p w14:paraId="1D0F4BB7" w14:textId="77777777" w:rsidR="00682F8F" w:rsidRPr="00F142D7" w:rsidRDefault="00682F8F" w:rsidP="00682F8F">
            <w:pPr>
              <w:rPr>
                <w:rFonts w:ascii="Verdana" w:hAnsi="Verdana" w:cs="Arial"/>
                <w:sz w:val="20"/>
                <w:szCs w:val="20"/>
              </w:rPr>
            </w:pPr>
          </w:p>
        </w:tc>
        <w:tc>
          <w:tcPr>
            <w:tcW w:w="2127" w:type="dxa"/>
            <w:vMerge/>
            <w:vAlign w:val="center"/>
          </w:tcPr>
          <w:p w14:paraId="6ED86E3D" w14:textId="77777777" w:rsidR="00682F8F" w:rsidRPr="00F142D7" w:rsidRDefault="00682F8F" w:rsidP="000A3F15">
            <w:pPr>
              <w:rPr>
                <w:rFonts w:ascii="Verdana" w:hAnsi="Verdana" w:cs="Arial"/>
                <w:sz w:val="20"/>
                <w:szCs w:val="20"/>
              </w:rPr>
            </w:pP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A144C" w14:textId="77777777" w:rsidR="00682F8F" w:rsidRPr="00F142D7" w:rsidRDefault="00682F8F" w:rsidP="00682F8F">
            <w:pPr>
              <w:pStyle w:val="TableParagraph"/>
              <w:spacing w:line="240" w:lineRule="atLeast"/>
              <w:ind w:left="158" w:right="328"/>
              <w:rPr>
                <w:rFonts w:ascii="Verdana" w:hAnsi="Verdana" w:cs="Arial"/>
                <w:b/>
                <w:sz w:val="20"/>
                <w:szCs w:val="20"/>
              </w:rPr>
            </w:pPr>
            <w:r w:rsidRPr="00F142D7">
              <w:rPr>
                <w:rFonts w:ascii="Verdana" w:hAnsi="Verdana" w:cs="Arial"/>
                <w:b/>
                <w:spacing w:val="-1"/>
                <w:sz w:val="20"/>
                <w:szCs w:val="20"/>
              </w:rPr>
              <w:t xml:space="preserve">Servidor </w:t>
            </w:r>
            <w:r w:rsidRPr="00F142D7">
              <w:rPr>
                <w:rFonts w:ascii="Verdana" w:hAnsi="Verdana" w:cs="Arial"/>
                <w:b/>
                <w:sz w:val="20"/>
                <w:szCs w:val="20"/>
              </w:rPr>
              <w:t>C&amp;C</w:t>
            </w:r>
            <w:r w:rsidRPr="00F142D7">
              <w:rPr>
                <w:rFonts w:ascii="Verdana" w:hAnsi="Verdana" w:cs="Arial"/>
                <w:b/>
                <w:spacing w:val="-43"/>
                <w:sz w:val="20"/>
                <w:szCs w:val="20"/>
              </w:rPr>
              <w:t xml:space="preserve"> </w:t>
            </w:r>
            <w:r w:rsidRPr="00F142D7">
              <w:rPr>
                <w:rFonts w:ascii="Verdana" w:hAnsi="Verdana" w:cs="Arial"/>
                <w:b/>
                <w:sz w:val="20"/>
                <w:szCs w:val="20"/>
              </w:rPr>
              <w:t>(Comando y</w:t>
            </w:r>
            <w:r w:rsidRPr="00F142D7">
              <w:rPr>
                <w:rFonts w:ascii="Verdana" w:hAnsi="Verdana" w:cs="Arial"/>
                <w:b/>
                <w:spacing w:val="1"/>
                <w:sz w:val="20"/>
                <w:szCs w:val="20"/>
              </w:rPr>
              <w:t xml:space="preserve"> </w:t>
            </w:r>
            <w:r w:rsidRPr="00F142D7">
              <w:rPr>
                <w:rFonts w:ascii="Verdana" w:hAnsi="Verdana" w:cs="Arial"/>
                <w:b/>
                <w:sz w:val="20"/>
                <w:szCs w:val="20"/>
              </w:rPr>
              <w:t>Control)</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95E16" w14:textId="22A596E4" w:rsidR="00682F8F" w:rsidRPr="00F142D7" w:rsidRDefault="00682F8F" w:rsidP="00682F8F">
            <w:pPr>
              <w:pStyle w:val="TableParagraph"/>
              <w:spacing w:before="7" w:line="220" w:lineRule="auto"/>
              <w:ind w:right="95"/>
              <w:rPr>
                <w:rFonts w:ascii="Verdana" w:hAnsi="Verdana" w:cs="Arial"/>
                <w:sz w:val="20"/>
                <w:szCs w:val="20"/>
              </w:rPr>
            </w:pPr>
            <w:r w:rsidRPr="00F142D7">
              <w:rPr>
                <w:rFonts w:ascii="Verdana" w:hAnsi="Verdana" w:cs="Arial"/>
                <w:sz w:val="20"/>
                <w:szCs w:val="20"/>
              </w:rPr>
              <w:t>Conexión</w:t>
            </w:r>
            <w:r w:rsidRPr="00F142D7">
              <w:rPr>
                <w:rFonts w:ascii="Verdana" w:hAnsi="Verdana" w:cs="Arial"/>
                <w:spacing w:val="6"/>
                <w:sz w:val="20"/>
                <w:szCs w:val="20"/>
              </w:rPr>
              <w:t xml:space="preserve"> </w:t>
            </w:r>
            <w:r w:rsidRPr="00F142D7">
              <w:rPr>
                <w:rFonts w:ascii="Verdana" w:hAnsi="Verdana" w:cs="Arial"/>
                <w:sz w:val="20"/>
                <w:szCs w:val="20"/>
              </w:rPr>
              <w:t>con</w:t>
            </w:r>
            <w:r w:rsidRPr="00F142D7">
              <w:rPr>
                <w:rFonts w:ascii="Verdana" w:hAnsi="Verdana" w:cs="Arial"/>
                <w:spacing w:val="6"/>
                <w:sz w:val="20"/>
                <w:szCs w:val="20"/>
              </w:rPr>
              <w:t xml:space="preserve"> </w:t>
            </w:r>
            <w:r w:rsidRPr="00F142D7">
              <w:rPr>
                <w:rFonts w:ascii="Verdana" w:hAnsi="Verdana" w:cs="Arial"/>
                <w:sz w:val="20"/>
                <w:szCs w:val="20"/>
              </w:rPr>
              <w:t>servidor</w:t>
            </w:r>
            <w:r w:rsidRPr="00F142D7">
              <w:rPr>
                <w:rFonts w:ascii="Verdana" w:hAnsi="Verdana" w:cs="Arial"/>
                <w:spacing w:val="5"/>
                <w:sz w:val="20"/>
                <w:szCs w:val="20"/>
              </w:rPr>
              <w:t xml:space="preserve"> </w:t>
            </w:r>
            <w:r w:rsidRPr="00F142D7">
              <w:rPr>
                <w:rFonts w:ascii="Verdana" w:hAnsi="Verdana" w:cs="Arial"/>
                <w:sz w:val="20"/>
                <w:szCs w:val="20"/>
              </w:rPr>
              <w:t>de</w:t>
            </w:r>
            <w:r w:rsidRPr="00F142D7">
              <w:rPr>
                <w:rFonts w:ascii="Verdana" w:hAnsi="Verdana" w:cs="Arial"/>
                <w:spacing w:val="8"/>
                <w:sz w:val="20"/>
                <w:szCs w:val="20"/>
              </w:rPr>
              <w:t xml:space="preserve"> </w:t>
            </w:r>
            <w:r w:rsidRPr="00F142D7">
              <w:rPr>
                <w:rFonts w:ascii="Verdana" w:hAnsi="Verdana" w:cs="Arial"/>
                <w:sz w:val="20"/>
                <w:szCs w:val="20"/>
              </w:rPr>
              <w:t>Comando</w:t>
            </w:r>
            <w:r w:rsidRPr="00F142D7">
              <w:rPr>
                <w:rFonts w:ascii="Verdana" w:hAnsi="Verdana" w:cs="Arial"/>
                <w:spacing w:val="5"/>
                <w:sz w:val="20"/>
                <w:szCs w:val="20"/>
              </w:rPr>
              <w:t xml:space="preserve"> </w:t>
            </w:r>
            <w:r w:rsidRPr="00F142D7">
              <w:rPr>
                <w:rFonts w:ascii="Verdana" w:hAnsi="Verdana" w:cs="Arial"/>
                <w:sz w:val="20"/>
                <w:szCs w:val="20"/>
              </w:rPr>
              <w:t>y</w:t>
            </w:r>
            <w:r w:rsidRPr="00F142D7">
              <w:rPr>
                <w:rFonts w:ascii="Verdana" w:hAnsi="Verdana" w:cs="Arial"/>
                <w:spacing w:val="9"/>
                <w:sz w:val="20"/>
                <w:szCs w:val="20"/>
              </w:rPr>
              <w:t xml:space="preserve"> </w:t>
            </w:r>
            <w:r w:rsidRPr="00F142D7">
              <w:rPr>
                <w:rFonts w:ascii="Verdana" w:hAnsi="Verdana" w:cs="Arial"/>
                <w:sz w:val="20"/>
                <w:szCs w:val="20"/>
              </w:rPr>
              <w:t>Control</w:t>
            </w:r>
            <w:r w:rsidRPr="00F142D7">
              <w:rPr>
                <w:rFonts w:ascii="Verdana" w:hAnsi="Verdana" w:cs="Arial"/>
                <w:spacing w:val="5"/>
                <w:sz w:val="20"/>
                <w:szCs w:val="20"/>
              </w:rPr>
              <w:t xml:space="preserve"> </w:t>
            </w:r>
            <w:r w:rsidRPr="00F142D7">
              <w:rPr>
                <w:rFonts w:ascii="Verdana" w:hAnsi="Verdana" w:cs="Arial"/>
                <w:sz w:val="20"/>
                <w:szCs w:val="20"/>
              </w:rPr>
              <w:t>(C&amp;C</w:t>
            </w:r>
            <w:r w:rsidR="00A316DC" w:rsidRPr="00F142D7">
              <w:rPr>
                <w:rFonts w:ascii="Verdana" w:hAnsi="Verdana" w:cs="Arial"/>
                <w:sz w:val="20"/>
                <w:szCs w:val="20"/>
              </w:rPr>
              <w:t>) mediante</w:t>
            </w:r>
            <w:r w:rsidRPr="00F142D7">
              <w:rPr>
                <w:rFonts w:ascii="Verdana" w:hAnsi="Verdana" w:cs="Arial"/>
                <w:sz w:val="20"/>
                <w:szCs w:val="20"/>
              </w:rPr>
              <w:t xml:space="preserve"> </w:t>
            </w:r>
            <w:proofErr w:type="gramStart"/>
            <w:r w:rsidRPr="00F142D7">
              <w:rPr>
                <w:rFonts w:ascii="Verdana" w:hAnsi="Verdana" w:cs="Arial"/>
                <w:sz w:val="20"/>
                <w:szCs w:val="20"/>
              </w:rPr>
              <w:t>malware</w:t>
            </w:r>
            <w:proofErr w:type="gramEnd"/>
            <w:r w:rsidRPr="00F142D7">
              <w:rPr>
                <w:rFonts w:ascii="Verdana" w:hAnsi="Verdana" w:cs="Arial"/>
                <w:spacing w:val="44"/>
                <w:sz w:val="20"/>
                <w:szCs w:val="20"/>
              </w:rPr>
              <w:t xml:space="preserve"> </w:t>
            </w:r>
            <w:r w:rsidRPr="00F142D7">
              <w:rPr>
                <w:rFonts w:ascii="Verdana" w:hAnsi="Verdana" w:cs="Arial"/>
                <w:sz w:val="20"/>
                <w:szCs w:val="20"/>
              </w:rPr>
              <w:t>o</w:t>
            </w:r>
            <w:r w:rsidRPr="00F142D7">
              <w:rPr>
                <w:rFonts w:ascii="Verdana" w:hAnsi="Verdana" w:cs="Arial"/>
                <w:spacing w:val="3"/>
                <w:sz w:val="20"/>
                <w:szCs w:val="20"/>
              </w:rPr>
              <w:t xml:space="preserve"> </w:t>
            </w:r>
            <w:r w:rsidRPr="00F142D7">
              <w:rPr>
                <w:rFonts w:ascii="Verdana" w:hAnsi="Verdana" w:cs="Arial"/>
                <w:sz w:val="20"/>
                <w:szCs w:val="20"/>
              </w:rPr>
              <w:t>sistemas infectados.</w:t>
            </w:r>
          </w:p>
        </w:tc>
      </w:tr>
      <w:tr w:rsidR="00682F8F" w:rsidRPr="00F142D7" w14:paraId="4807DD7A" w14:textId="77777777" w:rsidTr="006E658E">
        <w:trPr>
          <w:trHeight w:val="436"/>
        </w:trPr>
        <w:tc>
          <w:tcPr>
            <w:tcW w:w="1418" w:type="dxa"/>
            <w:vMerge/>
            <w:vAlign w:val="center"/>
          </w:tcPr>
          <w:p w14:paraId="2306E86A" w14:textId="77777777" w:rsidR="00682F8F" w:rsidRPr="00F142D7" w:rsidRDefault="00682F8F" w:rsidP="00682F8F">
            <w:pPr>
              <w:rPr>
                <w:rFonts w:ascii="Verdana" w:hAnsi="Verdana" w:cs="Arial"/>
                <w:sz w:val="20"/>
                <w:szCs w:val="20"/>
              </w:rPr>
            </w:pPr>
          </w:p>
        </w:tc>
        <w:tc>
          <w:tcPr>
            <w:tcW w:w="2127" w:type="dxa"/>
            <w:vMerge/>
            <w:vAlign w:val="center"/>
          </w:tcPr>
          <w:p w14:paraId="5B0EE3AD" w14:textId="77777777" w:rsidR="00682F8F" w:rsidRPr="00F142D7" w:rsidRDefault="00682F8F" w:rsidP="000A3F15">
            <w:pPr>
              <w:rPr>
                <w:rFonts w:ascii="Verdana" w:hAnsi="Verdana" w:cs="Arial"/>
                <w:sz w:val="20"/>
                <w:szCs w:val="20"/>
              </w:rPr>
            </w:pP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15463" w14:textId="77777777" w:rsidR="00682F8F" w:rsidRPr="00F142D7" w:rsidRDefault="00682F8F" w:rsidP="00682F8F">
            <w:pPr>
              <w:pStyle w:val="TableParagraph"/>
              <w:spacing w:before="1"/>
              <w:ind w:left="158" w:right="165"/>
              <w:rPr>
                <w:rFonts w:ascii="Verdana" w:hAnsi="Verdana" w:cs="Arial"/>
                <w:b/>
                <w:sz w:val="20"/>
                <w:szCs w:val="20"/>
              </w:rPr>
            </w:pPr>
            <w:r w:rsidRPr="00F142D7">
              <w:rPr>
                <w:rFonts w:ascii="Verdana" w:hAnsi="Verdana" w:cs="Arial"/>
                <w:b/>
                <w:spacing w:val="-1"/>
                <w:sz w:val="20"/>
                <w:szCs w:val="20"/>
              </w:rPr>
              <w:t xml:space="preserve">Distribución </w:t>
            </w:r>
            <w:r w:rsidRPr="00F142D7">
              <w:rPr>
                <w:rFonts w:ascii="Verdana" w:hAnsi="Verdana" w:cs="Arial"/>
                <w:b/>
                <w:sz w:val="20"/>
                <w:szCs w:val="20"/>
              </w:rPr>
              <w:t>de</w:t>
            </w:r>
            <w:r w:rsidRPr="00F142D7">
              <w:rPr>
                <w:rFonts w:ascii="Verdana" w:hAnsi="Verdana" w:cs="Arial"/>
                <w:b/>
                <w:spacing w:val="-43"/>
                <w:sz w:val="20"/>
                <w:szCs w:val="20"/>
              </w:rPr>
              <w:t xml:space="preserve"> </w:t>
            </w:r>
            <w:proofErr w:type="gramStart"/>
            <w:r w:rsidRPr="00F142D7">
              <w:rPr>
                <w:rFonts w:ascii="Verdana" w:hAnsi="Verdana" w:cs="Arial"/>
                <w:b/>
                <w:sz w:val="20"/>
                <w:szCs w:val="20"/>
              </w:rPr>
              <w:t>malware</w:t>
            </w:r>
            <w:proofErr w:type="gramEnd"/>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F536D" w14:textId="77777777" w:rsidR="00682F8F" w:rsidRPr="00F142D7" w:rsidRDefault="00682F8F" w:rsidP="00682F8F">
            <w:pPr>
              <w:pStyle w:val="TableParagraph"/>
              <w:spacing w:line="225" w:lineRule="exact"/>
              <w:rPr>
                <w:rFonts w:ascii="Verdana" w:hAnsi="Verdana" w:cs="Arial"/>
                <w:sz w:val="20"/>
                <w:szCs w:val="20"/>
              </w:rPr>
            </w:pPr>
            <w:r w:rsidRPr="00F142D7">
              <w:rPr>
                <w:rFonts w:ascii="Verdana" w:hAnsi="Verdana" w:cs="Arial"/>
                <w:sz w:val="20"/>
                <w:szCs w:val="20"/>
              </w:rPr>
              <w:t xml:space="preserve">Recurso  </w:t>
            </w:r>
            <w:r w:rsidRPr="00F142D7">
              <w:rPr>
                <w:rFonts w:ascii="Verdana" w:hAnsi="Verdana" w:cs="Arial"/>
                <w:spacing w:val="43"/>
                <w:sz w:val="20"/>
                <w:szCs w:val="20"/>
              </w:rPr>
              <w:t xml:space="preserve"> </w:t>
            </w:r>
            <w:r w:rsidRPr="00F142D7">
              <w:rPr>
                <w:rFonts w:ascii="Verdana" w:hAnsi="Verdana" w:cs="Arial"/>
                <w:sz w:val="20"/>
                <w:szCs w:val="20"/>
              </w:rPr>
              <w:t xml:space="preserve">usado  </w:t>
            </w:r>
            <w:r w:rsidRPr="00F142D7">
              <w:rPr>
                <w:rFonts w:ascii="Verdana" w:hAnsi="Verdana" w:cs="Arial"/>
                <w:spacing w:val="40"/>
                <w:sz w:val="20"/>
                <w:szCs w:val="20"/>
              </w:rPr>
              <w:t xml:space="preserve"> </w:t>
            </w:r>
            <w:r w:rsidRPr="00F142D7">
              <w:rPr>
                <w:rFonts w:ascii="Verdana" w:hAnsi="Verdana" w:cs="Arial"/>
                <w:sz w:val="20"/>
                <w:szCs w:val="20"/>
              </w:rPr>
              <w:t xml:space="preserve">para  </w:t>
            </w:r>
            <w:r w:rsidRPr="00F142D7">
              <w:rPr>
                <w:rFonts w:ascii="Verdana" w:hAnsi="Verdana" w:cs="Arial"/>
                <w:spacing w:val="42"/>
                <w:sz w:val="20"/>
                <w:szCs w:val="20"/>
              </w:rPr>
              <w:t xml:space="preserve"> </w:t>
            </w:r>
            <w:r w:rsidRPr="00F142D7">
              <w:rPr>
                <w:rFonts w:ascii="Verdana" w:hAnsi="Verdana" w:cs="Arial"/>
                <w:sz w:val="20"/>
                <w:szCs w:val="20"/>
              </w:rPr>
              <w:t xml:space="preserve">distribución  </w:t>
            </w:r>
            <w:r w:rsidRPr="00F142D7">
              <w:rPr>
                <w:rFonts w:ascii="Verdana" w:hAnsi="Verdana" w:cs="Arial"/>
                <w:spacing w:val="3"/>
                <w:sz w:val="20"/>
                <w:szCs w:val="20"/>
              </w:rPr>
              <w:t xml:space="preserve"> </w:t>
            </w:r>
            <w:r w:rsidRPr="00F142D7">
              <w:rPr>
                <w:rFonts w:ascii="Verdana" w:hAnsi="Verdana" w:cs="Arial"/>
                <w:sz w:val="20"/>
                <w:szCs w:val="20"/>
              </w:rPr>
              <w:t>de</w:t>
            </w:r>
            <w:r w:rsidRPr="00F142D7">
              <w:rPr>
                <w:rFonts w:ascii="Verdana" w:hAnsi="Verdana" w:cs="Arial"/>
                <w:spacing w:val="-2"/>
                <w:sz w:val="20"/>
                <w:szCs w:val="20"/>
              </w:rPr>
              <w:t xml:space="preserve"> </w:t>
            </w:r>
            <w:proofErr w:type="gramStart"/>
            <w:r w:rsidRPr="00F142D7">
              <w:rPr>
                <w:rFonts w:ascii="Verdana" w:hAnsi="Verdana" w:cs="Arial"/>
                <w:sz w:val="20"/>
                <w:szCs w:val="20"/>
              </w:rPr>
              <w:t>malware</w:t>
            </w:r>
            <w:proofErr w:type="gramEnd"/>
            <w:r w:rsidRPr="00F142D7">
              <w:rPr>
                <w:rFonts w:ascii="Verdana" w:hAnsi="Verdana" w:cs="Arial"/>
                <w:sz w:val="20"/>
                <w:szCs w:val="20"/>
              </w:rPr>
              <w:t>.</w:t>
            </w:r>
          </w:p>
          <w:p w14:paraId="7C4040EE" w14:textId="77777777" w:rsidR="00682F8F" w:rsidRPr="00F142D7" w:rsidRDefault="00682F8F" w:rsidP="00682F8F">
            <w:pPr>
              <w:pStyle w:val="TableParagraph"/>
              <w:spacing w:before="5" w:line="223" w:lineRule="auto"/>
              <w:ind w:right="92"/>
              <w:rPr>
                <w:rFonts w:ascii="Verdana" w:hAnsi="Verdana" w:cs="Arial"/>
                <w:sz w:val="20"/>
                <w:szCs w:val="20"/>
              </w:rPr>
            </w:pPr>
            <w:proofErr w:type="spellStart"/>
            <w:r w:rsidRPr="00F142D7">
              <w:rPr>
                <w:rFonts w:ascii="Verdana" w:hAnsi="Verdana" w:cs="Arial"/>
                <w:sz w:val="20"/>
                <w:szCs w:val="20"/>
              </w:rPr>
              <w:t>Ej</w:t>
            </w:r>
            <w:proofErr w:type="spellEnd"/>
            <w:r w:rsidRPr="00F142D7">
              <w:rPr>
                <w:rFonts w:ascii="Verdana" w:hAnsi="Verdana" w:cs="Arial"/>
                <w:sz w:val="20"/>
                <w:szCs w:val="20"/>
              </w:rPr>
              <w:t>:</w:t>
            </w:r>
            <w:r w:rsidRPr="00F142D7">
              <w:rPr>
                <w:rFonts w:ascii="Verdana" w:hAnsi="Verdana" w:cs="Arial"/>
                <w:spacing w:val="34"/>
                <w:sz w:val="20"/>
                <w:szCs w:val="20"/>
              </w:rPr>
              <w:t xml:space="preserve"> </w:t>
            </w:r>
            <w:r w:rsidRPr="00F142D7">
              <w:rPr>
                <w:rFonts w:ascii="Verdana" w:hAnsi="Verdana" w:cs="Arial"/>
                <w:sz w:val="20"/>
                <w:szCs w:val="20"/>
              </w:rPr>
              <w:t>Recurso</w:t>
            </w:r>
            <w:r w:rsidRPr="00F142D7">
              <w:rPr>
                <w:rFonts w:ascii="Verdana" w:hAnsi="Verdana" w:cs="Arial"/>
                <w:spacing w:val="34"/>
                <w:sz w:val="20"/>
                <w:szCs w:val="20"/>
              </w:rPr>
              <w:t xml:space="preserve"> </w:t>
            </w:r>
            <w:r w:rsidRPr="00F142D7">
              <w:rPr>
                <w:rFonts w:ascii="Verdana" w:hAnsi="Verdana" w:cs="Arial"/>
                <w:sz w:val="20"/>
                <w:szCs w:val="20"/>
              </w:rPr>
              <w:t>de</w:t>
            </w:r>
            <w:r w:rsidRPr="00F142D7">
              <w:rPr>
                <w:rFonts w:ascii="Verdana" w:hAnsi="Verdana" w:cs="Arial"/>
                <w:spacing w:val="34"/>
                <w:sz w:val="20"/>
                <w:szCs w:val="20"/>
              </w:rPr>
              <w:t xml:space="preserve"> </w:t>
            </w:r>
            <w:r w:rsidRPr="00F142D7">
              <w:rPr>
                <w:rFonts w:ascii="Verdana" w:hAnsi="Verdana" w:cs="Arial"/>
                <w:sz w:val="20"/>
                <w:szCs w:val="20"/>
              </w:rPr>
              <w:t>una</w:t>
            </w:r>
            <w:r w:rsidRPr="00F142D7">
              <w:rPr>
                <w:rFonts w:ascii="Verdana" w:hAnsi="Verdana" w:cs="Arial"/>
                <w:spacing w:val="36"/>
                <w:sz w:val="20"/>
                <w:szCs w:val="20"/>
              </w:rPr>
              <w:t xml:space="preserve"> </w:t>
            </w:r>
            <w:r w:rsidRPr="00F142D7">
              <w:rPr>
                <w:rFonts w:ascii="Verdana" w:hAnsi="Verdana" w:cs="Arial"/>
                <w:sz w:val="20"/>
                <w:szCs w:val="20"/>
              </w:rPr>
              <w:t>organización</w:t>
            </w:r>
            <w:r w:rsidRPr="00F142D7">
              <w:rPr>
                <w:rFonts w:ascii="Verdana" w:hAnsi="Verdana" w:cs="Arial"/>
                <w:spacing w:val="35"/>
                <w:sz w:val="20"/>
                <w:szCs w:val="20"/>
              </w:rPr>
              <w:t xml:space="preserve"> </w:t>
            </w:r>
            <w:r w:rsidRPr="00F142D7">
              <w:rPr>
                <w:rFonts w:ascii="Verdana" w:hAnsi="Verdana" w:cs="Arial"/>
                <w:sz w:val="20"/>
                <w:szCs w:val="20"/>
              </w:rPr>
              <w:t>empleado</w:t>
            </w:r>
            <w:r w:rsidRPr="00F142D7">
              <w:rPr>
                <w:rFonts w:ascii="Verdana" w:hAnsi="Verdana" w:cs="Arial"/>
                <w:spacing w:val="37"/>
                <w:sz w:val="20"/>
                <w:szCs w:val="20"/>
              </w:rPr>
              <w:t xml:space="preserve"> </w:t>
            </w:r>
            <w:r w:rsidRPr="00F142D7">
              <w:rPr>
                <w:rFonts w:ascii="Verdana" w:hAnsi="Verdana" w:cs="Arial"/>
                <w:sz w:val="20"/>
                <w:szCs w:val="20"/>
              </w:rPr>
              <w:t>para</w:t>
            </w:r>
            <w:r w:rsidRPr="00F142D7">
              <w:rPr>
                <w:rFonts w:ascii="Verdana" w:hAnsi="Verdana" w:cs="Arial"/>
                <w:spacing w:val="34"/>
                <w:sz w:val="20"/>
                <w:szCs w:val="20"/>
              </w:rPr>
              <w:t xml:space="preserve"> </w:t>
            </w:r>
            <w:r w:rsidRPr="00F142D7">
              <w:rPr>
                <w:rFonts w:ascii="Verdana" w:hAnsi="Verdana" w:cs="Arial"/>
                <w:sz w:val="20"/>
                <w:szCs w:val="20"/>
              </w:rPr>
              <w:t>distribuir</w:t>
            </w:r>
            <w:r w:rsidRPr="00F142D7">
              <w:rPr>
                <w:rFonts w:ascii="Verdana" w:hAnsi="Verdana" w:cs="Arial"/>
                <w:spacing w:val="-42"/>
                <w:sz w:val="20"/>
                <w:szCs w:val="20"/>
              </w:rPr>
              <w:t xml:space="preserve"> </w:t>
            </w:r>
            <w:proofErr w:type="gramStart"/>
            <w:r w:rsidRPr="00F142D7">
              <w:rPr>
                <w:rFonts w:ascii="Verdana" w:hAnsi="Verdana" w:cs="Arial"/>
                <w:sz w:val="20"/>
                <w:szCs w:val="20"/>
              </w:rPr>
              <w:t>malware</w:t>
            </w:r>
            <w:proofErr w:type="gramEnd"/>
            <w:r w:rsidRPr="00F142D7">
              <w:rPr>
                <w:rFonts w:ascii="Verdana" w:hAnsi="Verdana" w:cs="Arial"/>
                <w:sz w:val="20"/>
                <w:szCs w:val="20"/>
              </w:rPr>
              <w:t>.</w:t>
            </w:r>
          </w:p>
        </w:tc>
      </w:tr>
      <w:tr w:rsidR="00682F8F" w:rsidRPr="00F142D7" w14:paraId="0D1D4390" w14:textId="77777777" w:rsidTr="006E658E">
        <w:trPr>
          <w:trHeight w:val="701"/>
        </w:trPr>
        <w:tc>
          <w:tcPr>
            <w:tcW w:w="1418" w:type="dxa"/>
            <w:vMerge/>
            <w:vAlign w:val="center"/>
          </w:tcPr>
          <w:p w14:paraId="70C86443" w14:textId="77777777" w:rsidR="00682F8F" w:rsidRPr="00F142D7" w:rsidRDefault="00682F8F" w:rsidP="00682F8F">
            <w:pPr>
              <w:rPr>
                <w:rFonts w:ascii="Verdana" w:hAnsi="Verdana" w:cs="Arial"/>
                <w:sz w:val="20"/>
                <w:szCs w:val="20"/>
              </w:rPr>
            </w:pPr>
          </w:p>
        </w:tc>
        <w:tc>
          <w:tcPr>
            <w:tcW w:w="2127" w:type="dxa"/>
            <w:vMerge/>
            <w:vAlign w:val="center"/>
          </w:tcPr>
          <w:p w14:paraId="52BB6177" w14:textId="77777777" w:rsidR="00682F8F" w:rsidRPr="00F142D7" w:rsidRDefault="00682F8F" w:rsidP="000A3F15">
            <w:pPr>
              <w:rPr>
                <w:rFonts w:ascii="Verdana" w:hAnsi="Verdana" w:cs="Arial"/>
                <w:sz w:val="20"/>
                <w:szCs w:val="20"/>
              </w:rPr>
            </w:pP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6E745" w14:textId="7C0F7037" w:rsidR="00682F8F" w:rsidRPr="00F142D7" w:rsidRDefault="006E7F71" w:rsidP="00682F8F">
            <w:pPr>
              <w:pStyle w:val="TableParagraph"/>
              <w:spacing w:before="4"/>
              <w:ind w:left="158" w:right="273"/>
              <w:rPr>
                <w:rFonts w:ascii="Verdana" w:hAnsi="Verdana" w:cs="Arial"/>
                <w:b/>
                <w:sz w:val="20"/>
                <w:szCs w:val="20"/>
              </w:rPr>
            </w:pPr>
            <w:r w:rsidRPr="00F142D7">
              <w:rPr>
                <w:rFonts w:ascii="Verdana" w:hAnsi="Verdana" w:cs="Arial"/>
                <w:b/>
                <w:spacing w:val="-1"/>
                <w:sz w:val="20"/>
                <w:szCs w:val="20"/>
              </w:rPr>
              <w:t xml:space="preserve">Configuración </w:t>
            </w:r>
            <w:r w:rsidRPr="00F142D7">
              <w:rPr>
                <w:rFonts w:ascii="Verdana" w:hAnsi="Verdana" w:cs="Arial"/>
                <w:b/>
                <w:spacing w:val="-43"/>
                <w:sz w:val="20"/>
                <w:szCs w:val="20"/>
              </w:rPr>
              <w:t>de</w:t>
            </w:r>
          </w:p>
          <w:p w14:paraId="2D33487D" w14:textId="77777777" w:rsidR="00682F8F" w:rsidRPr="00F142D7" w:rsidRDefault="00682F8F" w:rsidP="00682F8F">
            <w:pPr>
              <w:pStyle w:val="TableParagraph"/>
              <w:spacing w:before="1"/>
              <w:ind w:left="158"/>
              <w:rPr>
                <w:rFonts w:ascii="Verdana" w:hAnsi="Verdana" w:cs="Arial"/>
                <w:b/>
                <w:sz w:val="20"/>
                <w:szCs w:val="20"/>
              </w:rPr>
            </w:pPr>
            <w:proofErr w:type="gramStart"/>
            <w:r w:rsidRPr="00F142D7">
              <w:rPr>
                <w:rFonts w:ascii="Verdana" w:hAnsi="Verdana" w:cs="Arial"/>
                <w:b/>
                <w:sz w:val="20"/>
                <w:szCs w:val="20"/>
              </w:rPr>
              <w:t>malware</w:t>
            </w:r>
            <w:proofErr w:type="gramEnd"/>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0B828" w14:textId="57B0C657" w:rsidR="00682F8F" w:rsidRPr="00F142D7" w:rsidRDefault="00682F8F" w:rsidP="00682F8F">
            <w:pPr>
              <w:pStyle w:val="TableParagraph"/>
              <w:tabs>
                <w:tab w:val="left" w:pos="1068"/>
                <w:tab w:val="left" w:pos="1686"/>
                <w:tab w:val="left" w:pos="2387"/>
                <w:tab w:val="left" w:pos="3377"/>
              </w:tabs>
              <w:spacing w:before="7" w:line="220" w:lineRule="auto"/>
              <w:ind w:right="93"/>
              <w:rPr>
                <w:rFonts w:ascii="Verdana" w:hAnsi="Verdana" w:cs="Arial"/>
                <w:sz w:val="20"/>
                <w:szCs w:val="20"/>
              </w:rPr>
            </w:pPr>
            <w:r w:rsidRPr="00F142D7">
              <w:rPr>
                <w:rFonts w:ascii="Verdana" w:hAnsi="Verdana" w:cs="Arial"/>
                <w:sz w:val="20"/>
                <w:szCs w:val="20"/>
              </w:rPr>
              <w:t>Recurso</w:t>
            </w:r>
            <w:r w:rsidR="7AA43B26" w:rsidRPr="00F142D7">
              <w:rPr>
                <w:rFonts w:ascii="Verdana" w:hAnsi="Verdana" w:cs="Arial"/>
                <w:sz w:val="20"/>
                <w:szCs w:val="20"/>
              </w:rPr>
              <w:t xml:space="preserve"> </w:t>
            </w:r>
            <w:r w:rsidRPr="00F142D7">
              <w:rPr>
                <w:rFonts w:ascii="Verdana" w:hAnsi="Verdana" w:cs="Arial"/>
                <w:sz w:val="20"/>
                <w:szCs w:val="20"/>
              </w:rPr>
              <w:t>que</w:t>
            </w:r>
            <w:r w:rsidR="558EF545" w:rsidRPr="00F142D7">
              <w:rPr>
                <w:rFonts w:ascii="Verdana" w:hAnsi="Verdana" w:cs="Arial"/>
                <w:sz w:val="20"/>
                <w:szCs w:val="20"/>
              </w:rPr>
              <w:t xml:space="preserve"> </w:t>
            </w:r>
            <w:r w:rsidRPr="00F142D7">
              <w:rPr>
                <w:rFonts w:ascii="Verdana" w:hAnsi="Verdana" w:cs="Arial"/>
                <w:sz w:val="20"/>
                <w:szCs w:val="20"/>
              </w:rPr>
              <w:t>aloje</w:t>
            </w:r>
            <w:r w:rsidR="7DB77551" w:rsidRPr="00F142D7">
              <w:rPr>
                <w:rFonts w:ascii="Verdana" w:hAnsi="Verdana" w:cs="Arial"/>
                <w:sz w:val="20"/>
                <w:szCs w:val="20"/>
              </w:rPr>
              <w:t xml:space="preserve"> </w:t>
            </w:r>
            <w:r w:rsidRPr="00F142D7">
              <w:rPr>
                <w:rFonts w:ascii="Verdana" w:hAnsi="Verdana" w:cs="Arial"/>
                <w:sz w:val="20"/>
                <w:szCs w:val="20"/>
              </w:rPr>
              <w:t>archivos</w:t>
            </w:r>
            <w:r w:rsidR="6367CE61" w:rsidRPr="00F142D7">
              <w:rPr>
                <w:rFonts w:ascii="Verdana" w:hAnsi="Verdana" w:cs="Arial"/>
                <w:sz w:val="20"/>
                <w:szCs w:val="20"/>
              </w:rPr>
              <w:t xml:space="preserve"> </w:t>
            </w:r>
            <w:r w:rsidRPr="00F142D7">
              <w:rPr>
                <w:rFonts w:ascii="Verdana" w:hAnsi="Verdana" w:cs="Arial"/>
                <w:sz w:val="20"/>
                <w:szCs w:val="20"/>
              </w:rPr>
              <w:t>de configuración de</w:t>
            </w:r>
            <w:r w:rsidRPr="00F142D7">
              <w:rPr>
                <w:rFonts w:ascii="Verdana" w:hAnsi="Verdana" w:cs="Arial"/>
                <w:spacing w:val="-43"/>
                <w:sz w:val="20"/>
                <w:szCs w:val="20"/>
              </w:rPr>
              <w:t xml:space="preserve"> </w:t>
            </w:r>
            <w:proofErr w:type="gramStart"/>
            <w:r w:rsidRPr="00F142D7">
              <w:rPr>
                <w:rFonts w:ascii="Verdana" w:hAnsi="Verdana" w:cs="Arial"/>
                <w:sz w:val="20"/>
                <w:szCs w:val="20"/>
              </w:rPr>
              <w:t>malware</w:t>
            </w:r>
            <w:proofErr w:type="gramEnd"/>
          </w:p>
          <w:p w14:paraId="36559AB8" w14:textId="77777777" w:rsidR="00682F8F" w:rsidRPr="00F142D7" w:rsidRDefault="00682F8F" w:rsidP="00682F8F">
            <w:pPr>
              <w:pStyle w:val="TableParagraph"/>
              <w:spacing w:line="233" w:lineRule="exact"/>
              <w:rPr>
                <w:rFonts w:ascii="Verdana" w:hAnsi="Verdana" w:cs="Arial"/>
                <w:sz w:val="20"/>
                <w:szCs w:val="20"/>
              </w:rPr>
            </w:pPr>
            <w:proofErr w:type="spellStart"/>
            <w:r w:rsidRPr="00F142D7">
              <w:rPr>
                <w:rFonts w:ascii="Verdana" w:hAnsi="Verdana" w:cs="Arial"/>
                <w:sz w:val="20"/>
                <w:szCs w:val="20"/>
              </w:rPr>
              <w:t>Ej</w:t>
            </w:r>
            <w:proofErr w:type="spellEnd"/>
            <w:r w:rsidRPr="00F142D7">
              <w:rPr>
                <w:rFonts w:ascii="Verdana" w:hAnsi="Verdana" w:cs="Arial"/>
                <w:sz w:val="20"/>
                <w:szCs w:val="20"/>
              </w:rPr>
              <w:t>:</w:t>
            </w:r>
            <w:r w:rsidRPr="00F142D7">
              <w:rPr>
                <w:rFonts w:ascii="Verdana" w:hAnsi="Verdana" w:cs="Arial"/>
                <w:spacing w:val="41"/>
                <w:sz w:val="20"/>
                <w:szCs w:val="20"/>
              </w:rPr>
              <w:t xml:space="preserve"> </w:t>
            </w:r>
            <w:r w:rsidRPr="00F142D7">
              <w:rPr>
                <w:rFonts w:ascii="Verdana" w:hAnsi="Verdana" w:cs="Arial"/>
                <w:sz w:val="20"/>
                <w:szCs w:val="20"/>
              </w:rPr>
              <w:t>Ataque</w:t>
            </w:r>
            <w:r w:rsidRPr="00F142D7">
              <w:rPr>
                <w:rFonts w:ascii="Verdana" w:hAnsi="Verdana" w:cs="Arial"/>
                <w:spacing w:val="-2"/>
                <w:sz w:val="20"/>
                <w:szCs w:val="20"/>
              </w:rPr>
              <w:t xml:space="preserve"> </w:t>
            </w:r>
            <w:r w:rsidRPr="00F142D7">
              <w:rPr>
                <w:rFonts w:ascii="Verdana" w:hAnsi="Verdana" w:cs="Arial"/>
                <w:sz w:val="20"/>
                <w:szCs w:val="20"/>
              </w:rPr>
              <w:t>de</w:t>
            </w:r>
            <w:r w:rsidRPr="00F142D7">
              <w:rPr>
                <w:rFonts w:ascii="Verdana" w:hAnsi="Verdana" w:cs="Arial"/>
                <w:spacing w:val="42"/>
                <w:sz w:val="20"/>
                <w:szCs w:val="20"/>
              </w:rPr>
              <w:t xml:space="preserve"> </w:t>
            </w:r>
            <w:proofErr w:type="spellStart"/>
            <w:r w:rsidRPr="00F142D7">
              <w:rPr>
                <w:rFonts w:ascii="Verdana" w:hAnsi="Verdana" w:cs="Arial"/>
                <w:sz w:val="20"/>
                <w:szCs w:val="20"/>
              </w:rPr>
              <w:t>webinjects</w:t>
            </w:r>
            <w:proofErr w:type="spellEnd"/>
            <w:r w:rsidRPr="00F142D7">
              <w:rPr>
                <w:rFonts w:ascii="Verdana" w:hAnsi="Verdana" w:cs="Arial"/>
                <w:spacing w:val="-1"/>
                <w:sz w:val="20"/>
                <w:szCs w:val="20"/>
              </w:rPr>
              <w:t xml:space="preserve"> </w:t>
            </w:r>
            <w:r w:rsidRPr="00F142D7">
              <w:rPr>
                <w:rFonts w:ascii="Verdana" w:hAnsi="Verdana" w:cs="Arial"/>
                <w:sz w:val="20"/>
                <w:szCs w:val="20"/>
              </w:rPr>
              <w:t>para</w:t>
            </w:r>
            <w:r w:rsidRPr="00F142D7">
              <w:rPr>
                <w:rFonts w:ascii="Verdana" w:hAnsi="Verdana" w:cs="Arial"/>
                <w:spacing w:val="-1"/>
                <w:sz w:val="20"/>
                <w:szCs w:val="20"/>
              </w:rPr>
              <w:t xml:space="preserve"> </w:t>
            </w:r>
            <w:r w:rsidRPr="00F142D7">
              <w:rPr>
                <w:rFonts w:ascii="Verdana" w:hAnsi="Verdana" w:cs="Arial"/>
                <w:sz w:val="20"/>
                <w:szCs w:val="20"/>
              </w:rPr>
              <w:t>troyano.</w:t>
            </w:r>
          </w:p>
        </w:tc>
      </w:tr>
      <w:tr w:rsidR="00682F8F" w:rsidRPr="00F142D7" w14:paraId="2B259447" w14:textId="77777777" w:rsidTr="006E658E">
        <w:trPr>
          <w:trHeight w:val="980"/>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5A010" w14:textId="77777777" w:rsidR="00682F8F" w:rsidRPr="00F142D7" w:rsidRDefault="00682F8F" w:rsidP="00682F8F">
            <w:pPr>
              <w:pStyle w:val="TableParagraph"/>
              <w:spacing w:before="1"/>
              <w:ind w:left="107"/>
              <w:rPr>
                <w:rFonts w:ascii="Verdana" w:hAnsi="Verdana" w:cs="Arial"/>
                <w:b/>
                <w:sz w:val="20"/>
                <w:szCs w:val="20"/>
              </w:rPr>
            </w:pPr>
            <w:r w:rsidRPr="001771E5">
              <w:rPr>
                <w:rFonts w:ascii="Verdana" w:hAnsi="Verdana" w:cs="Arial"/>
                <w:b/>
                <w:sz w:val="18"/>
                <w:szCs w:val="18"/>
              </w:rPr>
              <w:t>Obtención</w:t>
            </w:r>
            <w:r w:rsidRPr="001771E5">
              <w:rPr>
                <w:rFonts w:ascii="Verdana" w:hAnsi="Verdana" w:cs="Arial"/>
                <w:b/>
                <w:spacing w:val="1"/>
                <w:sz w:val="18"/>
                <w:szCs w:val="18"/>
              </w:rPr>
              <w:t xml:space="preserve"> </w:t>
            </w:r>
            <w:r w:rsidRPr="001771E5">
              <w:rPr>
                <w:rFonts w:ascii="Verdana" w:hAnsi="Verdana" w:cs="Arial"/>
                <w:b/>
                <w:sz w:val="18"/>
                <w:szCs w:val="18"/>
              </w:rPr>
              <w:t>de</w:t>
            </w:r>
            <w:r w:rsidRPr="001771E5">
              <w:rPr>
                <w:rFonts w:ascii="Verdana" w:hAnsi="Verdana" w:cs="Arial"/>
                <w:b/>
                <w:spacing w:val="-43"/>
                <w:sz w:val="18"/>
                <w:szCs w:val="18"/>
              </w:rPr>
              <w:t xml:space="preserve"> </w:t>
            </w:r>
            <w:r w:rsidRPr="001771E5">
              <w:rPr>
                <w:rFonts w:ascii="Verdana" w:hAnsi="Verdana" w:cs="Arial"/>
                <w:b/>
                <w:sz w:val="18"/>
                <w:szCs w:val="18"/>
              </w:rPr>
              <w:t>información</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C639E" w14:textId="2040E36E" w:rsidR="00682F8F" w:rsidRPr="00F142D7" w:rsidRDefault="00682F8F" w:rsidP="004F60D2">
            <w:pPr>
              <w:pStyle w:val="TableParagraph"/>
              <w:tabs>
                <w:tab w:val="left" w:pos="815"/>
                <w:tab w:val="left" w:pos="1401"/>
                <w:tab w:val="left" w:pos="1523"/>
                <w:tab w:val="left" w:pos="2558"/>
              </w:tabs>
              <w:spacing w:before="1"/>
              <w:ind w:left="107" w:right="97"/>
              <w:jc w:val="both"/>
              <w:rPr>
                <w:rFonts w:ascii="Verdana" w:hAnsi="Verdana" w:cs="Arial"/>
                <w:sz w:val="20"/>
                <w:szCs w:val="20"/>
              </w:rPr>
            </w:pPr>
            <w:r w:rsidRPr="00F142D7">
              <w:rPr>
                <w:rFonts w:ascii="Verdana" w:hAnsi="Verdana" w:cs="Arial"/>
                <w:sz w:val="20"/>
                <w:szCs w:val="20"/>
              </w:rPr>
              <w:t>Incidentes</w:t>
            </w:r>
            <w:r w:rsidR="7125E66D" w:rsidRPr="00F142D7">
              <w:rPr>
                <w:rFonts w:ascii="Verdana" w:hAnsi="Verdana" w:cs="Arial"/>
                <w:sz w:val="20"/>
                <w:szCs w:val="20"/>
              </w:rPr>
              <w:t xml:space="preserve"> </w:t>
            </w:r>
            <w:r w:rsidRPr="00F142D7">
              <w:rPr>
                <w:rFonts w:ascii="Verdana" w:hAnsi="Verdana" w:cs="Arial"/>
                <w:sz w:val="20"/>
                <w:szCs w:val="20"/>
              </w:rPr>
              <w:t>relacionados</w:t>
            </w:r>
            <w:r w:rsidRPr="00F142D7">
              <w:rPr>
                <w:rFonts w:ascii="Verdana" w:hAnsi="Verdana" w:cs="Arial"/>
                <w:spacing w:val="1"/>
                <w:sz w:val="20"/>
                <w:szCs w:val="20"/>
              </w:rPr>
              <w:t xml:space="preserve"> </w:t>
            </w:r>
            <w:r w:rsidRPr="00F142D7">
              <w:rPr>
                <w:rFonts w:ascii="Verdana" w:hAnsi="Verdana" w:cs="Arial"/>
                <w:sz w:val="20"/>
                <w:szCs w:val="20"/>
              </w:rPr>
              <w:t>con</w:t>
            </w:r>
            <w:r w:rsidR="1C5B622F" w:rsidRPr="00F142D7">
              <w:rPr>
                <w:rFonts w:ascii="Verdana" w:hAnsi="Verdana" w:cs="Arial"/>
                <w:sz w:val="20"/>
                <w:szCs w:val="20"/>
              </w:rPr>
              <w:t xml:space="preserve"> la </w:t>
            </w:r>
            <w:r w:rsidR="5CE9E080" w:rsidRPr="00F142D7">
              <w:rPr>
                <w:rFonts w:ascii="Verdana" w:hAnsi="Verdana" w:cs="Arial"/>
                <w:sz w:val="20"/>
                <w:szCs w:val="20"/>
              </w:rPr>
              <w:t>identificación</w:t>
            </w:r>
            <w:r w:rsidRPr="00F142D7">
              <w:rPr>
                <w:rFonts w:ascii="Verdana" w:hAnsi="Verdana" w:cs="Arial"/>
                <w:sz w:val="20"/>
                <w:szCs w:val="20"/>
              </w:rPr>
              <w:tab/>
            </w:r>
            <w:r w:rsidRPr="00F142D7">
              <w:rPr>
                <w:rFonts w:ascii="Verdana" w:hAnsi="Verdana" w:cs="Arial"/>
                <w:spacing w:val="-5"/>
                <w:sz w:val="20"/>
                <w:szCs w:val="20"/>
              </w:rPr>
              <w:t>y</w:t>
            </w:r>
            <w:r w:rsidRPr="00F142D7">
              <w:rPr>
                <w:rFonts w:ascii="Verdana" w:hAnsi="Verdana" w:cs="Arial"/>
                <w:spacing w:val="-42"/>
                <w:sz w:val="20"/>
                <w:szCs w:val="20"/>
              </w:rPr>
              <w:t xml:space="preserve"> </w:t>
            </w:r>
            <w:r w:rsidRPr="00F142D7">
              <w:rPr>
                <w:rFonts w:ascii="Verdana" w:hAnsi="Verdana" w:cs="Arial"/>
                <w:sz w:val="20"/>
                <w:szCs w:val="20"/>
              </w:rPr>
              <w:t>recopilación</w:t>
            </w:r>
            <w:r w:rsidR="2FF0D5F0" w:rsidRPr="00F142D7">
              <w:rPr>
                <w:rFonts w:ascii="Verdana" w:hAnsi="Verdana" w:cs="Arial"/>
                <w:sz w:val="20"/>
                <w:szCs w:val="20"/>
              </w:rPr>
              <w:t xml:space="preserve"> </w:t>
            </w:r>
            <w:r w:rsidRPr="00F142D7">
              <w:rPr>
                <w:rFonts w:ascii="Verdana" w:hAnsi="Verdana" w:cs="Arial"/>
                <w:sz w:val="20"/>
                <w:szCs w:val="20"/>
              </w:rPr>
              <w:t>de información</w:t>
            </w:r>
            <w:r w:rsidR="7125E66D" w:rsidRPr="00F142D7">
              <w:rPr>
                <w:rFonts w:ascii="Verdana" w:hAnsi="Verdana" w:cs="Arial"/>
                <w:sz w:val="20"/>
                <w:szCs w:val="20"/>
              </w:rPr>
              <w:t xml:space="preserve"> </w:t>
            </w:r>
            <w:r w:rsidRPr="00F142D7">
              <w:rPr>
                <w:rFonts w:ascii="Verdana" w:hAnsi="Verdana" w:cs="Arial"/>
                <w:sz w:val="20"/>
                <w:szCs w:val="20"/>
              </w:rPr>
              <w:t>de</w:t>
            </w:r>
            <w:r w:rsidRPr="00F142D7">
              <w:rPr>
                <w:rFonts w:ascii="Verdana" w:hAnsi="Verdana" w:cs="Arial"/>
                <w:spacing w:val="1"/>
                <w:sz w:val="20"/>
                <w:szCs w:val="20"/>
              </w:rPr>
              <w:t xml:space="preserve"> </w:t>
            </w:r>
            <w:r w:rsidRPr="00F142D7">
              <w:rPr>
                <w:rFonts w:ascii="Verdana" w:hAnsi="Verdana" w:cs="Arial"/>
                <w:sz w:val="20"/>
                <w:szCs w:val="20"/>
              </w:rPr>
              <w:t>personas,</w:t>
            </w:r>
            <w:r w:rsidRPr="00F142D7">
              <w:rPr>
                <w:rFonts w:ascii="Verdana" w:hAnsi="Verdana" w:cs="Arial"/>
                <w:spacing w:val="1"/>
                <w:sz w:val="20"/>
                <w:szCs w:val="20"/>
              </w:rPr>
              <w:t xml:space="preserve"> </w:t>
            </w:r>
            <w:r w:rsidRPr="00F142D7">
              <w:rPr>
                <w:rFonts w:ascii="Verdana" w:hAnsi="Verdana" w:cs="Arial"/>
                <w:sz w:val="20"/>
                <w:szCs w:val="20"/>
              </w:rPr>
              <w:t>infraestructura</w:t>
            </w:r>
            <w:r w:rsidRPr="00F142D7">
              <w:rPr>
                <w:rFonts w:ascii="Verdana" w:hAnsi="Verdana" w:cs="Arial"/>
                <w:spacing w:val="1"/>
                <w:sz w:val="20"/>
                <w:szCs w:val="20"/>
              </w:rPr>
              <w:t xml:space="preserve"> </w:t>
            </w:r>
            <w:r w:rsidRPr="00F142D7">
              <w:rPr>
                <w:rFonts w:ascii="Verdana" w:hAnsi="Verdana" w:cs="Arial"/>
                <w:sz w:val="20"/>
                <w:szCs w:val="20"/>
              </w:rPr>
              <w:t>tecnológica</w:t>
            </w:r>
            <w:r w:rsidRPr="00F142D7">
              <w:rPr>
                <w:rFonts w:ascii="Verdana" w:hAnsi="Verdana" w:cs="Arial"/>
                <w:spacing w:val="1"/>
                <w:sz w:val="20"/>
                <w:szCs w:val="20"/>
              </w:rPr>
              <w:t xml:space="preserve"> </w:t>
            </w:r>
            <w:r w:rsidRPr="00F142D7">
              <w:rPr>
                <w:rFonts w:ascii="Verdana" w:hAnsi="Verdana" w:cs="Arial"/>
                <w:sz w:val="20"/>
                <w:szCs w:val="20"/>
              </w:rPr>
              <w:t>y</w:t>
            </w:r>
            <w:r w:rsidRPr="00F142D7">
              <w:rPr>
                <w:rFonts w:ascii="Verdana" w:hAnsi="Verdana" w:cs="Arial"/>
                <w:spacing w:val="-43"/>
                <w:sz w:val="20"/>
                <w:szCs w:val="20"/>
              </w:rPr>
              <w:t xml:space="preserve"> </w:t>
            </w:r>
            <w:r w:rsidRPr="00F142D7">
              <w:rPr>
                <w:rFonts w:ascii="Verdana" w:hAnsi="Verdana" w:cs="Arial"/>
                <w:sz w:val="20"/>
                <w:szCs w:val="20"/>
              </w:rPr>
              <w:t>activos</w:t>
            </w:r>
            <w:r w:rsidRPr="00F142D7">
              <w:rPr>
                <w:rFonts w:ascii="Verdana" w:hAnsi="Verdana" w:cs="Arial"/>
                <w:spacing w:val="1"/>
                <w:sz w:val="20"/>
                <w:szCs w:val="20"/>
              </w:rPr>
              <w:t xml:space="preserve"> </w:t>
            </w:r>
            <w:r w:rsidRPr="00F142D7">
              <w:rPr>
                <w:rFonts w:ascii="Verdana" w:hAnsi="Verdana" w:cs="Arial"/>
                <w:sz w:val="20"/>
                <w:szCs w:val="20"/>
              </w:rPr>
              <w:t>de información de una</w:t>
            </w:r>
            <w:r w:rsidRPr="00F142D7">
              <w:rPr>
                <w:rFonts w:ascii="Verdana" w:hAnsi="Verdana" w:cs="Arial"/>
                <w:spacing w:val="1"/>
                <w:sz w:val="20"/>
                <w:szCs w:val="20"/>
              </w:rPr>
              <w:t xml:space="preserve"> </w:t>
            </w:r>
            <w:r w:rsidRPr="00F142D7">
              <w:rPr>
                <w:rFonts w:ascii="Verdana" w:hAnsi="Verdana" w:cs="Arial"/>
                <w:sz w:val="20"/>
                <w:szCs w:val="20"/>
              </w:rPr>
              <w:t>organización</w:t>
            </w:r>
            <w:r w:rsidRPr="00F142D7">
              <w:rPr>
                <w:rFonts w:ascii="Verdana" w:hAnsi="Verdana" w:cs="Arial"/>
                <w:spacing w:val="1"/>
                <w:sz w:val="20"/>
                <w:szCs w:val="20"/>
              </w:rPr>
              <w:t xml:space="preserve"> </w:t>
            </w:r>
            <w:r w:rsidRPr="00F142D7">
              <w:rPr>
                <w:rFonts w:ascii="Verdana" w:hAnsi="Verdana" w:cs="Arial"/>
                <w:sz w:val="20"/>
                <w:szCs w:val="20"/>
              </w:rPr>
              <w:t>a</w:t>
            </w:r>
            <w:r w:rsidRPr="00F142D7">
              <w:rPr>
                <w:rFonts w:ascii="Verdana" w:hAnsi="Verdana" w:cs="Arial"/>
                <w:spacing w:val="1"/>
                <w:sz w:val="20"/>
                <w:szCs w:val="20"/>
              </w:rPr>
              <w:t xml:space="preserve"> </w:t>
            </w:r>
            <w:r w:rsidRPr="00F142D7">
              <w:rPr>
                <w:rFonts w:ascii="Verdana" w:hAnsi="Verdana" w:cs="Arial"/>
                <w:sz w:val="20"/>
                <w:szCs w:val="20"/>
              </w:rPr>
              <w:t>través</w:t>
            </w:r>
            <w:r w:rsidRPr="00F142D7">
              <w:rPr>
                <w:rFonts w:ascii="Verdana" w:hAnsi="Verdana" w:cs="Arial"/>
                <w:spacing w:val="1"/>
                <w:sz w:val="20"/>
                <w:szCs w:val="20"/>
              </w:rPr>
              <w:t xml:space="preserve"> </w:t>
            </w:r>
            <w:r w:rsidRPr="00F142D7">
              <w:rPr>
                <w:rFonts w:ascii="Verdana" w:hAnsi="Verdana" w:cs="Arial"/>
                <w:sz w:val="20"/>
                <w:szCs w:val="20"/>
              </w:rPr>
              <w:t>de</w:t>
            </w:r>
            <w:r w:rsidRPr="00F142D7">
              <w:rPr>
                <w:rFonts w:ascii="Verdana" w:hAnsi="Verdana" w:cs="Arial"/>
                <w:spacing w:val="1"/>
                <w:sz w:val="20"/>
                <w:szCs w:val="20"/>
              </w:rPr>
              <w:t xml:space="preserve"> </w:t>
            </w:r>
            <w:r w:rsidRPr="00F142D7">
              <w:rPr>
                <w:rFonts w:ascii="Verdana" w:hAnsi="Verdana" w:cs="Arial"/>
                <w:sz w:val="20"/>
                <w:szCs w:val="20"/>
              </w:rPr>
              <w:t>técnicas</w:t>
            </w:r>
            <w:r w:rsidRPr="00F142D7">
              <w:rPr>
                <w:rFonts w:ascii="Verdana" w:hAnsi="Verdana" w:cs="Arial"/>
                <w:spacing w:val="1"/>
                <w:sz w:val="20"/>
                <w:szCs w:val="20"/>
              </w:rPr>
              <w:t xml:space="preserve"> </w:t>
            </w:r>
            <w:r w:rsidRPr="00F142D7">
              <w:rPr>
                <w:rFonts w:ascii="Verdana" w:hAnsi="Verdana" w:cs="Arial"/>
                <w:sz w:val="20"/>
                <w:szCs w:val="20"/>
              </w:rPr>
              <w:t>no</w:t>
            </w:r>
            <w:r w:rsidRPr="00F142D7">
              <w:rPr>
                <w:rFonts w:ascii="Verdana" w:hAnsi="Verdana" w:cs="Arial"/>
                <w:spacing w:val="1"/>
                <w:sz w:val="20"/>
                <w:szCs w:val="20"/>
              </w:rPr>
              <w:t xml:space="preserve"> </w:t>
            </w:r>
            <w:r w:rsidRPr="00F142D7">
              <w:rPr>
                <w:rFonts w:ascii="Verdana" w:hAnsi="Verdana" w:cs="Arial"/>
                <w:sz w:val="20"/>
                <w:szCs w:val="20"/>
              </w:rPr>
              <w:t>autorizadas</w:t>
            </w:r>
            <w:r w:rsidRPr="00F142D7">
              <w:rPr>
                <w:rFonts w:ascii="Verdana" w:hAnsi="Verdana" w:cs="Arial"/>
                <w:spacing w:val="1"/>
                <w:sz w:val="20"/>
                <w:szCs w:val="20"/>
              </w:rPr>
              <w:t xml:space="preserve"> </w:t>
            </w:r>
            <w:r w:rsidRPr="00F142D7">
              <w:rPr>
                <w:rFonts w:ascii="Verdana" w:hAnsi="Verdana" w:cs="Arial"/>
                <w:sz w:val="20"/>
                <w:szCs w:val="20"/>
              </w:rPr>
              <w:t>con</w:t>
            </w:r>
            <w:r w:rsidRPr="00F142D7">
              <w:rPr>
                <w:rFonts w:ascii="Verdana" w:hAnsi="Verdana" w:cs="Arial"/>
                <w:spacing w:val="-43"/>
                <w:sz w:val="20"/>
                <w:szCs w:val="20"/>
              </w:rPr>
              <w:t xml:space="preserve"> </w:t>
            </w:r>
            <w:r w:rsidRPr="00F142D7">
              <w:rPr>
                <w:rFonts w:ascii="Verdana" w:hAnsi="Verdana" w:cs="Arial"/>
                <w:sz w:val="20"/>
                <w:szCs w:val="20"/>
              </w:rPr>
              <w:t>fines</w:t>
            </w:r>
            <w:r w:rsidRPr="00F142D7">
              <w:rPr>
                <w:rFonts w:ascii="Verdana" w:hAnsi="Verdana" w:cs="Arial"/>
                <w:spacing w:val="-1"/>
                <w:sz w:val="20"/>
                <w:szCs w:val="20"/>
              </w:rPr>
              <w:t xml:space="preserve"> </w:t>
            </w:r>
            <w:r w:rsidRPr="00F142D7">
              <w:rPr>
                <w:rFonts w:ascii="Verdana" w:hAnsi="Verdana" w:cs="Arial"/>
                <w:sz w:val="20"/>
                <w:szCs w:val="20"/>
              </w:rPr>
              <w:t>delictivos.</w:t>
            </w: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67924" w14:textId="77777777" w:rsidR="00682F8F" w:rsidRPr="00F142D7" w:rsidRDefault="00682F8F" w:rsidP="00682F8F">
            <w:pPr>
              <w:pStyle w:val="TableParagraph"/>
              <w:spacing w:before="1"/>
              <w:ind w:left="158" w:right="492"/>
              <w:rPr>
                <w:rFonts w:ascii="Verdana" w:hAnsi="Verdana" w:cs="Arial"/>
                <w:b/>
                <w:sz w:val="20"/>
                <w:szCs w:val="20"/>
              </w:rPr>
            </w:pPr>
            <w:r w:rsidRPr="00F142D7">
              <w:rPr>
                <w:rFonts w:ascii="Verdana" w:hAnsi="Verdana" w:cs="Arial"/>
                <w:b/>
                <w:spacing w:val="-1"/>
                <w:sz w:val="20"/>
                <w:szCs w:val="20"/>
              </w:rPr>
              <w:t xml:space="preserve">Escaneo </w:t>
            </w:r>
            <w:r w:rsidRPr="00F142D7">
              <w:rPr>
                <w:rFonts w:ascii="Verdana" w:hAnsi="Verdana" w:cs="Arial"/>
                <w:b/>
                <w:sz w:val="20"/>
                <w:szCs w:val="20"/>
              </w:rPr>
              <w:t>de</w:t>
            </w:r>
            <w:r w:rsidRPr="00F142D7">
              <w:rPr>
                <w:rFonts w:ascii="Verdana" w:hAnsi="Verdana" w:cs="Arial"/>
                <w:b/>
                <w:spacing w:val="-43"/>
                <w:sz w:val="20"/>
                <w:szCs w:val="20"/>
              </w:rPr>
              <w:t xml:space="preserve"> </w:t>
            </w:r>
            <w:r w:rsidRPr="00F142D7">
              <w:rPr>
                <w:rFonts w:ascii="Verdana" w:hAnsi="Verdana" w:cs="Arial"/>
                <w:b/>
                <w:sz w:val="20"/>
                <w:szCs w:val="20"/>
              </w:rPr>
              <w:t>redes</w:t>
            </w:r>
            <w:r w:rsidRPr="00F142D7">
              <w:rPr>
                <w:rFonts w:ascii="Verdana" w:hAnsi="Verdana" w:cs="Arial"/>
                <w:b/>
                <w:spacing w:val="1"/>
                <w:sz w:val="20"/>
                <w:szCs w:val="20"/>
              </w:rPr>
              <w:t xml:space="preserve"> </w:t>
            </w:r>
            <w:r w:rsidRPr="00F142D7">
              <w:rPr>
                <w:rFonts w:ascii="Verdana" w:hAnsi="Verdana" w:cs="Arial"/>
                <w:b/>
                <w:sz w:val="20"/>
                <w:szCs w:val="20"/>
              </w:rPr>
              <w:t>(</w:t>
            </w:r>
            <w:proofErr w:type="spellStart"/>
            <w:r w:rsidRPr="00F142D7">
              <w:rPr>
                <w:rFonts w:ascii="Verdana" w:hAnsi="Verdana" w:cs="Arial"/>
                <w:b/>
                <w:sz w:val="20"/>
                <w:szCs w:val="20"/>
              </w:rPr>
              <w:t>scanning</w:t>
            </w:r>
            <w:proofErr w:type="spellEnd"/>
            <w:r w:rsidRPr="00F142D7">
              <w:rPr>
                <w:rFonts w:ascii="Verdana" w:hAnsi="Verdana" w:cs="Arial"/>
                <w:b/>
                <w:sz w:val="20"/>
                <w:szCs w:val="20"/>
              </w:rPr>
              <w:t>)</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2449F" w14:textId="77777777" w:rsidR="00682F8F" w:rsidRPr="00F142D7" w:rsidRDefault="00682F8F" w:rsidP="00682F8F">
            <w:pPr>
              <w:pStyle w:val="TableParagraph"/>
              <w:spacing w:before="7" w:line="220" w:lineRule="auto"/>
              <w:ind w:right="98"/>
              <w:jc w:val="both"/>
              <w:rPr>
                <w:rFonts w:ascii="Verdana" w:hAnsi="Verdana" w:cs="Arial"/>
                <w:sz w:val="20"/>
                <w:szCs w:val="20"/>
              </w:rPr>
            </w:pPr>
            <w:r w:rsidRPr="00F142D7">
              <w:rPr>
                <w:rFonts w:ascii="Verdana" w:hAnsi="Verdana" w:cs="Arial"/>
                <w:sz w:val="20"/>
                <w:szCs w:val="20"/>
              </w:rPr>
              <w:t>Envío de peticiones a un sistema para descubrir posibles</w:t>
            </w:r>
            <w:r w:rsidRPr="00F142D7">
              <w:rPr>
                <w:rFonts w:ascii="Verdana" w:hAnsi="Verdana" w:cs="Arial"/>
                <w:spacing w:val="1"/>
                <w:sz w:val="20"/>
                <w:szCs w:val="20"/>
              </w:rPr>
              <w:t xml:space="preserve"> </w:t>
            </w:r>
            <w:r w:rsidRPr="00F142D7">
              <w:rPr>
                <w:rFonts w:ascii="Verdana" w:hAnsi="Verdana" w:cs="Arial"/>
                <w:sz w:val="20"/>
                <w:szCs w:val="20"/>
              </w:rPr>
              <w:t>debilidades.</w:t>
            </w:r>
          </w:p>
          <w:p w14:paraId="46BF9334" w14:textId="77777777" w:rsidR="00682F8F" w:rsidRPr="00F142D7" w:rsidRDefault="00682F8F" w:rsidP="00682F8F">
            <w:pPr>
              <w:pStyle w:val="TableParagraph"/>
              <w:spacing w:before="2" w:line="223" w:lineRule="auto"/>
              <w:ind w:right="95"/>
              <w:jc w:val="both"/>
              <w:rPr>
                <w:rFonts w:ascii="Verdana" w:hAnsi="Verdana" w:cs="Arial"/>
                <w:sz w:val="20"/>
                <w:szCs w:val="20"/>
              </w:rPr>
            </w:pPr>
            <w:r w:rsidRPr="00F142D7">
              <w:rPr>
                <w:rFonts w:ascii="Verdana" w:hAnsi="Verdana" w:cs="Arial"/>
                <w:sz w:val="20"/>
                <w:szCs w:val="20"/>
              </w:rPr>
              <w:t>Se incluyen también</w:t>
            </w:r>
            <w:r w:rsidRPr="00F142D7">
              <w:rPr>
                <w:rFonts w:ascii="Verdana" w:hAnsi="Verdana" w:cs="Arial"/>
                <w:spacing w:val="1"/>
                <w:sz w:val="20"/>
                <w:szCs w:val="20"/>
              </w:rPr>
              <w:t xml:space="preserve"> </w:t>
            </w:r>
            <w:r w:rsidRPr="00F142D7">
              <w:rPr>
                <w:rFonts w:ascii="Verdana" w:hAnsi="Verdana" w:cs="Arial"/>
                <w:sz w:val="20"/>
                <w:szCs w:val="20"/>
              </w:rPr>
              <w:t>procesos</w:t>
            </w:r>
            <w:r w:rsidRPr="00F142D7">
              <w:rPr>
                <w:rFonts w:ascii="Verdana" w:hAnsi="Verdana" w:cs="Arial"/>
                <w:spacing w:val="1"/>
                <w:sz w:val="20"/>
                <w:szCs w:val="20"/>
              </w:rPr>
              <w:t xml:space="preserve"> </w:t>
            </w:r>
            <w:r w:rsidRPr="00F142D7">
              <w:rPr>
                <w:rFonts w:ascii="Verdana" w:hAnsi="Verdana" w:cs="Arial"/>
                <w:sz w:val="20"/>
                <w:szCs w:val="20"/>
              </w:rPr>
              <w:t>de comprobación</w:t>
            </w:r>
            <w:r w:rsidRPr="00F142D7">
              <w:rPr>
                <w:rFonts w:ascii="Verdana" w:hAnsi="Verdana" w:cs="Arial"/>
                <w:spacing w:val="1"/>
                <w:sz w:val="20"/>
                <w:szCs w:val="20"/>
              </w:rPr>
              <w:t xml:space="preserve"> </w:t>
            </w:r>
            <w:r w:rsidRPr="00F142D7">
              <w:rPr>
                <w:rFonts w:ascii="Verdana" w:hAnsi="Verdana" w:cs="Arial"/>
                <w:sz w:val="20"/>
                <w:szCs w:val="20"/>
              </w:rPr>
              <w:t>o testeo</w:t>
            </w:r>
            <w:r w:rsidRPr="00F142D7">
              <w:rPr>
                <w:rFonts w:ascii="Verdana" w:hAnsi="Verdana" w:cs="Arial"/>
                <w:spacing w:val="-43"/>
                <w:sz w:val="20"/>
                <w:szCs w:val="20"/>
              </w:rPr>
              <w:t xml:space="preserve"> </w:t>
            </w:r>
            <w:r w:rsidRPr="00F142D7">
              <w:rPr>
                <w:rFonts w:ascii="Verdana" w:hAnsi="Verdana" w:cs="Arial"/>
                <w:sz w:val="20"/>
                <w:szCs w:val="20"/>
              </w:rPr>
              <w:t>para</w:t>
            </w:r>
            <w:r w:rsidRPr="00F142D7">
              <w:rPr>
                <w:rFonts w:ascii="Verdana" w:hAnsi="Verdana" w:cs="Arial"/>
                <w:spacing w:val="1"/>
                <w:sz w:val="20"/>
                <w:szCs w:val="20"/>
              </w:rPr>
              <w:t xml:space="preserve"> </w:t>
            </w:r>
            <w:r w:rsidRPr="00F142D7">
              <w:rPr>
                <w:rFonts w:ascii="Verdana" w:hAnsi="Verdana" w:cs="Arial"/>
                <w:sz w:val="20"/>
                <w:szCs w:val="20"/>
              </w:rPr>
              <w:t>recopilar información</w:t>
            </w:r>
            <w:r w:rsidRPr="00F142D7">
              <w:rPr>
                <w:rFonts w:ascii="Verdana" w:hAnsi="Verdana" w:cs="Arial"/>
                <w:spacing w:val="1"/>
                <w:sz w:val="20"/>
                <w:szCs w:val="20"/>
              </w:rPr>
              <w:t xml:space="preserve"> </w:t>
            </w:r>
            <w:r w:rsidRPr="00F142D7">
              <w:rPr>
                <w:rFonts w:ascii="Verdana" w:hAnsi="Verdana" w:cs="Arial"/>
                <w:sz w:val="20"/>
                <w:szCs w:val="20"/>
              </w:rPr>
              <w:t>de alojamientos,</w:t>
            </w:r>
            <w:r w:rsidRPr="00F142D7">
              <w:rPr>
                <w:rFonts w:ascii="Verdana" w:hAnsi="Verdana" w:cs="Arial"/>
                <w:spacing w:val="1"/>
                <w:sz w:val="20"/>
                <w:szCs w:val="20"/>
              </w:rPr>
              <w:t xml:space="preserve"> </w:t>
            </w:r>
            <w:r w:rsidRPr="00F142D7">
              <w:rPr>
                <w:rFonts w:ascii="Verdana" w:hAnsi="Verdana" w:cs="Arial"/>
                <w:sz w:val="20"/>
                <w:szCs w:val="20"/>
              </w:rPr>
              <w:t>servicios</w:t>
            </w:r>
            <w:r w:rsidRPr="00F142D7">
              <w:rPr>
                <w:rFonts w:ascii="Verdana" w:hAnsi="Verdana" w:cs="Arial"/>
                <w:spacing w:val="1"/>
                <w:sz w:val="20"/>
                <w:szCs w:val="20"/>
              </w:rPr>
              <w:t xml:space="preserve"> </w:t>
            </w:r>
            <w:r w:rsidRPr="00F142D7">
              <w:rPr>
                <w:rFonts w:ascii="Verdana" w:hAnsi="Verdana" w:cs="Arial"/>
                <w:sz w:val="20"/>
                <w:szCs w:val="20"/>
              </w:rPr>
              <w:t>y</w:t>
            </w:r>
            <w:r w:rsidRPr="00F142D7">
              <w:rPr>
                <w:rFonts w:ascii="Verdana" w:hAnsi="Verdana" w:cs="Arial"/>
                <w:spacing w:val="1"/>
                <w:sz w:val="20"/>
                <w:szCs w:val="20"/>
              </w:rPr>
              <w:t xml:space="preserve"> </w:t>
            </w:r>
            <w:r w:rsidRPr="00F142D7">
              <w:rPr>
                <w:rFonts w:ascii="Verdana" w:hAnsi="Verdana" w:cs="Arial"/>
                <w:sz w:val="20"/>
                <w:szCs w:val="20"/>
              </w:rPr>
              <w:t>cuentas.</w:t>
            </w:r>
          </w:p>
          <w:p w14:paraId="3E7F0D14" w14:textId="77777777" w:rsidR="00682F8F" w:rsidRPr="00F142D7" w:rsidRDefault="00682F8F" w:rsidP="00682F8F">
            <w:pPr>
              <w:pStyle w:val="TableParagraph"/>
              <w:spacing w:line="203" w:lineRule="exact"/>
              <w:jc w:val="both"/>
              <w:rPr>
                <w:rFonts w:ascii="Verdana" w:hAnsi="Verdana" w:cs="Arial"/>
                <w:sz w:val="20"/>
                <w:szCs w:val="20"/>
              </w:rPr>
            </w:pPr>
            <w:proofErr w:type="spellStart"/>
            <w:r w:rsidRPr="00F142D7">
              <w:rPr>
                <w:rFonts w:ascii="Verdana" w:hAnsi="Verdana" w:cs="Arial"/>
                <w:sz w:val="20"/>
                <w:szCs w:val="20"/>
              </w:rPr>
              <w:t>Ej</w:t>
            </w:r>
            <w:proofErr w:type="spellEnd"/>
            <w:r w:rsidRPr="00F142D7">
              <w:rPr>
                <w:rFonts w:ascii="Verdana" w:hAnsi="Verdana" w:cs="Arial"/>
                <w:sz w:val="20"/>
                <w:szCs w:val="20"/>
              </w:rPr>
              <w:t>:</w:t>
            </w:r>
            <w:r w:rsidRPr="00F142D7">
              <w:rPr>
                <w:rFonts w:ascii="Verdana" w:hAnsi="Verdana" w:cs="Arial"/>
                <w:spacing w:val="41"/>
                <w:sz w:val="20"/>
                <w:szCs w:val="20"/>
              </w:rPr>
              <w:t xml:space="preserve"> </w:t>
            </w:r>
            <w:r w:rsidRPr="00F142D7">
              <w:rPr>
                <w:rFonts w:ascii="Verdana" w:hAnsi="Verdana" w:cs="Arial"/>
                <w:sz w:val="20"/>
                <w:szCs w:val="20"/>
              </w:rPr>
              <w:t>Peticiones</w:t>
            </w:r>
            <w:r w:rsidRPr="00F142D7">
              <w:rPr>
                <w:rFonts w:ascii="Verdana" w:hAnsi="Verdana" w:cs="Arial"/>
                <w:spacing w:val="-2"/>
                <w:sz w:val="20"/>
                <w:szCs w:val="20"/>
              </w:rPr>
              <w:t xml:space="preserve"> </w:t>
            </w:r>
            <w:r w:rsidRPr="00F142D7">
              <w:rPr>
                <w:rFonts w:ascii="Verdana" w:hAnsi="Verdana" w:cs="Arial"/>
                <w:sz w:val="20"/>
                <w:szCs w:val="20"/>
              </w:rPr>
              <w:t>DNS,</w:t>
            </w:r>
            <w:r w:rsidRPr="00F142D7">
              <w:rPr>
                <w:rFonts w:ascii="Verdana" w:hAnsi="Verdana" w:cs="Arial"/>
                <w:spacing w:val="-1"/>
                <w:sz w:val="20"/>
                <w:szCs w:val="20"/>
              </w:rPr>
              <w:t xml:space="preserve"> </w:t>
            </w:r>
            <w:r w:rsidRPr="00F142D7">
              <w:rPr>
                <w:rFonts w:ascii="Verdana" w:hAnsi="Verdana" w:cs="Arial"/>
                <w:sz w:val="20"/>
                <w:szCs w:val="20"/>
              </w:rPr>
              <w:t>ICMP,</w:t>
            </w:r>
            <w:r w:rsidRPr="00F142D7">
              <w:rPr>
                <w:rFonts w:ascii="Verdana" w:hAnsi="Verdana" w:cs="Arial"/>
                <w:spacing w:val="-2"/>
                <w:sz w:val="20"/>
                <w:szCs w:val="20"/>
              </w:rPr>
              <w:t xml:space="preserve"> </w:t>
            </w:r>
            <w:r w:rsidRPr="00F142D7">
              <w:rPr>
                <w:rFonts w:ascii="Verdana" w:hAnsi="Verdana" w:cs="Arial"/>
                <w:sz w:val="20"/>
                <w:szCs w:val="20"/>
              </w:rPr>
              <w:t>SMTP</w:t>
            </w:r>
            <w:r w:rsidRPr="00F142D7">
              <w:rPr>
                <w:rFonts w:ascii="Verdana" w:hAnsi="Verdana" w:cs="Arial"/>
                <w:spacing w:val="1"/>
                <w:sz w:val="20"/>
                <w:szCs w:val="20"/>
              </w:rPr>
              <w:t xml:space="preserve"> </w:t>
            </w:r>
            <w:r w:rsidRPr="00F142D7">
              <w:rPr>
                <w:rFonts w:ascii="Verdana" w:hAnsi="Verdana" w:cs="Arial"/>
                <w:sz w:val="20"/>
                <w:szCs w:val="20"/>
              </w:rPr>
              <w:t>y</w:t>
            </w:r>
            <w:r w:rsidRPr="00F142D7">
              <w:rPr>
                <w:rFonts w:ascii="Verdana" w:hAnsi="Verdana" w:cs="Arial"/>
                <w:spacing w:val="-1"/>
                <w:sz w:val="20"/>
                <w:szCs w:val="20"/>
              </w:rPr>
              <w:t xml:space="preserve"> </w:t>
            </w:r>
            <w:r w:rsidRPr="00F142D7">
              <w:rPr>
                <w:rFonts w:ascii="Verdana" w:hAnsi="Verdana" w:cs="Arial"/>
                <w:sz w:val="20"/>
                <w:szCs w:val="20"/>
              </w:rPr>
              <w:t>escaneo</w:t>
            </w:r>
            <w:r w:rsidRPr="00F142D7">
              <w:rPr>
                <w:rFonts w:ascii="Verdana" w:hAnsi="Verdana" w:cs="Arial"/>
                <w:spacing w:val="-1"/>
                <w:sz w:val="20"/>
                <w:szCs w:val="20"/>
              </w:rPr>
              <w:t xml:space="preserve"> </w:t>
            </w:r>
            <w:r w:rsidRPr="00F142D7">
              <w:rPr>
                <w:rFonts w:ascii="Verdana" w:hAnsi="Verdana" w:cs="Arial"/>
                <w:sz w:val="20"/>
                <w:szCs w:val="20"/>
              </w:rPr>
              <w:t>de</w:t>
            </w:r>
            <w:r w:rsidRPr="00F142D7">
              <w:rPr>
                <w:rFonts w:ascii="Verdana" w:hAnsi="Verdana" w:cs="Arial"/>
                <w:spacing w:val="-3"/>
                <w:sz w:val="20"/>
                <w:szCs w:val="20"/>
              </w:rPr>
              <w:t xml:space="preserve"> </w:t>
            </w:r>
            <w:r w:rsidRPr="00F142D7">
              <w:rPr>
                <w:rFonts w:ascii="Verdana" w:hAnsi="Verdana" w:cs="Arial"/>
                <w:sz w:val="20"/>
                <w:szCs w:val="20"/>
              </w:rPr>
              <w:t>puertos.</w:t>
            </w:r>
          </w:p>
        </w:tc>
      </w:tr>
      <w:tr w:rsidR="00682F8F" w:rsidRPr="00F142D7" w14:paraId="43628029" w14:textId="77777777" w:rsidTr="006E658E">
        <w:trPr>
          <w:trHeight w:val="745"/>
        </w:trPr>
        <w:tc>
          <w:tcPr>
            <w:tcW w:w="1418" w:type="dxa"/>
            <w:vMerge/>
            <w:vAlign w:val="center"/>
          </w:tcPr>
          <w:p w14:paraId="5BB643BB" w14:textId="77777777" w:rsidR="00682F8F" w:rsidRPr="00F142D7" w:rsidRDefault="00682F8F" w:rsidP="00682F8F">
            <w:pPr>
              <w:rPr>
                <w:rFonts w:ascii="Verdana" w:hAnsi="Verdana" w:cs="Arial"/>
                <w:sz w:val="20"/>
                <w:szCs w:val="20"/>
              </w:rPr>
            </w:pPr>
          </w:p>
        </w:tc>
        <w:tc>
          <w:tcPr>
            <w:tcW w:w="2127" w:type="dxa"/>
            <w:vMerge/>
            <w:vAlign w:val="center"/>
          </w:tcPr>
          <w:p w14:paraId="7A5131E6" w14:textId="77777777" w:rsidR="00682F8F" w:rsidRPr="00F142D7" w:rsidRDefault="00682F8F" w:rsidP="000A3F15">
            <w:pPr>
              <w:rPr>
                <w:rFonts w:ascii="Verdana" w:hAnsi="Verdana" w:cs="Arial"/>
                <w:sz w:val="20"/>
                <w:szCs w:val="20"/>
              </w:rPr>
            </w:pP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44403" w14:textId="77777777" w:rsidR="00682F8F" w:rsidRPr="00F142D7" w:rsidRDefault="00682F8F" w:rsidP="00682F8F">
            <w:pPr>
              <w:pStyle w:val="TableParagraph"/>
              <w:spacing w:line="240" w:lineRule="atLeast"/>
              <w:ind w:left="158" w:right="534"/>
              <w:rPr>
                <w:rFonts w:ascii="Verdana" w:hAnsi="Verdana" w:cs="Arial"/>
                <w:b/>
                <w:sz w:val="20"/>
                <w:szCs w:val="20"/>
              </w:rPr>
            </w:pPr>
            <w:r w:rsidRPr="00F142D7">
              <w:rPr>
                <w:rFonts w:ascii="Verdana" w:hAnsi="Verdana" w:cs="Arial"/>
                <w:b/>
                <w:spacing w:val="-1"/>
                <w:sz w:val="20"/>
                <w:szCs w:val="20"/>
              </w:rPr>
              <w:t xml:space="preserve">Análisis </w:t>
            </w:r>
            <w:r w:rsidRPr="00F142D7">
              <w:rPr>
                <w:rFonts w:ascii="Verdana" w:hAnsi="Verdana" w:cs="Arial"/>
                <w:b/>
                <w:sz w:val="20"/>
                <w:szCs w:val="20"/>
              </w:rPr>
              <w:t>de</w:t>
            </w:r>
            <w:r w:rsidRPr="00F142D7">
              <w:rPr>
                <w:rFonts w:ascii="Verdana" w:hAnsi="Verdana" w:cs="Arial"/>
                <w:b/>
                <w:spacing w:val="-43"/>
                <w:sz w:val="20"/>
                <w:szCs w:val="20"/>
              </w:rPr>
              <w:t xml:space="preserve"> </w:t>
            </w:r>
            <w:r w:rsidRPr="00F142D7">
              <w:rPr>
                <w:rFonts w:ascii="Verdana" w:hAnsi="Verdana" w:cs="Arial"/>
                <w:b/>
                <w:sz w:val="20"/>
                <w:szCs w:val="20"/>
              </w:rPr>
              <w:t>paquetes</w:t>
            </w:r>
            <w:r w:rsidRPr="00F142D7">
              <w:rPr>
                <w:rFonts w:ascii="Verdana" w:hAnsi="Verdana" w:cs="Arial"/>
                <w:b/>
                <w:spacing w:val="1"/>
                <w:sz w:val="20"/>
                <w:szCs w:val="20"/>
              </w:rPr>
              <w:t xml:space="preserve"> </w:t>
            </w:r>
            <w:r w:rsidRPr="00F142D7">
              <w:rPr>
                <w:rFonts w:ascii="Verdana" w:hAnsi="Verdana" w:cs="Arial"/>
                <w:b/>
                <w:sz w:val="20"/>
                <w:szCs w:val="20"/>
              </w:rPr>
              <w:t>(</w:t>
            </w:r>
            <w:proofErr w:type="spellStart"/>
            <w:r w:rsidRPr="00F142D7">
              <w:rPr>
                <w:rFonts w:ascii="Verdana" w:hAnsi="Verdana" w:cs="Arial"/>
                <w:b/>
                <w:sz w:val="20"/>
                <w:szCs w:val="20"/>
              </w:rPr>
              <w:t>sniffing</w:t>
            </w:r>
            <w:proofErr w:type="spellEnd"/>
            <w:r w:rsidRPr="00F142D7">
              <w:rPr>
                <w:rFonts w:ascii="Verdana" w:hAnsi="Verdana" w:cs="Arial"/>
                <w:b/>
                <w:sz w:val="20"/>
                <w:szCs w:val="20"/>
              </w:rPr>
              <w:t>)</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1D985" w14:textId="77777777" w:rsidR="00682F8F" w:rsidRPr="00F142D7" w:rsidRDefault="00682F8F" w:rsidP="00682F8F">
            <w:pPr>
              <w:pStyle w:val="TableParagraph"/>
              <w:spacing w:line="234" w:lineRule="exact"/>
              <w:rPr>
                <w:rFonts w:ascii="Verdana" w:hAnsi="Verdana" w:cs="Arial"/>
                <w:sz w:val="20"/>
                <w:szCs w:val="20"/>
              </w:rPr>
            </w:pPr>
            <w:r w:rsidRPr="00F142D7">
              <w:rPr>
                <w:rFonts w:ascii="Verdana" w:hAnsi="Verdana" w:cs="Arial"/>
                <w:sz w:val="20"/>
                <w:szCs w:val="20"/>
              </w:rPr>
              <w:t>Observación</w:t>
            </w:r>
            <w:r w:rsidRPr="00F142D7">
              <w:rPr>
                <w:rFonts w:ascii="Verdana" w:hAnsi="Verdana" w:cs="Arial"/>
                <w:spacing w:val="-1"/>
                <w:sz w:val="20"/>
                <w:szCs w:val="20"/>
              </w:rPr>
              <w:t xml:space="preserve"> </w:t>
            </w:r>
            <w:r w:rsidRPr="00F142D7">
              <w:rPr>
                <w:rFonts w:ascii="Verdana" w:hAnsi="Verdana" w:cs="Arial"/>
                <w:sz w:val="20"/>
                <w:szCs w:val="20"/>
              </w:rPr>
              <w:t>y</w:t>
            </w:r>
            <w:r w:rsidRPr="00F142D7">
              <w:rPr>
                <w:rFonts w:ascii="Verdana" w:hAnsi="Verdana" w:cs="Arial"/>
                <w:spacing w:val="-1"/>
                <w:sz w:val="20"/>
                <w:szCs w:val="20"/>
              </w:rPr>
              <w:t xml:space="preserve"> </w:t>
            </w:r>
            <w:r w:rsidRPr="00F142D7">
              <w:rPr>
                <w:rFonts w:ascii="Verdana" w:hAnsi="Verdana" w:cs="Arial"/>
                <w:sz w:val="20"/>
                <w:szCs w:val="20"/>
              </w:rPr>
              <w:t>grabación</w:t>
            </w:r>
            <w:r w:rsidRPr="00F142D7">
              <w:rPr>
                <w:rFonts w:ascii="Verdana" w:hAnsi="Verdana" w:cs="Arial"/>
                <w:spacing w:val="-1"/>
                <w:sz w:val="20"/>
                <w:szCs w:val="20"/>
              </w:rPr>
              <w:t xml:space="preserve"> </w:t>
            </w:r>
            <w:r w:rsidRPr="00F142D7">
              <w:rPr>
                <w:rFonts w:ascii="Verdana" w:hAnsi="Verdana" w:cs="Arial"/>
                <w:sz w:val="20"/>
                <w:szCs w:val="20"/>
              </w:rPr>
              <w:t>del</w:t>
            </w:r>
            <w:r w:rsidRPr="00F142D7">
              <w:rPr>
                <w:rFonts w:ascii="Verdana" w:hAnsi="Verdana" w:cs="Arial"/>
                <w:spacing w:val="-2"/>
                <w:sz w:val="20"/>
                <w:szCs w:val="20"/>
              </w:rPr>
              <w:t xml:space="preserve"> </w:t>
            </w:r>
            <w:r w:rsidRPr="00F142D7">
              <w:rPr>
                <w:rFonts w:ascii="Verdana" w:hAnsi="Verdana" w:cs="Arial"/>
                <w:sz w:val="20"/>
                <w:szCs w:val="20"/>
              </w:rPr>
              <w:t>tráfico</w:t>
            </w:r>
            <w:r w:rsidRPr="00F142D7">
              <w:rPr>
                <w:rFonts w:ascii="Verdana" w:hAnsi="Verdana" w:cs="Arial"/>
                <w:spacing w:val="43"/>
                <w:sz w:val="20"/>
                <w:szCs w:val="20"/>
              </w:rPr>
              <w:t xml:space="preserve"> </w:t>
            </w:r>
            <w:r w:rsidRPr="00F142D7">
              <w:rPr>
                <w:rFonts w:ascii="Verdana" w:hAnsi="Verdana" w:cs="Arial"/>
                <w:sz w:val="20"/>
                <w:szCs w:val="20"/>
              </w:rPr>
              <w:t>de</w:t>
            </w:r>
            <w:r w:rsidRPr="00F142D7">
              <w:rPr>
                <w:rFonts w:ascii="Verdana" w:hAnsi="Verdana" w:cs="Arial"/>
                <w:spacing w:val="40"/>
                <w:sz w:val="20"/>
                <w:szCs w:val="20"/>
              </w:rPr>
              <w:t xml:space="preserve"> </w:t>
            </w:r>
            <w:r w:rsidRPr="00F142D7">
              <w:rPr>
                <w:rFonts w:ascii="Verdana" w:hAnsi="Verdana" w:cs="Arial"/>
                <w:sz w:val="20"/>
                <w:szCs w:val="20"/>
              </w:rPr>
              <w:t>redes.</w:t>
            </w:r>
          </w:p>
        </w:tc>
      </w:tr>
      <w:tr w:rsidR="00682F8F" w:rsidRPr="00F142D7" w14:paraId="31A9AE3F" w14:textId="77777777" w:rsidTr="006E658E">
        <w:trPr>
          <w:trHeight w:val="367"/>
        </w:trPr>
        <w:tc>
          <w:tcPr>
            <w:tcW w:w="1418" w:type="dxa"/>
            <w:vMerge/>
            <w:vAlign w:val="center"/>
          </w:tcPr>
          <w:p w14:paraId="34DB6B41" w14:textId="77777777" w:rsidR="00682F8F" w:rsidRPr="00F142D7" w:rsidRDefault="00682F8F" w:rsidP="00682F8F">
            <w:pPr>
              <w:rPr>
                <w:rFonts w:ascii="Verdana" w:hAnsi="Verdana" w:cs="Arial"/>
                <w:sz w:val="20"/>
                <w:szCs w:val="20"/>
              </w:rPr>
            </w:pPr>
          </w:p>
        </w:tc>
        <w:tc>
          <w:tcPr>
            <w:tcW w:w="2127" w:type="dxa"/>
            <w:vMerge/>
            <w:vAlign w:val="center"/>
          </w:tcPr>
          <w:p w14:paraId="60AE6597" w14:textId="77777777" w:rsidR="00682F8F" w:rsidRPr="00F142D7" w:rsidRDefault="00682F8F" w:rsidP="000A3F15">
            <w:pPr>
              <w:rPr>
                <w:rFonts w:ascii="Verdana" w:hAnsi="Verdana" w:cs="Arial"/>
                <w:sz w:val="20"/>
                <w:szCs w:val="20"/>
              </w:rPr>
            </w:pPr>
          </w:p>
        </w:tc>
        <w:tc>
          <w:tcPr>
            <w:tcW w:w="20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C4EEA" w14:textId="77777777" w:rsidR="00682F8F" w:rsidRPr="00F142D7" w:rsidRDefault="00682F8F" w:rsidP="00682F8F">
            <w:pPr>
              <w:pStyle w:val="TableParagraph"/>
              <w:spacing w:before="1"/>
              <w:ind w:left="158" w:right="590"/>
              <w:rPr>
                <w:rFonts w:ascii="Verdana" w:hAnsi="Verdana" w:cs="Arial"/>
                <w:b/>
                <w:sz w:val="20"/>
                <w:szCs w:val="20"/>
              </w:rPr>
            </w:pPr>
            <w:r w:rsidRPr="00F142D7">
              <w:rPr>
                <w:rFonts w:ascii="Verdana" w:hAnsi="Verdana" w:cs="Arial"/>
                <w:b/>
                <w:spacing w:val="-1"/>
                <w:sz w:val="20"/>
                <w:szCs w:val="20"/>
              </w:rPr>
              <w:t>Ingeniería</w:t>
            </w:r>
            <w:r w:rsidRPr="00F142D7">
              <w:rPr>
                <w:rFonts w:ascii="Verdana" w:hAnsi="Verdana" w:cs="Arial"/>
                <w:b/>
                <w:spacing w:val="-43"/>
                <w:sz w:val="20"/>
                <w:szCs w:val="20"/>
              </w:rPr>
              <w:t xml:space="preserve"> </w:t>
            </w:r>
            <w:r w:rsidRPr="00F142D7">
              <w:rPr>
                <w:rFonts w:ascii="Verdana" w:hAnsi="Verdana" w:cs="Arial"/>
                <w:b/>
                <w:sz w:val="20"/>
                <w:szCs w:val="20"/>
              </w:rPr>
              <w:t>social</w:t>
            </w:r>
          </w:p>
        </w:tc>
        <w:tc>
          <w:tcPr>
            <w:tcW w:w="4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C208E" w14:textId="0B99B1D7" w:rsidR="00682F8F" w:rsidRPr="00F142D7" w:rsidRDefault="00682F8F" w:rsidP="00682F8F">
            <w:pPr>
              <w:pStyle w:val="TableParagraph"/>
              <w:spacing w:before="7" w:line="220" w:lineRule="auto"/>
              <w:ind w:right="95"/>
              <w:rPr>
                <w:rFonts w:ascii="Verdana" w:hAnsi="Verdana" w:cs="Arial"/>
                <w:sz w:val="20"/>
                <w:szCs w:val="20"/>
              </w:rPr>
            </w:pPr>
            <w:r w:rsidRPr="00F142D7">
              <w:rPr>
                <w:rFonts w:ascii="Verdana" w:hAnsi="Verdana" w:cs="Arial"/>
                <w:sz w:val="20"/>
                <w:szCs w:val="20"/>
              </w:rPr>
              <w:t>Recopilación</w:t>
            </w:r>
            <w:r w:rsidRPr="00F142D7">
              <w:rPr>
                <w:rFonts w:ascii="Verdana" w:hAnsi="Verdana" w:cs="Arial"/>
                <w:spacing w:val="1"/>
                <w:sz w:val="20"/>
                <w:szCs w:val="20"/>
              </w:rPr>
              <w:t xml:space="preserve"> </w:t>
            </w:r>
            <w:r w:rsidRPr="00F142D7">
              <w:rPr>
                <w:rFonts w:ascii="Verdana" w:hAnsi="Verdana" w:cs="Arial"/>
                <w:sz w:val="20"/>
                <w:szCs w:val="20"/>
              </w:rPr>
              <w:t>de</w:t>
            </w:r>
            <w:r w:rsidRPr="00F142D7">
              <w:rPr>
                <w:rFonts w:ascii="Verdana" w:hAnsi="Verdana" w:cs="Arial"/>
                <w:spacing w:val="1"/>
                <w:sz w:val="20"/>
                <w:szCs w:val="20"/>
              </w:rPr>
              <w:t xml:space="preserve"> </w:t>
            </w:r>
            <w:r w:rsidRPr="00F142D7">
              <w:rPr>
                <w:rFonts w:ascii="Verdana" w:hAnsi="Verdana" w:cs="Arial"/>
                <w:sz w:val="20"/>
                <w:szCs w:val="20"/>
              </w:rPr>
              <w:t>información</w:t>
            </w:r>
            <w:r w:rsidRPr="00F142D7">
              <w:rPr>
                <w:rFonts w:ascii="Verdana" w:hAnsi="Verdana" w:cs="Arial"/>
                <w:spacing w:val="1"/>
                <w:sz w:val="20"/>
                <w:szCs w:val="20"/>
              </w:rPr>
              <w:t xml:space="preserve"> </w:t>
            </w:r>
            <w:r w:rsidRPr="00F142D7">
              <w:rPr>
                <w:rFonts w:ascii="Verdana" w:hAnsi="Verdana" w:cs="Arial"/>
                <w:sz w:val="20"/>
                <w:szCs w:val="20"/>
              </w:rPr>
              <w:t>personal</w:t>
            </w:r>
            <w:r w:rsidRPr="00F142D7">
              <w:rPr>
                <w:rFonts w:ascii="Verdana" w:hAnsi="Verdana" w:cs="Arial"/>
                <w:spacing w:val="1"/>
                <w:sz w:val="20"/>
                <w:szCs w:val="20"/>
              </w:rPr>
              <w:t xml:space="preserve"> </w:t>
            </w:r>
            <w:r w:rsidRPr="00F142D7">
              <w:rPr>
                <w:rFonts w:ascii="Verdana" w:hAnsi="Verdana" w:cs="Arial"/>
                <w:sz w:val="20"/>
                <w:szCs w:val="20"/>
              </w:rPr>
              <w:t>sin</w:t>
            </w:r>
            <w:r w:rsidRPr="00F142D7">
              <w:rPr>
                <w:rFonts w:ascii="Verdana" w:hAnsi="Verdana" w:cs="Arial"/>
                <w:spacing w:val="1"/>
                <w:sz w:val="20"/>
                <w:szCs w:val="20"/>
              </w:rPr>
              <w:t xml:space="preserve"> </w:t>
            </w:r>
            <w:r w:rsidRPr="00F142D7">
              <w:rPr>
                <w:rFonts w:ascii="Verdana" w:hAnsi="Verdana" w:cs="Arial"/>
                <w:sz w:val="20"/>
                <w:szCs w:val="20"/>
              </w:rPr>
              <w:t>el</w:t>
            </w:r>
            <w:r w:rsidRPr="00F142D7">
              <w:rPr>
                <w:rFonts w:ascii="Verdana" w:hAnsi="Verdana" w:cs="Arial"/>
                <w:spacing w:val="1"/>
                <w:sz w:val="20"/>
                <w:szCs w:val="20"/>
              </w:rPr>
              <w:t xml:space="preserve"> </w:t>
            </w:r>
            <w:r w:rsidRPr="00F142D7">
              <w:rPr>
                <w:rFonts w:ascii="Verdana" w:hAnsi="Verdana" w:cs="Arial"/>
                <w:sz w:val="20"/>
                <w:szCs w:val="20"/>
              </w:rPr>
              <w:t>uso</w:t>
            </w:r>
            <w:r w:rsidRPr="00F142D7">
              <w:rPr>
                <w:rFonts w:ascii="Verdana" w:hAnsi="Verdana" w:cs="Arial"/>
                <w:spacing w:val="1"/>
                <w:sz w:val="20"/>
                <w:szCs w:val="20"/>
              </w:rPr>
              <w:t xml:space="preserve"> </w:t>
            </w:r>
            <w:r w:rsidRPr="00F142D7">
              <w:rPr>
                <w:rFonts w:ascii="Verdana" w:hAnsi="Verdana" w:cs="Arial"/>
                <w:sz w:val="20"/>
                <w:szCs w:val="20"/>
              </w:rPr>
              <w:t xml:space="preserve">de </w:t>
            </w:r>
            <w:r w:rsidR="000A3F15" w:rsidRPr="00F142D7">
              <w:rPr>
                <w:rFonts w:ascii="Verdana" w:hAnsi="Verdana" w:cs="Arial"/>
                <w:sz w:val="20"/>
                <w:szCs w:val="20"/>
              </w:rPr>
              <w:t>la tecnología</w:t>
            </w:r>
            <w:r w:rsidRPr="00F142D7">
              <w:rPr>
                <w:rFonts w:ascii="Verdana" w:hAnsi="Verdana" w:cs="Arial"/>
                <w:sz w:val="20"/>
                <w:szCs w:val="20"/>
              </w:rPr>
              <w:t xml:space="preserve">. </w:t>
            </w:r>
            <w:proofErr w:type="spellStart"/>
            <w:r w:rsidRPr="00F142D7">
              <w:rPr>
                <w:rFonts w:ascii="Verdana" w:hAnsi="Verdana" w:cs="Arial"/>
                <w:sz w:val="20"/>
                <w:szCs w:val="20"/>
              </w:rPr>
              <w:t>Ej</w:t>
            </w:r>
            <w:proofErr w:type="spellEnd"/>
            <w:r w:rsidRPr="00F142D7">
              <w:rPr>
                <w:rFonts w:ascii="Verdana" w:hAnsi="Verdana" w:cs="Arial"/>
                <w:sz w:val="20"/>
                <w:szCs w:val="20"/>
              </w:rPr>
              <w:t>:</w:t>
            </w:r>
            <w:r w:rsidRPr="00F142D7">
              <w:rPr>
                <w:rFonts w:ascii="Verdana" w:hAnsi="Verdana" w:cs="Arial"/>
                <w:spacing w:val="-1"/>
                <w:sz w:val="20"/>
                <w:szCs w:val="20"/>
              </w:rPr>
              <w:t xml:space="preserve"> </w:t>
            </w:r>
            <w:r w:rsidRPr="00F142D7">
              <w:rPr>
                <w:rFonts w:ascii="Verdana" w:hAnsi="Verdana" w:cs="Arial"/>
                <w:sz w:val="20"/>
                <w:szCs w:val="20"/>
              </w:rPr>
              <w:t>Mentiras, trucos, sobornos,</w:t>
            </w:r>
            <w:r w:rsidRPr="00F142D7">
              <w:rPr>
                <w:rFonts w:ascii="Verdana" w:hAnsi="Verdana" w:cs="Arial"/>
                <w:spacing w:val="-3"/>
                <w:sz w:val="20"/>
                <w:szCs w:val="20"/>
              </w:rPr>
              <w:t xml:space="preserve"> </w:t>
            </w:r>
            <w:r w:rsidRPr="00F142D7">
              <w:rPr>
                <w:rFonts w:ascii="Verdana" w:hAnsi="Verdana" w:cs="Arial"/>
                <w:sz w:val="20"/>
                <w:szCs w:val="20"/>
              </w:rPr>
              <w:t>amenazas.</w:t>
            </w:r>
          </w:p>
        </w:tc>
      </w:tr>
      <w:tr w:rsidR="006E7F71" w:rsidRPr="00F142D7" w14:paraId="1424DBD5"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5"/>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C60BC" w14:textId="5F5FA86D" w:rsidR="006E7F71" w:rsidRPr="00F142D7" w:rsidRDefault="006E7F71" w:rsidP="000A3F15">
            <w:pPr>
              <w:pStyle w:val="TableParagraph"/>
              <w:tabs>
                <w:tab w:val="left" w:pos="1094"/>
              </w:tabs>
              <w:spacing w:before="1"/>
              <w:ind w:left="107" w:right="135"/>
              <w:rPr>
                <w:rFonts w:ascii="Verdana" w:hAnsi="Verdana"/>
                <w:b/>
                <w:sz w:val="20"/>
                <w:szCs w:val="20"/>
              </w:rPr>
            </w:pPr>
            <w:r w:rsidRPr="00F142D7">
              <w:rPr>
                <w:rFonts w:ascii="Verdana" w:hAnsi="Verdana"/>
                <w:b/>
                <w:sz w:val="20"/>
                <w:szCs w:val="20"/>
              </w:rPr>
              <w:t>Intento</w:t>
            </w:r>
            <w:r w:rsidR="000A3F15" w:rsidRPr="00F142D7">
              <w:rPr>
                <w:rFonts w:ascii="Verdana" w:hAnsi="Verdana"/>
                <w:b/>
                <w:sz w:val="20"/>
                <w:szCs w:val="20"/>
              </w:rPr>
              <w:t xml:space="preserve"> </w:t>
            </w:r>
            <w:r w:rsidRPr="00F142D7">
              <w:rPr>
                <w:rFonts w:ascii="Verdana" w:hAnsi="Verdana"/>
                <w:b/>
                <w:spacing w:val="-2"/>
                <w:sz w:val="20"/>
                <w:szCs w:val="20"/>
              </w:rPr>
              <w:t>de</w:t>
            </w:r>
            <w:r w:rsidRPr="00F142D7">
              <w:rPr>
                <w:rFonts w:ascii="Verdana" w:hAnsi="Verdana"/>
                <w:b/>
                <w:spacing w:val="-43"/>
                <w:sz w:val="20"/>
                <w:szCs w:val="20"/>
              </w:rPr>
              <w:t xml:space="preserve"> </w:t>
            </w:r>
            <w:r w:rsidRPr="00F142D7">
              <w:rPr>
                <w:rFonts w:ascii="Verdana" w:hAnsi="Verdana"/>
                <w:b/>
                <w:sz w:val="20"/>
                <w:szCs w:val="20"/>
              </w:rPr>
              <w:t>intrusión</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55B16" w14:textId="10C6E4D3" w:rsidR="006E7F71" w:rsidRPr="00F142D7" w:rsidRDefault="7125E66D" w:rsidP="004F60D2">
            <w:pPr>
              <w:pStyle w:val="TableParagraph"/>
              <w:tabs>
                <w:tab w:val="left" w:pos="815"/>
                <w:tab w:val="left" w:pos="1523"/>
              </w:tabs>
              <w:spacing w:before="1"/>
              <w:ind w:left="107" w:right="172"/>
              <w:jc w:val="both"/>
              <w:rPr>
                <w:rFonts w:ascii="Verdana" w:hAnsi="Verdana"/>
                <w:sz w:val="20"/>
                <w:szCs w:val="20"/>
              </w:rPr>
            </w:pPr>
            <w:r w:rsidRPr="00F142D7">
              <w:rPr>
                <w:rFonts w:ascii="Verdana" w:hAnsi="Verdana"/>
                <w:sz w:val="20"/>
                <w:szCs w:val="20"/>
              </w:rPr>
              <w:t>Incidentes</w:t>
            </w:r>
            <w:r w:rsidR="5CE9E080" w:rsidRPr="00F142D7">
              <w:rPr>
                <w:rFonts w:ascii="Verdana" w:hAnsi="Verdana"/>
                <w:sz w:val="20"/>
                <w:szCs w:val="20"/>
              </w:rPr>
              <w:t xml:space="preserve"> </w:t>
            </w:r>
            <w:r w:rsidRPr="00F142D7">
              <w:rPr>
                <w:rFonts w:ascii="Verdana" w:hAnsi="Verdana"/>
                <w:sz w:val="20"/>
                <w:szCs w:val="20"/>
              </w:rPr>
              <w:t>relacionados</w:t>
            </w:r>
            <w:r w:rsidRPr="00F142D7">
              <w:rPr>
                <w:rFonts w:ascii="Verdana" w:hAnsi="Verdana"/>
                <w:spacing w:val="-43"/>
                <w:sz w:val="20"/>
                <w:szCs w:val="20"/>
              </w:rPr>
              <w:t xml:space="preserve"> </w:t>
            </w:r>
            <w:r w:rsidRPr="00F142D7">
              <w:rPr>
                <w:rFonts w:ascii="Verdana" w:hAnsi="Verdana"/>
                <w:sz w:val="20"/>
                <w:szCs w:val="20"/>
              </w:rPr>
              <w:t>con</w:t>
            </w:r>
            <w:r w:rsidR="5CE9E080" w:rsidRPr="00F142D7">
              <w:rPr>
                <w:rFonts w:ascii="Verdana" w:hAnsi="Verdana"/>
                <w:sz w:val="20"/>
                <w:szCs w:val="20"/>
              </w:rPr>
              <w:t xml:space="preserve"> </w:t>
            </w:r>
            <w:r w:rsidRPr="00F142D7">
              <w:rPr>
                <w:rFonts w:ascii="Verdana" w:hAnsi="Verdana"/>
                <w:sz w:val="20"/>
                <w:szCs w:val="20"/>
              </w:rPr>
              <w:t>la utilización</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técnicas</w:t>
            </w:r>
            <w:r w:rsidRPr="00F142D7">
              <w:rPr>
                <w:rFonts w:ascii="Verdana" w:hAnsi="Verdana"/>
                <w:spacing w:val="12"/>
                <w:sz w:val="20"/>
                <w:szCs w:val="20"/>
              </w:rPr>
              <w:t xml:space="preserve"> </w:t>
            </w:r>
            <w:r w:rsidRPr="00F142D7">
              <w:rPr>
                <w:rFonts w:ascii="Verdana" w:hAnsi="Verdana"/>
                <w:sz w:val="20"/>
                <w:szCs w:val="20"/>
              </w:rPr>
              <w:t>que</w:t>
            </w:r>
            <w:r w:rsidRPr="00F142D7">
              <w:rPr>
                <w:rFonts w:ascii="Verdana" w:hAnsi="Verdana"/>
                <w:spacing w:val="10"/>
                <w:sz w:val="20"/>
                <w:szCs w:val="20"/>
              </w:rPr>
              <w:t xml:space="preserve"> </w:t>
            </w:r>
            <w:r w:rsidRPr="00F142D7">
              <w:rPr>
                <w:rFonts w:ascii="Verdana" w:hAnsi="Verdana"/>
                <w:sz w:val="20"/>
                <w:szCs w:val="20"/>
              </w:rPr>
              <w:t>intentan</w:t>
            </w:r>
            <w:r w:rsidRPr="00F142D7">
              <w:rPr>
                <w:rFonts w:ascii="Verdana" w:hAnsi="Verdana"/>
                <w:spacing w:val="41"/>
                <w:sz w:val="20"/>
                <w:szCs w:val="20"/>
              </w:rPr>
              <w:t xml:space="preserve"> </w:t>
            </w:r>
            <w:r w:rsidRPr="00F142D7">
              <w:rPr>
                <w:rFonts w:ascii="Verdana" w:hAnsi="Verdana"/>
                <w:sz w:val="20"/>
                <w:szCs w:val="20"/>
              </w:rPr>
              <w:t>atacar</w:t>
            </w:r>
            <w:r w:rsidR="047E54E5" w:rsidRPr="00F142D7">
              <w:rPr>
                <w:rFonts w:ascii="Verdana" w:hAnsi="Verdana"/>
                <w:sz w:val="20"/>
                <w:szCs w:val="20"/>
              </w:rPr>
              <w:t xml:space="preserve"> </w:t>
            </w:r>
            <w:r w:rsidRPr="00F142D7">
              <w:rPr>
                <w:rFonts w:ascii="Verdana" w:hAnsi="Verdana"/>
                <w:sz w:val="20"/>
                <w:szCs w:val="20"/>
              </w:rPr>
              <w:t>una infraestructura</w:t>
            </w:r>
            <w:r w:rsidRPr="00F142D7">
              <w:rPr>
                <w:rFonts w:ascii="Verdana" w:hAnsi="Verdana"/>
                <w:spacing w:val="1"/>
                <w:sz w:val="20"/>
                <w:szCs w:val="20"/>
              </w:rPr>
              <w:t xml:space="preserve"> </w:t>
            </w:r>
            <w:r w:rsidRPr="00F142D7">
              <w:rPr>
                <w:rFonts w:ascii="Verdana" w:hAnsi="Verdana"/>
                <w:sz w:val="20"/>
                <w:szCs w:val="20"/>
              </w:rPr>
              <w:t>tecnológica</w:t>
            </w:r>
            <w:r w:rsidRPr="00F142D7">
              <w:rPr>
                <w:rFonts w:ascii="Verdana" w:hAnsi="Verdana"/>
                <w:spacing w:val="44"/>
                <w:sz w:val="20"/>
                <w:szCs w:val="20"/>
              </w:rPr>
              <w:t xml:space="preserve"> </w:t>
            </w:r>
            <w:r w:rsidRPr="00F142D7">
              <w:rPr>
                <w:rFonts w:ascii="Verdana" w:hAnsi="Verdana"/>
                <w:sz w:val="20"/>
                <w:szCs w:val="20"/>
              </w:rPr>
              <w:t>o</w:t>
            </w:r>
            <w:r w:rsidRPr="00F142D7">
              <w:rPr>
                <w:rFonts w:ascii="Verdana" w:hAnsi="Verdana"/>
                <w:spacing w:val="43"/>
                <w:sz w:val="20"/>
                <w:szCs w:val="20"/>
              </w:rPr>
              <w:t xml:space="preserve"> </w:t>
            </w:r>
            <w:r w:rsidRPr="00F142D7">
              <w:rPr>
                <w:rFonts w:ascii="Verdana" w:hAnsi="Verdana"/>
                <w:sz w:val="20"/>
                <w:szCs w:val="20"/>
              </w:rPr>
              <w:t>un</w:t>
            </w:r>
            <w:r w:rsidRPr="00F142D7">
              <w:rPr>
                <w:rFonts w:ascii="Verdana" w:hAnsi="Verdana"/>
                <w:spacing w:val="44"/>
                <w:sz w:val="20"/>
                <w:szCs w:val="20"/>
              </w:rPr>
              <w:t xml:space="preserve"> </w:t>
            </w:r>
            <w:r w:rsidRPr="00F142D7">
              <w:rPr>
                <w:rFonts w:ascii="Verdana" w:hAnsi="Verdana"/>
                <w:sz w:val="20"/>
                <w:szCs w:val="20"/>
              </w:rPr>
              <w:t>activo de</w:t>
            </w:r>
            <w:r w:rsidR="5FDD1923" w:rsidRPr="00F142D7">
              <w:rPr>
                <w:rFonts w:ascii="Verdana" w:hAnsi="Verdana"/>
                <w:sz w:val="20"/>
                <w:szCs w:val="20"/>
              </w:rPr>
              <w:t xml:space="preserve"> </w:t>
            </w:r>
            <w:r w:rsidRPr="00F142D7">
              <w:rPr>
                <w:rFonts w:ascii="Verdana" w:hAnsi="Verdana"/>
                <w:sz w:val="20"/>
                <w:szCs w:val="20"/>
              </w:rPr>
              <w:t>información</w:t>
            </w:r>
            <w:r w:rsidRPr="00F142D7">
              <w:rPr>
                <w:rFonts w:ascii="Verdana" w:hAnsi="Verdana"/>
                <w:spacing w:val="1"/>
                <w:sz w:val="20"/>
                <w:szCs w:val="20"/>
              </w:rPr>
              <w:t xml:space="preserve"> a</w:t>
            </w:r>
            <w:r w:rsidRPr="00F142D7">
              <w:rPr>
                <w:rFonts w:ascii="Verdana" w:hAnsi="Verdana"/>
                <w:sz w:val="20"/>
                <w:szCs w:val="20"/>
              </w:rPr>
              <w:t>provechándose de</w:t>
            </w:r>
            <w:r w:rsidRPr="00F142D7">
              <w:rPr>
                <w:rFonts w:ascii="Verdana" w:hAnsi="Verdana"/>
                <w:spacing w:val="1"/>
                <w:sz w:val="20"/>
                <w:szCs w:val="20"/>
              </w:rPr>
              <w:t xml:space="preserve"> </w:t>
            </w:r>
            <w:r w:rsidRPr="00F142D7">
              <w:rPr>
                <w:rFonts w:ascii="Verdana" w:hAnsi="Verdana"/>
                <w:sz w:val="20"/>
                <w:szCs w:val="20"/>
              </w:rPr>
              <w:t>una</w:t>
            </w:r>
            <w:r w:rsidRPr="00F142D7">
              <w:rPr>
                <w:rFonts w:ascii="Verdana" w:hAnsi="Verdana"/>
                <w:spacing w:val="1"/>
                <w:sz w:val="20"/>
                <w:szCs w:val="20"/>
              </w:rPr>
              <w:t xml:space="preserve"> </w:t>
            </w:r>
            <w:r w:rsidRPr="00F142D7">
              <w:rPr>
                <w:rFonts w:ascii="Verdana" w:hAnsi="Verdana"/>
                <w:sz w:val="20"/>
                <w:szCs w:val="20"/>
              </w:rPr>
              <w:t>vulnerabilidad</w:t>
            </w:r>
            <w:r w:rsidR="59AEF5AF" w:rsidRPr="00F142D7">
              <w:rPr>
                <w:rFonts w:ascii="Verdana" w:hAnsi="Verdana"/>
                <w:sz w:val="20"/>
                <w:szCs w:val="20"/>
              </w:rPr>
              <w:t xml:space="preserve"> </w:t>
            </w:r>
            <w:r w:rsidRPr="00F142D7">
              <w:rPr>
                <w:rFonts w:ascii="Verdana" w:hAnsi="Verdana"/>
                <w:sz w:val="20"/>
                <w:szCs w:val="20"/>
              </w:rPr>
              <w:t>para</w:t>
            </w:r>
            <w:r w:rsidRPr="00F142D7">
              <w:rPr>
                <w:rFonts w:ascii="Verdana" w:hAnsi="Verdana"/>
                <w:spacing w:val="45"/>
                <w:sz w:val="20"/>
                <w:szCs w:val="20"/>
              </w:rPr>
              <w:t xml:space="preserve"> </w:t>
            </w:r>
            <w:r w:rsidRPr="00F142D7">
              <w:rPr>
                <w:rFonts w:ascii="Verdana" w:hAnsi="Verdana"/>
                <w:sz w:val="20"/>
                <w:szCs w:val="20"/>
              </w:rPr>
              <w:t>obtener</w:t>
            </w:r>
            <w:r w:rsidRPr="00F142D7">
              <w:rPr>
                <w:rFonts w:ascii="Verdana" w:hAnsi="Verdana"/>
                <w:spacing w:val="1"/>
                <w:sz w:val="20"/>
                <w:szCs w:val="20"/>
              </w:rPr>
              <w:t xml:space="preserve"> </w:t>
            </w:r>
            <w:r w:rsidRPr="00F142D7">
              <w:rPr>
                <w:rFonts w:ascii="Verdana" w:hAnsi="Verdana"/>
                <w:sz w:val="20"/>
                <w:szCs w:val="20"/>
              </w:rPr>
              <w:t>el</w:t>
            </w:r>
            <w:r w:rsidRPr="00F142D7">
              <w:rPr>
                <w:rFonts w:ascii="Verdana" w:hAnsi="Verdana"/>
                <w:spacing w:val="1"/>
                <w:sz w:val="20"/>
                <w:szCs w:val="20"/>
              </w:rPr>
              <w:t xml:space="preserve"> </w:t>
            </w:r>
            <w:r w:rsidRPr="00F142D7">
              <w:rPr>
                <w:rFonts w:ascii="Verdana" w:hAnsi="Verdana"/>
                <w:sz w:val="20"/>
                <w:szCs w:val="20"/>
              </w:rPr>
              <w:t>control</w:t>
            </w:r>
            <w:r w:rsidRPr="00F142D7">
              <w:rPr>
                <w:rFonts w:ascii="Verdana" w:hAnsi="Verdana"/>
                <w:spacing w:val="1"/>
                <w:sz w:val="20"/>
                <w:szCs w:val="20"/>
              </w:rPr>
              <w:t xml:space="preserve"> </w:t>
            </w:r>
            <w:r w:rsidRPr="00F142D7">
              <w:rPr>
                <w:rFonts w:ascii="Verdana" w:hAnsi="Verdana"/>
                <w:sz w:val="20"/>
                <w:szCs w:val="20"/>
              </w:rPr>
              <w:t>y</w:t>
            </w:r>
            <w:r w:rsidRPr="00F142D7">
              <w:rPr>
                <w:rFonts w:ascii="Verdana" w:hAnsi="Verdana"/>
                <w:spacing w:val="1"/>
                <w:sz w:val="20"/>
                <w:szCs w:val="20"/>
              </w:rPr>
              <w:t xml:space="preserve"> </w:t>
            </w:r>
            <w:r w:rsidRPr="00F142D7">
              <w:rPr>
                <w:rFonts w:ascii="Verdana" w:hAnsi="Verdana"/>
                <w:sz w:val="20"/>
                <w:szCs w:val="20"/>
              </w:rPr>
              <w:lastRenderedPageBreak/>
              <w:t>privilegios</w:t>
            </w:r>
            <w:r w:rsidRPr="00F142D7">
              <w:rPr>
                <w:rFonts w:ascii="Verdana" w:hAnsi="Verdana"/>
                <w:spacing w:val="1"/>
                <w:sz w:val="20"/>
                <w:szCs w:val="20"/>
              </w:rPr>
              <w:t xml:space="preserve"> </w:t>
            </w:r>
            <w:r w:rsidRPr="00F142D7">
              <w:rPr>
                <w:rFonts w:ascii="Verdana" w:hAnsi="Verdana"/>
                <w:sz w:val="20"/>
                <w:szCs w:val="20"/>
              </w:rPr>
              <w:t>administrativos</w:t>
            </w:r>
            <w:r w:rsidRPr="00F142D7">
              <w:rPr>
                <w:rFonts w:ascii="Verdana" w:hAnsi="Verdana"/>
                <w:spacing w:val="-2"/>
                <w:sz w:val="20"/>
                <w:szCs w:val="20"/>
              </w:rPr>
              <w:t xml:space="preserve"> </w:t>
            </w:r>
            <w:r w:rsidRPr="00F142D7">
              <w:rPr>
                <w:rFonts w:ascii="Verdana" w:hAnsi="Verdana"/>
                <w:sz w:val="20"/>
                <w:szCs w:val="20"/>
              </w:rPr>
              <w:t>o</w:t>
            </w:r>
            <w:r w:rsidRPr="00F142D7">
              <w:rPr>
                <w:rFonts w:ascii="Verdana" w:hAnsi="Verdana"/>
                <w:spacing w:val="-4"/>
                <w:sz w:val="20"/>
                <w:szCs w:val="20"/>
              </w:rPr>
              <w:t xml:space="preserve"> </w:t>
            </w:r>
            <w:r w:rsidRPr="00F142D7">
              <w:rPr>
                <w:rFonts w:ascii="Verdana" w:hAnsi="Verdana"/>
                <w:sz w:val="20"/>
                <w:szCs w:val="20"/>
              </w:rPr>
              <w:t>de</w:t>
            </w:r>
            <w:r w:rsidRPr="00F142D7">
              <w:rPr>
                <w:rFonts w:ascii="Verdana" w:hAnsi="Verdana"/>
                <w:spacing w:val="-3"/>
                <w:sz w:val="20"/>
                <w:szCs w:val="20"/>
              </w:rPr>
              <w:t xml:space="preserve"> </w:t>
            </w:r>
            <w:r w:rsidRPr="00F142D7">
              <w:rPr>
                <w:rFonts w:ascii="Verdana" w:hAnsi="Verdana"/>
                <w:sz w:val="20"/>
                <w:szCs w:val="20"/>
              </w:rPr>
              <w:t>ejecución.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40182" w14:textId="31FD7D9C" w:rsidR="006E7F71" w:rsidRPr="00F142D7" w:rsidRDefault="006E7F71" w:rsidP="006E7F71">
            <w:pPr>
              <w:pStyle w:val="TableParagraph"/>
              <w:spacing w:before="1"/>
              <w:ind w:left="158" w:right="130"/>
              <w:rPr>
                <w:rFonts w:ascii="Verdana" w:hAnsi="Verdana"/>
                <w:b/>
                <w:sz w:val="20"/>
                <w:szCs w:val="20"/>
              </w:rPr>
            </w:pPr>
            <w:r w:rsidRPr="00F142D7">
              <w:rPr>
                <w:rFonts w:ascii="Verdana" w:hAnsi="Verdana"/>
                <w:b/>
                <w:sz w:val="20"/>
                <w:szCs w:val="20"/>
              </w:rPr>
              <w:lastRenderedPageBreak/>
              <w:t>Explotación de</w:t>
            </w:r>
            <w:r w:rsidRPr="00F142D7">
              <w:rPr>
                <w:rFonts w:ascii="Verdana" w:hAnsi="Verdana"/>
                <w:b/>
                <w:spacing w:val="1"/>
                <w:sz w:val="20"/>
                <w:szCs w:val="20"/>
              </w:rPr>
              <w:t xml:space="preserve"> </w:t>
            </w:r>
            <w:r w:rsidRPr="00F142D7">
              <w:rPr>
                <w:rFonts w:ascii="Verdana" w:hAnsi="Verdana"/>
                <w:b/>
                <w:spacing w:val="-1"/>
                <w:sz w:val="20"/>
                <w:szCs w:val="20"/>
              </w:rPr>
              <w:t xml:space="preserve">vulnerabilidades </w:t>
            </w:r>
            <w:r w:rsidRPr="00F142D7">
              <w:rPr>
                <w:rFonts w:ascii="Verdana" w:hAnsi="Verdana"/>
                <w:b/>
                <w:sz w:val="20"/>
                <w:szCs w:val="20"/>
              </w:rPr>
              <w:t>conocidas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A99A3" w14:textId="77777777" w:rsidR="006E7F71" w:rsidRPr="00F142D7" w:rsidRDefault="006E7F71" w:rsidP="00411A3D">
            <w:pPr>
              <w:pStyle w:val="TableParagraph"/>
              <w:spacing w:before="5" w:line="223" w:lineRule="auto"/>
              <w:ind w:right="97"/>
              <w:jc w:val="both"/>
              <w:rPr>
                <w:rFonts w:ascii="Verdana" w:hAnsi="Verdana"/>
                <w:sz w:val="20"/>
                <w:szCs w:val="20"/>
              </w:rPr>
            </w:pPr>
            <w:r w:rsidRPr="00F142D7">
              <w:rPr>
                <w:rFonts w:ascii="Verdana" w:hAnsi="Verdana"/>
                <w:sz w:val="20"/>
                <w:szCs w:val="20"/>
              </w:rPr>
              <w:t>Intento de compromiso de un sistema o de interrupción de</w:t>
            </w:r>
            <w:r w:rsidRPr="00F142D7">
              <w:rPr>
                <w:rFonts w:ascii="Verdana" w:hAnsi="Verdana"/>
                <w:spacing w:val="1"/>
                <w:sz w:val="20"/>
                <w:szCs w:val="20"/>
              </w:rPr>
              <w:t xml:space="preserve"> </w:t>
            </w:r>
            <w:r w:rsidRPr="00F142D7">
              <w:rPr>
                <w:rFonts w:ascii="Verdana" w:hAnsi="Verdana"/>
                <w:sz w:val="20"/>
                <w:szCs w:val="20"/>
              </w:rPr>
              <w:t>un servicio</w:t>
            </w:r>
            <w:r w:rsidRPr="00F142D7">
              <w:rPr>
                <w:rFonts w:ascii="Verdana" w:hAnsi="Verdana"/>
                <w:spacing w:val="1"/>
                <w:sz w:val="20"/>
                <w:szCs w:val="20"/>
              </w:rPr>
              <w:t xml:space="preserve"> </w:t>
            </w:r>
            <w:r w:rsidRPr="00F142D7">
              <w:rPr>
                <w:rFonts w:ascii="Verdana" w:hAnsi="Verdana"/>
                <w:sz w:val="20"/>
                <w:szCs w:val="20"/>
              </w:rPr>
              <w:t>mediante</w:t>
            </w:r>
            <w:r w:rsidRPr="00F142D7">
              <w:rPr>
                <w:rFonts w:ascii="Verdana" w:hAnsi="Verdana"/>
                <w:spacing w:val="1"/>
                <w:sz w:val="20"/>
                <w:szCs w:val="20"/>
              </w:rPr>
              <w:t xml:space="preserve"> </w:t>
            </w:r>
            <w:r w:rsidRPr="00F142D7">
              <w:rPr>
                <w:rFonts w:ascii="Verdana" w:hAnsi="Verdana"/>
                <w:sz w:val="20"/>
                <w:szCs w:val="20"/>
              </w:rPr>
              <w:t>la</w:t>
            </w:r>
            <w:r w:rsidRPr="00F142D7">
              <w:rPr>
                <w:rFonts w:ascii="Verdana" w:hAnsi="Verdana"/>
                <w:spacing w:val="1"/>
                <w:sz w:val="20"/>
                <w:szCs w:val="20"/>
              </w:rPr>
              <w:t xml:space="preserve"> </w:t>
            </w:r>
            <w:r w:rsidRPr="00F142D7">
              <w:rPr>
                <w:rFonts w:ascii="Verdana" w:hAnsi="Verdana"/>
                <w:sz w:val="20"/>
                <w:szCs w:val="20"/>
              </w:rPr>
              <w:t>explotación</w:t>
            </w:r>
            <w:r w:rsidRPr="00F142D7">
              <w:rPr>
                <w:rFonts w:ascii="Verdana" w:hAnsi="Verdana"/>
                <w:spacing w:val="45"/>
                <w:sz w:val="20"/>
                <w:szCs w:val="20"/>
              </w:rPr>
              <w:t xml:space="preserve"> </w:t>
            </w:r>
            <w:r w:rsidRPr="00F142D7">
              <w:rPr>
                <w:rFonts w:ascii="Verdana" w:hAnsi="Verdana"/>
                <w:sz w:val="20"/>
                <w:szCs w:val="20"/>
              </w:rPr>
              <w:t>de</w:t>
            </w:r>
            <w:r w:rsidRPr="00F142D7">
              <w:rPr>
                <w:rFonts w:ascii="Verdana" w:hAnsi="Verdana"/>
                <w:spacing w:val="45"/>
                <w:sz w:val="20"/>
                <w:szCs w:val="20"/>
              </w:rPr>
              <w:t xml:space="preserve"> </w:t>
            </w:r>
            <w:r w:rsidRPr="00F142D7">
              <w:rPr>
                <w:rFonts w:ascii="Verdana" w:hAnsi="Verdana"/>
                <w:sz w:val="20"/>
                <w:szCs w:val="20"/>
              </w:rPr>
              <w:t>vulnerabilidades</w:t>
            </w:r>
            <w:r w:rsidRPr="00F142D7">
              <w:rPr>
                <w:rFonts w:ascii="Verdana" w:hAnsi="Verdana"/>
                <w:spacing w:val="1"/>
                <w:sz w:val="20"/>
                <w:szCs w:val="20"/>
              </w:rPr>
              <w:t xml:space="preserve"> </w:t>
            </w:r>
            <w:r w:rsidRPr="00F142D7">
              <w:rPr>
                <w:rFonts w:ascii="Verdana" w:hAnsi="Verdana"/>
                <w:sz w:val="20"/>
                <w:szCs w:val="20"/>
              </w:rPr>
              <w:t>con</w:t>
            </w:r>
            <w:r w:rsidRPr="00F142D7">
              <w:rPr>
                <w:rFonts w:ascii="Verdana" w:hAnsi="Verdana"/>
                <w:spacing w:val="44"/>
                <w:sz w:val="20"/>
                <w:szCs w:val="20"/>
              </w:rPr>
              <w:t xml:space="preserve"> </w:t>
            </w:r>
            <w:r w:rsidRPr="00F142D7">
              <w:rPr>
                <w:rFonts w:ascii="Verdana" w:hAnsi="Verdana"/>
                <w:sz w:val="20"/>
                <w:szCs w:val="20"/>
              </w:rPr>
              <w:t>un</w:t>
            </w:r>
            <w:r w:rsidRPr="00F142D7">
              <w:rPr>
                <w:rFonts w:ascii="Verdana" w:hAnsi="Verdana"/>
                <w:spacing w:val="45"/>
                <w:sz w:val="20"/>
                <w:szCs w:val="20"/>
              </w:rPr>
              <w:t xml:space="preserve"> </w:t>
            </w:r>
            <w:r w:rsidRPr="00F142D7">
              <w:rPr>
                <w:rFonts w:ascii="Verdana" w:hAnsi="Verdana"/>
                <w:sz w:val="20"/>
                <w:szCs w:val="20"/>
              </w:rPr>
              <w:t>identificador</w:t>
            </w:r>
            <w:r w:rsidRPr="00F142D7">
              <w:rPr>
                <w:rFonts w:ascii="Verdana" w:hAnsi="Verdana"/>
                <w:spacing w:val="43"/>
                <w:sz w:val="20"/>
                <w:szCs w:val="20"/>
              </w:rPr>
              <w:t xml:space="preserve"> </w:t>
            </w:r>
            <w:r w:rsidRPr="00F142D7">
              <w:rPr>
                <w:rFonts w:ascii="Verdana" w:hAnsi="Verdana"/>
                <w:sz w:val="20"/>
                <w:szCs w:val="20"/>
              </w:rPr>
              <w:t>estandarizado</w:t>
            </w:r>
            <w:r w:rsidRPr="00F142D7">
              <w:rPr>
                <w:rFonts w:ascii="Verdana" w:hAnsi="Verdana"/>
                <w:spacing w:val="44"/>
                <w:sz w:val="20"/>
                <w:szCs w:val="20"/>
              </w:rPr>
              <w:t xml:space="preserve"> </w:t>
            </w:r>
            <w:r w:rsidRPr="00F142D7">
              <w:rPr>
                <w:rFonts w:ascii="Verdana" w:hAnsi="Verdana"/>
                <w:sz w:val="20"/>
                <w:szCs w:val="20"/>
              </w:rPr>
              <w:t>(véase</w:t>
            </w:r>
            <w:r w:rsidRPr="00F142D7">
              <w:rPr>
                <w:rFonts w:ascii="Verdana" w:hAnsi="Verdana"/>
                <w:spacing w:val="43"/>
                <w:sz w:val="20"/>
                <w:szCs w:val="20"/>
              </w:rPr>
              <w:t xml:space="preserve"> </w:t>
            </w:r>
            <w:r w:rsidRPr="00F142D7">
              <w:rPr>
                <w:rFonts w:ascii="Verdana" w:hAnsi="Verdana"/>
                <w:sz w:val="20"/>
                <w:szCs w:val="20"/>
              </w:rPr>
              <w:t>CVE).</w:t>
            </w:r>
          </w:p>
          <w:p w14:paraId="25C510DE" w14:textId="4A30472F" w:rsidR="006E7F71" w:rsidRPr="00F142D7" w:rsidRDefault="006E7F71" w:rsidP="000A3F15">
            <w:pPr>
              <w:pStyle w:val="TableParagraph"/>
              <w:spacing w:line="222" w:lineRule="exact"/>
              <w:jc w:val="both"/>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55"/>
                <w:sz w:val="20"/>
                <w:szCs w:val="20"/>
              </w:rPr>
              <w:t xml:space="preserve"> </w:t>
            </w:r>
            <w:r w:rsidRPr="00F142D7">
              <w:rPr>
                <w:rFonts w:ascii="Verdana" w:hAnsi="Verdana"/>
                <w:sz w:val="20"/>
                <w:szCs w:val="20"/>
              </w:rPr>
              <w:t xml:space="preserve">Desbordamiento  </w:t>
            </w:r>
            <w:r w:rsidRPr="00F142D7">
              <w:rPr>
                <w:rFonts w:ascii="Verdana" w:hAnsi="Verdana"/>
                <w:spacing w:val="8"/>
                <w:sz w:val="20"/>
                <w:szCs w:val="20"/>
              </w:rPr>
              <w:t xml:space="preserve"> </w:t>
            </w:r>
            <w:r w:rsidRPr="00F142D7">
              <w:rPr>
                <w:rFonts w:ascii="Verdana" w:hAnsi="Verdana"/>
                <w:sz w:val="20"/>
                <w:szCs w:val="20"/>
              </w:rPr>
              <w:t xml:space="preserve">de  </w:t>
            </w:r>
            <w:r w:rsidRPr="00F142D7">
              <w:rPr>
                <w:rFonts w:ascii="Verdana" w:hAnsi="Verdana"/>
                <w:spacing w:val="7"/>
                <w:sz w:val="20"/>
                <w:szCs w:val="20"/>
              </w:rPr>
              <w:t xml:space="preserve"> </w:t>
            </w:r>
            <w:r w:rsidR="000A3F15" w:rsidRPr="00F142D7">
              <w:rPr>
                <w:rFonts w:ascii="Verdana" w:hAnsi="Verdana"/>
                <w:sz w:val="20"/>
                <w:szCs w:val="20"/>
              </w:rPr>
              <w:t>buffer, puertas</w:t>
            </w:r>
            <w:r w:rsidRPr="00F142D7">
              <w:rPr>
                <w:rFonts w:ascii="Verdana" w:hAnsi="Verdana"/>
                <w:spacing w:val="50"/>
                <w:sz w:val="20"/>
                <w:szCs w:val="20"/>
              </w:rPr>
              <w:t xml:space="preserve"> </w:t>
            </w:r>
            <w:r w:rsidRPr="00F142D7">
              <w:rPr>
                <w:rFonts w:ascii="Verdana" w:hAnsi="Verdana"/>
                <w:sz w:val="20"/>
                <w:szCs w:val="20"/>
              </w:rPr>
              <w:t>traseras</w:t>
            </w:r>
            <w:r w:rsidRPr="00F142D7">
              <w:rPr>
                <w:rFonts w:ascii="Verdana" w:hAnsi="Verdana"/>
                <w:spacing w:val="8"/>
                <w:sz w:val="20"/>
                <w:szCs w:val="20"/>
              </w:rPr>
              <w:t xml:space="preserve"> </w:t>
            </w:r>
            <w:r w:rsidRPr="00F142D7">
              <w:rPr>
                <w:rFonts w:ascii="Verdana" w:hAnsi="Verdana"/>
                <w:sz w:val="20"/>
                <w:szCs w:val="20"/>
              </w:rPr>
              <w:t>y</w:t>
            </w:r>
            <w:r w:rsidRPr="00F142D7">
              <w:rPr>
                <w:rFonts w:ascii="Verdana" w:hAnsi="Verdana"/>
                <w:spacing w:val="1"/>
                <w:sz w:val="20"/>
                <w:szCs w:val="20"/>
              </w:rPr>
              <w:t xml:space="preserve"> </w:t>
            </w:r>
            <w:proofErr w:type="spellStart"/>
            <w:r w:rsidRPr="00F142D7">
              <w:rPr>
                <w:rFonts w:ascii="Verdana" w:hAnsi="Verdana"/>
                <w:sz w:val="20"/>
                <w:szCs w:val="20"/>
              </w:rPr>
              <w:t>cross</w:t>
            </w:r>
            <w:proofErr w:type="spellEnd"/>
            <w:r w:rsidR="000A3F15" w:rsidRPr="00F142D7">
              <w:rPr>
                <w:rFonts w:ascii="Verdana" w:hAnsi="Verdana"/>
                <w:sz w:val="20"/>
                <w:szCs w:val="20"/>
              </w:rPr>
              <w:t xml:space="preserve"> </w:t>
            </w:r>
            <w:r w:rsidRPr="00F142D7">
              <w:rPr>
                <w:rFonts w:ascii="Verdana" w:hAnsi="Verdana"/>
                <w:sz w:val="20"/>
                <w:szCs w:val="20"/>
              </w:rPr>
              <w:t>site</w:t>
            </w:r>
            <w:r w:rsidRPr="00F142D7">
              <w:rPr>
                <w:rFonts w:ascii="Verdana" w:hAnsi="Verdana"/>
                <w:spacing w:val="-3"/>
                <w:sz w:val="20"/>
                <w:szCs w:val="20"/>
              </w:rPr>
              <w:t xml:space="preserve"> </w:t>
            </w:r>
            <w:r w:rsidRPr="00F142D7">
              <w:rPr>
                <w:rFonts w:ascii="Verdana" w:hAnsi="Verdana"/>
                <w:sz w:val="20"/>
                <w:szCs w:val="20"/>
              </w:rPr>
              <w:t>scripting</w:t>
            </w:r>
            <w:r w:rsidRPr="00F142D7">
              <w:rPr>
                <w:rFonts w:ascii="Verdana" w:hAnsi="Verdana"/>
                <w:spacing w:val="-4"/>
                <w:sz w:val="20"/>
                <w:szCs w:val="20"/>
              </w:rPr>
              <w:t xml:space="preserve"> </w:t>
            </w:r>
            <w:r w:rsidRPr="00F142D7">
              <w:rPr>
                <w:rFonts w:ascii="Verdana" w:hAnsi="Verdana"/>
                <w:sz w:val="20"/>
                <w:szCs w:val="20"/>
              </w:rPr>
              <w:t>(XSS).</w:t>
            </w:r>
          </w:p>
        </w:tc>
      </w:tr>
      <w:tr w:rsidR="006E7F71" w:rsidRPr="00F142D7" w14:paraId="70F5FBFD"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4"/>
        </w:trPr>
        <w:tc>
          <w:tcPr>
            <w:tcW w:w="1418" w:type="dxa"/>
            <w:vMerge/>
          </w:tcPr>
          <w:p w14:paraId="65124348" w14:textId="77777777" w:rsidR="006E7F71" w:rsidRPr="00F142D7" w:rsidRDefault="006E7F71" w:rsidP="00411A3D">
            <w:pPr>
              <w:rPr>
                <w:rFonts w:ascii="Verdana" w:hAnsi="Verdana"/>
                <w:sz w:val="20"/>
                <w:szCs w:val="20"/>
              </w:rPr>
            </w:pPr>
          </w:p>
        </w:tc>
        <w:tc>
          <w:tcPr>
            <w:tcW w:w="2127" w:type="dxa"/>
            <w:vMerge/>
            <w:vAlign w:val="center"/>
          </w:tcPr>
          <w:p w14:paraId="08AC173F"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4898D" w14:textId="77777777" w:rsidR="006E7F71" w:rsidRPr="00F142D7" w:rsidRDefault="006E7F71" w:rsidP="000A3F15">
            <w:pPr>
              <w:pStyle w:val="TableParagraph"/>
              <w:spacing w:before="5" w:line="223" w:lineRule="auto"/>
              <w:ind w:left="138" w:right="249"/>
              <w:rPr>
                <w:rFonts w:ascii="Verdana" w:hAnsi="Verdana"/>
                <w:b/>
                <w:sz w:val="20"/>
                <w:szCs w:val="20"/>
              </w:rPr>
            </w:pPr>
            <w:r w:rsidRPr="00F142D7">
              <w:rPr>
                <w:rFonts w:ascii="Verdana" w:hAnsi="Verdana"/>
                <w:b/>
                <w:sz w:val="20"/>
                <w:szCs w:val="20"/>
              </w:rPr>
              <w:t>Intento de</w:t>
            </w:r>
            <w:r w:rsidRPr="00F142D7">
              <w:rPr>
                <w:rFonts w:ascii="Verdana" w:hAnsi="Verdana"/>
                <w:b/>
                <w:spacing w:val="1"/>
                <w:sz w:val="20"/>
                <w:szCs w:val="20"/>
              </w:rPr>
              <w:t xml:space="preserve"> </w:t>
            </w:r>
            <w:r w:rsidRPr="00F142D7">
              <w:rPr>
                <w:rFonts w:ascii="Verdana" w:hAnsi="Verdana"/>
                <w:b/>
                <w:sz w:val="20"/>
                <w:szCs w:val="20"/>
              </w:rPr>
              <w:t>acceso con</w:t>
            </w:r>
            <w:r w:rsidRPr="00F142D7">
              <w:rPr>
                <w:rFonts w:ascii="Verdana" w:hAnsi="Verdana"/>
                <w:b/>
                <w:spacing w:val="1"/>
                <w:sz w:val="20"/>
                <w:szCs w:val="20"/>
              </w:rPr>
              <w:t xml:space="preserve"> </w:t>
            </w:r>
            <w:r w:rsidRPr="00F142D7">
              <w:rPr>
                <w:rFonts w:ascii="Verdana" w:hAnsi="Verdana"/>
                <w:b/>
                <w:spacing w:val="-1"/>
                <w:sz w:val="20"/>
                <w:szCs w:val="20"/>
              </w:rPr>
              <w:t>vulneración</w:t>
            </w:r>
            <w:r w:rsidRPr="00F142D7">
              <w:rPr>
                <w:rFonts w:ascii="Verdana" w:hAnsi="Verdana"/>
                <w:b/>
                <w:spacing w:val="-5"/>
                <w:sz w:val="20"/>
                <w:szCs w:val="20"/>
              </w:rPr>
              <w:t xml:space="preserve"> </w:t>
            </w:r>
            <w:r w:rsidRPr="00F142D7">
              <w:rPr>
                <w:rFonts w:ascii="Verdana" w:hAnsi="Verdana"/>
                <w:b/>
                <w:sz w:val="20"/>
                <w:szCs w:val="20"/>
              </w:rPr>
              <w:t>de</w:t>
            </w:r>
          </w:p>
          <w:p w14:paraId="421DD2DE" w14:textId="77777777" w:rsidR="006E7F71" w:rsidRPr="00F142D7" w:rsidRDefault="006E7F71" w:rsidP="00411A3D">
            <w:pPr>
              <w:pStyle w:val="TableParagraph"/>
              <w:spacing w:line="203" w:lineRule="exact"/>
              <w:rPr>
                <w:rFonts w:ascii="Verdana" w:hAnsi="Verdana"/>
                <w:b/>
                <w:sz w:val="20"/>
                <w:szCs w:val="20"/>
              </w:rPr>
            </w:pPr>
            <w:r w:rsidRPr="00F142D7">
              <w:rPr>
                <w:rFonts w:ascii="Verdana" w:hAnsi="Verdana"/>
                <w:b/>
                <w:sz w:val="20"/>
                <w:szCs w:val="20"/>
              </w:rPr>
              <w:t>credenciales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F7707" w14:textId="77777777" w:rsidR="006E7F71" w:rsidRPr="00F142D7" w:rsidRDefault="006E7F71" w:rsidP="00411A3D">
            <w:pPr>
              <w:pStyle w:val="TableParagraph"/>
              <w:spacing w:before="5" w:line="223" w:lineRule="auto"/>
              <w:ind w:right="98"/>
              <w:jc w:val="both"/>
              <w:rPr>
                <w:rFonts w:ascii="Verdana" w:hAnsi="Verdana"/>
                <w:sz w:val="20"/>
                <w:szCs w:val="20"/>
              </w:rPr>
            </w:pPr>
            <w:r w:rsidRPr="00F142D7">
              <w:rPr>
                <w:rFonts w:ascii="Verdana" w:hAnsi="Verdana"/>
                <w:sz w:val="20"/>
                <w:szCs w:val="20"/>
              </w:rPr>
              <w:t xml:space="preserve">Múltiples      </w:t>
            </w:r>
            <w:r w:rsidRPr="00F142D7">
              <w:rPr>
                <w:rFonts w:ascii="Verdana" w:hAnsi="Verdana"/>
                <w:spacing w:val="1"/>
                <w:sz w:val="20"/>
                <w:szCs w:val="20"/>
              </w:rPr>
              <w:t xml:space="preserve"> </w:t>
            </w:r>
            <w:r w:rsidRPr="00F142D7">
              <w:rPr>
                <w:rFonts w:ascii="Verdana" w:hAnsi="Verdana"/>
                <w:sz w:val="20"/>
                <w:szCs w:val="20"/>
              </w:rPr>
              <w:t xml:space="preserve">intentos      </w:t>
            </w:r>
            <w:r w:rsidRPr="00F142D7">
              <w:rPr>
                <w:rFonts w:ascii="Verdana" w:hAnsi="Verdana"/>
                <w:spacing w:val="1"/>
                <w:sz w:val="20"/>
                <w:szCs w:val="20"/>
              </w:rPr>
              <w:t xml:space="preserve"> </w:t>
            </w:r>
            <w:r w:rsidRPr="00F142D7">
              <w:rPr>
                <w:rFonts w:ascii="Verdana" w:hAnsi="Verdana"/>
                <w:sz w:val="20"/>
                <w:szCs w:val="20"/>
              </w:rPr>
              <w:t xml:space="preserve">de      </w:t>
            </w:r>
            <w:r w:rsidRPr="00F142D7">
              <w:rPr>
                <w:rFonts w:ascii="Verdana" w:hAnsi="Verdana"/>
                <w:spacing w:val="1"/>
                <w:sz w:val="20"/>
                <w:szCs w:val="20"/>
              </w:rPr>
              <w:t xml:space="preserve"> </w:t>
            </w:r>
            <w:r w:rsidRPr="00F142D7">
              <w:rPr>
                <w:rFonts w:ascii="Verdana" w:hAnsi="Verdana"/>
                <w:sz w:val="20"/>
                <w:szCs w:val="20"/>
              </w:rPr>
              <w:t>vulnerar        credenciales.</w:t>
            </w:r>
            <w:r w:rsidRPr="00F142D7">
              <w:rPr>
                <w:rFonts w:ascii="Verdana" w:hAnsi="Verdana"/>
                <w:spacing w:val="1"/>
                <w:sz w:val="20"/>
                <w:szCs w:val="20"/>
              </w:rPr>
              <w:t xml:space="preserve"> </w:t>
            </w: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1"/>
                <w:sz w:val="20"/>
                <w:szCs w:val="20"/>
              </w:rPr>
              <w:t xml:space="preserve"> </w:t>
            </w:r>
            <w:r w:rsidRPr="00F142D7">
              <w:rPr>
                <w:rFonts w:ascii="Verdana" w:hAnsi="Verdana"/>
                <w:sz w:val="20"/>
                <w:szCs w:val="20"/>
              </w:rPr>
              <w:t>Intentos de ruptura de</w:t>
            </w:r>
            <w:r w:rsidRPr="00F142D7">
              <w:rPr>
                <w:rFonts w:ascii="Verdana" w:hAnsi="Verdana"/>
                <w:spacing w:val="1"/>
                <w:sz w:val="20"/>
                <w:szCs w:val="20"/>
              </w:rPr>
              <w:t xml:space="preserve"> </w:t>
            </w:r>
            <w:r w:rsidRPr="00F142D7">
              <w:rPr>
                <w:rFonts w:ascii="Verdana" w:hAnsi="Verdana"/>
                <w:sz w:val="20"/>
                <w:szCs w:val="20"/>
              </w:rPr>
              <w:t>contraseñas,</w:t>
            </w:r>
            <w:r w:rsidRPr="00F142D7">
              <w:rPr>
                <w:rFonts w:ascii="Verdana" w:hAnsi="Verdana"/>
                <w:spacing w:val="1"/>
                <w:sz w:val="20"/>
                <w:szCs w:val="20"/>
              </w:rPr>
              <w:t xml:space="preserve"> </w:t>
            </w:r>
            <w:r w:rsidRPr="00F142D7">
              <w:rPr>
                <w:rFonts w:ascii="Verdana" w:hAnsi="Verdana"/>
                <w:sz w:val="20"/>
                <w:szCs w:val="20"/>
              </w:rPr>
              <w:t>ataque por fuerza</w:t>
            </w:r>
            <w:r w:rsidRPr="00F142D7">
              <w:rPr>
                <w:rFonts w:ascii="Verdana" w:hAnsi="Verdana"/>
                <w:spacing w:val="1"/>
                <w:sz w:val="20"/>
                <w:szCs w:val="20"/>
              </w:rPr>
              <w:t xml:space="preserve"> </w:t>
            </w:r>
            <w:r w:rsidRPr="00F142D7">
              <w:rPr>
                <w:rFonts w:ascii="Verdana" w:hAnsi="Verdana"/>
                <w:sz w:val="20"/>
                <w:szCs w:val="20"/>
              </w:rPr>
              <w:t>bruta.</w:t>
            </w:r>
          </w:p>
        </w:tc>
      </w:tr>
      <w:tr w:rsidR="006E7F71" w:rsidRPr="00F142D7" w14:paraId="2850BAA0"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418" w:type="dxa"/>
            <w:vMerge/>
          </w:tcPr>
          <w:p w14:paraId="27D11ECF" w14:textId="77777777" w:rsidR="006E7F71" w:rsidRPr="00F142D7" w:rsidRDefault="006E7F71" w:rsidP="00411A3D">
            <w:pPr>
              <w:rPr>
                <w:rFonts w:ascii="Verdana" w:hAnsi="Verdana"/>
                <w:sz w:val="20"/>
                <w:szCs w:val="20"/>
              </w:rPr>
            </w:pPr>
          </w:p>
        </w:tc>
        <w:tc>
          <w:tcPr>
            <w:tcW w:w="2127" w:type="dxa"/>
            <w:vMerge/>
            <w:vAlign w:val="center"/>
          </w:tcPr>
          <w:p w14:paraId="1C97B575"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8FD35" w14:textId="77777777" w:rsidR="006E7F71" w:rsidRPr="00F142D7" w:rsidRDefault="006E7F71" w:rsidP="00411A3D">
            <w:pPr>
              <w:pStyle w:val="TableParagraph"/>
              <w:spacing w:line="242" w:lineRule="exact"/>
              <w:ind w:left="158" w:right="371"/>
              <w:rPr>
                <w:rFonts w:ascii="Verdana" w:hAnsi="Verdana"/>
                <w:b/>
                <w:sz w:val="20"/>
                <w:szCs w:val="20"/>
              </w:rPr>
            </w:pPr>
            <w:r w:rsidRPr="00F142D7">
              <w:rPr>
                <w:rFonts w:ascii="Verdana" w:hAnsi="Verdana"/>
                <w:b/>
                <w:sz w:val="20"/>
                <w:szCs w:val="20"/>
              </w:rPr>
              <w:t>Ataque</w:t>
            </w:r>
            <w:r w:rsidRPr="00F142D7">
              <w:rPr>
                <w:rFonts w:ascii="Verdana" w:hAnsi="Verdana"/>
                <w:b/>
                <w:spacing w:val="1"/>
                <w:sz w:val="20"/>
                <w:szCs w:val="20"/>
              </w:rPr>
              <w:t xml:space="preserve"> </w:t>
            </w:r>
            <w:r w:rsidRPr="00F142D7">
              <w:rPr>
                <w:rFonts w:ascii="Verdana" w:hAnsi="Verdana"/>
                <w:b/>
                <w:sz w:val="20"/>
                <w:szCs w:val="20"/>
              </w:rPr>
              <w:t>desconocido</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69A77" w14:textId="77777777" w:rsidR="006E7F71" w:rsidRPr="00F142D7" w:rsidRDefault="006E7F71" w:rsidP="00411A3D">
            <w:pPr>
              <w:pStyle w:val="TableParagraph"/>
              <w:spacing w:line="234" w:lineRule="exact"/>
              <w:rPr>
                <w:rFonts w:ascii="Verdana" w:hAnsi="Verdana"/>
                <w:sz w:val="20"/>
                <w:szCs w:val="20"/>
              </w:rPr>
            </w:pPr>
            <w:r w:rsidRPr="00F142D7">
              <w:rPr>
                <w:rFonts w:ascii="Verdana" w:hAnsi="Verdana"/>
                <w:sz w:val="20"/>
                <w:szCs w:val="20"/>
              </w:rPr>
              <w:t>Ataque</w:t>
            </w:r>
            <w:r w:rsidRPr="00F142D7">
              <w:rPr>
                <w:rFonts w:ascii="Verdana" w:hAnsi="Verdana"/>
                <w:spacing w:val="-4"/>
                <w:sz w:val="20"/>
                <w:szCs w:val="20"/>
              </w:rPr>
              <w:t xml:space="preserve"> </w:t>
            </w:r>
            <w:r w:rsidRPr="00F142D7">
              <w:rPr>
                <w:rFonts w:ascii="Verdana" w:hAnsi="Verdana"/>
                <w:sz w:val="20"/>
                <w:szCs w:val="20"/>
              </w:rPr>
              <w:t>empleando</w:t>
            </w:r>
            <w:r w:rsidRPr="00F142D7">
              <w:rPr>
                <w:rFonts w:ascii="Verdana" w:hAnsi="Verdana"/>
                <w:spacing w:val="-2"/>
                <w:sz w:val="20"/>
                <w:szCs w:val="20"/>
              </w:rPr>
              <w:t xml:space="preserve"> </w:t>
            </w:r>
            <w:proofErr w:type="spellStart"/>
            <w:r w:rsidRPr="00F142D7">
              <w:rPr>
                <w:rFonts w:ascii="Verdana" w:hAnsi="Verdana"/>
                <w:sz w:val="20"/>
                <w:szCs w:val="20"/>
              </w:rPr>
              <w:t>exploit</w:t>
            </w:r>
            <w:proofErr w:type="spellEnd"/>
            <w:r w:rsidRPr="00F142D7">
              <w:rPr>
                <w:rFonts w:ascii="Verdana" w:hAnsi="Verdana"/>
                <w:spacing w:val="-2"/>
                <w:sz w:val="20"/>
                <w:szCs w:val="20"/>
              </w:rPr>
              <w:t xml:space="preserve"> </w:t>
            </w:r>
            <w:r w:rsidRPr="00F142D7">
              <w:rPr>
                <w:rFonts w:ascii="Verdana" w:hAnsi="Verdana"/>
                <w:sz w:val="20"/>
                <w:szCs w:val="20"/>
              </w:rPr>
              <w:t>desconocido</w:t>
            </w:r>
          </w:p>
        </w:tc>
      </w:tr>
      <w:tr w:rsidR="006E7F71" w:rsidRPr="00F142D7" w14:paraId="5C436749"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4"/>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44C30" w14:textId="77777777" w:rsidR="006E7F71" w:rsidRPr="00F142D7" w:rsidRDefault="006E7F71" w:rsidP="00411A3D">
            <w:pPr>
              <w:pStyle w:val="TableParagraph"/>
              <w:spacing w:before="1"/>
              <w:ind w:left="107"/>
              <w:rPr>
                <w:rFonts w:ascii="Verdana" w:hAnsi="Verdana"/>
                <w:b/>
                <w:sz w:val="20"/>
                <w:szCs w:val="20"/>
              </w:rPr>
            </w:pPr>
            <w:r w:rsidRPr="00F142D7">
              <w:rPr>
                <w:rFonts w:ascii="Verdana" w:hAnsi="Verdana"/>
                <w:b/>
                <w:sz w:val="20"/>
                <w:szCs w:val="20"/>
              </w:rPr>
              <w:t>Intrusión</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BB2E3" w14:textId="298E3ACB" w:rsidR="006E7F71" w:rsidRPr="00F142D7" w:rsidRDefault="7125E66D" w:rsidP="004F60D2">
            <w:pPr>
              <w:pStyle w:val="TableParagraph"/>
              <w:spacing w:before="1"/>
              <w:ind w:left="107" w:right="113"/>
              <w:jc w:val="both"/>
              <w:rPr>
                <w:rFonts w:ascii="Verdana" w:hAnsi="Verdana"/>
                <w:sz w:val="20"/>
                <w:szCs w:val="20"/>
              </w:rPr>
            </w:pPr>
            <w:r w:rsidRPr="00F142D7">
              <w:rPr>
                <w:rFonts w:ascii="Verdana" w:hAnsi="Verdana"/>
                <w:sz w:val="20"/>
                <w:szCs w:val="20"/>
              </w:rPr>
              <w:t>Ataques</w:t>
            </w:r>
            <w:r w:rsidRPr="00F142D7">
              <w:rPr>
                <w:rFonts w:ascii="Verdana" w:hAnsi="Verdana"/>
                <w:spacing w:val="1"/>
                <w:sz w:val="20"/>
                <w:szCs w:val="20"/>
              </w:rPr>
              <w:t xml:space="preserve"> </w:t>
            </w:r>
            <w:r w:rsidRPr="00F142D7">
              <w:rPr>
                <w:rFonts w:ascii="Verdana" w:hAnsi="Verdana"/>
                <w:sz w:val="20"/>
                <w:szCs w:val="20"/>
              </w:rPr>
              <w:t>que</w:t>
            </w:r>
            <w:r w:rsidRPr="00F142D7">
              <w:rPr>
                <w:rFonts w:ascii="Verdana" w:hAnsi="Verdana"/>
                <w:spacing w:val="1"/>
                <w:sz w:val="20"/>
                <w:szCs w:val="20"/>
              </w:rPr>
              <w:t xml:space="preserve"> </w:t>
            </w:r>
            <w:r w:rsidRPr="00F142D7">
              <w:rPr>
                <w:rFonts w:ascii="Verdana" w:hAnsi="Verdana"/>
                <w:sz w:val="20"/>
                <w:szCs w:val="20"/>
              </w:rPr>
              <w:t>aprovechar las</w:t>
            </w:r>
            <w:r w:rsidRPr="00F142D7">
              <w:rPr>
                <w:rFonts w:ascii="Verdana" w:hAnsi="Verdana"/>
                <w:spacing w:val="1"/>
                <w:sz w:val="20"/>
                <w:szCs w:val="20"/>
              </w:rPr>
              <w:t xml:space="preserve"> </w:t>
            </w:r>
            <w:r w:rsidRPr="00F142D7">
              <w:rPr>
                <w:rFonts w:ascii="Verdana" w:hAnsi="Verdana"/>
                <w:sz w:val="20"/>
                <w:szCs w:val="20"/>
              </w:rPr>
              <w:t>vulnerabilidades</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diseño,</w:t>
            </w:r>
            <w:r w:rsidRPr="00F142D7">
              <w:rPr>
                <w:rFonts w:ascii="Verdana" w:hAnsi="Verdana"/>
                <w:spacing w:val="-43"/>
                <w:sz w:val="20"/>
                <w:szCs w:val="20"/>
              </w:rPr>
              <w:t xml:space="preserve"> </w:t>
            </w:r>
            <w:r w:rsidRPr="00F142D7">
              <w:rPr>
                <w:rFonts w:ascii="Verdana" w:hAnsi="Verdana"/>
                <w:sz w:val="20"/>
                <w:szCs w:val="20"/>
              </w:rPr>
              <w:t>funcionamiento</w:t>
            </w:r>
            <w:r w:rsidRPr="00F142D7">
              <w:rPr>
                <w:rFonts w:ascii="Verdana" w:hAnsi="Verdana"/>
                <w:spacing w:val="12"/>
                <w:sz w:val="20"/>
                <w:szCs w:val="20"/>
              </w:rPr>
              <w:t xml:space="preserve"> </w:t>
            </w:r>
            <w:r w:rsidRPr="00F142D7">
              <w:rPr>
                <w:rFonts w:ascii="Verdana" w:hAnsi="Verdana"/>
                <w:sz w:val="20"/>
                <w:szCs w:val="20"/>
              </w:rPr>
              <w:t>o</w:t>
            </w:r>
            <w:r w:rsidRPr="00F142D7">
              <w:rPr>
                <w:rFonts w:ascii="Verdana" w:hAnsi="Verdana"/>
                <w:spacing w:val="1"/>
                <w:sz w:val="20"/>
                <w:szCs w:val="20"/>
              </w:rPr>
              <w:t xml:space="preserve"> </w:t>
            </w:r>
            <w:r w:rsidRPr="00F142D7">
              <w:rPr>
                <w:rFonts w:ascii="Verdana" w:hAnsi="Verdana"/>
                <w:sz w:val="20"/>
                <w:szCs w:val="20"/>
              </w:rPr>
              <w:t>configuración</w:t>
            </w:r>
            <w:r w:rsidRPr="00F142D7">
              <w:rPr>
                <w:rFonts w:ascii="Verdana" w:hAnsi="Verdana"/>
                <w:spacing w:val="46"/>
                <w:sz w:val="20"/>
                <w:szCs w:val="20"/>
              </w:rPr>
              <w:t xml:space="preserve"> </w:t>
            </w:r>
            <w:r w:rsidRPr="00F142D7">
              <w:rPr>
                <w:rFonts w:ascii="Verdana" w:hAnsi="Verdana"/>
                <w:sz w:val="20"/>
                <w:szCs w:val="20"/>
              </w:rPr>
              <w:t>de</w:t>
            </w:r>
            <w:r w:rsidRPr="00F142D7">
              <w:rPr>
                <w:rFonts w:ascii="Verdana" w:hAnsi="Verdana"/>
                <w:spacing w:val="45"/>
                <w:sz w:val="20"/>
                <w:szCs w:val="20"/>
              </w:rPr>
              <w:t xml:space="preserve"> </w:t>
            </w:r>
            <w:r w:rsidRPr="00F142D7">
              <w:rPr>
                <w:rFonts w:ascii="Verdana" w:hAnsi="Verdana"/>
                <w:sz w:val="20"/>
                <w:szCs w:val="20"/>
              </w:rPr>
              <w:t>las</w:t>
            </w:r>
            <w:r w:rsidRPr="00F142D7">
              <w:rPr>
                <w:rFonts w:ascii="Verdana" w:hAnsi="Verdana"/>
                <w:spacing w:val="1"/>
                <w:sz w:val="20"/>
                <w:szCs w:val="20"/>
              </w:rPr>
              <w:t xml:space="preserve"> </w:t>
            </w:r>
            <w:r w:rsidRPr="00F142D7">
              <w:rPr>
                <w:rFonts w:ascii="Verdana" w:hAnsi="Verdana"/>
                <w:sz w:val="20"/>
                <w:szCs w:val="20"/>
              </w:rPr>
              <w:t>diferentes</w:t>
            </w:r>
            <w:r w:rsidRPr="00F142D7">
              <w:rPr>
                <w:rFonts w:ascii="Verdana" w:hAnsi="Verdana"/>
                <w:spacing w:val="37"/>
                <w:sz w:val="20"/>
                <w:szCs w:val="20"/>
              </w:rPr>
              <w:t xml:space="preserve"> </w:t>
            </w:r>
            <w:r w:rsidRPr="00F142D7">
              <w:rPr>
                <w:rFonts w:ascii="Verdana" w:hAnsi="Verdana"/>
                <w:sz w:val="20"/>
                <w:szCs w:val="20"/>
              </w:rPr>
              <w:t>tecnologías,</w:t>
            </w:r>
            <w:r w:rsidRPr="00F142D7">
              <w:rPr>
                <w:rFonts w:ascii="Verdana" w:hAnsi="Verdana"/>
                <w:spacing w:val="36"/>
                <w:sz w:val="20"/>
                <w:szCs w:val="20"/>
              </w:rPr>
              <w:t xml:space="preserve"> </w:t>
            </w:r>
            <w:r w:rsidRPr="00F142D7">
              <w:rPr>
                <w:rFonts w:ascii="Verdana" w:hAnsi="Verdana"/>
                <w:sz w:val="20"/>
                <w:szCs w:val="20"/>
              </w:rPr>
              <w:t>para</w:t>
            </w:r>
            <w:r w:rsidRPr="00F142D7">
              <w:rPr>
                <w:rFonts w:ascii="Verdana" w:hAnsi="Verdana"/>
                <w:spacing w:val="-43"/>
                <w:sz w:val="20"/>
                <w:szCs w:val="20"/>
              </w:rPr>
              <w:t xml:space="preserve"> </w:t>
            </w:r>
            <w:r w:rsidRPr="00F142D7">
              <w:rPr>
                <w:rFonts w:ascii="Verdana" w:hAnsi="Verdana"/>
                <w:sz w:val="20"/>
                <w:szCs w:val="20"/>
              </w:rPr>
              <w:t>entrar</w:t>
            </w:r>
            <w:r w:rsidRPr="00F142D7">
              <w:rPr>
                <w:rFonts w:ascii="Verdana" w:hAnsi="Verdana"/>
                <w:spacing w:val="46"/>
                <w:sz w:val="20"/>
                <w:szCs w:val="20"/>
              </w:rPr>
              <w:t xml:space="preserve"> </w:t>
            </w:r>
            <w:r w:rsidRPr="00F142D7">
              <w:rPr>
                <w:rFonts w:ascii="Verdana" w:hAnsi="Verdana"/>
                <w:sz w:val="20"/>
                <w:szCs w:val="20"/>
              </w:rPr>
              <w:t>de</w:t>
            </w:r>
            <w:r w:rsidR="17802FFB" w:rsidRPr="00F142D7">
              <w:rPr>
                <w:rFonts w:ascii="Verdana" w:hAnsi="Verdana"/>
                <w:sz w:val="20"/>
                <w:szCs w:val="20"/>
              </w:rPr>
              <w:t xml:space="preserve"> f</w:t>
            </w:r>
            <w:r w:rsidRPr="00F142D7">
              <w:rPr>
                <w:rFonts w:ascii="Verdana" w:hAnsi="Verdana"/>
                <w:sz w:val="20"/>
                <w:szCs w:val="20"/>
              </w:rPr>
              <w:t>orma</w:t>
            </w:r>
            <w:r w:rsidRPr="00F142D7">
              <w:rPr>
                <w:rFonts w:ascii="Verdana" w:hAnsi="Verdana"/>
                <w:spacing w:val="47"/>
                <w:sz w:val="20"/>
                <w:szCs w:val="20"/>
              </w:rPr>
              <w:t xml:space="preserve"> </w:t>
            </w:r>
            <w:r w:rsidRPr="00F142D7">
              <w:rPr>
                <w:rFonts w:ascii="Verdana" w:hAnsi="Verdana"/>
                <w:sz w:val="20"/>
                <w:szCs w:val="20"/>
              </w:rPr>
              <w:t>fraudulenta</w:t>
            </w:r>
            <w:r w:rsidRPr="00F142D7">
              <w:rPr>
                <w:rFonts w:ascii="Verdana" w:hAnsi="Verdana"/>
                <w:spacing w:val="1"/>
                <w:sz w:val="20"/>
                <w:szCs w:val="20"/>
              </w:rPr>
              <w:t xml:space="preserve"> </w:t>
            </w:r>
            <w:r w:rsidRPr="00F142D7">
              <w:rPr>
                <w:rFonts w:ascii="Verdana" w:hAnsi="Verdana"/>
                <w:sz w:val="20"/>
                <w:szCs w:val="20"/>
              </w:rPr>
              <w:t>a</w:t>
            </w:r>
            <w:r w:rsidRPr="00F142D7">
              <w:rPr>
                <w:rFonts w:ascii="Verdana" w:hAnsi="Verdana"/>
                <w:spacing w:val="1"/>
                <w:sz w:val="20"/>
                <w:szCs w:val="20"/>
              </w:rPr>
              <w:t xml:space="preserve"> </w:t>
            </w:r>
            <w:r w:rsidRPr="00F142D7">
              <w:rPr>
                <w:rFonts w:ascii="Verdana" w:hAnsi="Verdana"/>
                <w:sz w:val="20"/>
                <w:szCs w:val="20"/>
              </w:rPr>
              <w:t>los</w:t>
            </w:r>
            <w:r w:rsidRPr="00F142D7">
              <w:rPr>
                <w:rFonts w:ascii="Verdana" w:hAnsi="Verdana"/>
                <w:spacing w:val="1"/>
                <w:sz w:val="20"/>
                <w:szCs w:val="20"/>
              </w:rPr>
              <w:t xml:space="preserve"> </w:t>
            </w:r>
            <w:r w:rsidRPr="00F142D7">
              <w:rPr>
                <w:rFonts w:ascii="Verdana" w:hAnsi="Verdana"/>
                <w:sz w:val="20"/>
                <w:szCs w:val="20"/>
              </w:rPr>
              <w:t>sistemas de una</w:t>
            </w:r>
            <w:r w:rsidRPr="00F142D7">
              <w:rPr>
                <w:rFonts w:ascii="Verdana" w:hAnsi="Verdana"/>
                <w:spacing w:val="1"/>
                <w:sz w:val="20"/>
                <w:szCs w:val="20"/>
              </w:rPr>
              <w:t xml:space="preserve"> </w:t>
            </w:r>
            <w:r w:rsidRPr="00F142D7">
              <w:rPr>
                <w:rFonts w:ascii="Verdana" w:hAnsi="Verdana"/>
                <w:sz w:val="20"/>
                <w:szCs w:val="20"/>
              </w:rPr>
              <w:t>organización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AAC6B" w14:textId="77777777" w:rsidR="006E7F71" w:rsidRPr="00F142D7" w:rsidRDefault="006E7F71" w:rsidP="003B7E1E">
            <w:pPr>
              <w:pStyle w:val="TableParagraph"/>
              <w:spacing w:line="240" w:lineRule="atLeast"/>
              <w:ind w:left="139" w:right="148"/>
              <w:rPr>
                <w:rFonts w:ascii="Verdana" w:hAnsi="Verdana"/>
                <w:b/>
                <w:sz w:val="20"/>
                <w:szCs w:val="20"/>
              </w:rPr>
            </w:pPr>
            <w:r w:rsidRPr="00F142D7">
              <w:rPr>
                <w:rFonts w:ascii="Verdana" w:hAnsi="Verdana"/>
                <w:b/>
                <w:sz w:val="20"/>
                <w:szCs w:val="20"/>
              </w:rPr>
              <w:t>Compromiso de</w:t>
            </w:r>
            <w:r w:rsidRPr="00F142D7">
              <w:rPr>
                <w:rFonts w:ascii="Verdana" w:hAnsi="Verdana"/>
                <w:b/>
                <w:spacing w:val="-43"/>
                <w:sz w:val="20"/>
                <w:szCs w:val="20"/>
              </w:rPr>
              <w:t xml:space="preserve"> </w:t>
            </w:r>
            <w:r w:rsidRPr="00F142D7">
              <w:rPr>
                <w:rFonts w:ascii="Verdana" w:hAnsi="Verdana"/>
                <w:b/>
                <w:sz w:val="20"/>
                <w:szCs w:val="20"/>
              </w:rPr>
              <w:t>cuenta con</w:t>
            </w:r>
            <w:r w:rsidRPr="00F142D7">
              <w:rPr>
                <w:rFonts w:ascii="Verdana" w:hAnsi="Verdana"/>
                <w:b/>
                <w:spacing w:val="1"/>
                <w:sz w:val="20"/>
                <w:szCs w:val="20"/>
              </w:rPr>
              <w:t xml:space="preserve"> </w:t>
            </w:r>
            <w:r w:rsidRPr="00F142D7">
              <w:rPr>
                <w:rFonts w:ascii="Verdana" w:hAnsi="Verdana"/>
                <w:b/>
                <w:sz w:val="20"/>
                <w:szCs w:val="20"/>
              </w:rPr>
              <w:t>privilegios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56BC0" w14:textId="77777777" w:rsidR="006E7F71" w:rsidRPr="00F142D7" w:rsidRDefault="006E7F71" w:rsidP="00411A3D">
            <w:pPr>
              <w:pStyle w:val="TableParagraph"/>
              <w:spacing w:before="5" w:line="223" w:lineRule="auto"/>
              <w:ind w:right="95"/>
              <w:rPr>
                <w:rFonts w:ascii="Verdana" w:hAnsi="Verdana"/>
                <w:sz w:val="20"/>
                <w:szCs w:val="20"/>
              </w:rPr>
            </w:pPr>
            <w:r w:rsidRPr="00F142D7">
              <w:rPr>
                <w:rFonts w:ascii="Verdana" w:hAnsi="Verdana"/>
                <w:sz w:val="20"/>
                <w:szCs w:val="20"/>
              </w:rPr>
              <w:t>Compromiso</w:t>
            </w:r>
            <w:r w:rsidRPr="00F142D7">
              <w:rPr>
                <w:rFonts w:ascii="Verdana" w:hAnsi="Verdana"/>
                <w:spacing w:val="29"/>
                <w:sz w:val="20"/>
                <w:szCs w:val="20"/>
              </w:rPr>
              <w:t xml:space="preserve"> </w:t>
            </w:r>
            <w:r w:rsidRPr="00F142D7">
              <w:rPr>
                <w:rFonts w:ascii="Verdana" w:hAnsi="Verdana"/>
                <w:sz w:val="20"/>
                <w:szCs w:val="20"/>
              </w:rPr>
              <w:t>de</w:t>
            </w:r>
            <w:r w:rsidRPr="00F142D7">
              <w:rPr>
                <w:rFonts w:ascii="Verdana" w:hAnsi="Verdana"/>
                <w:spacing w:val="28"/>
                <w:sz w:val="20"/>
                <w:szCs w:val="20"/>
              </w:rPr>
              <w:t xml:space="preserve"> </w:t>
            </w:r>
            <w:r w:rsidRPr="00F142D7">
              <w:rPr>
                <w:rFonts w:ascii="Verdana" w:hAnsi="Verdana"/>
                <w:sz w:val="20"/>
                <w:szCs w:val="20"/>
              </w:rPr>
              <w:t>un</w:t>
            </w:r>
            <w:r w:rsidRPr="00F142D7">
              <w:rPr>
                <w:rFonts w:ascii="Verdana" w:hAnsi="Verdana"/>
                <w:spacing w:val="30"/>
                <w:sz w:val="20"/>
                <w:szCs w:val="20"/>
              </w:rPr>
              <w:t xml:space="preserve"> </w:t>
            </w:r>
            <w:r w:rsidRPr="00F142D7">
              <w:rPr>
                <w:rFonts w:ascii="Verdana" w:hAnsi="Verdana"/>
                <w:sz w:val="20"/>
                <w:szCs w:val="20"/>
              </w:rPr>
              <w:t>sistema</w:t>
            </w:r>
            <w:r w:rsidRPr="00F142D7">
              <w:rPr>
                <w:rFonts w:ascii="Verdana" w:hAnsi="Verdana"/>
                <w:spacing w:val="30"/>
                <w:sz w:val="20"/>
                <w:szCs w:val="20"/>
              </w:rPr>
              <w:t xml:space="preserve"> </w:t>
            </w:r>
            <w:r w:rsidRPr="00F142D7">
              <w:rPr>
                <w:rFonts w:ascii="Verdana" w:hAnsi="Verdana"/>
                <w:sz w:val="20"/>
                <w:szCs w:val="20"/>
              </w:rPr>
              <w:t>en</w:t>
            </w:r>
            <w:r w:rsidRPr="00F142D7">
              <w:rPr>
                <w:rFonts w:ascii="Verdana" w:hAnsi="Verdana"/>
                <w:spacing w:val="30"/>
                <w:sz w:val="20"/>
                <w:szCs w:val="20"/>
              </w:rPr>
              <w:t xml:space="preserve"> </w:t>
            </w:r>
            <w:r w:rsidRPr="00F142D7">
              <w:rPr>
                <w:rFonts w:ascii="Verdana" w:hAnsi="Verdana"/>
                <w:sz w:val="20"/>
                <w:szCs w:val="20"/>
              </w:rPr>
              <w:t>el</w:t>
            </w:r>
            <w:r w:rsidRPr="00F142D7">
              <w:rPr>
                <w:rFonts w:ascii="Verdana" w:hAnsi="Verdana"/>
                <w:spacing w:val="29"/>
                <w:sz w:val="20"/>
                <w:szCs w:val="20"/>
              </w:rPr>
              <w:t xml:space="preserve"> </w:t>
            </w:r>
            <w:r w:rsidRPr="00F142D7">
              <w:rPr>
                <w:rFonts w:ascii="Verdana" w:hAnsi="Verdana"/>
                <w:sz w:val="20"/>
                <w:szCs w:val="20"/>
              </w:rPr>
              <w:t>que</w:t>
            </w:r>
            <w:r w:rsidRPr="00F142D7">
              <w:rPr>
                <w:rFonts w:ascii="Verdana" w:hAnsi="Verdana"/>
                <w:spacing w:val="33"/>
                <w:sz w:val="20"/>
                <w:szCs w:val="20"/>
              </w:rPr>
              <w:t xml:space="preserve"> </w:t>
            </w:r>
            <w:r w:rsidRPr="00F142D7">
              <w:rPr>
                <w:rFonts w:ascii="Verdana" w:hAnsi="Verdana"/>
                <w:sz w:val="20"/>
                <w:szCs w:val="20"/>
              </w:rPr>
              <w:t>el</w:t>
            </w:r>
            <w:r w:rsidRPr="00F142D7">
              <w:rPr>
                <w:rFonts w:ascii="Verdana" w:hAnsi="Verdana"/>
                <w:spacing w:val="29"/>
                <w:sz w:val="20"/>
                <w:szCs w:val="20"/>
              </w:rPr>
              <w:t xml:space="preserve"> </w:t>
            </w:r>
            <w:r w:rsidRPr="00F142D7">
              <w:rPr>
                <w:rFonts w:ascii="Verdana" w:hAnsi="Verdana"/>
                <w:sz w:val="20"/>
                <w:szCs w:val="20"/>
              </w:rPr>
              <w:t>atacante</w:t>
            </w:r>
            <w:r w:rsidRPr="00F142D7">
              <w:rPr>
                <w:rFonts w:ascii="Verdana" w:hAnsi="Verdana"/>
                <w:spacing w:val="30"/>
                <w:sz w:val="20"/>
                <w:szCs w:val="20"/>
              </w:rPr>
              <w:t xml:space="preserve"> </w:t>
            </w:r>
            <w:r w:rsidRPr="00F142D7">
              <w:rPr>
                <w:rFonts w:ascii="Verdana" w:hAnsi="Verdana"/>
                <w:sz w:val="20"/>
                <w:szCs w:val="20"/>
              </w:rPr>
              <w:t>ha</w:t>
            </w:r>
            <w:r w:rsidRPr="00F142D7">
              <w:rPr>
                <w:rFonts w:ascii="Verdana" w:hAnsi="Verdana"/>
                <w:spacing w:val="-43"/>
                <w:sz w:val="20"/>
                <w:szCs w:val="20"/>
              </w:rPr>
              <w:t xml:space="preserve"> </w:t>
            </w:r>
            <w:r w:rsidRPr="00F142D7">
              <w:rPr>
                <w:rFonts w:ascii="Verdana" w:hAnsi="Verdana"/>
                <w:sz w:val="20"/>
                <w:szCs w:val="20"/>
              </w:rPr>
              <w:t>adquirido</w:t>
            </w:r>
            <w:r w:rsidRPr="00F142D7">
              <w:rPr>
                <w:rFonts w:ascii="Verdana" w:hAnsi="Verdana"/>
                <w:spacing w:val="-1"/>
                <w:sz w:val="20"/>
                <w:szCs w:val="20"/>
              </w:rPr>
              <w:t xml:space="preserve"> </w:t>
            </w:r>
            <w:r w:rsidRPr="00F142D7">
              <w:rPr>
                <w:rFonts w:ascii="Verdana" w:hAnsi="Verdana"/>
                <w:sz w:val="20"/>
                <w:szCs w:val="20"/>
              </w:rPr>
              <w:t>privilegios.</w:t>
            </w:r>
          </w:p>
        </w:tc>
      </w:tr>
      <w:tr w:rsidR="006E7F71" w:rsidRPr="00F142D7" w14:paraId="1782A4F5"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1"/>
        </w:trPr>
        <w:tc>
          <w:tcPr>
            <w:tcW w:w="1418" w:type="dxa"/>
            <w:vMerge/>
            <w:vAlign w:val="center"/>
          </w:tcPr>
          <w:p w14:paraId="20DE40C0" w14:textId="77777777" w:rsidR="006E7F71" w:rsidRPr="00F142D7" w:rsidRDefault="006E7F71" w:rsidP="00411A3D">
            <w:pPr>
              <w:rPr>
                <w:rFonts w:ascii="Verdana" w:hAnsi="Verdana"/>
                <w:sz w:val="20"/>
                <w:szCs w:val="20"/>
              </w:rPr>
            </w:pPr>
          </w:p>
        </w:tc>
        <w:tc>
          <w:tcPr>
            <w:tcW w:w="2127" w:type="dxa"/>
            <w:vMerge/>
            <w:vAlign w:val="center"/>
          </w:tcPr>
          <w:p w14:paraId="0966C871"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43D7D" w14:textId="77777777" w:rsidR="006E7F71" w:rsidRPr="00F142D7" w:rsidRDefault="006E7F71" w:rsidP="003B7E1E">
            <w:pPr>
              <w:pStyle w:val="TableParagraph"/>
              <w:spacing w:before="1"/>
              <w:ind w:left="139" w:right="148"/>
              <w:rPr>
                <w:rFonts w:ascii="Verdana" w:hAnsi="Verdana"/>
                <w:b/>
                <w:sz w:val="20"/>
                <w:szCs w:val="20"/>
              </w:rPr>
            </w:pPr>
            <w:r w:rsidRPr="00F142D7">
              <w:rPr>
                <w:rFonts w:ascii="Verdana" w:hAnsi="Verdana"/>
                <w:b/>
                <w:sz w:val="20"/>
                <w:szCs w:val="20"/>
              </w:rPr>
              <w:t>Compromiso de</w:t>
            </w:r>
            <w:r w:rsidRPr="00F142D7">
              <w:rPr>
                <w:rFonts w:ascii="Verdana" w:hAnsi="Verdana"/>
                <w:b/>
                <w:spacing w:val="-43"/>
                <w:sz w:val="20"/>
                <w:szCs w:val="20"/>
              </w:rPr>
              <w:t xml:space="preserve"> </w:t>
            </w:r>
            <w:r w:rsidRPr="00F142D7">
              <w:rPr>
                <w:rFonts w:ascii="Verdana" w:hAnsi="Verdana"/>
                <w:b/>
                <w:sz w:val="20"/>
                <w:szCs w:val="20"/>
              </w:rPr>
              <w:t>cuenta</w:t>
            </w:r>
            <w:r w:rsidRPr="00F142D7">
              <w:rPr>
                <w:rFonts w:ascii="Verdana" w:hAnsi="Verdana"/>
                <w:b/>
                <w:spacing w:val="-1"/>
                <w:sz w:val="20"/>
                <w:szCs w:val="20"/>
              </w:rPr>
              <w:t xml:space="preserve"> </w:t>
            </w:r>
            <w:r w:rsidRPr="00F142D7">
              <w:rPr>
                <w:rFonts w:ascii="Verdana" w:hAnsi="Verdana"/>
                <w:b/>
                <w:sz w:val="20"/>
                <w:szCs w:val="20"/>
              </w:rPr>
              <w:t>sin</w:t>
            </w:r>
          </w:p>
          <w:p w14:paraId="5457C537" w14:textId="77777777" w:rsidR="006E7F71" w:rsidRPr="00F142D7" w:rsidRDefault="006E7F71" w:rsidP="003B7E1E">
            <w:pPr>
              <w:pStyle w:val="TableParagraph"/>
              <w:spacing w:line="222" w:lineRule="exact"/>
              <w:ind w:left="139"/>
              <w:rPr>
                <w:rFonts w:ascii="Verdana" w:hAnsi="Verdana"/>
                <w:b/>
                <w:sz w:val="20"/>
                <w:szCs w:val="20"/>
              </w:rPr>
            </w:pPr>
            <w:r w:rsidRPr="00F142D7">
              <w:rPr>
                <w:rFonts w:ascii="Verdana" w:hAnsi="Verdana"/>
                <w:b/>
                <w:sz w:val="20"/>
                <w:szCs w:val="20"/>
              </w:rPr>
              <w:t>privilegios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5C2E5" w14:textId="7FADAC6F" w:rsidR="006E7F71" w:rsidRPr="00F142D7" w:rsidRDefault="7125E66D" w:rsidP="00411A3D">
            <w:pPr>
              <w:pStyle w:val="TableParagraph"/>
              <w:tabs>
                <w:tab w:val="left" w:pos="3984"/>
              </w:tabs>
              <w:spacing w:before="7" w:line="220" w:lineRule="auto"/>
              <w:ind w:right="100"/>
              <w:rPr>
                <w:rFonts w:ascii="Verdana" w:hAnsi="Verdana"/>
                <w:sz w:val="20"/>
                <w:szCs w:val="20"/>
              </w:rPr>
            </w:pPr>
            <w:r w:rsidRPr="00F142D7">
              <w:rPr>
                <w:rFonts w:ascii="Verdana" w:hAnsi="Verdana"/>
                <w:sz w:val="20"/>
                <w:szCs w:val="20"/>
              </w:rPr>
              <w:t xml:space="preserve">Compromiso  </w:t>
            </w:r>
            <w:r w:rsidRPr="00F142D7">
              <w:rPr>
                <w:rFonts w:ascii="Verdana" w:hAnsi="Verdana"/>
                <w:spacing w:val="7"/>
                <w:sz w:val="20"/>
                <w:szCs w:val="20"/>
              </w:rPr>
              <w:t xml:space="preserve"> </w:t>
            </w:r>
            <w:r w:rsidRPr="00F142D7">
              <w:rPr>
                <w:rFonts w:ascii="Verdana" w:hAnsi="Verdana"/>
                <w:sz w:val="20"/>
                <w:szCs w:val="20"/>
              </w:rPr>
              <w:t xml:space="preserve">de  </w:t>
            </w:r>
            <w:r w:rsidRPr="00F142D7">
              <w:rPr>
                <w:rFonts w:ascii="Verdana" w:hAnsi="Verdana"/>
                <w:spacing w:val="6"/>
                <w:sz w:val="20"/>
                <w:szCs w:val="20"/>
              </w:rPr>
              <w:t xml:space="preserve"> </w:t>
            </w:r>
            <w:r w:rsidRPr="00F142D7">
              <w:rPr>
                <w:rFonts w:ascii="Verdana" w:hAnsi="Verdana"/>
                <w:sz w:val="20"/>
                <w:szCs w:val="20"/>
              </w:rPr>
              <w:t xml:space="preserve">un  </w:t>
            </w:r>
            <w:r w:rsidRPr="00F142D7">
              <w:rPr>
                <w:rFonts w:ascii="Verdana" w:hAnsi="Verdana"/>
                <w:spacing w:val="9"/>
                <w:sz w:val="20"/>
                <w:szCs w:val="20"/>
              </w:rPr>
              <w:t xml:space="preserve"> </w:t>
            </w:r>
            <w:r w:rsidRPr="00F142D7">
              <w:rPr>
                <w:rFonts w:ascii="Verdana" w:hAnsi="Verdana"/>
                <w:sz w:val="20"/>
                <w:szCs w:val="20"/>
              </w:rPr>
              <w:t xml:space="preserve">sistema  </w:t>
            </w:r>
            <w:r w:rsidRPr="00F142D7">
              <w:rPr>
                <w:rFonts w:ascii="Verdana" w:hAnsi="Verdana"/>
                <w:spacing w:val="7"/>
                <w:sz w:val="20"/>
                <w:szCs w:val="20"/>
              </w:rPr>
              <w:t xml:space="preserve"> </w:t>
            </w:r>
            <w:r w:rsidRPr="00F142D7">
              <w:rPr>
                <w:rFonts w:ascii="Verdana" w:hAnsi="Verdana"/>
                <w:sz w:val="20"/>
                <w:szCs w:val="20"/>
              </w:rPr>
              <w:t>empleando</w:t>
            </w:r>
            <w:r w:rsidR="17D4B2DE" w:rsidRPr="00F142D7">
              <w:rPr>
                <w:rFonts w:ascii="Verdana" w:hAnsi="Verdana"/>
                <w:sz w:val="20"/>
                <w:szCs w:val="20"/>
              </w:rPr>
              <w:t xml:space="preserve"> </w:t>
            </w:r>
            <w:r w:rsidRPr="00F142D7">
              <w:rPr>
                <w:rFonts w:ascii="Verdana" w:hAnsi="Verdana"/>
                <w:sz w:val="20"/>
                <w:szCs w:val="20"/>
              </w:rPr>
              <w:t>cuentas</w:t>
            </w:r>
            <w:r w:rsidRPr="00F142D7">
              <w:rPr>
                <w:rFonts w:ascii="Verdana" w:hAnsi="Verdana"/>
                <w:spacing w:val="1"/>
                <w:sz w:val="20"/>
                <w:szCs w:val="20"/>
              </w:rPr>
              <w:t xml:space="preserve"> </w:t>
            </w:r>
            <w:r w:rsidRPr="00F142D7">
              <w:rPr>
                <w:rFonts w:ascii="Verdana" w:hAnsi="Verdana"/>
                <w:sz w:val="20"/>
                <w:szCs w:val="20"/>
              </w:rPr>
              <w:t>sin</w:t>
            </w:r>
            <w:r w:rsidRPr="00F142D7">
              <w:rPr>
                <w:rFonts w:ascii="Verdana" w:hAnsi="Verdana"/>
                <w:spacing w:val="-43"/>
                <w:sz w:val="20"/>
                <w:szCs w:val="20"/>
              </w:rPr>
              <w:t xml:space="preserve"> </w:t>
            </w:r>
            <w:r w:rsidRPr="00F142D7">
              <w:rPr>
                <w:rFonts w:ascii="Verdana" w:hAnsi="Verdana"/>
                <w:sz w:val="20"/>
                <w:szCs w:val="20"/>
              </w:rPr>
              <w:t>privilegios.</w:t>
            </w:r>
          </w:p>
        </w:tc>
      </w:tr>
      <w:tr w:rsidR="006E7F71" w:rsidRPr="00F142D7" w14:paraId="3FBEE5DF"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9"/>
        </w:trPr>
        <w:tc>
          <w:tcPr>
            <w:tcW w:w="1418" w:type="dxa"/>
            <w:vMerge/>
            <w:vAlign w:val="center"/>
          </w:tcPr>
          <w:p w14:paraId="09FF15B6" w14:textId="77777777" w:rsidR="006E7F71" w:rsidRPr="00F142D7" w:rsidRDefault="006E7F71" w:rsidP="00411A3D">
            <w:pPr>
              <w:rPr>
                <w:rFonts w:ascii="Verdana" w:hAnsi="Verdana"/>
                <w:sz w:val="20"/>
                <w:szCs w:val="20"/>
              </w:rPr>
            </w:pPr>
          </w:p>
        </w:tc>
        <w:tc>
          <w:tcPr>
            <w:tcW w:w="2127" w:type="dxa"/>
            <w:vMerge/>
            <w:vAlign w:val="center"/>
          </w:tcPr>
          <w:p w14:paraId="19F09E44"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4648E" w14:textId="77777777" w:rsidR="006E7F71" w:rsidRPr="00F142D7" w:rsidRDefault="006E7F71" w:rsidP="003B7E1E">
            <w:pPr>
              <w:pStyle w:val="TableParagraph"/>
              <w:spacing w:before="2" w:line="223" w:lineRule="auto"/>
              <w:ind w:left="139" w:right="148"/>
              <w:rPr>
                <w:rFonts w:ascii="Verdana" w:hAnsi="Verdana"/>
                <w:b/>
                <w:sz w:val="20"/>
                <w:szCs w:val="20"/>
              </w:rPr>
            </w:pPr>
            <w:r w:rsidRPr="00F142D7">
              <w:rPr>
                <w:rFonts w:ascii="Verdana" w:hAnsi="Verdana"/>
                <w:b/>
                <w:sz w:val="20"/>
                <w:szCs w:val="20"/>
              </w:rPr>
              <w:t>Compromiso de</w:t>
            </w:r>
            <w:r w:rsidRPr="00F142D7">
              <w:rPr>
                <w:rFonts w:ascii="Verdana" w:hAnsi="Verdana"/>
                <w:b/>
                <w:spacing w:val="-43"/>
                <w:sz w:val="20"/>
                <w:szCs w:val="20"/>
              </w:rPr>
              <w:t xml:space="preserve"> </w:t>
            </w:r>
            <w:r w:rsidRPr="00F142D7">
              <w:rPr>
                <w:rFonts w:ascii="Verdana" w:hAnsi="Verdana"/>
                <w:b/>
                <w:sz w:val="20"/>
                <w:szCs w:val="20"/>
              </w:rPr>
              <w:t>aplicaciones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26ADC" w14:textId="042A80ED" w:rsidR="006E7F71" w:rsidRPr="00F142D7" w:rsidRDefault="7125E66D" w:rsidP="00411A3D">
            <w:pPr>
              <w:pStyle w:val="TableParagraph"/>
              <w:tabs>
                <w:tab w:val="left" w:pos="1769"/>
                <w:tab w:val="left" w:pos="2690"/>
                <w:tab w:val="left" w:pos="4742"/>
              </w:tabs>
              <w:spacing w:before="5" w:line="223" w:lineRule="auto"/>
              <w:ind w:right="94"/>
              <w:jc w:val="both"/>
              <w:rPr>
                <w:rFonts w:ascii="Verdana" w:hAnsi="Verdana"/>
                <w:sz w:val="20"/>
                <w:szCs w:val="20"/>
              </w:rPr>
            </w:pPr>
            <w:r w:rsidRPr="00F142D7">
              <w:rPr>
                <w:rFonts w:ascii="Verdana" w:hAnsi="Verdana"/>
                <w:sz w:val="20"/>
                <w:szCs w:val="20"/>
              </w:rPr>
              <w:t xml:space="preserve">Compromiso  </w:t>
            </w:r>
            <w:r w:rsidRPr="00F142D7">
              <w:rPr>
                <w:rFonts w:ascii="Verdana" w:hAnsi="Verdana"/>
                <w:spacing w:val="1"/>
                <w:sz w:val="20"/>
                <w:szCs w:val="20"/>
              </w:rPr>
              <w:t xml:space="preserve"> </w:t>
            </w:r>
            <w:r w:rsidRPr="00F142D7">
              <w:rPr>
                <w:rFonts w:ascii="Verdana" w:hAnsi="Verdana"/>
                <w:sz w:val="20"/>
                <w:szCs w:val="20"/>
              </w:rPr>
              <w:t xml:space="preserve">de  </w:t>
            </w:r>
            <w:r w:rsidRPr="00F142D7">
              <w:rPr>
                <w:rFonts w:ascii="Verdana" w:hAnsi="Verdana"/>
                <w:spacing w:val="1"/>
                <w:sz w:val="20"/>
                <w:szCs w:val="20"/>
              </w:rPr>
              <w:t xml:space="preserve"> </w:t>
            </w:r>
            <w:r w:rsidRPr="00F142D7">
              <w:rPr>
                <w:rFonts w:ascii="Verdana" w:hAnsi="Verdana"/>
                <w:sz w:val="20"/>
                <w:szCs w:val="20"/>
              </w:rPr>
              <w:t xml:space="preserve">una  </w:t>
            </w:r>
            <w:r w:rsidRPr="00F142D7">
              <w:rPr>
                <w:rFonts w:ascii="Verdana" w:hAnsi="Verdana"/>
                <w:spacing w:val="1"/>
                <w:sz w:val="20"/>
                <w:szCs w:val="20"/>
              </w:rPr>
              <w:t xml:space="preserve"> </w:t>
            </w:r>
            <w:r w:rsidRPr="00F142D7">
              <w:rPr>
                <w:rFonts w:ascii="Verdana" w:hAnsi="Verdana"/>
                <w:sz w:val="20"/>
                <w:szCs w:val="20"/>
              </w:rPr>
              <w:t xml:space="preserve">aplicación  </w:t>
            </w:r>
            <w:r w:rsidRPr="00F142D7">
              <w:rPr>
                <w:rFonts w:ascii="Verdana" w:hAnsi="Verdana"/>
                <w:spacing w:val="1"/>
                <w:sz w:val="20"/>
                <w:szCs w:val="20"/>
              </w:rPr>
              <w:t xml:space="preserve"> </w:t>
            </w:r>
            <w:r w:rsidRPr="00F142D7">
              <w:rPr>
                <w:rFonts w:ascii="Verdana" w:hAnsi="Verdana"/>
                <w:sz w:val="20"/>
                <w:szCs w:val="20"/>
              </w:rPr>
              <w:t xml:space="preserve">mediante  </w:t>
            </w:r>
            <w:r w:rsidRPr="00F142D7">
              <w:rPr>
                <w:rFonts w:ascii="Verdana" w:hAnsi="Verdana"/>
                <w:spacing w:val="1"/>
                <w:sz w:val="20"/>
                <w:szCs w:val="20"/>
              </w:rPr>
              <w:t xml:space="preserve"> </w:t>
            </w:r>
            <w:r w:rsidRPr="00F142D7">
              <w:rPr>
                <w:rFonts w:ascii="Verdana" w:hAnsi="Verdana"/>
                <w:sz w:val="20"/>
                <w:szCs w:val="20"/>
              </w:rPr>
              <w:t>la</w:t>
            </w:r>
            <w:r w:rsidRPr="00F142D7">
              <w:rPr>
                <w:rFonts w:ascii="Verdana" w:hAnsi="Verdana"/>
                <w:spacing w:val="-43"/>
                <w:sz w:val="20"/>
                <w:szCs w:val="20"/>
              </w:rPr>
              <w:t xml:space="preserve"> </w:t>
            </w:r>
            <w:r w:rsidRPr="00F142D7">
              <w:rPr>
                <w:rFonts w:ascii="Verdana" w:hAnsi="Verdana"/>
                <w:sz w:val="20"/>
                <w:szCs w:val="20"/>
              </w:rPr>
              <w:t>explotación</w:t>
            </w:r>
            <w:r w:rsidR="450D8BBE" w:rsidRPr="00F142D7">
              <w:rPr>
                <w:rFonts w:ascii="Verdana" w:hAnsi="Verdana"/>
                <w:sz w:val="20"/>
                <w:szCs w:val="20"/>
              </w:rPr>
              <w:t xml:space="preserve"> </w:t>
            </w:r>
            <w:r w:rsidRPr="00F142D7">
              <w:rPr>
                <w:rFonts w:ascii="Verdana" w:hAnsi="Verdana"/>
                <w:sz w:val="20"/>
                <w:szCs w:val="20"/>
              </w:rPr>
              <w:t>de</w:t>
            </w:r>
            <w:r w:rsidR="006E7F71" w:rsidRPr="00F142D7">
              <w:rPr>
                <w:rFonts w:ascii="Verdana" w:hAnsi="Verdana"/>
                <w:sz w:val="20"/>
                <w:szCs w:val="20"/>
              </w:rPr>
              <w:tab/>
            </w:r>
            <w:r w:rsidRPr="00F142D7">
              <w:rPr>
                <w:rFonts w:ascii="Verdana" w:hAnsi="Verdana"/>
                <w:sz w:val="20"/>
                <w:szCs w:val="20"/>
              </w:rPr>
              <w:t>vulnerabilidades</w:t>
            </w:r>
            <w:r w:rsidR="006E7F71" w:rsidRPr="00F142D7">
              <w:rPr>
                <w:rFonts w:ascii="Verdana" w:hAnsi="Verdana"/>
                <w:sz w:val="20"/>
                <w:szCs w:val="20"/>
              </w:rPr>
              <w:tab/>
            </w:r>
            <w:r w:rsidRPr="00F142D7">
              <w:rPr>
                <w:rFonts w:ascii="Verdana" w:hAnsi="Verdana"/>
                <w:sz w:val="20"/>
                <w:szCs w:val="20"/>
              </w:rPr>
              <w:t>del</w:t>
            </w:r>
            <w:r w:rsidRPr="00F142D7">
              <w:rPr>
                <w:rFonts w:ascii="Verdana" w:hAnsi="Verdana"/>
                <w:spacing w:val="-43"/>
                <w:sz w:val="20"/>
                <w:szCs w:val="20"/>
              </w:rPr>
              <w:t xml:space="preserve"> </w:t>
            </w:r>
            <w:r w:rsidRPr="00F142D7">
              <w:rPr>
                <w:rFonts w:ascii="Verdana" w:hAnsi="Verdana"/>
                <w:sz w:val="20"/>
                <w:szCs w:val="20"/>
              </w:rPr>
              <w:t>software.</w:t>
            </w:r>
          </w:p>
          <w:p w14:paraId="7D8A5A80" w14:textId="77777777" w:rsidR="006E7F71" w:rsidRPr="00F142D7" w:rsidRDefault="006E7F71" w:rsidP="00411A3D">
            <w:pPr>
              <w:pStyle w:val="TableParagraph"/>
              <w:spacing w:line="204" w:lineRule="exact"/>
              <w:jc w:val="both"/>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3"/>
                <w:sz w:val="20"/>
                <w:szCs w:val="20"/>
              </w:rPr>
              <w:t xml:space="preserve"> </w:t>
            </w:r>
            <w:r w:rsidRPr="00F142D7">
              <w:rPr>
                <w:rFonts w:ascii="Verdana" w:hAnsi="Verdana"/>
                <w:sz w:val="20"/>
                <w:szCs w:val="20"/>
              </w:rPr>
              <w:t>Inyección</w:t>
            </w:r>
            <w:r w:rsidRPr="00F142D7">
              <w:rPr>
                <w:rFonts w:ascii="Verdana" w:hAnsi="Verdana"/>
                <w:spacing w:val="-3"/>
                <w:sz w:val="20"/>
                <w:szCs w:val="20"/>
              </w:rPr>
              <w:t xml:space="preserve"> </w:t>
            </w:r>
            <w:r w:rsidRPr="00F142D7">
              <w:rPr>
                <w:rFonts w:ascii="Verdana" w:hAnsi="Verdana"/>
                <w:sz w:val="20"/>
                <w:szCs w:val="20"/>
              </w:rPr>
              <w:t>SQL</w:t>
            </w:r>
            <w:r w:rsidRPr="00F142D7">
              <w:rPr>
                <w:rFonts w:ascii="Verdana" w:hAnsi="Verdana"/>
                <w:spacing w:val="-1"/>
                <w:sz w:val="20"/>
                <w:szCs w:val="20"/>
              </w:rPr>
              <w:t xml:space="preserve"> </w:t>
            </w:r>
            <w:r w:rsidRPr="00F142D7">
              <w:rPr>
                <w:rFonts w:ascii="Verdana" w:hAnsi="Verdana"/>
                <w:sz w:val="20"/>
                <w:szCs w:val="20"/>
              </w:rPr>
              <w:t>y</w:t>
            </w:r>
            <w:r w:rsidRPr="00F142D7">
              <w:rPr>
                <w:rFonts w:ascii="Verdana" w:hAnsi="Verdana"/>
                <w:spacing w:val="-1"/>
                <w:sz w:val="20"/>
                <w:szCs w:val="20"/>
              </w:rPr>
              <w:t xml:space="preserve"> </w:t>
            </w:r>
            <w:proofErr w:type="spellStart"/>
            <w:r w:rsidRPr="00F142D7">
              <w:rPr>
                <w:rFonts w:ascii="Verdana" w:hAnsi="Verdana"/>
                <w:sz w:val="20"/>
                <w:szCs w:val="20"/>
              </w:rPr>
              <w:t>defacement</w:t>
            </w:r>
            <w:proofErr w:type="spellEnd"/>
            <w:r w:rsidRPr="00F142D7">
              <w:rPr>
                <w:rFonts w:ascii="Verdana" w:hAnsi="Verdana"/>
                <w:sz w:val="20"/>
                <w:szCs w:val="20"/>
              </w:rPr>
              <w:t>.</w:t>
            </w:r>
          </w:p>
        </w:tc>
      </w:tr>
      <w:tr w:rsidR="006E7F71" w:rsidRPr="00F142D7" w14:paraId="5625047B"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1418" w:type="dxa"/>
            <w:vMerge/>
            <w:vAlign w:val="center"/>
          </w:tcPr>
          <w:p w14:paraId="19858224" w14:textId="77777777" w:rsidR="006E7F71" w:rsidRPr="00F142D7" w:rsidRDefault="006E7F71" w:rsidP="00411A3D">
            <w:pPr>
              <w:rPr>
                <w:rFonts w:ascii="Verdana" w:hAnsi="Verdana"/>
                <w:sz w:val="20"/>
                <w:szCs w:val="20"/>
              </w:rPr>
            </w:pPr>
          </w:p>
        </w:tc>
        <w:tc>
          <w:tcPr>
            <w:tcW w:w="2127" w:type="dxa"/>
            <w:vMerge/>
            <w:vAlign w:val="center"/>
          </w:tcPr>
          <w:p w14:paraId="31DE68A9"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1DD1B" w14:textId="77777777" w:rsidR="006E7F71" w:rsidRPr="00F142D7" w:rsidRDefault="006E7F71" w:rsidP="003B7E1E">
            <w:pPr>
              <w:pStyle w:val="TableParagraph"/>
              <w:spacing w:before="1"/>
              <w:ind w:left="139"/>
              <w:rPr>
                <w:rFonts w:ascii="Verdana" w:hAnsi="Verdana"/>
                <w:b/>
                <w:sz w:val="20"/>
                <w:szCs w:val="20"/>
              </w:rPr>
            </w:pPr>
            <w:r w:rsidRPr="00F142D7">
              <w:rPr>
                <w:rFonts w:ascii="Verdana" w:hAnsi="Verdana"/>
                <w:b/>
                <w:sz w:val="20"/>
                <w:szCs w:val="20"/>
              </w:rPr>
              <w:t>Robo</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C3A1D" w14:textId="77777777" w:rsidR="006E7F71" w:rsidRPr="00F142D7" w:rsidRDefault="006E7F71" w:rsidP="00411A3D">
            <w:pPr>
              <w:pStyle w:val="TableParagraph"/>
              <w:spacing w:line="225" w:lineRule="exact"/>
              <w:rPr>
                <w:rFonts w:ascii="Verdana" w:hAnsi="Verdana"/>
                <w:sz w:val="20"/>
                <w:szCs w:val="20"/>
              </w:rPr>
            </w:pPr>
            <w:r w:rsidRPr="00F142D7">
              <w:rPr>
                <w:rFonts w:ascii="Verdana" w:hAnsi="Verdana"/>
                <w:sz w:val="20"/>
                <w:szCs w:val="20"/>
              </w:rPr>
              <w:t>Intrusión</w:t>
            </w:r>
            <w:r w:rsidRPr="00F142D7">
              <w:rPr>
                <w:rFonts w:ascii="Verdana" w:hAnsi="Verdana"/>
                <w:spacing w:val="-1"/>
                <w:sz w:val="20"/>
                <w:szCs w:val="20"/>
              </w:rPr>
              <w:t xml:space="preserve"> </w:t>
            </w:r>
            <w:r w:rsidRPr="00F142D7">
              <w:rPr>
                <w:rFonts w:ascii="Verdana" w:hAnsi="Verdana"/>
                <w:sz w:val="20"/>
                <w:szCs w:val="20"/>
              </w:rPr>
              <w:t>física.</w:t>
            </w:r>
          </w:p>
          <w:p w14:paraId="7FFE3430" w14:textId="77777777" w:rsidR="006E7F71" w:rsidRPr="00F142D7" w:rsidRDefault="006E7F71" w:rsidP="00411A3D">
            <w:pPr>
              <w:pStyle w:val="TableParagraph"/>
              <w:spacing w:before="5" w:line="223" w:lineRule="auto"/>
              <w:ind w:right="95"/>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5"/>
                <w:sz w:val="20"/>
                <w:szCs w:val="20"/>
              </w:rPr>
              <w:t xml:space="preserve"> </w:t>
            </w:r>
            <w:r w:rsidRPr="00F142D7">
              <w:rPr>
                <w:rFonts w:ascii="Verdana" w:hAnsi="Verdana"/>
                <w:sz w:val="20"/>
                <w:szCs w:val="20"/>
              </w:rPr>
              <w:t>acceso</w:t>
            </w:r>
            <w:r w:rsidRPr="00F142D7">
              <w:rPr>
                <w:rFonts w:ascii="Verdana" w:hAnsi="Verdana"/>
                <w:spacing w:val="6"/>
                <w:sz w:val="20"/>
                <w:szCs w:val="20"/>
              </w:rPr>
              <w:t xml:space="preserve"> </w:t>
            </w:r>
            <w:r w:rsidRPr="00F142D7">
              <w:rPr>
                <w:rFonts w:ascii="Verdana" w:hAnsi="Verdana"/>
                <w:sz w:val="20"/>
                <w:szCs w:val="20"/>
              </w:rPr>
              <w:t>no</w:t>
            </w:r>
            <w:r w:rsidRPr="00F142D7">
              <w:rPr>
                <w:rFonts w:ascii="Verdana" w:hAnsi="Verdana"/>
                <w:spacing w:val="3"/>
                <w:sz w:val="20"/>
                <w:szCs w:val="20"/>
              </w:rPr>
              <w:t xml:space="preserve"> </w:t>
            </w:r>
            <w:r w:rsidRPr="00F142D7">
              <w:rPr>
                <w:rFonts w:ascii="Verdana" w:hAnsi="Verdana"/>
                <w:sz w:val="20"/>
                <w:szCs w:val="20"/>
              </w:rPr>
              <w:t>autorizado</w:t>
            </w:r>
            <w:r w:rsidRPr="00F142D7">
              <w:rPr>
                <w:rFonts w:ascii="Verdana" w:hAnsi="Verdana"/>
                <w:spacing w:val="3"/>
                <w:sz w:val="20"/>
                <w:szCs w:val="20"/>
              </w:rPr>
              <w:t xml:space="preserve"> </w:t>
            </w:r>
            <w:r w:rsidRPr="00F142D7">
              <w:rPr>
                <w:rFonts w:ascii="Verdana" w:hAnsi="Verdana"/>
                <w:sz w:val="20"/>
                <w:szCs w:val="20"/>
              </w:rPr>
              <w:t>a</w:t>
            </w:r>
            <w:r w:rsidRPr="00F142D7">
              <w:rPr>
                <w:rFonts w:ascii="Verdana" w:hAnsi="Verdana"/>
                <w:spacing w:val="3"/>
                <w:sz w:val="20"/>
                <w:szCs w:val="20"/>
              </w:rPr>
              <w:t xml:space="preserve"> </w:t>
            </w:r>
            <w:r w:rsidRPr="00F142D7">
              <w:rPr>
                <w:rFonts w:ascii="Verdana" w:hAnsi="Verdana"/>
                <w:sz w:val="20"/>
                <w:szCs w:val="20"/>
              </w:rPr>
              <w:t>Centro</w:t>
            </w:r>
            <w:r w:rsidRPr="00F142D7">
              <w:rPr>
                <w:rFonts w:ascii="Verdana" w:hAnsi="Verdana"/>
                <w:spacing w:val="6"/>
                <w:sz w:val="20"/>
                <w:szCs w:val="20"/>
              </w:rPr>
              <w:t xml:space="preserve"> </w:t>
            </w:r>
            <w:r w:rsidRPr="00F142D7">
              <w:rPr>
                <w:rFonts w:ascii="Verdana" w:hAnsi="Verdana"/>
                <w:sz w:val="20"/>
                <w:szCs w:val="20"/>
              </w:rPr>
              <w:t>de</w:t>
            </w:r>
            <w:r w:rsidRPr="00F142D7">
              <w:rPr>
                <w:rFonts w:ascii="Verdana" w:hAnsi="Verdana"/>
                <w:spacing w:val="5"/>
                <w:sz w:val="20"/>
                <w:szCs w:val="20"/>
              </w:rPr>
              <w:t xml:space="preserve"> </w:t>
            </w:r>
            <w:r w:rsidRPr="00F142D7">
              <w:rPr>
                <w:rFonts w:ascii="Verdana" w:hAnsi="Verdana"/>
                <w:sz w:val="20"/>
                <w:szCs w:val="20"/>
              </w:rPr>
              <w:t>Procesamiento</w:t>
            </w:r>
            <w:r w:rsidRPr="00F142D7">
              <w:rPr>
                <w:rFonts w:ascii="Verdana" w:hAnsi="Verdana"/>
                <w:spacing w:val="6"/>
                <w:sz w:val="20"/>
                <w:szCs w:val="20"/>
              </w:rPr>
              <w:t xml:space="preserve"> </w:t>
            </w:r>
            <w:r w:rsidRPr="00F142D7">
              <w:rPr>
                <w:rFonts w:ascii="Verdana" w:hAnsi="Verdana"/>
                <w:sz w:val="20"/>
                <w:szCs w:val="20"/>
              </w:rPr>
              <w:t>de</w:t>
            </w:r>
            <w:r w:rsidRPr="00F142D7">
              <w:rPr>
                <w:rFonts w:ascii="Verdana" w:hAnsi="Verdana"/>
                <w:spacing w:val="-43"/>
                <w:sz w:val="20"/>
                <w:szCs w:val="20"/>
              </w:rPr>
              <w:t xml:space="preserve"> </w:t>
            </w:r>
            <w:r w:rsidRPr="00F142D7">
              <w:rPr>
                <w:rFonts w:ascii="Verdana" w:hAnsi="Verdana"/>
                <w:sz w:val="20"/>
                <w:szCs w:val="20"/>
              </w:rPr>
              <w:t>Datos.</w:t>
            </w:r>
          </w:p>
        </w:tc>
      </w:tr>
      <w:tr w:rsidR="006E7F71" w:rsidRPr="00F142D7" w14:paraId="12AF4A74"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3"/>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9C403" w14:textId="77777777" w:rsidR="006E7F71" w:rsidRPr="00F142D7" w:rsidRDefault="006E7F71" w:rsidP="00411A3D">
            <w:pPr>
              <w:pStyle w:val="TableParagraph"/>
              <w:spacing w:line="243" w:lineRule="exact"/>
              <w:ind w:left="107"/>
              <w:rPr>
                <w:rFonts w:ascii="Verdana" w:hAnsi="Verdana"/>
                <w:b/>
                <w:sz w:val="20"/>
                <w:szCs w:val="20"/>
              </w:rPr>
            </w:pPr>
            <w:r w:rsidRPr="00F142D7">
              <w:rPr>
                <w:rFonts w:ascii="Verdana" w:hAnsi="Verdana"/>
                <w:b/>
                <w:sz w:val="20"/>
                <w:szCs w:val="20"/>
              </w:rPr>
              <w:t>Disponibilidad</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1A56C" w14:textId="77777777" w:rsidR="006E7F71" w:rsidRPr="00F142D7" w:rsidRDefault="006E7F71" w:rsidP="000A3F15">
            <w:pPr>
              <w:pStyle w:val="TableParagraph"/>
              <w:ind w:left="107" w:right="206"/>
              <w:rPr>
                <w:rFonts w:ascii="Verdana" w:hAnsi="Verdana"/>
                <w:sz w:val="20"/>
                <w:szCs w:val="20"/>
              </w:rPr>
            </w:pPr>
            <w:r w:rsidRPr="00F142D7">
              <w:rPr>
                <w:rFonts w:ascii="Verdana" w:hAnsi="Verdana"/>
                <w:sz w:val="20"/>
                <w:szCs w:val="20"/>
              </w:rPr>
              <w:t xml:space="preserve">Interrupción  </w:t>
            </w:r>
            <w:r w:rsidRPr="00F142D7">
              <w:rPr>
                <w:rFonts w:ascii="Verdana" w:hAnsi="Verdana"/>
                <w:spacing w:val="11"/>
                <w:sz w:val="20"/>
                <w:szCs w:val="20"/>
              </w:rPr>
              <w:t xml:space="preserve"> </w:t>
            </w:r>
            <w:r w:rsidRPr="00F142D7">
              <w:rPr>
                <w:rFonts w:ascii="Verdana" w:hAnsi="Verdana"/>
                <w:sz w:val="20"/>
                <w:szCs w:val="20"/>
              </w:rPr>
              <w:t xml:space="preserve">de  </w:t>
            </w:r>
            <w:r w:rsidRPr="00F142D7">
              <w:rPr>
                <w:rFonts w:ascii="Verdana" w:hAnsi="Verdana"/>
                <w:spacing w:val="4"/>
                <w:sz w:val="20"/>
                <w:szCs w:val="20"/>
              </w:rPr>
              <w:t xml:space="preserve"> </w:t>
            </w:r>
            <w:r w:rsidRPr="00F142D7">
              <w:rPr>
                <w:rFonts w:ascii="Verdana" w:hAnsi="Verdana"/>
                <w:sz w:val="20"/>
                <w:szCs w:val="20"/>
              </w:rPr>
              <w:t>la</w:t>
            </w:r>
            <w:r w:rsidRPr="00F142D7">
              <w:rPr>
                <w:rFonts w:ascii="Verdana" w:hAnsi="Verdana"/>
                <w:spacing w:val="1"/>
                <w:sz w:val="20"/>
                <w:szCs w:val="20"/>
              </w:rPr>
              <w:t xml:space="preserve"> </w:t>
            </w:r>
            <w:r w:rsidRPr="00F142D7">
              <w:rPr>
                <w:rFonts w:ascii="Verdana" w:hAnsi="Verdana"/>
                <w:sz w:val="20"/>
                <w:szCs w:val="20"/>
              </w:rPr>
              <w:t>capacidad</w:t>
            </w:r>
            <w:r w:rsidRPr="00F142D7">
              <w:rPr>
                <w:rFonts w:ascii="Verdana" w:hAnsi="Verdana"/>
                <w:spacing w:val="46"/>
                <w:sz w:val="20"/>
                <w:szCs w:val="20"/>
              </w:rPr>
              <w:t xml:space="preserve"> </w:t>
            </w:r>
            <w:r w:rsidRPr="00F142D7">
              <w:rPr>
                <w:rFonts w:ascii="Verdana" w:hAnsi="Verdana"/>
                <w:sz w:val="20"/>
                <w:szCs w:val="20"/>
              </w:rPr>
              <w:t>de procesamiento</w:t>
            </w:r>
            <w:r w:rsidRPr="00F142D7">
              <w:rPr>
                <w:rFonts w:ascii="Verdana" w:hAnsi="Verdana"/>
                <w:spacing w:val="-43"/>
                <w:sz w:val="20"/>
                <w:szCs w:val="20"/>
              </w:rPr>
              <w:t xml:space="preserve"> </w:t>
            </w:r>
            <w:r w:rsidRPr="00F142D7">
              <w:rPr>
                <w:rFonts w:ascii="Verdana" w:hAnsi="Verdana"/>
                <w:sz w:val="20"/>
                <w:szCs w:val="20"/>
              </w:rPr>
              <w:t>y</w:t>
            </w:r>
            <w:r w:rsidRPr="00F142D7">
              <w:rPr>
                <w:rFonts w:ascii="Verdana" w:hAnsi="Verdana"/>
                <w:spacing w:val="10"/>
                <w:sz w:val="20"/>
                <w:szCs w:val="20"/>
              </w:rPr>
              <w:t xml:space="preserve"> </w:t>
            </w:r>
            <w:r w:rsidRPr="00F142D7">
              <w:rPr>
                <w:rFonts w:ascii="Verdana" w:hAnsi="Verdana"/>
                <w:sz w:val="20"/>
                <w:szCs w:val="20"/>
              </w:rPr>
              <w:t>respuesta</w:t>
            </w:r>
            <w:r w:rsidRPr="00F142D7">
              <w:rPr>
                <w:rFonts w:ascii="Verdana" w:hAnsi="Verdana"/>
                <w:spacing w:val="52"/>
                <w:sz w:val="20"/>
                <w:szCs w:val="20"/>
              </w:rPr>
              <w:t xml:space="preserve"> </w:t>
            </w:r>
            <w:r w:rsidRPr="00F142D7">
              <w:rPr>
                <w:rFonts w:ascii="Verdana" w:hAnsi="Verdana"/>
                <w:sz w:val="20"/>
                <w:szCs w:val="20"/>
              </w:rPr>
              <w:t>de</w:t>
            </w:r>
            <w:r w:rsidRPr="00F142D7">
              <w:rPr>
                <w:rFonts w:ascii="Verdana" w:hAnsi="Verdana"/>
                <w:spacing w:val="53"/>
                <w:sz w:val="20"/>
                <w:szCs w:val="20"/>
              </w:rPr>
              <w:t xml:space="preserve"> </w:t>
            </w:r>
            <w:r w:rsidRPr="00F142D7">
              <w:rPr>
                <w:rFonts w:ascii="Verdana" w:hAnsi="Verdana"/>
                <w:sz w:val="20"/>
                <w:szCs w:val="20"/>
              </w:rPr>
              <w:t>los</w:t>
            </w:r>
            <w:r w:rsidRPr="00F142D7">
              <w:rPr>
                <w:rFonts w:ascii="Verdana" w:hAnsi="Verdana"/>
                <w:spacing w:val="42"/>
                <w:sz w:val="20"/>
                <w:szCs w:val="20"/>
              </w:rPr>
              <w:t xml:space="preserve"> </w:t>
            </w:r>
            <w:r w:rsidRPr="00F142D7">
              <w:rPr>
                <w:rFonts w:ascii="Verdana" w:hAnsi="Verdana"/>
                <w:sz w:val="20"/>
                <w:szCs w:val="20"/>
              </w:rPr>
              <w:t>sistemas</w:t>
            </w:r>
            <w:r w:rsidRPr="00F142D7">
              <w:rPr>
                <w:rFonts w:ascii="Verdana" w:hAnsi="Verdana"/>
                <w:spacing w:val="1"/>
                <w:sz w:val="20"/>
                <w:szCs w:val="20"/>
              </w:rPr>
              <w:t xml:space="preserve"> </w:t>
            </w:r>
            <w:r w:rsidRPr="00F142D7">
              <w:rPr>
                <w:rFonts w:ascii="Verdana" w:hAnsi="Verdana"/>
                <w:sz w:val="20"/>
                <w:szCs w:val="20"/>
              </w:rPr>
              <w:t>y</w:t>
            </w:r>
            <w:r w:rsidRPr="00F142D7">
              <w:rPr>
                <w:rFonts w:ascii="Verdana" w:hAnsi="Verdana"/>
                <w:spacing w:val="1"/>
                <w:sz w:val="20"/>
                <w:szCs w:val="20"/>
              </w:rPr>
              <w:t xml:space="preserve"> </w:t>
            </w:r>
            <w:r w:rsidRPr="00F142D7">
              <w:rPr>
                <w:rFonts w:ascii="Verdana" w:hAnsi="Verdana"/>
                <w:sz w:val="20"/>
                <w:szCs w:val="20"/>
              </w:rPr>
              <w:t>redes</w:t>
            </w:r>
            <w:r w:rsidRPr="00F142D7">
              <w:rPr>
                <w:rFonts w:ascii="Verdana" w:hAnsi="Verdana"/>
                <w:spacing w:val="1"/>
                <w:sz w:val="20"/>
                <w:szCs w:val="20"/>
              </w:rPr>
              <w:t xml:space="preserve"> </w:t>
            </w:r>
            <w:r w:rsidRPr="00F142D7">
              <w:rPr>
                <w:rFonts w:ascii="Verdana" w:hAnsi="Verdana"/>
                <w:sz w:val="20"/>
                <w:szCs w:val="20"/>
              </w:rPr>
              <w:t>para</w:t>
            </w:r>
            <w:r w:rsidRPr="00F142D7">
              <w:rPr>
                <w:rFonts w:ascii="Verdana" w:hAnsi="Verdana"/>
                <w:spacing w:val="1"/>
                <w:sz w:val="20"/>
                <w:szCs w:val="20"/>
              </w:rPr>
              <w:t xml:space="preserve"> </w:t>
            </w:r>
            <w:r w:rsidRPr="00F142D7">
              <w:rPr>
                <w:rFonts w:ascii="Verdana" w:hAnsi="Verdana"/>
                <w:sz w:val="20"/>
                <w:szCs w:val="20"/>
              </w:rPr>
              <w:t>dejarlos</w:t>
            </w:r>
            <w:r w:rsidRPr="00F142D7">
              <w:rPr>
                <w:rFonts w:ascii="Verdana" w:hAnsi="Verdana"/>
                <w:spacing w:val="1"/>
                <w:sz w:val="20"/>
                <w:szCs w:val="20"/>
              </w:rPr>
              <w:t xml:space="preserve"> </w:t>
            </w:r>
            <w:r w:rsidRPr="00F142D7">
              <w:rPr>
                <w:rFonts w:ascii="Verdana" w:hAnsi="Verdana"/>
                <w:sz w:val="20"/>
                <w:szCs w:val="20"/>
              </w:rPr>
              <w:t>inoperativos</w:t>
            </w:r>
          </w:p>
          <w:p w14:paraId="6D43DD26" w14:textId="77777777" w:rsidR="006E7F71" w:rsidRPr="00F142D7" w:rsidRDefault="006E7F71" w:rsidP="000A3F15">
            <w:pPr>
              <w:pStyle w:val="TableParagraph"/>
              <w:ind w:left="107" w:right="402"/>
              <w:rPr>
                <w:rFonts w:ascii="Verdana" w:hAnsi="Verdana"/>
                <w:sz w:val="20"/>
                <w:szCs w:val="20"/>
              </w:rPr>
            </w:pPr>
            <w:r w:rsidRPr="00F142D7">
              <w:rPr>
                <w:rFonts w:ascii="Verdana" w:hAnsi="Verdana"/>
                <w:sz w:val="20"/>
                <w:szCs w:val="20"/>
              </w:rPr>
              <w:t>Acción</w:t>
            </w:r>
            <w:r w:rsidRPr="00F142D7">
              <w:rPr>
                <w:rFonts w:ascii="Verdana" w:hAnsi="Verdana"/>
                <w:spacing w:val="1"/>
                <w:sz w:val="20"/>
                <w:szCs w:val="20"/>
              </w:rPr>
              <w:t xml:space="preserve"> </w:t>
            </w:r>
            <w:r w:rsidRPr="00F142D7">
              <w:rPr>
                <w:rFonts w:ascii="Verdana" w:hAnsi="Verdana"/>
                <w:sz w:val="20"/>
                <w:szCs w:val="20"/>
              </w:rPr>
              <w:t>premeditada para</w:t>
            </w:r>
            <w:r w:rsidRPr="00F142D7">
              <w:rPr>
                <w:rFonts w:ascii="Verdana" w:hAnsi="Verdana"/>
                <w:spacing w:val="-43"/>
                <w:sz w:val="20"/>
                <w:szCs w:val="20"/>
              </w:rPr>
              <w:t xml:space="preserve"> </w:t>
            </w:r>
            <w:r w:rsidRPr="00F142D7">
              <w:rPr>
                <w:rFonts w:ascii="Verdana" w:hAnsi="Verdana"/>
                <w:sz w:val="20"/>
                <w:szCs w:val="20"/>
              </w:rPr>
              <w:t>dañar</w:t>
            </w:r>
            <w:r w:rsidRPr="00F142D7">
              <w:rPr>
                <w:rFonts w:ascii="Verdana" w:hAnsi="Verdana"/>
                <w:spacing w:val="1"/>
                <w:sz w:val="20"/>
                <w:szCs w:val="20"/>
              </w:rPr>
              <w:t xml:space="preserve"> </w:t>
            </w:r>
            <w:r w:rsidRPr="00F142D7">
              <w:rPr>
                <w:rFonts w:ascii="Verdana" w:hAnsi="Verdana"/>
                <w:sz w:val="20"/>
                <w:szCs w:val="20"/>
              </w:rPr>
              <w:t>un</w:t>
            </w:r>
            <w:r w:rsidRPr="00F142D7">
              <w:rPr>
                <w:rFonts w:ascii="Verdana" w:hAnsi="Verdana"/>
                <w:spacing w:val="1"/>
                <w:sz w:val="20"/>
                <w:szCs w:val="20"/>
              </w:rPr>
              <w:t xml:space="preserve"> </w:t>
            </w:r>
            <w:r w:rsidRPr="00F142D7">
              <w:rPr>
                <w:rFonts w:ascii="Verdana" w:hAnsi="Verdana"/>
                <w:sz w:val="20"/>
                <w:szCs w:val="20"/>
              </w:rPr>
              <w:t>sistema,</w:t>
            </w:r>
            <w:r w:rsidRPr="00F142D7">
              <w:rPr>
                <w:rFonts w:ascii="Verdana" w:hAnsi="Verdana"/>
                <w:spacing w:val="1"/>
                <w:sz w:val="20"/>
                <w:szCs w:val="20"/>
              </w:rPr>
              <w:t xml:space="preserve"> </w:t>
            </w:r>
            <w:r w:rsidRPr="00F142D7">
              <w:rPr>
                <w:rFonts w:ascii="Verdana" w:hAnsi="Verdana"/>
                <w:sz w:val="20"/>
                <w:szCs w:val="20"/>
              </w:rPr>
              <w:t>interrumpir</w:t>
            </w:r>
            <w:r w:rsidRPr="00F142D7">
              <w:rPr>
                <w:rFonts w:ascii="Verdana" w:hAnsi="Verdana"/>
                <w:spacing w:val="1"/>
                <w:sz w:val="20"/>
                <w:szCs w:val="20"/>
              </w:rPr>
              <w:t xml:space="preserve"> </w:t>
            </w:r>
            <w:r w:rsidRPr="00F142D7">
              <w:rPr>
                <w:rFonts w:ascii="Verdana" w:hAnsi="Verdana"/>
                <w:sz w:val="20"/>
                <w:szCs w:val="20"/>
              </w:rPr>
              <w:t>un</w:t>
            </w:r>
            <w:r w:rsidRPr="00F142D7">
              <w:rPr>
                <w:rFonts w:ascii="Verdana" w:hAnsi="Verdana"/>
                <w:spacing w:val="1"/>
                <w:sz w:val="20"/>
                <w:szCs w:val="20"/>
              </w:rPr>
              <w:t xml:space="preserve"> </w:t>
            </w:r>
            <w:r w:rsidRPr="00F142D7">
              <w:rPr>
                <w:rFonts w:ascii="Verdana" w:hAnsi="Verdana"/>
                <w:sz w:val="20"/>
                <w:szCs w:val="20"/>
              </w:rPr>
              <w:t>proceso,</w:t>
            </w:r>
            <w:r w:rsidRPr="00F142D7">
              <w:rPr>
                <w:rFonts w:ascii="Verdana" w:hAnsi="Verdana"/>
                <w:spacing w:val="-43"/>
                <w:sz w:val="20"/>
                <w:szCs w:val="20"/>
              </w:rPr>
              <w:t xml:space="preserve"> </w:t>
            </w:r>
            <w:r w:rsidRPr="00F142D7">
              <w:rPr>
                <w:rFonts w:ascii="Verdana" w:hAnsi="Verdana"/>
                <w:sz w:val="20"/>
                <w:szCs w:val="20"/>
              </w:rPr>
              <w:t>cambiar</w:t>
            </w:r>
            <w:r w:rsidRPr="00F142D7">
              <w:rPr>
                <w:rFonts w:ascii="Verdana" w:hAnsi="Verdana"/>
                <w:spacing w:val="5"/>
                <w:sz w:val="20"/>
                <w:szCs w:val="20"/>
              </w:rPr>
              <w:t xml:space="preserve"> </w:t>
            </w:r>
            <w:r w:rsidRPr="00F142D7">
              <w:rPr>
                <w:rFonts w:ascii="Verdana" w:hAnsi="Verdana"/>
                <w:sz w:val="20"/>
                <w:szCs w:val="20"/>
              </w:rPr>
              <w:t>o</w:t>
            </w:r>
            <w:r w:rsidRPr="00F142D7">
              <w:rPr>
                <w:rFonts w:ascii="Verdana" w:hAnsi="Verdana"/>
                <w:spacing w:val="10"/>
                <w:sz w:val="20"/>
                <w:szCs w:val="20"/>
              </w:rPr>
              <w:t xml:space="preserve"> </w:t>
            </w:r>
            <w:r w:rsidRPr="00F142D7">
              <w:rPr>
                <w:rFonts w:ascii="Verdana" w:hAnsi="Verdana"/>
                <w:sz w:val="20"/>
                <w:szCs w:val="20"/>
              </w:rPr>
              <w:t>borrar</w:t>
            </w:r>
            <w:r w:rsidRPr="00F142D7">
              <w:rPr>
                <w:rFonts w:ascii="Verdana" w:hAnsi="Verdana"/>
                <w:spacing w:val="1"/>
                <w:sz w:val="20"/>
                <w:szCs w:val="20"/>
              </w:rPr>
              <w:t xml:space="preserve"> </w:t>
            </w:r>
            <w:r w:rsidRPr="00F142D7">
              <w:rPr>
                <w:rFonts w:ascii="Verdana" w:hAnsi="Verdana"/>
                <w:sz w:val="20"/>
                <w:szCs w:val="20"/>
              </w:rPr>
              <w:t>información.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7EE7E" w14:textId="77777777" w:rsidR="006E7F71" w:rsidRPr="00F142D7" w:rsidRDefault="006E7F71" w:rsidP="003B7E1E">
            <w:pPr>
              <w:pStyle w:val="TableParagraph"/>
              <w:spacing w:before="3"/>
              <w:ind w:left="139" w:right="132"/>
              <w:rPr>
                <w:rFonts w:ascii="Verdana" w:hAnsi="Verdana"/>
                <w:b/>
                <w:sz w:val="20"/>
                <w:szCs w:val="20"/>
              </w:rPr>
            </w:pPr>
            <w:r w:rsidRPr="00F142D7">
              <w:rPr>
                <w:rFonts w:ascii="Verdana" w:hAnsi="Verdana"/>
                <w:b/>
                <w:sz w:val="20"/>
                <w:szCs w:val="20"/>
              </w:rPr>
              <w:t>DoS</w:t>
            </w:r>
            <w:r w:rsidRPr="00F142D7">
              <w:rPr>
                <w:rFonts w:ascii="Verdana" w:hAnsi="Verdana"/>
                <w:b/>
                <w:spacing w:val="1"/>
                <w:sz w:val="20"/>
                <w:szCs w:val="20"/>
              </w:rPr>
              <w:t xml:space="preserve"> </w:t>
            </w:r>
            <w:r w:rsidRPr="00F142D7">
              <w:rPr>
                <w:rFonts w:ascii="Verdana" w:hAnsi="Verdana"/>
                <w:b/>
                <w:spacing w:val="-1"/>
                <w:sz w:val="20"/>
                <w:szCs w:val="20"/>
              </w:rPr>
              <w:t>(Denegación</w:t>
            </w:r>
            <w:r w:rsidRPr="00F142D7">
              <w:rPr>
                <w:rFonts w:ascii="Verdana" w:hAnsi="Verdana"/>
                <w:b/>
                <w:spacing w:val="-5"/>
                <w:sz w:val="20"/>
                <w:szCs w:val="20"/>
              </w:rPr>
              <w:t xml:space="preserve"> </w:t>
            </w:r>
            <w:r w:rsidRPr="00F142D7">
              <w:rPr>
                <w:rFonts w:ascii="Verdana" w:hAnsi="Verdana"/>
                <w:b/>
                <w:sz w:val="20"/>
                <w:szCs w:val="20"/>
              </w:rPr>
              <w:t>de</w:t>
            </w:r>
          </w:p>
          <w:p w14:paraId="7CD542FE" w14:textId="77777777" w:rsidR="006E7F71" w:rsidRPr="00F142D7" w:rsidRDefault="006E7F71" w:rsidP="003B7E1E">
            <w:pPr>
              <w:pStyle w:val="TableParagraph"/>
              <w:spacing w:line="222" w:lineRule="exact"/>
              <w:ind w:left="139"/>
              <w:rPr>
                <w:rFonts w:ascii="Verdana" w:hAnsi="Verdana"/>
                <w:b/>
                <w:sz w:val="20"/>
                <w:szCs w:val="20"/>
              </w:rPr>
            </w:pPr>
            <w:r w:rsidRPr="00F142D7">
              <w:rPr>
                <w:rFonts w:ascii="Verdana" w:hAnsi="Verdana"/>
                <w:b/>
                <w:sz w:val="20"/>
                <w:szCs w:val="20"/>
              </w:rPr>
              <w:t>Servicio)</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807B5" w14:textId="77777777" w:rsidR="006E7F71" w:rsidRPr="00F142D7" w:rsidRDefault="006E7F71" w:rsidP="00411A3D">
            <w:pPr>
              <w:pStyle w:val="TableParagraph"/>
              <w:spacing w:line="225" w:lineRule="exact"/>
              <w:rPr>
                <w:rFonts w:ascii="Verdana" w:hAnsi="Verdana"/>
                <w:sz w:val="20"/>
                <w:szCs w:val="20"/>
              </w:rPr>
            </w:pPr>
            <w:r w:rsidRPr="00F142D7">
              <w:rPr>
                <w:rFonts w:ascii="Verdana" w:hAnsi="Verdana"/>
                <w:sz w:val="20"/>
                <w:szCs w:val="20"/>
              </w:rPr>
              <w:t>Ataque</w:t>
            </w:r>
            <w:r w:rsidRPr="00F142D7">
              <w:rPr>
                <w:rFonts w:ascii="Verdana" w:hAnsi="Verdana"/>
                <w:spacing w:val="-3"/>
                <w:sz w:val="20"/>
                <w:szCs w:val="20"/>
              </w:rPr>
              <w:t xml:space="preserve"> </w:t>
            </w:r>
            <w:r w:rsidRPr="00F142D7">
              <w:rPr>
                <w:rFonts w:ascii="Verdana" w:hAnsi="Verdana"/>
                <w:sz w:val="20"/>
                <w:szCs w:val="20"/>
              </w:rPr>
              <w:t>de</w:t>
            </w:r>
            <w:r w:rsidRPr="00F142D7">
              <w:rPr>
                <w:rFonts w:ascii="Verdana" w:hAnsi="Verdana"/>
                <w:spacing w:val="-2"/>
                <w:sz w:val="20"/>
                <w:szCs w:val="20"/>
              </w:rPr>
              <w:t xml:space="preserve"> </w:t>
            </w:r>
            <w:r w:rsidRPr="00F142D7">
              <w:rPr>
                <w:rFonts w:ascii="Verdana" w:hAnsi="Verdana"/>
                <w:sz w:val="20"/>
                <w:szCs w:val="20"/>
              </w:rPr>
              <w:t>denegación</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2"/>
                <w:sz w:val="20"/>
                <w:szCs w:val="20"/>
              </w:rPr>
              <w:t xml:space="preserve"> </w:t>
            </w:r>
            <w:r w:rsidRPr="00F142D7">
              <w:rPr>
                <w:rFonts w:ascii="Verdana" w:hAnsi="Verdana"/>
                <w:sz w:val="20"/>
                <w:szCs w:val="20"/>
              </w:rPr>
              <w:t>servicio.</w:t>
            </w:r>
          </w:p>
          <w:p w14:paraId="43CC60ED" w14:textId="77777777" w:rsidR="006E7F71" w:rsidRPr="00F142D7" w:rsidRDefault="006E7F71" w:rsidP="00411A3D">
            <w:pPr>
              <w:pStyle w:val="TableParagraph"/>
              <w:spacing w:before="7" w:line="220" w:lineRule="auto"/>
              <w:ind w:right="95"/>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3"/>
                <w:sz w:val="20"/>
                <w:szCs w:val="20"/>
              </w:rPr>
              <w:t xml:space="preserve"> </w:t>
            </w:r>
            <w:r w:rsidRPr="00F142D7">
              <w:rPr>
                <w:rFonts w:ascii="Verdana" w:hAnsi="Verdana"/>
                <w:sz w:val="20"/>
                <w:szCs w:val="20"/>
              </w:rPr>
              <w:t>Envío</w:t>
            </w:r>
            <w:r w:rsidRPr="00F142D7">
              <w:rPr>
                <w:rFonts w:ascii="Verdana" w:hAnsi="Verdana"/>
                <w:spacing w:val="1"/>
                <w:sz w:val="20"/>
                <w:szCs w:val="20"/>
              </w:rPr>
              <w:t xml:space="preserve"> </w:t>
            </w:r>
            <w:r w:rsidRPr="00F142D7">
              <w:rPr>
                <w:rFonts w:ascii="Verdana" w:hAnsi="Verdana"/>
                <w:sz w:val="20"/>
                <w:szCs w:val="20"/>
              </w:rPr>
              <w:t>de peticiones</w:t>
            </w:r>
            <w:r w:rsidRPr="00F142D7">
              <w:rPr>
                <w:rFonts w:ascii="Verdana" w:hAnsi="Verdana"/>
                <w:spacing w:val="1"/>
                <w:sz w:val="20"/>
                <w:szCs w:val="20"/>
              </w:rPr>
              <w:t xml:space="preserve"> </w:t>
            </w:r>
            <w:r w:rsidRPr="00F142D7">
              <w:rPr>
                <w:rFonts w:ascii="Verdana" w:hAnsi="Verdana"/>
                <w:sz w:val="20"/>
                <w:szCs w:val="20"/>
              </w:rPr>
              <w:t>a</w:t>
            </w:r>
            <w:r w:rsidRPr="00F142D7">
              <w:rPr>
                <w:rFonts w:ascii="Verdana" w:hAnsi="Verdana"/>
                <w:spacing w:val="2"/>
                <w:sz w:val="20"/>
                <w:szCs w:val="20"/>
              </w:rPr>
              <w:t xml:space="preserve"> </w:t>
            </w:r>
            <w:r w:rsidRPr="00F142D7">
              <w:rPr>
                <w:rFonts w:ascii="Verdana" w:hAnsi="Verdana"/>
                <w:sz w:val="20"/>
                <w:szCs w:val="20"/>
              </w:rPr>
              <w:t>una</w:t>
            </w:r>
            <w:r w:rsidRPr="00F142D7">
              <w:rPr>
                <w:rFonts w:ascii="Verdana" w:hAnsi="Verdana"/>
                <w:spacing w:val="1"/>
                <w:sz w:val="20"/>
                <w:szCs w:val="20"/>
              </w:rPr>
              <w:t xml:space="preserve"> </w:t>
            </w:r>
            <w:r w:rsidRPr="00F142D7">
              <w:rPr>
                <w:rFonts w:ascii="Verdana" w:hAnsi="Verdana"/>
                <w:sz w:val="20"/>
                <w:szCs w:val="20"/>
              </w:rPr>
              <w:t>aplicación</w:t>
            </w:r>
            <w:r w:rsidRPr="00F142D7">
              <w:rPr>
                <w:rFonts w:ascii="Verdana" w:hAnsi="Verdana"/>
                <w:spacing w:val="5"/>
                <w:sz w:val="20"/>
                <w:szCs w:val="20"/>
              </w:rPr>
              <w:t xml:space="preserve"> </w:t>
            </w:r>
            <w:r w:rsidRPr="00F142D7">
              <w:rPr>
                <w:rFonts w:ascii="Verdana" w:hAnsi="Verdana"/>
                <w:sz w:val="20"/>
                <w:szCs w:val="20"/>
              </w:rPr>
              <w:t>web</w:t>
            </w:r>
            <w:r w:rsidRPr="00F142D7">
              <w:rPr>
                <w:rFonts w:ascii="Verdana" w:hAnsi="Verdana"/>
                <w:spacing w:val="1"/>
                <w:sz w:val="20"/>
                <w:szCs w:val="20"/>
              </w:rPr>
              <w:t xml:space="preserve"> </w:t>
            </w:r>
            <w:r w:rsidRPr="00F142D7">
              <w:rPr>
                <w:rFonts w:ascii="Verdana" w:hAnsi="Verdana"/>
                <w:sz w:val="20"/>
                <w:szCs w:val="20"/>
              </w:rPr>
              <w:t>que</w:t>
            </w:r>
            <w:r w:rsidRPr="00F142D7">
              <w:rPr>
                <w:rFonts w:ascii="Verdana" w:hAnsi="Verdana"/>
                <w:spacing w:val="1"/>
                <w:sz w:val="20"/>
                <w:szCs w:val="20"/>
              </w:rPr>
              <w:t xml:space="preserve"> </w:t>
            </w:r>
            <w:r w:rsidRPr="00F142D7">
              <w:rPr>
                <w:rFonts w:ascii="Verdana" w:hAnsi="Verdana"/>
                <w:sz w:val="20"/>
                <w:szCs w:val="20"/>
              </w:rPr>
              <w:t>provoca</w:t>
            </w:r>
            <w:r w:rsidRPr="00F142D7">
              <w:rPr>
                <w:rFonts w:ascii="Verdana" w:hAnsi="Verdana"/>
                <w:spacing w:val="2"/>
                <w:sz w:val="20"/>
                <w:szCs w:val="20"/>
              </w:rPr>
              <w:t xml:space="preserve"> </w:t>
            </w:r>
            <w:r w:rsidRPr="00F142D7">
              <w:rPr>
                <w:rFonts w:ascii="Verdana" w:hAnsi="Verdana"/>
                <w:sz w:val="20"/>
                <w:szCs w:val="20"/>
              </w:rPr>
              <w:t>la</w:t>
            </w:r>
            <w:r w:rsidRPr="00F142D7">
              <w:rPr>
                <w:rFonts w:ascii="Verdana" w:hAnsi="Verdana"/>
                <w:spacing w:val="-43"/>
                <w:sz w:val="20"/>
                <w:szCs w:val="20"/>
              </w:rPr>
              <w:t xml:space="preserve"> </w:t>
            </w:r>
            <w:r w:rsidRPr="00F142D7">
              <w:rPr>
                <w:rFonts w:ascii="Verdana" w:hAnsi="Verdana"/>
                <w:sz w:val="20"/>
                <w:szCs w:val="20"/>
              </w:rPr>
              <w:t>interrupción</w:t>
            </w:r>
            <w:r w:rsidRPr="00F142D7">
              <w:rPr>
                <w:rFonts w:ascii="Verdana" w:hAnsi="Verdana"/>
                <w:spacing w:val="-2"/>
                <w:sz w:val="20"/>
                <w:szCs w:val="20"/>
              </w:rPr>
              <w:t xml:space="preserve"> </w:t>
            </w:r>
            <w:r w:rsidRPr="00F142D7">
              <w:rPr>
                <w:rFonts w:ascii="Verdana" w:hAnsi="Verdana"/>
                <w:sz w:val="20"/>
                <w:szCs w:val="20"/>
              </w:rPr>
              <w:t>o</w:t>
            </w:r>
            <w:r w:rsidRPr="00F142D7">
              <w:rPr>
                <w:rFonts w:ascii="Verdana" w:hAnsi="Verdana"/>
                <w:spacing w:val="1"/>
                <w:sz w:val="20"/>
                <w:szCs w:val="20"/>
              </w:rPr>
              <w:t xml:space="preserve"> </w:t>
            </w:r>
            <w:r w:rsidRPr="00F142D7">
              <w:rPr>
                <w:rFonts w:ascii="Verdana" w:hAnsi="Verdana"/>
                <w:sz w:val="20"/>
                <w:szCs w:val="20"/>
              </w:rPr>
              <w:t>ralentización</w:t>
            </w:r>
            <w:r w:rsidRPr="00F142D7">
              <w:rPr>
                <w:rFonts w:ascii="Verdana" w:hAnsi="Verdana"/>
                <w:spacing w:val="-1"/>
                <w:sz w:val="20"/>
                <w:szCs w:val="20"/>
              </w:rPr>
              <w:t xml:space="preserve"> </w:t>
            </w:r>
            <w:r w:rsidRPr="00F142D7">
              <w:rPr>
                <w:rFonts w:ascii="Verdana" w:hAnsi="Verdana"/>
                <w:sz w:val="20"/>
                <w:szCs w:val="20"/>
              </w:rPr>
              <w:t>en la</w:t>
            </w:r>
            <w:r w:rsidRPr="00F142D7">
              <w:rPr>
                <w:rFonts w:ascii="Verdana" w:hAnsi="Verdana"/>
                <w:spacing w:val="-1"/>
                <w:sz w:val="20"/>
                <w:szCs w:val="20"/>
              </w:rPr>
              <w:t xml:space="preserve"> </w:t>
            </w:r>
            <w:r w:rsidRPr="00F142D7">
              <w:rPr>
                <w:rFonts w:ascii="Verdana" w:hAnsi="Verdana"/>
                <w:sz w:val="20"/>
                <w:szCs w:val="20"/>
              </w:rPr>
              <w:t>prestación</w:t>
            </w:r>
            <w:r w:rsidRPr="00F142D7">
              <w:rPr>
                <w:rFonts w:ascii="Verdana" w:hAnsi="Verdana"/>
                <w:spacing w:val="-1"/>
                <w:sz w:val="20"/>
                <w:szCs w:val="20"/>
              </w:rPr>
              <w:t xml:space="preserve"> </w:t>
            </w:r>
            <w:r w:rsidRPr="00F142D7">
              <w:rPr>
                <w:rFonts w:ascii="Verdana" w:hAnsi="Verdana"/>
                <w:sz w:val="20"/>
                <w:szCs w:val="20"/>
              </w:rPr>
              <w:t>del</w:t>
            </w:r>
            <w:r w:rsidRPr="00F142D7">
              <w:rPr>
                <w:rFonts w:ascii="Verdana" w:hAnsi="Verdana"/>
                <w:spacing w:val="-2"/>
                <w:sz w:val="20"/>
                <w:szCs w:val="20"/>
              </w:rPr>
              <w:t xml:space="preserve"> </w:t>
            </w:r>
            <w:r w:rsidRPr="00F142D7">
              <w:rPr>
                <w:rFonts w:ascii="Verdana" w:hAnsi="Verdana"/>
                <w:sz w:val="20"/>
                <w:szCs w:val="20"/>
              </w:rPr>
              <w:t>servicio.</w:t>
            </w:r>
          </w:p>
        </w:tc>
      </w:tr>
      <w:tr w:rsidR="006E7F71" w:rsidRPr="00F142D7" w14:paraId="55AA001F"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8"/>
        </w:trPr>
        <w:tc>
          <w:tcPr>
            <w:tcW w:w="1418" w:type="dxa"/>
            <w:vMerge/>
            <w:vAlign w:val="center"/>
          </w:tcPr>
          <w:p w14:paraId="69C7FC42" w14:textId="77777777" w:rsidR="006E7F71" w:rsidRPr="00F142D7" w:rsidRDefault="006E7F71" w:rsidP="00411A3D">
            <w:pPr>
              <w:rPr>
                <w:rFonts w:ascii="Verdana" w:hAnsi="Verdana"/>
                <w:sz w:val="20"/>
                <w:szCs w:val="20"/>
              </w:rPr>
            </w:pPr>
          </w:p>
        </w:tc>
        <w:tc>
          <w:tcPr>
            <w:tcW w:w="2127" w:type="dxa"/>
            <w:vMerge/>
            <w:vAlign w:val="center"/>
          </w:tcPr>
          <w:p w14:paraId="3825720E"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54327" w14:textId="77777777" w:rsidR="006E7F71" w:rsidRPr="00F142D7" w:rsidRDefault="006E7F71" w:rsidP="003B7E1E">
            <w:pPr>
              <w:pStyle w:val="TableParagraph"/>
              <w:spacing w:before="3"/>
              <w:ind w:left="139"/>
              <w:rPr>
                <w:rFonts w:ascii="Verdana" w:hAnsi="Verdana"/>
                <w:b/>
                <w:sz w:val="20"/>
                <w:szCs w:val="20"/>
              </w:rPr>
            </w:pPr>
            <w:proofErr w:type="spellStart"/>
            <w:r w:rsidRPr="00F142D7">
              <w:rPr>
                <w:rFonts w:ascii="Verdana" w:hAnsi="Verdana"/>
                <w:b/>
                <w:sz w:val="20"/>
                <w:szCs w:val="20"/>
              </w:rPr>
              <w:t>DDoS</w:t>
            </w:r>
            <w:proofErr w:type="spellEnd"/>
          </w:p>
          <w:p w14:paraId="6C3DEE41" w14:textId="77777777" w:rsidR="006E7F71" w:rsidRPr="00F142D7" w:rsidRDefault="006E7F71" w:rsidP="003B7E1E">
            <w:pPr>
              <w:pStyle w:val="TableParagraph"/>
              <w:spacing w:before="1"/>
              <w:ind w:left="139" w:right="258"/>
              <w:rPr>
                <w:rFonts w:ascii="Verdana" w:hAnsi="Verdana"/>
                <w:b/>
                <w:sz w:val="20"/>
                <w:szCs w:val="20"/>
              </w:rPr>
            </w:pPr>
            <w:r w:rsidRPr="00F142D7">
              <w:rPr>
                <w:rFonts w:ascii="Verdana" w:hAnsi="Verdana"/>
                <w:b/>
                <w:sz w:val="20"/>
                <w:szCs w:val="20"/>
              </w:rPr>
              <w:t>(Denegación</w:t>
            </w:r>
            <w:r w:rsidRPr="00F142D7">
              <w:rPr>
                <w:rFonts w:ascii="Verdana" w:hAnsi="Verdana"/>
                <w:b/>
                <w:spacing w:val="1"/>
                <w:sz w:val="20"/>
                <w:szCs w:val="20"/>
              </w:rPr>
              <w:t xml:space="preserve"> </w:t>
            </w:r>
            <w:r w:rsidRPr="00F142D7">
              <w:rPr>
                <w:rFonts w:ascii="Verdana" w:hAnsi="Verdana"/>
                <w:b/>
                <w:spacing w:val="-1"/>
                <w:sz w:val="20"/>
                <w:szCs w:val="20"/>
              </w:rPr>
              <w:t>Distribuida</w:t>
            </w:r>
            <w:r w:rsidRPr="00F142D7">
              <w:rPr>
                <w:rFonts w:ascii="Verdana" w:hAnsi="Verdana"/>
                <w:b/>
                <w:spacing w:val="-7"/>
                <w:sz w:val="20"/>
                <w:szCs w:val="20"/>
              </w:rPr>
              <w:t xml:space="preserve"> </w:t>
            </w:r>
            <w:r w:rsidRPr="00F142D7">
              <w:rPr>
                <w:rFonts w:ascii="Verdana" w:hAnsi="Verdana"/>
                <w:b/>
                <w:sz w:val="20"/>
                <w:szCs w:val="20"/>
              </w:rPr>
              <w:t>de</w:t>
            </w:r>
          </w:p>
          <w:p w14:paraId="1EEA3192" w14:textId="77777777" w:rsidR="006E7F71" w:rsidRPr="00F142D7" w:rsidRDefault="006E7F71" w:rsidP="003B7E1E">
            <w:pPr>
              <w:pStyle w:val="TableParagraph"/>
              <w:spacing w:line="222" w:lineRule="exact"/>
              <w:ind w:left="139"/>
              <w:rPr>
                <w:rFonts w:ascii="Verdana" w:hAnsi="Verdana"/>
                <w:b/>
                <w:sz w:val="20"/>
                <w:szCs w:val="20"/>
              </w:rPr>
            </w:pPr>
            <w:r w:rsidRPr="00F142D7">
              <w:rPr>
                <w:rFonts w:ascii="Verdana" w:hAnsi="Verdana"/>
                <w:b/>
                <w:sz w:val="20"/>
                <w:szCs w:val="20"/>
              </w:rPr>
              <w:t>Servicio)</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C6E8E" w14:textId="77777777" w:rsidR="006E7F71" w:rsidRPr="00F142D7" w:rsidRDefault="006E7F71" w:rsidP="00411A3D">
            <w:pPr>
              <w:pStyle w:val="TableParagraph"/>
              <w:spacing w:before="5" w:line="223" w:lineRule="auto"/>
              <w:ind w:right="96"/>
              <w:jc w:val="both"/>
              <w:rPr>
                <w:rFonts w:ascii="Verdana" w:hAnsi="Verdana"/>
                <w:sz w:val="20"/>
                <w:szCs w:val="20"/>
              </w:rPr>
            </w:pPr>
            <w:r w:rsidRPr="00F142D7">
              <w:rPr>
                <w:rFonts w:ascii="Verdana" w:hAnsi="Verdana"/>
                <w:sz w:val="20"/>
                <w:szCs w:val="20"/>
              </w:rPr>
              <w:t>Ataque</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Denegación</w:t>
            </w:r>
            <w:r w:rsidRPr="00F142D7">
              <w:rPr>
                <w:rFonts w:ascii="Verdana" w:hAnsi="Verdana"/>
                <w:spacing w:val="1"/>
                <w:sz w:val="20"/>
                <w:szCs w:val="20"/>
              </w:rPr>
              <w:t xml:space="preserve"> </w:t>
            </w:r>
            <w:r w:rsidRPr="00F142D7">
              <w:rPr>
                <w:rFonts w:ascii="Verdana" w:hAnsi="Verdana"/>
                <w:sz w:val="20"/>
                <w:szCs w:val="20"/>
              </w:rPr>
              <w:t>Distribuida</w:t>
            </w:r>
            <w:r w:rsidRPr="00F142D7">
              <w:rPr>
                <w:rFonts w:ascii="Verdana" w:hAnsi="Verdana"/>
                <w:spacing w:val="1"/>
                <w:sz w:val="20"/>
                <w:szCs w:val="20"/>
              </w:rPr>
              <w:t xml:space="preserve"> </w:t>
            </w:r>
            <w:r w:rsidRPr="00F142D7">
              <w:rPr>
                <w:rFonts w:ascii="Verdana" w:hAnsi="Verdana"/>
                <w:sz w:val="20"/>
                <w:szCs w:val="20"/>
              </w:rPr>
              <w:t xml:space="preserve">de Servicio. </w:t>
            </w: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1"/>
                <w:sz w:val="20"/>
                <w:szCs w:val="20"/>
              </w:rPr>
              <w:t xml:space="preserve"> </w:t>
            </w:r>
            <w:r w:rsidRPr="00F142D7">
              <w:rPr>
                <w:rFonts w:ascii="Verdana" w:hAnsi="Verdana"/>
                <w:sz w:val="20"/>
                <w:szCs w:val="20"/>
              </w:rPr>
              <w:t>Inundación de paquetes SYN, ataques</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reflexión</w:t>
            </w:r>
            <w:r w:rsidRPr="00F142D7">
              <w:rPr>
                <w:rFonts w:ascii="Verdana" w:hAnsi="Verdana"/>
                <w:spacing w:val="1"/>
                <w:sz w:val="20"/>
                <w:szCs w:val="20"/>
              </w:rPr>
              <w:t xml:space="preserve"> </w:t>
            </w:r>
            <w:r w:rsidRPr="00F142D7">
              <w:rPr>
                <w:rFonts w:ascii="Verdana" w:hAnsi="Verdana"/>
                <w:sz w:val="20"/>
                <w:szCs w:val="20"/>
              </w:rPr>
              <w:t>y</w:t>
            </w:r>
            <w:r w:rsidRPr="00F142D7">
              <w:rPr>
                <w:rFonts w:ascii="Verdana" w:hAnsi="Verdana"/>
                <w:spacing w:val="1"/>
                <w:sz w:val="20"/>
                <w:szCs w:val="20"/>
              </w:rPr>
              <w:t xml:space="preserve"> </w:t>
            </w:r>
            <w:r w:rsidRPr="00F142D7">
              <w:rPr>
                <w:rFonts w:ascii="Verdana" w:hAnsi="Verdana"/>
                <w:sz w:val="20"/>
                <w:szCs w:val="20"/>
              </w:rPr>
              <w:t>amplificación utilizando servicios basados</w:t>
            </w:r>
            <w:r w:rsidRPr="00F142D7">
              <w:rPr>
                <w:rFonts w:ascii="Verdana" w:hAnsi="Verdana"/>
                <w:spacing w:val="-1"/>
                <w:sz w:val="20"/>
                <w:szCs w:val="20"/>
              </w:rPr>
              <w:t xml:space="preserve"> </w:t>
            </w:r>
            <w:r w:rsidRPr="00F142D7">
              <w:rPr>
                <w:rFonts w:ascii="Verdana" w:hAnsi="Verdana"/>
                <w:sz w:val="20"/>
                <w:szCs w:val="20"/>
              </w:rPr>
              <w:t>en UDP.</w:t>
            </w:r>
          </w:p>
        </w:tc>
      </w:tr>
      <w:tr w:rsidR="006E7F71" w:rsidRPr="00F142D7" w14:paraId="66D55800"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1"/>
        </w:trPr>
        <w:tc>
          <w:tcPr>
            <w:tcW w:w="1418" w:type="dxa"/>
            <w:vMerge/>
            <w:vAlign w:val="center"/>
          </w:tcPr>
          <w:p w14:paraId="75D38A7D" w14:textId="77777777" w:rsidR="006E7F71" w:rsidRPr="00F142D7" w:rsidRDefault="006E7F71" w:rsidP="00411A3D">
            <w:pPr>
              <w:rPr>
                <w:rFonts w:ascii="Verdana" w:hAnsi="Verdana"/>
                <w:sz w:val="20"/>
                <w:szCs w:val="20"/>
              </w:rPr>
            </w:pPr>
          </w:p>
        </w:tc>
        <w:tc>
          <w:tcPr>
            <w:tcW w:w="2127" w:type="dxa"/>
            <w:vMerge/>
            <w:vAlign w:val="center"/>
          </w:tcPr>
          <w:p w14:paraId="4F74C676"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E69D1" w14:textId="77777777" w:rsidR="006E7F71" w:rsidRPr="00F142D7" w:rsidRDefault="006E7F71" w:rsidP="003B7E1E">
            <w:pPr>
              <w:pStyle w:val="TableParagraph"/>
              <w:spacing w:before="3" w:line="225" w:lineRule="auto"/>
              <w:ind w:left="139" w:right="136"/>
              <w:rPr>
                <w:rFonts w:ascii="Verdana" w:hAnsi="Verdana"/>
                <w:b/>
                <w:sz w:val="20"/>
                <w:szCs w:val="20"/>
              </w:rPr>
            </w:pPr>
            <w:r w:rsidRPr="00F142D7">
              <w:rPr>
                <w:rFonts w:ascii="Verdana" w:hAnsi="Verdana"/>
                <w:b/>
                <w:sz w:val="20"/>
                <w:szCs w:val="20"/>
              </w:rPr>
              <w:t>Mala</w:t>
            </w:r>
            <w:r w:rsidRPr="00F142D7">
              <w:rPr>
                <w:rFonts w:ascii="Verdana" w:hAnsi="Verdana"/>
                <w:b/>
                <w:spacing w:val="1"/>
                <w:sz w:val="20"/>
                <w:szCs w:val="20"/>
              </w:rPr>
              <w:t xml:space="preserve"> </w:t>
            </w:r>
            <w:r w:rsidRPr="00F142D7">
              <w:rPr>
                <w:rFonts w:ascii="Verdana" w:hAnsi="Verdana"/>
                <w:b/>
                <w:spacing w:val="-1"/>
                <w:sz w:val="20"/>
                <w:szCs w:val="20"/>
              </w:rPr>
              <w:t>configuración</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E65AB" w14:textId="77777777" w:rsidR="006E7F71" w:rsidRPr="00F142D7" w:rsidRDefault="006E7F71" w:rsidP="00411A3D">
            <w:pPr>
              <w:pStyle w:val="TableParagraph"/>
              <w:spacing w:before="5" w:line="223" w:lineRule="auto"/>
              <w:ind w:right="98"/>
              <w:jc w:val="both"/>
              <w:rPr>
                <w:rFonts w:ascii="Verdana" w:hAnsi="Verdana"/>
                <w:sz w:val="20"/>
                <w:szCs w:val="20"/>
              </w:rPr>
            </w:pPr>
            <w:r w:rsidRPr="00F142D7">
              <w:rPr>
                <w:rFonts w:ascii="Verdana" w:hAnsi="Verdana"/>
                <w:sz w:val="20"/>
                <w:szCs w:val="20"/>
              </w:rPr>
              <w:t xml:space="preserve">Configuración    </w:t>
            </w:r>
            <w:r w:rsidRPr="00F142D7">
              <w:rPr>
                <w:rFonts w:ascii="Verdana" w:hAnsi="Verdana"/>
                <w:spacing w:val="1"/>
                <w:sz w:val="20"/>
                <w:szCs w:val="20"/>
              </w:rPr>
              <w:t xml:space="preserve"> </w:t>
            </w:r>
            <w:r w:rsidRPr="00F142D7">
              <w:rPr>
                <w:rFonts w:ascii="Verdana" w:hAnsi="Verdana"/>
                <w:sz w:val="20"/>
                <w:szCs w:val="20"/>
              </w:rPr>
              <w:t xml:space="preserve">incorrecta    </w:t>
            </w:r>
            <w:r w:rsidRPr="00F142D7">
              <w:rPr>
                <w:rFonts w:ascii="Verdana" w:hAnsi="Verdana"/>
                <w:spacing w:val="1"/>
                <w:sz w:val="20"/>
                <w:szCs w:val="20"/>
              </w:rPr>
              <w:t xml:space="preserve"> </w:t>
            </w:r>
            <w:r w:rsidRPr="00F142D7">
              <w:rPr>
                <w:rFonts w:ascii="Verdana" w:hAnsi="Verdana"/>
                <w:sz w:val="20"/>
                <w:szCs w:val="20"/>
              </w:rPr>
              <w:t xml:space="preserve">del     </w:t>
            </w:r>
            <w:r w:rsidRPr="00F142D7">
              <w:rPr>
                <w:rFonts w:ascii="Verdana" w:hAnsi="Verdana"/>
                <w:spacing w:val="1"/>
                <w:sz w:val="20"/>
                <w:szCs w:val="20"/>
              </w:rPr>
              <w:t xml:space="preserve"> </w:t>
            </w:r>
            <w:r w:rsidRPr="00F142D7">
              <w:rPr>
                <w:rFonts w:ascii="Verdana" w:hAnsi="Verdana"/>
                <w:sz w:val="20"/>
                <w:szCs w:val="20"/>
              </w:rPr>
              <w:t xml:space="preserve">software     </w:t>
            </w:r>
            <w:r w:rsidRPr="00F142D7">
              <w:rPr>
                <w:rFonts w:ascii="Verdana" w:hAnsi="Verdana"/>
                <w:spacing w:val="1"/>
                <w:sz w:val="20"/>
                <w:szCs w:val="20"/>
              </w:rPr>
              <w:t xml:space="preserve"> </w:t>
            </w:r>
            <w:r w:rsidRPr="00F142D7">
              <w:rPr>
                <w:rFonts w:ascii="Verdana" w:hAnsi="Verdana"/>
                <w:sz w:val="20"/>
                <w:szCs w:val="20"/>
              </w:rPr>
              <w:t>que</w:t>
            </w:r>
            <w:r w:rsidRPr="00F142D7">
              <w:rPr>
                <w:rFonts w:ascii="Verdana" w:hAnsi="Verdana"/>
                <w:spacing w:val="-43"/>
                <w:sz w:val="20"/>
                <w:szCs w:val="20"/>
              </w:rPr>
              <w:t xml:space="preserve"> </w:t>
            </w:r>
            <w:r w:rsidRPr="00F142D7">
              <w:rPr>
                <w:rFonts w:ascii="Verdana" w:hAnsi="Verdana"/>
                <w:sz w:val="20"/>
                <w:szCs w:val="20"/>
              </w:rPr>
              <w:t xml:space="preserve">provoca   </w:t>
            </w:r>
            <w:r w:rsidRPr="00F142D7">
              <w:rPr>
                <w:rFonts w:ascii="Verdana" w:hAnsi="Verdana"/>
                <w:spacing w:val="1"/>
                <w:sz w:val="20"/>
                <w:szCs w:val="20"/>
              </w:rPr>
              <w:t xml:space="preserve"> </w:t>
            </w:r>
            <w:r w:rsidRPr="00F142D7">
              <w:rPr>
                <w:rFonts w:ascii="Verdana" w:hAnsi="Verdana"/>
                <w:sz w:val="20"/>
                <w:szCs w:val="20"/>
              </w:rPr>
              <w:t xml:space="preserve">problemas   </w:t>
            </w:r>
            <w:r w:rsidRPr="00F142D7">
              <w:rPr>
                <w:rFonts w:ascii="Verdana" w:hAnsi="Verdana"/>
                <w:spacing w:val="1"/>
                <w:sz w:val="20"/>
                <w:szCs w:val="20"/>
              </w:rPr>
              <w:t xml:space="preserve"> </w:t>
            </w:r>
            <w:r w:rsidRPr="00F142D7">
              <w:rPr>
                <w:rFonts w:ascii="Verdana" w:hAnsi="Verdana"/>
                <w:sz w:val="20"/>
                <w:szCs w:val="20"/>
              </w:rPr>
              <w:t xml:space="preserve">de    </w:t>
            </w:r>
            <w:r w:rsidRPr="00F142D7">
              <w:rPr>
                <w:rFonts w:ascii="Verdana" w:hAnsi="Verdana"/>
                <w:spacing w:val="1"/>
                <w:sz w:val="20"/>
                <w:szCs w:val="20"/>
              </w:rPr>
              <w:t xml:space="preserve"> </w:t>
            </w:r>
            <w:r w:rsidRPr="00F142D7">
              <w:rPr>
                <w:rFonts w:ascii="Verdana" w:hAnsi="Verdana"/>
                <w:sz w:val="20"/>
                <w:szCs w:val="20"/>
              </w:rPr>
              <w:t xml:space="preserve">disponibilidad    </w:t>
            </w:r>
            <w:r w:rsidRPr="00F142D7">
              <w:rPr>
                <w:rFonts w:ascii="Verdana" w:hAnsi="Verdana"/>
                <w:spacing w:val="1"/>
                <w:sz w:val="20"/>
                <w:szCs w:val="20"/>
              </w:rPr>
              <w:t xml:space="preserve"> </w:t>
            </w:r>
            <w:r w:rsidRPr="00F142D7">
              <w:rPr>
                <w:rFonts w:ascii="Verdana" w:hAnsi="Verdana"/>
                <w:sz w:val="20"/>
                <w:szCs w:val="20"/>
              </w:rPr>
              <w:t xml:space="preserve">en    </w:t>
            </w:r>
            <w:r w:rsidRPr="00F142D7">
              <w:rPr>
                <w:rFonts w:ascii="Verdana" w:hAnsi="Verdana"/>
                <w:spacing w:val="1"/>
                <w:sz w:val="20"/>
                <w:szCs w:val="20"/>
              </w:rPr>
              <w:t xml:space="preserve"> </w:t>
            </w:r>
            <w:r w:rsidRPr="00F142D7">
              <w:rPr>
                <w:rFonts w:ascii="Verdana" w:hAnsi="Verdana"/>
                <w:sz w:val="20"/>
                <w:szCs w:val="20"/>
              </w:rPr>
              <w:t>el</w:t>
            </w:r>
            <w:r w:rsidRPr="00F142D7">
              <w:rPr>
                <w:rFonts w:ascii="Verdana" w:hAnsi="Verdana"/>
                <w:spacing w:val="1"/>
                <w:sz w:val="20"/>
                <w:szCs w:val="20"/>
              </w:rPr>
              <w:t xml:space="preserve"> </w:t>
            </w:r>
            <w:r w:rsidRPr="00F142D7">
              <w:rPr>
                <w:rFonts w:ascii="Verdana" w:hAnsi="Verdana"/>
                <w:sz w:val="20"/>
                <w:szCs w:val="20"/>
              </w:rPr>
              <w:t>servicio.</w:t>
            </w:r>
          </w:p>
          <w:p w14:paraId="166F3CCC" w14:textId="77777777" w:rsidR="006E7F71" w:rsidRPr="00F142D7" w:rsidRDefault="006E7F71" w:rsidP="00411A3D">
            <w:pPr>
              <w:pStyle w:val="TableParagraph"/>
              <w:spacing w:line="222" w:lineRule="exact"/>
              <w:jc w:val="both"/>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4"/>
                <w:sz w:val="20"/>
                <w:szCs w:val="20"/>
              </w:rPr>
              <w:t xml:space="preserve"> </w:t>
            </w:r>
            <w:r w:rsidRPr="00F142D7">
              <w:rPr>
                <w:rFonts w:ascii="Verdana" w:hAnsi="Verdana"/>
                <w:sz w:val="20"/>
                <w:szCs w:val="20"/>
              </w:rPr>
              <w:t>Servidor</w:t>
            </w:r>
            <w:r w:rsidRPr="00F142D7">
              <w:rPr>
                <w:rFonts w:ascii="Verdana" w:hAnsi="Verdana"/>
                <w:spacing w:val="48"/>
                <w:sz w:val="20"/>
                <w:szCs w:val="20"/>
              </w:rPr>
              <w:t xml:space="preserve"> </w:t>
            </w:r>
            <w:r w:rsidRPr="00F142D7">
              <w:rPr>
                <w:rFonts w:ascii="Verdana" w:hAnsi="Verdana"/>
                <w:sz w:val="20"/>
                <w:szCs w:val="20"/>
              </w:rPr>
              <w:t>DNS</w:t>
            </w:r>
            <w:r w:rsidRPr="00F142D7">
              <w:rPr>
                <w:rFonts w:ascii="Verdana" w:hAnsi="Verdana"/>
                <w:spacing w:val="49"/>
                <w:sz w:val="20"/>
                <w:szCs w:val="20"/>
              </w:rPr>
              <w:t xml:space="preserve"> </w:t>
            </w:r>
            <w:r w:rsidRPr="00F142D7">
              <w:rPr>
                <w:rFonts w:ascii="Verdana" w:hAnsi="Verdana"/>
                <w:sz w:val="20"/>
                <w:szCs w:val="20"/>
              </w:rPr>
              <w:t>con</w:t>
            </w:r>
            <w:r w:rsidRPr="00F142D7">
              <w:rPr>
                <w:rFonts w:ascii="Verdana" w:hAnsi="Verdana"/>
                <w:spacing w:val="52"/>
                <w:sz w:val="20"/>
                <w:szCs w:val="20"/>
              </w:rPr>
              <w:t xml:space="preserve"> </w:t>
            </w:r>
            <w:r w:rsidRPr="00F142D7">
              <w:rPr>
                <w:rFonts w:ascii="Verdana" w:hAnsi="Verdana"/>
                <w:sz w:val="20"/>
                <w:szCs w:val="20"/>
              </w:rPr>
              <w:t>el</w:t>
            </w:r>
            <w:r w:rsidRPr="00F142D7">
              <w:rPr>
                <w:rFonts w:ascii="Verdana" w:hAnsi="Verdana"/>
                <w:spacing w:val="49"/>
                <w:sz w:val="20"/>
                <w:szCs w:val="20"/>
              </w:rPr>
              <w:t xml:space="preserve"> </w:t>
            </w:r>
            <w:r w:rsidRPr="00F142D7">
              <w:rPr>
                <w:rFonts w:ascii="Verdana" w:hAnsi="Verdana"/>
                <w:sz w:val="20"/>
                <w:szCs w:val="20"/>
              </w:rPr>
              <w:t>KSK</w:t>
            </w:r>
            <w:r w:rsidRPr="00F142D7">
              <w:rPr>
                <w:rFonts w:ascii="Verdana" w:hAnsi="Verdana"/>
                <w:spacing w:val="50"/>
                <w:sz w:val="20"/>
                <w:szCs w:val="20"/>
              </w:rPr>
              <w:t xml:space="preserve"> </w:t>
            </w:r>
            <w:r w:rsidRPr="00F142D7">
              <w:rPr>
                <w:rFonts w:ascii="Verdana" w:hAnsi="Verdana"/>
                <w:sz w:val="20"/>
                <w:szCs w:val="20"/>
              </w:rPr>
              <w:t>de</w:t>
            </w:r>
            <w:r w:rsidRPr="00F142D7">
              <w:rPr>
                <w:rFonts w:ascii="Verdana" w:hAnsi="Verdana"/>
                <w:spacing w:val="48"/>
                <w:sz w:val="20"/>
                <w:szCs w:val="20"/>
              </w:rPr>
              <w:t xml:space="preserve"> </w:t>
            </w:r>
            <w:r w:rsidRPr="00F142D7">
              <w:rPr>
                <w:rFonts w:ascii="Verdana" w:hAnsi="Verdana"/>
                <w:sz w:val="20"/>
                <w:szCs w:val="20"/>
              </w:rPr>
              <w:t>la</w:t>
            </w:r>
            <w:r w:rsidRPr="00F142D7">
              <w:rPr>
                <w:rFonts w:ascii="Verdana" w:hAnsi="Verdana"/>
                <w:spacing w:val="48"/>
                <w:sz w:val="20"/>
                <w:szCs w:val="20"/>
              </w:rPr>
              <w:t xml:space="preserve"> </w:t>
            </w:r>
            <w:r w:rsidRPr="00F142D7">
              <w:rPr>
                <w:rFonts w:ascii="Verdana" w:hAnsi="Verdana"/>
                <w:sz w:val="20"/>
                <w:szCs w:val="20"/>
              </w:rPr>
              <w:t>zona</w:t>
            </w:r>
            <w:r w:rsidRPr="00F142D7">
              <w:rPr>
                <w:rFonts w:ascii="Verdana" w:hAnsi="Verdana"/>
                <w:spacing w:val="49"/>
                <w:sz w:val="20"/>
                <w:szCs w:val="20"/>
              </w:rPr>
              <w:t xml:space="preserve"> </w:t>
            </w:r>
            <w:r w:rsidRPr="00F142D7">
              <w:rPr>
                <w:rFonts w:ascii="Verdana" w:hAnsi="Verdana"/>
                <w:sz w:val="20"/>
                <w:szCs w:val="20"/>
              </w:rPr>
              <w:t>raíz</w:t>
            </w:r>
            <w:r w:rsidRPr="00F142D7">
              <w:rPr>
                <w:rFonts w:ascii="Verdana" w:hAnsi="Verdana"/>
                <w:spacing w:val="49"/>
                <w:sz w:val="20"/>
                <w:szCs w:val="20"/>
              </w:rPr>
              <w:t xml:space="preserve"> </w:t>
            </w:r>
            <w:r w:rsidRPr="00F142D7">
              <w:rPr>
                <w:rFonts w:ascii="Verdana" w:hAnsi="Verdana"/>
                <w:sz w:val="20"/>
                <w:szCs w:val="20"/>
              </w:rPr>
              <w:t>de</w:t>
            </w:r>
            <w:r w:rsidRPr="00F142D7">
              <w:rPr>
                <w:rFonts w:ascii="Verdana" w:hAnsi="Verdana"/>
                <w:spacing w:val="47"/>
                <w:sz w:val="20"/>
                <w:szCs w:val="20"/>
              </w:rPr>
              <w:t xml:space="preserve"> </w:t>
            </w:r>
            <w:r w:rsidRPr="00F142D7">
              <w:rPr>
                <w:rFonts w:ascii="Verdana" w:hAnsi="Verdana"/>
                <w:sz w:val="20"/>
                <w:szCs w:val="20"/>
              </w:rPr>
              <w:t>DNSSEC</w:t>
            </w:r>
          </w:p>
          <w:p w14:paraId="447C1242" w14:textId="77777777" w:rsidR="006E7F71" w:rsidRPr="00F142D7" w:rsidRDefault="006E7F71" w:rsidP="00411A3D">
            <w:pPr>
              <w:pStyle w:val="TableParagraph"/>
              <w:spacing w:line="207" w:lineRule="exact"/>
              <w:rPr>
                <w:rFonts w:ascii="Verdana" w:hAnsi="Verdana"/>
                <w:sz w:val="20"/>
                <w:szCs w:val="20"/>
              </w:rPr>
            </w:pPr>
            <w:r w:rsidRPr="00F142D7">
              <w:rPr>
                <w:rFonts w:ascii="Verdana" w:hAnsi="Verdana"/>
                <w:sz w:val="20"/>
                <w:szCs w:val="20"/>
              </w:rPr>
              <w:t>obsoleto.</w:t>
            </w:r>
          </w:p>
        </w:tc>
      </w:tr>
      <w:tr w:rsidR="006E7F71" w:rsidRPr="00F142D7" w14:paraId="28E36149"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1418" w:type="dxa"/>
            <w:vMerge/>
            <w:vAlign w:val="center"/>
          </w:tcPr>
          <w:p w14:paraId="219DD2AA" w14:textId="77777777" w:rsidR="006E7F71" w:rsidRPr="00F142D7" w:rsidRDefault="006E7F71" w:rsidP="00411A3D">
            <w:pPr>
              <w:rPr>
                <w:rFonts w:ascii="Verdana" w:hAnsi="Verdana"/>
                <w:sz w:val="20"/>
                <w:szCs w:val="20"/>
              </w:rPr>
            </w:pPr>
          </w:p>
        </w:tc>
        <w:tc>
          <w:tcPr>
            <w:tcW w:w="2127" w:type="dxa"/>
            <w:vMerge/>
            <w:vAlign w:val="center"/>
          </w:tcPr>
          <w:p w14:paraId="3EA7955B"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9967B" w14:textId="77777777" w:rsidR="006E7F71" w:rsidRPr="00F142D7" w:rsidRDefault="006E7F71" w:rsidP="003B7E1E">
            <w:pPr>
              <w:pStyle w:val="TableParagraph"/>
              <w:spacing w:before="3"/>
              <w:ind w:left="139" w:right="136"/>
              <w:rPr>
                <w:rFonts w:ascii="Verdana" w:hAnsi="Verdana"/>
                <w:b/>
                <w:sz w:val="20"/>
                <w:szCs w:val="20"/>
              </w:rPr>
            </w:pPr>
            <w:r w:rsidRPr="00F142D7">
              <w:rPr>
                <w:rFonts w:ascii="Verdana" w:hAnsi="Verdana"/>
                <w:b/>
                <w:sz w:val="20"/>
                <w:szCs w:val="20"/>
              </w:rPr>
              <w:t>Sabotaje</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EBF07" w14:textId="77777777" w:rsidR="006E7F71" w:rsidRPr="00F142D7" w:rsidRDefault="006E7F71" w:rsidP="00411A3D">
            <w:pPr>
              <w:pStyle w:val="TableParagraph"/>
              <w:spacing w:before="7" w:line="220" w:lineRule="auto"/>
              <w:ind w:right="95"/>
              <w:rPr>
                <w:rFonts w:ascii="Verdana" w:hAnsi="Verdana"/>
                <w:sz w:val="20"/>
                <w:szCs w:val="20"/>
              </w:rPr>
            </w:pPr>
            <w:r w:rsidRPr="00F142D7">
              <w:rPr>
                <w:rFonts w:ascii="Verdana" w:hAnsi="Verdana"/>
                <w:sz w:val="20"/>
                <w:szCs w:val="20"/>
              </w:rPr>
              <w:t>Sabotaje</w:t>
            </w:r>
            <w:r w:rsidRPr="00F142D7">
              <w:rPr>
                <w:rFonts w:ascii="Verdana" w:hAnsi="Verdana"/>
                <w:spacing w:val="12"/>
                <w:sz w:val="20"/>
                <w:szCs w:val="20"/>
              </w:rPr>
              <w:t xml:space="preserve"> </w:t>
            </w:r>
            <w:r w:rsidRPr="00F142D7">
              <w:rPr>
                <w:rFonts w:ascii="Verdana" w:hAnsi="Verdana"/>
                <w:sz w:val="20"/>
                <w:szCs w:val="20"/>
              </w:rPr>
              <w:t>físico.</w:t>
            </w:r>
            <w:r w:rsidRPr="00F142D7">
              <w:rPr>
                <w:rFonts w:ascii="Verdana" w:hAnsi="Verdana"/>
                <w:spacing w:val="13"/>
                <w:sz w:val="20"/>
                <w:szCs w:val="20"/>
              </w:rPr>
              <w:t xml:space="preserve"> </w:t>
            </w: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16"/>
                <w:sz w:val="20"/>
                <w:szCs w:val="20"/>
              </w:rPr>
              <w:t xml:space="preserve"> </w:t>
            </w:r>
            <w:r w:rsidRPr="00F142D7">
              <w:rPr>
                <w:rFonts w:ascii="Verdana" w:hAnsi="Verdana"/>
                <w:sz w:val="20"/>
                <w:szCs w:val="20"/>
              </w:rPr>
              <w:t>Cortes</w:t>
            </w:r>
            <w:r w:rsidRPr="00F142D7">
              <w:rPr>
                <w:rFonts w:ascii="Verdana" w:hAnsi="Verdana"/>
                <w:spacing w:val="16"/>
                <w:sz w:val="20"/>
                <w:szCs w:val="20"/>
              </w:rPr>
              <w:t xml:space="preserve"> </w:t>
            </w:r>
            <w:r w:rsidRPr="00F142D7">
              <w:rPr>
                <w:rFonts w:ascii="Verdana" w:hAnsi="Verdana"/>
                <w:sz w:val="20"/>
                <w:szCs w:val="20"/>
              </w:rPr>
              <w:t>de</w:t>
            </w:r>
            <w:r w:rsidRPr="00F142D7">
              <w:rPr>
                <w:rFonts w:ascii="Verdana" w:hAnsi="Verdana"/>
                <w:spacing w:val="12"/>
                <w:sz w:val="20"/>
                <w:szCs w:val="20"/>
              </w:rPr>
              <w:t xml:space="preserve"> </w:t>
            </w:r>
            <w:r w:rsidRPr="00F142D7">
              <w:rPr>
                <w:rFonts w:ascii="Verdana" w:hAnsi="Verdana"/>
                <w:sz w:val="20"/>
                <w:szCs w:val="20"/>
              </w:rPr>
              <w:t>cableados</w:t>
            </w:r>
            <w:r w:rsidRPr="00F142D7">
              <w:rPr>
                <w:rFonts w:ascii="Verdana" w:hAnsi="Verdana"/>
                <w:spacing w:val="16"/>
                <w:sz w:val="20"/>
                <w:szCs w:val="20"/>
              </w:rPr>
              <w:t xml:space="preserve"> </w:t>
            </w:r>
            <w:r w:rsidRPr="00F142D7">
              <w:rPr>
                <w:rFonts w:ascii="Verdana" w:hAnsi="Verdana"/>
                <w:sz w:val="20"/>
                <w:szCs w:val="20"/>
              </w:rPr>
              <w:t>de</w:t>
            </w:r>
            <w:r w:rsidRPr="00F142D7">
              <w:rPr>
                <w:rFonts w:ascii="Verdana" w:hAnsi="Verdana"/>
                <w:spacing w:val="15"/>
                <w:sz w:val="20"/>
                <w:szCs w:val="20"/>
              </w:rPr>
              <w:t xml:space="preserve"> </w:t>
            </w:r>
            <w:r w:rsidRPr="00F142D7">
              <w:rPr>
                <w:rFonts w:ascii="Verdana" w:hAnsi="Verdana"/>
                <w:sz w:val="20"/>
                <w:szCs w:val="20"/>
              </w:rPr>
              <w:t>equipos,</w:t>
            </w:r>
            <w:r w:rsidRPr="00F142D7">
              <w:rPr>
                <w:rFonts w:ascii="Verdana" w:hAnsi="Verdana"/>
                <w:spacing w:val="-43"/>
                <w:sz w:val="20"/>
                <w:szCs w:val="20"/>
              </w:rPr>
              <w:t xml:space="preserve"> </w:t>
            </w:r>
            <w:r w:rsidRPr="00F142D7">
              <w:rPr>
                <w:rFonts w:ascii="Verdana" w:hAnsi="Verdana"/>
                <w:sz w:val="20"/>
                <w:szCs w:val="20"/>
              </w:rPr>
              <w:t>desconexión de</w:t>
            </w:r>
            <w:r w:rsidRPr="00F142D7">
              <w:rPr>
                <w:rFonts w:ascii="Verdana" w:hAnsi="Verdana"/>
                <w:spacing w:val="-1"/>
                <w:sz w:val="20"/>
                <w:szCs w:val="20"/>
              </w:rPr>
              <w:t xml:space="preserve"> </w:t>
            </w:r>
            <w:r w:rsidRPr="00F142D7">
              <w:rPr>
                <w:rFonts w:ascii="Verdana" w:hAnsi="Verdana"/>
                <w:sz w:val="20"/>
                <w:szCs w:val="20"/>
              </w:rPr>
              <w:t>equipos</w:t>
            </w:r>
            <w:r w:rsidRPr="00F142D7">
              <w:rPr>
                <w:rFonts w:ascii="Verdana" w:hAnsi="Verdana"/>
                <w:spacing w:val="1"/>
                <w:sz w:val="20"/>
                <w:szCs w:val="20"/>
              </w:rPr>
              <w:t xml:space="preserve"> </w:t>
            </w:r>
            <w:r w:rsidRPr="00F142D7">
              <w:rPr>
                <w:rFonts w:ascii="Verdana" w:hAnsi="Verdana"/>
                <w:sz w:val="20"/>
                <w:szCs w:val="20"/>
              </w:rPr>
              <w:t>o incendios provocados</w:t>
            </w:r>
          </w:p>
        </w:tc>
      </w:tr>
      <w:tr w:rsidR="006E7F71" w:rsidRPr="00F142D7" w14:paraId="28F5EAA0"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1"/>
        </w:trPr>
        <w:tc>
          <w:tcPr>
            <w:tcW w:w="1418" w:type="dxa"/>
            <w:vMerge/>
            <w:vAlign w:val="center"/>
          </w:tcPr>
          <w:p w14:paraId="3617FD2B" w14:textId="77777777" w:rsidR="006E7F71" w:rsidRPr="00F142D7" w:rsidRDefault="006E7F71" w:rsidP="00411A3D">
            <w:pPr>
              <w:rPr>
                <w:rFonts w:ascii="Verdana" w:hAnsi="Verdana"/>
                <w:sz w:val="20"/>
                <w:szCs w:val="20"/>
              </w:rPr>
            </w:pPr>
          </w:p>
        </w:tc>
        <w:tc>
          <w:tcPr>
            <w:tcW w:w="2127" w:type="dxa"/>
            <w:vMerge/>
            <w:vAlign w:val="center"/>
          </w:tcPr>
          <w:p w14:paraId="515837AE"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CFEFA" w14:textId="77777777" w:rsidR="006E7F71" w:rsidRPr="00F142D7" w:rsidRDefault="006E7F71" w:rsidP="003B7E1E">
            <w:pPr>
              <w:pStyle w:val="TableParagraph"/>
              <w:spacing w:before="1"/>
              <w:ind w:left="139" w:right="136"/>
              <w:rPr>
                <w:rFonts w:ascii="Verdana" w:hAnsi="Verdana"/>
                <w:b/>
                <w:sz w:val="20"/>
                <w:szCs w:val="20"/>
              </w:rPr>
            </w:pPr>
            <w:r w:rsidRPr="00F142D7">
              <w:rPr>
                <w:rFonts w:ascii="Verdana" w:hAnsi="Verdana"/>
                <w:b/>
                <w:sz w:val="20"/>
                <w:szCs w:val="20"/>
              </w:rPr>
              <w:t>Interrupciones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EA4D2" w14:textId="37C2C01F" w:rsidR="006E7F71" w:rsidRPr="00F142D7" w:rsidRDefault="006E7F71" w:rsidP="00E52229">
            <w:pPr>
              <w:pStyle w:val="TableParagraph"/>
              <w:spacing w:before="5" w:line="223" w:lineRule="auto"/>
              <w:ind w:right="-2"/>
              <w:rPr>
                <w:rFonts w:ascii="Verdana" w:hAnsi="Verdana"/>
                <w:sz w:val="20"/>
                <w:szCs w:val="20"/>
              </w:rPr>
            </w:pPr>
            <w:r w:rsidRPr="00F142D7">
              <w:rPr>
                <w:rFonts w:ascii="Verdana" w:hAnsi="Verdana"/>
                <w:sz w:val="20"/>
                <w:szCs w:val="20"/>
              </w:rPr>
              <w:t>Interrupciones</w:t>
            </w:r>
            <w:r w:rsidRPr="00F142D7">
              <w:rPr>
                <w:rFonts w:ascii="Verdana" w:hAnsi="Verdana"/>
                <w:spacing w:val="41"/>
                <w:sz w:val="20"/>
                <w:szCs w:val="20"/>
              </w:rPr>
              <w:t xml:space="preserve"> </w:t>
            </w:r>
            <w:r w:rsidRPr="00F142D7">
              <w:rPr>
                <w:rFonts w:ascii="Verdana" w:hAnsi="Verdana"/>
                <w:sz w:val="20"/>
                <w:szCs w:val="20"/>
              </w:rPr>
              <w:t>por</w:t>
            </w:r>
            <w:r w:rsidRPr="00F142D7">
              <w:rPr>
                <w:rFonts w:ascii="Verdana" w:hAnsi="Verdana"/>
                <w:spacing w:val="40"/>
                <w:sz w:val="20"/>
                <w:szCs w:val="20"/>
              </w:rPr>
              <w:t xml:space="preserve"> </w:t>
            </w:r>
            <w:r w:rsidRPr="00F142D7">
              <w:rPr>
                <w:rFonts w:ascii="Verdana" w:hAnsi="Verdana"/>
                <w:sz w:val="20"/>
                <w:szCs w:val="20"/>
              </w:rPr>
              <w:t>causas</w:t>
            </w:r>
            <w:r w:rsidRPr="00F142D7">
              <w:rPr>
                <w:rFonts w:ascii="Verdana" w:hAnsi="Verdana"/>
                <w:spacing w:val="38"/>
                <w:sz w:val="20"/>
                <w:szCs w:val="20"/>
              </w:rPr>
              <w:t xml:space="preserve"> </w:t>
            </w:r>
            <w:r w:rsidRPr="00F142D7">
              <w:rPr>
                <w:rFonts w:ascii="Verdana" w:hAnsi="Verdana"/>
                <w:sz w:val="20"/>
                <w:szCs w:val="20"/>
              </w:rPr>
              <w:t>ajenas.</w:t>
            </w:r>
            <w:r w:rsidRPr="00F142D7">
              <w:rPr>
                <w:rFonts w:ascii="Verdana" w:hAnsi="Verdana"/>
                <w:spacing w:val="-43"/>
                <w:sz w:val="20"/>
                <w:szCs w:val="20"/>
              </w:rPr>
              <w:t xml:space="preserve"> </w:t>
            </w: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1"/>
                <w:sz w:val="20"/>
                <w:szCs w:val="20"/>
              </w:rPr>
              <w:t xml:space="preserve"> </w:t>
            </w:r>
            <w:r w:rsidR="00E52229" w:rsidRPr="00F142D7">
              <w:rPr>
                <w:rFonts w:ascii="Verdana" w:hAnsi="Verdana"/>
                <w:spacing w:val="-1"/>
                <w:sz w:val="20"/>
                <w:szCs w:val="20"/>
              </w:rPr>
              <w:t>de</w:t>
            </w:r>
            <w:r w:rsidRPr="00F142D7">
              <w:rPr>
                <w:rFonts w:ascii="Verdana" w:hAnsi="Verdana"/>
                <w:sz w:val="20"/>
                <w:szCs w:val="20"/>
              </w:rPr>
              <w:t>sastre</w:t>
            </w:r>
            <w:r w:rsidRPr="00F142D7">
              <w:rPr>
                <w:rFonts w:ascii="Verdana" w:hAnsi="Verdana"/>
                <w:spacing w:val="-1"/>
                <w:sz w:val="20"/>
                <w:szCs w:val="20"/>
              </w:rPr>
              <w:t xml:space="preserve"> </w:t>
            </w:r>
            <w:r w:rsidRPr="00F142D7">
              <w:rPr>
                <w:rFonts w:ascii="Verdana" w:hAnsi="Verdana"/>
                <w:sz w:val="20"/>
                <w:szCs w:val="20"/>
              </w:rPr>
              <w:t>natural.</w:t>
            </w:r>
          </w:p>
        </w:tc>
      </w:tr>
      <w:tr w:rsidR="006E7F71" w:rsidRPr="00F142D7" w14:paraId="1A5AB0DD"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6C9E6" w14:textId="77777777" w:rsidR="006E7F71" w:rsidRPr="00F142D7" w:rsidRDefault="006E7F71" w:rsidP="00411A3D">
            <w:pPr>
              <w:pStyle w:val="TableParagraph"/>
              <w:rPr>
                <w:rFonts w:ascii="Verdana" w:hAnsi="Verdana"/>
                <w:b/>
                <w:sz w:val="20"/>
                <w:szCs w:val="20"/>
              </w:rPr>
            </w:pPr>
          </w:p>
          <w:p w14:paraId="39EC6B39" w14:textId="77777777" w:rsidR="006E7F71" w:rsidRPr="00F142D7" w:rsidRDefault="006E7F71" w:rsidP="00411A3D">
            <w:pPr>
              <w:pStyle w:val="TableParagraph"/>
              <w:rPr>
                <w:rFonts w:ascii="Verdana" w:hAnsi="Verdana"/>
                <w:b/>
                <w:sz w:val="20"/>
                <w:szCs w:val="20"/>
              </w:rPr>
            </w:pPr>
          </w:p>
          <w:p w14:paraId="3DDA4E7C" w14:textId="77777777" w:rsidR="006E7F71" w:rsidRPr="00F142D7" w:rsidRDefault="006E7F71" w:rsidP="00411A3D">
            <w:pPr>
              <w:pStyle w:val="TableParagraph"/>
              <w:rPr>
                <w:rFonts w:ascii="Verdana" w:hAnsi="Verdana"/>
                <w:b/>
                <w:sz w:val="20"/>
                <w:szCs w:val="20"/>
              </w:rPr>
            </w:pPr>
          </w:p>
          <w:p w14:paraId="7B01D0A5" w14:textId="77777777" w:rsidR="006E7F71" w:rsidRPr="00F142D7" w:rsidRDefault="006E7F71" w:rsidP="00411A3D">
            <w:pPr>
              <w:pStyle w:val="TableParagraph"/>
              <w:spacing w:before="2"/>
              <w:rPr>
                <w:rFonts w:ascii="Verdana" w:hAnsi="Verdana"/>
                <w:b/>
                <w:sz w:val="20"/>
                <w:szCs w:val="20"/>
              </w:rPr>
            </w:pPr>
          </w:p>
          <w:p w14:paraId="0FAE55D6" w14:textId="300EC2C6" w:rsidR="006E7F71" w:rsidRPr="00F142D7" w:rsidRDefault="006E7F71" w:rsidP="000A3F15">
            <w:pPr>
              <w:pStyle w:val="TableParagraph"/>
              <w:spacing w:before="1"/>
              <w:ind w:left="107"/>
              <w:rPr>
                <w:rFonts w:ascii="Verdana" w:hAnsi="Verdana"/>
                <w:b/>
                <w:sz w:val="20"/>
                <w:szCs w:val="20"/>
              </w:rPr>
            </w:pPr>
            <w:r w:rsidRPr="00F142D7">
              <w:rPr>
                <w:rFonts w:ascii="Verdana" w:hAnsi="Verdana"/>
                <w:b/>
                <w:sz w:val="20"/>
                <w:szCs w:val="20"/>
              </w:rPr>
              <w:t xml:space="preserve">Compromiso </w:t>
            </w:r>
            <w:r w:rsidR="000A3F15" w:rsidRPr="00F142D7">
              <w:rPr>
                <w:rFonts w:ascii="Verdana" w:hAnsi="Verdana"/>
                <w:b/>
                <w:sz w:val="20"/>
                <w:szCs w:val="20"/>
              </w:rPr>
              <w:t xml:space="preserve">    </w:t>
            </w:r>
            <w:r w:rsidRPr="00F142D7">
              <w:rPr>
                <w:rFonts w:ascii="Verdana" w:hAnsi="Verdana"/>
                <w:b/>
                <w:sz w:val="20"/>
                <w:szCs w:val="20"/>
              </w:rPr>
              <w:t>de Información</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FAB04" w14:textId="426B0B4D" w:rsidR="006E7F71" w:rsidRPr="00F142D7" w:rsidRDefault="7125E66D" w:rsidP="000A3F15">
            <w:pPr>
              <w:pStyle w:val="TableParagraph"/>
              <w:tabs>
                <w:tab w:val="left" w:pos="609"/>
                <w:tab w:val="left" w:pos="1149"/>
              </w:tabs>
              <w:spacing w:before="1"/>
              <w:ind w:left="107" w:right="402"/>
              <w:rPr>
                <w:rFonts w:ascii="Verdana" w:hAnsi="Verdana"/>
                <w:sz w:val="20"/>
                <w:szCs w:val="20"/>
              </w:rPr>
            </w:pPr>
            <w:r w:rsidRPr="00F142D7">
              <w:rPr>
                <w:rFonts w:ascii="Verdana" w:hAnsi="Verdana"/>
                <w:sz w:val="20"/>
                <w:szCs w:val="20"/>
              </w:rPr>
              <w:t>Incidentes</w:t>
            </w:r>
            <w:r w:rsidR="5CE9E080" w:rsidRPr="00F142D7">
              <w:rPr>
                <w:rFonts w:ascii="Verdana" w:hAnsi="Verdana"/>
                <w:sz w:val="20"/>
                <w:szCs w:val="20"/>
              </w:rPr>
              <w:t xml:space="preserve"> </w:t>
            </w:r>
            <w:r w:rsidRPr="00F142D7">
              <w:rPr>
                <w:rFonts w:ascii="Verdana" w:hAnsi="Verdana"/>
                <w:sz w:val="20"/>
                <w:szCs w:val="20"/>
              </w:rPr>
              <w:t>relacionados</w:t>
            </w:r>
            <w:r w:rsidRPr="00F142D7">
              <w:rPr>
                <w:rFonts w:ascii="Verdana" w:hAnsi="Verdana"/>
                <w:spacing w:val="1"/>
                <w:sz w:val="20"/>
                <w:szCs w:val="20"/>
              </w:rPr>
              <w:t xml:space="preserve"> </w:t>
            </w:r>
            <w:r w:rsidRPr="00F142D7">
              <w:rPr>
                <w:rFonts w:ascii="Verdana" w:hAnsi="Verdana"/>
                <w:sz w:val="20"/>
                <w:szCs w:val="20"/>
              </w:rPr>
              <w:t>con</w:t>
            </w:r>
            <w:r w:rsidR="1B926A61" w:rsidRPr="00F142D7">
              <w:rPr>
                <w:rFonts w:ascii="Verdana" w:hAnsi="Verdana"/>
                <w:sz w:val="20"/>
                <w:szCs w:val="20"/>
              </w:rPr>
              <w:t xml:space="preserve"> </w:t>
            </w:r>
            <w:r w:rsidRPr="00F142D7">
              <w:rPr>
                <w:rFonts w:ascii="Verdana" w:hAnsi="Verdana"/>
                <w:sz w:val="20"/>
                <w:szCs w:val="20"/>
              </w:rPr>
              <w:t>el</w:t>
            </w:r>
            <w:r w:rsidRPr="00F142D7">
              <w:rPr>
                <w:rFonts w:ascii="Verdana" w:hAnsi="Verdana"/>
                <w:spacing w:val="-9"/>
                <w:sz w:val="20"/>
                <w:szCs w:val="20"/>
              </w:rPr>
              <w:t xml:space="preserve"> </w:t>
            </w:r>
            <w:r w:rsidRPr="00F142D7">
              <w:rPr>
                <w:rFonts w:ascii="Verdana" w:hAnsi="Verdana"/>
                <w:sz w:val="20"/>
                <w:szCs w:val="20"/>
              </w:rPr>
              <w:t>acceso,</w:t>
            </w:r>
            <w:r w:rsidRPr="00F142D7">
              <w:rPr>
                <w:rFonts w:ascii="Verdana" w:hAnsi="Verdana"/>
                <w:spacing w:val="-9"/>
                <w:sz w:val="20"/>
                <w:szCs w:val="20"/>
              </w:rPr>
              <w:t xml:space="preserve"> </w:t>
            </w:r>
            <w:r w:rsidRPr="00F142D7">
              <w:rPr>
                <w:rFonts w:ascii="Verdana" w:hAnsi="Verdana"/>
                <w:sz w:val="20"/>
                <w:szCs w:val="20"/>
              </w:rPr>
              <w:t>filtraciones</w:t>
            </w:r>
            <w:r w:rsidRPr="00F142D7">
              <w:rPr>
                <w:rFonts w:ascii="Verdana" w:hAnsi="Verdana"/>
                <w:spacing w:val="-42"/>
                <w:sz w:val="20"/>
                <w:szCs w:val="20"/>
              </w:rPr>
              <w:t xml:space="preserve"> </w:t>
            </w:r>
            <w:r w:rsidRPr="00F142D7">
              <w:rPr>
                <w:rFonts w:ascii="Verdana" w:hAnsi="Verdana"/>
                <w:sz w:val="20"/>
                <w:szCs w:val="20"/>
              </w:rPr>
              <w:t>(confidencialidad),</w:t>
            </w:r>
            <w:r w:rsidRPr="00F142D7">
              <w:rPr>
                <w:rFonts w:ascii="Verdana" w:hAnsi="Verdana"/>
                <w:spacing w:val="23"/>
                <w:sz w:val="20"/>
                <w:szCs w:val="20"/>
              </w:rPr>
              <w:t xml:space="preserve"> </w:t>
            </w:r>
            <w:r w:rsidRPr="00F142D7">
              <w:rPr>
                <w:rFonts w:ascii="Verdana" w:hAnsi="Verdana"/>
                <w:sz w:val="20"/>
                <w:szCs w:val="20"/>
              </w:rPr>
              <w:t>la</w:t>
            </w:r>
          </w:p>
          <w:p w14:paraId="0FF07BBE" w14:textId="0631DCDE" w:rsidR="006E7F71" w:rsidRPr="00F142D7" w:rsidRDefault="006E7F71" w:rsidP="000A3F15">
            <w:pPr>
              <w:pStyle w:val="TableParagraph"/>
              <w:tabs>
                <w:tab w:val="left" w:pos="1389"/>
                <w:tab w:val="left" w:pos="1886"/>
              </w:tabs>
              <w:ind w:left="107" w:right="205"/>
              <w:rPr>
                <w:rFonts w:ascii="Verdana" w:hAnsi="Verdana"/>
                <w:sz w:val="20"/>
                <w:szCs w:val="20"/>
              </w:rPr>
            </w:pPr>
            <w:r w:rsidRPr="00F142D7">
              <w:rPr>
                <w:rFonts w:ascii="Verdana" w:hAnsi="Verdana"/>
                <w:sz w:val="20"/>
                <w:szCs w:val="20"/>
              </w:rPr>
              <w:t>modificación</w:t>
            </w:r>
            <w:r w:rsidRPr="00F142D7">
              <w:rPr>
                <w:rFonts w:ascii="Verdana" w:hAnsi="Verdana"/>
                <w:spacing w:val="23"/>
                <w:sz w:val="20"/>
                <w:szCs w:val="20"/>
              </w:rPr>
              <w:t xml:space="preserve"> </w:t>
            </w:r>
            <w:r w:rsidRPr="00F142D7">
              <w:rPr>
                <w:rFonts w:ascii="Verdana" w:hAnsi="Verdana"/>
                <w:sz w:val="20"/>
                <w:szCs w:val="20"/>
              </w:rPr>
              <w:t>o</w:t>
            </w:r>
            <w:r w:rsidRPr="00F142D7">
              <w:rPr>
                <w:rFonts w:ascii="Verdana" w:hAnsi="Verdana"/>
                <w:spacing w:val="43"/>
                <w:sz w:val="20"/>
                <w:szCs w:val="20"/>
              </w:rPr>
              <w:t xml:space="preserve"> </w:t>
            </w:r>
            <w:r w:rsidRPr="00F142D7">
              <w:rPr>
                <w:rFonts w:ascii="Verdana" w:hAnsi="Verdana"/>
                <w:sz w:val="20"/>
                <w:szCs w:val="20"/>
              </w:rPr>
              <w:t>el</w:t>
            </w:r>
            <w:r w:rsidR="000A3F15" w:rsidRPr="00F142D7">
              <w:rPr>
                <w:rFonts w:ascii="Verdana" w:hAnsi="Verdana"/>
                <w:sz w:val="20"/>
                <w:szCs w:val="20"/>
              </w:rPr>
              <w:t xml:space="preserve"> </w:t>
            </w:r>
            <w:r w:rsidRPr="00F142D7">
              <w:rPr>
                <w:rFonts w:ascii="Verdana" w:hAnsi="Verdana"/>
                <w:spacing w:val="-1"/>
                <w:sz w:val="20"/>
                <w:szCs w:val="20"/>
              </w:rPr>
              <w:t>borrado</w:t>
            </w:r>
            <w:r w:rsidRPr="00F142D7">
              <w:rPr>
                <w:rFonts w:ascii="Verdana" w:hAnsi="Verdana"/>
                <w:spacing w:val="-42"/>
                <w:sz w:val="20"/>
                <w:szCs w:val="20"/>
              </w:rPr>
              <w:t xml:space="preserve"> </w:t>
            </w:r>
            <w:r w:rsidRPr="00F142D7">
              <w:rPr>
                <w:rFonts w:ascii="Verdana" w:hAnsi="Verdana"/>
                <w:sz w:val="20"/>
                <w:szCs w:val="20"/>
              </w:rPr>
              <w:t>(integridad)</w:t>
            </w:r>
            <w:r w:rsidR="000A3F15" w:rsidRPr="00F142D7">
              <w:rPr>
                <w:rFonts w:ascii="Verdana" w:hAnsi="Verdana"/>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información.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7DFD9" w14:textId="77777777" w:rsidR="006E7F71" w:rsidRPr="00F142D7" w:rsidRDefault="006E7F71" w:rsidP="003B7E1E">
            <w:pPr>
              <w:pStyle w:val="TableParagraph"/>
              <w:spacing w:line="240" w:lineRule="atLeast"/>
              <w:ind w:left="-2" w:right="136" w:firstLine="141"/>
              <w:rPr>
                <w:rFonts w:ascii="Verdana" w:hAnsi="Verdana"/>
                <w:b/>
                <w:sz w:val="20"/>
                <w:szCs w:val="20"/>
              </w:rPr>
            </w:pPr>
            <w:r w:rsidRPr="00F142D7">
              <w:rPr>
                <w:rFonts w:ascii="Verdana" w:hAnsi="Verdana"/>
                <w:b/>
                <w:sz w:val="20"/>
                <w:szCs w:val="20"/>
              </w:rPr>
              <w:t>Acceso no</w:t>
            </w:r>
            <w:r w:rsidRPr="00F142D7">
              <w:rPr>
                <w:rFonts w:ascii="Verdana" w:hAnsi="Verdana"/>
                <w:b/>
                <w:spacing w:val="1"/>
                <w:sz w:val="20"/>
                <w:szCs w:val="20"/>
              </w:rPr>
              <w:t xml:space="preserve"> </w:t>
            </w:r>
            <w:r w:rsidRPr="00F142D7">
              <w:rPr>
                <w:rFonts w:ascii="Verdana" w:hAnsi="Verdana"/>
                <w:b/>
                <w:sz w:val="20"/>
                <w:szCs w:val="20"/>
              </w:rPr>
              <w:t>autorizado a</w:t>
            </w:r>
            <w:r w:rsidRPr="00F142D7">
              <w:rPr>
                <w:rFonts w:ascii="Verdana" w:hAnsi="Verdana"/>
                <w:b/>
                <w:spacing w:val="-43"/>
                <w:sz w:val="20"/>
                <w:szCs w:val="20"/>
              </w:rPr>
              <w:t xml:space="preserve"> </w:t>
            </w:r>
            <w:r w:rsidRPr="00F142D7">
              <w:rPr>
                <w:rFonts w:ascii="Verdana" w:hAnsi="Verdana"/>
                <w:b/>
                <w:sz w:val="20"/>
                <w:szCs w:val="20"/>
              </w:rPr>
              <w:t>información</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347AB" w14:textId="77777777" w:rsidR="006E7F71" w:rsidRPr="00F142D7" w:rsidRDefault="006E7F71" w:rsidP="00411A3D">
            <w:pPr>
              <w:pStyle w:val="TableParagraph"/>
              <w:spacing w:line="228" w:lineRule="exact"/>
              <w:rPr>
                <w:rFonts w:ascii="Verdana" w:hAnsi="Verdana"/>
                <w:sz w:val="20"/>
                <w:szCs w:val="20"/>
              </w:rPr>
            </w:pPr>
            <w:r w:rsidRPr="00F142D7">
              <w:rPr>
                <w:rFonts w:ascii="Verdana" w:hAnsi="Verdana"/>
                <w:sz w:val="20"/>
                <w:szCs w:val="20"/>
              </w:rPr>
              <w:t>Acceso</w:t>
            </w:r>
            <w:r w:rsidRPr="00F142D7">
              <w:rPr>
                <w:rFonts w:ascii="Verdana" w:hAnsi="Verdana"/>
                <w:spacing w:val="-3"/>
                <w:sz w:val="20"/>
                <w:szCs w:val="20"/>
              </w:rPr>
              <w:t xml:space="preserve"> </w:t>
            </w:r>
            <w:r w:rsidRPr="00F142D7">
              <w:rPr>
                <w:rFonts w:ascii="Verdana" w:hAnsi="Verdana"/>
                <w:sz w:val="20"/>
                <w:szCs w:val="20"/>
              </w:rPr>
              <w:t>no</w:t>
            </w:r>
            <w:r w:rsidRPr="00F142D7">
              <w:rPr>
                <w:rFonts w:ascii="Verdana" w:hAnsi="Verdana"/>
                <w:spacing w:val="-3"/>
                <w:sz w:val="20"/>
                <w:szCs w:val="20"/>
              </w:rPr>
              <w:t xml:space="preserve"> </w:t>
            </w:r>
            <w:r w:rsidRPr="00F142D7">
              <w:rPr>
                <w:rFonts w:ascii="Verdana" w:hAnsi="Verdana"/>
                <w:sz w:val="20"/>
                <w:szCs w:val="20"/>
              </w:rPr>
              <w:t>autorizado</w:t>
            </w:r>
            <w:r w:rsidRPr="00F142D7">
              <w:rPr>
                <w:rFonts w:ascii="Verdana" w:hAnsi="Verdana"/>
                <w:spacing w:val="-2"/>
                <w:sz w:val="20"/>
                <w:szCs w:val="20"/>
              </w:rPr>
              <w:t xml:space="preserve"> </w:t>
            </w:r>
            <w:r w:rsidRPr="00F142D7">
              <w:rPr>
                <w:rFonts w:ascii="Verdana" w:hAnsi="Verdana"/>
                <w:sz w:val="20"/>
                <w:szCs w:val="20"/>
              </w:rPr>
              <w:t>a</w:t>
            </w:r>
            <w:r w:rsidRPr="00F142D7">
              <w:rPr>
                <w:rFonts w:ascii="Verdana" w:hAnsi="Verdana"/>
                <w:spacing w:val="-3"/>
                <w:sz w:val="20"/>
                <w:szCs w:val="20"/>
              </w:rPr>
              <w:t xml:space="preserve"> </w:t>
            </w:r>
            <w:r w:rsidRPr="00F142D7">
              <w:rPr>
                <w:rFonts w:ascii="Verdana" w:hAnsi="Verdana"/>
                <w:sz w:val="20"/>
                <w:szCs w:val="20"/>
              </w:rPr>
              <w:t>información.</w:t>
            </w:r>
          </w:p>
          <w:p w14:paraId="4F416208" w14:textId="77777777" w:rsidR="006E7F71" w:rsidRPr="00F142D7" w:rsidRDefault="7125E66D" w:rsidP="00411A3D">
            <w:pPr>
              <w:pStyle w:val="TableParagraph"/>
              <w:spacing w:before="7" w:line="220" w:lineRule="auto"/>
              <w:ind w:right="95"/>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34"/>
                <w:sz w:val="20"/>
                <w:szCs w:val="20"/>
              </w:rPr>
              <w:t xml:space="preserve"> </w:t>
            </w:r>
            <w:r w:rsidRPr="00F142D7">
              <w:rPr>
                <w:rFonts w:ascii="Verdana" w:hAnsi="Verdana"/>
                <w:sz w:val="20"/>
                <w:szCs w:val="20"/>
              </w:rPr>
              <w:t>Robo</w:t>
            </w:r>
            <w:r w:rsidRPr="00F142D7">
              <w:rPr>
                <w:rFonts w:ascii="Verdana" w:hAnsi="Verdana"/>
                <w:spacing w:val="-7"/>
                <w:sz w:val="20"/>
                <w:szCs w:val="20"/>
              </w:rPr>
              <w:t xml:space="preserve"> </w:t>
            </w:r>
            <w:r w:rsidRPr="00F142D7">
              <w:rPr>
                <w:rFonts w:ascii="Verdana" w:hAnsi="Verdana"/>
                <w:sz w:val="20"/>
                <w:szCs w:val="20"/>
              </w:rPr>
              <w:t>de</w:t>
            </w:r>
            <w:r w:rsidRPr="00F142D7">
              <w:rPr>
                <w:rFonts w:ascii="Verdana" w:hAnsi="Verdana"/>
                <w:spacing w:val="-6"/>
                <w:sz w:val="20"/>
                <w:szCs w:val="20"/>
              </w:rPr>
              <w:t xml:space="preserve"> </w:t>
            </w:r>
            <w:r w:rsidRPr="00F142D7">
              <w:rPr>
                <w:rFonts w:ascii="Verdana" w:hAnsi="Verdana"/>
                <w:sz w:val="20"/>
                <w:szCs w:val="20"/>
              </w:rPr>
              <w:t>credenciales</w:t>
            </w:r>
            <w:r w:rsidRPr="00F142D7">
              <w:rPr>
                <w:rFonts w:ascii="Verdana" w:hAnsi="Verdana"/>
                <w:spacing w:val="-4"/>
                <w:sz w:val="20"/>
                <w:szCs w:val="20"/>
              </w:rPr>
              <w:t xml:space="preserve"> </w:t>
            </w:r>
            <w:r w:rsidRPr="00F142D7">
              <w:rPr>
                <w:rFonts w:ascii="Verdana" w:hAnsi="Verdana"/>
                <w:sz w:val="20"/>
                <w:szCs w:val="20"/>
              </w:rPr>
              <w:t>de</w:t>
            </w:r>
            <w:r w:rsidRPr="00F142D7">
              <w:rPr>
                <w:rFonts w:ascii="Verdana" w:hAnsi="Verdana"/>
                <w:spacing w:val="-6"/>
                <w:sz w:val="20"/>
                <w:szCs w:val="20"/>
              </w:rPr>
              <w:t xml:space="preserve"> </w:t>
            </w:r>
            <w:r w:rsidRPr="00F142D7">
              <w:rPr>
                <w:rFonts w:ascii="Verdana" w:hAnsi="Verdana"/>
                <w:sz w:val="20"/>
                <w:szCs w:val="20"/>
              </w:rPr>
              <w:t>acceso</w:t>
            </w:r>
            <w:r w:rsidRPr="00F142D7">
              <w:rPr>
                <w:rFonts w:ascii="Verdana" w:hAnsi="Verdana"/>
                <w:spacing w:val="-3"/>
                <w:sz w:val="20"/>
                <w:szCs w:val="20"/>
              </w:rPr>
              <w:t xml:space="preserve"> </w:t>
            </w:r>
            <w:r w:rsidRPr="00F142D7">
              <w:rPr>
                <w:rFonts w:ascii="Verdana" w:hAnsi="Verdana"/>
                <w:sz w:val="20"/>
                <w:szCs w:val="20"/>
              </w:rPr>
              <w:t>mediante</w:t>
            </w:r>
            <w:r w:rsidRPr="00F142D7">
              <w:rPr>
                <w:rFonts w:ascii="Verdana" w:hAnsi="Verdana"/>
                <w:spacing w:val="-6"/>
                <w:sz w:val="20"/>
                <w:szCs w:val="20"/>
              </w:rPr>
              <w:t xml:space="preserve"> </w:t>
            </w:r>
            <w:r w:rsidRPr="00F142D7">
              <w:rPr>
                <w:rFonts w:ascii="Verdana" w:hAnsi="Verdana"/>
                <w:sz w:val="20"/>
                <w:szCs w:val="20"/>
              </w:rPr>
              <w:t>interceptación</w:t>
            </w:r>
            <w:r w:rsidRPr="00F142D7">
              <w:rPr>
                <w:rFonts w:ascii="Verdana" w:hAnsi="Verdana"/>
                <w:spacing w:val="-42"/>
                <w:sz w:val="20"/>
                <w:szCs w:val="20"/>
              </w:rPr>
              <w:t xml:space="preserve"> </w:t>
            </w:r>
            <w:r w:rsidRPr="00F142D7">
              <w:rPr>
                <w:rFonts w:ascii="Verdana" w:hAnsi="Verdana"/>
                <w:sz w:val="20"/>
                <w:szCs w:val="20"/>
              </w:rPr>
              <w:t>de</w:t>
            </w:r>
            <w:r w:rsidRPr="00F142D7">
              <w:rPr>
                <w:rFonts w:ascii="Verdana" w:hAnsi="Verdana"/>
                <w:spacing w:val="42"/>
                <w:sz w:val="20"/>
                <w:szCs w:val="20"/>
              </w:rPr>
              <w:t xml:space="preserve"> </w:t>
            </w:r>
            <w:r w:rsidRPr="00F142D7">
              <w:rPr>
                <w:rFonts w:ascii="Verdana" w:hAnsi="Verdana"/>
                <w:sz w:val="20"/>
                <w:szCs w:val="20"/>
              </w:rPr>
              <w:t>tráfico</w:t>
            </w:r>
            <w:r w:rsidRPr="00F142D7">
              <w:rPr>
                <w:rFonts w:ascii="Verdana" w:hAnsi="Verdana"/>
                <w:spacing w:val="43"/>
                <w:sz w:val="20"/>
                <w:szCs w:val="20"/>
              </w:rPr>
              <w:t xml:space="preserve"> </w:t>
            </w:r>
            <w:r w:rsidR="661568B3" w:rsidRPr="00F142D7">
              <w:rPr>
                <w:rFonts w:ascii="Verdana" w:hAnsi="Verdana"/>
                <w:sz w:val="20"/>
                <w:szCs w:val="20"/>
              </w:rPr>
              <w:t>o mediante</w:t>
            </w:r>
            <w:r w:rsidRPr="00F142D7">
              <w:rPr>
                <w:rFonts w:ascii="Verdana" w:hAnsi="Verdana"/>
                <w:spacing w:val="43"/>
                <w:sz w:val="20"/>
                <w:szCs w:val="20"/>
              </w:rPr>
              <w:t xml:space="preserve"> </w:t>
            </w:r>
            <w:r w:rsidRPr="00F142D7">
              <w:rPr>
                <w:rFonts w:ascii="Verdana" w:hAnsi="Verdana"/>
                <w:sz w:val="20"/>
                <w:szCs w:val="20"/>
              </w:rPr>
              <w:t>el</w:t>
            </w:r>
            <w:r w:rsidRPr="00F142D7">
              <w:rPr>
                <w:rFonts w:ascii="Verdana" w:hAnsi="Verdana"/>
                <w:spacing w:val="44"/>
                <w:sz w:val="20"/>
                <w:szCs w:val="20"/>
              </w:rPr>
              <w:t xml:space="preserve"> </w:t>
            </w:r>
            <w:r w:rsidRPr="00F142D7">
              <w:rPr>
                <w:rFonts w:ascii="Verdana" w:hAnsi="Verdana"/>
                <w:sz w:val="20"/>
                <w:szCs w:val="20"/>
              </w:rPr>
              <w:t>acceso</w:t>
            </w:r>
            <w:r w:rsidRPr="00F142D7">
              <w:rPr>
                <w:rFonts w:ascii="Verdana" w:hAnsi="Verdana"/>
                <w:spacing w:val="-1"/>
                <w:sz w:val="20"/>
                <w:szCs w:val="20"/>
              </w:rPr>
              <w:t xml:space="preserve"> </w:t>
            </w:r>
            <w:r w:rsidRPr="00F142D7">
              <w:rPr>
                <w:rFonts w:ascii="Verdana" w:hAnsi="Verdana"/>
                <w:sz w:val="20"/>
                <w:szCs w:val="20"/>
              </w:rPr>
              <w:t>a</w:t>
            </w:r>
            <w:r w:rsidRPr="00F142D7">
              <w:rPr>
                <w:rFonts w:ascii="Verdana" w:hAnsi="Verdana"/>
                <w:spacing w:val="-1"/>
                <w:sz w:val="20"/>
                <w:szCs w:val="20"/>
              </w:rPr>
              <w:t xml:space="preserve"> </w:t>
            </w:r>
            <w:r w:rsidRPr="00F142D7">
              <w:rPr>
                <w:rFonts w:ascii="Verdana" w:hAnsi="Verdana"/>
                <w:sz w:val="20"/>
                <w:szCs w:val="20"/>
              </w:rPr>
              <w:t>documentos</w:t>
            </w:r>
            <w:r w:rsidRPr="00F142D7">
              <w:rPr>
                <w:rFonts w:ascii="Verdana" w:hAnsi="Verdana"/>
                <w:spacing w:val="-1"/>
                <w:sz w:val="20"/>
                <w:szCs w:val="20"/>
              </w:rPr>
              <w:t xml:space="preserve"> </w:t>
            </w:r>
            <w:r w:rsidRPr="00F142D7">
              <w:rPr>
                <w:rFonts w:ascii="Verdana" w:hAnsi="Verdana"/>
                <w:sz w:val="20"/>
                <w:szCs w:val="20"/>
              </w:rPr>
              <w:t>físicos.</w:t>
            </w:r>
          </w:p>
        </w:tc>
      </w:tr>
      <w:tr w:rsidR="006E7F71" w:rsidRPr="00F142D7" w14:paraId="2354D5C0"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2"/>
        </w:trPr>
        <w:tc>
          <w:tcPr>
            <w:tcW w:w="1418" w:type="dxa"/>
            <w:vMerge/>
            <w:vAlign w:val="center"/>
          </w:tcPr>
          <w:p w14:paraId="243FCD9A" w14:textId="77777777" w:rsidR="006E7F71" w:rsidRPr="00F142D7" w:rsidRDefault="006E7F71" w:rsidP="00411A3D">
            <w:pPr>
              <w:rPr>
                <w:rFonts w:ascii="Verdana" w:hAnsi="Verdana"/>
                <w:sz w:val="20"/>
                <w:szCs w:val="20"/>
              </w:rPr>
            </w:pPr>
          </w:p>
        </w:tc>
        <w:tc>
          <w:tcPr>
            <w:tcW w:w="2127" w:type="dxa"/>
            <w:vMerge/>
            <w:vAlign w:val="center"/>
          </w:tcPr>
          <w:p w14:paraId="3EBF5314"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300B4" w14:textId="77777777" w:rsidR="006E7F71" w:rsidRPr="00F142D7" w:rsidRDefault="006E7F71" w:rsidP="003B7E1E">
            <w:pPr>
              <w:pStyle w:val="TableParagraph"/>
              <w:spacing w:before="5" w:line="223" w:lineRule="auto"/>
              <w:ind w:left="139" w:right="136"/>
              <w:rPr>
                <w:rFonts w:ascii="Verdana" w:hAnsi="Verdana"/>
                <w:b/>
                <w:sz w:val="20"/>
                <w:szCs w:val="20"/>
              </w:rPr>
            </w:pPr>
            <w:r w:rsidRPr="00F142D7">
              <w:rPr>
                <w:rFonts w:ascii="Verdana" w:hAnsi="Verdana"/>
                <w:b/>
                <w:spacing w:val="-1"/>
                <w:sz w:val="20"/>
                <w:szCs w:val="20"/>
              </w:rPr>
              <w:t xml:space="preserve">Modificación </w:t>
            </w:r>
            <w:r w:rsidRPr="00F142D7">
              <w:rPr>
                <w:rFonts w:ascii="Verdana" w:hAnsi="Verdana"/>
                <w:b/>
                <w:sz w:val="20"/>
                <w:szCs w:val="20"/>
              </w:rPr>
              <w:t>no</w:t>
            </w:r>
            <w:r w:rsidRPr="00F142D7">
              <w:rPr>
                <w:rFonts w:ascii="Verdana" w:hAnsi="Verdana"/>
                <w:b/>
                <w:spacing w:val="-43"/>
                <w:sz w:val="20"/>
                <w:szCs w:val="20"/>
              </w:rPr>
              <w:t xml:space="preserve"> </w:t>
            </w:r>
            <w:r w:rsidRPr="00F142D7">
              <w:rPr>
                <w:rFonts w:ascii="Verdana" w:hAnsi="Verdana"/>
                <w:b/>
                <w:sz w:val="20"/>
                <w:szCs w:val="20"/>
              </w:rPr>
              <w:t>autorizada de</w:t>
            </w:r>
            <w:r w:rsidRPr="00F142D7">
              <w:rPr>
                <w:rFonts w:ascii="Verdana" w:hAnsi="Verdana"/>
                <w:b/>
                <w:spacing w:val="1"/>
                <w:sz w:val="20"/>
                <w:szCs w:val="20"/>
              </w:rPr>
              <w:t xml:space="preserve"> </w:t>
            </w:r>
            <w:r w:rsidRPr="00F142D7">
              <w:rPr>
                <w:rFonts w:ascii="Verdana" w:hAnsi="Verdana"/>
                <w:b/>
                <w:sz w:val="20"/>
                <w:szCs w:val="20"/>
              </w:rPr>
              <w:t>información</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BE032" w14:textId="3F3A0B06" w:rsidR="006E7F71" w:rsidRPr="00F142D7" w:rsidRDefault="7125E66D" w:rsidP="000A3F15">
            <w:pPr>
              <w:pStyle w:val="TableParagraph"/>
              <w:tabs>
                <w:tab w:val="left" w:pos="916"/>
                <w:tab w:val="left" w:pos="2578"/>
                <w:tab w:val="left" w:pos="3467"/>
                <w:tab w:val="left" w:pos="4281"/>
              </w:tabs>
              <w:spacing w:before="5" w:line="223" w:lineRule="auto"/>
              <w:ind w:right="99"/>
              <w:jc w:val="both"/>
              <w:rPr>
                <w:rFonts w:ascii="Verdana" w:hAnsi="Verdana"/>
                <w:sz w:val="20"/>
                <w:szCs w:val="20"/>
              </w:rPr>
            </w:pPr>
            <w:r w:rsidRPr="00F142D7">
              <w:rPr>
                <w:rFonts w:ascii="Verdana" w:hAnsi="Verdana"/>
                <w:sz w:val="20"/>
                <w:szCs w:val="20"/>
              </w:rPr>
              <w:t xml:space="preserve">Modificación      </w:t>
            </w:r>
            <w:r w:rsidRPr="00F142D7">
              <w:rPr>
                <w:rFonts w:ascii="Verdana" w:hAnsi="Verdana"/>
                <w:spacing w:val="1"/>
                <w:sz w:val="20"/>
                <w:szCs w:val="20"/>
              </w:rPr>
              <w:t xml:space="preserve"> </w:t>
            </w:r>
            <w:r w:rsidRPr="00F142D7">
              <w:rPr>
                <w:rFonts w:ascii="Verdana" w:hAnsi="Verdana"/>
                <w:sz w:val="20"/>
                <w:szCs w:val="20"/>
              </w:rPr>
              <w:t xml:space="preserve">no      </w:t>
            </w:r>
            <w:r w:rsidRPr="00F142D7">
              <w:rPr>
                <w:rFonts w:ascii="Verdana" w:hAnsi="Verdana"/>
                <w:spacing w:val="1"/>
                <w:sz w:val="20"/>
                <w:szCs w:val="20"/>
              </w:rPr>
              <w:t xml:space="preserve"> </w:t>
            </w:r>
            <w:r w:rsidRPr="00F142D7">
              <w:rPr>
                <w:rFonts w:ascii="Verdana" w:hAnsi="Verdana"/>
                <w:sz w:val="20"/>
                <w:szCs w:val="20"/>
              </w:rPr>
              <w:t>autorizada        de        información.</w:t>
            </w:r>
            <w:r w:rsidRPr="00F142D7">
              <w:rPr>
                <w:rFonts w:ascii="Verdana" w:hAnsi="Verdana"/>
                <w:spacing w:val="1"/>
                <w:sz w:val="20"/>
                <w:szCs w:val="20"/>
              </w:rPr>
              <w:t xml:space="preserve"> </w:t>
            </w:r>
            <w:proofErr w:type="spellStart"/>
            <w:r w:rsidR="5CE9E080" w:rsidRPr="00F142D7">
              <w:rPr>
                <w:rFonts w:ascii="Verdana" w:hAnsi="Verdana"/>
                <w:sz w:val="20"/>
                <w:szCs w:val="20"/>
              </w:rPr>
              <w:t>Ej</w:t>
            </w:r>
            <w:proofErr w:type="spellEnd"/>
            <w:r w:rsidR="5CE9E080" w:rsidRPr="00F142D7">
              <w:rPr>
                <w:rFonts w:ascii="Verdana" w:hAnsi="Verdana"/>
                <w:sz w:val="20"/>
                <w:szCs w:val="20"/>
              </w:rPr>
              <w:t xml:space="preserve">: </w:t>
            </w:r>
            <w:r w:rsidR="3A89820B" w:rsidRPr="00F142D7">
              <w:rPr>
                <w:rFonts w:ascii="Verdana" w:hAnsi="Verdana"/>
                <w:sz w:val="20"/>
                <w:szCs w:val="20"/>
              </w:rPr>
              <w:t>Modificación por</w:t>
            </w:r>
            <w:r w:rsidR="5CE9E080" w:rsidRPr="00F142D7">
              <w:rPr>
                <w:rFonts w:ascii="Verdana" w:hAnsi="Verdana"/>
                <w:sz w:val="20"/>
                <w:szCs w:val="20"/>
              </w:rPr>
              <w:t xml:space="preserve"> </w:t>
            </w:r>
            <w:r w:rsidRPr="00F142D7">
              <w:rPr>
                <w:rFonts w:ascii="Verdana" w:hAnsi="Verdana"/>
                <w:sz w:val="20"/>
                <w:szCs w:val="20"/>
              </w:rPr>
              <w:t>un</w:t>
            </w:r>
            <w:r w:rsidR="5CE9E080" w:rsidRPr="00F142D7">
              <w:rPr>
                <w:rFonts w:ascii="Verdana" w:hAnsi="Verdana"/>
                <w:sz w:val="20"/>
                <w:szCs w:val="20"/>
              </w:rPr>
              <w:t xml:space="preserve"> </w:t>
            </w:r>
            <w:r w:rsidR="35F32057" w:rsidRPr="00F142D7">
              <w:rPr>
                <w:rFonts w:ascii="Verdana" w:hAnsi="Verdana"/>
                <w:spacing w:val="-1"/>
                <w:sz w:val="20"/>
                <w:szCs w:val="20"/>
              </w:rPr>
              <w:t>atacante empleando</w:t>
            </w:r>
            <w:r w:rsidRPr="00F142D7">
              <w:rPr>
                <w:rFonts w:ascii="Verdana" w:hAnsi="Verdana"/>
                <w:sz w:val="20"/>
                <w:szCs w:val="20"/>
              </w:rPr>
              <w:t xml:space="preserve"> credenciales     </w:t>
            </w:r>
            <w:r w:rsidRPr="00F142D7">
              <w:rPr>
                <w:rFonts w:ascii="Verdana" w:hAnsi="Verdana"/>
                <w:spacing w:val="1"/>
                <w:sz w:val="20"/>
                <w:szCs w:val="20"/>
              </w:rPr>
              <w:t xml:space="preserve"> </w:t>
            </w:r>
            <w:r w:rsidRPr="00F142D7">
              <w:rPr>
                <w:rFonts w:ascii="Verdana" w:hAnsi="Verdana"/>
                <w:sz w:val="20"/>
                <w:szCs w:val="20"/>
              </w:rPr>
              <w:t xml:space="preserve">sustraídas     </w:t>
            </w:r>
            <w:r w:rsidRPr="00F142D7">
              <w:rPr>
                <w:rFonts w:ascii="Verdana" w:hAnsi="Verdana"/>
                <w:spacing w:val="1"/>
                <w:sz w:val="20"/>
                <w:szCs w:val="20"/>
              </w:rPr>
              <w:t xml:space="preserve"> </w:t>
            </w:r>
            <w:r w:rsidRPr="00F142D7">
              <w:rPr>
                <w:rFonts w:ascii="Verdana" w:hAnsi="Verdana"/>
                <w:sz w:val="20"/>
                <w:szCs w:val="20"/>
              </w:rPr>
              <w:t>de</w:t>
            </w:r>
            <w:r w:rsidR="5CE9E080" w:rsidRPr="00F142D7">
              <w:rPr>
                <w:rFonts w:ascii="Verdana" w:hAnsi="Verdana"/>
                <w:sz w:val="20"/>
                <w:szCs w:val="20"/>
              </w:rPr>
              <w:t xml:space="preserve"> </w:t>
            </w:r>
            <w:r w:rsidRPr="00F142D7">
              <w:rPr>
                <w:rFonts w:ascii="Verdana" w:hAnsi="Verdana"/>
                <w:sz w:val="20"/>
                <w:szCs w:val="20"/>
              </w:rPr>
              <w:t>un</w:t>
            </w:r>
            <w:r w:rsidRPr="00F142D7">
              <w:rPr>
                <w:rFonts w:ascii="Verdana" w:hAnsi="Verdana"/>
                <w:spacing w:val="1"/>
                <w:sz w:val="20"/>
                <w:szCs w:val="20"/>
              </w:rPr>
              <w:t xml:space="preserve"> </w:t>
            </w:r>
            <w:r w:rsidRPr="00F142D7">
              <w:rPr>
                <w:rFonts w:ascii="Verdana" w:hAnsi="Verdana"/>
                <w:sz w:val="20"/>
                <w:szCs w:val="20"/>
              </w:rPr>
              <w:t>sistema</w:t>
            </w:r>
            <w:r w:rsidRPr="00F142D7">
              <w:rPr>
                <w:rFonts w:ascii="Verdana" w:hAnsi="Verdana"/>
                <w:spacing w:val="10"/>
                <w:sz w:val="20"/>
                <w:szCs w:val="20"/>
              </w:rPr>
              <w:t xml:space="preserve"> </w:t>
            </w:r>
            <w:r w:rsidRPr="00F142D7">
              <w:rPr>
                <w:rFonts w:ascii="Verdana" w:hAnsi="Verdana"/>
                <w:sz w:val="20"/>
                <w:szCs w:val="20"/>
              </w:rPr>
              <w:t>o</w:t>
            </w:r>
            <w:r w:rsidRPr="00F142D7">
              <w:rPr>
                <w:rFonts w:ascii="Verdana" w:hAnsi="Verdana"/>
                <w:spacing w:val="10"/>
                <w:sz w:val="20"/>
                <w:szCs w:val="20"/>
              </w:rPr>
              <w:t xml:space="preserve"> </w:t>
            </w:r>
            <w:r w:rsidRPr="00F142D7">
              <w:rPr>
                <w:rFonts w:ascii="Verdana" w:hAnsi="Verdana"/>
                <w:sz w:val="20"/>
                <w:szCs w:val="20"/>
              </w:rPr>
              <w:t>aplicación</w:t>
            </w:r>
            <w:r w:rsidRPr="00F142D7">
              <w:rPr>
                <w:rFonts w:ascii="Verdana" w:hAnsi="Verdana"/>
                <w:spacing w:val="10"/>
                <w:sz w:val="20"/>
                <w:szCs w:val="20"/>
              </w:rPr>
              <w:t xml:space="preserve"> </w:t>
            </w:r>
            <w:r w:rsidRPr="00F142D7">
              <w:rPr>
                <w:rFonts w:ascii="Verdana" w:hAnsi="Verdana"/>
                <w:sz w:val="20"/>
                <w:szCs w:val="20"/>
              </w:rPr>
              <w:t>o</w:t>
            </w:r>
            <w:r w:rsidRPr="00F142D7">
              <w:rPr>
                <w:rFonts w:ascii="Verdana" w:hAnsi="Verdana"/>
                <w:spacing w:val="10"/>
                <w:sz w:val="20"/>
                <w:szCs w:val="20"/>
              </w:rPr>
              <w:t xml:space="preserve"> </w:t>
            </w:r>
            <w:r w:rsidRPr="00F142D7">
              <w:rPr>
                <w:rFonts w:ascii="Verdana" w:hAnsi="Verdana"/>
                <w:sz w:val="20"/>
                <w:szCs w:val="20"/>
              </w:rPr>
              <w:t>encriptado</w:t>
            </w:r>
            <w:r w:rsidRPr="00F142D7">
              <w:rPr>
                <w:rFonts w:ascii="Verdana" w:hAnsi="Verdana"/>
                <w:spacing w:val="10"/>
                <w:sz w:val="20"/>
                <w:szCs w:val="20"/>
              </w:rPr>
              <w:t xml:space="preserve"> </w:t>
            </w:r>
            <w:r w:rsidRPr="00F142D7">
              <w:rPr>
                <w:rFonts w:ascii="Verdana" w:hAnsi="Verdana"/>
                <w:sz w:val="20"/>
                <w:szCs w:val="20"/>
              </w:rPr>
              <w:t>de</w:t>
            </w:r>
            <w:r w:rsidRPr="00F142D7">
              <w:rPr>
                <w:rFonts w:ascii="Verdana" w:hAnsi="Verdana"/>
                <w:spacing w:val="9"/>
                <w:sz w:val="20"/>
                <w:szCs w:val="20"/>
              </w:rPr>
              <w:t xml:space="preserve"> </w:t>
            </w:r>
            <w:r w:rsidRPr="00F142D7">
              <w:rPr>
                <w:rFonts w:ascii="Verdana" w:hAnsi="Verdana"/>
                <w:sz w:val="20"/>
                <w:szCs w:val="20"/>
              </w:rPr>
              <w:t>datos</w:t>
            </w:r>
            <w:r w:rsidR="5CE9E080" w:rsidRPr="00F142D7">
              <w:rPr>
                <w:rFonts w:ascii="Verdana" w:hAnsi="Verdana"/>
                <w:sz w:val="20"/>
                <w:szCs w:val="20"/>
              </w:rPr>
              <w:t xml:space="preserve"> </w:t>
            </w:r>
            <w:r w:rsidRPr="00F142D7">
              <w:rPr>
                <w:rFonts w:ascii="Verdana" w:hAnsi="Verdana"/>
                <w:sz w:val="20"/>
                <w:szCs w:val="20"/>
              </w:rPr>
              <w:t>mediante</w:t>
            </w:r>
            <w:r w:rsidRPr="00F142D7">
              <w:rPr>
                <w:rFonts w:ascii="Verdana" w:hAnsi="Verdana"/>
                <w:spacing w:val="-5"/>
                <w:sz w:val="20"/>
                <w:szCs w:val="20"/>
              </w:rPr>
              <w:t xml:space="preserve"> </w:t>
            </w:r>
            <w:proofErr w:type="spellStart"/>
            <w:r w:rsidRPr="00F142D7">
              <w:rPr>
                <w:rFonts w:ascii="Verdana" w:hAnsi="Verdana"/>
                <w:sz w:val="20"/>
                <w:szCs w:val="20"/>
              </w:rPr>
              <w:t>ransomware</w:t>
            </w:r>
            <w:proofErr w:type="spellEnd"/>
            <w:r w:rsidRPr="00F142D7">
              <w:rPr>
                <w:rFonts w:ascii="Verdana" w:hAnsi="Verdana"/>
                <w:sz w:val="20"/>
                <w:szCs w:val="20"/>
              </w:rPr>
              <w:t>.</w:t>
            </w:r>
          </w:p>
        </w:tc>
      </w:tr>
      <w:tr w:rsidR="006E7F71" w:rsidRPr="00F142D7" w14:paraId="17063220"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5"/>
        </w:trPr>
        <w:tc>
          <w:tcPr>
            <w:tcW w:w="1418" w:type="dxa"/>
            <w:vMerge/>
            <w:vAlign w:val="center"/>
          </w:tcPr>
          <w:p w14:paraId="66701A3B" w14:textId="77777777" w:rsidR="006E7F71" w:rsidRPr="00F142D7" w:rsidRDefault="006E7F71" w:rsidP="00411A3D">
            <w:pPr>
              <w:pStyle w:val="TableParagraph"/>
              <w:rPr>
                <w:rFonts w:ascii="Verdana" w:hAnsi="Verdana"/>
                <w:sz w:val="20"/>
                <w:szCs w:val="20"/>
              </w:rPr>
            </w:pPr>
          </w:p>
        </w:tc>
        <w:tc>
          <w:tcPr>
            <w:tcW w:w="2127" w:type="dxa"/>
            <w:vMerge/>
            <w:vAlign w:val="center"/>
          </w:tcPr>
          <w:p w14:paraId="75AB2598" w14:textId="77777777" w:rsidR="006E7F71" w:rsidRPr="00F142D7" w:rsidRDefault="006E7F71" w:rsidP="000A3F15">
            <w:pPr>
              <w:pStyle w:val="TableParagraph"/>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E2218" w14:textId="77777777" w:rsidR="006E7F71" w:rsidRPr="00F142D7" w:rsidRDefault="006E7F71" w:rsidP="003B7E1E">
            <w:pPr>
              <w:pStyle w:val="TableParagraph"/>
              <w:spacing w:line="240" w:lineRule="atLeast"/>
              <w:ind w:left="139" w:right="136"/>
              <w:rPr>
                <w:rFonts w:ascii="Verdana" w:hAnsi="Verdana"/>
                <w:b/>
                <w:sz w:val="20"/>
                <w:szCs w:val="20"/>
              </w:rPr>
            </w:pPr>
            <w:r w:rsidRPr="00F142D7">
              <w:rPr>
                <w:rFonts w:ascii="Verdana" w:hAnsi="Verdana"/>
                <w:b/>
                <w:spacing w:val="-1"/>
                <w:sz w:val="20"/>
                <w:szCs w:val="20"/>
              </w:rPr>
              <w:t xml:space="preserve">Pérdida </w:t>
            </w:r>
            <w:r w:rsidRPr="00F142D7">
              <w:rPr>
                <w:rFonts w:ascii="Verdana" w:hAnsi="Verdana"/>
                <w:b/>
                <w:sz w:val="20"/>
                <w:szCs w:val="20"/>
              </w:rPr>
              <w:t>de</w:t>
            </w:r>
            <w:r w:rsidRPr="00F142D7">
              <w:rPr>
                <w:rFonts w:ascii="Verdana" w:hAnsi="Verdana"/>
                <w:b/>
                <w:spacing w:val="-43"/>
                <w:sz w:val="20"/>
                <w:szCs w:val="20"/>
              </w:rPr>
              <w:t xml:space="preserve"> </w:t>
            </w:r>
            <w:r w:rsidRPr="00F142D7">
              <w:rPr>
                <w:rFonts w:ascii="Verdana" w:hAnsi="Verdana"/>
                <w:b/>
                <w:sz w:val="20"/>
                <w:szCs w:val="20"/>
              </w:rPr>
              <w:t>datos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EBF86" w14:textId="77777777" w:rsidR="006E7F71" w:rsidRPr="00F142D7" w:rsidRDefault="006E7F71" w:rsidP="00411A3D">
            <w:pPr>
              <w:pStyle w:val="TableParagraph"/>
              <w:spacing w:before="7" w:line="220" w:lineRule="auto"/>
              <w:ind w:right="96"/>
              <w:rPr>
                <w:rFonts w:ascii="Verdana" w:hAnsi="Verdana"/>
                <w:sz w:val="20"/>
                <w:szCs w:val="20"/>
              </w:rPr>
            </w:pPr>
            <w:r w:rsidRPr="00F142D7">
              <w:rPr>
                <w:rFonts w:ascii="Verdana" w:hAnsi="Verdana"/>
                <w:sz w:val="20"/>
                <w:szCs w:val="20"/>
              </w:rPr>
              <w:t>Pérdida</w:t>
            </w:r>
            <w:r w:rsidRPr="00F142D7">
              <w:rPr>
                <w:rFonts w:ascii="Verdana" w:hAnsi="Verdana"/>
                <w:spacing w:val="3"/>
                <w:sz w:val="20"/>
                <w:szCs w:val="20"/>
              </w:rPr>
              <w:t xml:space="preserve"> </w:t>
            </w:r>
            <w:r w:rsidRPr="00F142D7">
              <w:rPr>
                <w:rFonts w:ascii="Verdana" w:hAnsi="Verdana"/>
                <w:sz w:val="20"/>
                <w:szCs w:val="20"/>
              </w:rPr>
              <w:t>de</w:t>
            </w:r>
            <w:r w:rsidRPr="00F142D7">
              <w:rPr>
                <w:rFonts w:ascii="Verdana" w:hAnsi="Verdana"/>
                <w:spacing w:val="2"/>
                <w:sz w:val="20"/>
                <w:szCs w:val="20"/>
              </w:rPr>
              <w:t xml:space="preserve"> </w:t>
            </w:r>
            <w:r w:rsidRPr="00F142D7">
              <w:rPr>
                <w:rFonts w:ascii="Verdana" w:hAnsi="Verdana"/>
                <w:sz w:val="20"/>
                <w:szCs w:val="20"/>
              </w:rPr>
              <w:t>información</w:t>
            </w:r>
            <w:r w:rsidRPr="00F142D7">
              <w:rPr>
                <w:rFonts w:ascii="Verdana" w:hAnsi="Verdana"/>
                <w:spacing w:val="3"/>
                <w:sz w:val="20"/>
                <w:szCs w:val="20"/>
              </w:rPr>
              <w:t xml:space="preserve"> </w:t>
            </w: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5"/>
                <w:sz w:val="20"/>
                <w:szCs w:val="20"/>
              </w:rPr>
              <w:t xml:space="preserve"> </w:t>
            </w:r>
            <w:r w:rsidRPr="00F142D7">
              <w:rPr>
                <w:rFonts w:ascii="Verdana" w:hAnsi="Verdana"/>
                <w:sz w:val="20"/>
                <w:szCs w:val="20"/>
              </w:rPr>
              <w:t>Pérdida</w:t>
            </w:r>
            <w:r w:rsidRPr="00F142D7">
              <w:rPr>
                <w:rFonts w:ascii="Verdana" w:hAnsi="Verdana"/>
                <w:spacing w:val="3"/>
                <w:sz w:val="20"/>
                <w:szCs w:val="20"/>
              </w:rPr>
              <w:t xml:space="preserve"> </w:t>
            </w:r>
            <w:r w:rsidRPr="00F142D7">
              <w:rPr>
                <w:rFonts w:ascii="Verdana" w:hAnsi="Verdana"/>
                <w:sz w:val="20"/>
                <w:szCs w:val="20"/>
              </w:rPr>
              <w:t>por</w:t>
            </w:r>
            <w:r w:rsidRPr="00F142D7">
              <w:rPr>
                <w:rFonts w:ascii="Verdana" w:hAnsi="Verdana"/>
                <w:spacing w:val="4"/>
                <w:sz w:val="20"/>
                <w:szCs w:val="20"/>
              </w:rPr>
              <w:t xml:space="preserve"> </w:t>
            </w:r>
            <w:r w:rsidRPr="00F142D7">
              <w:rPr>
                <w:rFonts w:ascii="Verdana" w:hAnsi="Verdana"/>
                <w:sz w:val="20"/>
                <w:szCs w:val="20"/>
              </w:rPr>
              <w:t>fallo</w:t>
            </w:r>
            <w:r w:rsidRPr="00F142D7">
              <w:rPr>
                <w:rFonts w:ascii="Verdana" w:hAnsi="Verdana"/>
                <w:spacing w:val="4"/>
                <w:sz w:val="20"/>
                <w:szCs w:val="20"/>
              </w:rPr>
              <w:t xml:space="preserve"> </w:t>
            </w:r>
            <w:r w:rsidRPr="00F142D7">
              <w:rPr>
                <w:rFonts w:ascii="Verdana" w:hAnsi="Verdana"/>
                <w:sz w:val="20"/>
                <w:szCs w:val="20"/>
              </w:rPr>
              <w:t>de</w:t>
            </w:r>
            <w:r w:rsidRPr="00F142D7">
              <w:rPr>
                <w:rFonts w:ascii="Verdana" w:hAnsi="Verdana"/>
                <w:spacing w:val="3"/>
                <w:sz w:val="20"/>
                <w:szCs w:val="20"/>
              </w:rPr>
              <w:t xml:space="preserve"> </w:t>
            </w:r>
            <w:r w:rsidRPr="00F142D7">
              <w:rPr>
                <w:rFonts w:ascii="Verdana" w:hAnsi="Verdana"/>
                <w:sz w:val="20"/>
                <w:szCs w:val="20"/>
              </w:rPr>
              <w:t>disco</w:t>
            </w:r>
            <w:r w:rsidRPr="00F142D7">
              <w:rPr>
                <w:rFonts w:ascii="Verdana" w:hAnsi="Verdana"/>
                <w:spacing w:val="3"/>
                <w:sz w:val="20"/>
                <w:szCs w:val="20"/>
              </w:rPr>
              <w:t xml:space="preserve"> </w:t>
            </w:r>
            <w:r w:rsidRPr="00F142D7">
              <w:rPr>
                <w:rFonts w:ascii="Verdana" w:hAnsi="Verdana"/>
                <w:sz w:val="20"/>
                <w:szCs w:val="20"/>
              </w:rPr>
              <w:t>duro</w:t>
            </w:r>
            <w:r w:rsidRPr="00F142D7">
              <w:rPr>
                <w:rFonts w:ascii="Verdana" w:hAnsi="Verdana"/>
                <w:spacing w:val="2"/>
                <w:sz w:val="20"/>
                <w:szCs w:val="20"/>
              </w:rPr>
              <w:t xml:space="preserve"> </w:t>
            </w:r>
            <w:r w:rsidRPr="00F142D7">
              <w:rPr>
                <w:rFonts w:ascii="Verdana" w:hAnsi="Verdana"/>
                <w:sz w:val="20"/>
                <w:szCs w:val="20"/>
              </w:rPr>
              <w:t>o</w:t>
            </w:r>
            <w:r w:rsidRPr="00F142D7">
              <w:rPr>
                <w:rFonts w:ascii="Verdana" w:hAnsi="Verdana"/>
                <w:spacing w:val="-43"/>
                <w:sz w:val="20"/>
                <w:szCs w:val="20"/>
              </w:rPr>
              <w:t xml:space="preserve"> </w:t>
            </w:r>
            <w:r w:rsidRPr="00F142D7">
              <w:rPr>
                <w:rFonts w:ascii="Verdana" w:hAnsi="Verdana"/>
                <w:sz w:val="20"/>
                <w:szCs w:val="20"/>
              </w:rPr>
              <w:t>robo</w:t>
            </w:r>
            <w:r w:rsidRPr="00F142D7">
              <w:rPr>
                <w:rFonts w:ascii="Verdana" w:hAnsi="Verdana"/>
                <w:spacing w:val="-1"/>
                <w:sz w:val="20"/>
                <w:szCs w:val="20"/>
              </w:rPr>
              <w:t xml:space="preserve"> </w:t>
            </w:r>
            <w:r w:rsidRPr="00F142D7">
              <w:rPr>
                <w:rFonts w:ascii="Verdana" w:hAnsi="Verdana"/>
                <w:sz w:val="20"/>
                <w:szCs w:val="20"/>
              </w:rPr>
              <w:t>físico.</w:t>
            </w:r>
          </w:p>
        </w:tc>
      </w:tr>
      <w:tr w:rsidR="006E7F71" w:rsidRPr="00F142D7" w14:paraId="32459DE8"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9"/>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DC32D" w14:textId="77777777" w:rsidR="006E7F71" w:rsidRPr="00F142D7" w:rsidRDefault="006E7F71" w:rsidP="00411A3D">
            <w:pPr>
              <w:pStyle w:val="TableParagraph"/>
              <w:spacing w:before="1"/>
              <w:ind w:left="107"/>
              <w:rPr>
                <w:rFonts w:ascii="Verdana" w:hAnsi="Verdana"/>
                <w:b/>
                <w:sz w:val="20"/>
                <w:szCs w:val="20"/>
              </w:rPr>
            </w:pPr>
            <w:r w:rsidRPr="00F142D7">
              <w:rPr>
                <w:rFonts w:ascii="Verdana" w:hAnsi="Verdana"/>
                <w:b/>
                <w:sz w:val="20"/>
                <w:szCs w:val="20"/>
              </w:rPr>
              <w:lastRenderedPageBreak/>
              <w:t>Fraude</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56F1E" w14:textId="76615B8C" w:rsidR="006E7F71" w:rsidRPr="00F142D7" w:rsidRDefault="7125E66D" w:rsidP="000A3F15">
            <w:pPr>
              <w:pStyle w:val="TableParagraph"/>
              <w:tabs>
                <w:tab w:val="left" w:pos="1149"/>
              </w:tabs>
              <w:spacing w:before="1"/>
              <w:ind w:left="107"/>
              <w:rPr>
                <w:rFonts w:ascii="Verdana" w:hAnsi="Verdana"/>
                <w:sz w:val="20"/>
                <w:szCs w:val="20"/>
              </w:rPr>
            </w:pPr>
            <w:r w:rsidRPr="00F142D7">
              <w:rPr>
                <w:rFonts w:ascii="Verdana" w:hAnsi="Verdana"/>
                <w:sz w:val="20"/>
                <w:szCs w:val="20"/>
              </w:rPr>
              <w:t>Incidentes</w:t>
            </w:r>
            <w:r w:rsidR="36CC5894" w:rsidRPr="00F142D7">
              <w:rPr>
                <w:rFonts w:ascii="Verdana" w:hAnsi="Verdana"/>
                <w:sz w:val="20"/>
                <w:szCs w:val="20"/>
              </w:rPr>
              <w:t xml:space="preserve"> </w:t>
            </w:r>
            <w:r w:rsidRPr="00F142D7">
              <w:rPr>
                <w:rFonts w:ascii="Verdana" w:hAnsi="Verdana"/>
                <w:sz w:val="20"/>
                <w:szCs w:val="20"/>
              </w:rPr>
              <w:t>relacionados</w:t>
            </w:r>
          </w:p>
          <w:p w14:paraId="3FB4763D" w14:textId="3B903F63" w:rsidR="006E7F71" w:rsidRPr="00F142D7" w:rsidRDefault="554FC13E" w:rsidP="000A3F15">
            <w:pPr>
              <w:pStyle w:val="TableParagraph"/>
              <w:tabs>
                <w:tab w:val="left" w:pos="815"/>
              </w:tabs>
              <w:spacing w:before="1"/>
              <w:ind w:left="107" w:right="172"/>
              <w:rPr>
                <w:rFonts w:ascii="Verdana" w:hAnsi="Verdana"/>
                <w:sz w:val="20"/>
                <w:szCs w:val="20"/>
              </w:rPr>
            </w:pPr>
            <w:r w:rsidRPr="00F142D7">
              <w:rPr>
                <w:rFonts w:ascii="Verdana" w:hAnsi="Verdana"/>
                <w:sz w:val="20"/>
                <w:szCs w:val="20"/>
              </w:rPr>
              <w:t>C</w:t>
            </w:r>
            <w:r w:rsidR="7125E66D" w:rsidRPr="00F142D7">
              <w:rPr>
                <w:rFonts w:ascii="Verdana" w:hAnsi="Verdana"/>
                <w:sz w:val="20"/>
                <w:szCs w:val="20"/>
              </w:rPr>
              <w:t>on</w:t>
            </w:r>
            <w:r w:rsidRPr="00F142D7">
              <w:rPr>
                <w:rFonts w:ascii="Verdana" w:hAnsi="Verdana"/>
                <w:sz w:val="20"/>
                <w:szCs w:val="20"/>
              </w:rPr>
              <w:t xml:space="preserve"> </w:t>
            </w:r>
            <w:r w:rsidR="7125E66D" w:rsidRPr="00F142D7">
              <w:rPr>
                <w:rFonts w:ascii="Verdana" w:hAnsi="Verdana"/>
                <w:sz w:val="20"/>
                <w:szCs w:val="20"/>
              </w:rPr>
              <w:t>la pérdida</w:t>
            </w:r>
            <w:r w:rsidR="7125E66D" w:rsidRPr="00F142D7">
              <w:rPr>
                <w:rFonts w:ascii="Verdana" w:hAnsi="Verdana"/>
                <w:spacing w:val="1"/>
                <w:sz w:val="20"/>
                <w:szCs w:val="20"/>
              </w:rPr>
              <w:t xml:space="preserve"> </w:t>
            </w:r>
            <w:r w:rsidR="7125E66D" w:rsidRPr="00F142D7">
              <w:rPr>
                <w:rFonts w:ascii="Verdana" w:hAnsi="Verdana"/>
                <w:sz w:val="20"/>
                <w:szCs w:val="20"/>
              </w:rPr>
              <w:t>de</w:t>
            </w:r>
            <w:r w:rsidR="7125E66D" w:rsidRPr="00F142D7">
              <w:rPr>
                <w:rFonts w:ascii="Verdana" w:hAnsi="Verdana"/>
                <w:spacing w:val="1"/>
                <w:sz w:val="20"/>
                <w:szCs w:val="20"/>
              </w:rPr>
              <w:t xml:space="preserve"> </w:t>
            </w:r>
            <w:r w:rsidR="7125E66D" w:rsidRPr="00F142D7">
              <w:rPr>
                <w:rFonts w:ascii="Verdana" w:hAnsi="Verdana"/>
                <w:sz w:val="20"/>
                <w:szCs w:val="20"/>
              </w:rPr>
              <w:t>bienes</w:t>
            </w:r>
            <w:r w:rsidR="7125E66D" w:rsidRPr="00F142D7">
              <w:rPr>
                <w:rFonts w:ascii="Verdana" w:hAnsi="Verdana"/>
                <w:spacing w:val="-43"/>
                <w:sz w:val="20"/>
                <w:szCs w:val="20"/>
              </w:rPr>
              <w:t xml:space="preserve"> </w:t>
            </w:r>
            <w:r w:rsidR="7125E66D" w:rsidRPr="00F142D7">
              <w:rPr>
                <w:rFonts w:ascii="Verdana" w:hAnsi="Verdana"/>
                <w:sz w:val="20"/>
                <w:szCs w:val="20"/>
              </w:rPr>
              <w:t>causada</w:t>
            </w:r>
            <w:r w:rsidR="7125E66D" w:rsidRPr="00F142D7">
              <w:rPr>
                <w:rFonts w:ascii="Verdana" w:hAnsi="Verdana"/>
                <w:spacing w:val="5"/>
                <w:sz w:val="20"/>
                <w:szCs w:val="20"/>
              </w:rPr>
              <w:t xml:space="preserve"> </w:t>
            </w:r>
            <w:r w:rsidR="7125E66D" w:rsidRPr="00F142D7">
              <w:rPr>
                <w:rFonts w:ascii="Verdana" w:hAnsi="Verdana"/>
                <w:sz w:val="20"/>
                <w:szCs w:val="20"/>
              </w:rPr>
              <w:t>con intención</w:t>
            </w:r>
            <w:r w:rsidR="7125E66D" w:rsidRPr="00F142D7">
              <w:rPr>
                <w:rFonts w:ascii="Verdana" w:hAnsi="Verdana"/>
                <w:spacing w:val="1"/>
                <w:sz w:val="20"/>
                <w:szCs w:val="20"/>
              </w:rPr>
              <w:t xml:space="preserve"> </w:t>
            </w:r>
            <w:r w:rsidR="7125E66D" w:rsidRPr="00F142D7">
              <w:rPr>
                <w:rFonts w:ascii="Verdana" w:hAnsi="Verdana"/>
                <w:sz w:val="20"/>
                <w:szCs w:val="20"/>
              </w:rPr>
              <w:t>fraudulenta</w:t>
            </w:r>
            <w:r w:rsidR="7125E66D" w:rsidRPr="00F142D7">
              <w:rPr>
                <w:rFonts w:ascii="Verdana" w:hAnsi="Verdana"/>
                <w:spacing w:val="1"/>
                <w:sz w:val="20"/>
                <w:szCs w:val="20"/>
              </w:rPr>
              <w:t xml:space="preserve"> </w:t>
            </w:r>
            <w:r w:rsidR="7125E66D" w:rsidRPr="00F142D7">
              <w:rPr>
                <w:rFonts w:ascii="Verdana" w:hAnsi="Verdana"/>
                <w:sz w:val="20"/>
                <w:szCs w:val="20"/>
              </w:rPr>
              <w:t>o</w:t>
            </w:r>
            <w:r w:rsidR="7125E66D" w:rsidRPr="00F142D7">
              <w:rPr>
                <w:rFonts w:ascii="Verdana" w:hAnsi="Verdana"/>
                <w:spacing w:val="1"/>
                <w:sz w:val="20"/>
                <w:szCs w:val="20"/>
              </w:rPr>
              <w:t xml:space="preserve"> </w:t>
            </w:r>
            <w:r w:rsidR="7125E66D" w:rsidRPr="00F142D7">
              <w:rPr>
                <w:rFonts w:ascii="Verdana" w:hAnsi="Verdana"/>
                <w:sz w:val="20"/>
                <w:szCs w:val="20"/>
              </w:rPr>
              <w:t>deshonesta</w:t>
            </w:r>
            <w:r w:rsidR="7125E66D" w:rsidRPr="00F142D7">
              <w:rPr>
                <w:rFonts w:ascii="Verdana" w:hAnsi="Verdana"/>
                <w:spacing w:val="1"/>
                <w:sz w:val="20"/>
                <w:szCs w:val="20"/>
              </w:rPr>
              <w:t xml:space="preserve"> </w:t>
            </w:r>
            <w:r w:rsidR="7125E66D" w:rsidRPr="00F142D7">
              <w:rPr>
                <w:rFonts w:ascii="Verdana" w:hAnsi="Verdana"/>
                <w:sz w:val="20"/>
                <w:szCs w:val="20"/>
              </w:rPr>
              <w:t>en</w:t>
            </w:r>
            <w:r w:rsidR="7125E66D" w:rsidRPr="00F142D7">
              <w:rPr>
                <w:rFonts w:ascii="Verdana" w:hAnsi="Verdana"/>
                <w:spacing w:val="1"/>
                <w:sz w:val="20"/>
                <w:szCs w:val="20"/>
              </w:rPr>
              <w:t xml:space="preserve"> </w:t>
            </w:r>
            <w:r w:rsidR="7125E66D" w:rsidRPr="00F142D7">
              <w:rPr>
                <w:rFonts w:ascii="Verdana" w:hAnsi="Verdana"/>
                <w:sz w:val="20"/>
                <w:szCs w:val="20"/>
              </w:rPr>
              <w:t>procura de un</w:t>
            </w:r>
            <w:r w:rsidR="7125E66D" w:rsidRPr="00F142D7">
              <w:rPr>
                <w:rFonts w:ascii="Verdana" w:hAnsi="Verdana"/>
                <w:spacing w:val="1"/>
                <w:sz w:val="20"/>
                <w:szCs w:val="20"/>
              </w:rPr>
              <w:t xml:space="preserve"> </w:t>
            </w:r>
            <w:r w:rsidR="7125E66D" w:rsidRPr="00F142D7">
              <w:rPr>
                <w:rFonts w:ascii="Verdana" w:hAnsi="Verdana"/>
                <w:sz w:val="20"/>
                <w:szCs w:val="20"/>
              </w:rPr>
              <w:t>beneficio</w:t>
            </w:r>
            <w:r w:rsidR="7125E66D" w:rsidRPr="00F142D7">
              <w:rPr>
                <w:rFonts w:ascii="Verdana" w:hAnsi="Verdana"/>
                <w:spacing w:val="1"/>
                <w:sz w:val="20"/>
                <w:szCs w:val="20"/>
              </w:rPr>
              <w:t xml:space="preserve"> </w:t>
            </w:r>
            <w:r w:rsidR="7125E66D" w:rsidRPr="00F142D7">
              <w:rPr>
                <w:rFonts w:ascii="Verdana" w:hAnsi="Verdana"/>
                <w:sz w:val="20"/>
                <w:szCs w:val="20"/>
              </w:rPr>
              <w:t>económico</w:t>
            </w:r>
            <w:r w:rsidR="7125E66D" w:rsidRPr="00F142D7">
              <w:rPr>
                <w:rFonts w:ascii="Verdana" w:hAnsi="Verdana"/>
                <w:spacing w:val="-1"/>
                <w:sz w:val="20"/>
                <w:szCs w:val="20"/>
              </w:rPr>
              <w:t xml:space="preserve"> </w:t>
            </w:r>
            <w:r w:rsidR="7125E66D" w:rsidRPr="00F142D7">
              <w:rPr>
                <w:rFonts w:ascii="Verdana" w:hAnsi="Verdana"/>
                <w:sz w:val="20"/>
                <w:szCs w:val="20"/>
              </w:rPr>
              <w:t>para</w:t>
            </w:r>
            <w:r w:rsidR="7125E66D" w:rsidRPr="00F142D7">
              <w:rPr>
                <w:rFonts w:ascii="Verdana" w:hAnsi="Verdana"/>
                <w:spacing w:val="-1"/>
                <w:sz w:val="20"/>
                <w:szCs w:val="20"/>
              </w:rPr>
              <w:t xml:space="preserve"> </w:t>
            </w:r>
            <w:r w:rsidR="7125E66D" w:rsidRPr="00F142D7">
              <w:rPr>
                <w:rFonts w:ascii="Verdana" w:hAnsi="Verdana"/>
                <w:sz w:val="20"/>
                <w:szCs w:val="20"/>
              </w:rPr>
              <w:t>sí</w:t>
            </w:r>
            <w:r w:rsidR="7125E66D" w:rsidRPr="00F142D7">
              <w:rPr>
                <w:rFonts w:ascii="Verdana" w:hAnsi="Verdana"/>
                <w:spacing w:val="-1"/>
                <w:sz w:val="20"/>
                <w:szCs w:val="20"/>
              </w:rPr>
              <w:t xml:space="preserve"> </w:t>
            </w:r>
            <w:r w:rsidR="7125E66D" w:rsidRPr="00F142D7">
              <w:rPr>
                <w:rFonts w:ascii="Verdana" w:hAnsi="Verdana"/>
                <w:sz w:val="20"/>
                <w:szCs w:val="20"/>
              </w:rPr>
              <w:t>mismo,</w:t>
            </w:r>
          </w:p>
          <w:p w14:paraId="0928DFAD" w14:textId="77777777" w:rsidR="006E7F71" w:rsidRPr="00F142D7" w:rsidRDefault="006E7F71" w:rsidP="000A3F15">
            <w:pPr>
              <w:pStyle w:val="TableParagraph"/>
              <w:spacing w:before="1"/>
              <w:ind w:left="107"/>
              <w:rPr>
                <w:rFonts w:ascii="Verdana" w:hAnsi="Verdana"/>
                <w:sz w:val="20"/>
                <w:szCs w:val="20"/>
              </w:rPr>
            </w:pPr>
            <w:r w:rsidRPr="00F142D7">
              <w:rPr>
                <w:rFonts w:ascii="Verdana" w:hAnsi="Verdana"/>
                <w:sz w:val="20"/>
                <w:szCs w:val="20"/>
              </w:rPr>
              <w:t>para</w:t>
            </w:r>
            <w:r w:rsidRPr="00F142D7">
              <w:rPr>
                <w:rFonts w:ascii="Verdana" w:hAnsi="Verdana"/>
                <w:spacing w:val="-2"/>
                <w:sz w:val="20"/>
                <w:szCs w:val="20"/>
              </w:rPr>
              <w:t xml:space="preserve"> </w:t>
            </w:r>
            <w:r w:rsidRPr="00F142D7">
              <w:rPr>
                <w:rFonts w:ascii="Verdana" w:hAnsi="Verdana"/>
                <w:sz w:val="20"/>
                <w:szCs w:val="20"/>
              </w:rPr>
              <w:t>otra</w:t>
            </w:r>
            <w:r w:rsidRPr="00F142D7">
              <w:rPr>
                <w:rFonts w:ascii="Verdana" w:hAnsi="Verdana"/>
                <w:spacing w:val="-2"/>
                <w:sz w:val="20"/>
                <w:szCs w:val="20"/>
              </w:rPr>
              <w:t xml:space="preserve"> </w:t>
            </w:r>
            <w:r w:rsidRPr="00F142D7">
              <w:rPr>
                <w:rFonts w:ascii="Verdana" w:hAnsi="Verdana"/>
                <w:sz w:val="20"/>
                <w:szCs w:val="20"/>
              </w:rPr>
              <w:t>persona</w:t>
            </w:r>
            <w:r w:rsidRPr="00F142D7">
              <w:rPr>
                <w:rFonts w:ascii="Verdana" w:hAnsi="Verdana"/>
                <w:spacing w:val="-1"/>
                <w:sz w:val="20"/>
                <w:szCs w:val="20"/>
              </w:rPr>
              <w:t xml:space="preserve"> </w:t>
            </w:r>
            <w:r w:rsidRPr="00F142D7">
              <w:rPr>
                <w:rFonts w:ascii="Verdana" w:hAnsi="Verdana"/>
                <w:sz w:val="20"/>
                <w:szCs w:val="20"/>
              </w:rPr>
              <w:t>o</w:t>
            </w:r>
            <w:r w:rsidRPr="00F142D7">
              <w:rPr>
                <w:rFonts w:ascii="Verdana" w:hAnsi="Verdana"/>
                <w:spacing w:val="-5"/>
                <w:sz w:val="20"/>
                <w:szCs w:val="20"/>
              </w:rPr>
              <w:t xml:space="preserve"> </w:t>
            </w:r>
            <w:r w:rsidRPr="00F142D7">
              <w:rPr>
                <w:rFonts w:ascii="Verdana" w:hAnsi="Verdana"/>
                <w:sz w:val="20"/>
                <w:szCs w:val="20"/>
              </w:rPr>
              <w:t>empresa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9AE58" w14:textId="77777777" w:rsidR="006E7F71" w:rsidRPr="00F142D7" w:rsidRDefault="006E7F71" w:rsidP="006E7F71">
            <w:pPr>
              <w:pStyle w:val="TableParagraph"/>
              <w:spacing w:before="1"/>
              <w:rPr>
                <w:rFonts w:ascii="Verdana" w:hAnsi="Verdana"/>
                <w:b/>
                <w:sz w:val="20"/>
                <w:szCs w:val="20"/>
              </w:rPr>
            </w:pPr>
            <w:r w:rsidRPr="00F142D7">
              <w:rPr>
                <w:rFonts w:ascii="Verdana" w:hAnsi="Verdana"/>
                <w:b/>
                <w:sz w:val="20"/>
                <w:szCs w:val="20"/>
              </w:rPr>
              <w:t>Uso no</w:t>
            </w:r>
            <w:r w:rsidRPr="00F142D7">
              <w:rPr>
                <w:rFonts w:ascii="Verdana" w:hAnsi="Verdana"/>
                <w:b/>
                <w:spacing w:val="1"/>
                <w:sz w:val="20"/>
                <w:szCs w:val="20"/>
              </w:rPr>
              <w:t xml:space="preserve"> </w:t>
            </w:r>
            <w:r w:rsidRPr="00F142D7">
              <w:rPr>
                <w:rFonts w:ascii="Verdana" w:hAnsi="Verdana"/>
                <w:b/>
                <w:spacing w:val="-1"/>
                <w:sz w:val="20"/>
                <w:szCs w:val="20"/>
              </w:rPr>
              <w:t xml:space="preserve">autorizado </w:t>
            </w:r>
            <w:r w:rsidRPr="00F142D7">
              <w:rPr>
                <w:rFonts w:ascii="Verdana" w:hAnsi="Verdana"/>
                <w:b/>
                <w:sz w:val="20"/>
                <w:szCs w:val="20"/>
              </w:rPr>
              <w:t>de</w:t>
            </w:r>
            <w:r w:rsidRPr="00F142D7">
              <w:rPr>
                <w:rFonts w:ascii="Verdana" w:hAnsi="Verdana"/>
                <w:b/>
                <w:spacing w:val="-43"/>
                <w:sz w:val="20"/>
                <w:szCs w:val="20"/>
              </w:rPr>
              <w:t xml:space="preserve"> </w:t>
            </w:r>
            <w:r w:rsidRPr="00F142D7">
              <w:rPr>
                <w:rFonts w:ascii="Verdana" w:hAnsi="Verdana"/>
                <w:b/>
                <w:sz w:val="20"/>
                <w:szCs w:val="20"/>
              </w:rPr>
              <w:t>recursos</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205CF" w14:textId="7B629006" w:rsidR="006E7F71" w:rsidRPr="00F142D7" w:rsidRDefault="7125E66D" w:rsidP="00411A3D">
            <w:pPr>
              <w:pStyle w:val="TableParagraph"/>
              <w:tabs>
                <w:tab w:val="left" w:pos="646"/>
                <w:tab w:val="left" w:pos="1524"/>
                <w:tab w:val="left" w:pos="2430"/>
                <w:tab w:val="left" w:pos="3012"/>
              </w:tabs>
              <w:spacing w:before="3" w:line="225" w:lineRule="auto"/>
              <w:ind w:right="95"/>
              <w:rPr>
                <w:rFonts w:ascii="Verdana" w:hAnsi="Verdana"/>
                <w:sz w:val="20"/>
                <w:szCs w:val="20"/>
              </w:rPr>
            </w:pPr>
            <w:r w:rsidRPr="00F142D7">
              <w:rPr>
                <w:rFonts w:ascii="Verdana" w:hAnsi="Verdana"/>
                <w:sz w:val="20"/>
                <w:szCs w:val="20"/>
              </w:rPr>
              <w:t>Uso</w:t>
            </w:r>
            <w:r w:rsidR="0DEE574F" w:rsidRPr="00F142D7">
              <w:rPr>
                <w:rFonts w:ascii="Verdana" w:hAnsi="Verdana"/>
                <w:sz w:val="20"/>
                <w:szCs w:val="20"/>
              </w:rPr>
              <w:t xml:space="preserve"> </w:t>
            </w:r>
            <w:r w:rsidRPr="00F142D7">
              <w:rPr>
                <w:rFonts w:ascii="Verdana" w:hAnsi="Verdana"/>
                <w:sz w:val="20"/>
                <w:szCs w:val="20"/>
              </w:rPr>
              <w:t>de</w:t>
            </w:r>
            <w:r w:rsidR="7EFF7BE7" w:rsidRPr="00F142D7">
              <w:rPr>
                <w:rFonts w:ascii="Verdana" w:hAnsi="Verdana"/>
                <w:sz w:val="20"/>
                <w:szCs w:val="20"/>
              </w:rPr>
              <w:t xml:space="preserve"> </w:t>
            </w:r>
            <w:r w:rsidRPr="00F142D7">
              <w:rPr>
                <w:rFonts w:ascii="Verdana" w:hAnsi="Verdana"/>
                <w:sz w:val="20"/>
                <w:szCs w:val="20"/>
              </w:rPr>
              <w:t>recursos</w:t>
            </w:r>
            <w:r w:rsidR="301A0F2F" w:rsidRPr="00F142D7">
              <w:rPr>
                <w:rFonts w:ascii="Verdana" w:hAnsi="Verdana"/>
                <w:sz w:val="20"/>
                <w:szCs w:val="20"/>
              </w:rPr>
              <w:t xml:space="preserve"> </w:t>
            </w:r>
            <w:r w:rsidRPr="00F142D7">
              <w:rPr>
                <w:rFonts w:ascii="Verdana" w:hAnsi="Verdana"/>
                <w:sz w:val="20"/>
                <w:szCs w:val="20"/>
              </w:rPr>
              <w:t>para</w:t>
            </w:r>
            <w:r w:rsidR="28CB4CCF" w:rsidRPr="00F142D7">
              <w:rPr>
                <w:rFonts w:ascii="Verdana" w:hAnsi="Verdana"/>
                <w:sz w:val="20"/>
                <w:szCs w:val="20"/>
              </w:rPr>
              <w:t xml:space="preserve"> </w:t>
            </w:r>
            <w:r w:rsidRPr="00F142D7">
              <w:rPr>
                <w:rFonts w:ascii="Verdana" w:hAnsi="Verdana"/>
                <w:sz w:val="20"/>
                <w:szCs w:val="20"/>
              </w:rPr>
              <w:t>propósitos</w:t>
            </w:r>
            <w:r w:rsidRPr="00F142D7">
              <w:rPr>
                <w:rFonts w:ascii="Verdana" w:hAnsi="Verdana"/>
                <w:spacing w:val="-9"/>
                <w:sz w:val="20"/>
                <w:szCs w:val="20"/>
              </w:rPr>
              <w:t xml:space="preserve"> </w:t>
            </w:r>
            <w:r w:rsidRPr="00F142D7">
              <w:rPr>
                <w:rFonts w:ascii="Verdana" w:hAnsi="Verdana"/>
                <w:sz w:val="20"/>
                <w:szCs w:val="20"/>
              </w:rPr>
              <w:t>inadecuados,</w:t>
            </w:r>
            <w:r w:rsidRPr="00F142D7">
              <w:rPr>
                <w:rFonts w:ascii="Verdana" w:hAnsi="Verdana"/>
                <w:spacing w:val="-42"/>
                <w:sz w:val="20"/>
                <w:szCs w:val="20"/>
              </w:rPr>
              <w:t xml:space="preserve"> </w:t>
            </w:r>
            <w:r w:rsidRPr="00F142D7">
              <w:rPr>
                <w:rFonts w:ascii="Verdana" w:hAnsi="Verdana"/>
                <w:sz w:val="20"/>
                <w:szCs w:val="20"/>
              </w:rPr>
              <w:t>incluyendo</w:t>
            </w:r>
            <w:r w:rsidRPr="00F142D7">
              <w:rPr>
                <w:rFonts w:ascii="Verdana" w:hAnsi="Verdana"/>
                <w:spacing w:val="2"/>
                <w:sz w:val="20"/>
                <w:szCs w:val="20"/>
              </w:rPr>
              <w:t xml:space="preserve"> </w:t>
            </w:r>
            <w:r w:rsidRPr="00F142D7">
              <w:rPr>
                <w:rFonts w:ascii="Verdana" w:hAnsi="Verdana"/>
                <w:sz w:val="20"/>
                <w:szCs w:val="20"/>
              </w:rPr>
              <w:t>acciones</w:t>
            </w:r>
            <w:r w:rsidRPr="00F142D7">
              <w:rPr>
                <w:rFonts w:ascii="Verdana" w:hAnsi="Verdana"/>
                <w:spacing w:val="1"/>
                <w:sz w:val="20"/>
                <w:szCs w:val="20"/>
              </w:rPr>
              <w:t xml:space="preserve"> </w:t>
            </w:r>
            <w:r w:rsidRPr="00F142D7">
              <w:rPr>
                <w:rFonts w:ascii="Verdana" w:hAnsi="Verdana"/>
                <w:sz w:val="20"/>
                <w:szCs w:val="20"/>
              </w:rPr>
              <w:t>con ánimo</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2"/>
                <w:sz w:val="20"/>
                <w:szCs w:val="20"/>
              </w:rPr>
              <w:t xml:space="preserve"> </w:t>
            </w:r>
            <w:r w:rsidRPr="00F142D7">
              <w:rPr>
                <w:rFonts w:ascii="Verdana" w:hAnsi="Verdana"/>
                <w:sz w:val="20"/>
                <w:szCs w:val="20"/>
              </w:rPr>
              <w:t>lucro.</w:t>
            </w:r>
          </w:p>
          <w:p w14:paraId="23E5DDF9" w14:textId="77777777" w:rsidR="006E7F71" w:rsidRPr="00F142D7" w:rsidRDefault="006E7F71" w:rsidP="00411A3D">
            <w:pPr>
              <w:pStyle w:val="TableParagraph"/>
              <w:spacing w:line="220" w:lineRule="exact"/>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87"/>
                <w:sz w:val="20"/>
                <w:szCs w:val="20"/>
              </w:rPr>
              <w:t xml:space="preserve"> </w:t>
            </w:r>
            <w:r w:rsidRPr="00F142D7">
              <w:rPr>
                <w:rFonts w:ascii="Verdana" w:hAnsi="Verdana"/>
                <w:sz w:val="20"/>
                <w:szCs w:val="20"/>
              </w:rPr>
              <w:t>uso</w:t>
            </w:r>
            <w:r w:rsidRPr="00F142D7">
              <w:rPr>
                <w:rFonts w:ascii="Verdana" w:hAnsi="Verdana"/>
                <w:spacing w:val="86"/>
                <w:sz w:val="20"/>
                <w:szCs w:val="20"/>
              </w:rPr>
              <w:t xml:space="preserve"> </w:t>
            </w:r>
            <w:r w:rsidRPr="00F142D7">
              <w:rPr>
                <w:rFonts w:ascii="Verdana" w:hAnsi="Verdana"/>
                <w:sz w:val="20"/>
                <w:szCs w:val="20"/>
              </w:rPr>
              <w:t>de</w:t>
            </w:r>
            <w:r w:rsidRPr="00F142D7">
              <w:rPr>
                <w:rFonts w:ascii="Verdana" w:hAnsi="Verdana"/>
                <w:spacing w:val="88"/>
                <w:sz w:val="20"/>
                <w:szCs w:val="20"/>
              </w:rPr>
              <w:t xml:space="preserve"> </w:t>
            </w:r>
            <w:r w:rsidRPr="00F142D7">
              <w:rPr>
                <w:rFonts w:ascii="Verdana" w:hAnsi="Verdana"/>
                <w:sz w:val="20"/>
                <w:szCs w:val="20"/>
              </w:rPr>
              <w:t>correo</w:t>
            </w:r>
            <w:r w:rsidRPr="00F142D7">
              <w:rPr>
                <w:rFonts w:ascii="Verdana" w:hAnsi="Verdana"/>
                <w:spacing w:val="-1"/>
                <w:sz w:val="20"/>
                <w:szCs w:val="20"/>
              </w:rPr>
              <w:t xml:space="preserve"> </w:t>
            </w:r>
            <w:r w:rsidRPr="00F142D7">
              <w:rPr>
                <w:rFonts w:ascii="Verdana" w:hAnsi="Verdana"/>
                <w:sz w:val="20"/>
                <w:szCs w:val="20"/>
              </w:rPr>
              <w:t>electrónico</w:t>
            </w:r>
            <w:r w:rsidRPr="00F142D7">
              <w:rPr>
                <w:rFonts w:ascii="Verdana" w:hAnsi="Verdana"/>
                <w:spacing w:val="1"/>
                <w:sz w:val="20"/>
                <w:szCs w:val="20"/>
              </w:rPr>
              <w:t xml:space="preserve"> </w:t>
            </w:r>
            <w:r w:rsidRPr="00F142D7">
              <w:rPr>
                <w:rFonts w:ascii="Verdana" w:hAnsi="Verdana"/>
                <w:sz w:val="20"/>
                <w:szCs w:val="20"/>
              </w:rPr>
              <w:t>para participar</w:t>
            </w:r>
            <w:r w:rsidRPr="00F142D7">
              <w:rPr>
                <w:rFonts w:ascii="Verdana" w:hAnsi="Verdana"/>
                <w:spacing w:val="87"/>
                <w:sz w:val="20"/>
                <w:szCs w:val="20"/>
              </w:rPr>
              <w:t xml:space="preserve"> </w:t>
            </w:r>
            <w:r w:rsidRPr="00F142D7">
              <w:rPr>
                <w:rFonts w:ascii="Verdana" w:hAnsi="Verdana"/>
                <w:sz w:val="20"/>
                <w:szCs w:val="20"/>
              </w:rPr>
              <w:t>en</w:t>
            </w:r>
            <w:r w:rsidRPr="00F142D7">
              <w:rPr>
                <w:rFonts w:ascii="Verdana" w:hAnsi="Verdana"/>
                <w:spacing w:val="47"/>
                <w:sz w:val="20"/>
                <w:szCs w:val="20"/>
              </w:rPr>
              <w:t xml:space="preserve"> </w:t>
            </w:r>
            <w:r w:rsidRPr="00F142D7">
              <w:rPr>
                <w:rFonts w:ascii="Verdana" w:hAnsi="Verdana"/>
                <w:sz w:val="20"/>
                <w:szCs w:val="20"/>
              </w:rPr>
              <w:t>estafas</w:t>
            </w:r>
          </w:p>
          <w:p w14:paraId="44815FD1" w14:textId="77777777" w:rsidR="006E7F71" w:rsidRPr="00F142D7" w:rsidRDefault="006E7F71" w:rsidP="00411A3D">
            <w:pPr>
              <w:pStyle w:val="TableParagraph"/>
              <w:spacing w:line="208" w:lineRule="exact"/>
              <w:rPr>
                <w:rFonts w:ascii="Verdana" w:hAnsi="Verdana"/>
                <w:sz w:val="20"/>
                <w:szCs w:val="20"/>
              </w:rPr>
            </w:pPr>
            <w:r w:rsidRPr="00F142D7">
              <w:rPr>
                <w:rFonts w:ascii="Verdana" w:hAnsi="Verdana"/>
                <w:sz w:val="20"/>
                <w:szCs w:val="20"/>
              </w:rPr>
              <w:t>piramidales.</w:t>
            </w:r>
          </w:p>
        </w:tc>
      </w:tr>
      <w:tr w:rsidR="006E7F71" w:rsidRPr="00F142D7" w14:paraId="013776B6"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2"/>
        </w:trPr>
        <w:tc>
          <w:tcPr>
            <w:tcW w:w="1418" w:type="dxa"/>
            <w:vMerge/>
            <w:vAlign w:val="center"/>
          </w:tcPr>
          <w:p w14:paraId="33C7A3F9" w14:textId="77777777" w:rsidR="006E7F71" w:rsidRPr="00F142D7" w:rsidRDefault="006E7F71" w:rsidP="00411A3D">
            <w:pPr>
              <w:rPr>
                <w:rFonts w:ascii="Verdana" w:hAnsi="Verdana"/>
                <w:sz w:val="20"/>
                <w:szCs w:val="20"/>
              </w:rPr>
            </w:pPr>
          </w:p>
        </w:tc>
        <w:tc>
          <w:tcPr>
            <w:tcW w:w="2127" w:type="dxa"/>
            <w:vMerge/>
            <w:vAlign w:val="center"/>
          </w:tcPr>
          <w:p w14:paraId="0CEA675E"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C47CF" w14:textId="20F85116" w:rsidR="006E7F71" w:rsidRPr="00F142D7" w:rsidRDefault="006E7F71" w:rsidP="006E7F71">
            <w:pPr>
              <w:pStyle w:val="TableParagraph"/>
              <w:spacing w:before="3"/>
              <w:ind w:left="-3" w:right="386" w:firstLine="3"/>
              <w:rPr>
                <w:rFonts w:ascii="Verdana" w:hAnsi="Verdana"/>
                <w:b/>
                <w:sz w:val="20"/>
                <w:szCs w:val="20"/>
              </w:rPr>
            </w:pPr>
            <w:r w:rsidRPr="00F142D7">
              <w:rPr>
                <w:rFonts w:ascii="Verdana" w:hAnsi="Verdana"/>
                <w:b/>
                <w:spacing w:val="-1"/>
                <w:sz w:val="20"/>
                <w:szCs w:val="20"/>
              </w:rPr>
              <w:t xml:space="preserve">Derechos </w:t>
            </w:r>
            <w:r w:rsidRPr="00F142D7">
              <w:rPr>
                <w:rFonts w:ascii="Verdana" w:hAnsi="Verdana"/>
                <w:b/>
                <w:sz w:val="20"/>
                <w:szCs w:val="20"/>
              </w:rPr>
              <w:t>de autor</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B8EB0" w14:textId="7A4A12B0" w:rsidR="006E7F71" w:rsidRPr="00F142D7" w:rsidRDefault="006E7F71" w:rsidP="00411A3D">
            <w:pPr>
              <w:pStyle w:val="TableParagraph"/>
              <w:spacing w:before="7" w:line="220" w:lineRule="auto"/>
              <w:ind w:right="100"/>
              <w:rPr>
                <w:rFonts w:ascii="Verdana" w:hAnsi="Verdana"/>
                <w:sz w:val="20"/>
                <w:szCs w:val="20"/>
              </w:rPr>
            </w:pPr>
            <w:r w:rsidRPr="00F142D7">
              <w:rPr>
                <w:rFonts w:ascii="Verdana" w:hAnsi="Verdana"/>
                <w:sz w:val="20"/>
                <w:szCs w:val="20"/>
              </w:rPr>
              <w:t>Ofrecimiento</w:t>
            </w:r>
            <w:r w:rsidRPr="00F142D7">
              <w:rPr>
                <w:rFonts w:ascii="Verdana" w:hAnsi="Verdana"/>
                <w:spacing w:val="1"/>
                <w:sz w:val="20"/>
                <w:szCs w:val="20"/>
              </w:rPr>
              <w:t xml:space="preserve"> </w:t>
            </w:r>
            <w:r w:rsidRPr="00F142D7">
              <w:rPr>
                <w:rFonts w:ascii="Verdana" w:hAnsi="Verdana"/>
                <w:sz w:val="20"/>
                <w:szCs w:val="20"/>
              </w:rPr>
              <w:t>o</w:t>
            </w:r>
            <w:r w:rsidRPr="00F142D7">
              <w:rPr>
                <w:rFonts w:ascii="Verdana" w:hAnsi="Verdana"/>
                <w:spacing w:val="2"/>
                <w:sz w:val="20"/>
                <w:szCs w:val="20"/>
              </w:rPr>
              <w:t xml:space="preserve"> </w:t>
            </w:r>
            <w:r w:rsidRPr="00F142D7">
              <w:rPr>
                <w:rFonts w:ascii="Verdana" w:hAnsi="Verdana"/>
                <w:sz w:val="20"/>
                <w:szCs w:val="20"/>
              </w:rPr>
              <w:t>instalación</w:t>
            </w:r>
            <w:r w:rsidRPr="00F142D7">
              <w:rPr>
                <w:rFonts w:ascii="Verdana" w:hAnsi="Verdana"/>
                <w:spacing w:val="2"/>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software</w:t>
            </w:r>
            <w:r w:rsidRPr="00F142D7">
              <w:rPr>
                <w:rFonts w:ascii="Verdana" w:hAnsi="Verdana"/>
                <w:spacing w:val="2"/>
                <w:sz w:val="20"/>
                <w:szCs w:val="20"/>
              </w:rPr>
              <w:t xml:space="preserve"> </w:t>
            </w:r>
            <w:r w:rsidRPr="00F142D7">
              <w:rPr>
                <w:rFonts w:ascii="Verdana" w:hAnsi="Verdana"/>
                <w:sz w:val="20"/>
                <w:szCs w:val="20"/>
              </w:rPr>
              <w:t>carente</w:t>
            </w:r>
            <w:r w:rsidRPr="00F142D7">
              <w:rPr>
                <w:rFonts w:ascii="Verdana" w:hAnsi="Verdana"/>
                <w:spacing w:val="48"/>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licencia</w:t>
            </w:r>
            <w:r w:rsidRPr="00F142D7">
              <w:rPr>
                <w:rFonts w:ascii="Verdana" w:hAnsi="Verdana"/>
                <w:spacing w:val="-43"/>
                <w:sz w:val="20"/>
                <w:szCs w:val="20"/>
              </w:rPr>
              <w:t xml:space="preserve"> </w:t>
            </w:r>
            <w:r w:rsidR="00E52229" w:rsidRPr="00F142D7">
              <w:rPr>
                <w:rFonts w:ascii="Verdana" w:hAnsi="Verdana"/>
                <w:spacing w:val="-43"/>
                <w:sz w:val="20"/>
                <w:szCs w:val="20"/>
              </w:rPr>
              <w:t xml:space="preserve">  </w:t>
            </w:r>
            <w:r w:rsidRPr="00F142D7">
              <w:rPr>
                <w:rFonts w:ascii="Verdana" w:hAnsi="Verdana"/>
                <w:sz w:val="20"/>
                <w:szCs w:val="20"/>
              </w:rPr>
              <w:t>u</w:t>
            </w:r>
            <w:r w:rsidRPr="00F142D7">
              <w:rPr>
                <w:rFonts w:ascii="Verdana" w:hAnsi="Verdana"/>
                <w:spacing w:val="46"/>
                <w:sz w:val="20"/>
                <w:szCs w:val="20"/>
              </w:rPr>
              <w:t xml:space="preserve"> </w:t>
            </w:r>
            <w:r w:rsidRPr="00F142D7">
              <w:rPr>
                <w:rFonts w:ascii="Verdana" w:hAnsi="Verdana"/>
                <w:sz w:val="20"/>
                <w:szCs w:val="20"/>
              </w:rPr>
              <w:t>otro</w:t>
            </w:r>
            <w:r w:rsidRPr="00F142D7">
              <w:rPr>
                <w:rFonts w:ascii="Verdana" w:hAnsi="Verdana"/>
                <w:spacing w:val="45"/>
                <w:sz w:val="20"/>
                <w:szCs w:val="20"/>
              </w:rPr>
              <w:t xml:space="preserve"> </w:t>
            </w:r>
            <w:r w:rsidRPr="00F142D7">
              <w:rPr>
                <w:rFonts w:ascii="Verdana" w:hAnsi="Verdana"/>
                <w:sz w:val="20"/>
                <w:szCs w:val="20"/>
              </w:rPr>
              <w:t>material</w:t>
            </w:r>
            <w:r w:rsidRPr="00F142D7">
              <w:rPr>
                <w:rFonts w:ascii="Verdana" w:hAnsi="Verdana"/>
                <w:spacing w:val="44"/>
                <w:sz w:val="20"/>
                <w:szCs w:val="20"/>
              </w:rPr>
              <w:t xml:space="preserve"> </w:t>
            </w:r>
            <w:r w:rsidRPr="00F142D7">
              <w:rPr>
                <w:rFonts w:ascii="Verdana" w:hAnsi="Verdana"/>
                <w:sz w:val="20"/>
                <w:szCs w:val="20"/>
              </w:rPr>
              <w:t>protegido</w:t>
            </w:r>
            <w:r w:rsidRPr="00F142D7">
              <w:rPr>
                <w:rFonts w:ascii="Verdana" w:hAnsi="Verdana"/>
                <w:spacing w:val="-1"/>
                <w:sz w:val="20"/>
                <w:szCs w:val="20"/>
              </w:rPr>
              <w:t xml:space="preserve"> </w:t>
            </w:r>
            <w:r w:rsidRPr="00F142D7">
              <w:rPr>
                <w:rFonts w:ascii="Verdana" w:hAnsi="Verdana"/>
                <w:sz w:val="20"/>
                <w:szCs w:val="20"/>
              </w:rPr>
              <w:t>por</w:t>
            </w:r>
            <w:r w:rsidRPr="00F142D7">
              <w:rPr>
                <w:rFonts w:ascii="Verdana" w:hAnsi="Verdana"/>
                <w:spacing w:val="-1"/>
                <w:sz w:val="20"/>
                <w:szCs w:val="20"/>
              </w:rPr>
              <w:t xml:space="preserve"> </w:t>
            </w:r>
            <w:r w:rsidRPr="00F142D7">
              <w:rPr>
                <w:rFonts w:ascii="Verdana" w:hAnsi="Verdana"/>
                <w:sz w:val="20"/>
                <w:szCs w:val="20"/>
              </w:rPr>
              <w:t>derechos de</w:t>
            </w:r>
            <w:r w:rsidRPr="00F142D7">
              <w:rPr>
                <w:rFonts w:ascii="Verdana" w:hAnsi="Verdana"/>
                <w:spacing w:val="-2"/>
                <w:sz w:val="20"/>
                <w:szCs w:val="20"/>
              </w:rPr>
              <w:t xml:space="preserve"> </w:t>
            </w:r>
            <w:r w:rsidRPr="00F142D7">
              <w:rPr>
                <w:rFonts w:ascii="Verdana" w:hAnsi="Verdana"/>
                <w:sz w:val="20"/>
                <w:szCs w:val="20"/>
              </w:rPr>
              <w:t>autor.</w:t>
            </w:r>
          </w:p>
          <w:p w14:paraId="7F8DE281" w14:textId="77777777" w:rsidR="006E7F71" w:rsidRPr="00F142D7" w:rsidRDefault="006E7F71" w:rsidP="00411A3D">
            <w:pPr>
              <w:pStyle w:val="TableParagraph"/>
              <w:spacing w:line="205" w:lineRule="exact"/>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3"/>
                <w:sz w:val="20"/>
                <w:szCs w:val="20"/>
              </w:rPr>
              <w:t xml:space="preserve"> </w:t>
            </w:r>
            <w:proofErr w:type="spellStart"/>
            <w:r w:rsidRPr="00F142D7">
              <w:rPr>
                <w:rFonts w:ascii="Verdana" w:hAnsi="Verdana"/>
                <w:sz w:val="20"/>
                <w:szCs w:val="20"/>
              </w:rPr>
              <w:t>Warez</w:t>
            </w:r>
            <w:proofErr w:type="spellEnd"/>
          </w:p>
        </w:tc>
      </w:tr>
      <w:tr w:rsidR="006E7F71" w:rsidRPr="00F142D7" w14:paraId="5F967297"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1418" w:type="dxa"/>
            <w:vMerge/>
            <w:vAlign w:val="center"/>
          </w:tcPr>
          <w:p w14:paraId="47D1E3BB" w14:textId="77777777" w:rsidR="006E7F71" w:rsidRPr="00F142D7" w:rsidRDefault="006E7F71" w:rsidP="00411A3D">
            <w:pPr>
              <w:rPr>
                <w:rFonts w:ascii="Verdana" w:hAnsi="Verdana"/>
                <w:sz w:val="20"/>
                <w:szCs w:val="20"/>
              </w:rPr>
            </w:pPr>
          </w:p>
        </w:tc>
        <w:tc>
          <w:tcPr>
            <w:tcW w:w="2127" w:type="dxa"/>
            <w:vMerge/>
            <w:vAlign w:val="center"/>
          </w:tcPr>
          <w:p w14:paraId="5A1A5EF1"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B918F8" w14:textId="77777777" w:rsidR="006E7F71" w:rsidRPr="00F142D7" w:rsidRDefault="006E7F71" w:rsidP="00411A3D">
            <w:pPr>
              <w:pStyle w:val="TableParagraph"/>
              <w:spacing w:before="1"/>
              <w:rPr>
                <w:rFonts w:ascii="Verdana" w:hAnsi="Verdana"/>
                <w:b/>
                <w:sz w:val="20"/>
                <w:szCs w:val="20"/>
              </w:rPr>
            </w:pPr>
            <w:r w:rsidRPr="00F142D7">
              <w:rPr>
                <w:rFonts w:ascii="Verdana" w:hAnsi="Verdana"/>
                <w:b/>
                <w:sz w:val="20"/>
                <w:szCs w:val="20"/>
              </w:rPr>
              <w:t>Suplantación</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FBEA2" w14:textId="77777777" w:rsidR="006E7F71" w:rsidRPr="00F142D7" w:rsidRDefault="006E7F71" w:rsidP="00411A3D">
            <w:pPr>
              <w:pStyle w:val="TableParagraph"/>
              <w:spacing w:line="225" w:lineRule="exact"/>
              <w:rPr>
                <w:rFonts w:ascii="Verdana" w:hAnsi="Verdana"/>
                <w:sz w:val="20"/>
                <w:szCs w:val="20"/>
              </w:rPr>
            </w:pPr>
            <w:r w:rsidRPr="00F142D7">
              <w:rPr>
                <w:rFonts w:ascii="Verdana" w:hAnsi="Verdana"/>
                <w:sz w:val="20"/>
                <w:szCs w:val="20"/>
              </w:rPr>
              <w:t>Tipo</w:t>
            </w:r>
            <w:r w:rsidRPr="00F142D7">
              <w:rPr>
                <w:rFonts w:ascii="Verdana" w:hAnsi="Verdana"/>
                <w:spacing w:val="10"/>
                <w:sz w:val="20"/>
                <w:szCs w:val="20"/>
              </w:rPr>
              <w:t xml:space="preserve"> </w:t>
            </w:r>
            <w:r w:rsidRPr="00F142D7">
              <w:rPr>
                <w:rFonts w:ascii="Verdana" w:hAnsi="Verdana"/>
                <w:sz w:val="20"/>
                <w:szCs w:val="20"/>
              </w:rPr>
              <w:t>de</w:t>
            </w:r>
            <w:r w:rsidRPr="00F142D7">
              <w:rPr>
                <w:rFonts w:ascii="Verdana" w:hAnsi="Verdana"/>
                <w:spacing w:val="11"/>
                <w:sz w:val="20"/>
                <w:szCs w:val="20"/>
              </w:rPr>
              <w:t xml:space="preserve"> </w:t>
            </w:r>
            <w:r w:rsidRPr="00F142D7">
              <w:rPr>
                <w:rFonts w:ascii="Verdana" w:hAnsi="Verdana"/>
                <w:sz w:val="20"/>
                <w:szCs w:val="20"/>
              </w:rPr>
              <w:t>ataque</w:t>
            </w:r>
            <w:r w:rsidRPr="00F142D7">
              <w:rPr>
                <w:rFonts w:ascii="Verdana" w:hAnsi="Verdana"/>
                <w:spacing w:val="23"/>
                <w:sz w:val="20"/>
                <w:szCs w:val="20"/>
              </w:rPr>
              <w:t xml:space="preserve"> </w:t>
            </w:r>
            <w:r w:rsidRPr="00F142D7">
              <w:rPr>
                <w:rFonts w:ascii="Verdana" w:hAnsi="Verdana"/>
                <w:sz w:val="20"/>
                <w:szCs w:val="20"/>
              </w:rPr>
              <w:t>en</w:t>
            </w:r>
            <w:r w:rsidRPr="00F142D7">
              <w:rPr>
                <w:rFonts w:ascii="Verdana" w:hAnsi="Verdana"/>
                <w:spacing w:val="71"/>
                <w:sz w:val="20"/>
                <w:szCs w:val="20"/>
              </w:rPr>
              <w:t xml:space="preserve"> </w:t>
            </w:r>
            <w:r w:rsidRPr="00F142D7">
              <w:rPr>
                <w:rFonts w:ascii="Verdana" w:hAnsi="Verdana"/>
                <w:sz w:val="20"/>
                <w:szCs w:val="20"/>
              </w:rPr>
              <w:t>el</w:t>
            </w:r>
            <w:r w:rsidRPr="00F142D7">
              <w:rPr>
                <w:rFonts w:ascii="Verdana" w:hAnsi="Verdana"/>
                <w:spacing w:val="67"/>
                <w:sz w:val="20"/>
                <w:szCs w:val="20"/>
              </w:rPr>
              <w:t xml:space="preserve"> </w:t>
            </w:r>
            <w:r w:rsidRPr="00F142D7">
              <w:rPr>
                <w:rFonts w:ascii="Verdana" w:hAnsi="Verdana"/>
                <w:sz w:val="20"/>
                <w:szCs w:val="20"/>
              </w:rPr>
              <w:t>que</w:t>
            </w:r>
            <w:r w:rsidRPr="00F142D7">
              <w:rPr>
                <w:rFonts w:ascii="Verdana" w:hAnsi="Verdana"/>
                <w:spacing w:val="68"/>
                <w:sz w:val="20"/>
                <w:szCs w:val="20"/>
              </w:rPr>
              <w:t xml:space="preserve"> </w:t>
            </w:r>
            <w:r w:rsidRPr="00F142D7">
              <w:rPr>
                <w:rFonts w:ascii="Verdana" w:hAnsi="Verdana"/>
                <w:sz w:val="20"/>
                <w:szCs w:val="20"/>
              </w:rPr>
              <w:t>una</w:t>
            </w:r>
            <w:r w:rsidRPr="00F142D7">
              <w:rPr>
                <w:rFonts w:ascii="Verdana" w:hAnsi="Verdana"/>
                <w:spacing w:val="68"/>
                <w:sz w:val="20"/>
                <w:szCs w:val="20"/>
              </w:rPr>
              <w:t xml:space="preserve"> </w:t>
            </w:r>
            <w:r w:rsidRPr="00F142D7">
              <w:rPr>
                <w:rFonts w:ascii="Verdana" w:hAnsi="Verdana"/>
                <w:sz w:val="20"/>
                <w:szCs w:val="20"/>
              </w:rPr>
              <w:t>entidad</w:t>
            </w:r>
            <w:r w:rsidRPr="00F142D7">
              <w:rPr>
                <w:rFonts w:ascii="Verdana" w:hAnsi="Verdana"/>
                <w:spacing w:val="68"/>
                <w:sz w:val="20"/>
                <w:szCs w:val="20"/>
              </w:rPr>
              <w:t xml:space="preserve"> </w:t>
            </w:r>
            <w:r w:rsidRPr="00F142D7">
              <w:rPr>
                <w:rFonts w:ascii="Verdana" w:hAnsi="Verdana"/>
                <w:sz w:val="20"/>
                <w:szCs w:val="20"/>
              </w:rPr>
              <w:t>suplanta</w:t>
            </w:r>
            <w:r w:rsidRPr="00F142D7">
              <w:rPr>
                <w:rFonts w:ascii="Verdana" w:hAnsi="Verdana"/>
                <w:spacing w:val="67"/>
                <w:sz w:val="20"/>
                <w:szCs w:val="20"/>
              </w:rPr>
              <w:t xml:space="preserve"> </w:t>
            </w:r>
            <w:r w:rsidRPr="00F142D7">
              <w:rPr>
                <w:rFonts w:ascii="Verdana" w:hAnsi="Verdana"/>
                <w:sz w:val="20"/>
                <w:szCs w:val="20"/>
              </w:rPr>
              <w:t>a</w:t>
            </w:r>
            <w:r w:rsidRPr="00F142D7">
              <w:rPr>
                <w:rFonts w:ascii="Verdana" w:hAnsi="Verdana"/>
                <w:spacing w:val="67"/>
                <w:sz w:val="20"/>
                <w:szCs w:val="20"/>
              </w:rPr>
              <w:t xml:space="preserve"> </w:t>
            </w:r>
            <w:r w:rsidRPr="00F142D7">
              <w:rPr>
                <w:rFonts w:ascii="Verdana" w:hAnsi="Verdana"/>
                <w:sz w:val="20"/>
                <w:szCs w:val="20"/>
              </w:rPr>
              <w:t>otra</w:t>
            </w:r>
          </w:p>
          <w:p w14:paraId="49410CD7" w14:textId="77777777" w:rsidR="006E7F71" w:rsidRPr="00F142D7" w:rsidRDefault="006E7F71" w:rsidP="00411A3D">
            <w:pPr>
              <w:pStyle w:val="TableParagraph"/>
              <w:spacing w:line="208" w:lineRule="exact"/>
              <w:rPr>
                <w:rFonts w:ascii="Verdana" w:hAnsi="Verdana"/>
                <w:sz w:val="20"/>
                <w:szCs w:val="20"/>
              </w:rPr>
            </w:pPr>
            <w:r w:rsidRPr="00F142D7">
              <w:rPr>
                <w:rFonts w:ascii="Verdana" w:hAnsi="Verdana"/>
                <w:sz w:val="20"/>
                <w:szCs w:val="20"/>
              </w:rPr>
              <w:t>para</w:t>
            </w:r>
            <w:r w:rsidRPr="00F142D7">
              <w:rPr>
                <w:rFonts w:ascii="Verdana" w:hAnsi="Verdana"/>
                <w:spacing w:val="42"/>
                <w:sz w:val="20"/>
                <w:szCs w:val="20"/>
              </w:rPr>
              <w:t xml:space="preserve"> </w:t>
            </w:r>
            <w:r w:rsidRPr="00F142D7">
              <w:rPr>
                <w:rFonts w:ascii="Verdana" w:hAnsi="Verdana"/>
                <w:sz w:val="20"/>
                <w:szCs w:val="20"/>
              </w:rPr>
              <w:t>obtener</w:t>
            </w:r>
            <w:r w:rsidRPr="00F142D7">
              <w:rPr>
                <w:rFonts w:ascii="Verdana" w:hAnsi="Verdana"/>
                <w:spacing w:val="42"/>
                <w:sz w:val="20"/>
                <w:szCs w:val="20"/>
              </w:rPr>
              <w:t xml:space="preserve"> </w:t>
            </w:r>
            <w:r w:rsidRPr="00F142D7">
              <w:rPr>
                <w:rFonts w:ascii="Verdana" w:hAnsi="Verdana"/>
                <w:sz w:val="20"/>
                <w:szCs w:val="20"/>
              </w:rPr>
              <w:t>beneficios</w:t>
            </w:r>
            <w:r w:rsidRPr="00F142D7">
              <w:rPr>
                <w:rFonts w:ascii="Verdana" w:hAnsi="Verdana"/>
                <w:spacing w:val="43"/>
                <w:sz w:val="20"/>
                <w:szCs w:val="20"/>
              </w:rPr>
              <w:t xml:space="preserve"> </w:t>
            </w:r>
            <w:r w:rsidRPr="00F142D7">
              <w:rPr>
                <w:rFonts w:ascii="Verdana" w:hAnsi="Verdana"/>
                <w:sz w:val="20"/>
                <w:szCs w:val="20"/>
              </w:rPr>
              <w:t>ilegítimos.</w:t>
            </w:r>
          </w:p>
        </w:tc>
      </w:tr>
      <w:tr w:rsidR="006E7F71" w:rsidRPr="00F142D7" w14:paraId="74472B61"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1"/>
        </w:trPr>
        <w:tc>
          <w:tcPr>
            <w:tcW w:w="1418" w:type="dxa"/>
            <w:vMerge/>
            <w:vAlign w:val="center"/>
          </w:tcPr>
          <w:p w14:paraId="29B6E692" w14:textId="77777777" w:rsidR="006E7F71" w:rsidRPr="00F142D7" w:rsidRDefault="006E7F71" w:rsidP="00411A3D">
            <w:pPr>
              <w:rPr>
                <w:rFonts w:ascii="Verdana" w:hAnsi="Verdana"/>
                <w:sz w:val="20"/>
                <w:szCs w:val="20"/>
              </w:rPr>
            </w:pPr>
          </w:p>
        </w:tc>
        <w:tc>
          <w:tcPr>
            <w:tcW w:w="2127" w:type="dxa"/>
            <w:vMerge/>
            <w:vAlign w:val="center"/>
          </w:tcPr>
          <w:p w14:paraId="68B82F1A"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3DDE5" w14:textId="77777777" w:rsidR="006E7F71" w:rsidRPr="00F142D7" w:rsidRDefault="006E7F71" w:rsidP="00411A3D">
            <w:pPr>
              <w:pStyle w:val="TableParagraph"/>
              <w:spacing w:line="236" w:lineRule="exact"/>
              <w:rPr>
                <w:rFonts w:ascii="Verdana" w:hAnsi="Verdana"/>
                <w:b/>
                <w:sz w:val="20"/>
                <w:szCs w:val="20"/>
              </w:rPr>
            </w:pPr>
            <w:r w:rsidRPr="00F142D7">
              <w:rPr>
                <w:rFonts w:ascii="Verdana" w:hAnsi="Verdana"/>
                <w:b/>
                <w:sz w:val="20"/>
                <w:szCs w:val="20"/>
              </w:rPr>
              <w:t>Phishing</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BCE54" w14:textId="1EB1DC7A" w:rsidR="006E7F71" w:rsidRPr="00F142D7" w:rsidRDefault="7125E66D" w:rsidP="59F1FE57">
            <w:pPr>
              <w:pStyle w:val="TableParagraph"/>
              <w:tabs>
                <w:tab w:val="left" w:pos="3648"/>
              </w:tabs>
              <w:spacing w:line="225" w:lineRule="exact"/>
              <w:rPr>
                <w:rFonts w:ascii="Verdana" w:hAnsi="Verdana"/>
                <w:sz w:val="20"/>
                <w:szCs w:val="20"/>
              </w:rPr>
            </w:pPr>
            <w:r w:rsidRPr="00F142D7">
              <w:rPr>
                <w:rFonts w:ascii="Verdana" w:hAnsi="Verdana"/>
                <w:sz w:val="20"/>
                <w:szCs w:val="20"/>
              </w:rPr>
              <w:t>Suplantación de otra entidad con</w:t>
            </w:r>
            <w:r w:rsidR="2B58CB60" w:rsidRPr="00F142D7">
              <w:rPr>
                <w:rFonts w:ascii="Verdana" w:hAnsi="Verdana"/>
                <w:sz w:val="20"/>
                <w:szCs w:val="20"/>
              </w:rPr>
              <w:t xml:space="preserve"> </w:t>
            </w:r>
            <w:r w:rsidRPr="00F142D7">
              <w:rPr>
                <w:rFonts w:ascii="Verdana" w:hAnsi="Verdana"/>
                <w:sz w:val="20"/>
                <w:szCs w:val="20"/>
              </w:rPr>
              <w:t>la</w:t>
            </w:r>
            <w:r w:rsidR="400CFBE5" w:rsidRPr="00F142D7">
              <w:rPr>
                <w:rFonts w:ascii="Verdana" w:hAnsi="Verdana"/>
                <w:sz w:val="20"/>
                <w:szCs w:val="20"/>
              </w:rPr>
              <w:t xml:space="preserve"> </w:t>
            </w:r>
            <w:r w:rsidRPr="00F142D7">
              <w:rPr>
                <w:rFonts w:ascii="Verdana" w:hAnsi="Verdana"/>
                <w:sz w:val="20"/>
                <w:szCs w:val="20"/>
              </w:rPr>
              <w:t>finalidad</w:t>
            </w:r>
            <w:r w:rsidR="13D20A21" w:rsidRPr="00F142D7">
              <w:rPr>
                <w:rFonts w:ascii="Verdana" w:hAnsi="Verdana"/>
                <w:sz w:val="20"/>
                <w:szCs w:val="20"/>
              </w:rPr>
              <w:t xml:space="preserve"> </w:t>
            </w:r>
            <w:r w:rsidRPr="00F142D7">
              <w:rPr>
                <w:rFonts w:ascii="Verdana" w:hAnsi="Verdana"/>
                <w:sz w:val="20"/>
                <w:szCs w:val="20"/>
              </w:rPr>
              <w:t>de</w:t>
            </w:r>
            <w:r w:rsidR="597CF76E" w:rsidRPr="00F142D7">
              <w:rPr>
                <w:rFonts w:ascii="Verdana" w:hAnsi="Verdana"/>
                <w:sz w:val="20"/>
                <w:szCs w:val="20"/>
              </w:rPr>
              <w:t xml:space="preserve"> </w:t>
            </w:r>
            <w:r w:rsidR="7E90D42E" w:rsidRPr="00F142D7">
              <w:rPr>
                <w:rFonts w:ascii="Verdana" w:hAnsi="Verdana"/>
                <w:sz w:val="20"/>
                <w:szCs w:val="20"/>
              </w:rPr>
              <w:t>c</w:t>
            </w:r>
            <w:r w:rsidRPr="00F142D7">
              <w:rPr>
                <w:rFonts w:ascii="Verdana" w:hAnsi="Verdana"/>
                <w:sz w:val="20"/>
                <w:szCs w:val="20"/>
              </w:rPr>
              <w:t>onvencer</w:t>
            </w:r>
            <w:r w:rsidR="53F208DB" w:rsidRPr="00F142D7">
              <w:rPr>
                <w:rFonts w:ascii="Verdana" w:hAnsi="Verdana"/>
                <w:sz w:val="20"/>
                <w:szCs w:val="20"/>
              </w:rPr>
              <w:t xml:space="preserve"> </w:t>
            </w:r>
            <w:r w:rsidRPr="00F142D7">
              <w:rPr>
                <w:rFonts w:ascii="Verdana" w:hAnsi="Verdana"/>
                <w:sz w:val="20"/>
                <w:szCs w:val="20"/>
              </w:rPr>
              <w:t>al</w:t>
            </w:r>
            <w:r w:rsidR="29DDA4AD" w:rsidRPr="00F142D7">
              <w:rPr>
                <w:rFonts w:ascii="Verdana" w:hAnsi="Verdana"/>
                <w:sz w:val="20"/>
                <w:szCs w:val="20"/>
              </w:rPr>
              <w:t xml:space="preserve"> </w:t>
            </w:r>
            <w:r w:rsidRPr="00F142D7">
              <w:rPr>
                <w:rFonts w:ascii="Verdana" w:hAnsi="Verdana"/>
                <w:sz w:val="20"/>
                <w:szCs w:val="20"/>
              </w:rPr>
              <w:t>usuario</w:t>
            </w:r>
            <w:r w:rsidR="2BBFB226" w:rsidRPr="00F142D7">
              <w:rPr>
                <w:rFonts w:ascii="Verdana" w:hAnsi="Verdana"/>
                <w:sz w:val="20"/>
                <w:szCs w:val="20"/>
              </w:rPr>
              <w:t xml:space="preserve"> </w:t>
            </w:r>
            <w:r w:rsidRPr="00F142D7">
              <w:rPr>
                <w:rFonts w:ascii="Verdana" w:hAnsi="Verdana"/>
                <w:sz w:val="20"/>
                <w:szCs w:val="20"/>
              </w:rPr>
              <w:t>para</w:t>
            </w:r>
            <w:r w:rsidR="0F5870C6" w:rsidRPr="00F142D7">
              <w:rPr>
                <w:rFonts w:ascii="Verdana" w:hAnsi="Verdana"/>
                <w:sz w:val="20"/>
                <w:szCs w:val="20"/>
              </w:rPr>
              <w:t xml:space="preserve"> </w:t>
            </w:r>
            <w:r w:rsidRPr="00F142D7">
              <w:rPr>
                <w:rFonts w:ascii="Verdana" w:hAnsi="Verdana"/>
                <w:sz w:val="20"/>
                <w:szCs w:val="20"/>
              </w:rPr>
              <w:t>que</w:t>
            </w:r>
            <w:r w:rsidR="607D0C32" w:rsidRPr="00F142D7">
              <w:rPr>
                <w:rFonts w:ascii="Verdana" w:hAnsi="Verdana"/>
                <w:sz w:val="20"/>
                <w:szCs w:val="20"/>
              </w:rPr>
              <w:t xml:space="preserve"> </w:t>
            </w:r>
            <w:r w:rsidRPr="00F142D7">
              <w:rPr>
                <w:rFonts w:ascii="Verdana" w:hAnsi="Verdana"/>
                <w:sz w:val="20"/>
                <w:szCs w:val="20"/>
              </w:rPr>
              <w:t>revele sus credenciales privadas.</w:t>
            </w:r>
          </w:p>
        </w:tc>
      </w:tr>
      <w:tr w:rsidR="006E7F71" w:rsidRPr="00F142D7" w14:paraId="01FACAD6"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8"/>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81149" w14:textId="77777777" w:rsidR="006E7F71" w:rsidRPr="00F142D7" w:rsidRDefault="006E7F71" w:rsidP="00411A3D">
            <w:pPr>
              <w:pStyle w:val="TableParagraph"/>
              <w:spacing w:before="1"/>
              <w:ind w:left="107"/>
              <w:rPr>
                <w:rFonts w:ascii="Verdana" w:hAnsi="Verdana"/>
                <w:b/>
                <w:sz w:val="20"/>
                <w:szCs w:val="20"/>
              </w:rPr>
            </w:pPr>
            <w:r w:rsidRPr="00F142D7">
              <w:rPr>
                <w:rFonts w:ascii="Verdana" w:hAnsi="Verdana"/>
                <w:b/>
                <w:sz w:val="20"/>
                <w:szCs w:val="20"/>
              </w:rPr>
              <w:t>Vulnerable</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C1C38" w14:textId="33F9C190" w:rsidR="006E7F71" w:rsidRPr="00F142D7" w:rsidRDefault="006E7F71" w:rsidP="000A3F15">
            <w:pPr>
              <w:pStyle w:val="TableParagraph"/>
              <w:tabs>
                <w:tab w:val="left" w:pos="815"/>
                <w:tab w:val="left" w:pos="1149"/>
              </w:tabs>
              <w:spacing w:before="1"/>
              <w:ind w:left="107" w:right="264"/>
              <w:rPr>
                <w:rFonts w:ascii="Verdana" w:hAnsi="Verdana"/>
                <w:sz w:val="20"/>
                <w:szCs w:val="20"/>
              </w:rPr>
            </w:pPr>
            <w:r w:rsidRPr="00F142D7">
              <w:rPr>
                <w:rFonts w:ascii="Verdana" w:hAnsi="Verdana"/>
                <w:sz w:val="20"/>
                <w:szCs w:val="20"/>
              </w:rPr>
              <w:t>Incidentes</w:t>
            </w:r>
            <w:r w:rsidR="005E60A4" w:rsidRPr="00F142D7">
              <w:rPr>
                <w:rFonts w:ascii="Verdana" w:hAnsi="Verdana"/>
                <w:sz w:val="20"/>
                <w:szCs w:val="20"/>
              </w:rPr>
              <w:t xml:space="preserve"> </w:t>
            </w:r>
            <w:r w:rsidRPr="00F142D7">
              <w:rPr>
                <w:rFonts w:ascii="Verdana" w:hAnsi="Verdana"/>
                <w:sz w:val="20"/>
                <w:szCs w:val="20"/>
              </w:rPr>
              <w:t>relacionados</w:t>
            </w:r>
            <w:r w:rsidRPr="00F142D7">
              <w:rPr>
                <w:rFonts w:ascii="Verdana" w:hAnsi="Verdana"/>
                <w:spacing w:val="1"/>
                <w:sz w:val="20"/>
                <w:szCs w:val="20"/>
              </w:rPr>
              <w:t xml:space="preserve"> </w:t>
            </w:r>
            <w:r w:rsidRPr="00F142D7">
              <w:rPr>
                <w:rFonts w:ascii="Verdana" w:hAnsi="Verdana"/>
                <w:sz w:val="20"/>
                <w:szCs w:val="20"/>
              </w:rPr>
              <w:t>con</w:t>
            </w:r>
            <w:r w:rsidR="005E60A4" w:rsidRPr="00F142D7">
              <w:rPr>
                <w:rFonts w:ascii="Verdana" w:hAnsi="Verdana"/>
                <w:sz w:val="20"/>
                <w:szCs w:val="20"/>
              </w:rPr>
              <w:t xml:space="preserve"> </w:t>
            </w:r>
            <w:r w:rsidRPr="00F142D7">
              <w:rPr>
                <w:rFonts w:ascii="Verdana" w:hAnsi="Verdana"/>
                <w:sz w:val="20"/>
                <w:szCs w:val="20"/>
              </w:rPr>
              <w:t>la identificación del</w:t>
            </w:r>
            <w:r w:rsidRPr="00F142D7">
              <w:rPr>
                <w:rFonts w:ascii="Verdana" w:hAnsi="Verdana"/>
                <w:spacing w:val="1"/>
                <w:sz w:val="20"/>
                <w:szCs w:val="20"/>
              </w:rPr>
              <w:t xml:space="preserve"> </w:t>
            </w:r>
            <w:r w:rsidRPr="00F142D7">
              <w:rPr>
                <w:rFonts w:ascii="Verdana" w:hAnsi="Verdana"/>
                <w:sz w:val="20"/>
                <w:szCs w:val="20"/>
              </w:rPr>
              <w:t>grado de debilidad inherente</w:t>
            </w:r>
            <w:r w:rsidR="005E60A4" w:rsidRPr="00F142D7">
              <w:rPr>
                <w:rFonts w:ascii="Verdana" w:hAnsi="Verdana"/>
                <w:sz w:val="20"/>
                <w:szCs w:val="20"/>
              </w:rPr>
              <w:t xml:space="preserve"> </w:t>
            </w:r>
            <w:r w:rsidRPr="00F142D7">
              <w:rPr>
                <w:rFonts w:ascii="Verdana" w:hAnsi="Verdana"/>
                <w:sz w:val="20"/>
                <w:szCs w:val="20"/>
              </w:rPr>
              <w:t>en un sistema de hardware</w:t>
            </w:r>
            <w:r w:rsidRPr="00F142D7">
              <w:rPr>
                <w:rFonts w:ascii="Verdana" w:hAnsi="Verdana"/>
                <w:spacing w:val="42"/>
                <w:sz w:val="20"/>
                <w:szCs w:val="20"/>
              </w:rPr>
              <w:t xml:space="preserve"> </w:t>
            </w:r>
            <w:r w:rsidRPr="00F142D7">
              <w:rPr>
                <w:rFonts w:ascii="Verdana" w:hAnsi="Verdana"/>
                <w:sz w:val="20"/>
                <w:szCs w:val="20"/>
              </w:rPr>
              <w:t>o</w:t>
            </w:r>
            <w:r w:rsidRPr="00F142D7">
              <w:rPr>
                <w:rFonts w:ascii="Verdana" w:hAnsi="Verdana"/>
                <w:spacing w:val="-43"/>
                <w:sz w:val="20"/>
                <w:szCs w:val="20"/>
              </w:rPr>
              <w:t xml:space="preserve"> </w:t>
            </w:r>
            <w:r w:rsidRPr="00F142D7">
              <w:rPr>
                <w:rFonts w:ascii="Verdana" w:hAnsi="Verdana"/>
                <w:sz w:val="20"/>
                <w:szCs w:val="20"/>
              </w:rPr>
              <w:t>software</w:t>
            </w:r>
            <w:r w:rsidRPr="00F142D7">
              <w:rPr>
                <w:rFonts w:ascii="Verdana" w:hAnsi="Verdana"/>
                <w:spacing w:val="46"/>
                <w:sz w:val="20"/>
                <w:szCs w:val="20"/>
              </w:rPr>
              <w:t xml:space="preserve"> </w:t>
            </w:r>
            <w:r w:rsidRPr="00F142D7">
              <w:rPr>
                <w:rFonts w:ascii="Verdana" w:hAnsi="Verdana"/>
                <w:sz w:val="20"/>
                <w:szCs w:val="20"/>
              </w:rPr>
              <w:t>que</w:t>
            </w:r>
            <w:r w:rsidRPr="00F142D7">
              <w:rPr>
                <w:rFonts w:ascii="Verdana" w:hAnsi="Verdana"/>
                <w:spacing w:val="46"/>
                <w:sz w:val="20"/>
                <w:szCs w:val="20"/>
              </w:rPr>
              <w:t xml:space="preserve"> </w:t>
            </w:r>
            <w:r w:rsidRPr="00F142D7">
              <w:rPr>
                <w:rFonts w:ascii="Verdana" w:hAnsi="Verdana"/>
                <w:sz w:val="20"/>
                <w:szCs w:val="20"/>
              </w:rPr>
              <w:t xml:space="preserve">permitan  </w:t>
            </w:r>
            <w:r w:rsidRPr="00F142D7">
              <w:rPr>
                <w:rFonts w:ascii="Verdana" w:hAnsi="Verdana"/>
                <w:spacing w:val="1"/>
                <w:sz w:val="20"/>
                <w:szCs w:val="20"/>
              </w:rPr>
              <w:t xml:space="preserve"> </w:t>
            </w:r>
            <w:r w:rsidRPr="00F142D7">
              <w:rPr>
                <w:rFonts w:ascii="Verdana" w:hAnsi="Verdana"/>
                <w:sz w:val="20"/>
                <w:szCs w:val="20"/>
              </w:rPr>
              <w:t>a</w:t>
            </w:r>
            <w:r w:rsidRPr="00F142D7">
              <w:rPr>
                <w:rFonts w:ascii="Verdana" w:hAnsi="Verdana"/>
                <w:spacing w:val="-43"/>
                <w:sz w:val="20"/>
                <w:szCs w:val="20"/>
              </w:rPr>
              <w:t xml:space="preserve"> </w:t>
            </w:r>
            <w:r w:rsidRPr="00F142D7">
              <w:rPr>
                <w:rFonts w:ascii="Verdana" w:hAnsi="Verdana"/>
                <w:sz w:val="20"/>
                <w:szCs w:val="20"/>
              </w:rPr>
              <w:t>un</w:t>
            </w:r>
            <w:r w:rsidRPr="00F142D7">
              <w:rPr>
                <w:rFonts w:ascii="Verdana" w:hAnsi="Verdana"/>
                <w:spacing w:val="1"/>
                <w:sz w:val="20"/>
                <w:szCs w:val="20"/>
              </w:rPr>
              <w:t xml:space="preserve"> </w:t>
            </w:r>
            <w:r w:rsidRPr="00F142D7">
              <w:rPr>
                <w:rFonts w:ascii="Verdana" w:hAnsi="Verdana"/>
                <w:sz w:val="20"/>
                <w:szCs w:val="20"/>
              </w:rPr>
              <w:t>atacante</w:t>
            </w:r>
            <w:r w:rsidRPr="00F142D7">
              <w:rPr>
                <w:rFonts w:ascii="Verdana" w:hAnsi="Verdana"/>
                <w:spacing w:val="29"/>
                <w:sz w:val="20"/>
                <w:szCs w:val="20"/>
              </w:rPr>
              <w:t xml:space="preserve"> </w:t>
            </w:r>
            <w:r w:rsidRPr="00F142D7">
              <w:rPr>
                <w:rFonts w:ascii="Verdana" w:hAnsi="Verdana"/>
                <w:sz w:val="20"/>
                <w:szCs w:val="20"/>
              </w:rPr>
              <w:t>realizar</w:t>
            </w:r>
          </w:p>
          <w:p w14:paraId="69F39677" w14:textId="77777777" w:rsidR="006E7F71" w:rsidRPr="00F142D7" w:rsidRDefault="006E7F71" w:rsidP="000A3F15">
            <w:pPr>
              <w:pStyle w:val="TableParagraph"/>
              <w:ind w:left="107" w:right="172"/>
              <w:rPr>
                <w:rFonts w:ascii="Verdana" w:hAnsi="Verdana"/>
                <w:sz w:val="20"/>
                <w:szCs w:val="20"/>
              </w:rPr>
            </w:pPr>
            <w:r w:rsidRPr="00F142D7">
              <w:rPr>
                <w:rFonts w:ascii="Verdana" w:hAnsi="Verdana"/>
                <w:sz w:val="20"/>
                <w:szCs w:val="20"/>
              </w:rPr>
              <w:t>actividades</w:t>
            </w:r>
            <w:r w:rsidRPr="00F142D7">
              <w:rPr>
                <w:rFonts w:ascii="Verdana" w:hAnsi="Verdana"/>
                <w:spacing w:val="32"/>
                <w:sz w:val="20"/>
                <w:szCs w:val="20"/>
              </w:rPr>
              <w:t xml:space="preserve"> </w:t>
            </w:r>
            <w:r w:rsidRPr="00F142D7">
              <w:rPr>
                <w:rFonts w:ascii="Verdana" w:hAnsi="Verdana"/>
                <w:sz w:val="20"/>
                <w:szCs w:val="20"/>
              </w:rPr>
              <w:t>no</w:t>
            </w:r>
            <w:r w:rsidRPr="00F142D7">
              <w:rPr>
                <w:rFonts w:ascii="Verdana" w:hAnsi="Verdana"/>
                <w:spacing w:val="42"/>
                <w:sz w:val="20"/>
                <w:szCs w:val="20"/>
              </w:rPr>
              <w:t xml:space="preserve"> </w:t>
            </w:r>
            <w:r w:rsidRPr="00F142D7">
              <w:rPr>
                <w:rFonts w:ascii="Verdana" w:hAnsi="Verdana"/>
                <w:sz w:val="20"/>
                <w:szCs w:val="20"/>
              </w:rPr>
              <w:t>autorizadas</w:t>
            </w:r>
            <w:r w:rsidRPr="00F142D7">
              <w:rPr>
                <w:rFonts w:ascii="Verdana" w:hAnsi="Verdana"/>
                <w:spacing w:val="-5"/>
                <w:sz w:val="20"/>
                <w:szCs w:val="20"/>
              </w:rPr>
              <w:t xml:space="preserve"> </w:t>
            </w:r>
            <w:r w:rsidRPr="00F142D7">
              <w:rPr>
                <w:rFonts w:ascii="Verdana" w:hAnsi="Verdana"/>
                <w:sz w:val="20"/>
                <w:szCs w:val="20"/>
              </w:rPr>
              <w:t>a</w:t>
            </w:r>
            <w:r w:rsidRPr="00F142D7">
              <w:rPr>
                <w:rFonts w:ascii="Verdana" w:hAnsi="Verdana"/>
                <w:spacing w:val="-43"/>
                <w:sz w:val="20"/>
                <w:szCs w:val="20"/>
              </w:rPr>
              <w:t xml:space="preserve"> </w:t>
            </w:r>
            <w:r w:rsidRPr="00F142D7">
              <w:rPr>
                <w:rFonts w:ascii="Verdana" w:hAnsi="Verdana"/>
                <w:sz w:val="20"/>
                <w:szCs w:val="20"/>
              </w:rPr>
              <w:t>la misma organización</w:t>
            </w:r>
            <w:r w:rsidRPr="00F142D7">
              <w:rPr>
                <w:rFonts w:ascii="Verdana" w:hAnsi="Verdana"/>
                <w:spacing w:val="1"/>
                <w:sz w:val="20"/>
                <w:szCs w:val="20"/>
              </w:rPr>
              <w:t xml:space="preserve"> </w:t>
            </w:r>
            <w:r w:rsidRPr="00F142D7">
              <w:rPr>
                <w:rFonts w:ascii="Verdana" w:hAnsi="Verdana"/>
                <w:sz w:val="20"/>
                <w:szCs w:val="20"/>
              </w:rPr>
              <w:t>o en</w:t>
            </w:r>
            <w:r w:rsidRPr="00F142D7">
              <w:rPr>
                <w:rFonts w:ascii="Verdana" w:hAnsi="Verdana"/>
                <w:spacing w:val="1"/>
                <w:sz w:val="20"/>
                <w:szCs w:val="20"/>
              </w:rPr>
              <w:t xml:space="preserve"> </w:t>
            </w:r>
            <w:r w:rsidRPr="00F142D7">
              <w:rPr>
                <w:rFonts w:ascii="Verdana" w:hAnsi="Verdana"/>
                <w:sz w:val="20"/>
                <w:szCs w:val="20"/>
              </w:rPr>
              <w:t>contra</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otra.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03277" w14:textId="2B6F7B72" w:rsidR="006E7F71" w:rsidRPr="00F142D7" w:rsidRDefault="006E7F71" w:rsidP="00411A3D">
            <w:pPr>
              <w:pStyle w:val="TableParagraph"/>
              <w:spacing w:before="1"/>
              <w:ind w:right="488"/>
              <w:rPr>
                <w:rFonts w:ascii="Verdana" w:hAnsi="Verdana"/>
                <w:b/>
                <w:bCs/>
                <w:sz w:val="20"/>
                <w:szCs w:val="20"/>
              </w:rPr>
            </w:pPr>
            <w:r w:rsidRPr="00F142D7">
              <w:rPr>
                <w:rFonts w:ascii="Verdana" w:hAnsi="Verdana"/>
                <w:b/>
                <w:bCs/>
                <w:sz w:val="20"/>
                <w:szCs w:val="20"/>
              </w:rPr>
              <w:t>Criptografía débil</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CD3E6" w14:textId="77777777" w:rsidR="006E7F71" w:rsidRPr="00F142D7" w:rsidRDefault="006E7F71" w:rsidP="00411A3D">
            <w:pPr>
              <w:pStyle w:val="TableParagraph"/>
              <w:spacing w:before="7" w:line="220" w:lineRule="auto"/>
              <w:ind w:right="95"/>
              <w:rPr>
                <w:rFonts w:ascii="Verdana" w:hAnsi="Verdana"/>
                <w:sz w:val="20"/>
                <w:szCs w:val="20"/>
              </w:rPr>
            </w:pPr>
            <w:r w:rsidRPr="00F142D7">
              <w:rPr>
                <w:rFonts w:ascii="Verdana" w:hAnsi="Verdana"/>
                <w:sz w:val="20"/>
                <w:szCs w:val="20"/>
              </w:rPr>
              <w:t>Servicios</w:t>
            </w:r>
            <w:r w:rsidRPr="00F142D7">
              <w:rPr>
                <w:rFonts w:ascii="Verdana" w:hAnsi="Verdana"/>
                <w:spacing w:val="2"/>
                <w:sz w:val="20"/>
                <w:szCs w:val="20"/>
              </w:rPr>
              <w:t xml:space="preserve"> </w:t>
            </w:r>
            <w:r w:rsidRPr="00F142D7">
              <w:rPr>
                <w:rFonts w:ascii="Verdana" w:hAnsi="Verdana"/>
                <w:sz w:val="20"/>
                <w:szCs w:val="20"/>
              </w:rPr>
              <w:t>accesibles</w:t>
            </w:r>
            <w:r w:rsidRPr="00F142D7">
              <w:rPr>
                <w:rFonts w:ascii="Verdana" w:hAnsi="Verdana"/>
                <w:spacing w:val="2"/>
                <w:sz w:val="20"/>
                <w:szCs w:val="20"/>
              </w:rPr>
              <w:t xml:space="preserve"> </w:t>
            </w:r>
            <w:r w:rsidRPr="00F142D7">
              <w:rPr>
                <w:rFonts w:ascii="Verdana" w:hAnsi="Verdana"/>
                <w:sz w:val="20"/>
                <w:szCs w:val="20"/>
              </w:rPr>
              <w:t>públicamente</w:t>
            </w:r>
            <w:r w:rsidRPr="00F142D7">
              <w:rPr>
                <w:rFonts w:ascii="Verdana" w:hAnsi="Verdana"/>
                <w:spacing w:val="5"/>
                <w:sz w:val="20"/>
                <w:szCs w:val="20"/>
              </w:rPr>
              <w:t xml:space="preserve"> </w:t>
            </w:r>
            <w:r w:rsidRPr="00F142D7">
              <w:rPr>
                <w:rFonts w:ascii="Verdana" w:hAnsi="Verdana"/>
                <w:sz w:val="20"/>
                <w:szCs w:val="20"/>
              </w:rPr>
              <w:t>que</w:t>
            </w:r>
            <w:r w:rsidRPr="00F142D7">
              <w:rPr>
                <w:rFonts w:ascii="Verdana" w:hAnsi="Verdana"/>
                <w:spacing w:val="-2"/>
                <w:sz w:val="20"/>
                <w:szCs w:val="20"/>
              </w:rPr>
              <w:t xml:space="preserve"> </w:t>
            </w:r>
            <w:r w:rsidRPr="00F142D7">
              <w:rPr>
                <w:rFonts w:ascii="Verdana" w:hAnsi="Verdana"/>
                <w:sz w:val="20"/>
                <w:szCs w:val="20"/>
              </w:rPr>
              <w:t>puedan</w:t>
            </w:r>
            <w:r w:rsidRPr="00F142D7">
              <w:rPr>
                <w:rFonts w:ascii="Verdana" w:hAnsi="Verdana"/>
                <w:spacing w:val="3"/>
                <w:sz w:val="20"/>
                <w:szCs w:val="20"/>
              </w:rPr>
              <w:t xml:space="preserve"> </w:t>
            </w:r>
            <w:r w:rsidRPr="00F142D7">
              <w:rPr>
                <w:rFonts w:ascii="Verdana" w:hAnsi="Verdana"/>
                <w:sz w:val="20"/>
                <w:szCs w:val="20"/>
              </w:rPr>
              <w:t>presentar</w:t>
            </w:r>
            <w:r w:rsidRPr="00F142D7">
              <w:rPr>
                <w:rFonts w:ascii="Verdana" w:hAnsi="Verdana"/>
                <w:spacing w:val="-43"/>
                <w:sz w:val="20"/>
                <w:szCs w:val="20"/>
              </w:rPr>
              <w:t xml:space="preserve"> </w:t>
            </w:r>
            <w:r w:rsidRPr="00F142D7">
              <w:rPr>
                <w:rFonts w:ascii="Verdana" w:hAnsi="Verdana"/>
                <w:sz w:val="20"/>
                <w:szCs w:val="20"/>
              </w:rPr>
              <w:t>criptografía</w:t>
            </w:r>
            <w:r w:rsidRPr="00F142D7">
              <w:rPr>
                <w:rFonts w:ascii="Verdana" w:hAnsi="Verdana"/>
                <w:spacing w:val="1"/>
                <w:sz w:val="20"/>
                <w:szCs w:val="20"/>
              </w:rPr>
              <w:t xml:space="preserve"> </w:t>
            </w:r>
            <w:r w:rsidRPr="00F142D7">
              <w:rPr>
                <w:rFonts w:ascii="Verdana" w:hAnsi="Verdana"/>
                <w:sz w:val="20"/>
                <w:szCs w:val="20"/>
              </w:rPr>
              <w:t>débil.</w:t>
            </w:r>
          </w:p>
          <w:p w14:paraId="2910BBA1" w14:textId="1D3CF22E" w:rsidR="006E7F71" w:rsidRPr="00F142D7" w:rsidRDefault="7125E66D" w:rsidP="00411A3D">
            <w:pPr>
              <w:pStyle w:val="TableParagraph"/>
              <w:tabs>
                <w:tab w:val="left" w:pos="672"/>
                <w:tab w:val="left" w:pos="2419"/>
                <w:tab w:val="left" w:pos="3778"/>
                <w:tab w:val="left" w:pos="4347"/>
              </w:tabs>
              <w:spacing w:line="224" w:lineRule="exact"/>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737CD518" w:rsidRPr="00F142D7">
              <w:rPr>
                <w:rFonts w:ascii="Verdana" w:hAnsi="Verdana"/>
                <w:sz w:val="20"/>
                <w:szCs w:val="20"/>
              </w:rPr>
              <w:t xml:space="preserve"> </w:t>
            </w:r>
            <w:r w:rsidRPr="00F142D7">
              <w:rPr>
                <w:rFonts w:ascii="Verdana" w:hAnsi="Verdana"/>
                <w:sz w:val="20"/>
                <w:szCs w:val="20"/>
              </w:rPr>
              <w:t xml:space="preserve">Servidores  </w:t>
            </w:r>
            <w:r w:rsidRPr="00F142D7">
              <w:rPr>
                <w:rFonts w:ascii="Verdana" w:hAnsi="Verdana"/>
                <w:spacing w:val="41"/>
                <w:sz w:val="20"/>
                <w:szCs w:val="20"/>
              </w:rPr>
              <w:t xml:space="preserve"> </w:t>
            </w:r>
            <w:r w:rsidRPr="00F142D7">
              <w:rPr>
                <w:rFonts w:ascii="Verdana" w:hAnsi="Verdana"/>
                <w:sz w:val="20"/>
                <w:szCs w:val="20"/>
              </w:rPr>
              <w:t>web</w:t>
            </w:r>
            <w:r w:rsidR="155B5B48" w:rsidRPr="00F142D7">
              <w:rPr>
                <w:rFonts w:ascii="Verdana" w:hAnsi="Verdana"/>
                <w:sz w:val="20"/>
                <w:szCs w:val="20"/>
              </w:rPr>
              <w:t xml:space="preserve"> </w:t>
            </w:r>
            <w:r w:rsidRPr="00F142D7">
              <w:rPr>
                <w:rFonts w:ascii="Verdana" w:hAnsi="Verdana"/>
                <w:sz w:val="20"/>
                <w:szCs w:val="20"/>
              </w:rPr>
              <w:t>susceptibles</w:t>
            </w:r>
            <w:r w:rsidR="1F134E38" w:rsidRPr="00F142D7">
              <w:rPr>
                <w:rFonts w:ascii="Verdana" w:hAnsi="Verdana"/>
                <w:sz w:val="20"/>
                <w:szCs w:val="20"/>
              </w:rPr>
              <w:t xml:space="preserve"> </w:t>
            </w:r>
            <w:r w:rsidRPr="00F142D7">
              <w:rPr>
                <w:rFonts w:ascii="Verdana" w:hAnsi="Verdana"/>
                <w:sz w:val="20"/>
                <w:szCs w:val="20"/>
              </w:rPr>
              <w:t>de</w:t>
            </w:r>
            <w:r w:rsidR="082ECC50" w:rsidRPr="00F142D7">
              <w:rPr>
                <w:rFonts w:ascii="Verdana" w:hAnsi="Verdana"/>
                <w:sz w:val="20"/>
                <w:szCs w:val="20"/>
              </w:rPr>
              <w:t xml:space="preserve"> </w:t>
            </w:r>
            <w:r w:rsidRPr="00F142D7">
              <w:rPr>
                <w:rFonts w:ascii="Verdana" w:hAnsi="Verdana"/>
                <w:sz w:val="20"/>
                <w:szCs w:val="20"/>
              </w:rPr>
              <w:t>ataques</w:t>
            </w:r>
            <w:r w:rsidR="49E2751B" w:rsidRPr="00F142D7">
              <w:rPr>
                <w:rFonts w:ascii="Verdana" w:hAnsi="Verdana"/>
                <w:sz w:val="20"/>
                <w:szCs w:val="20"/>
              </w:rPr>
              <w:t xml:space="preserve"> </w:t>
            </w:r>
            <w:r w:rsidRPr="00F142D7">
              <w:rPr>
                <w:rFonts w:ascii="Verdana" w:hAnsi="Verdana"/>
                <w:sz w:val="20"/>
                <w:szCs w:val="20"/>
              </w:rPr>
              <w:t>POODLE/FREAK.</w:t>
            </w:r>
          </w:p>
        </w:tc>
      </w:tr>
      <w:tr w:rsidR="006E7F71" w:rsidRPr="00F142D7" w14:paraId="59714A30"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6"/>
        </w:trPr>
        <w:tc>
          <w:tcPr>
            <w:tcW w:w="1418" w:type="dxa"/>
            <w:vMerge/>
            <w:vAlign w:val="center"/>
          </w:tcPr>
          <w:p w14:paraId="0D4421D4" w14:textId="77777777" w:rsidR="006E7F71" w:rsidRPr="00F142D7" w:rsidRDefault="006E7F71" w:rsidP="00411A3D">
            <w:pPr>
              <w:rPr>
                <w:rFonts w:ascii="Verdana" w:hAnsi="Verdana"/>
                <w:sz w:val="20"/>
                <w:szCs w:val="20"/>
              </w:rPr>
            </w:pPr>
          </w:p>
        </w:tc>
        <w:tc>
          <w:tcPr>
            <w:tcW w:w="2127" w:type="dxa"/>
            <w:vMerge/>
            <w:vAlign w:val="center"/>
          </w:tcPr>
          <w:p w14:paraId="09D26A55"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5FEB5" w14:textId="77777777" w:rsidR="006E7F71" w:rsidRPr="00F142D7" w:rsidRDefault="006E7F71" w:rsidP="00411A3D">
            <w:pPr>
              <w:pStyle w:val="TableParagraph"/>
              <w:spacing w:before="2"/>
              <w:ind w:right="404"/>
              <w:rPr>
                <w:rFonts w:ascii="Verdana" w:hAnsi="Verdana"/>
                <w:b/>
                <w:sz w:val="20"/>
                <w:szCs w:val="20"/>
              </w:rPr>
            </w:pPr>
            <w:r w:rsidRPr="00F142D7">
              <w:rPr>
                <w:rFonts w:ascii="Verdana" w:hAnsi="Verdana"/>
                <w:b/>
                <w:spacing w:val="-1"/>
                <w:sz w:val="20"/>
                <w:szCs w:val="20"/>
              </w:rPr>
              <w:t>Amplificador</w:t>
            </w:r>
            <w:r w:rsidRPr="00F142D7">
              <w:rPr>
                <w:rFonts w:ascii="Verdana" w:hAnsi="Verdana"/>
                <w:b/>
                <w:spacing w:val="-43"/>
                <w:sz w:val="20"/>
                <w:szCs w:val="20"/>
              </w:rPr>
              <w:t xml:space="preserve"> </w:t>
            </w:r>
            <w:proofErr w:type="spellStart"/>
            <w:r w:rsidRPr="00F142D7">
              <w:rPr>
                <w:rFonts w:ascii="Verdana" w:hAnsi="Verdana"/>
                <w:b/>
                <w:sz w:val="20"/>
                <w:szCs w:val="20"/>
              </w:rPr>
              <w:t>DDoS</w:t>
            </w:r>
            <w:proofErr w:type="spellEnd"/>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94D68" w14:textId="77777777" w:rsidR="006E7F71" w:rsidRPr="00F142D7" w:rsidRDefault="006E7F71" w:rsidP="00411A3D">
            <w:pPr>
              <w:pStyle w:val="TableParagraph"/>
              <w:spacing w:before="5" w:line="223" w:lineRule="auto"/>
              <w:ind w:right="94"/>
              <w:jc w:val="both"/>
              <w:rPr>
                <w:rFonts w:ascii="Verdana" w:hAnsi="Verdana"/>
                <w:sz w:val="20"/>
                <w:szCs w:val="20"/>
              </w:rPr>
            </w:pPr>
            <w:r w:rsidRPr="00F142D7">
              <w:rPr>
                <w:rFonts w:ascii="Verdana" w:hAnsi="Verdana"/>
                <w:sz w:val="20"/>
                <w:szCs w:val="20"/>
              </w:rPr>
              <w:t>Servicios</w:t>
            </w:r>
            <w:r w:rsidRPr="00F142D7">
              <w:rPr>
                <w:rFonts w:ascii="Verdana" w:hAnsi="Verdana"/>
                <w:spacing w:val="1"/>
                <w:sz w:val="20"/>
                <w:szCs w:val="20"/>
              </w:rPr>
              <w:t xml:space="preserve"> </w:t>
            </w:r>
            <w:r w:rsidRPr="00F142D7">
              <w:rPr>
                <w:rFonts w:ascii="Verdana" w:hAnsi="Verdana"/>
                <w:sz w:val="20"/>
                <w:szCs w:val="20"/>
              </w:rPr>
              <w:t>accesibles</w:t>
            </w:r>
            <w:r w:rsidRPr="00F142D7">
              <w:rPr>
                <w:rFonts w:ascii="Verdana" w:hAnsi="Verdana"/>
                <w:spacing w:val="1"/>
                <w:sz w:val="20"/>
                <w:szCs w:val="20"/>
              </w:rPr>
              <w:t xml:space="preserve"> </w:t>
            </w:r>
            <w:r w:rsidRPr="00F142D7">
              <w:rPr>
                <w:rFonts w:ascii="Verdana" w:hAnsi="Verdana"/>
                <w:sz w:val="20"/>
                <w:szCs w:val="20"/>
              </w:rPr>
              <w:t>públicamente</w:t>
            </w:r>
            <w:r w:rsidRPr="00F142D7">
              <w:rPr>
                <w:rFonts w:ascii="Verdana" w:hAnsi="Verdana"/>
                <w:spacing w:val="1"/>
                <w:sz w:val="20"/>
                <w:szCs w:val="20"/>
              </w:rPr>
              <w:t xml:space="preserve"> </w:t>
            </w:r>
            <w:r w:rsidRPr="00F142D7">
              <w:rPr>
                <w:rFonts w:ascii="Verdana" w:hAnsi="Verdana"/>
                <w:sz w:val="20"/>
                <w:szCs w:val="20"/>
              </w:rPr>
              <w:t>que</w:t>
            </w:r>
            <w:r w:rsidRPr="00F142D7">
              <w:rPr>
                <w:rFonts w:ascii="Verdana" w:hAnsi="Verdana"/>
                <w:spacing w:val="1"/>
                <w:sz w:val="20"/>
                <w:szCs w:val="20"/>
              </w:rPr>
              <w:t xml:space="preserve"> </w:t>
            </w:r>
            <w:r w:rsidRPr="00F142D7">
              <w:rPr>
                <w:rFonts w:ascii="Verdana" w:hAnsi="Verdana"/>
                <w:sz w:val="20"/>
                <w:szCs w:val="20"/>
              </w:rPr>
              <w:t>puedan</w:t>
            </w:r>
            <w:r w:rsidRPr="00F142D7">
              <w:rPr>
                <w:rFonts w:ascii="Verdana" w:hAnsi="Verdana"/>
                <w:spacing w:val="1"/>
                <w:sz w:val="20"/>
                <w:szCs w:val="20"/>
              </w:rPr>
              <w:t xml:space="preserve"> </w:t>
            </w:r>
            <w:r w:rsidRPr="00F142D7">
              <w:rPr>
                <w:rFonts w:ascii="Verdana" w:hAnsi="Verdana"/>
                <w:sz w:val="20"/>
                <w:szCs w:val="20"/>
              </w:rPr>
              <w:t>ser</w:t>
            </w:r>
            <w:r w:rsidRPr="00F142D7">
              <w:rPr>
                <w:rFonts w:ascii="Verdana" w:hAnsi="Verdana"/>
                <w:spacing w:val="1"/>
                <w:sz w:val="20"/>
                <w:szCs w:val="20"/>
              </w:rPr>
              <w:t xml:space="preserve"> </w:t>
            </w:r>
            <w:r w:rsidRPr="00F142D7">
              <w:rPr>
                <w:rFonts w:ascii="Verdana" w:hAnsi="Verdana"/>
                <w:sz w:val="20"/>
                <w:szCs w:val="20"/>
              </w:rPr>
              <w:t>empleados</w:t>
            </w:r>
            <w:r w:rsidRPr="00F142D7">
              <w:rPr>
                <w:rFonts w:ascii="Verdana" w:hAnsi="Verdana"/>
                <w:spacing w:val="1"/>
                <w:sz w:val="20"/>
                <w:szCs w:val="20"/>
              </w:rPr>
              <w:t xml:space="preserve"> </w:t>
            </w:r>
            <w:r w:rsidRPr="00F142D7">
              <w:rPr>
                <w:rFonts w:ascii="Verdana" w:hAnsi="Verdana"/>
                <w:sz w:val="20"/>
                <w:szCs w:val="20"/>
              </w:rPr>
              <w:t>para</w:t>
            </w:r>
            <w:r w:rsidRPr="00F142D7">
              <w:rPr>
                <w:rFonts w:ascii="Verdana" w:hAnsi="Verdana"/>
                <w:spacing w:val="1"/>
                <w:sz w:val="20"/>
                <w:szCs w:val="20"/>
              </w:rPr>
              <w:t xml:space="preserve"> </w:t>
            </w:r>
            <w:r w:rsidRPr="00F142D7">
              <w:rPr>
                <w:rFonts w:ascii="Verdana" w:hAnsi="Verdana"/>
                <w:sz w:val="20"/>
                <w:szCs w:val="20"/>
              </w:rPr>
              <w:t>la</w:t>
            </w:r>
            <w:r w:rsidRPr="00F142D7">
              <w:rPr>
                <w:rFonts w:ascii="Verdana" w:hAnsi="Verdana"/>
                <w:spacing w:val="1"/>
                <w:sz w:val="20"/>
                <w:szCs w:val="20"/>
              </w:rPr>
              <w:t xml:space="preserve"> </w:t>
            </w:r>
            <w:r w:rsidRPr="00F142D7">
              <w:rPr>
                <w:rFonts w:ascii="Verdana" w:hAnsi="Verdana"/>
                <w:sz w:val="20"/>
                <w:szCs w:val="20"/>
              </w:rPr>
              <w:t>reflexión</w:t>
            </w:r>
            <w:r w:rsidRPr="00F142D7">
              <w:rPr>
                <w:rFonts w:ascii="Verdana" w:hAnsi="Verdana"/>
                <w:spacing w:val="1"/>
                <w:sz w:val="20"/>
                <w:szCs w:val="20"/>
              </w:rPr>
              <w:t xml:space="preserve"> </w:t>
            </w:r>
            <w:r w:rsidRPr="00F142D7">
              <w:rPr>
                <w:rFonts w:ascii="Verdana" w:hAnsi="Verdana"/>
                <w:sz w:val="20"/>
                <w:szCs w:val="20"/>
              </w:rPr>
              <w:t>o</w:t>
            </w:r>
            <w:r w:rsidRPr="00F142D7">
              <w:rPr>
                <w:rFonts w:ascii="Verdana" w:hAnsi="Verdana"/>
                <w:spacing w:val="1"/>
                <w:sz w:val="20"/>
                <w:szCs w:val="20"/>
              </w:rPr>
              <w:t xml:space="preserve"> </w:t>
            </w:r>
            <w:r w:rsidRPr="00F142D7">
              <w:rPr>
                <w:rFonts w:ascii="Verdana" w:hAnsi="Verdana"/>
                <w:sz w:val="20"/>
                <w:szCs w:val="20"/>
              </w:rPr>
              <w:t>amplificación</w:t>
            </w:r>
            <w:r w:rsidRPr="00F142D7">
              <w:rPr>
                <w:rFonts w:ascii="Verdana" w:hAnsi="Verdana"/>
                <w:spacing w:val="1"/>
                <w:sz w:val="20"/>
                <w:szCs w:val="20"/>
              </w:rPr>
              <w:t xml:space="preserve"> </w:t>
            </w:r>
            <w:r w:rsidRPr="00F142D7">
              <w:rPr>
                <w:rFonts w:ascii="Verdana" w:hAnsi="Verdana"/>
                <w:sz w:val="20"/>
                <w:szCs w:val="20"/>
              </w:rPr>
              <w:t>de ataques</w:t>
            </w:r>
            <w:r w:rsidRPr="00F142D7">
              <w:rPr>
                <w:rFonts w:ascii="Verdana" w:hAnsi="Verdana"/>
                <w:spacing w:val="1"/>
                <w:sz w:val="20"/>
                <w:szCs w:val="20"/>
              </w:rPr>
              <w:t xml:space="preserve"> </w:t>
            </w:r>
            <w:proofErr w:type="spellStart"/>
            <w:r w:rsidRPr="00F142D7">
              <w:rPr>
                <w:rFonts w:ascii="Verdana" w:hAnsi="Verdana"/>
                <w:sz w:val="20"/>
                <w:szCs w:val="20"/>
              </w:rPr>
              <w:t>DDoS</w:t>
            </w:r>
            <w:proofErr w:type="spellEnd"/>
            <w:r w:rsidRPr="00F142D7">
              <w:rPr>
                <w:rFonts w:ascii="Verdana" w:hAnsi="Verdana"/>
                <w:sz w:val="20"/>
                <w:szCs w:val="20"/>
              </w:rPr>
              <w:t>.</w:t>
            </w:r>
          </w:p>
          <w:p w14:paraId="772B780D" w14:textId="77777777" w:rsidR="006E7F71" w:rsidRPr="00F142D7" w:rsidRDefault="006E7F71" w:rsidP="00411A3D">
            <w:pPr>
              <w:pStyle w:val="TableParagraph"/>
              <w:spacing w:line="223" w:lineRule="exact"/>
              <w:jc w:val="both"/>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55"/>
                <w:sz w:val="20"/>
                <w:szCs w:val="20"/>
              </w:rPr>
              <w:t xml:space="preserve"> </w:t>
            </w:r>
            <w:r w:rsidRPr="00F142D7">
              <w:rPr>
                <w:rFonts w:ascii="Verdana" w:hAnsi="Verdana"/>
                <w:sz w:val="20"/>
                <w:szCs w:val="20"/>
              </w:rPr>
              <w:t xml:space="preserve">DNS   </w:t>
            </w:r>
            <w:r w:rsidRPr="00F142D7">
              <w:rPr>
                <w:rFonts w:ascii="Verdana" w:hAnsi="Verdana"/>
                <w:spacing w:val="22"/>
                <w:sz w:val="20"/>
                <w:szCs w:val="20"/>
              </w:rPr>
              <w:t xml:space="preserve"> </w:t>
            </w:r>
            <w:r w:rsidRPr="00F142D7">
              <w:rPr>
                <w:rFonts w:ascii="Verdana" w:hAnsi="Verdana"/>
                <w:sz w:val="20"/>
                <w:szCs w:val="20"/>
              </w:rPr>
              <w:t>open-</w:t>
            </w:r>
            <w:proofErr w:type="spellStart"/>
            <w:r w:rsidRPr="00F142D7">
              <w:rPr>
                <w:rFonts w:ascii="Verdana" w:hAnsi="Verdana"/>
                <w:sz w:val="20"/>
                <w:szCs w:val="20"/>
              </w:rPr>
              <w:t>resolvers</w:t>
            </w:r>
            <w:proofErr w:type="spellEnd"/>
            <w:r w:rsidRPr="00F142D7">
              <w:rPr>
                <w:rFonts w:ascii="Verdana" w:hAnsi="Verdana"/>
                <w:sz w:val="20"/>
                <w:szCs w:val="20"/>
              </w:rPr>
              <w:t xml:space="preserve">    </w:t>
            </w:r>
            <w:r w:rsidRPr="00F142D7">
              <w:rPr>
                <w:rFonts w:ascii="Verdana" w:hAnsi="Verdana"/>
                <w:spacing w:val="35"/>
                <w:sz w:val="20"/>
                <w:szCs w:val="20"/>
              </w:rPr>
              <w:t xml:space="preserve"> </w:t>
            </w:r>
            <w:r w:rsidRPr="00F142D7">
              <w:rPr>
                <w:rFonts w:ascii="Verdana" w:hAnsi="Verdana"/>
                <w:sz w:val="20"/>
                <w:szCs w:val="20"/>
              </w:rPr>
              <w:t xml:space="preserve">o     </w:t>
            </w:r>
            <w:r w:rsidRPr="00F142D7">
              <w:rPr>
                <w:rFonts w:ascii="Verdana" w:hAnsi="Verdana"/>
                <w:spacing w:val="33"/>
                <w:sz w:val="20"/>
                <w:szCs w:val="20"/>
              </w:rPr>
              <w:t xml:space="preserve"> </w:t>
            </w:r>
            <w:r w:rsidRPr="00F142D7">
              <w:rPr>
                <w:rFonts w:ascii="Verdana" w:hAnsi="Verdana"/>
                <w:sz w:val="20"/>
                <w:szCs w:val="20"/>
              </w:rPr>
              <w:t xml:space="preserve">Servidores     </w:t>
            </w:r>
            <w:r w:rsidRPr="00F142D7">
              <w:rPr>
                <w:rFonts w:ascii="Verdana" w:hAnsi="Verdana"/>
                <w:spacing w:val="34"/>
                <w:sz w:val="20"/>
                <w:szCs w:val="20"/>
              </w:rPr>
              <w:t xml:space="preserve"> </w:t>
            </w:r>
            <w:r w:rsidRPr="00F142D7">
              <w:rPr>
                <w:rFonts w:ascii="Verdana" w:hAnsi="Verdana"/>
                <w:sz w:val="20"/>
                <w:szCs w:val="20"/>
              </w:rPr>
              <w:t xml:space="preserve">NTP     </w:t>
            </w:r>
            <w:r w:rsidRPr="00F142D7">
              <w:rPr>
                <w:rFonts w:ascii="Verdana" w:hAnsi="Verdana"/>
                <w:spacing w:val="33"/>
                <w:sz w:val="20"/>
                <w:szCs w:val="20"/>
              </w:rPr>
              <w:t xml:space="preserve"> </w:t>
            </w:r>
            <w:r w:rsidRPr="00F142D7">
              <w:rPr>
                <w:rFonts w:ascii="Verdana" w:hAnsi="Verdana"/>
                <w:sz w:val="20"/>
                <w:szCs w:val="20"/>
              </w:rPr>
              <w:t>con</w:t>
            </w:r>
          </w:p>
          <w:p w14:paraId="59A992CB" w14:textId="77777777" w:rsidR="006E7F71" w:rsidRPr="00F142D7" w:rsidRDefault="006E7F71" w:rsidP="00411A3D">
            <w:pPr>
              <w:pStyle w:val="TableParagraph"/>
              <w:spacing w:line="208" w:lineRule="exact"/>
              <w:jc w:val="both"/>
              <w:rPr>
                <w:rFonts w:ascii="Verdana" w:hAnsi="Verdana"/>
                <w:sz w:val="20"/>
                <w:szCs w:val="20"/>
              </w:rPr>
            </w:pPr>
            <w:r w:rsidRPr="00F142D7">
              <w:rPr>
                <w:rFonts w:ascii="Verdana" w:hAnsi="Verdana"/>
                <w:sz w:val="20"/>
                <w:szCs w:val="20"/>
              </w:rPr>
              <w:t>monitorización</w:t>
            </w:r>
            <w:r w:rsidRPr="00F142D7">
              <w:rPr>
                <w:rFonts w:ascii="Verdana" w:hAnsi="Verdana"/>
                <w:spacing w:val="-4"/>
                <w:sz w:val="20"/>
                <w:szCs w:val="20"/>
              </w:rPr>
              <w:t xml:space="preserve"> </w:t>
            </w:r>
            <w:proofErr w:type="spellStart"/>
            <w:r w:rsidRPr="00F142D7">
              <w:rPr>
                <w:rFonts w:ascii="Verdana" w:hAnsi="Verdana"/>
                <w:sz w:val="20"/>
                <w:szCs w:val="20"/>
              </w:rPr>
              <w:t>monlist</w:t>
            </w:r>
            <w:proofErr w:type="spellEnd"/>
            <w:r w:rsidRPr="00F142D7">
              <w:rPr>
                <w:rFonts w:ascii="Verdana" w:hAnsi="Verdana"/>
                <w:sz w:val="20"/>
                <w:szCs w:val="20"/>
              </w:rPr>
              <w:t>.</w:t>
            </w:r>
          </w:p>
        </w:tc>
      </w:tr>
      <w:tr w:rsidR="006E7F71" w:rsidRPr="00F142D7" w14:paraId="3F181B12"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0"/>
        </w:trPr>
        <w:tc>
          <w:tcPr>
            <w:tcW w:w="1418" w:type="dxa"/>
            <w:vMerge/>
            <w:vAlign w:val="center"/>
          </w:tcPr>
          <w:p w14:paraId="6A380879" w14:textId="77777777" w:rsidR="006E7F71" w:rsidRPr="00F142D7" w:rsidRDefault="006E7F71" w:rsidP="00411A3D">
            <w:pPr>
              <w:rPr>
                <w:rFonts w:ascii="Verdana" w:hAnsi="Verdana"/>
                <w:sz w:val="20"/>
                <w:szCs w:val="20"/>
              </w:rPr>
            </w:pPr>
          </w:p>
        </w:tc>
        <w:tc>
          <w:tcPr>
            <w:tcW w:w="2127" w:type="dxa"/>
            <w:vMerge/>
            <w:vAlign w:val="center"/>
          </w:tcPr>
          <w:p w14:paraId="02A9FF86"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F0F98" w14:textId="28A27E26" w:rsidR="006E7F71" w:rsidRPr="00F142D7" w:rsidRDefault="006E7F71" w:rsidP="000A3F15">
            <w:pPr>
              <w:pStyle w:val="TableParagraph"/>
              <w:spacing w:before="13"/>
              <w:ind w:left="163" w:right="344"/>
              <w:rPr>
                <w:rFonts w:ascii="Verdana" w:hAnsi="Verdana"/>
                <w:b/>
                <w:sz w:val="20"/>
                <w:szCs w:val="20"/>
              </w:rPr>
            </w:pPr>
            <w:r w:rsidRPr="00F142D7">
              <w:rPr>
                <w:rFonts w:ascii="Verdana" w:hAnsi="Verdana"/>
                <w:b/>
                <w:spacing w:val="-1"/>
                <w:sz w:val="20"/>
                <w:szCs w:val="20"/>
              </w:rPr>
              <w:t xml:space="preserve">Servicios </w:t>
            </w:r>
            <w:r w:rsidRPr="00F142D7">
              <w:rPr>
                <w:rFonts w:ascii="Verdana" w:hAnsi="Verdana"/>
                <w:b/>
                <w:sz w:val="20"/>
                <w:szCs w:val="20"/>
              </w:rPr>
              <w:t>con</w:t>
            </w:r>
            <w:r w:rsidRPr="00F142D7">
              <w:rPr>
                <w:rFonts w:ascii="Verdana" w:hAnsi="Verdana"/>
                <w:b/>
                <w:spacing w:val="-43"/>
                <w:sz w:val="20"/>
                <w:szCs w:val="20"/>
              </w:rPr>
              <w:t xml:space="preserve"> </w:t>
            </w:r>
            <w:r w:rsidRPr="00F142D7">
              <w:rPr>
                <w:rFonts w:ascii="Verdana" w:hAnsi="Verdana"/>
                <w:b/>
                <w:sz w:val="20"/>
                <w:szCs w:val="20"/>
              </w:rPr>
              <w:t>acceso</w:t>
            </w:r>
            <w:r w:rsidRPr="00F142D7">
              <w:rPr>
                <w:rFonts w:ascii="Verdana" w:hAnsi="Verdana"/>
                <w:b/>
                <w:spacing w:val="1"/>
                <w:sz w:val="20"/>
                <w:szCs w:val="20"/>
              </w:rPr>
              <w:t xml:space="preserve"> </w:t>
            </w:r>
            <w:r w:rsidRPr="00F142D7">
              <w:rPr>
                <w:rFonts w:ascii="Verdana" w:hAnsi="Verdana"/>
                <w:b/>
                <w:sz w:val="20"/>
                <w:szCs w:val="20"/>
              </w:rPr>
              <w:t>potencial</w:t>
            </w:r>
            <w:r w:rsidRPr="00F142D7">
              <w:rPr>
                <w:rFonts w:ascii="Verdana" w:hAnsi="Verdana"/>
                <w:b/>
                <w:spacing w:val="-4"/>
                <w:sz w:val="20"/>
                <w:szCs w:val="20"/>
              </w:rPr>
              <w:t xml:space="preserve"> </w:t>
            </w:r>
            <w:r w:rsidRPr="00F142D7">
              <w:rPr>
                <w:rFonts w:ascii="Verdana" w:hAnsi="Verdana"/>
                <w:b/>
                <w:sz w:val="20"/>
                <w:szCs w:val="20"/>
              </w:rPr>
              <w:t>no</w:t>
            </w:r>
            <w:r w:rsidR="000A3F15" w:rsidRPr="00F142D7">
              <w:rPr>
                <w:rFonts w:ascii="Verdana" w:hAnsi="Verdana"/>
                <w:b/>
                <w:sz w:val="20"/>
                <w:szCs w:val="20"/>
              </w:rPr>
              <w:t xml:space="preserve"> </w:t>
            </w:r>
            <w:r w:rsidRPr="00F142D7">
              <w:rPr>
                <w:rFonts w:ascii="Verdana" w:hAnsi="Verdana"/>
                <w:b/>
                <w:sz w:val="20"/>
                <w:szCs w:val="20"/>
              </w:rPr>
              <w:t>deseado</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6109D" w14:textId="77777777" w:rsidR="006E7F71" w:rsidRPr="00F142D7" w:rsidRDefault="006E7F71" w:rsidP="00411A3D">
            <w:pPr>
              <w:pStyle w:val="TableParagraph"/>
              <w:spacing w:line="234" w:lineRule="exact"/>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3"/>
                <w:sz w:val="20"/>
                <w:szCs w:val="20"/>
              </w:rPr>
              <w:t xml:space="preserve"> </w:t>
            </w:r>
            <w:r w:rsidRPr="00F142D7">
              <w:rPr>
                <w:rFonts w:ascii="Verdana" w:hAnsi="Verdana"/>
                <w:sz w:val="20"/>
                <w:szCs w:val="20"/>
              </w:rPr>
              <w:t>Telnet,</w:t>
            </w:r>
            <w:r w:rsidRPr="00F142D7">
              <w:rPr>
                <w:rFonts w:ascii="Verdana" w:hAnsi="Verdana"/>
                <w:spacing w:val="-2"/>
                <w:sz w:val="20"/>
                <w:szCs w:val="20"/>
              </w:rPr>
              <w:t xml:space="preserve"> </w:t>
            </w:r>
            <w:r w:rsidRPr="00F142D7">
              <w:rPr>
                <w:rFonts w:ascii="Verdana" w:hAnsi="Verdana"/>
                <w:sz w:val="20"/>
                <w:szCs w:val="20"/>
              </w:rPr>
              <w:t>RDP</w:t>
            </w:r>
            <w:r w:rsidRPr="00F142D7">
              <w:rPr>
                <w:rFonts w:ascii="Verdana" w:hAnsi="Verdana"/>
                <w:spacing w:val="-2"/>
                <w:sz w:val="20"/>
                <w:szCs w:val="20"/>
              </w:rPr>
              <w:t xml:space="preserve"> </w:t>
            </w:r>
            <w:r w:rsidRPr="00F142D7">
              <w:rPr>
                <w:rFonts w:ascii="Verdana" w:hAnsi="Verdana"/>
                <w:sz w:val="20"/>
                <w:szCs w:val="20"/>
              </w:rPr>
              <w:t>o</w:t>
            </w:r>
            <w:r w:rsidRPr="00F142D7">
              <w:rPr>
                <w:rFonts w:ascii="Verdana" w:hAnsi="Verdana"/>
                <w:spacing w:val="-2"/>
                <w:sz w:val="20"/>
                <w:szCs w:val="20"/>
              </w:rPr>
              <w:t xml:space="preserve"> </w:t>
            </w:r>
            <w:r w:rsidRPr="00F142D7">
              <w:rPr>
                <w:rFonts w:ascii="Verdana" w:hAnsi="Verdana"/>
                <w:sz w:val="20"/>
                <w:szCs w:val="20"/>
              </w:rPr>
              <w:t>VNC.</w:t>
            </w:r>
          </w:p>
        </w:tc>
      </w:tr>
      <w:tr w:rsidR="006E7F71" w:rsidRPr="00F142D7" w14:paraId="78AF6CA2"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1418" w:type="dxa"/>
            <w:vMerge/>
            <w:vAlign w:val="center"/>
          </w:tcPr>
          <w:p w14:paraId="1AD358AF" w14:textId="77777777" w:rsidR="006E7F71" w:rsidRPr="00F142D7" w:rsidRDefault="006E7F71" w:rsidP="00411A3D">
            <w:pPr>
              <w:rPr>
                <w:rFonts w:ascii="Verdana" w:hAnsi="Verdana"/>
                <w:sz w:val="20"/>
                <w:szCs w:val="20"/>
              </w:rPr>
            </w:pPr>
          </w:p>
        </w:tc>
        <w:tc>
          <w:tcPr>
            <w:tcW w:w="2127" w:type="dxa"/>
            <w:vMerge/>
            <w:vAlign w:val="center"/>
          </w:tcPr>
          <w:p w14:paraId="38FDEE91"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604F9" w14:textId="77777777" w:rsidR="006E7F71" w:rsidRPr="00F142D7" w:rsidRDefault="006E7F71" w:rsidP="00411A3D">
            <w:pPr>
              <w:pStyle w:val="TableParagraph"/>
              <w:spacing w:before="3"/>
              <w:ind w:left="163" w:right="261"/>
              <w:rPr>
                <w:rFonts w:ascii="Verdana" w:hAnsi="Verdana"/>
                <w:b/>
                <w:sz w:val="20"/>
                <w:szCs w:val="20"/>
              </w:rPr>
            </w:pPr>
            <w:r w:rsidRPr="00F142D7">
              <w:rPr>
                <w:rFonts w:ascii="Verdana" w:hAnsi="Verdana"/>
                <w:b/>
                <w:spacing w:val="-1"/>
                <w:sz w:val="20"/>
                <w:szCs w:val="20"/>
              </w:rPr>
              <w:t xml:space="preserve">Revelación </w:t>
            </w:r>
            <w:r w:rsidRPr="00F142D7">
              <w:rPr>
                <w:rFonts w:ascii="Verdana" w:hAnsi="Verdana"/>
                <w:b/>
                <w:sz w:val="20"/>
                <w:szCs w:val="20"/>
              </w:rPr>
              <w:t>de</w:t>
            </w:r>
            <w:r w:rsidRPr="00F142D7">
              <w:rPr>
                <w:rFonts w:ascii="Verdana" w:hAnsi="Verdana"/>
                <w:b/>
                <w:spacing w:val="-43"/>
                <w:sz w:val="20"/>
                <w:szCs w:val="20"/>
              </w:rPr>
              <w:t xml:space="preserve"> </w:t>
            </w:r>
            <w:r w:rsidRPr="00F142D7">
              <w:rPr>
                <w:rFonts w:ascii="Verdana" w:hAnsi="Verdana"/>
                <w:b/>
                <w:sz w:val="20"/>
                <w:szCs w:val="20"/>
              </w:rPr>
              <w:t>información</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98531" w14:textId="19C95843" w:rsidR="006E7F71" w:rsidRPr="00F142D7" w:rsidRDefault="006E7F71" w:rsidP="002B2406">
            <w:pPr>
              <w:pStyle w:val="TableParagraph"/>
              <w:spacing w:before="5" w:line="223" w:lineRule="auto"/>
              <w:ind w:left="-4" w:right="95"/>
              <w:rPr>
                <w:rFonts w:ascii="Verdana" w:hAnsi="Verdana"/>
                <w:sz w:val="20"/>
                <w:szCs w:val="20"/>
              </w:rPr>
            </w:pPr>
            <w:r w:rsidRPr="00F142D7">
              <w:rPr>
                <w:rFonts w:ascii="Verdana" w:hAnsi="Verdana"/>
                <w:sz w:val="20"/>
                <w:szCs w:val="20"/>
              </w:rPr>
              <w:t>Acceso</w:t>
            </w:r>
            <w:r w:rsidRPr="00F142D7">
              <w:rPr>
                <w:rFonts w:ascii="Verdana" w:hAnsi="Verdana"/>
                <w:spacing w:val="28"/>
                <w:sz w:val="20"/>
                <w:szCs w:val="20"/>
              </w:rPr>
              <w:t xml:space="preserve"> </w:t>
            </w:r>
            <w:r w:rsidRPr="00F142D7">
              <w:rPr>
                <w:rFonts w:ascii="Verdana" w:hAnsi="Verdana"/>
                <w:sz w:val="20"/>
                <w:szCs w:val="20"/>
              </w:rPr>
              <w:t>público</w:t>
            </w:r>
            <w:r w:rsidRPr="00F142D7">
              <w:rPr>
                <w:rFonts w:ascii="Verdana" w:hAnsi="Verdana"/>
                <w:spacing w:val="28"/>
                <w:sz w:val="20"/>
                <w:szCs w:val="20"/>
              </w:rPr>
              <w:t xml:space="preserve"> </w:t>
            </w:r>
            <w:r w:rsidRPr="00F142D7">
              <w:rPr>
                <w:rFonts w:ascii="Verdana" w:hAnsi="Verdana"/>
                <w:sz w:val="20"/>
                <w:szCs w:val="20"/>
              </w:rPr>
              <w:t>a</w:t>
            </w:r>
            <w:r w:rsidRPr="00F142D7">
              <w:rPr>
                <w:rFonts w:ascii="Verdana" w:hAnsi="Verdana"/>
                <w:spacing w:val="12"/>
                <w:sz w:val="20"/>
                <w:szCs w:val="20"/>
              </w:rPr>
              <w:t xml:space="preserve"> </w:t>
            </w:r>
            <w:r w:rsidRPr="00F142D7">
              <w:rPr>
                <w:rFonts w:ascii="Verdana" w:hAnsi="Verdana"/>
                <w:sz w:val="20"/>
                <w:szCs w:val="20"/>
              </w:rPr>
              <w:t>servicios</w:t>
            </w:r>
            <w:r w:rsidRPr="00F142D7">
              <w:rPr>
                <w:rFonts w:ascii="Verdana" w:hAnsi="Verdana"/>
                <w:spacing w:val="14"/>
                <w:sz w:val="20"/>
                <w:szCs w:val="20"/>
              </w:rPr>
              <w:t xml:space="preserve"> </w:t>
            </w:r>
            <w:r w:rsidRPr="00F142D7">
              <w:rPr>
                <w:rFonts w:ascii="Verdana" w:hAnsi="Verdana"/>
                <w:sz w:val="20"/>
                <w:szCs w:val="20"/>
              </w:rPr>
              <w:t>en</w:t>
            </w:r>
            <w:r w:rsidRPr="00F142D7">
              <w:rPr>
                <w:rFonts w:ascii="Verdana" w:hAnsi="Verdana"/>
                <w:spacing w:val="11"/>
                <w:sz w:val="20"/>
                <w:szCs w:val="20"/>
              </w:rPr>
              <w:t xml:space="preserve"> </w:t>
            </w:r>
            <w:r w:rsidRPr="00F142D7">
              <w:rPr>
                <w:rFonts w:ascii="Verdana" w:hAnsi="Verdana"/>
                <w:sz w:val="20"/>
                <w:szCs w:val="20"/>
              </w:rPr>
              <w:t>los</w:t>
            </w:r>
            <w:r w:rsidRPr="00F142D7">
              <w:rPr>
                <w:rFonts w:ascii="Verdana" w:hAnsi="Verdana"/>
                <w:spacing w:val="12"/>
                <w:sz w:val="20"/>
                <w:szCs w:val="20"/>
              </w:rPr>
              <w:t xml:space="preserve"> </w:t>
            </w:r>
            <w:r w:rsidRPr="00F142D7">
              <w:rPr>
                <w:rFonts w:ascii="Verdana" w:hAnsi="Verdana"/>
                <w:sz w:val="20"/>
                <w:szCs w:val="20"/>
              </w:rPr>
              <w:t>que</w:t>
            </w:r>
            <w:r w:rsidRPr="00F142D7">
              <w:rPr>
                <w:rFonts w:ascii="Verdana" w:hAnsi="Verdana"/>
                <w:spacing w:val="9"/>
                <w:sz w:val="20"/>
                <w:szCs w:val="20"/>
              </w:rPr>
              <w:t xml:space="preserve"> </w:t>
            </w:r>
            <w:r w:rsidRPr="00F142D7">
              <w:rPr>
                <w:rFonts w:ascii="Verdana" w:hAnsi="Verdana"/>
                <w:sz w:val="20"/>
                <w:szCs w:val="20"/>
              </w:rPr>
              <w:t xml:space="preserve">potencialmente </w:t>
            </w:r>
            <w:r w:rsidR="002B2406" w:rsidRPr="00F142D7">
              <w:rPr>
                <w:rFonts w:ascii="Verdana" w:hAnsi="Verdana"/>
                <w:sz w:val="20"/>
                <w:szCs w:val="20"/>
              </w:rPr>
              <w:t xml:space="preserve">  </w:t>
            </w:r>
            <w:r w:rsidRPr="00F142D7">
              <w:rPr>
                <w:rFonts w:ascii="Verdana" w:hAnsi="Verdana"/>
                <w:sz w:val="20"/>
                <w:szCs w:val="20"/>
              </w:rPr>
              <w:t>pueda</w:t>
            </w:r>
            <w:r w:rsidR="002B2406" w:rsidRPr="00F142D7">
              <w:rPr>
                <w:rFonts w:ascii="Verdana" w:hAnsi="Verdana"/>
                <w:spacing w:val="-1"/>
                <w:sz w:val="20"/>
                <w:szCs w:val="20"/>
              </w:rPr>
              <w:t xml:space="preserve"> </w:t>
            </w:r>
            <w:r w:rsidRPr="00F142D7">
              <w:rPr>
                <w:rFonts w:ascii="Verdana" w:hAnsi="Verdana"/>
                <w:sz w:val="20"/>
                <w:szCs w:val="20"/>
              </w:rPr>
              <w:t>relevarse</w:t>
            </w:r>
            <w:r w:rsidRPr="00F142D7">
              <w:rPr>
                <w:rFonts w:ascii="Verdana" w:hAnsi="Verdana"/>
                <w:spacing w:val="43"/>
                <w:sz w:val="20"/>
                <w:szCs w:val="20"/>
              </w:rPr>
              <w:t xml:space="preserve"> </w:t>
            </w:r>
            <w:r w:rsidRPr="00F142D7">
              <w:rPr>
                <w:rFonts w:ascii="Verdana" w:hAnsi="Verdana"/>
                <w:sz w:val="20"/>
                <w:szCs w:val="20"/>
              </w:rPr>
              <w:t>información</w:t>
            </w:r>
            <w:r w:rsidRPr="00F142D7">
              <w:rPr>
                <w:rFonts w:ascii="Verdana" w:hAnsi="Verdana"/>
                <w:spacing w:val="2"/>
                <w:sz w:val="20"/>
                <w:szCs w:val="20"/>
              </w:rPr>
              <w:t xml:space="preserve"> </w:t>
            </w:r>
            <w:r w:rsidRPr="00F142D7">
              <w:rPr>
                <w:rFonts w:ascii="Verdana" w:hAnsi="Verdana"/>
                <w:sz w:val="20"/>
                <w:szCs w:val="20"/>
              </w:rPr>
              <w:t>sensible.</w:t>
            </w:r>
          </w:p>
          <w:p w14:paraId="56A7A69B" w14:textId="77777777" w:rsidR="006E7F71" w:rsidRPr="00F142D7" w:rsidRDefault="006E7F71" w:rsidP="00411A3D">
            <w:pPr>
              <w:pStyle w:val="TableParagraph"/>
              <w:spacing w:line="230" w:lineRule="exact"/>
              <w:rPr>
                <w:rFonts w:ascii="Verdana" w:hAnsi="Verdana"/>
                <w:sz w:val="20"/>
                <w:szCs w:val="20"/>
              </w:rPr>
            </w:pP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3"/>
                <w:sz w:val="20"/>
                <w:szCs w:val="20"/>
              </w:rPr>
              <w:t xml:space="preserve"> </w:t>
            </w:r>
            <w:r w:rsidRPr="00F142D7">
              <w:rPr>
                <w:rFonts w:ascii="Verdana" w:hAnsi="Verdana"/>
                <w:sz w:val="20"/>
                <w:szCs w:val="20"/>
              </w:rPr>
              <w:t>SNMP</w:t>
            </w:r>
            <w:r w:rsidRPr="00F142D7">
              <w:rPr>
                <w:rFonts w:ascii="Verdana" w:hAnsi="Verdana"/>
                <w:spacing w:val="-1"/>
                <w:sz w:val="20"/>
                <w:szCs w:val="20"/>
              </w:rPr>
              <w:t xml:space="preserve"> </w:t>
            </w:r>
            <w:r w:rsidRPr="00F142D7">
              <w:rPr>
                <w:rFonts w:ascii="Verdana" w:hAnsi="Verdana"/>
                <w:sz w:val="20"/>
                <w:szCs w:val="20"/>
              </w:rPr>
              <w:t>o</w:t>
            </w:r>
            <w:r w:rsidRPr="00F142D7">
              <w:rPr>
                <w:rFonts w:ascii="Verdana" w:hAnsi="Verdana"/>
                <w:spacing w:val="-2"/>
                <w:sz w:val="20"/>
                <w:szCs w:val="20"/>
              </w:rPr>
              <w:t xml:space="preserve"> </w:t>
            </w:r>
            <w:r w:rsidRPr="00F142D7">
              <w:rPr>
                <w:rFonts w:ascii="Verdana" w:hAnsi="Verdana"/>
                <w:sz w:val="20"/>
                <w:szCs w:val="20"/>
              </w:rPr>
              <w:t>Redis.</w:t>
            </w:r>
          </w:p>
        </w:tc>
      </w:tr>
      <w:tr w:rsidR="006E7F71" w:rsidRPr="00F142D7" w14:paraId="1A579286"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1418" w:type="dxa"/>
            <w:vMerge/>
            <w:vAlign w:val="center"/>
          </w:tcPr>
          <w:p w14:paraId="7CE78B5E" w14:textId="77777777" w:rsidR="006E7F71" w:rsidRPr="00F142D7" w:rsidRDefault="006E7F71" w:rsidP="00411A3D">
            <w:pPr>
              <w:rPr>
                <w:rFonts w:ascii="Verdana" w:hAnsi="Verdana"/>
                <w:sz w:val="20"/>
                <w:szCs w:val="20"/>
              </w:rPr>
            </w:pPr>
          </w:p>
        </w:tc>
        <w:tc>
          <w:tcPr>
            <w:tcW w:w="2127" w:type="dxa"/>
            <w:vMerge/>
            <w:vAlign w:val="center"/>
          </w:tcPr>
          <w:p w14:paraId="59DA938D" w14:textId="77777777" w:rsidR="006E7F71" w:rsidRPr="00F142D7" w:rsidRDefault="006E7F71" w:rsidP="000A3F15">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B728C" w14:textId="77777777" w:rsidR="006E7F71" w:rsidRPr="00F142D7" w:rsidRDefault="006E7F71" w:rsidP="00411A3D">
            <w:pPr>
              <w:pStyle w:val="TableParagraph"/>
              <w:spacing w:before="3"/>
              <w:ind w:left="163" w:right="531"/>
              <w:rPr>
                <w:rFonts w:ascii="Verdana" w:hAnsi="Verdana"/>
                <w:b/>
                <w:sz w:val="20"/>
                <w:szCs w:val="20"/>
              </w:rPr>
            </w:pPr>
            <w:r w:rsidRPr="00F142D7">
              <w:rPr>
                <w:rFonts w:ascii="Verdana" w:hAnsi="Verdana"/>
                <w:b/>
                <w:sz w:val="20"/>
                <w:szCs w:val="20"/>
              </w:rPr>
              <w:t>Sistema</w:t>
            </w:r>
            <w:r w:rsidRPr="00F142D7">
              <w:rPr>
                <w:rFonts w:ascii="Verdana" w:hAnsi="Verdana"/>
                <w:b/>
                <w:spacing w:val="1"/>
                <w:sz w:val="20"/>
                <w:szCs w:val="20"/>
              </w:rPr>
              <w:t xml:space="preserve"> </w:t>
            </w:r>
            <w:r w:rsidRPr="00F142D7">
              <w:rPr>
                <w:rFonts w:ascii="Verdana" w:hAnsi="Verdana"/>
                <w:b/>
                <w:spacing w:val="-1"/>
                <w:sz w:val="20"/>
                <w:szCs w:val="20"/>
              </w:rPr>
              <w:t>vulnerable</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D5B62" w14:textId="3D91F059" w:rsidR="006E7F71" w:rsidRPr="00F142D7" w:rsidRDefault="006E7F71" w:rsidP="000A3F15">
            <w:pPr>
              <w:pStyle w:val="TableParagraph"/>
              <w:spacing w:line="227" w:lineRule="exact"/>
              <w:rPr>
                <w:rFonts w:ascii="Verdana" w:hAnsi="Verdana"/>
                <w:sz w:val="20"/>
                <w:szCs w:val="20"/>
              </w:rPr>
            </w:pPr>
            <w:r w:rsidRPr="00F142D7">
              <w:rPr>
                <w:rFonts w:ascii="Verdana" w:hAnsi="Verdana"/>
                <w:sz w:val="20"/>
                <w:szCs w:val="20"/>
              </w:rPr>
              <w:t>Sistema</w:t>
            </w:r>
            <w:r w:rsidRPr="00F142D7">
              <w:rPr>
                <w:rFonts w:ascii="Verdana" w:hAnsi="Verdana"/>
                <w:spacing w:val="-5"/>
                <w:sz w:val="20"/>
                <w:szCs w:val="20"/>
              </w:rPr>
              <w:t xml:space="preserve"> </w:t>
            </w:r>
            <w:r w:rsidRPr="00F142D7">
              <w:rPr>
                <w:rFonts w:ascii="Verdana" w:hAnsi="Verdana"/>
                <w:sz w:val="20"/>
                <w:szCs w:val="20"/>
              </w:rPr>
              <w:t>vulnerable.</w:t>
            </w:r>
            <w:r w:rsidR="000A3F15" w:rsidRPr="00F142D7">
              <w:rPr>
                <w:rFonts w:ascii="Verdana" w:hAnsi="Verdana"/>
                <w:sz w:val="20"/>
                <w:szCs w:val="20"/>
              </w:rPr>
              <w:t xml:space="preserve"> </w:t>
            </w:r>
            <w:proofErr w:type="spellStart"/>
            <w:r w:rsidRPr="00F142D7">
              <w:rPr>
                <w:rFonts w:ascii="Verdana" w:hAnsi="Verdana"/>
                <w:sz w:val="20"/>
                <w:szCs w:val="20"/>
              </w:rPr>
              <w:t>Ej</w:t>
            </w:r>
            <w:proofErr w:type="spellEnd"/>
            <w:r w:rsidRPr="00F142D7">
              <w:rPr>
                <w:rFonts w:ascii="Verdana" w:hAnsi="Verdana"/>
                <w:sz w:val="20"/>
                <w:szCs w:val="20"/>
              </w:rPr>
              <w:t>:</w:t>
            </w:r>
            <w:r w:rsidRPr="00F142D7">
              <w:rPr>
                <w:rFonts w:ascii="Verdana" w:hAnsi="Verdana"/>
                <w:spacing w:val="60"/>
                <w:sz w:val="20"/>
                <w:szCs w:val="20"/>
              </w:rPr>
              <w:t xml:space="preserve"> </w:t>
            </w:r>
            <w:r w:rsidRPr="00F142D7">
              <w:rPr>
                <w:rFonts w:ascii="Verdana" w:hAnsi="Verdana"/>
                <w:sz w:val="20"/>
                <w:szCs w:val="20"/>
              </w:rPr>
              <w:t>mala</w:t>
            </w:r>
            <w:r w:rsidRPr="00F142D7">
              <w:rPr>
                <w:rFonts w:ascii="Verdana" w:hAnsi="Verdana"/>
                <w:spacing w:val="62"/>
                <w:sz w:val="20"/>
                <w:szCs w:val="20"/>
              </w:rPr>
              <w:t xml:space="preserve"> </w:t>
            </w:r>
            <w:r w:rsidRPr="00F142D7">
              <w:rPr>
                <w:rFonts w:ascii="Verdana" w:hAnsi="Verdana"/>
                <w:sz w:val="20"/>
                <w:szCs w:val="20"/>
              </w:rPr>
              <w:t>configuración</w:t>
            </w:r>
            <w:r w:rsidRPr="00F142D7">
              <w:rPr>
                <w:rFonts w:ascii="Verdana" w:hAnsi="Verdana"/>
                <w:spacing w:val="62"/>
                <w:sz w:val="20"/>
                <w:szCs w:val="20"/>
              </w:rPr>
              <w:t xml:space="preserve"> </w:t>
            </w:r>
            <w:r w:rsidRPr="00F142D7">
              <w:rPr>
                <w:rFonts w:ascii="Verdana" w:hAnsi="Verdana"/>
                <w:sz w:val="20"/>
                <w:szCs w:val="20"/>
              </w:rPr>
              <w:t>de</w:t>
            </w:r>
            <w:r w:rsidRPr="00F142D7">
              <w:rPr>
                <w:rFonts w:ascii="Verdana" w:hAnsi="Verdana"/>
                <w:spacing w:val="60"/>
                <w:sz w:val="20"/>
                <w:szCs w:val="20"/>
              </w:rPr>
              <w:t xml:space="preserve"> </w:t>
            </w:r>
            <w:r w:rsidRPr="00F142D7">
              <w:rPr>
                <w:rFonts w:ascii="Verdana" w:hAnsi="Verdana"/>
                <w:sz w:val="20"/>
                <w:szCs w:val="20"/>
              </w:rPr>
              <w:t>proxy</w:t>
            </w:r>
            <w:r w:rsidR="00E52229" w:rsidRPr="00F142D7">
              <w:rPr>
                <w:rFonts w:ascii="Verdana" w:hAnsi="Verdana"/>
                <w:sz w:val="20"/>
                <w:szCs w:val="20"/>
              </w:rPr>
              <w:t xml:space="preserve"> en cliente</w:t>
            </w:r>
            <w:r w:rsidR="000A3F15" w:rsidRPr="00F142D7">
              <w:rPr>
                <w:rFonts w:ascii="Verdana" w:hAnsi="Verdana"/>
                <w:sz w:val="20"/>
                <w:szCs w:val="20"/>
              </w:rPr>
              <w:t xml:space="preserve"> </w:t>
            </w:r>
            <w:r w:rsidRPr="00F142D7">
              <w:rPr>
                <w:rFonts w:ascii="Verdana" w:hAnsi="Verdana"/>
                <w:spacing w:val="-1"/>
                <w:sz w:val="20"/>
                <w:szCs w:val="20"/>
              </w:rPr>
              <w:t>(WPAD),</w:t>
            </w:r>
            <w:r w:rsidRPr="00F142D7">
              <w:rPr>
                <w:rFonts w:ascii="Verdana" w:hAnsi="Verdana"/>
                <w:spacing w:val="-42"/>
                <w:sz w:val="20"/>
                <w:szCs w:val="20"/>
              </w:rPr>
              <w:t xml:space="preserve"> </w:t>
            </w:r>
            <w:r w:rsidRPr="00F142D7">
              <w:rPr>
                <w:rFonts w:ascii="Verdana" w:hAnsi="Verdana"/>
                <w:sz w:val="20"/>
                <w:szCs w:val="20"/>
              </w:rPr>
              <w:t>versiones</w:t>
            </w:r>
            <w:r w:rsidRPr="00F142D7">
              <w:rPr>
                <w:rFonts w:ascii="Verdana" w:hAnsi="Verdana"/>
                <w:spacing w:val="2"/>
                <w:sz w:val="20"/>
                <w:szCs w:val="20"/>
              </w:rPr>
              <w:t xml:space="preserve"> </w:t>
            </w:r>
            <w:r w:rsidRPr="00F142D7">
              <w:rPr>
                <w:rFonts w:ascii="Verdana" w:hAnsi="Verdana"/>
                <w:sz w:val="20"/>
                <w:szCs w:val="20"/>
              </w:rPr>
              <w:t>desfasadas</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sistema.</w:t>
            </w:r>
          </w:p>
        </w:tc>
      </w:tr>
      <w:tr w:rsidR="006E7F71" w:rsidRPr="00F142D7" w14:paraId="2D8A6F14"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CE2F1" w14:textId="77777777" w:rsidR="006E7F71" w:rsidRPr="00F142D7" w:rsidRDefault="006E7F71" w:rsidP="00411A3D">
            <w:pPr>
              <w:pStyle w:val="TableParagraph"/>
              <w:spacing w:line="243" w:lineRule="exact"/>
              <w:ind w:left="107"/>
              <w:rPr>
                <w:rFonts w:ascii="Verdana" w:hAnsi="Verdana"/>
                <w:b/>
                <w:sz w:val="20"/>
                <w:szCs w:val="20"/>
              </w:rPr>
            </w:pPr>
            <w:r w:rsidRPr="00F142D7">
              <w:rPr>
                <w:rFonts w:ascii="Verdana" w:hAnsi="Verdana"/>
                <w:b/>
                <w:sz w:val="20"/>
                <w:szCs w:val="20"/>
              </w:rPr>
              <w:t>Otros</w:t>
            </w:r>
          </w:p>
        </w:tc>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AFD3D" w14:textId="77777777" w:rsidR="006E7F71" w:rsidRPr="00F142D7" w:rsidRDefault="006E7F71" w:rsidP="000A3F15">
            <w:pPr>
              <w:pStyle w:val="TableParagraph"/>
              <w:ind w:left="107" w:right="172"/>
              <w:rPr>
                <w:rFonts w:ascii="Verdana" w:hAnsi="Verdana"/>
                <w:sz w:val="20"/>
                <w:szCs w:val="20"/>
              </w:rPr>
            </w:pPr>
            <w:r w:rsidRPr="00F142D7">
              <w:rPr>
                <w:rFonts w:ascii="Verdana" w:hAnsi="Verdana"/>
                <w:sz w:val="20"/>
                <w:szCs w:val="20"/>
              </w:rPr>
              <w:t>Incidentes   no    clasificados</w:t>
            </w:r>
            <w:r w:rsidRPr="00F142D7">
              <w:rPr>
                <w:rFonts w:ascii="Verdana" w:hAnsi="Verdana"/>
                <w:spacing w:val="1"/>
                <w:sz w:val="20"/>
                <w:szCs w:val="20"/>
              </w:rPr>
              <w:t xml:space="preserve"> </w:t>
            </w:r>
            <w:r w:rsidRPr="00F142D7">
              <w:rPr>
                <w:rFonts w:ascii="Verdana" w:hAnsi="Verdana"/>
                <w:sz w:val="20"/>
                <w:szCs w:val="20"/>
              </w:rPr>
              <w:t>en</w:t>
            </w:r>
            <w:r w:rsidRPr="00F142D7">
              <w:rPr>
                <w:rFonts w:ascii="Verdana" w:hAnsi="Verdana"/>
                <w:spacing w:val="1"/>
                <w:sz w:val="20"/>
                <w:szCs w:val="20"/>
              </w:rPr>
              <w:t xml:space="preserve"> </w:t>
            </w:r>
            <w:r w:rsidRPr="00F142D7">
              <w:rPr>
                <w:rFonts w:ascii="Verdana" w:hAnsi="Verdana"/>
                <w:sz w:val="20"/>
                <w:szCs w:val="20"/>
              </w:rPr>
              <w:t>la taxonomía</w:t>
            </w:r>
            <w:r w:rsidRPr="00F142D7">
              <w:rPr>
                <w:rFonts w:ascii="Verdana" w:hAnsi="Verdana"/>
                <w:spacing w:val="1"/>
                <w:sz w:val="20"/>
                <w:szCs w:val="20"/>
              </w:rPr>
              <w:t xml:space="preserve"> </w:t>
            </w:r>
            <w:r w:rsidRPr="00F142D7">
              <w:rPr>
                <w:rFonts w:ascii="Verdana" w:hAnsi="Verdana"/>
                <w:sz w:val="20"/>
                <w:szCs w:val="20"/>
              </w:rPr>
              <w:t>existente</w:t>
            </w:r>
            <w:r w:rsidRPr="00F142D7">
              <w:rPr>
                <w:rFonts w:ascii="Verdana" w:hAnsi="Verdana"/>
                <w:spacing w:val="1"/>
                <w:sz w:val="20"/>
                <w:szCs w:val="20"/>
              </w:rPr>
              <w:t xml:space="preserve"> </w:t>
            </w:r>
            <w:r w:rsidRPr="00F142D7">
              <w:rPr>
                <w:rFonts w:ascii="Verdana" w:hAnsi="Verdana"/>
                <w:sz w:val="20"/>
                <w:szCs w:val="20"/>
              </w:rPr>
              <w:t>o</w:t>
            </w:r>
            <w:r w:rsidRPr="00F142D7">
              <w:rPr>
                <w:rFonts w:ascii="Verdana" w:hAnsi="Verdana"/>
                <w:spacing w:val="-43"/>
                <w:sz w:val="20"/>
                <w:szCs w:val="20"/>
              </w:rPr>
              <w:t xml:space="preserve"> </w:t>
            </w:r>
            <w:r w:rsidRPr="00F142D7">
              <w:rPr>
                <w:rFonts w:ascii="Verdana" w:hAnsi="Verdana"/>
                <w:sz w:val="20"/>
                <w:szCs w:val="20"/>
              </w:rPr>
              <w:t>amenazas</w:t>
            </w:r>
            <w:r w:rsidRPr="00F142D7">
              <w:rPr>
                <w:rFonts w:ascii="Verdana" w:hAnsi="Verdana"/>
                <w:spacing w:val="2"/>
                <w:sz w:val="20"/>
                <w:szCs w:val="20"/>
              </w:rPr>
              <w:t xml:space="preserve"> </w:t>
            </w:r>
            <w:r w:rsidRPr="00F142D7">
              <w:rPr>
                <w:rFonts w:ascii="Verdana" w:hAnsi="Verdana"/>
                <w:sz w:val="20"/>
                <w:szCs w:val="20"/>
              </w:rPr>
              <w:t>persistentes</w:t>
            </w:r>
            <w:r w:rsidRPr="00F142D7">
              <w:rPr>
                <w:rFonts w:ascii="Verdana" w:hAnsi="Verdana"/>
                <w:spacing w:val="1"/>
                <w:sz w:val="20"/>
                <w:szCs w:val="20"/>
              </w:rPr>
              <w:t xml:space="preserve"> </w:t>
            </w:r>
            <w:r w:rsidRPr="00F142D7">
              <w:rPr>
                <w:rFonts w:ascii="Verdana" w:hAnsi="Verdana"/>
                <w:sz w:val="20"/>
                <w:szCs w:val="20"/>
              </w:rPr>
              <w:t>avanzadas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91BDCA" w14:textId="77777777" w:rsidR="006E7F71" w:rsidRPr="00F142D7" w:rsidRDefault="006E7F71" w:rsidP="00411A3D">
            <w:pPr>
              <w:pStyle w:val="TableParagraph"/>
              <w:spacing w:before="1"/>
              <w:ind w:left="163" w:right="379"/>
              <w:rPr>
                <w:rFonts w:ascii="Verdana" w:hAnsi="Verdana"/>
                <w:b/>
                <w:sz w:val="20"/>
                <w:szCs w:val="20"/>
              </w:rPr>
            </w:pPr>
            <w:r w:rsidRPr="00F142D7">
              <w:rPr>
                <w:rFonts w:ascii="Verdana" w:hAnsi="Verdana"/>
                <w:b/>
                <w:spacing w:val="-1"/>
                <w:sz w:val="20"/>
                <w:szCs w:val="20"/>
              </w:rPr>
              <w:t xml:space="preserve">Incidente </w:t>
            </w:r>
            <w:r w:rsidRPr="00F142D7">
              <w:rPr>
                <w:rFonts w:ascii="Verdana" w:hAnsi="Verdana"/>
                <w:b/>
                <w:sz w:val="20"/>
                <w:szCs w:val="20"/>
              </w:rPr>
              <w:t>no</w:t>
            </w:r>
            <w:r w:rsidRPr="00F142D7">
              <w:rPr>
                <w:rFonts w:ascii="Verdana" w:hAnsi="Verdana"/>
                <w:b/>
                <w:spacing w:val="-43"/>
                <w:sz w:val="20"/>
                <w:szCs w:val="20"/>
              </w:rPr>
              <w:t xml:space="preserve"> </w:t>
            </w:r>
            <w:r w:rsidRPr="00F142D7">
              <w:rPr>
                <w:rFonts w:ascii="Verdana" w:hAnsi="Verdana"/>
                <w:b/>
                <w:sz w:val="20"/>
                <w:szCs w:val="20"/>
              </w:rPr>
              <w:t>clasificado</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66C03" w14:textId="53F66227" w:rsidR="006E7F71" w:rsidRPr="00F142D7" w:rsidRDefault="006E7F71" w:rsidP="000A3F15">
            <w:pPr>
              <w:pStyle w:val="TableParagraph"/>
              <w:spacing w:line="225" w:lineRule="exact"/>
              <w:rPr>
                <w:rFonts w:ascii="Verdana" w:hAnsi="Verdana"/>
                <w:sz w:val="20"/>
                <w:szCs w:val="20"/>
              </w:rPr>
            </w:pPr>
            <w:r w:rsidRPr="00F142D7">
              <w:rPr>
                <w:rFonts w:ascii="Verdana" w:hAnsi="Verdana"/>
                <w:sz w:val="20"/>
                <w:szCs w:val="20"/>
              </w:rPr>
              <w:t>Incidentes</w:t>
            </w:r>
            <w:r w:rsidRPr="00F142D7">
              <w:rPr>
                <w:rFonts w:ascii="Verdana" w:hAnsi="Verdana"/>
                <w:spacing w:val="45"/>
                <w:sz w:val="20"/>
                <w:szCs w:val="20"/>
              </w:rPr>
              <w:t xml:space="preserve"> </w:t>
            </w:r>
            <w:r w:rsidRPr="00F142D7">
              <w:rPr>
                <w:rFonts w:ascii="Verdana" w:hAnsi="Verdana"/>
                <w:sz w:val="20"/>
                <w:szCs w:val="20"/>
              </w:rPr>
              <w:t>que</w:t>
            </w:r>
            <w:r w:rsidRPr="00F142D7">
              <w:rPr>
                <w:rFonts w:ascii="Verdana" w:hAnsi="Verdana"/>
                <w:spacing w:val="87"/>
                <w:sz w:val="20"/>
                <w:szCs w:val="20"/>
              </w:rPr>
              <w:t xml:space="preserve"> </w:t>
            </w:r>
            <w:r w:rsidRPr="00F142D7">
              <w:rPr>
                <w:rFonts w:ascii="Verdana" w:hAnsi="Verdana"/>
                <w:sz w:val="20"/>
                <w:szCs w:val="20"/>
              </w:rPr>
              <w:t>no</w:t>
            </w:r>
            <w:r w:rsidRPr="00F142D7">
              <w:rPr>
                <w:rFonts w:ascii="Verdana" w:hAnsi="Verdana"/>
                <w:spacing w:val="87"/>
                <w:sz w:val="20"/>
                <w:szCs w:val="20"/>
              </w:rPr>
              <w:t xml:space="preserve"> </w:t>
            </w:r>
            <w:r w:rsidRPr="00F142D7">
              <w:rPr>
                <w:rFonts w:ascii="Verdana" w:hAnsi="Verdana"/>
                <w:sz w:val="20"/>
                <w:szCs w:val="20"/>
              </w:rPr>
              <w:t>se</w:t>
            </w:r>
            <w:r w:rsidRPr="00F142D7">
              <w:rPr>
                <w:rFonts w:ascii="Verdana" w:hAnsi="Verdana"/>
                <w:spacing w:val="87"/>
                <w:sz w:val="20"/>
                <w:szCs w:val="20"/>
              </w:rPr>
              <w:t xml:space="preserve"> </w:t>
            </w:r>
            <w:r w:rsidRPr="00F142D7">
              <w:rPr>
                <w:rFonts w:ascii="Verdana" w:hAnsi="Verdana"/>
                <w:sz w:val="20"/>
                <w:szCs w:val="20"/>
              </w:rPr>
              <w:t>ajustan</w:t>
            </w:r>
            <w:r w:rsidR="000A3F15" w:rsidRPr="00F142D7">
              <w:rPr>
                <w:rFonts w:ascii="Verdana" w:hAnsi="Verdana"/>
                <w:sz w:val="20"/>
                <w:szCs w:val="20"/>
              </w:rPr>
              <w:t xml:space="preserve"> </w:t>
            </w:r>
            <w:r w:rsidRPr="00F142D7">
              <w:rPr>
                <w:rFonts w:ascii="Verdana" w:hAnsi="Verdana"/>
                <w:sz w:val="20"/>
                <w:szCs w:val="20"/>
              </w:rPr>
              <w:t>a</w:t>
            </w:r>
            <w:r w:rsidRPr="00F142D7">
              <w:rPr>
                <w:rFonts w:ascii="Verdana" w:hAnsi="Verdana"/>
                <w:spacing w:val="-11"/>
                <w:sz w:val="20"/>
                <w:szCs w:val="20"/>
              </w:rPr>
              <w:t xml:space="preserve"> </w:t>
            </w:r>
            <w:r w:rsidRPr="00F142D7">
              <w:rPr>
                <w:rFonts w:ascii="Verdana" w:hAnsi="Verdana"/>
                <w:sz w:val="20"/>
                <w:szCs w:val="20"/>
              </w:rPr>
              <w:t>la</w:t>
            </w:r>
            <w:r w:rsidRPr="00F142D7">
              <w:rPr>
                <w:rFonts w:ascii="Verdana" w:hAnsi="Verdana"/>
                <w:spacing w:val="-10"/>
                <w:sz w:val="20"/>
                <w:szCs w:val="20"/>
              </w:rPr>
              <w:t xml:space="preserve"> </w:t>
            </w:r>
            <w:r w:rsidRPr="00F142D7">
              <w:rPr>
                <w:rFonts w:ascii="Verdana" w:hAnsi="Verdana"/>
                <w:sz w:val="20"/>
                <w:szCs w:val="20"/>
              </w:rPr>
              <w:t>clasificación</w:t>
            </w:r>
            <w:r w:rsidRPr="00F142D7">
              <w:rPr>
                <w:rFonts w:ascii="Verdana" w:hAnsi="Verdana"/>
                <w:spacing w:val="15"/>
                <w:sz w:val="20"/>
                <w:szCs w:val="20"/>
              </w:rPr>
              <w:t xml:space="preserve"> </w:t>
            </w:r>
            <w:r w:rsidRPr="00F142D7">
              <w:rPr>
                <w:rFonts w:ascii="Verdana" w:hAnsi="Verdana"/>
                <w:sz w:val="20"/>
                <w:szCs w:val="20"/>
              </w:rPr>
              <w:t>existente,</w:t>
            </w:r>
            <w:r w:rsidRPr="00F142D7">
              <w:rPr>
                <w:rFonts w:ascii="Verdana" w:hAnsi="Verdana"/>
                <w:spacing w:val="22"/>
                <w:sz w:val="20"/>
                <w:szCs w:val="20"/>
              </w:rPr>
              <w:t xml:space="preserve"> </w:t>
            </w:r>
            <w:r w:rsidRPr="00F142D7">
              <w:rPr>
                <w:rFonts w:ascii="Verdana" w:hAnsi="Verdana"/>
                <w:sz w:val="20"/>
                <w:szCs w:val="20"/>
              </w:rPr>
              <w:t>actuando</w:t>
            </w:r>
            <w:r w:rsidRPr="00F142D7">
              <w:rPr>
                <w:rFonts w:ascii="Verdana" w:hAnsi="Verdana"/>
                <w:spacing w:val="12"/>
                <w:sz w:val="20"/>
                <w:szCs w:val="20"/>
              </w:rPr>
              <w:t xml:space="preserve"> </w:t>
            </w:r>
            <w:r w:rsidRPr="00F142D7">
              <w:rPr>
                <w:rFonts w:ascii="Verdana" w:hAnsi="Verdana"/>
                <w:sz w:val="20"/>
                <w:szCs w:val="20"/>
              </w:rPr>
              <w:t>como</w:t>
            </w:r>
            <w:r w:rsidRPr="00F142D7">
              <w:rPr>
                <w:rFonts w:ascii="Verdana" w:hAnsi="Verdana"/>
                <w:spacing w:val="24"/>
                <w:sz w:val="20"/>
                <w:szCs w:val="20"/>
              </w:rPr>
              <w:t xml:space="preserve"> </w:t>
            </w:r>
            <w:r w:rsidRPr="00F142D7">
              <w:rPr>
                <w:rFonts w:ascii="Verdana" w:hAnsi="Verdana"/>
                <w:sz w:val="20"/>
                <w:szCs w:val="20"/>
              </w:rPr>
              <w:t>indicador</w:t>
            </w:r>
            <w:r w:rsidRPr="00F142D7">
              <w:rPr>
                <w:rFonts w:ascii="Verdana" w:hAnsi="Verdana"/>
                <w:spacing w:val="56"/>
                <w:sz w:val="20"/>
                <w:szCs w:val="20"/>
              </w:rPr>
              <w:t xml:space="preserve"> </w:t>
            </w:r>
            <w:r w:rsidR="00E52229" w:rsidRPr="00F142D7">
              <w:rPr>
                <w:rFonts w:ascii="Verdana" w:hAnsi="Verdana"/>
                <w:sz w:val="20"/>
                <w:szCs w:val="20"/>
              </w:rPr>
              <w:t xml:space="preserve">para </w:t>
            </w:r>
            <w:r w:rsidR="00E52229" w:rsidRPr="00F142D7">
              <w:rPr>
                <w:rFonts w:ascii="Verdana" w:hAnsi="Verdana"/>
                <w:spacing w:val="-43"/>
                <w:sz w:val="20"/>
                <w:szCs w:val="20"/>
              </w:rPr>
              <w:t>la</w:t>
            </w:r>
            <w:r w:rsidRPr="00F142D7">
              <w:rPr>
                <w:rFonts w:ascii="Verdana" w:hAnsi="Verdana"/>
                <w:spacing w:val="1"/>
                <w:sz w:val="20"/>
                <w:szCs w:val="20"/>
              </w:rPr>
              <w:t xml:space="preserve"> </w:t>
            </w:r>
            <w:r w:rsidRPr="00F142D7">
              <w:rPr>
                <w:rFonts w:ascii="Verdana" w:hAnsi="Verdana"/>
                <w:sz w:val="20"/>
                <w:szCs w:val="20"/>
              </w:rPr>
              <w:t>actualización</w:t>
            </w:r>
            <w:r w:rsidRPr="00F142D7">
              <w:rPr>
                <w:rFonts w:ascii="Verdana" w:hAnsi="Verdana"/>
                <w:spacing w:val="1"/>
                <w:sz w:val="20"/>
                <w:szCs w:val="20"/>
              </w:rPr>
              <w:t xml:space="preserve"> </w:t>
            </w:r>
            <w:r w:rsidRPr="00F142D7">
              <w:rPr>
                <w:rFonts w:ascii="Verdana" w:hAnsi="Verdana"/>
                <w:sz w:val="20"/>
                <w:szCs w:val="20"/>
              </w:rPr>
              <w:t>de</w:t>
            </w:r>
            <w:r w:rsidRPr="00F142D7">
              <w:rPr>
                <w:rFonts w:ascii="Verdana" w:hAnsi="Verdana"/>
                <w:spacing w:val="44"/>
                <w:sz w:val="20"/>
                <w:szCs w:val="20"/>
              </w:rPr>
              <w:t xml:space="preserve"> </w:t>
            </w:r>
            <w:r w:rsidRPr="00F142D7">
              <w:rPr>
                <w:rFonts w:ascii="Verdana" w:hAnsi="Verdana"/>
                <w:sz w:val="20"/>
                <w:szCs w:val="20"/>
              </w:rPr>
              <w:t>la</w:t>
            </w:r>
            <w:r w:rsidRPr="00F142D7">
              <w:rPr>
                <w:rFonts w:ascii="Verdana" w:hAnsi="Verdana"/>
                <w:spacing w:val="1"/>
                <w:sz w:val="20"/>
                <w:szCs w:val="20"/>
              </w:rPr>
              <w:t xml:space="preserve"> </w:t>
            </w:r>
            <w:r w:rsidRPr="00F142D7">
              <w:rPr>
                <w:rFonts w:ascii="Verdana" w:hAnsi="Verdana"/>
                <w:sz w:val="20"/>
                <w:szCs w:val="20"/>
              </w:rPr>
              <w:t>clasificación.</w:t>
            </w:r>
          </w:p>
        </w:tc>
      </w:tr>
      <w:tr w:rsidR="006E7F71" w:rsidRPr="00F142D7" w14:paraId="0EF93E01" w14:textId="77777777" w:rsidTr="006E65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75"/>
        </w:trPr>
        <w:tc>
          <w:tcPr>
            <w:tcW w:w="1418" w:type="dxa"/>
            <w:vMerge/>
          </w:tcPr>
          <w:p w14:paraId="32D430C0" w14:textId="77777777" w:rsidR="006E7F71" w:rsidRPr="00F142D7" w:rsidRDefault="006E7F71" w:rsidP="00411A3D">
            <w:pPr>
              <w:rPr>
                <w:rFonts w:ascii="Verdana" w:hAnsi="Verdana"/>
                <w:sz w:val="20"/>
                <w:szCs w:val="20"/>
              </w:rPr>
            </w:pPr>
          </w:p>
        </w:tc>
        <w:tc>
          <w:tcPr>
            <w:tcW w:w="2127" w:type="dxa"/>
            <w:vMerge/>
            <w:vAlign w:val="center"/>
          </w:tcPr>
          <w:p w14:paraId="115F1177" w14:textId="77777777" w:rsidR="006E7F71" w:rsidRPr="00F142D7" w:rsidRDefault="006E7F71" w:rsidP="00411A3D">
            <w:pPr>
              <w:rPr>
                <w:rFonts w:ascii="Verdana" w:hAnsi="Verdana"/>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DC24C" w14:textId="77777777" w:rsidR="006E7F71" w:rsidRPr="00F142D7" w:rsidRDefault="006E7F71" w:rsidP="00411A3D">
            <w:pPr>
              <w:pStyle w:val="TableParagraph"/>
              <w:spacing w:before="3"/>
              <w:ind w:left="163"/>
              <w:rPr>
                <w:rFonts w:ascii="Verdana" w:hAnsi="Verdana"/>
                <w:b/>
                <w:sz w:val="20"/>
                <w:szCs w:val="20"/>
              </w:rPr>
            </w:pPr>
            <w:r w:rsidRPr="00F142D7">
              <w:rPr>
                <w:rFonts w:ascii="Verdana" w:hAnsi="Verdana"/>
                <w:b/>
                <w:sz w:val="20"/>
                <w:szCs w:val="20"/>
              </w:rPr>
              <w:t>APT</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39CB4" w14:textId="77777777" w:rsidR="006E7F71" w:rsidRPr="00F142D7" w:rsidRDefault="006E7F71" w:rsidP="00411A3D">
            <w:pPr>
              <w:pStyle w:val="TableParagraph"/>
              <w:spacing w:before="5" w:line="223" w:lineRule="auto"/>
              <w:ind w:right="96"/>
              <w:jc w:val="both"/>
              <w:rPr>
                <w:rFonts w:ascii="Verdana" w:hAnsi="Verdana"/>
                <w:sz w:val="20"/>
                <w:szCs w:val="20"/>
              </w:rPr>
            </w:pPr>
            <w:r w:rsidRPr="00F142D7">
              <w:rPr>
                <w:rFonts w:ascii="Verdana" w:hAnsi="Verdana"/>
                <w:sz w:val="20"/>
                <w:szCs w:val="20"/>
              </w:rPr>
              <w:t>Ataques</w:t>
            </w:r>
            <w:r w:rsidRPr="00F142D7">
              <w:rPr>
                <w:rFonts w:ascii="Verdana" w:hAnsi="Verdana"/>
                <w:spacing w:val="1"/>
                <w:sz w:val="20"/>
                <w:szCs w:val="20"/>
              </w:rPr>
              <w:t xml:space="preserve"> </w:t>
            </w:r>
            <w:r w:rsidRPr="00F142D7">
              <w:rPr>
                <w:rFonts w:ascii="Verdana" w:hAnsi="Verdana"/>
                <w:sz w:val="20"/>
                <w:szCs w:val="20"/>
              </w:rPr>
              <w:t>dirigidos</w:t>
            </w:r>
            <w:r w:rsidRPr="00F142D7">
              <w:rPr>
                <w:rFonts w:ascii="Verdana" w:hAnsi="Verdana"/>
                <w:spacing w:val="1"/>
                <w:sz w:val="20"/>
                <w:szCs w:val="20"/>
              </w:rPr>
              <w:t xml:space="preserve"> </w:t>
            </w:r>
            <w:r w:rsidRPr="00F142D7">
              <w:rPr>
                <w:rFonts w:ascii="Verdana" w:hAnsi="Verdana"/>
                <w:sz w:val="20"/>
                <w:szCs w:val="20"/>
              </w:rPr>
              <w:t>contra</w:t>
            </w:r>
            <w:r w:rsidRPr="00F142D7">
              <w:rPr>
                <w:rFonts w:ascii="Verdana" w:hAnsi="Verdana"/>
                <w:spacing w:val="1"/>
                <w:sz w:val="20"/>
                <w:szCs w:val="20"/>
              </w:rPr>
              <w:t xml:space="preserve"> </w:t>
            </w:r>
            <w:r w:rsidRPr="00F142D7">
              <w:rPr>
                <w:rFonts w:ascii="Verdana" w:hAnsi="Verdana"/>
                <w:sz w:val="20"/>
                <w:szCs w:val="20"/>
              </w:rPr>
              <w:t>organizaciones</w:t>
            </w:r>
            <w:r w:rsidRPr="00F142D7">
              <w:rPr>
                <w:rFonts w:ascii="Verdana" w:hAnsi="Verdana"/>
                <w:spacing w:val="1"/>
                <w:sz w:val="20"/>
                <w:szCs w:val="20"/>
              </w:rPr>
              <w:t xml:space="preserve"> </w:t>
            </w:r>
            <w:r w:rsidRPr="00F142D7">
              <w:rPr>
                <w:rFonts w:ascii="Verdana" w:hAnsi="Verdana"/>
                <w:sz w:val="20"/>
                <w:szCs w:val="20"/>
              </w:rPr>
              <w:t>concretas,</w:t>
            </w:r>
            <w:r w:rsidRPr="00F142D7">
              <w:rPr>
                <w:rFonts w:ascii="Verdana" w:hAnsi="Verdana"/>
                <w:spacing w:val="1"/>
                <w:sz w:val="20"/>
                <w:szCs w:val="20"/>
              </w:rPr>
              <w:t xml:space="preserve"> </w:t>
            </w:r>
            <w:r w:rsidRPr="00F142D7">
              <w:rPr>
                <w:rFonts w:ascii="Verdana" w:hAnsi="Verdana"/>
                <w:sz w:val="20"/>
                <w:szCs w:val="20"/>
              </w:rPr>
              <w:t>sustentados</w:t>
            </w:r>
            <w:r w:rsidRPr="00F142D7">
              <w:rPr>
                <w:rFonts w:ascii="Verdana" w:hAnsi="Verdana"/>
                <w:spacing w:val="1"/>
                <w:sz w:val="20"/>
                <w:szCs w:val="20"/>
              </w:rPr>
              <w:t xml:space="preserve"> </w:t>
            </w:r>
            <w:r w:rsidRPr="00F142D7">
              <w:rPr>
                <w:rFonts w:ascii="Verdana" w:hAnsi="Verdana"/>
                <w:sz w:val="20"/>
                <w:szCs w:val="20"/>
              </w:rPr>
              <w:t>en</w:t>
            </w:r>
            <w:r w:rsidRPr="00F142D7">
              <w:rPr>
                <w:rFonts w:ascii="Verdana" w:hAnsi="Verdana"/>
                <w:spacing w:val="1"/>
                <w:sz w:val="20"/>
                <w:szCs w:val="20"/>
              </w:rPr>
              <w:t xml:space="preserve"> </w:t>
            </w:r>
            <w:r w:rsidRPr="00F142D7">
              <w:rPr>
                <w:rFonts w:ascii="Verdana" w:hAnsi="Verdana"/>
                <w:sz w:val="20"/>
                <w:szCs w:val="20"/>
              </w:rPr>
              <w:t>mecanismos</w:t>
            </w:r>
            <w:r w:rsidRPr="00F142D7">
              <w:rPr>
                <w:rFonts w:ascii="Verdana" w:hAnsi="Verdana"/>
                <w:spacing w:val="1"/>
                <w:sz w:val="20"/>
                <w:szCs w:val="20"/>
              </w:rPr>
              <w:t xml:space="preserve"> </w:t>
            </w:r>
            <w:r w:rsidRPr="00F142D7">
              <w:rPr>
                <w:rFonts w:ascii="Verdana" w:hAnsi="Verdana"/>
                <w:sz w:val="20"/>
                <w:szCs w:val="20"/>
              </w:rPr>
              <w:t>muy</w:t>
            </w:r>
            <w:r w:rsidRPr="00F142D7">
              <w:rPr>
                <w:rFonts w:ascii="Verdana" w:hAnsi="Verdana"/>
                <w:spacing w:val="46"/>
                <w:sz w:val="20"/>
                <w:szCs w:val="20"/>
              </w:rPr>
              <w:t xml:space="preserve"> </w:t>
            </w:r>
            <w:r w:rsidRPr="00F142D7">
              <w:rPr>
                <w:rFonts w:ascii="Verdana" w:hAnsi="Verdana"/>
                <w:sz w:val="20"/>
                <w:szCs w:val="20"/>
              </w:rPr>
              <w:t>sofisticados</w:t>
            </w:r>
            <w:r w:rsidRPr="00F142D7">
              <w:rPr>
                <w:rFonts w:ascii="Verdana" w:hAnsi="Verdana"/>
                <w:spacing w:val="46"/>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ocultación,</w:t>
            </w:r>
            <w:r w:rsidRPr="00F142D7">
              <w:rPr>
                <w:rFonts w:ascii="Verdana" w:hAnsi="Verdana"/>
                <w:spacing w:val="-1"/>
                <w:sz w:val="20"/>
                <w:szCs w:val="20"/>
              </w:rPr>
              <w:t xml:space="preserve"> </w:t>
            </w:r>
            <w:r w:rsidRPr="00F142D7">
              <w:rPr>
                <w:rFonts w:ascii="Verdana" w:hAnsi="Verdana"/>
                <w:sz w:val="20"/>
                <w:szCs w:val="20"/>
              </w:rPr>
              <w:t>anonimato</w:t>
            </w:r>
          </w:p>
          <w:p w14:paraId="311F569F" w14:textId="74FA2B83" w:rsidR="006E7F71" w:rsidRPr="00F142D7" w:rsidRDefault="006E7F71" w:rsidP="00411A3D">
            <w:pPr>
              <w:pStyle w:val="TableParagraph"/>
              <w:spacing w:line="222" w:lineRule="exact"/>
              <w:jc w:val="both"/>
              <w:rPr>
                <w:rFonts w:ascii="Verdana" w:hAnsi="Verdana"/>
                <w:sz w:val="20"/>
                <w:szCs w:val="20"/>
              </w:rPr>
            </w:pPr>
            <w:r w:rsidRPr="00F142D7">
              <w:rPr>
                <w:rFonts w:ascii="Verdana" w:hAnsi="Verdana"/>
                <w:sz w:val="20"/>
                <w:szCs w:val="20"/>
              </w:rPr>
              <w:t>y</w:t>
            </w:r>
            <w:r w:rsidRPr="00F142D7">
              <w:rPr>
                <w:rFonts w:ascii="Verdana" w:hAnsi="Verdana"/>
                <w:spacing w:val="-1"/>
                <w:sz w:val="20"/>
                <w:szCs w:val="20"/>
              </w:rPr>
              <w:t xml:space="preserve"> </w:t>
            </w:r>
            <w:r w:rsidRPr="00F142D7">
              <w:rPr>
                <w:rFonts w:ascii="Verdana" w:hAnsi="Verdana"/>
                <w:sz w:val="20"/>
                <w:szCs w:val="20"/>
              </w:rPr>
              <w:t>persistencia.</w:t>
            </w:r>
          </w:p>
          <w:p w14:paraId="3C64430A" w14:textId="77777777" w:rsidR="002B2406" w:rsidRPr="00F142D7" w:rsidRDefault="002B2406" w:rsidP="00411A3D">
            <w:pPr>
              <w:pStyle w:val="TableParagraph"/>
              <w:spacing w:line="222" w:lineRule="exact"/>
              <w:jc w:val="both"/>
              <w:rPr>
                <w:rFonts w:ascii="Verdana" w:hAnsi="Verdana"/>
                <w:sz w:val="20"/>
                <w:szCs w:val="20"/>
              </w:rPr>
            </w:pPr>
          </w:p>
          <w:p w14:paraId="436EDBF6" w14:textId="05FDFE4B" w:rsidR="006E7F71" w:rsidRPr="00F142D7" w:rsidRDefault="006E7F71" w:rsidP="000A3F15">
            <w:pPr>
              <w:pStyle w:val="TableParagraph"/>
              <w:spacing w:before="4" w:line="223" w:lineRule="auto"/>
              <w:ind w:right="93"/>
              <w:jc w:val="both"/>
              <w:rPr>
                <w:rFonts w:ascii="Verdana" w:hAnsi="Verdana"/>
                <w:sz w:val="20"/>
                <w:szCs w:val="20"/>
              </w:rPr>
            </w:pPr>
            <w:r w:rsidRPr="00F142D7">
              <w:rPr>
                <w:rFonts w:ascii="Verdana" w:hAnsi="Verdana"/>
                <w:sz w:val="20"/>
                <w:szCs w:val="20"/>
              </w:rPr>
              <w:t>Esta</w:t>
            </w:r>
            <w:r w:rsidRPr="00F142D7">
              <w:rPr>
                <w:rFonts w:ascii="Verdana" w:hAnsi="Verdana"/>
                <w:spacing w:val="46"/>
                <w:sz w:val="20"/>
                <w:szCs w:val="20"/>
              </w:rPr>
              <w:t xml:space="preserve"> </w:t>
            </w:r>
            <w:r w:rsidRPr="00F142D7">
              <w:rPr>
                <w:rFonts w:ascii="Verdana" w:hAnsi="Verdana"/>
                <w:sz w:val="20"/>
                <w:szCs w:val="20"/>
              </w:rPr>
              <w:t>amenaza habitualmente</w:t>
            </w:r>
            <w:r w:rsidRPr="00F142D7">
              <w:rPr>
                <w:rFonts w:ascii="Verdana" w:hAnsi="Verdana"/>
                <w:spacing w:val="46"/>
                <w:sz w:val="20"/>
                <w:szCs w:val="20"/>
              </w:rPr>
              <w:t xml:space="preserve"> </w:t>
            </w:r>
            <w:r w:rsidRPr="00F142D7">
              <w:rPr>
                <w:rFonts w:ascii="Verdana" w:hAnsi="Verdana"/>
                <w:sz w:val="20"/>
                <w:szCs w:val="20"/>
              </w:rPr>
              <w:t>emplea técnicas</w:t>
            </w:r>
            <w:r w:rsidRPr="00F142D7">
              <w:rPr>
                <w:rFonts w:ascii="Verdana" w:hAnsi="Verdana"/>
                <w:spacing w:val="46"/>
                <w:sz w:val="20"/>
                <w:szCs w:val="20"/>
              </w:rPr>
              <w:t xml:space="preserve"> </w:t>
            </w:r>
            <w:r w:rsidRPr="00F142D7">
              <w:rPr>
                <w:rFonts w:ascii="Verdana" w:hAnsi="Verdana"/>
                <w:sz w:val="20"/>
                <w:szCs w:val="20"/>
              </w:rPr>
              <w:t>de</w:t>
            </w:r>
            <w:r w:rsidRPr="00F142D7">
              <w:rPr>
                <w:rFonts w:ascii="Verdana" w:hAnsi="Verdana"/>
                <w:spacing w:val="1"/>
                <w:sz w:val="20"/>
                <w:szCs w:val="20"/>
              </w:rPr>
              <w:t xml:space="preserve"> </w:t>
            </w:r>
            <w:r w:rsidRPr="00F142D7">
              <w:rPr>
                <w:rFonts w:ascii="Verdana" w:hAnsi="Verdana"/>
                <w:sz w:val="20"/>
                <w:szCs w:val="20"/>
              </w:rPr>
              <w:t>ingeniería</w:t>
            </w:r>
            <w:r w:rsidRPr="00F142D7">
              <w:rPr>
                <w:rFonts w:ascii="Verdana" w:hAnsi="Verdana"/>
                <w:spacing w:val="45"/>
                <w:sz w:val="20"/>
                <w:szCs w:val="20"/>
              </w:rPr>
              <w:t xml:space="preserve"> </w:t>
            </w:r>
            <w:r w:rsidRPr="00F142D7">
              <w:rPr>
                <w:rFonts w:ascii="Verdana" w:hAnsi="Verdana"/>
                <w:sz w:val="20"/>
                <w:szCs w:val="20"/>
              </w:rPr>
              <w:t>social</w:t>
            </w:r>
            <w:r w:rsidRPr="00F142D7">
              <w:rPr>
                <w:rFonts w:ascii="Verdana" w:hAnsi="Verdana"/>
                <w:spacing w:val="45"/>
                <w:sz w:val="20"/>
                <w:szCs w:val="20"/>
              </w:rPr>
              <w:t xml:space="preserve"> </w:t>
            </w:r>
            <w:r w:rsidRPr="00F142D7">
              <w:rPr>
                <w:rFonts w:ascii="Verdana" w:hAnsi="Verdana"/>
                <w:sz w:val="20"/>
                <w:szCs w:val="20"/>
              </w:rPr>
              <w:t>para</w:t>
            </w:r>
            <w:r w:rsidRPr="00F142D7">
              <w:rPr>
                <w:rFonts w:ascii="Verdana" w:hAnsi="Verdana"/>
                <w:spacing w:val="45"/>
                <w:sz w:val="20"/>
                <w:szCs w:val="20"/>
              </w:rPr>
              <w:t xml:space="preserve"> </w:t>
            </w:r>
            <w:r w:rsidRPr="00F142D7">
              <w:rPr>
                <w:rFonts w:ascii="Verdana" w:hAnsi="Verdana"/>
                <w:sz w:val="20"/>
                <w:szCs w:val="20"/>
              </w:rPr>
              <w:t>conseguir</w:t>
            </w:r>
            <w:r w:rsidRPr="00F142D7">
              <w:rPr>
                <w:rFonts w:ascii="Verdana" w:hAnsi="Verdana"/>
                <w:spacing w:val="45"/>
                <w:sz w:val="20"/>
                <w:szCs w:val="20"/>
              </w:rPr>
              <w:t xml:space="preserve"> </w:t>
            </w:r>
            <w:r w:rsidRPr="00F142D7">
              <w:rPr>
                <w:rFonts w:ascii="Verdana" w:hAnsi="Verdana"/>
                <w:sz w:val="20"/>
                <w:szCs w:val="20"/>
              </w:rPr>
              <w:t>sus objetivos junto    con</w:t>
            </w:r>
            <w:r w:rsidRPr="00F142D7">
              <w:rPr>
                <w:rFonts w:ascii="Verdana" w:hAnsi="Verdana"/>
                <w:spacing w:val="1"/>
                <w:sz w:val="20"/>
                <w:szCs w:val="20"/>
              </w:rPr>
              <w:t xml:space="preserve"> </w:t>
            </w:r>
            <w:r w:rsidRPr="00F142D7">
              <w:rPr>
                <w:rFonts w:ascii="Verdana" w:hAnsi="Verdana"/>
                <w:sz w:val="20"/>
                <w:szCs w:val="20"/>
              </w:rPr>
              <w:t>el</w:t>
            </w:r>
            <w:r w:rsidRPr="00F142D7">
              <w:rPr>
                <w:rFonts w:ascii="Verdana" w:hAnsi="Verdana"/>
                <w:spacing w:val="16"/>
                <w:sz w:val="20"/>
                <w:szCs w:val="20"/>
              </w:rPr>
              <w:t xml:space="preserve"> </w:t>
            </w:r>
            <w:r w:rsidRPr="00F142D7">
              <w:rPr>
                <w:rFonts w:ascii="Verdana" w:hAnsi="Verdana"/>
                <w:sz w:val="20"/>
                <w:szCs w:val="20"/>
              </w:rPr>
              <w:t>uso</w:t>
            </w:r>
            <w:r w:rsidRPr="00F142D7">
              <w:rPr>
                <w:rFonts w:ascii="Verdana" w:hAnsi="Verdana"/>
                <w:spacing w:val="19"/>
                <w:sz w:val="20"/>
                <w:szCs w:val="20"/>
              </w:rPr>
              <w:t xml:space="preserve"> </w:t>
            </w:r>
            <w:r w:rsidRPr="00F142D7">
              <w:rPr>
                <w:rFonts w:ascii="Verdana" w:hAnsi="Verdana"/>
                <w:sz w:val="20"/>
                <w:szCs w:val="20"/>
              </w:rPr>
              <w:t>de</w:t>
            </w:r>
            <w:r w:rsidRPr="00F142D7">
              <w:rPr>
                <w:rFonts w:ascii="Verdana" w:hAnsi="Verdana"/>
                <w:spacing w:val="20"/>
                <w:sz w:val="20"/>
                <w:szCs w:val="20"/>
              </w:rPr>
              <w:t xml:space="preserve"> </w:t>
            </w:r>
            <w:r w:rsidRPr="00F142D7">
              <w:rPr>
                <w:rFonts w:ascii="Verdana" w:hAnsi="Verdana"/>
                <w:sz w:val="20"/>
                <w:szCs w:val="20"/>
              </w:rPr>
              <w:t>procedimientos</w:t>
            </w:r>
            <w:r w:rsidRPr="00F142D7">
              <w:rPr>
                <w:rFonts w:ascii="Verdana" w:hAnsi="Verdana"/>
                <w:spacing w:val="46"/>
                <w:sz w:val="20"/>
                <w:szCs w:val="20"/>
              </w:rPr>
              <w:t xml:space="preserve"> </w:t>
            </w:r>
            <w:r w:rsidRPr="00F142D7">
              <w:rPr>
                <w:rFonts w:ascii="Verdana" w:hAnsi="Verdana"/>
                <w:sz w:val="20"/>
                <w:szCs w:val="20"/>
              </w:rPr>
              <w:lastRenderedPageBreak/>
              <w:t>de</w:t>
            </w:r>
            <w:r w:rsidRPr="00F142D7">
              <w:rPr>
                <w:rFonts w:ascii="Verdana" w:hAnsi="Verdana"/>
                <w:spacing w:val="42"/>
                <w:sz w:val="20"/>
                <w:szCs w:val="20"/>
              </w:rPr>
              <w:t xml:space="preserve"> </w:t>
            </w:r>
            <w:r w:rsidRPr="00F142D7">
              <w:rPr>
                <w:rFonts w:ascii="Verdana" w:hAnsi="Verdana"/>
                <w:sz w:val="20"/>
                <w:szCs w:val="20"/>
              </w:rPr>
              <w:t>ataque</w:t>
            </w:r>
            <w:r w:rsidRPr="00F142D7">
              <w:rPr>
                <w:rFonts w:ascii="Verdana" w:hAnsi="Verdana"/>
                <w:spacing w:val="42"/>
                <w:sz w:val="20"/>
                <w:szCs w:val="20"/>
              </w:rPr>
              <w:t xml:space="preserve"> </w:t>
            </w:r>
            <w:r w:rsidRPr="00F142D7">
              <w:rPr>
                <w:rFonts w:ascii="Verdana" w:hAnsi="Verdana"/>
                <w:sz w:val="20"/>
                <w:szCs w:val="20"/>
              </w:rPr>
              <w:t>conocidos</w:t>
            </w:r>
            <w:r w:rsidRPr="00F142D7">
              <w:rPr>
                <w:rFonts w:ascii="Verdana" w:hAnsi="Verdana"/>
                <w:spacing w:val="42"/>
                <w:sz w:val="20"/>
                <w:szCs w:val="20"/>
              </w:rPr>
              <w:t xml:space="preserve"> </w:t>
            </w:r>
            <w:r w:rsidRPr="00F142D7">
              <w:rPr>
                <w:rFonts w:ascii="Verdana" w:hAnsi="Verdana"/>
                <w:sz w:val="20"/>
                <w:szCs w:val="20"/>
              </w:rPr>
              <w:t>o</w:t>
            </w:r>
            <w:r w:rsidR="000A3F15" w:rsidRPr="00F142D7">
              <w:rPr>
                <w:rFonts w:ascii="Verdana" w:hAnsi="Verdana"/>
                <w:sz w:val="20"/>
                <w:szCs w:val="20"/>
              </w:rPr>
              <w:t xml:space="preserve"> </w:t>
            </w:r>
            <w:r w:rsidRPr="00F142D7">
              <w:rPr>
                <w:rFonts w:ascii="Verdana" w:hAnsi="Verdana"/>
                <w:sz w:val="20"/>
                <w:szCs w:val="20"/>
              </w:rPr>
              <w:t>genuinos.</w:t>
            </w:r>
          </w:p>
        </w:tc>
      </w:tr>
    </w:tbl>
    <w:p w14:paraId="69B17665" w14:textId="77777777" w:rsidR="001119B3" w:rsidRPr="00F142D7" w:rsidRDefault="001119B3" w:rsidP="001119B3">
      <w:pPr>
        <w:pStyle w:val="Prrafodelista"/>
        <w:spacing w:after="200" w:line="276" w:lineRule="auto"/>
        <w:ind w:left="0"/>
        <w:contextualSpacing/>
        <w:jc w:val="both"/>
        <w:rPr>
          <w:rFonts w:ascii="Verdana" w:hAnsi="Verdana" w:cs="Arial"/>
          <w:sz w:val="20"/>
          <w:szCs w:val="20"/>
        </w:rPr>
      </w:pPr>
    </w:p>
    <w:p w14:paraId="5817F176" w14:textId="69425F0C" w:rsidR="001119B3" w:rsidRPr="0049715B" w:rsidRDefault="001119B3" w:rsidP="59F1FE57">
      <w:pPr>
        <w:rPr>
          <w:rFonts w:ascii="Verdana" w:eastAsia="Arial" w:hAnsi="Verdana" w:cs="Arial"/>
          <w:sz w:val="22"/>
          <w:szCs w:val="22"/>
        </w:rPr>
      </w:pPr>
      <w:r w:rsidRPr="0049715B">
        <w:rPr>
          <w:rFonts w:ascii="Verdana" w:hAnsi="Verdana" w:cs="Arial"/>
          <w:b/>
          <w:bCs/>
          <w:sz w:val="22"/>
          <w:szCs w:val="22"/>
        </w:rPr>
        <w:t>EVENTOS:</w:t>
      </w:r>
      <w:r w:rsidR="00625F3D" w:rsidRPr="0049715B">
        <w:rPr>
          <w:rFonts w:ascii="Verdana" w:hAnsi="Verdana" w:cs="Arial"/>
          <w:sz w:val="22"/>
          <w:szCs w:val="22"/>
        </w:rPr>
        <w:t xml:space="preserve"> Los eventos se deben registrar en el formato </w:t>
      </w:r>
      <w:r w:rsidR="00905674" w:rsidRPr="0049715B">
        <w:rPr>
          <w:rFonts w:ascii="Verdana" w:eastAsia="Arial" w:hAnsi="Verdana" w:cs="Arial"/>
          <w:sz w:val="22"/>
          <w:szCs w:val="22"/>
        </w:rPr>
        <w:t>G</w:t>
      </w:r>
      <w:r w:rsidR="5B3E6C71" w:rsidRPr="0049715B">
        <w:rPr>
          <w:rFonts w:ascii="Verdana" w:eastAsia="Arial" w:hAnsi="Verdana" w:cs="Arial"/>
          <w:sz w:val="22"/>
          <w:szCs w:val="22"/>
        </w:rPr>
        <w:t>TI</w:t>
      </w:r>
      <w:r w:rsidR="00905674" w:rsidRPr="0049715B">
        <w:rPr>
          <w:rFonts w:ascii="Verdana" w:eastAsia="Arial" w:hAnsi="Verdana" w:cs="Arial"/>
          <w:sz w:val="22"/>
          <w:szCs w:val="22"/>
        </w:rPr>
        <w:t>-F</w:t>
      </w:r>
      <w:r w:rsidR="009C2041" w:rsidRPr="0049715B">
        <w:rPr>
          <w:rFonts w:ascii="Verdana" w:eastAsia="Arial" w:hAnsi="Verdana" w:cs="Arial"/>
          <w:sz w:val="22"/>
          <w:szCs w:val="22"/>
        </w:rPr>
        <w:t>M</w:t>
      </w:r>
      <w:r w:rsidR="00905674" w:rsidRPr="0049715B">
        <w:rPr>
          <w:rFonts w:ascii="Verdana" w:eastAsia="Arial" w:hAnsi="Verdana" w:cs="Arial"/>
          <w:sz w:val="22"/>
          <w:szCs w:val="22"/>
        </w:rPr>
        <w:t>-024 Bitácora de eventos e incidentes de seguridad</w:t>
      </w:r>
    </w:p>
    <w:p w14:paraId="29971482" w14:textId="77777777" w:rsidR="001119B3" w:rsidRPr="0049715B" w:rsidRDefault="001119B3" w:rsidP="001119B3">
      <w:pPr>
        <w:pStyle w:val="Prrafodelista"/>
        <w:ind w:left="360"/>
        <w:rPr>
          <w:rFonts w:ascii="Verdana" w:hAnsi="Verdana"/>
          <w:sz w:val="22"/>
          <w:szCs w:val="22"/>
        </w:rPr>
      </w:pPr>
    </w:p>
    <w:tbl>
      <w:tblPr>
        <w:tblW w:w="9880" w:type="dxa"/>
        <w:tblInd w:w="-43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top w:w="100" w:type="dxa"/>
          <w:left w:w="80" w:type="dxa"/>
          <w:bottom w:w="100" w:type="dxa"/>
          <w:right w:w="100" w:type="dxa"/>
        </w:tblCellMar>
        <w:tblLook w:val="0600" w:firstRow="0" w:lastRow="0" w:firstColumn="0" w:lastColumn="0" w:noHBand="1" w:noVBand="1"/>
      </w:tblPr>
      <w:tblGrid>
        <w:gridCol w:w="911"/>
        <w:gridCol w:w="1984"/>
        <w:gridCol w:w="2977"/>
        <w:gridCol w:w="2492"/>
        <w:gridCol w:w="1516"/>
      </w:tblGrid>
      <w:tr w:rsidR="001119B3" w:rsidRPr="0049715B" w14:paraId="4EF43499" w14:textId="77777777" w:rsidTr="7D6682E4">
        <w:trPr>
          <w:tblHeader/>
        </w:trPr>
        <w:tc>
          <w:tcPr>
            <w:tcW w:w="911" w:type="dxa"/>
            <w:tcBorders>
              <w:top w:val="single" w:sz="8" w:space="0" w:color="000001"/>
              <w:left w:val="single" w:sz="8" w:space="0" w:color="000001"/>
              <w:bottom w:val="single" w:sz="8" w:space="0" w:color="000001"/>
              <w:right w:val="single" w:sz="8" w:space="0" w:color="000001"/>
            </w:tcBorders>
            <w:shd w:val="clear" w:color="auto" w:fill="8EAADB" w:themeFill="accent1" w:themeFillTint="99"/>
            <w:tcMar>
              <w:left w:w="80" w:type="dxa"/>
            </w:tcMar>
          </w:tcPr>
          <w:p w14:paraId="23FA947F" w14:textId="77777777" w:rsidR="001119B3" w:rsidRPr="00F142D7" w:rsidRDefault="001119B3" w:rsidP="007E46A6">
            <w:pPr>
              <w:rPr>
                <w:rFonts w:ascii="Verdana" w:hAnsi="Verdana" w:cs="Arial"/>
                <w:b/>
                <w:bCs/>
                <w:sz w:val="20"/>
                <w:szCs w:val="20"/>
              </w:rPr>
            </w:pPr>
            <w:r w:rsidRPr="00F142D7">
              <w:rPr>
                <w:rFonts w:ascii="Verdana" w:hAnsi="Verdana" w:cs="Arial"/>
                <w:b/>
                <w:bCs/>
                <w:sz w:val="20"/>
                <w:szCs w:val="20"/>
              </w:rPr>
              <w:t>ID</w:t>
            </w:r>
          </w:p>
        </w:tc>
        <w:tc>
          <w:tcPr>
            <w:tcW w:w="1984" w:type="dxa"/>
            <w:tcBorders>
              <w:top w:val="single" w:sz="8" w:space="0" w:color="000001"/>
              <w:left w:val="single" w:sz="8" w:space="0" w:color="000001"/>
              <w:bottom w:val="single" w:sz="8" w:space="0" w:color="000001"/>
              <w:right w:val="single" w:sz="8" w:space="0" w:color="000001"/>
            </w:tcBorders>
            <w:shd w:val="clear" w:color="auto" w:fill="8EAADB" w:themeFill="accent1" w:themeFillTint="99"/>
            <w:tcMar>
              <w:left w:w="80" w:type="dxa"/>
            </w:tcMar>
          </w:tcPr>
          <w:p w14:paraId="5F1F9ABC" w14:textId="77777777" w:rsidR="001119B3" w:rsidRPr="00F142D7" w:rsidRDefault="001119B3" w:rsidP="007E46A6">
            <w:pPr>
              <w:rPr>
                <w:rFonts w:ascii="Verdana" w:hAnsi="Verdana" w:cs="Arial"/>
                <w:b/>
                <w:bCs/>
                <w:sz w:val="20"/>
                <w:szCs w:val="20"/>
              </w:rPr>
            </w:pPr>
            <w:r w:rsidRPr="00F142D7">
              <w:rPr>
                <w:rFonts w:ascii="Verdana" w:hAnsi="Verdana" w:cs="Arial"/>
                <w:b/>
                <w:bCs/>
                <w:sz w:val="20"/>
                <w:szCs w:val="20"/>
              </w:rPr>
              <w:t>Categoría</w:t>
            </w:r>
          </w:p>
        </w:tc>
        <w:tc>
          <w:tcPr>
            <w:tcW w:w="2977" w:type="dxa"/>
            <w:tcBorders>
              <w:top w:val="single" w:sz="8" w:space="0" w:color="000001"/>
              <w:left w:val="single" w:sz="8" w:space="0" w:color="000001"/>
              <w:bottom w:val="single" w:sz="8" w:space="0" w:color="000001"/>
              <w:right w:val="single" w:sz="8" w:space="0" w:color="000001"/>
            </w:tcBorders>
            <w:shd w:val="clear" w:color="auto" w:fill="8EAADB" w:themeFill="accent1" w:themeFillTint="99"/>
          </w:tcPr>
          <w:p w14:paraId="5A800CE4" w14:textId="77777777" w:rsidR="001119B3" w:rsidRPr="00F142D7" w:rsidRDefault="001119B3" w:rsidP="007E46A6">
            <w:pPr>
              <w:rPr>
                <w:rFonts w:ascii="Verdana" w:hAnsi="Verdana" w:cs="Arial"/>
                <w:b/>
                <w:bCs/>
                <w:sz w:val="20"/>
                <w:szCs w:val="20"/>
              </w:rPr>
            </w:pPr>
            <w:r w:rsidRPr="00F142D7">
              <w:rPr>
                <w:rFonts w:ascii="Verdana" w:hAnsi="Verdana" w:cs="Arial"/>
                <w:b/>
                <w:bCs/>
                <w:sz w:val="20"/>
                <w:szCs w:val="20"/>
              </w:rPr>
              <w:t>Subcategoría</w:t>
            </w:r>
          </w:p>
        </w:tc>
        <w:tc>
          <w:tcPr>
            <w:tcW w:w="2492" w:type="dxa"/>
            <w:tcBorders>
              <w:top w:val="single" w:sz="8" w:space="0" w:color="000001"/>
              <w:left w:val="single" w:sz="8" w:space="0" w:color="000001"/>
              <w:bottom w:val="single" w:sz="8" w:space="0" w:color="000001"/>
              <w:right w:val="single" w:sz="8" w:space="0" w:color="000001"/>
            </w:tcBorders>
            <w:shd w:val="clear" w:color="auto" w:fill="8EAADB" w:themeFill="accent1" w:themeFillTint="99"/>
            <w:tcMar>
              <w:left w:w="80" w:type="dxa"/>
            </w:tcMar>
          </w:tcPr>
          <w:p w14:paraId="7D7B648F" w14:textId="77777777" w:rsidR="001119B3" w:rsidRPr="00F142D7" w:rsidRDefault="001119B3" w:rsidP="007E46A6">
            <w:pPr>
              <w:rPr>
                <w:rFonts w:ascii="Verdana" w:hAnsi="Verdana" w:cs="Arial"/>
                <w:b/>
                <w:bCs/>
                <w:sz w:val="20"/>
                <w:szCs w:val="20"/>
              </w:rPr>
            </w:pPr>
            <w:r w:rsidRPr="00F142D7">
              <w:rPr>
                <w:rFonts w:ascii="Verdana" w:hAnsi="Verdana" w:cs="Arial"/>
                <w:b/>
                <w:bCs/>
                <w:sz w:val="20"/>
                <w:szCs w:val="20"/>
              </w:rPr>
              <w:t>Descripción</w:t>
            </w:r>
          </w:p>
        </w:tc>
        <w:tc>
          <w:tcPr>
            <w:tcW w:w="1516" w:type="dxa"/>
            <w:tcBorders>
              <w:top w:val="single" w:sz="8" w:space="0" w:color="000001"/>
              <w:left w:val="single" w:sz="8" w:space="0" w:color="000001"/>
              <w:bottom w:val="single" w:sz="8" w:space="0" w:color="000001"/>
              <w:right w:val="single" w:sz="8" w:space="0" w:color="000001"/>
            </w:tcBorders>
            <w:shd w:val="clear" w:color="auto" w:fill="8EAADB" w:themeFill="accent1" w:themeFillTint="99"/>
            <w:tcMar>
              <w:left w:w="80" w:type="dxa"/>
            </w:tcMar>
          </w:tcPr>
          <w:p w14:paraId="01CDCB12" w14:textId="77777777" w:rsidR="001119B3" w:rsidRPr="00F142D7" w:rsidRDefault="001119B3" w:rsidP="007E46A6">
            <w:pPr>
              <w:rPr>
                <w:rFonts w:ascii="Verdana" w:hAnsi="Verdana" w:cs="Arial"/>
                <w:b/>
                <w:bCs/>
                <w:sz w:val="20"/>
                <w:szCs w:val="20"/>
              </w:rPr>
            </w:pPr>
            <w:r w:rsidRPr="00F142D7">
              <w:rPr>
                <w:rFonts w:ascii="Verdana" w:hAnsi="Verdana" w:cs="Arial"/>
                <w:b/>
                <w:bCs/>
                <w:sz w:val="20"/>
                <w:szCs w:val="20"/>
              </w:rPr>
              <w:t>Tipificación</w:t>
            </w:r>
          </w:p>
        </w:tc>
      </w:tr>
      <w:tr w:rsidR="001119B3" w:rsidRPr="0049715B" w14:paraId="34E3B480" w14:textId="77777777" w:rsidTr="7D6682E4">
        <w:trPr>
          <w:trHeight w:val="20"/>
        </w:trPr>
        <w:tc>
          <w:tcPr>
            <w:tcW w:w="91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0992C13B" w14:textId="77777777" w:rsidR="001119B3" w:rsidRPr="00F142D7" w:rsidRDefault="001119B3" w:rsidP="007E46A6">
            <w:pPr>
              <w:rPr>
                <w:rFonts w:ascii="Verdana" w:hAnsi="Verdana" w:cs="Arial"/>
                <w:sz w:val="20"/>
                <w:szCs w:val="20"/>
              </w:rPr>
            </w:pPr>
            <w:r w:rsidRPr="00F142D7">
              <w:rPr>
                <w:rFonts w:ascii="Verdana" w:hAnsi="Verdana" w:cs="Arial"/>
                <w:sz w:val="20"/>
                <w:szCs w:val="20"/>
              </w:rPr>
              <w:t>CAT 1</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5E0BB146" w14:textId="77777777" w:rsidR="001119B3" w:rsidRPr="00F142D7" w:rsidRDefault="001119B3" w:rsidP="007E46A6">
            <w:pPr>
              <w:rPr>
                <w:rFonts w:ascii="Verdana" w:hAnsi="Verdana" w:cs="Arial"/>
                <w:sz w:val="20"/>
                <w:szCs w:val="20"/>
              </w:rPr>
            </w:pPr>
            <w:r w:rsidRPr="00F142D7">
              <w:rPr>
                <w:rFonts w:ascii="Verdana" w:hAnsi="Verdana" w:cs="Arial"/>
                <w:sz w:val="20"/>
                <w:szCs w:val="20"/>
              </w:rPr>
              <w:t>Investigación</w:t>
            </w:r>
          </w:p>
        </w:tc>
        <w:tc>
          <w:tcPr>
            <w:tcW w:w="5469" w:type="dxa"/>
            <w:gridSpan w:val="2"/>
            <w:tcBorders>
              <w:top w:val="single" w:sz="8" w:space="0" w:color="000001"/>
              <w:left w:val="single" w:sz="8" w:space="0" w:color="000001"/>
              <w:bottom w:val="single" w:sz="8" w:space="0" w:color="000001"/>
              <w:right w:val="single" w:sz="8" w:space="0" w:color="000001"/>
            </w:tcBorders>
            <w:shd w:val="clear" w:color="auto" w:fill="FFFFFF" w:themeFill="background1"/>
          </w:tcPr>
          <w:p w14:paraId="019CB728" w14:textId="77777777" w:rsidR="001119B3" w:rsidRPr="00F142D7" w:rsidRDefault="001119B3" w:rsidP="007E46A6">
            <w:pPr>
              <w:rPr>
                <w:rFonts w:ascii="Verdana" w:hAnsi="Verdana" w:cs="Arial"/>
                <w:sz w:val="20"/>
                <w:szCs w:val="20"/>
              </w:rPr>
            </w:pPr>
            <w:r w:rsidRPr="00F142D7">
              <w:rPr>
                <w:rFonts w:ascii="Verdana" w:hAnsi="Verdana" w:cs="Arial"/>
                <w:sz w:val="20"/>
                <w:szCs w:val="20"/>
              </w:rPr>
              <w:t>Eventos potencialmente maliciosos o actividad sospechosa que requieren una investigación</w:t>
            </w:r>
          </w:p>
        </w:tc>
        <w:tc>
          <w:tcPr>
            <w:tcW w:w="1516"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742B1C25" w14:textId="77777777" w:rsidR="001119B3" w:rsidRPr="00F142D7" w:rsidRDefault="001119B3" w:rsidP="007E46A6">
            <w:pPr>
              <w:rPr>
                <w:rFonts w:ascii="Verdana" w:hAnsi="Verdana" w:cs="Arial"/>
                <w:sz w:val="20"/>
                <w:szCs w:val="20"/>
              </w:rPr>
            </w:pPr>
            <w:r w:rsidRPr="00F142D7">
              <w:rPr>
                <w:rFonts w:ascii="Verdana" w:hAnsi="Verdana" w:cs="Arial"/>
                <w:sz w:val="20"/>
                <w:szCs w:val="20"/>
              </w:rPr>
              <w:t>Tarea</w:t>
            </w:r>
          </w:p>
        </w:tc>
      </w:tr>
      <w:tr w:rsidR="001119B3" w:rsidRPr="0049715B" w14:paraId="6AC8221C" w14:textId="77777777" w:rsidTr="7D6682E4">
        <w:trPr>
          <w:trHeight w:val="20"/>
        </w:trPr>
        <w:tc>
          <w:tcPr>
            <w:tcW w:w="91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1E9057A9" w14:textId="77777777" w:rsidR="001119B3" w:rsidRPr="00F142D7" w:rsidRDefault="001119B3" w:rsidP="007E46A6">
            <w:pPr>
              <w:rPr>
                <w:rFonts w:ascii="Verdana" w:hAnsi="Verdana" w:cs="Arial"/>
                <w:sz w:val="20"/>
                <w:szCs w:val="20"/>
              </w:rPr>
            </w:pPr>
            <w:r w:rsidRPr="00F142D7">
              <w:rPr>
                <w:rFonts w:ascii="Verdana" w:hAnsi="Verdana" w:cs="Arial"/>
                <w:sz w:val="20"/>
                <w:szCs w:val="20"/>
              </w:rPr>
              <w:t>CAT 2</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227FBAF9" w14:textId="77777777" w:rsidR="001119B3" w:rsidRPr="00F142D7" w:rsidRDefault="001119B3" w:rsidP="007E46A6">
            <w:pPr>
              <w:rPr>
                <w:rFonts w:ascii="Verdana" w:hAnsi="Verdana" w:cs="Arial"/>
                <w:sz w:val="20"/>
                <w:szCs w:val="20"/>
              </w:rPr>
            </w:pPr>
            <w:r w:rsidRPr="00F142D7">
              <w:rPr>
                <w:rFonts w:ascii="Verdana" w:hAnsi="Verdana" w:cs="Arial"/>
                <w:sz w:val="20"/>
                <w:szCs w:val="20"/>
              </w:rPr>
              <w:t>Intento de actividad no satisfactoria</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934AE5D" w14:textId="77777777" w:rsidR="001119B3" w:rsidRPr="00F142D7" w:rsidRDefault="001119B3" w:rsidP="007E46A6">
            <w:pPr>
              <w:rPr>
                <w:rFonts w:ascii="Verdana" w:hAnsi="Verdana" w:cs="Arial"/>
                <w:sz w:val="20"/>
                <w:szCs w:val="20"/>
              </w:rPr>
            </w:pPr>
            <w:r w:rsidRPr="00F142D7">
              <w:rPr>
                <w:rFonts w:ascii="Verdana" w:hAnsi="Verdana" w:cs="Arial"/>
                <w:sz w:val="20"/>
                <w:szCs w:val="20"/>
              </w:rPr>
              <w:t xml:space="preserve">Mal uso y/o abuso de los servicios informáticos, </w:t>
            </w:r>
          </w:p>
          <w:p w14:paraId="1511D957" w14:textId="77777777" w:rsidR="001119B3" w:rsidRPr="00F142D7" w:rsidRDefault="001119B3" w:rsidP="007E46A6">
            <w:pPr>
              <w:rPr>
                <w:rFonts w:ascii="Verdana" w:hAnsi="Verdana" w:cs="Arial"/>
                <w:sz w:val="20"/>
                <w:szCs w:val="20"/>
              </w:rPr>
            </w:pPr>
            <w:r w:rsidRPr="00F142D7">
              <w:rPr>
                <w:rFonts w:ascii="Verdana" w:hAnsi="Verdana" w:cs="Arial"/>
                <w:sz w:val="20"/>
                <w:szCs w:val="20"/>
              </w:rPr>
              <w:t xml:space="preserve">Violación de las normas y uso de internet </w:t>
            </w:r>
          </w:p>
        </w:tc>
        <w:tc>
          <w:tcPr>
            <w:tcW w:w="249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68CB90E1" w14:textId="77777777" w:rsidR="001119B3" w:rsidRPr="00F142D7" w:rsidRDefault="001119B3" w:rsidP="007E46A6">
            <w:pPr>
              <w:rPr>
                <w:rFonts w:ascii="Verdana" w:hAnsi="Verdana" w:cs="Arial"/>
                <w:sz w:val="20"/>
                <w:szCs w:val="20"/>
              </w:rPr>
            </w:pPr>
            <w:r w:rsidRPr="00F142D7">
              <w:rPr>
                <w:rFonts w:ascii="Verdana" w:hAnsi="Verdana" w:cs="Arial"/>
                <w:sz w:val="20"/>
                <w:szCs w:val="20"/>
              </w:rPr>
              <w:t>Intentos deliberados para obtener acceso no autorizado o evadir un control</w:t>
            </w:r>
          </w:p>
        </w:tc>
        <w:tc>
          <w:tcPr>
            <w:tcW w:w="1516"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6482035E" w14:textId="77777777" w:rsidR="001119B3" w:rsidRPr="00F142D7" w:rsidRDefault="001119B3" w:rsidP="007E46A6">
            <w:pPr>
              <w:rPr>
                <w:rFonts w:ascii="Verdana" w:hAnsi="Verdana" w:cs="Arial"/>
                <w:sz w:val="20"/>
                <w:szCs w:val="20"/>
              </w:rPr>
            </w:pPr>
            <w:r w:rsidRPr="00F142D7">
              <w:rPr>
                <w:rFonts w:ascii="Verdana" w:hAnsi="Verdana" w:cs="Arial"/>
                <w:sz w:val="20"/>
                <w:szCs w:val="20"/>
              </w:rPr>
              <w:t>Evento</w:t>
            </w:r>
          </w:p>
        </w:tc>
      </w:tr>
      <w:tr w:rsidR="001119B3" w:rsidRPr="0049715B" w14:paraId="4461B285" w14:textId="77777777" w:rsidTr="7D6682E4">
        <w:trPr>
          <w:trHeight w:val="20"/>
        </w:trPr>
        <w:tc>
          <w:tcPr>
            <w:tcW w:w="91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1AD17AC5" w14:textId="77777777" w:rsidR="001119B3" w:rsidRPr="00F142D7" w:rsidRDefault="001119B3" w:rsidP="007E46A6">
            <w:pPr>
              <w:rPr>
                <w:rFonts w:ascii="Verdana" w:hAnsi="Verdana" w:cs="Arial"/>
                <w:sz w:val="20"/>
                <w:szCs w:val="20"/>
              </w:rPr>
            </w:pPr>
            <w:r w:rsidRPr="00F142D7">
              <w:rPr>
                <w:rFonts w:ascii="Verdana" w:hAnsi="Verdana" w:cs="Arial"/>
                <w:sz w:val="20"/>
                <w:szCs w:val="20"/>
              </w:rPr>
              <w:t>CAT 3</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715F8EF0" w14:textId="77777777" w:rsidR="001119B3" w:rsidRPr="00F142D7" w:rsidRDefault="001119B3" w:rsidP="007E46A6">
            <w:pPr>
              <w:rPr>
                <w:rFonts w:ascii="Verdana" w:hAnsi="Verdana" w:cs="Arial"/>
                <w:sz w:val="20"/>
                <w:szCs w:val="20"/>
              </w:rPr>
            </w:pPr>
            <w:r w:rsidRPr="00F142D7">
              <w:rPr>
                <w:rFonts w:ascii="Verdana" w:hAnsi="Verdana" w:cs="Arial"/>
                <w:sz w:val="20"/>
                <w:szCs w:val="20"/>
              </w:rPr>
              <w:t>Incumplimiento de actividad / política</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9FB6FF1" w14:textId="77777777" w:rsidR="001119B3" w:rsidRPr="00F142D7" w:rsidRDefault="001119B3" w:rsidP="007E46A6">
            <w:pPr>
              <w:rPr>
                <w:rFonts w:ascii="Verdana" w:hAnsi="Verdana" w:cs="Arial"/>
                <w:sz w:val="20"/>
                <w:szCs w:val="20"/>
              </w:rPr>
            </w:pPr>
            <w:r w:rsidRPr="00F142D7">
              <w:rPr>
                <w:rFonts w:ascii="Verdana" w:hAnsi="Verdana" w:cs="Arial"/>
                <w:sz w:val="20"/>
                <w:szCs w:val="20"/>
              </w:rPr>
              <w:t>Manipulación indebida de la planta eléctrica, UPS, dispositivos eléctricos o electrónicos</w:t>
            </w:r>
          </w:p>
        </w:tc>
        <w:tc>
          <w:tcPr>
            <w:tcW w:w="249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3E0259FA" w14:textId="77777777" w:rsidR="001119B3" w:rsidRPr="00F142D7" w:rsidRDefault="001119B3" w:rsidP="007E46A6">
            <w:pPr>
              <w:rPr>
                <w:rFonts w:ascii="Verdana" w:hAnsi="Verdana" w:cs="Arial"/>
                <w:sz w:val="20"/>
                <w:szCs w:val="20"/>
              </w:rPr>
            </w:pPr>
            <w:r w:rsidRPr="00F142D7">
              <w:rPr>
                <w:rFonts w:ascii="Verdana" w:hAnsi="Verdana" w:cs="Arial"/>
                <w:sz w:val="20"/>
                <w:szCs w:val="20"/>
              </w:rPr>
              <w:t>No ejecución de una actividad que potencialmente aumenta la exposición de riesgo</w:t>
            </w:r>
          </w:p>
        </w:tc>
        <w:tc>
          <w:tcPr>
            <w:tcW w:w="1516"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7B42952C" w14:textId="77777777" w:rsidR="001119B3" w:rsidRPr="00F142D7" w:rsidRDefault="001119B3" w:rsidP="007E46A6">
            <w:pPr>
              <w:rPr>
                <w:rFonts w:ascii="Verdana" w:hAnsi="Verdana" w:cs="Arial"/>
                <w:sz w:val="20"/>
                <w:szCs w:val="20"/>
              </w:rPr>
            </w:pPr>
            <w:r w:rsidRPr="00F142D7">
              <w:rPr>
                <w:rFonts w:ascii="Verdana" w:hAnsi="Verdana" w:cs="Arial"/>
                <w:sz w:val="20"/>
                <w:szCs w:val="20"/>
              </w:rPr>
              <w:t>Evento</w:t>
            </w:r>
          </w:p>
        </w:tc>
      </w:tr>
      <w:tr w:rsidR="001119B3" w:rsidRPr="0049715B" w14:paraId="545E8F70" w14:textId="77777777" w:rsidTr="7D6682E4">
        <w:trPr>
          <w:trHeight w:val="834"/>
        </w:trPr>
        <w:tc>
          <w:tcPr>
            <w:tcW w:w="91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730A63C4" w14:textId="77777777"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CAT 4</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70A25308" w14:textId="77777777"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Reconocimiento</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1E584B6D" w14:textId="77777777" w:rsidR="001119B3" w:rsidRPr="00F142D7" w:rsidRDefault="001119B3" w:rsidP="59F1FE57">
            <w:pPr>
              <w:pStyle w:val="Default"/>
              <w:rPr>
                <w:rFonts w:ascii="Verdana" w:eastAsia="Calibri" w:hAnsi="Verdana"/>
                <w:color w:val="auto"/>
                <w:sz w:val="20"/>
                <w:szCs w:val="20"/>
                <w:lang w:val="es-ES"/>
              </w:rPr>
            </w:pPr>
            <w:proofErr w:type="spellStart"/>
            <w:r w:rsidRPr="00F142D7">
              <w:rPr>
                <w:rFonts w:ascii="Verdana" w:eastAsia="Calibri" w:hAnsi="Verdana"/>
                <w:color w:val="auto"/>
                <w:sz w:val="20"/>
                <w:szCs w:val="20"/>
                <w:lang w:val="es-ES"/>
              </w:rPr>
              <w:t>Sniffers</w:t>
            </w:r>
            <w:proofErr w:type="spellEnd"/>
            <w:r w:rsidRPr="00F142D7">
              <w:rPr>
                <w:rFonts w:ascii="Verdana" w:eastAsia="Calibri" w:hAnsi="Verdana"/>
                <w:color w:val="auto"/>
                <w:sz w:val="20"/>
                <w:szCs w:val="20"/>
                <w:lang w:val="es-ES"/>
              </w:rPr>
              <w:t xml:space="preserve"> (software utilizado para capturar información que viaja por la red) </w:t>
            </w:r>
          </w:p>
          <w:p w14:paraId="3C524F44" w14:textId="77777777" w:rsidR="001119B3" w:rsidRPr="00F142D7" w:rsidRDefault="001119B3" w:rsidP="007E46A6">
            <w:pPr>
              <w:pStyle w:val="Default"/>
              <w:rPr>
                <w:rFonts w:ascii="Verdana" w:eastAsia="Calibri" w:hAnsi="Verdana"/>
                <w:sz w:val="20"/>
                <w:szCs w:val="20"/>
              </w:rPr>
            </w:pPr>
            <w:r w:rsidRPr="00F142D7">
              <w:rPr>
                <w:rFonts w:ascii="Verdana" w:eastAsia="Calibri" w:hAnsi="Verdana"/>
                <w:color w:val="auto"/>
                <w:sz w:val="20"/>
                <w:szCs w:val="20"/>
              </w:rPr>
              <w:t xml:space="preserve">- Escaneo de vulnerabilidades </w:t>
            </w:r>
          </w:p>
        </w:tc>
        <w:tc>
          <w:tcPr>
            <w:tcW w:w="249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3CB7C629" w14:textId="77777777"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Actividad que busca obtener información de los sistemas, aplicaciones, redes o usuarios</w:t>
            </w:r>
          </w:p>
        </w:tc>
        <w:tc>
          <w:tcPr>
            <w:tcW w:w="1516"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7139E04B" w14:textId="77777777"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Evento</w:t>
            </w:r>
          </w:p>
        </w:tc>
      </w:tr>
      <w:tr w:rsidR="00CC2541" w:rsidRPr="0049715B" w14:paraId="2EE7D92C" w14:textId="77777777" w:rsidTr="7D6682E4">
        <w:trPr>
          <w:trHeight w:val="834"/>
        </w:trPr>
        <w:tc>
          <w:tcPr>
            <w:tcW w:w="91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0A5902C4" w14:textId="301B9F9C" w:rsidR="00CC2541" w:rsidRPr="00F142D7" w:rsidRDefault="00CC2541" w:rsidP="007E46A6">
            <w:pPr>
              <w:rPr>
                <w:rFonts w:ascii="Verdana" w:eastAsia="Calibri" w:hAnsi="Verdana" w:cs="Arial"/>
                <w:sz w:val="20"/>
                <w:szCs w:val="20"/>
              </w:rPr>
            </w:pPr>
            <w:r w:rsidRPr="00F142D7">
              <w:rPr>
                <w:rFonts w:ascii="Verdana" w:eastAsia="Calibri" w:hAnsi="Verdana" w:cs="Arial"/>
                <w:sz w:val="20"/>
                <w:szCs w:val="20"/>
              </w:rPr>
              <w:t>CAT 5</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13CBDA2B" w14:textId="71461DB8" w:rsidR="00CC2541" w:rsidRPr="00F142D7" w:rsidRDefault="6845DA81" w:rsidP="66381B98">
            <w:pPr>
              <w:spacing w:line="259" w:lineRule="auto"/>
              <w:rPr>
                <w:rFonts w:ascii="Verdana" w:hAnsi="Verdana"/>
                <w:sz w:val="20"/>
                <w:szCs w:val="20"/>
              </w:rPr>
            </w:pPr>
            <w:r w:rsidRPr="00F142D7">
              <w:rPr>
                <w:rFonts w:ascii="Verdana" w:eastAsia="Calibri" w:hAnsi="Verdana" w:cs="Arial"/>
                <w:sz w:val="20"/>
                <w:szCs w:val="20"/>
              </w:rPr>
              <w:t>Disponibilidad</w:t>
            </w:r>
          </w:p>
        </w:tc>
        <w:tc>
          <w:tcPr>
            <w:tcW w:w="2977"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0E7D699C" w14:textId="00B8B54D" w:rsidR="00CC2541" w:rsidRPr="00F142D7" w:rsidRDefault="6845DA81" w:rsidP="59F1FE57">
            <w:pPr>
              <w:pStyle w:val="Default"/>
              <w:rPr>
                <w:rFonts w:ascii="Verdana" w:eastAsia="Calibri" w:hAnsi="Verdana"/>
                <w:color w:val="auto"/>
                <w:sz w:val="20"/>
                <w:szCs w:val="20"/>
                <w:lang w:val="es-ES"/>
              </w:rPr>
            </w:pPr>
            <w:r w:rsidRPr="00F142D7">
              <w:rPr>
                <w:rFonts w:ascii="Verdana" w:eastAsia="Calibri" w:hAnsi="Verdana"/>
                <w:color w:val="auto"/>
                <w:sz w:val="20"/>
                <w:szCs w:val="20"/>
                <w:lang w:val="es-ES"/>
              </w:rPr>
              <w:t xml:space="preserve">Eventos de indisponibilidad de servicios tecnológicos que impiden la prestación de los servicios </w:t>
            </w:r>
          </w:p>
        </w:tc>
        <w:tc>
          <w:tcPr>
            <w:tcW w:w="249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7C492BCF" w14:textId="4F82E2C5" w:rsidR="00CC2541" w:rsidRPr="00F142D7" w:rsidRDefault="20C8D9EF" w:rsidP="007E46A6">
            <w:pPr>
              <w:rPr>
                <w:rFonts w:ascii="Verdana" w:eastAsia="Calibri" w:hAnsi="Verdana" w:cs="Arial"/>
                <w:sz w:val="20"/>
                <w:szCs w:val="20"/>
              </w:rPr>
            </w:pPr>
            <w:r w:rsidRPr="00F142D7">
              <w:rPr>
                <w:rFonts w:ascii="Verdana" w:eastAsia="Calibri" w:hAnsi="Verdana" w:cs="Arial"/>
                <w:sz w:val="20"/>
                <w:szCs w:val="20"/>
              </w:rPr>
              <w:t xml:space="preserve">Eventos masivos de </w:t>
            </w:r>
            <w:r w:rsidR="00667AD4" w:rsidRPr="00F142D7">
              <w:rPr>
                <w:rFonts w:ascii="Verdana" w:eastAsia="Calibri" w:hAnsi="Verdana" w:cs="Arial"/>
                <w:sz w:val="20"/>
                <w:szCs w:val="20"/>
              </w:rPr>
              <w:t xml:space="preserve">No disponibilidad de los servicios tecnológicos </w:t>
            </w:r>
          </w:p>
        </w:tc>
        <w:tc>
          <w:tcPr>
            <w:tcW w:w="1516"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1E228F80" w14:textId="57E61D48" w:rsidR="00CC2541" w:rsidRPr="00F142D7" w:rsidRDefault="00C77C29" w:rsidP="007E46A6">
            <w:pPr>
              <w:rPr>
                <w:rFonts w:ascii="Verdana" w:eastAsia="Calibri" w:hAnsi="Verdana" w:cs="Arial"/>
                <w:sz w:val="20"/>
                <w:szCs w:val="20"/>
              </w:rPr>
            </w:pPr>
            <w:r w:rsidRPr="00F142D7">
              <w:rPr>
                <w:rFonts w:ascii="Verdana" w:eastAsia="Calibri" w:hAnsi="Verdana" w:cs="Arial"/>
                <w:sz w:val="20"/>
                <w:szCs w:val="20"/>
              </w:rPr>
              <w:t>Evento</w:t>
            </w:r>
          </w:p>
        </w:tc>
      </w:tr>
      <w:tr w:rsidR="001119B3" w:rsidRPr="0049715B" w14:paraId="51947BAB" w14:textId="77777777" w:rsidTr="7D6682E4">
        <w:trPr>
          <w:trHeight w:val="559"/>
        </w:trPr>
        <w:tc>
          <w:tcPr>
            <w:tcW w:w="911"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4AB18EA2" w14:textId="20187D5F"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 xml:space="preserve">CAT </w:t>
            </w:r>
            <w:r w:rsidR="00CC2541" w:rsidRPr="00F142D7">
              <w:rPr>
                <w:rFonts w:ascii="Verdana" w:eastAsia="Calibri" w:hAnsi="Verdana" w:cs="Arial"/>
                <w:sz w:val="20"/>
                <w:szCs w:val="20"/>
              </w:rPr>
              <w:t>6</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18B9B99E" w14:textId="77777777"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Actividad Explicada</w:t>
            </w:r>
          </w:p>
          <w:p w14:paraId="281290EE" w14:textId="77777777" w:rsidR="001119B3" w:rsidRPr="00F142D7" w:rsidRDefault="001119B3" w:rsidP="007E46A6">
            <w:pPr>
              <w:rPr>
                <w:rFonts w:ascii="Verdana" w:eastAsia="Calibri" w:hAnsi="Verdana" w:cs="Arial"/>
                <w:sz w:val="20"/>
                <w:szCs w:val="20"/>
              </w:rPr>
            </w:pPr>
          </w:p>
        </w:tc>
        <w:tc>
          <w:tcPr>
            <w:tcW w:w="5469" w:type="dxa"/>
            <w:gridSpan w:val="2"/>
            <w:tcBorders>
              <w:top w:val="single" w:sz="8" w:space="0" w:color="000001"/>
              <w:left w:val="single" w:sz="8" w:space="0" w:color="000001"/>
              <w:bottom w:val="single" w:sz="8" w:space="0" w:color="000001"/>
              <w:right w:val="single" w:sz="8" w:space="0" w:color="000001"/>
            </w:tcBorders>
            <w:shd w:val="clear" w:color="auto" w:fill="FFFFFF" w:themeFill="background1"/>
          </w:tcPr>
          <w:p w14:paraId="6B4ECC94" w14:textId="77777777"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Eventos sospechosos que posterior a una investigación se determinan que no son maliciosos (falso positivo)</w:t>
            </w:r>
          </w:p>
        </w:tc>
        <w:tc>
          <w:tcPr>
            <w:tcW w:w="1516"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80" w:type="dxa"/>
            </w:tcMar>
          </w:tcPr>
          <w:p w14:paraId="490B4CF7" w14:textId="77777777" w:rsidR="001119B3" w:rsidRPr="00F142D7" w:rsidRDefault="001119B3" w:rsidP="007E46A6">
            <w:pPr>
              <w:rPr>
                <w:rFonts w:ascii="Verdana" w:eastAsia="Calibri" w:hAnsi="Verdana" w:cs="Arial"/>
                <w:sz w:val="20"/>
                <w:szCs w:val="20"/>
              </w:rPr>
            </w:pPr>
            <w:r w:rsidRPr="00F142D7">
              <w:rPr>
                <w:rFonts w:ascii="Verdana" w:eastAsia="Calibri" w:hAnsi="Verdana" w:cs="Arial"/>
                <w:sz w:val="20"/>
                <w:szCs w:val="20"/>
              </w:rPr>
              <w:t>N/A</w:t>
            </w:r>
          </w:p>
        </w:tc>
      </w:tr>
    </w:tbl>
    <w:p w14:paraId="48592417" w14:textId="77777777" w:rsidR="001119B3" w:rsidRPr="0049715B" w:rsidRDefault="001119B3" w:rsidP="001119B3">
      <w:pPr>
        <w:widowControl w:val="0"/>
        <w:jc w:val="both"/>
        <w:rPr>
          <w:rFonts w:ascii="Verdana" w:eastAsia="Calibri" w:hAnsi="Verdana" w:cs="Arial"/>
          <w:sz w:val="22"/>
          <w:szCs w:val="22"/>
        </w:rPr>
      </w:pPr>
    </w:p>
    <w:p w14:paraId="1ECA5F73" w14:textId="77777777" w:rsidR="001119B3" w:rsidRPr="0049715B" w:rsidRDefault="001119B3" w:rsidP="001119B3">
      <w:pPr>
        <w:widowControl w:val="0"/>
        <w:jc w:val="both"/>
        <w:rPr>
          <w:rFonts w:ascii="Verdana" w:eastAsia="Calibri" w:hAnsi="Verdana" w:cs="Arial"/>
          <w:sz w:val="22"/>
          <w:szCs w:val="22"/>
        </w:rPr>
      </w:pPr>
    </w:p>
    <w:p w14:paraId="54BC7121" w14:textId="1E7D8AA2" w:rsidR="001119B3" w:rsidRPr="00F60972" w:rsidRDefault="00F60972" w:rsidP="00F60972">
      <w:pPr>
        <w:pStyle w:val="Ttulo3"/>
        <w:rPr>
          <w:rFonts w:ascii="Verdana" w:hAnsi="Verdana"/>
          <w:sz w:val="22"/>
          <w:szCs w:val="22"/>
        </w:rPr>
      </w:pPr>
      <w:r>
        <w:rPr>
          <w:rFonts w:ascii="Verdana" w:hAnsi="Verdana"/>
          <w:sz w:val="22"/>
          <w:szCs w:val="22"/>
        </w:rPr>
        <w:lastRenderedPageBreak/>
        <w:t xml:space="preserve">5.1.6. </w:t>
      </w:r>
      <w:r w:rsidRPr="00F60972">
        <w:rPr>
          <w:rFonts w:ascii="Verdana" w:hAnsi="Verdana"/>
          <w:sz w:val="22"/>
          <w:szCs w:val="22"/>
        </w:rPr>
        <w:t>Impacto O Severidad</w:t>
      </w:r>
    </w:p>
    <w:p w14:paraId="5C4CDB39" w14:textId="77777777" w:rsidR="001119B3" w:rsidRPr="0049715B" w:rsidRDefault="001119B3" w:rsidP="001119B3">
      <w:pPr>
        <w:pStyle w:val="Prrafodelista"/>
        <w:ind w:left="390"/>
        <w:rPr>
          <w:rFonts w:ascii="Verdana" w:eastAsia="Calibri" w:hAnsi="Verdana" w:cs="Arial"/>
          <w:sz w:val="22"/>
          <w:szCs w:val="22"/>
        </w:rPr>
      </w:pPr>
    </w:p>
    <w:p w14:paraId="0B830A8D" w14:textId="77777777" w:rsidR="001119B3" w:rsidRPr="0049715B" w:rsidRDefault="001119B3" w:rsidP="001119B3">
      <w:pPr>
        <w:pStyle w:val="Prrafodelista"/>
        <w:ind w:left="0"/>
        <w:rPr>
          <w:rFonts w:ascii="Verdana" w:eastAsia="Calibri" w:hAnsi="Verdana" w:cs="Arial"/>
          <w:sz w:val="22"/>
          <w:szCs w:val="22"/>
        </w:rPr>
      </w:pPr>
      <w:r w:rsidRPr="0049715B">
        <w:rPr>
          <w:rFonts w:ascii="Verdana" w:eastAsia="Calibri" w:hAnsi="Verdana" w:cs="Arial"/>
          <w:sz w:val="22"/>
          <w:szCs w:val="22"/>
        </w:rPr>
        <w:t xml:space="preserve">Con el fin de permitir una atención adecuada a los incidentes se debe determinar el nivel de impacto </w:t>
      </w:r>
      <w:proofErr w:type="gramStart"/>
      <w:r w:rsidRPr="0049715B">
        <w:rPr>
          <w:rFonts w:ascii="Verdana" w:eastAsia="Calibri" w:hAnsi="Verdana" w:cs="Arial"/>
          <w:sz w:val="22"/>
          <w:szCs w:val="22"/>
        </w:rPr>
        <w:t>del mismo</w:t>
      </w:r>
      <w:proofErr w:type="gramEnd"/>
      <w:r w:rsidRPr="0049715B">
        <w:rPr>
          <w:rFonts w:ascii="Verdana" w:eastAsia="Calibri" w:hAnsi="Verdana" w:cs="Arial"/>
          <w:sz w:val="22"/>
          <w:szCs w:val="22"/>
        </w:rPr>
        <w:t xml:space="preserve">, y de esta manera atenderlos adecuadamente según la necesidad. Para medir el impacto potencial y la prioridad se deben tener en cuenta las siguientes actividades: </w:t>
      </w:r>
    </w:p>
    <w:p w14:paraId="3D388BD4" w14:textId="77777777" w:rsidR="001119B3" w:rsidRPr="0049715B" w:rsidRDefault="001119B3" w:rsidP="001119B3">
      <w:pPr>
        <w:pStyle w:val="Prrafodelista"/>
        <w:ind w:left="0"/>
        <w:rPr>
          <w:rFonts w:ascii="Verdana" w:eastAsia="Calibri" w:hAnsi="Verdana" w:cs="Arial"/>
          <w:sz w:val="22"/>
          <w:szCs w:val="22"/>
        </w:rPr>
      </w:pPr>
    </w:p>
    <w:p w14:paraId="3D591E3B" w14:textId="77777777" w:rsidR="001119B3" w:rsidRPr="0049715B" w:rsidRDefault="001119B3" w:rsidP="001119B3">
      <w:pPr>
        <w:pStyle w:val="Prrafodelista"/>
        <w:widowControl w:val="0"/>
        <w:numPr>
          <w:ilvl w:val="0"/>
          <w:numId w:val="24"/>
        </w:numPr>
        <w:ind w:left="0" w:firstLine="0"/>
        <w:jc w:val="both"/>
        <w:rPr>
          <w:rFonts w:ascii="Verdana" w:eastAsia="Calibri" w:hAnsi="Verdana" w:cs="Arial"/>
          <w:sz w:val="22"/>
          <w:szCs w:val="22"/>
        </w:rPr>
      </w:pPr>
      <w:r w:rsidRPr="0049715B">
        <w:rPr>
          <w:rFonts w:ascii="Verdana" w:eastAsia="Calibri" w:hAnsi="Verdana" w:cs="Arial"/>
          <w:sz w:val="22"/>
          <w:szCs w:val="22"/>
        </w:rPr>
        <w:t>Evaluar a que activos está afectando</w:t>
      </w:r>
    </w:p>
    <w:p w14:paraId="1EE98B96" w14:textId="77777777" w:rsidR="001119B3" w:rsidRPr="0049715B" w:rsidRDefault="001119B3" w:rsidP="001119B3">
      <w:pPr>
        <w:pStyle w:val="Prrafodelista"/>
        <w:widowControl w:val="0"/>
        <w:numPr>
          <w:ilvl w:val="0"/>
          <w:numId w:val="24"/>
        </w:numPr>
        <w:ind w:left="0" w:firstLine="0"/>
        <w:jc w:val="both"/>
        <w:rPr>
          <w:rFonts w:ascii="Verdana" w:eastAsia="Calibri" w:hAnsi="Verdana" w:cs="Arial"/>
          <w:sz w:val="22"/>
          <w:szCs w:val="22"/>
        </w:rPr>
      </w:pPr>
      <w:r w:rsidRPr="0049715B">
        <w:rPr>
          <w:rFonts w:ascii="Verdana" w:eastAsia="Calibri" w:hAnsi="Verdana" w:cs="Arial"/>
          <w:sz w:val="22"/>
          <w:szCs w:val="22"/>
        </w:rPr>
        <w:t>Determinar el valor o importancia dentro de la entidad y del proceso que soporta</w:t>
      </w:r>
    </w:p>
    <w:p w14:paraId="009CBE48" w14:textId="77777777" w:rsidR="001119B3" w:rsidRPr="0049715B" w:rsidRDefault="001119B3" w:rsidP="001119B3">
      <w:pPr>
        <w:widowControl w:val="0"/>
        <w:jc w:val="both"/>
        <w:rPr>
          <w:rFonts w:ascii="Verdana" w:eastAsia="Calibri" w:hAnsi="Verdana" w:cs="Arial"/>
          <w:sz w:val="22"/>
          <w:szCs w:val="22"/>
        </w:rPr>
      </w:pPr>
      <w:r w:rsidRPr="0049715B">
        <w:rPr>
          <w:rFonts w:ascii="Verdana" w:eastAsia="Calibri" w:hAnsi="Verdana" w:cs="Arial"/>
          <w:sz w:val="22"/>
          <w:szCs w:val="22"/>
        </w:rPr>
        <w:t xml:space="preserve">           el o los sistemas afectados.</w:t>
      </w:r>
    </w:p>
    <w:p w14:paraId="183C79E5" w14:textId="77777777" w:rsidR="001119B3" w:rsidRPr="0049715B" w:rsidRDefault="001119B3" w:rsidP="001119B3">
      <w:pPr>
        <w:pStyle w:val="Prrafodelista"/>
        <w:widowControl w:val="0"/>
        <w:numPr>
          <w:ilvl w:val="0"/>
          <w:numId w:val="24"/>
        </w:numPr>
        <w:ind w:left="0" w:firstLine="0"/>
        <w:jc w:val="both"/>
        <w:rPr>
          <w:rFonts w:ascii="Verdana" w:eastAsia="Calibri" w:hAnsi="Verdana" w:cs="Arial"/>
          <w:sz w:val="22"/>
          <w:szCs w:val="22"/>
        </w:rPr>
      </w:pPr>
      <w:r w:rsidRPr="0049715B">
        <w:rPr>
          <w:rFonts w:ascii="Verdana" w:eastAsia="Calibri" w:hAnsi="Verdana" w:cs="Arial"/>
          <w:sz w:val="22"/>
          <w:szCs w:val="22"/>
        </w:rPr>
        <w:t>Analizar información resultante del incidente</w:t>
      </w:r>
    </w:p>
    <w:p w14:paraId="631D0056" w14:textId="77777777" w:rsidR="001119B3" w:rsidRPr="0049715B" w:rsidRDefault="001119B3" w:rsidP="001119B3">
      <w:pPr>
        <w:pStyle w:val="Prrafodelista"/>
        <w:ind w:left="0"/>
        <w:rPr>
          <w:rFonts w:ascii="Verdana" w:eastAsia="Calibri" w:hAnsi="Verdana" w:cs="Arial"/>
          <w:sz w:val="22"/>
          <w:szCs w:val="22"/>
        </w:rPr>
      </w:pPr>
    </w:p>
    <w:p w14:paraId="6AA2C6C8" w14:textId="1C60BA75" w:rsidR="001119B3" w:rsidRPr="0049715B" w:rsidRDefault="001119B3" w:rsidP="001119B3">
      <w:pPr>
        <w:rPr>
          <w:rFonts w:ascii="Verdana" w:eastAsia="Calibri" w:hAnsi="Verdana" w:cs="Arial"/>
          <w:sz w:val="22"/>
          <w:szCs w:val="22"/>
        </w:rPr>
      </w:pPr>
      <w:r w:rsidRPr="0049715B">
        <w:rPr>
          <w:rFonts w:ascii="Verdana" w:eastAsia="Calibri" w:hAnsi="Verdana" w:cs="Arial"/>
          <w:sz w:val="22"/>
          <w:szCs w:val="22"/>
        </w:rPr>
        <w:t xml:space="preserve">Con la información anterior se debe medir el impacto </w:t>
      </w:r>
      <w:r w:rsidR="3624B689" w:rsidRPr="0049715B">
        <w:rPr>
          <w:rFonts w:ascii="Verdana" w:eastAsia="Calibri" w:hAnsi="Verdana" w:cs="Arial"/>
          <w:sz w:val="22"/>
          <w:szCs w:val="22"/>
        </w:rPr>
        <w:t>de acuerdo con</w:t>
      </w:r>
      <w:r w:rsidRPr="0049715B">
        <w:rPr>
          <w:rFonts w:ascii="Verdana" w:eastAsia="Calibri" w:hAnsi="Verdana" w:cs="Arial"/>
          <w:sz w:val="22"/>
          <w:szCs w:val="22"/>
        </w:rPr>
        <w:t xml:space="preserve"> las siguientes categorías:</w:t>
      </w:r>
    </w:p>
    <w:p w14:paraId="2F847E9F" w14:textId="77777777" w:rsidR="001B0BE7" w:rsidRPr="0049715B" w:rsidRDefault="001B0BE7" w:rsidP="001119B3">
      <w:pPr>
        <w:rPr>
          <w:rFonts w:ascii="Verdana" w:eastAsia="Calibri" w:hAnsi="Verdana" w:cs="Arial"/>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820"/>
        <w:gridCol w:w="2250"/>
        <w:gridCol w:w="2317"/>
      </w:tblGrid>
      <w:tr w:rsidR="000A3F15" w:rsidRPr="0049715B" w14:paraId="47439990" w14:textId="77777777" w:rsidTr="00F147A6">
        <w:trPr>
          <w:trHeight w:val="350"/>
          <w:tblHeader/>
        </w:trPr>
        <w:tc>
          <w:tcPr>
            <w:tcW w:w="0" w:type="auto"/>
            <w:shd w:val="clear" w:color="auto" w:fill="FF0000"/>
            <w:vAlign w:val="center"/>
            <w:hideMark/>
          </w:tcPr>
          <w:p w14:paraId="05A01C38" w14:textId="6DEC33A4" w:rsidR="000A3F15" w:rsidRPr="00F142D7" w:rsidRDefault="000A3F15" w:rsidP="007E46A6">
            <w:pPr>
              <w:jc w:val="center"/>
              <w:rPr>
                <w:rFonts w:ascii="Verdana" w:hAnsi="Verdana" w:cs="Arial"/>
                <w:b/>
                <w:bCs/>
                <w:sz w:val="20"/>
                <w:szCs w:val="20"/>
              </w:rPr>
            </w:pPr>
            <w:bookmarkStart w:id="23" w:name="_Hlk138258106"/>
            <w:r w:rsidRPr="00F142D7">
              <w:rPr>
                <w:rFonts w:ascii="Verdana" w:hAnsi="Verdana" w:cs="Arial"/>
                <w:b/>
                <w:bCs/>
                <w:sz w:val="20"/>
                <w:szCs w:val="20"/>
              </w:rPr>
              <w:t>MUY GRAVE</w:t>
            </w:r>
          </w:p>
        </w:tc>
        <w:tc>
          <w:tcPr>
            <w:tcW w:w="0" w:type="auto"/>
            <w:shd w:val="clear" w:color="auto" w:fill="FFC000" w:themeFill="accent4"/>
            <w:vAlign w:val="center"/>
            <w:hideMark/>
          </w:tcPr>
          <w:p w14:paraId="6A67514E" w14:textId="03914577" w:rsidR="000A3F15" w:rsidRPr="00F142D7" w:rsidRDefault="000A3F15" w:rsidP="5720C18B">
            <w:pPr>
              <w:spacing w:line="259" w:lineRule="auto"/>
              <w:jc w:val="center"/>
              <w:rPr>
                <w:rFonts w:ascii="Verdana" w:hAnsi="Verdana"/>
                <w:sz w:val="20"/>
                <w:szCs w:val="20"/>
              </w:rPr>
            </w:pPr>
            <w:r w:rsidRPr="00F142D7">
              <w:rPr>
                <w:rFonts w:ascii="Verdana" w:hAnsi="Verdana" w:cs="Arial"/>
                <w:b/>
                <w:bCs/>
                <w:sz w:val="20"/>
                <w:szCs w:val="20"/>
              </w:rPr>
              <w:t>GRAVE</w:t>
            </w:r>
          </w:p>
        </w:tc>
        <w:tc>
          <w:tcPr>
            <w:tcW w:w="0" w:type="auto"/>
            <w:shd w:val="clear" w:color="auto" w:fill="FFFF00"/>
            <w:vAlign w:val="center"/>
            <w:hideMark/>
          </w:tcPr>
          <w:p w14:paraId="18A709AF" w14:textId="43DA9BBD" w:rsidR="000A3F15" w:rsidRPr="00F142D7" w:rsidRDefault="000A3F15" w:rsidP="007E46A6">
            <w:pPr>
              <w:jc w:val="center"/>
              <w:rPr>
                <w:rFonts w:ascii="Verdana" w:hAnsi="Verdana" w:cs="Arial"/>
                <w:b/>
                <w:bCs/>
                <w:sz w:val="20"/>
                <w:szCs w:val="20"/>
              </w:rPr>
            </w:pPr>
            <w:r w:rsidRPr="00F142D7">
              <w:rPr>
                <w:rFonts w:ascii="Verdana" w:hAnsi="Verdana" w:cs="Arial"/>
                <w:b/>
                <w:bCs/>
                <w:sz w:val="20"/>
                <w:szCs w:val="20"/>
              </w:rPr>
              <w:t>MENOS GRAVE</w:t>
            </w:r>
          </w:p>
        </w:tc>
        <w:tc>
          <w:tcPr>
            <w:tcW w:w="0" w:type="auto"/>
            <w:shd w:val="clear" w:color="auto" w:fill="92D050"/>
            <w:vAlign w:val="center"/>
            <w:hideMark/>
          </w:tcPr>
          <w:p w14:paraId="5B2B4B13" w14:textId="77777777" w:rsidR="000A3F15" w:rsidRPr="00F142D7" w:rsidRDefault="000A3F15" w:rsidP="007E46A6">
            <w:pPr>
              <w:jc w:val="center"/>
              <w:rPr>
                <w:rFonts w:ascii="Verdana" w:hAnsi="Verdana" w:cs="Arial"/>
                <w:b/>
                <w:bCs/>
                <w:sz w:val="20"/>
                <w:szCs w:val="20"/>
              </w:rPr>
            </w:pPr>
            <w:r w:rsidRPr="00F142D7">
              <w:rPr>
                <w:rFonts w:ascii="Verdana" w:hAnsi="Verdana" w:cs="Arial"/>
                <w:b/>
                <w:bCs/>
                <w:sz w:val="20"/>
                <w:szCs w:val="20"/>
              </w:rPr>
              <w:t>MENOR</w:t>
            </w:r>
          </w:p>
        </w:tc>
      </w:tr>
      <w:tr w:rsidR="000A3F15" w:rsidRPr="0049715B" w14:paraId="79290712" w14:textId="77777777" w:rsidTr="000A3F15">
        <w:trPr>
          <w:trHeight w:val="655"/>
        </w:trPr>
        <w:tc>
          <w:tcPr>
            <w:tcW w:w="0" w:type="auto"/>
            <w:shd w:val="clear" w:color="auto" w:fill="FFFFFF" w:themeFill="background1"/>
            <w:hideMark/>
          </w:tcPr>
          <w:p w14:paraId="33F9CC24" w14:textId="77777777" w:rsidR="00E52229" w:rsidRPr="00F142D7" w:rsidRDefault="000A3F15" w:rsidP="001119B3">
            <w:pPr>
              <w:jc w:val="both"/>
              <w:rPr>
                <w:rFonts w:ascii="Verdana" w:hAnsi="Verdana" w:cs="Arial"/>
                <w:sz w:val="20"/>
                <w:szCs w:val="20"/>
              </w:rPr>
            </w:pPr>
            <w:r w:rsidRPr="00F142D7">
              <w:rPr>
                <w:rFonts w:ascii="Verdana" w:hAnsi="Verdana" w:cs="Arial"/>
                <w:sz w:val="20"/>
                <w:szCs w:val="20"/>
              </w:rPr>
              <w:t xml:space="preserve">* De alta importancia para la Entidad, se requiere una decisión estratégica inmediata </w:t>
            </w:r>
            <w:r w:rsidRPr="00F142D7">
              <w:rPr>
                <w:rFonts w:ascii="Verdana" w:hAnsi="Verdana" w:cs="Arial"/>
                <w:sz w:val="20"/>
                <w:szCs w:val="20"/>
              </w:rPr>
              <w:br/>
              <w:t>* No existe estructura de control o se violaron los controles</w:t>
            </w:r>
            <w:r w:rsidRPr="00F142D7">
              <w:rPr>
                <w:rFonts w:ascii="Verdana" w:hAnsi="Verdana" w:cs="Arial"/>
                <w:sz w:val="20"/>
                <w:szCs w:val="20"/>
              </w:rPr>
              <w:br/>
              <w:t>* Interrupción de todas las intendencias regionales a nivel Nacional y la sede central superior a 4 horas.</w:t>
            </w:r>
            <w:r w:rsidRPr="00F142D7">
              <w:rPr>
                <w:rFonts w:ascii="Verdana" w:hAnsi="Verdana" w:cs="Arial"/>
                <w:sz w:val="20"/>
                <w:szCs w:val="20"/>
              </w:rPr>
              <w:br/>
              <w:t>* Sanciones económicas por incumplimiento repetitivo de las normas establecidas por los entes reguladores</w:t>
            </w:r>
            <w:r w:rsidRPr="00F142D7">
              <w:rPr>
                <w:rFonts w:ascii="Verdana" w:hAnsi="Verdana" w:cs="Arial"/>
                <w:sz w:val="20"/>
                <w:szCs w:val="20"/>
              </w:rPr>
              <w:br/>
              <w:t>* Imagen negativa sostenida por mal servicio</w:t>
            </w:r>
            <w:r w:rsidRPr="00F142D7">
              <w:rPr>
                <w:rFonts w:ascii="Verdana" w:hAnsi="Verdana" w:cs="Arial"/>
                <w:sz w:val="20"/>
                <w:szCs w:val="20"/>
              </w:rPr>
              <w:br/>
              <w:t xml:space="preserve">* Pérdida de información </w:t>
            </w:r>
            <w:r w:rsidRPr="00F142D7">
              <w:rPr>
                <w:rFonts w:ascii="Verdana" w:hAnsi="Verdana" w:cs="Arial"/>
                <w:sz w:val="20"/>
                <w:szCs w:val="20"/>
              </w:rPr>
              <w:lastRenderedPageBreak/>
              <w:t xml:space="preserve">reservada de la entidad </w:t>
            </w:r>
            <w:r w:rsidRPr="00F142D7">
              <w:rPr>
                <w:rFonts w:ascii="Verdana" w:hAnsi="Verdana" w:cs="Arial"/>
                <w:sz w:val="20"/>
                <w:szCs w:val="20"/>
              </w:rPr>
              <w:br/>
              <w:t xml:space="preserve">* Fraude importante y exitoso, sistemas de información Core totalmente comprometidos y/o vulnerados </w:t>
            </w:r>
            <w:r w:rsidRPr="00F142D7">
              <w:rPr>
                <w:rFonts w:ascii="Verdana" w:hAnsi="Verdana" w:cs="Arial"/>
                <w:sz w:val="20"/>
                <w:szCs w:val="20"/>
              </w:rPr>
              <w:br/>
              <w:t xml:space="preserve">* Pérdidas económicas </w:t>
            </w:r>
          </w:p>
          <w:p w14:paraId="07670195" w14:textId="44F98896" w:rsidR="000A3F15" w:rsidRPr="00F142D7" w:rsidRDefault="000A3F15" w:rsidP="001119B3">
            <w:pPr>
              <w:jc w:val="both"/>
              <w:rPr>
                <w:rFonts w:ascii="Verdana" w:hAnsi="Verdana" w:cs="Arial"/>
                <w:sz w:val="20"/>
                <w:szCs w:val="20"/>
              </w:rPr>
            </w:pPr>
            <w:r w:rsidRPr="00F142D7">
              <w:rPr>
                <w:rFonts w:ascii="Verdana" w:hAnsi="Verdana" w:cs="Arial"/>
                <w:sz w:val="20"/>
                <w:szCs w:val="20"/>
              </w:rPr>
              <w:t>* Pérdida de vidas humanas</w:t>
            </w:r>
          </w:p>
        </w:tc>
        <w:tc>
          <w:tcPr>
            <w:tcW w:w="0" w:type="auto"/>
            <w:shd w:val="clear" w:color="auto" w:fill="FFFFFF" w:themeFill="background1"/>
            <w:hideMark/>
          </w:tcPr>
          <w:p w14:paraId="15B4638F" w14:textId="11195F44" w:rsidR="000A3F15" w:rsidRPr="00F142D7" w:rsidRDefault="000A3F15" w:rsidP="007E46A6">
            <w:pPr>
              <w:jc w:val="both"/>
              <w:rPr>
                <w:rFonts w:ascii="Verdana" w:hAnsi="Verdana" w:cs="Arial"/>
                <w:sz w:val="20"/>
                <w:szCs w:val="20"/>
              </w:rPr>
            </w:pPr>
            <w:r w:rsidRPr="00F142D7">
              <w:rPr>
                <w:rFonts w:ascii="Verdana" w:hAnsi="Verdana" w:cs="Arial"/>
                <w:sz w:val="20"/>
                <w:szCs w:val="20"/>
              </w:rPr>
              <w:lastRenderedPageBreak/>
              <w:t xml:space="preserve">* Estructura de control débil, los controles no mitigan la probabilidad o la consecuencia adecuadamente. </w:t>
            </w:r>
            <w:r w:rsidRPr="00F142D7">
              <w:rPr>
                <w:rFonts w:ascii="Verdana" w:hAnsi="Verdana" w:cs="Arial"/>
                <w:sz w:val="20"/>
                <w:szCs w:val="20"/>
              </w:rPr>
              <w:br/>
              <w:t>* Interrupción de algunas intendencias regionales o la sede central superior a 4 horas</w:t>
            </w:r>
            <w:r w:rsidRPr="00F142D7">
              <w:rPr>
                <w:rFonts w:ascii="Verdana" w:hAnsi="Verdana" w:cs="Arial"/>
                <w:sz w:val="20"/>
                <w:szCs w:val="20"/>
              </w:rPr>
              <w:br/>
              <w:t>*Observaciones por incumplimiento de las normas establecidas por los entes reguladores que generen un plan de acción a corto plazo.</w:t>
            </w:r>
            <w:r w:rsidRPr="00F142D7">
              <w:rPr>
                <w:rFonts w:ascii="Verdana" w:hAnsi="Verdana" w:cs="Arial"/>
                <w:sz w:val="20"/>
                <w:szCs w:val="20"/>
              </w:rPr>
              <w:br/>
              <w:t>*Afectación de la imagen por el servicio ineficaz o inoportuno.</w:t>
            </w:r>
            <w:r w:rsidRPr="00F142D7">
              <w:rPr>
                <w:rFonts w:ascii="Verdana" w:hAnsi="Verdana" w:cs="Arial"/>
                <w:sz w:val="20"/>
                <w:szCs w:val="20"/>
              </w:rPr>
              <w:br/>
              <w:t>*Inoportunidad de la información ocasionando retrasos en las labores de las áreas, respuesta a los entes reguladores y a los aprendices mayor a 36 horas.</w:t>
            </w:r>
            <w:r w:rsidRPr="00F142D7">
              <w:rPr>
                <w:rFonts w:ascii="Verdana" w:hAnsi="Verdana" w:cs="Arial"/>
                <w:sz w:val="20"/>
                <w:szCs w:val="20"/>
              </w:rPr>
              <w:br/>
              <w:t xml:space="preserve">* Pérdidas económicas </w:t>
            </w:r>
          </w:p>
        </w:tc>
        <w:tc>
          <w:tcPr>
            <w:tcW w:w="0" w:type="auto"/>
            <w:shd w:val="clear" w:color="auto" w:fill="FFFFFF" w:themeFill="background1"/>
            <w:hideMark/>
          </w:tcPr>
          <w:p w14:paraId="445C21CB" w14:textId="1568738C" w:rsidR="000A3F15" w:rsidRPr="00F142D7" w:rsidRDefault="000A3F15" w:rsidP="007E46A6">
            <w:pPr>
              <w:jc w:val="both"/>
              <w:rPr>
                <w:rFonts w:ascii="Verdana" w:hAnsi="Verdana" w:cs="Arial"/>
                <w:sz w:val="20"/>
                <w:szCs w:val="20"/>
              </w:rPr>
            </w:pPr>
            <w:r w:rsidRPr="00F142D7">
              <w:rPr>
                <w:rFonts w:ascii="Verdana" w:hAnsi="Verdana" w:cs="Arial"/>
                <w:sz w:val="20"/>
                <w:szCs w:val="20"/>
              </w:rPr>
              <w:t xml:space="preserve">*Existen algunos controles, pero no son los suficientes. </w:t>
            </w:r>
            <w:r w:rsidRPr="00F142D7">
              <w:rPr>
                <w:rFonts w:ascii="Verdana" w:hAnsi="Verdana" w:cs="Arial"/>
                <w:sz w:val="20"/>
                <w:szCs w:val="20"/>
              </w:rPr>
              <w:br/>
              <w:t>*Interrupción de las operaciones en las intendencias regionales a nivel nacional o sede central entre 2 a 4 horas.</w:t>
            </w:r>
            <w:r w:rsidRPr="00F142D7">
              <w:rPr>
                <w:rFonts w:ascii="Verdana" w:hAnsi="Verdana" w:cs="Arial"/>
                <w:sz w:val="20"/>
                <w:szCs w:val="20"/>
              </w:rPr>
              <w:br/>
              <w:t>*Reproceso de actividades y aumento de la carga operativa entre 24 a 36 horas.</w:t>
            </w:r>
            <w:r w:rsidRPr="00F142D7">
              <w:rPr>
                <w:rFonts w:ascii="Verdana" w:hAnsi="Verdana" w:cs="Arial"/>
                <w:sz w:val="20"/>
                <w:szCs w:val="20"/>
              </w:rPr>
              <w:br/>
              <w:t>*Acceso fraudulento a los sistemas de información a nivel local.</w:t>
            </w:r>
            <w:r w:rsidRPr="00F142D7">
              <w:rPr>
                <w:rFonts w:ascii="Verdana" w:hAnsi="Verdana" w:cs="Arial"/>
                <w:sz w:val="20"/>
                <w:szCs w:val="20"/>
              </w:rPr>
              <w:br/>
              <w:t xml:space="preserve">* Pérdidas económicas </w:t>
            </w:r>
          </w:p>
        </w:tc>
        <w:tc>
          <w:tcPr>
            <w:tcW w:w="0" w:type="auto"/>
            <w:shd w:val="clear" w:color="auto" w:fill="FFFFFF" w:themeFill="background1"/>
            <w:hideMark/>
          </w:tcPr>
          <w:p w14:paraId="1D892F1B" w14:textId="3A47DE76" w:rsidR="000A3F15" w:rsidRPr="00F142D7" w:rsidRDefault="000A3F15" w:rsidP="003C3B5F">
            <w:pPr>
              <w:jc w:val="both"/>
              <w:rPr>
                <w:rFonts w:ascii="Verdana" w:hAnsi="Verdana" w:cs="Arial"/>
                <w:sz w:val="20"/>
                <w:szCs w:val="20"/>
              </w:rPr>
            </w:pPr>
            <w:r w:rsidRPr="00F142D7">
              <w:rPr>
                <w:rFonts w:ascii="Verdana" w:hAnsi="Verdana" w:cs="Arial"/>
                <w:sz w:val="20"/>
                <w:szCs w:val="20"/>
              </w:rPr>
              <w:t>*La estructura de control actual es susceptible de mejoras.</w:t>
            </w:r>
            <w:r w:rsidRPr="00F142D7">
              <w:rPr>
                <w:rFonts w:ascii="Verdana" w:hAnsi="Verdana" w:cs="Arial"/>
                <w:sz w:val="20"/>
                <w:szCs w:val="20"/>
              </w:rPr>
              <w:br/>
              <w:t>*Interrupción de las operaciones en las intendencias regionales o la sede central menor a 2 horas.</w:t>
            </w:r>
            <w:r w:rsidRPr="00F142D7">
              <w:rPr>
                <w:rFonts w:ascii="Verdana" w:hAnsi="Verdana" w:cs="Arial"/>
                <w:sz w:val="20"/>
                <w:szCs w:val="20"/>
              </w:rPr>
              <w:br/>
              <w:t>*Intentos de acceso no autorizado a los sistemas de información.</w:t>
            </w:r>
            <w:r w:rsidRPr="00F142D7">
              <w:rPr>
                <w:rFonts w:ascii="Verdana" w:hAnsi="Verdana" w:cs="Arial"/>
                <w:sz w:val="20"/>
                <w:szCs w:val="20"/>
              </w:rPr>
              <w:br/>
              <w:t>* La estructura de control es adecuada</w:t>
            </w:r>
            <w:r w:rsidRPr="00F142D7">
              <w:rPr>
                <w:rFonts w:ascii="Verdana" w:hAnsi="Verdana" w:cs="Arial"/>
                <w:sz w:val="20"/>
                <w:szCs w:val="20"/>
              </w:rPr>
              <w:br/>
              <w:t xml:space="preserve">*No hay interrupción de las operaciones </w:t>
            </w:r>
            <w:r w:rsidRPr="00F142D7">
              <w:rPr>
                <w:rFonts w:ascii="Verdana" w:hAnsi="Verdana" w:cs="Arial"/>
                <w:sz w:val="20"/>
                <w:szCs w:val="20"/>
              </w:rPr>
              <w:br/>
              <w:t>*No genera sanciones económicas y/o administrativas</w:t>
            </w:r>
            <w:r w:rsidRPr="00F142D7">
              <w:rPr>
                <w:rFonts w:ascii="Verdana" w:hAnsi="Verdana" w:cs="Arial"/>
                <w:sz w:val="20"/>
                <w:szCs w:val="20"/>
              </w:rPr>
              <w:br/>
              <w:t>*No afecta la oportunidad de la información</w:t>
            </w:r>
            <w:r w:rsidRPr="00F142D7">
              <w:rPr>
                <w:rFonts w:ascii="Verdana" w:hAnsi="Verdana" w:cs="Arial"/>
                <w:sz w:val="20"/>
                <w:szCs w:val="20"/>
              </w:rPr>
              <w:br/>
              <w:t xml:space="preserve">*Debilidad o amenaza de </w:t>
            </w:r>
            <w:r w:rsidRPr="00F142D7">
              <w:rPr>
                <w:rFonts w:ascii="Verdana" w:hAnsi="Verdana" w:cs="Arial"/>
                <w:sz w:val="20"/>
                <w:szCs w:val="20"/>
              </w:rPr>
              <w:lastRenderedPageBreak/>
              <w:t>seguridad de la información</w:t>
            </w:r>
            <w:r w:rsidRPr="00F142D7">
              <w:rPr>
                <w:rFonts w:ascii="Verdana" w:hAnsi="Verdana" w:cs="Arial"/>
                <w:sz w:val="20"/>
                <w:szCs w:val="20"/>
              </w:rPr>
              <w:br/>
              <w:t>* No se presentan pérdidas económicas</w:t>
            </w:r>
            <w:r w:rsidRPr="00F142D7">
              <w:rPr>
                <w:rFonts w:ascii="Verdana" w:hAnsi="Verdana" w:cs="Arial"/>
                <w:sz w:val="20"/>
                <w:szCs w:val="20"/>
              </w:rPr>
              <w:br/>
              <w:t>* Daños pequeños de la infraestructura de la entidad.</w:t>
            </w:r>
          </w:p>
        </w:tc>
      </w:tr>
    </w:tbl>
    <w:p w14:paraId="0133E25D" w14:textId="0D5A6BB9" w:rsidR="00625F3D" w:rsidRPr="0049715B" w:rsidRDefault="00625F3D" w:rsidP="001119B3">
      <w:pPr>
        <w:widowControl w:val="0"/>
        <w:jc w:val="both"/>
        <w:rPr>
          <w:rFonts w:ascii="Verdana" w:eastAsia="Calibri" w:hAnsi="Verdana" w:cs="Arial"/>
          <w:b/>
          <w:bCs/>
          <w:sz w:val="22"/>
          <w:szCs w:val="22"/>
        </w:rPr>
      </w:pPr>
      <w:bookmarkStart w:id="24" w:name="_Toc479257861"/>
      <w:bookmarkEnd w:id="23"/>
    </w:p>
    <w:p w14:paraId="69934938" w14:textId="11DFD396" w:rsidR="001119B3" w:rsidRPr="00F60972" w:rsidRDefault="00F60972" w:rsidP="00F60972">
      <w:pPr>
        <w:pStyle w:val="Ttulo3"/>
        <w:rPr>
          <w:rFonts w:ascii="Verdana" w:hAnsi="Verdana"/>
          <w:sz w:val="22"/>
          <w:szCs w:val="22"/>
        </w:rPr>
      </w:pPr>
      <w:r>
        <w:rPr>
          <w:rFonts w:ascii="Verdana" w:hAnsi="Verdana"/>
          <w:sz w:val="22"/>
          <w:szCs w:val="22"/>
        </w:rPr>
        <w:t xml:space="preserve">5.1.7. </w:t>
      </w:r>
      <w:r w:rsidR="001119B3" w:rsidRPr="00F60972">
        <w:rPr>
          <w:rFonts w:ascii="Verdana" w:hAnsi="Verdana"/>
          <w:sz w:val="22"/>
          <w:szCs w:val="22"/>
        </w:rPr>
        <w:t>Priorización de los Incidentes.</w:t>
      </w:r>
      <w:bookmarkEnd w:id="24"/>
      <w:r w:rsidR="001119B3" w:rsidRPr="00F60972">
        <w:rPr>
          <w:rFonts w:ascii="Verdana" w:hAnsi="Verdana"/>
          <w:sz w:val="22"/>
          <w:szCs w:val="22"/>
        </w:rPr>
        <w:t xml:space="preserve"> </w:t>
      </w:r>
    </w:p>
    <w:p w14:paraId="526CCE32" w14:textId="77777777" w:rsidR="001119B3" w:rsidRPr="0049715B" w:rsidRDefault="001119B3" w:rsidP="001119B3">
      <w:pPr>
        <w:ind w:left="2160"/>
        <w:rPr>
          <w:rFonts w:ascii="Verdana" w:hAnsi="Verdana"/>
          <w:sz w:val="22"/>
          <w:szCs w:val="22"/>
          <w:lang w:val="es-MX"/>
        </w:rPr>
      </w:pPr>
    </w:p>
    <w:p w14:paraId="332F40BC" w14:textId="77777777" w:rsidR="001119B3" w:rsidRPr="0049715B" w:rsidRDefault="001119B3" w:rsidP="001119B3">
      <w:pPr>
        <w:jc w:val="both"/>
        <w:rPr>
          <w:rFonts w:ascii="Verdana" w:hAnsi="Verdana" w:cs="Arial"/>
          <w:sz w:val="22"/>
          <w:szCs w:val="22"/>
        </w:rPr>
      </w:pPr>
      <w:r w:rsidRPr="0049715B">
        <w:rPr>
          <w:rFonts w:ascii="Verdana" w:hAnsi="Verdana" w:cs="Arial"/>
          <w:sz w:val="22"/>
          <w:szCs w:val="22"/>
        </w:rPr>
        <w:t xml:space="preserve">Con el fin de permitir una atención adecuada a los incidentes se debe determinar el nivel de prioridad </w:t>
      </w:r>
      <w:proofErr w:type="gramStart"/>
      <w:r w:rsidRPr="0049715B">
        <w:rPr>
          <w:rFonts w:ascii="Verdana" w:hAnsi="Verdana" w:cs="Arial"/>
          <w:sz w:val="22"/>
          <w:szCs w:val="22"/>
        </w:rPr>
        <w:t>del mismo</w:t>
      </w:r>
      <w:proofErr w:type="gramEnd"/>
      <w:r w:rsidRPr="0049715B">
        <w:rPr>
          <w:rFonts w:ascii="Verdana" w:hAnsi="Verdana" w:cs="Arial"/>
          <w:sz w:val="22"/>
          <w:szCs w:val="22"/>
        </w:rPr>
        <w:t xml:space="preserve">, y de esta manera atenderlos adecuadamente según la necesidad. El nivel de prioridad está ligado con el impacto del evento tecnológico y/o del incidente de seguridad. </w:t>
      </w:r>
    </w:p>
    <w:p w14:paraId="36D34DB4" w14:textId="77777777" w:rsidR="001119B3" w:rsidRPr="0049715B" w:rsidRDefault="001119B3" w:rsidP="001119B3">
      <w:pPr>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954"/>
      </w:tblGrid>
      <w:tr w:rsidR="001119B3" w:rsidRPr="0049715B" w14:paraId="370D96C4" w14:textId="77777777" w:rsidTr="007A0628">
        <w:trPr>
          <w:tblHeader/>
          <w:jc w:val="center"/>
        </w:trPr>
        <w:tc>
          <w:tcPr>
            <w:tcW w:w="1984" w:type="dxa"/>
            <w:shd w:val="clear" w:color="auto" w:fill="auto"/>
            <w:vAlign w:val="center"/>
          </w:tcPr>
          <w:p w14:paraId="6358D153" w14:textId="77777777" w:rsidR="001119B3" w:rsidRPr="00F142D7" w:rsidRDefault="001119B3" w:rsidP="007E46A6">
            <w:pPr>
              <w:jc w:val="center"/>
              <w:rPr>
                <w:rFonts w:ascii="Verdana" w:hAnsi="Verdana" w:cs="Arial"/>
                <w:b/>
                <w:sz w:val="20"/>
                <w:szCs w:val="20"/>
              </w:rPr>
            </w:pPr>
            <w:r w:rsidRPr="00F142D7">
              <w:rPr>
                <w:rFonts w:ascii="Verdana" w:hAnsi="Verdana" w:cs="Arial"/>
                <w:b/>
                <w:sz w:val="20"/>
                <w:szCs w:val="20"/>
              </w:rPr>
              <w:t>NIVEL PRIORIDAD</w:t>
            </w:r>
          </w:p>
        </w:tc>
        <w:tc>
          <w:tcPr>
            <w:tcW w:w="5954" w:type="dxa"/>
            <w:shd w:val="clear" w:color="auto" w:fill="auto"/>
            <w:vAlign w:val="center"/>
          </w:tcPr>
          <w:p w14:paraId="61633C4F" w14:textId="77777777" w:rsidR="001119B3" w:rsidRPr="00F142D7" w:rsidRDefault="001119B3" w:rsidP="007E46A6">
            <w:pPr>
              <w:jc w:val="center"/>
              <w:rPr>
                <w:rFonts w:ascii="Verdana" w:hAnsi="Verdana" w:cs="Arial"/>
                <w:b/>
                <w:sz w:val="20"/>
                <w:szCs w:val="20"/>
              </w:rPr>
            </w:pPr>
            <w:r w:rsidRPr="00F142D7">
              <w:rPr>
                <w:rFonts w:ascii="Verdana" w:hAnsi="Verdana" w:cs="Arial"/>
                <w:b/>
                <w:sz w:val="20"/>
                <w:szCs w:val="20"/>
              </w:rPr>
              <w:t>DEFINICIÓN</w:t>
            </w:r>
          </w:p>
        </w:tc>
      </w:tr>
      <w:tr w:rsidR="001119B3" w:rsidRPr="0049715B" w14:paraId="12D02144" w14:textId="77777777" w:rsidTr="007A0628">
        <w:trPr>
          <w:jc w:val="center"/>
        </w:trPr>
        <w:tc>
          <w:tcPr>
            <w:tcW w:w="1984" w:type="dxa"/>
            <w:shd w:val="clear" w:color="auto" w:fill="auto"/>
            <w:vAlign w:val="center"/>
          </w:tcPr>
          <w:p w14:paraId="1F5D9E8B" w14:textId="77777777" w:rsidR="001119B3" w:rsidRPr="00F142D7" w:rsidRDefault="001119B3" w:rsidP="007E46A6">
            <w:pPr>
              <w:jc w:val="both"/>
              <w:rPr>
                <w:rFonts w:ascii="Verdana" w:hAnsi="Verdana" w:cs="Arial"/>
                <w:sz w:val="20"/>
                <w:szCs w:val="20"/>
              </w:rPr>
            </w:pPr>
            <w:r w:rsidRPr="00F142D7">
              <w:rPr>
                <w:rFonts w:ascii="Verdana" w:hAnsi="Verdana" w:cs="Arial"/>
                <w:sz w:val="20"/>
                <w:szCs w:val="20"/>
              </w:rPr>
              <w:t>BAJA</w:t>
            </w:r>
          </w:p>
        </w:tc>
        <w:tc>
          <w:tcPr>
            <w:tcW w:w="5954" w:type="dxa"/>
            <w:shd w:val="clear" w:color="auto" w:fill="auto"/>
            <w:vAlign w:val="center"/>
          </w:tcPr>
          <w:p w14:paraId="6597FCF5" w14:textId="77777777" w:rsidR="001119B3" w:rsidRPr="00F142D7" w:rsidRDefault="001119B3" w:rsidP="007E46A6">
            <w:pPr>
              <w:jc w:val="both"/>
              <w:rPr>
                <w:rFonts w:ascii="Verdana" w:hAnsi="Verdana" w:cs="Arial"/>
                <w:sz w:val="20"/>
                <w:szCs w:val="20"/>
              </w:rPr>
            </w:pPr>
            <w:r w:rsidRPr="00F142D7">
              <w:rPr>
                <w:rFonts w:ascii="Verdana" w:hAnsi="Verdana" w:cs="Arial"/>
                <w:sz w:val="20"/>
                <w:szCs w:val="20"/>
              </w:rPr>
              <w:t>Sistemas no críticos que apoyan a funcionarios y a una sola dependencia.</w:t>
            </w:r>
          </w:p>
        </w:tc>
      </w:tr>
      <w:tr w:rsidR="001119B3" w:rsidRPr="0049715B" w14:paraId="736507C7" w14:textId="77777777" w:rsidTr="007A0628">
        <w:trPr>
          <w:jc w:val="center"/>
        </w:trPr>
        <w:tc>
          <w:tcPr>
            <w:tcW w:w="1984" w:type="dxa"/>
            <w:shd w:val="clear" w:color="auto" w:fill="auto"/>
            <w:vAlign w:val="center"/>
          </w:tcPr>
          <w:p w14:paraId="5598F482" w14:textId="77777777" w:rsidR="001119B3" w:rsidRPr="00F142D7" w:rsidRDefault="001119B3" w:rsidP="007E46A6">
            <w:pPr>
              <w:jc w:val="both"/>
              <w:rPr>
                <w:rFonts w:ascii="Verdana" w:hAnsi="Verdana" w:cs="Arial"/>
                <w:sz w:val="20"/>
                <w:szCs w:val="20"/>
              </w:rPr>
            </w:pPr>
            <w:r w:rsidRPr="00F142D7">
              <w:rPr>
                <w:rFonts w:ascii="Verdana" w:hAnsi="Verdana" w:cs="Arial"/>
                <w:sz w:val="20"/>
                <w:szCs w:val="20"/>
              </w:rPr>
              <w:t>MEDIA</w:t>
            </w:r>
          </w:p>
        </w:tc>
        <w:tc>
          <w:tcPr>
            <w:tcW w:w="5954" w:type="dxa"/>
            <w:shd w:val="clear" w:color="auto" w:fill="auto"/>
            <w:vAlign w:val="center"/>
          </w:tcPr>
          <w:p w14:paraId="67E91204" w14:textId="77777777" w:rsidR="001119B3" w:rsidRPr="00F142D7" w:rsidRDefault="001119B3" w:rsidP="007E46A6">
            <w:pPr>
              <w:jc w:val="both"/>
              <w:rPr>
                <w:rFonts w:ascii="Verdana" w:hAnsi="Verdana" w:cs="Arial"/>
                <w:sz w:val="20"/>
                <w:szCs w:val="20"/>
              </w:rPr>
            </w:pPr>
            <w:r w:rsidRPr="00F142D7">
              <w:rPr>
                <w:rFonts w:ascii="Verdana" w:hAnsi="Verdana" w:cs="Arial"/>
                <w:sz w:val="20"/>
                <w:szCs w:val="20"/>
              </w:rPr>
              <w:t>Sistemas que apoyan más de una dependencias o proceso de la entidad</w:t>
            </w:r>
          </w:p>
        </w:tc>
      </w:tr>
      <w:tr w:rsidR="001119B3" w:rsidRPr="0049715B" w14:paraId="139B6232" w14:textId="77777777" w:rsidTr="007A0628">
        <w:trPr>
          <w:jc w:val="center"/>
        </w:trPr>
        <w:tc>
          <w:tcPr>
            <w:tcW w:w="1984" w:type="dxa"/>
            <w:shd w:val="clear" w:color="auto" w:fill="auto"/>
            <w:vAlign w:val="center"/>
          </w:tcPr>
          <w:p w14:paraId="05E865D1" w14:textId="77777777" w:rsidR="001119B3" w:rsidRPr="00F142D7" w:rsidRDefault="001119B3" w:rsidP="007E46A6">
            <w:pPr>
              <w:jc w:val="both"/>
              <w:rPr>
                <w:rFonts w:ascii="Verdana" w:hAnsi="Verdana" w:cs="Arial"/>
                <w:sz w:val="20"/>
                <w:szCs w:val="20"/>
              </w:rPr>
            </w:pPr>
            <w:r w:rsidRPr="00F142D7">
              <w:rPr>
                <w:rFonts w:ascii="Verdana" w:hAnsi="Verdana" w:cs="Arial"/>
                <w:sz w:val="20"/>
                <w:szCs w:val="20"/>
              </w:rPr>
              <w:t>ALTA</w:t>
            </w:r>
          </w:p>
        </w:tc>
        <w:tc>
          <w:tcPr>
            <w:tcW w:w="5954" w:type="dxa"/>
            <w:shd w:val="clear" w:color="auto" w:fill="auto"/>
            <w:vAlign w:val="center"/>
          </w:tcPr>
          <w:p w14:paraId="3F96B49B" w14:textId="77777777" w:rsidR="001119B3" w:rsidRPr="00F142D7" w:rsidRDefault="001119B3" w:rsidP="007E46A6">
            <w:pPr>
              <w:jc w:val="both"/>
              <w:rPr>
                <w:rFonts w:ascii="Verdana" w:hAnsi="Verdana" w:cs="Arial"/>
                <w:sz w:val="20"/>
                <w:szCs w:val="20"/>
              </w:rPr>
            </w:pPr>
            <w:r w:rsidRPr="00F142D7">
              <w:rPr>
                <w:rFonts w:ascii="Verdana" w:hAnsi="Verdana" w:cs="Arial"/>
                <w:sz w:val="20"/>
                <w:szCs w:val="20"/>
              </w:rPr>
              <w:t xml:space="preserve">Sistemas y activos de información críticos que sostienen servicios misionales </w:t>
            </w:r>
          </w:p>
        </w:tc>
      </w:tr>
    </w:tbl>
    <w:p w14:paraId="4AD95037" w14:textId="77777777" w:rsidR="001119B3" w:rsidRPr="0049715B" w:rsidRDefault="001119B3" w:rsidP="001119B3">
      <w:pPr>
        <w:widowControl w:val="0"/>
        <w:jc w:val="both"/>
        <w:rPr>
          <w:rFonts w:ascii="Verdana" w:eastAsia="Calibri" w:hAnsi="Verdana" w:cs="Arial"/>
          <w:b/>
          <w:bCs/>
          <w:sz w:val="22"/>
          <w:szCs w:val="22"/>
        </w:rPr>
      </w:pPr>
      <w:bookmarkStart w:id="25" w:name="_Toc479257862"/>
    </w:p>
    <w:p w14:paraId="4B12E15E" w14:textId="09A9CE7E" w:rsidR="001119B3" w:rsidRPr="00F60972" w:rsidRDefault="00F60972" w:rsidP="00F60972">
      <w:pPr>
        <w:pStyle w:val="Ttulo3"/>
        <w:rPr>
          <w:rFonts w:ascii="Verdana" w:hAnsi="Verdana"/>
          <w:sz w:val="22"/>
          <w:szCs w:val="22"/>
        </w:rPr>
      </w:pPr>
      <w:r>
        <w:rPr>
          <w:rFonts w:ascii="Verdana" w:hAnsi="Verdana"/>
          <w:sz w:val="22"/>
          <w:szCs w:val="22"/>
        </w:rPr>
        <w:t xml:space="preserve">5.1.8 </w:t>
      </w:r>
      <w:r w:rsidR="001119B3" w:rsidRPr="00F60972">
        <w:rPr>
          <w:rFonts w:ascii="Verdana" w:hAnsi="Verdana"/>
          <w:sz w:val="22"/>
          <w:szCs w:val="22"/>
        </w:rPr>
        <w:t>Tiempos de</w:t>
      </w:r>
      <w:r w:rsidR="00B80372" w:rsidRPr="00F60972">
        <w:rPr>
          <w:rFonts w:ascii="Verdana" w:hAnsi="Verdana"/>
          <w:sz w:val="22"/>
          <w:szCs w:val="22"/>
        </w:rPr>
        <w:t xml:space="preserve"> Escalamiento y</w:t>
      </w:r>
      <w:r w:rsidR="001119B3" w:rsidRPr="00F60972">
        <w:rPr>
          <w:rFonts w:ascii="Verdana" w:hAnsi="Verdana"/>
          <w:sz w:val="22"/>
          <w:szCs w:val="22"/>
        </w:rPr>
        <w:t xml:space="preserve"> Respuesta</w:t>
      </w:r>
      <w:bookmarkEnd w:id="25"/>
    </w:p>
    <w:p w14:paraId="2E5CBEBF" w14:textId="77777777" w:rsidR="001119B3" w:rsidRPr="0049715B" w:rsidRDefault="001119B3" w:rsidP="001119B3">
      <w:pPr>
        <w:rPr>
          <w:rFonts w:ascii="Verdana" w:hAnsi="Verdana"/>
          <w:sz w:val="22"/>
          <w:szCs w:val="22"/>
          <w:lang w:val="es-MX"/>
        </w:rPr>
      </w:pPr>
    </w:p>
    <w:p w14:paraId="370E78EF" w14:textId="77777777" w:rsidR="001119B3" w:rsidRPr="0049715B" w:rsidRDefault="001119B3" w:rsidP="001119B3">
      <w:pPr>
        <w:jc w:val="both"/>
        <w:rPr>
          <w:rFonts w:ascii="Verdana" w:hAnsi="Verdana" w:cs="Arial"/>
          <w:sz w:val="22"/>
          <w:szCs w:val="22"/>
        </w:rPr>
      </w:pPr>
      <w:r w:rsidRPr="0049715B">
        <w:rPr>
          <w:rFonts w:ascii="Verdana" w:hAnsi="Verdana" w:cs="Arial"/>
          <w:sz w:val="22"/>
          <w:szCs w:val="22"/>
        </w:rPr>
        <w:t xml:space="preserve">Para el caso de la atención de incidentes de seguridad se han establecido unos tiempos máximos de atención de </w:t>
      </w:r>
      <w:proofErr w:type="gramStart"/>
      <w:r w:rsidRPr="0049715B">
        <w:rPr>
          <w:rFonts w:ascii="Verdana" w:hAnsi="Verdana" w:cs="Arial"/>
          <w:sz w:val="22"/>
          <w:szCs w:val="22"/>
        </w:rPr>
        <w:t>los mismos</w:t>
      </w:r>
      <w:proofErr w:type="gramEnd"/>
      <w:r w:rsidRPr="0049715B">
        <w:rPr>
          <w:rFonts w:ascii="Verdana" w:hAnsi="Verdana" w:cs="Arial"/>
          <w:sz w:val="22"/>
          <w:szCs w:val="22"/>
        </w:rPr>
        <w:t>, con el fin de atender adecuadamente los incidentes de acuerdo a su criticidad e impacto. Los tiempos expresados en la siguiente tabla son un acercamiento al tiempo máximo en que el incidente debe ser atendido, y no al tiempo en el cual el incidente debe ser solucionado. Esto se debe a que la solución de los incidentes puede variar dependiendo del caso.</w:t>
      </w:r>
    </w:p>
    <w:p w14:paraId="4142309B" w14:textId="77777777" w:rsidR="001119B3" w:rsidRPr="0049715B" w:rsidRDefault="001119B3" w:rsidP="001119B3">
      <w:pPr>
        <w:jc w:val="both"/>
        <w:rPr>
          <w:rFonts w:ascii="Verdana" w:hAnsi="Verdana" w:cs="Arial"/>
          <w:sz w:val="22"/>
          <w:szCs w:val="22"/>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3119"/>
      </w:tblGrid>
      <w:tr w:rsidR="007A0628" w:rsidRPr="0049715B" w14:paraId="7685928B" w14:textId="77777777" w:rsidTr="007A0628">
        <w:trPr>
          <w:tblCellSpacing w:w="15" w:type="dxa"/>
          <w:jc w:val="center"/>
        </w:trPr>
        <w:tc>
          <w:tcPr>
            <w:tcW w:w="1651" w:type="dxa"/>
            <w:vAlign w:val="center"/>
            <w:hideMark/>
          </w:tcPr>
          <w:p w14:paraId="66CFD1B3" w14:textId="77777777" w:rsidR="007A0628" w:rsidRPr="00F142D7" w:rsidRDefault="007A0628" w:rsidP="007A0628">
            <w:pPr>
              <w:jc w:val="both"/>
              <w:rPr>
                <w:rFonts w:ascii="Verdana" w:hAnsi="Verdana" w:cs="Arial"/>
                <w:sz w:val="20"/>
                <w:szCs w:val="20"/>
                <w:lang w:val="es-CO"/>
              </w:rPr>
            </w:pPr>
            <w:r w:rsidRPr="00F142D7">
              <w:rPr>
                <w:rFonts w:ascii="Verdana" w:hAnsi="Verdana" w:cs="Arial"/>
                <w:b/>
                <w:bCs/>
                <w:sz w:val="20"/>
                <w:szCs w:val="20"/>
                <w:lang w:val="es-CO"/>
              </w:rPr>
              <w:t>Impacto</w:t>
            </w:r>
          </w:p>
        </w:tc>
        <w:tc>
          <w:tcPr>
            <w:tcW w:w="3074" w:type="dxa"/>
            <w:vAlign w:val="center"/>
            <w:hideMark/>
          </w:tcPr>
          <w:p w14:paraId="4DACBAC2" w14:textId="77777777" w:rsidR="007A0628" w:rsidRPr="00F142D7" w:rsidRDefault="007A0628" w:rsidP="007A0628">
            <w:pPr>
              <w:jc w:val="both"/>
              <w:rPr>
                <w:rFonts w:ascii="Verdana" w:hAnsi="Verdana" w:cs="Arial"/>
                <w:sz w:val="20"/>
                <w:szCs w:val="20"/>
                <w:lang w:val="es-CO"/>
              </w:rPr>
            </w:pPr>
            <w:r w:rsidRPr="00F142D7">
              <w:rPr>
                <w:rFonts w:ascii="Verdana" w:hAnsi="Verdana" w:cs="Arial"/>
                <w:b/>
                <w:bCs/>
                <w:sz w:val="20"/>
                <w:szCs w:val="20"/>
                <w:lang w:val="es-CO"/>
              </w:rPr>
              <w:t>Tiempo máximo de atención</w:t>
            </w:r>
          </w:p>
        </w:tc>
      </w:tr>
      <w:tr w:rsidR="007A0628" w:rsidRPr="0049715B" w14:paraId="54B79201" w14:textId="77777777" w:rsidTr="007A0628">
        <w:trPr>
          <w:tblCellSpacing w:w="15" w:type="dxa"/>
          <w:jc w:val="center"/>
        </w:trPr>
        <w:tc>
          <w:tcPr>
            <w:tcW w:w="1651" w:type="dxa"/>
            <w:vAlign w:val="center"/>
            <w:hideMark/>
          </w:tcPr>
          <w:p w14:paraId="7D53D82D"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lastRenderedPageBreak/>
              <w:t>Muy Grave</w:t>
            </w:r>
          </w:p>
        </w:tc>
        <w:tc>
          <w:tcPr>
            <w:tcW w:w="3074" w:type="dxa"/>
            <w:vAlign w:val="center"/>
            <w:hideMark/>
          </w:tcPr>
          <w:p w14:paraId="149935F4"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t>≤ 18 horas</w:t>
            </w:r>
          </w:p>
        </w:tc>
      </w:tr>
      <w:tr w:rsidR="007A0628" w:rsidRPr="0049715B" w14:paraId="34C22810" w14:textId="77777777" w:rsidTr="007A0628">
        <w:trPr>
          <w:tblCellSpacing w:w="15" w:type="dxa"/>
          <w:jc w:val="center"/>
        </w:trPr>
        <w:tc>
          <w:tcPr>
            <w:tcW w:w="1651" w:type="dxa"/>
            <w:vAlign w:val="center"/>
            <w:hideMark/>
          </w:tcPr>
          <w:p w14:paraId="21690B54"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t>Grave</w:t>
            </w:r>
          </w:p>
        </w:tc>
        <w:tc>
          <w:tcPr>
            <w:tcW w:w="3074" w:type="dxa"/>
            <w:vAlign w:val="center"/>
            <w:hideMark/>
          </w:tcPr>
          <w:p w14:paraId="55E45C9F"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t>≤ 24 horas</w:t>
            </w:r>
          </w:p>
        </w:tc>
      </w:tr>
      <w:tr w:rsidR="007A0628" w:rsidRPr="0049715B" w14:paraId="506E82BE" w14:textId="77777777" w:rsidTr="007A0628">
        <w:trPr>
          <w:tblCellSpacing w:w="15" w:type="dxa"/>
          <w:jc w:val="center"/>
        </w:trPr>
        <w:tc>
          <w:tcPr>
            <w:tcW w:w="1651" w:type="dxa"/>
            <w:vAlign w:val="center"/>
            <w:hideMark/>
          </w:tcPr>
          <w:p w14:paraId="1787C1A9"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t>Menos Grave</w:t>
            </w:r>
          </w:p>
        </w:tc>
        <w:tc>
          <w:tcPr>
            <w:tcW w:w="3074" w:type="dxa"/>
            <w:vAlign w:val="center"/>
            <w:hideMark/>
          </w:tcPr>
          <w:p w14:paraId="4E1D2DAF"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t>24 - 48 horas</w:t>
            </w:r>
          </w:p>
        </w:tc>
      </w:tr>
      <w:tr w:rsidR="007A0628" w:rsidRPr="0049715B" w14:paraId="573B8618" w14:textId="77777777" w:rsidTr="007A0628">
        <w:trPr>
          <w:tblCellSpacing w:w="15" w:type="dxa"/>
          <w:jc w:val="center"/>
        </w:trPr>
        <w:tc>
          <w:tcPr>
            <w:tcW w:w="1651" w:type="dxa"/>
            <w:vAlign w:val="center"/>
            <w:hideMark/>
          </w:tcPr>
          <w:p w14:paraId="3A9A89A4"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t>Menor</w:t>
            </w:r>
          </w:p>
        </w:tc>
        <w:tc>
          <w:tcPr>
            <w:tcW w:w="3074" w:type="dxa"/>
            <w:vAlign w:val="center"/>
            <w:hideMark/>
          </w:tcPr>
          <w:p w14:paraId="559F3184" w14:textId="77777777" w:rsidR="007A0628" w:rsidRPr="00F142D7" w:rsidRDefault="007A0628" w:rsidP="007A0628">
            <w:pPr>
              <w:jc w:val="both"/>
              <w:rPr>
                <w:rFonts w:ascii="Verdana" w:hAnsi="Verdana" w:cs="Arial"/>
                <w:sz w:val="20"/>
                <w:szCs w:val="20"/>
                <w:lang w:val="es-CO"/>
              </w:rPr>
            </w:pPr>
            <w:r w:rsidRPr="00F142D7">
              <w:rPr>
                <w:rFonts w:ascii="Verdana" w:hAnsi="Verdana" w:cs="Arial"/>
                <w:sz w:val="20"/>
                <w:szCs w:val="20"/>
                <w:lang w:val="es-CO"/>
              </w:rPr>
              <w:t>3 - 10 días</w:t>
            </w:r>
          </w:p>
        </w:tc>
      </w:tr>
    </w:tbl>
    <w:p w14:paraId="683F17E5" w14:textId="77777777" w:rsidR="001119B3" w:rsidRPr="0049715B" w:rsidRDefault="001119B3" w:rsidP="001119B3">
      <w:pPr>
        <w:jc w:val="both"/>
        <w:rPr>
          <w:rFonts w:ascii="Verdana" w:hAnsi="Verdana" w:cs="Arial"/>
          <w:sz w:val="22"/>
          <w:szCs w:val="22"/>
        </w:rPr>
      </w:pPr>
    </w:p>
    <w:tbl>
      <w:tblPr>
        <w:tblW w:w="5000" w:type="pct"/>
        <w:tblCellMar>
          <w:top w:w="15" w:type="dxa"/>
          <w:left w:w="70" w:type="dxa"/>
          <w:bottom w:w="15" w:type="dxa"/>
          <w:right w:w="70" w:type="dxa"/>
        </w:tblCellMar>
        <w:tblLook w:val="04A0" w:firstRow="1" w:lastRow="0" w:firstColumn="1" w:lastColumn="0" w:noHBand="0" w:noVBand="1"/>
      </w:tblPr>
      <w:tblGrid>
        <w:gridCol w:w="3100"/>
        <w:gridCol w:w="2211"/>
        <w:gridCol w:w="2017"/>
        <w:gridCol w:w="2017"/>
      </w:tblGrid>
      <w:tr w:rsidR="00B80372" w:rsidRPr="0049715B" w14:paraId="1BCC892B" w14:textId="77777777" w:rsidTr="00F142D7">
        <w:trPr>
          <w:trHeight w:val="570"/>
          <w:tblHeader/>
        </w:trPr>
        <w:tc>
          <w:tcPr>
            <w:tcW w:w="165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F5A016C" w14:textId="77777777" w:rsidR="00B80372" w:rsidRPr="00F142D7" w:rsidRDefault="00B80372" w:rsidP="00B80372">
            <w:pPr>
              <w:jc w:val="center"/>
              <w:rPr>
                <w:rFonts w:ascii="Verdana" w:hAnsi="Verdana" w:cs="Arial"/>
                <w:b/>
                <w:bCs/>
                <w:color w:val="000000"/>
                <w:sz w:val="20"/>
                <w:szCs w:val="20"/>
              </w:rPr>
            </w:pPr>
            <w:r w:rsidRPr="00F142D7">
              <w:rPr>
                <w:rFonts w:ascii="Verdana" w:hAnsi="Verdana" w:cs="Arial"/>
                <w:b/>
                <w:bCs/>
                <w:color w:val="000000"/>
                <w:sz w:val="20"/>
                <w:szCs w:val="20"/>
              </w:rPr>
              <w:t>Rol</w:t>
            </w:r>
          </w:p>
        </w:tc>
        <w:tc>
          <w:tcPr>
            <w:tcW w:w="118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BC58A9D" w14:textId="77777777" w:rsidR="00B80372" w:rsidRPr="00F142D7" w:rsidRDefault="00B80372" w:rsidP="00B80372">
            <w:pPr>
              <w:jc w:val="center"/>
              <w:rPr>
                <w:rFonts w:ascii="Verdana" w:hAnsi="Verdana" w:cs="Arial"/>
                <w:b/>
                <w:bCs/>
                <w:color w:val="000000"/>
                <w:sz w:val="20"/>
                <w:szCs w:val="20"/>
              </w:rPr>
            </w:pPr>
            <w:r w:rsidRPr="00F142D7">
              <w:rPr>
                <w:rFonts w:ascii="Verdana" w:hAnsi="Verdana" w:cs="Arial"/>
                <w:b/>
                <w:bCs/>
                <w:color w:val="000000"/>
                <w:sz w:val="20"/>
                <w:szCs w:val="20"/>
              </w:rPr>
              <w:t>Disponibilidad</w:t>
            </w:r>
          </w:p>
        </w:tc>
        <w:tc>
          <w:tcPr>
            <w:tcW w:w="107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638294" w14:textId="760C3A41" w:rsidR="00B80372" w:rsidRPr="00F142D7" w:rsidRDefault="00B80372" w:rsidP="00B80372">
            <w:pPr>
              <w:jc w:val="center"/>
              <w:rPr>
                <w:rFonts w:ascii="Verdana" w:hAnsi="Verdana" w:cs="Arial"/>
                <w:b/>
                <w:bCs/>
                <w:color w:val="000000"/>
                <w:sz w:val="20"/>
                <w:szCs w:val="20"/>
              </w:rPr>
            </w:pPr>
            <w:r w:rsidRPr="00F142D7">
              <w:rPr>
                <w:rFonts w:ascii="Verdana" w:hAnsi="Verdana" w:cs="Arial"/>
                <w:b/>
                <w:bCs/>
                <w:color w:val="000000"/>
                <w:sz w:val="20"/>
                <w:szCs w:val="20"/>
              </w:rPr>
              <w:t>Tiempo Escalamiento Horario No Hábil</w:t>
            </w:r>
          </w:p>
        </w:tc>
        <w:tc>
          <w:tcPr>
            <w:tcW w:w="107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951D91" w14:textId="67ABF51F" w:rsidR="00B80372" w:rsidRPr="00F142D7" w:rsidRDefault="00B80372" w:rsidP="00B80372">
            <w:pPr>
              <w:jc w:val="center"/>
              <w:rPr>
                <w:rFonts w:ascii="Verdana" w:hAnsi="Verdana" w:cs="Arial"/>
                <w:b/>
                <w:bCs/>
                <w:color w:val="000000"/>
                <w:sz w:val="20"/>
                <w:szCs w:val="20"/>
              </w:rPr>
            </w:pPr>
            <w:r w:rsidRPr="00F142D7">
              <w:rPr>
                <w:rFonts w:ascii="Verdana" w:hAnsi="Verdana" w:cs="Arial"/>
                <w:b/>
                <w:bCs/>
                <w:color w:val="000000"/>
                <w:sz w:val="20"/>
                <w:szCs w:val="20"/>
              </w:rPr>
              <w:t>Tiempo Escalamiento Horario Hábil</w:t>
            </w:r>
          </w:p>
        </w:tc>
      </w:tr>
      <w:tr w:rsidR="00B80372" w:rsidRPr="0049715B" w14:paraId="38AF1875" w14:textId="77777777" w:rsidTr="007A0628">
        <w:trPr>
          <w:trHeight w:val="870"/>
        </w:trPr>
        <w:tc>
          <w:tcPr>
            <w:tcW w:w="1659" w:type="pct"/>
            <w:tcBorders>
              <w:top w:val="single" w:sz="4" w:space="0" w:color="auto"/>
              <w:left w:val="single" w:sz="4" w:space="0" w:color="auto"/>
              <w:bottom w:val="single" w:sz="4" w:space="0" w:color="auto"/>
              <w:right w:val="single" w:sz="4" w:space="0" w:color="auto"/>
            </w:tcBorders>
            <w:vAlign w:val="center"/>
            <w:hideMark/>
          </w:tcPr>
          <w:p w14:paraId="19821095" w14:textId="0F613FC9"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Coordinador Grupo de Seguridad e Informática Forense</w:t>
            </w:r>
          </w:p>
          <w:p w14:paraId="10B6EA1A" w14:textId="7A13CCA1"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-Oficial de seguridad</w:t>
            </w:r>
          </w:p>
        </w:tc>
        <w:tc>
          <w:tcPr>
            <w:tcW w:w="1183" w:type="pct"/>
            <w:tcBorders>
              <w:top w:val="single" w:sz="4" w:space="0" w:color="auto"/>
              <w:left w:val="single" w:sz="4" w:space="0" w:color="auto"/>
              <w:bottom w:val="single" w:sz="4" w:space="0" w:color="auto"/>
              <w:right w:val="single" w:sz="4" w:space="0" w:color="auto"/>
            </w:tcBorders>
            <w:noWrap/>
            <w:vAlign w:val="center"/>
            <w:hideMark/>
          </w:tcPr>
          <w:p w14:paraId="2F3E5617" w14:textId="77777777"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L-V de 8 am a 5 pm</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05797C1D" w14:textId="77777777"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8 horas</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6EACFAB7" w14:textId="77777777"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3 horas</w:t>
            </w:r>
          </w:p>
          <w:p w14:paraId="209B0A27" w14:textId="460FFEC1" w:rsidR="00DC45AE" w:rsidRPr="00F142D7" w:rsidRDefault="00DC45AE" w:rsidP="007A0628">
            <w:pPr>
              <w:jc w:val="center"/>
              <w:rPr>
                <w:rFonts w:ascii="Verdana" w:hAnsi="Verdana" w:cs="Arial"/>
                <w:color w:val="000000"/>
                <w:sz w:val="20"/>
                <w:szCs w:val="20"/>
              </w:rPr>
            </w:pPr>
          </w:p>
        </w:tc>
      </w:tr>
      <w:tr w:rsidR="00B80372" w:rsidRPr="0049715B" w14:paraId="06B7AAEF" w14:textId="77777777" w:rsidTr="007A0628">
        <w:trPr>
          <w:trHeight w:val="285"/>
        </w:trPr>
        <w:tc>
          <w:tcPr>
            <w:tcW w:w="1659" w:type="pct"/>
            <w:tcBorders>
              <w:top w:val="single" w:sz="4" w:space="0" w:color="auto"/>
              <w:left w:val="single" w:sz="4" w:space="0" w:color="auto"/>
              <w:bottom w:val="single" w:sz="4" w:space="0" w:color="auto"/>
              <w:right w:val="single" w:sz="4" w:space="0" w:color="auto"/>
            </w:tcBorders>
            <w:vAlign w:val="center"/>
            <w:hideMark/>
          </w:tcPr>
          <w:p w14:paraId="304A1626" w14:textId="1FE79C34"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 xml:space="preserve">Coordinadores </w:t>
            </w:r>
            <w:r w:rsidR="00DC45AE" w:rsidRPr="00F142D7">
              <w:rPr>
                <w:rFonts w:ascii="Verdana" w:hAnsi="Verdana" w:cs="Arial"/>
                <w:color w:val="000000"/>
                <w:sz w:val="20"/>
                <w:szCs w:val="20"/>
              </w:rPr>
              <w:t>DTIC</w:t>
            </w:r>
          </w:p>
        </w:tc>
        <w:tc>
          <w:tcPr>
            <w:tcW w:w="1183" w:type="pct"/>
            <w:tcBorders>
              <w:top w:val="single" w:sz="4" w:space="0" w:color="auto"/>
              <w:left w:val="single" w:sz="4" w:space="0" w:color="auto"/>
              <w:bottom w:val="single" w:sz="4" w:space="0" w:color="auto"/>
              <w:right w:val="single" w:sz="4" w:space="0" w:color="auto"/>
            </w:tcBorders>
            <w:noWrap/>
            <w:vAlign w:val="center"/>
            <w:hideMark/>
          </w:tcPr>
          <w:p w14:paraId="4A0AF3F7" w14:textId="77777777"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L-V de 8 am a 5 pm</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213E1BE1" w14:textId="77777777"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6 horas</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66C055B6" w14:textId="26099E5C"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2 horas</w:t>
            </w:r>
          </w:p>
        </w:tc>
      </w:tr>
      <w:tr w:rsidR="00B80372" w:rsidRPr="0049715B" w14:paraId="0D01F9A7" w14:textId="77777777" w:rsidTr="007A0628">
        <w:trPr>
          <w:trHeight w:val="638"/>
        </w:trPr>
        <w:tc>
          <w:tcPr>
            <w:tcW w:w="1659" w:type="pct"/>
            <w:tcBorders>
              <w:top w:val="single" w:sz="4" w:space="0" w:color="auto"/>
              <w:left w:val="single" w:sz="4" w:space="0" w:color="auto"/>
              <w:bottom w:val="single" w:sz="4" w:space="0" w:color="auto"/>
              <w:right w:val="single" w:sz="4" w:space="0" w:color="auto"/>
            </w:tcBorders>
            <w:vAlign w:val="center"/>
            <w:hideMark/>
          </w:tcPr>
          <w:p w14:paraId="4F255117" w14:textId="77777777"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Administradores de plataformas (sistemas de información, bases de datos, plataformas de seguridad, servidores, directorio activo)</w:t>
            </w:r>
          </w:p>
        </w:tc>
        <w:tc>
          <w:tcPr>
            <w:tcW w:w="1183" w:type="pct"/>
            <w:tcBorders>
              <w:top w:val="single" w:sz="4" w:space="0" w:color="auto"/>
              <w:left w:val="single" w:sz="4" w:space="0" w:color="auto"/>
              <w:bottom w:val="single" w:sz="4" w:space="0" w:color="auto"/>
              <w:right w:val="single" w:sz="4" w:space="0" w:color="auto"/>
            </w:tcBorders>
            <w:vAlign w:val="center"/>
            <w:hideMark/>
          </w:tcPr>
          <w:p w14:paraId="6937E04D" w14:textId="77777777"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Según criticidad del caso de uso</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6E8D840E" w14:textId="77777777" w:rsidR="00DC45AE" w:rsidRPr="00F142D7" w:rsidRDefault="00DC45AE" w:rsidP="007A0628">
            <w:pPr>
              <w:jc w:val="center"/>
              <w:rPr>
                <w:rFonts w:ascii="Verdana" w:hAnsi="Verdana" w:cs="Arial"/>
                <w:color w:val="000000"/>
                <w:sz w:val="20"/>
                <w:szCs w:val="20"/>
              </w:rPr>
            </w:pPr>
          </w:p>
          <w:p w14:paraId="1FA4D3B3" w14:textId="13604040"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4 horas</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115A38D2" w14:textId="2DD8F685" w:rsidR="00B80372" w:rsidRPr="00F142D7" w:rsidRDefault="00B80372" w:rsidP="007A0628">
            <w:pPr>
              <w:jc w:val="center"/>
              <w:rPr>
                <w:rFonts w:ascii="Verdana" w:hAnsi="Verdana" w:cs="Arial"/>
                <w:color w:val="000000"/>
                <w:sz w:val="20"/>
                <w:szCs w:val="20"/>
              </w:rPr>
            </w:pPr>
            <w:r w:rsidRPr="00F142D7">
              <w:rPr>
                <w:rFonts w:ascii="Verdana" w:hAnsi="Verdana" w:cs="Arial"/>
                <w:color w:val="000000"/>
                <w:sz w:val="20"/>
                <w:szCs w:val="20"/>
              </w:rPr>
              <w:t xml:space="preserve">1 </w:t>
            </w:r>
            <w:r w:rsidR="00DC45AE" w:rsidRPr="00F142D7">
              <w:rPr>
                <w:rFonts w:ascii="Verdana" w:hAnsi="Verdana" w:cs="Arial"/>
                <w:color w:val="000000"/>
                <w:sz w:val="20"/>
                <w:szCs w:val="20"/>
              </w:rPr>
              <w:t>hora</w:t>
            </w:r>
          </w:p>
        </w:tc>
      </w:tr>
      <w:tr w:rsidR="00DC45AE" w:rsidRPr="0049715B" w14:paraId="6EB2E7AC" w14:textId="77777777" w:rsidTr="007A0628">
        <w:trPr>
          <w:trHeight w:val="570"/>
        </w:trPr>
        <w:tc>
          <w:tcPr>
            <w:tcW w:w="1659" w:type="pct"/>
            <w:tcBorders>
              <w:top w:val="single" w:sz="4" w:space="0" w:color="auto"/>
              <w:left w:val="single" w:sz="4" w:space="0" w:color="auto"/>
              <w:bottom w:val="single" w:sz="4" w:space="0" w:color="auto"/>
              <w:right w:val="single" w:sz="4" w:space="0" w:color="auto"/>
            </w:tcBorders>
            <w:vAlign w:val="center"/>
            <w:hideMark/>
          </w:tcPr>
          <w:p w14:paraId="1FD335BD" w14:textId="77777777"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Gestor de Incidentes de Seguridad</w:t>
            </w:r>
          </w:p>
        </w:tc>
        <w:tc>
          <w:tcPr>
            <w:tcW w:w="1183" w:type="pct"/>
            <w:tcBorders>
              <w:top w:val="single" w:sz="4" w:space="0" w:color="auto"/>
              <w:left w:val="single" w:sz="4" w:space="0" w:color="auto"/>
              <w:bottom w:val="single" w:sz="4" w:space="0" w:color="auto"/>
              <w:right w:val="single" w:sz="4" w:space="0" w:color="auto"/>
            </w:tcBorders>
            <w:noWrap/>
            <w:vAlign w:val="center"/>
            <w:hideMark/>
          </w:tcPr>
          <w:p w14:paraId="2BDCA12B" w14:textId="685122CE"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L-V de 8 am a 5 pm</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4A1FB760" w14:textId="05EE74AD"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6 horas</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3DCAC607" w14:textId="118DB7FE"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2 horas</w:t>
            </w:r>
          </w:p>
        </w:tc>
      </w:tr>
      <w:tr w:rsidR="00DC45AE" w:rsidRPr="0049715B" w14:paraId="41378239" w14:textId="77777777" w:rsidTr="007A0628">
        <w:trPr>
          <w:trHeight w:val="285"/>
        </w:trPr>
        <w:tc>
          <w:tcPr>
            <w:tcW w:w="1659" w:type="pct"/>
            <w:tcBorders>
              <w:top w:val="single" w:sz="4" w:space="0" w:color="auto"/>
              <w:left w:val="single" w:sz="4" w:space="0" w:color="auto"/>
              <w:bottom w:val="single" w:sz="4" w:space="0" w:color="auto"/>
              <w:right w:val="single" w:sz="4" w:space="0" w:color="auto"/>
            </w:tcBorders>
            <w:noWrap/>
            <w:vAlign w:val="center"/>
            <w:hideMark/>
          </w:tcPr>
          <w:p w14:paraId="606EA0E7" w14:textId="77777777"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Mesa de servicios</w:t>
            </w:r>
          </w:p>
        </w:tc>
        <w:tc>
          <w:tcPr>
            <w:tcW w:w="1183" w:type="pct"/>
            <w:tcBorders>
              <w:top w:val="single" w:sz="4" w:space="0" w:color="auto"/>
              <w:left w:val="single" w:sz="4" w:space="0" w:color="auto"/>
              <w:bottom w:val="single" w:sz="4" w:space="0" w:color="auto"/>
              <w:right w:val="single" w:sz="4" w:space="0" w:color="auto"/>
            </w:tcBorders>
            <w:noWrap/>
            <w:vAlign w:val="center"/>
            <w:hideMark/>
          </w:tcPr>
          <w:p w14:paraId="72B87081" w14:textId="20D8A89C"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L-V de 8 am a 5 pm</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28C10CEF" w14:textId="26983023"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No aplica</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111A0146" w14:textId="75FD8827" w:rsidR="00DC45AE" w:rsidRPr="00F142D7" w:rsidRDefault="00DC45AE" w:rsidP="007A0628">
            <w:pPr>
              <w:jc w:val="center"/>
              <w:rPr>
                <w:rFonts w:ascii="Verdana" w:hAnsi="Verdana" w:cs="Arial"/>
                <w:color w:val="000000"/>
                <w:sz w:val="20"/>
                <w:szCs w:val="20"/>
              </w:rPr>
            </w:pPr>
            <w:r w:rsidRPr="00F142D7">
              <w:rPr>
                <w:rFonts w:ascii="Verdana" w:hAnsi="Verdana" w:cs="Arial"/>
                <w:color w:val="000000"/>
                <w:sz w:val="20"/>
                <w:szCs w:val="20"/>
              </w:rPr>
              <w:t>30 minutos</w:t>
            </w:r>
          </w:p>
        </w:tc>
      </w:tr>
    </w:tbl>
    <w:p w14:paraId="4DDE99FB" w14:textId="77777777" w:rsidR="00A1562C" w:rsidRPr="0049715B" w:rsidRDefault="00A1562C" w:rsidP="2B5580BF">
      <w:pPr>
        <w:pStyle w:val="Prrafodelista"/>
        <w:ind w:left="0"/>
        <w:jc w:val="both"/>
        <w:rPr>
          <w:rFonts w:ascii="Verdana" w:hAnsi="Verdana" w:cs="Arial"/>
          <w:sz w:val="22"/>
          <w:szCs w:val="22"/>
        </w:rPr>
      </w:pPr>
    </w:p>
    <w:p w14:paraId="3DD38515" w14:textId="78DA3EBF" w:rsidR="00807A6F" w:rsidRPr="0049715B" w:rsidRDefault="001B0BE7" w:rsidP="5F71C4F8">
      <w:pPr>
        <w:pStyle w:val="Ttulo2"/>
        <w:rPr>
          <w:rFonts w:ascii="Verdana" w:hAnsi="Verdana"/>
          <w:i w:val="0"/>
          <w:iCs w:val="0"/>
          <w:sz w:val="22"/>
          <w:szCs w:val="22"/>
        </w:rPr>
      </w:pPr>
      <w:bookmarkStart w:id="26" w:name="_Toc994223762"/>
      <w:bookmarkStart w:id="27" w:name="_Toc971068966"/>
      <w:r w:rsidRPr="0049715B">
        <w:rPr>
          <w:rFonts w:ascii="Verdana" w:hAnsi="Verdana"/>
          <w:i w:val="0"/>
          <w:iCs w:val="0"/>
          <w:sz w:val="22"/>
          <w:szCs w:val="22"/>
        </w:rPr>
        <w:t>5</w:t>
      </w:r>
      <w:r w:rsidR="00A1562C" w:rsidRPr="0049715B">
        <w:rPr>
          <w:rFonts w:ascii="Verdana" w:hAnsi="Verdana"/>
          <w:i w:val="0"/>
          <w:iCs w:val="0"/>
          <w:sz w:val="22"/>
          <w:szCs w:val="22"/>
        </w:rPr>
        <w:t xml:space="preserve">.2. </w:t>
      </w:r>
      <w:r w:rsidR="008F73AB" w:rsidRPr="0049715B">
        <w:rPr>
          <w:rFonts w:ascii="Verdana" w:hAnsi="Verdana"/>
          <w:i w:val="0"/>
          <w:iCs w:val="0"/>
          <w:sz w:val="22"/>
          <w:szCs w:val="22"/>
        </w:rPr>
        <w:t>IDENTIFICACION</w:t>
      </w:r>
      <w:bookmarkEnd w:id="26"/>
      <w:bookmarkEnd w:id="27"/>
      <w:r w:rsidR="001C7C6E" w:rsidRPr="0049715B">
        <w:rPr>
          <w:rFonts w:ascii="Verdana" w:hAnsi="Verdana"/>
          <w:i w:val="0"/>
          <w:sz w:val="22"/>
          <w:szCs w:val="22"/>
        </w:rPr>
        <w:softHyphen/>
      </w:r>
      <w:r w:rsidR="001C7C6E" w:rsidRPr="0049715B">
        <w:rPr>
          <w:rFonts w:ascii="Verdana" w:hAnsi="Verdana"/>
          <w:i w:val="0"/>
          <w:iCs w:val="0"/>
          <w:sz w:val="22"/>
          <w:szCs w:val="22"/>
        </w:rPr>
        <w:t xml:space="preserve"> </w:t>
      </w:r>
    </w:p>
    <w:p w14:paraId="1AFD8418" w14:textId="77777777" w:rsidR="001C7C6E" w:rsidRPr="0049715B" w:rsidRDefault="001C7C6E" w:rsidP="001C7C6E">
      <w:pPr>
        <w:rPr>
          <w:rFonts w:ascii="Verdana" w:hAnsi="Verdana"/>
          <w:sz w:val="22"/>
          <w:szCs w:val="22"/>
          <w:lang w:val="es-MX"/>
        </w:rPr>
      </w:pPr>
    </w:p>
    <w:p w14:paraId="5A8A7E24" w14:textId="53380972" w:rsidR="006C73F3" w:rsidRPr="0049715B" w:rsidRDefault="0FA63F49" w:rsidP="006C73F3">
      <w:pPr>
        <w:jc w:val="both"/>
        <w:rPr>
          <w:rFonts w:ascii="Verdana" w:hAnsi="Verdana" w:cs="Arial"/>
          <w:sz w:val="22"/>
          <w:szCs w:val="22"/>
        </w:rPr>
      </w:pPr>
      <w:r w:rsidRPr="0049715B">
        <w:rPr>
          <w:rFonts w:ascii="Verdana" w:hAnsi="Verdana" w:cs="Arial"/>
          <w:sz w:val="22"/>
          <w:szCs w:val="22"/>
        </w:rPr>
        <w:t xml:space="preserve">En esta fase se tiene en cuenta las diferentes fuentes de reporte o detección de eventos tecnológicos materializados y de incidentes </w:t>
      </w:r>
      <w:r w:rsidR="5AAF9F8E" w:rsidRPr="0049715B">
        <w:rPr>
          <w:rFonts w:ascii="Verdana" w:hAnsi="Verdana" w:cs="Arial"/>
          <w:sz w:val="22"/>
          <w:szCs w:val="22"/>
        </w:rPr>
        <w:t xml:space="preserve">o eventos </w:t>
      </w:r>
      <w:r w:rsidRPr="0049715B">
        <w:rPr>
          <w:rFonts w:ascii="Verdana" w:hAnsi="Verdana" w:cs="Arial"/>
          <w:sz w:val="22"/>
          <w:szCs w:val="22"/>
        </w:rPr>
        <w:t>de seguridad.</w:t>
      </w:r>
    </w:p>
    <w:p w14:paraId="2333C91D" w14:textId="3A71E9C4" w:rsidR="006C73F3" w:rsidRPr="0049715B" w:rsidRDefault="006C73F3" w:rsidP="006C73F3">
      <w:pPr>
        <w:jc w:val="both"/>
        <w:rPr>
          <w:rFonts w:ascii="Verdana" w:hAnsi="Verdana" w:cs="Arial"/>
          <w:sz w:val="22"/>
          <w:szCs w:val="22"/>
        </w:rPr>
      </w:pPr>
      <w:r w:rsidRPr="0049715B">
        <w:rPr>
          <w:rFonts w:ascii="Verdana" w:hAnsi="Verdana" w:cs="Arial"/>
          <w:sz w:val="22"/>
          <w:szCs w:val="22"/>
        </w:rPr>
        <w:t xml:space="preserve"> </w:t>
      </w:r>
    </w:p>
    <w:p w14:paraId="303A6FBF" w14:textId="77777777" w:rsidR="0015285A" w:rsidRPr="0049715B" w:rsidRDefault="0015285A" w:rsidP="003632D8">
      <w:pPr>
        <w:pStyle w:val="Prrafodelista"/>
        <w:numPr>
          <w:ilvl w:val="0"/>
          <w:numId w:val="13"/>
        </w:numPr>
        <w:spacing w:after="200" w:line="276" w:lineRule="auto"/>
        <w:contextualSpacing/>
        <w:jc w:val="both"/>
        <w:rPr>
          <w:rFonts w:ascii="Verdana" w:hAnsi="Verdana" w:cs="Arial"/>
          <w:sz w:val="22"/>
          <w:szCs w:val="22"/>
        </w:rPr>
      </w:pPr>
      <w:r w:rsidRPr="0049715B">
        <w:rPr>
          <w:rFonts w:ascii="Verdana" w:hAnsi="Verdana" w:cs="Arial"/>
          <w:sz w:val="22"/>
          <w:szCs w:val="22"/>
        </w:rPr>
        <w:t>Reporte de usuarios.</w:t>
      </w:r>
    </w:p>
    <w:p w14:paraId="4CDDB5AC" w14:textId="77777777" w:rsidR="0015285A" w:rsidRPr="0049715B" w:rsidRDefault="0015285A" w:rsidP="0015285A">
      <w:pPr>
        <w:pStyle w:val="Prrafodelista"/>
        <w:ind w:left="360"/>
        <w:jc w:val="both"/>
        <w:rPr>
          <w:rFonts w:ascii="Verdana" w:hAnsi="Verdana" w:cs="Arial"/>
          <w:sz w:val="22"/>
          <w:szCs w:val="22"/>
        </w:rPr>
      </w:pPr>
      <w:r w:rsidRPr="0049715B">
        <w:rPr>
          <w:rFonts w:ascii="Verdana" w:hAnsi="Verdana" w:cs="Arial"/>
          <w:sz w:val="22"/>
          <w:szCs w:val="22"/>
        </w:rPr>
        <w:t>La principal fuente de detección de eventos e incidentes son los funcionarios que hacen uso de los diferentes servicios de la Dirección de Tecnología de la Información y las Comunicaciones, de los sistemas y aplicaciones para realizar sus labores de actualización y generación de información para la toma de decisiones en los diferentes niveles administrativos.</w:t>
      </w:r>
    </w:p>
    <w:p w14:paraId="708F65AB" w14:textId="77777777" w:rsidR="0015285A" w:rsidRPr="0049715B" w:rsidRDefault="0015285A" w:rsidP="0015285A">
      <w:pPr>
        <w:pStyle w:val="Prrafodelista"/>
        <w:ind w:left="360"/>
        <w:jc w:val="both"/>
        <w:rPr>
          <w:rFonts w:ascii="Verdana" w:hAnsi="Verdana" w:cs="Arial"/>
          <w:sz w:val="22"/>
          <w:szCs w:val="22"/>
        </w:rPr>
      </w:pPr>
    </w:p>
    <w:p w14:paraId="75FFA697" w14:textId="77777777" w:rsidR="0015285A" w:rsidRPr="0049715B" w:rsidRDefault="0015285A" w:rsidP="003632D8">
      <w:pPr>
        <w:pStyle w:val="Prrafodelista"/>
        <w:numPr>
          <w:ilvl w:val="0"/>
          <w:numId w:val="13"/>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Gestión Administrativa de Infraestructura </w:t>
      </w:r>
    </w:p>
    <w:p w14:paraId="0107BA66" w14:textId="662A0B48" w:rsidR="0015285A" w:rsidRPr="0049715B" w:rsidRDefault="0015285A" w:rsidP="0015285A">
      <w:pPr>
        <w:pStyle w:val="Prrafodelista"/>
        <w:spacing w:after="200" w:line="276" w:lineRule="auto"/>
        <w:ind w:left="360"/>
        <w:contextualSpacing/>
        <w:jc w:val="both"/>
        <w:rPr>
          <w:rFonts w:ascii="Verdana" w:hAnsi="Verdana" w:cs="Arial"/>
          <w:sz w:val="22"/>
          <w:szCs w:val="22"/>
        </w:rPr>
      </w:pPr>
      <w:r w:rsidRPr="0049715B">
        <w:rPr>
          <w:rFonts w:ascii="Verdana" w:hAnsi="Verdana" w:cs="Arial"/>
          <w:sz w:val="22"/>
          <w:szCs w:val="22"/>
        </w:rPr>
        <w:t xml:space="preserve">La revisión continua del funcionamiento de los activos de información permite prevenir problemas, eventos no deseados e incidentes de seguridad de la información. </w:t>
      </w:r>
    </w:p>
    <w:p w14:paraId="664A5B3D" w14:textId="77777777" w:rsidR="0015285A" w:rsidRPr="0049715B" w:rsidRDefault="0015285A" w:rsidP="0015285A">
      <w:pPr>
        <w:pStyle w:val="Prrafodelista"/>
        <w:ind w:left="360"/>
        <w:jc w:val="both"/>
        <w:rPr>
          <w:rFonts w:ascii="Verdana" w:hAnsi="Verdana" w:cs="Arial"/>
          <w:sz w:val="22"/>
          <w:szCs w:val="22"/>
        </w:rPr>
      </w:pPr>
    </w:p>
    <w:p w14:paraId="1DC8D4BF" w14:textId="1E47F851" w:rsidR="0015285A" w:rsidRPr="0049715B" w:rsidRDefault="0015285A" w:rsidP="003632D8">
      <w:pPr>
        <w:pStyle w:val="Prrafodelista"/>
        <w:numPr>
          <w:ilvl w:val="0"/>
          <w:numId w:val="13"/>
        </w:numPr>
        <w:spacing w:after="200" w:line="276" w:lineRule="auto"/>
        <w:contextualSpacing/>
        <w:jc w:val="both"/>
        <w:rPr>
          <w:rFonts w:ascii="Verdana" w:hAnsi="Verdana" w:cs="Arial"/>
          <w:sz w:val="22"/>
          <w:szCs w:val="22"/>
        </w:rPr>
      </w:pPr>
      <w:r w:rsidRPr="0049715B">
        <w:rPr>
          <w:rFonts w:ascii="Verdana" w:hAnsi="Verdana" w:cs="Arial"/>
          <w:sz w:val="22"/>
          <w:szCs w:val="22"/>
        </w:rPr>
        <w:lastRenderedPageBreak/>
        <w:t>El monitoreo de infraestructura</w:t>
      </w:r>
      <w:r w:rsidR="006A4E76" w:rsidRPr="0049715B">
        <w:rPr>
          <w:rFonts w:ascii="Verdana" w:hAnsi="Verdana" w:cs="Arial"/>
          <w:sz w:val="22"/>
          <w:szCs w:val="22"/>
        </w:rPr>
        <w:t xml:space="preserve"> y los servicios</w:t>
      </w:r>
      <w:r w:rsidRPr="0049715B">
        <w:rPr>
          <w:rFonts w:ascii="Verdana" w:hAnsi="Verdana" w:cs="Arial"/>
          <w:sz w:val="22"/>
          <w:szCs w:val="22"/>
        </w:rPr>
        <w:t>.</w:t>
      </w:r>
    </w:p>
    <w:p w14:paraId="20865E19" w14:textId="513155F3" w:rsidR="0015285A" w:rsidRPr="0049715B" w:rsidRDefault="0015285A" w:rsidP="0015285A">
      <w:pPr>
        <w:pStyle w:val="Prrafodelista"/>
        <w:ind w:left="360"/>
        <w:jc w:val="both"/>
        <w:rPr>
          <w:rFonts w:ascii="Verdana" w:hAnsi="Verdana" w:cs="Arial"/>
          <w:sz w:val="22"/>
          <w:szCs w:val="22"/>
        </w:rPr>
      </w:pPr>
      <w:r w:rsidRPr="0049715B">
        <w:rPr>
          <w:rFonts w:ascii="Verdana" w:hAnsi="Verdana" w:cs="Arial"/>
          <w:sz w:val="22"/>
          <w:szCs w:val="22"/>
        </w:rPr>
        <w:t xml:space="preserve">Contar con herramientas de monitoreo e indicadores que nos indiquen que posiblemente se ha presentado o se va a presentar un incidente. </w:t>
      </w:r>
    </w:p>
    <w:p w14:paraId="44F25DD0" w14:textId="77777777" w:rsidR="0015285A" w:rsidRPr="0049715B" w:rsidRDefault="0015285A" w:rsidP="0015285A">
      <w:pPr>
        <w:pStyle w:val="Prrafodelista"/>
        <w:ind w:left="360"/>
        <w:jc w:val="both"/>
        <w:rPr>
          <w:rFonts w:ascii="Verdana" w:hAnsi="Verdana" w:cs="Arial"/>
          <w:sz w:val="22"/>
          <w:szCs w:val="22"/>
        </w:rPr>
      </w:pPr>
    </w:p>
    <w:p w14:paraId="49233BB3" w14:textId="45514FC8" w:rsidR="0015285A" w:rsidRPr="0049715B" w:rsidRDefault="0015285A" w:rsidP="0015285A">
      <w:pPr>
        <w:pStyle w:val="Prrafodelista"/>
        <w:ind w:left="360"/>
        <w:jc w:val="both"/>
        <w:rPr>
          <w:rFonts w:ascii="Verdana" w:hAnsi="Verdana" w:cs="Arial"/>
          <w:sz w:val="22"/>
          <w:szCs w:val="22"/>
        </w:rPr>
      </w:pPr>
      <w:r w:rsidRPr="0049715B">
        <w:rPr>
          <w:rFonts w:ascii="Verdana" w:hAnsi="Verdana" w:cs="Arial"/>
          <w:sz w:val="22"/>
          <w:szCs w:val="22"/>
        </w:rPr>
        <w:t xml:space="preserve">Generalmente algunos de estos elementos son: </w:t>
      </w:r>
    </w:p>
    <w:p w14:paraId="5B6E97ED" w14:textId="77777777" w:rsidR="0015285A" w:rsidRPr="0049715B" w:rsidRDefault="0015285A" w:rsidP="0015285A">
      <w:pPr>
        <w:pStyle w:val="Prrafodelista"/>
        <w:ind w:left="360"/>
        <w:jc w:val="both"/>
        <w:rPr>
          <w:rFonts w:ascii="Verdana" w:hAnsi="Verdana" w:cs="Arial"/>
          <w:sz w:val="22"/>
          <w:szCs w:val="22"/>
        </w:rPr>
      </w:pPr>
    </w:p>
    <w:p w14:paraId="081BE1E5" w14:textId="77777777" w:rsidR="0015285A" w:rsidRPr="0049715B" w:rsidRDefault="0015285A"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 xml:space="preserve">Alertas en sistemas de seguridad </w:t>
      </w:r>
    </w:p>
    <w:p w14:paraId="30B5B00F" w14:textId="77777777" w:rsidR="0015285A" w:rsidRPr="0049715B" w:rsidRDefault="0015285A"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 xml:space="preserve">Caídas de servidores </w:t>
      </w:r>
    </w:p>
    <w:p w14:paraId="45300D2F" w14:textId="77777777" w:rsidR="0015285A" w:rsidRPr="0049715B" w:rsidRDefault="0015285A"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Reportes de funcionarios de monitoreo</w:t>
      </w:r>
    </w:p>
    <w:p w14:paraId="5F76A6D4" w14:textId="77777777" w:rsidR="0015285A" w:rsidRPr="0049715B" w:rsidRDefault="0015285A"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 xml:space="preserve">Informes de Software antivirus </w:t>
      </w:r>
    </w:p>
    <w:p w14:paraId="65EAFC4A" w14:textId="77777777" w:rsidR="0015285A" w:rsidRPr="0049715B" w:rsidRDefault="44C9619A"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 xml:space="preserve">Funcionamientos de sistemas fuera de lo normal </w:t>
      </w:r>
    </w:p>
    <w:p w14:paraId="302BCD63" w14:textId="77777777" w:rsidR="006A4E76" w:rsidRPr="0049715B" w:rsidRDefault="6FCB1D96"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Servicios del SOC</w:t>
      </w:r>
    </w:p>
    <w:p w14:paraId="1D469BC2" w14:textId="34207023" w:rsidR="6FCB1D96" w:rsidRPr="0049715B" w:rsidRDefault="006A4E76"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 xml:space="preserve">Servicios del </w:t>
      </w:r>
      <w:r w:rsidR="6FCB1D96" w:rsidRPr="0049715B">
        <w:rPr>
          <w:rFonts w:ascii="Verdana" w:hAnsi="Verdana" w:cs="Arial"/>
          <w:sz w:val="22"/>
          <w:szCs w:val="22"/>
        </w:rPr>
        <w:t>NOC</w:t>
      </w:r>
    </w:p>
    <w:p w14:paraId="02DD8498" w14:textId="77777777" w:rsidR="0015285A" w:rsidRPr="0049715B" w:rsidRDefault="44C9619A" w:rsidP="003632D8">
      <w:pPr>
        <w:pStyle w:val="Prrafodelista"/>
        <w:numPr>
          <w:ilvl w:val="0"/>
          <w:numId w:val="7"/>
        </w:numPr>
        <w:spacing w:after="200" w:line="276" w:lineRule="auto"/>
        <w:ind w:left="786" w:hanging="426"/>
        <w:contextualSpacing/>
        <w:jc w:val="both"/>
        <w:rPr>
          <w:rFonts w:ascii="Verdana" w:hAnsi="Verdana" w:cs="Arial"/>
          <w:sz w:val="22"/>
          <w:szCs w:val="22"/>
        </w:rPr>
      </w:pPr>
      <w:r w:rsidRPr="0049715B">
        <w:rPr>
          <w:rFonts w:ascii="Verdana" w:hAnsi="Verdana" w:cs="Arial"/>
          <w:sz w:val="22"/>
          <w:szCs w:val="22"/>
        </w:rPr>
        <w:t xml:space="preserve">Análisis de Auditorias de los sistemas y de la infraestructura tecnológica, basados en: </w:t>
      </w:r>
    </w:p>
    <w:p w14:paraId="0734694E" w14:textId="77777777" w:rsidR="0015285A" w:rsidRPr="0049715B" w:rsidRDefault="0015285A" w:rsidP="003632D8">
      <w:pPr>
        <w:pStyle w:val="Prrafodelista"/>
        <w:numPr>
          <w:ilvl w:val="0"/>
          <w:numId w:val="8"/>
        </w:numPr>
        <w:spacing w:after="200" w:line="276" w:lineRule="auto"/>
        <w:ind w:left="1506"/>
        <w:contextualSpacing/>
        <w:jc w:val="both"/>
        <w:rPr>
          <w:rFonts w:ascii="Verdana" w:hAnsi="Verdana" w:cs="Arial"/>
          <w:sz w:val="22"/>
          <w:szCs w:val="22"/>
        </w:rPr>
      </w:pPr>
      <w:r w:rsidRPr="0049715B">
        <w:rPr>
          <w:rFonts w:ascii="Verdana" w:hAnsi="Verdana" w:cs="Arial"/>
          <w:sz w:val="22"/>
          <w:szCs w:val="22"/>
        </w:rPr>
        <w:t xml:space="preserve">Logs de servidores </w:t>
      </w:r>
    </w:p>
    <w:p w14:paraId="00B87DA7" w14:textId="77777777" w:rsidR="0015285A" w:rsidRPr="0049715B" w:rsidRDefault="0015285A" w:rsidP="003632D8">
      <w:pPr>
        <w:pStyle w:val="Prrafodelista"/>
        <w:numPr>
          <w:ilvl w:val="0"/>
          <w:numId w:val="8"/>
        </w:numPr>
        <w:spacing w:after="200" w:line="276" w:lineRule="auto"/>
        <w:ind w:left="1506"/>
        <w:contextualSpacing/>
        <w:jc w:val="both"/>
        <w:rPr>
          <w:rFonts w:ascii="Verdana" w:hAnsi="Verdana" w:cs="Arial"/>
          <w:sz w:val="22"/>
          <w:szCs w:val="22"/>
        </w:rPr>
      </w:pPr>
      <w:r w:rsidRPr="0049715B">
        <w:rPr>
          <w:rFonts w:ascii="Verdana" w:hAnsi="Verdana" w:cs="Arial"/>
          <w:sz w:val="22"/>
          <w:szCs w:val="22"/>
        </w:rPr>
        <w:t xml:space="preserve">Logs de aplicaciones </w:t>
      </w:r>
    </w:p>
    <w:p w14:paraId="40B92F7F" w14:textId="77777777" w:rsidR="0015285A" w:rsidRPr="0049715B" w:rsidRDefault="0015285A" w:rsidP="003632D8">
      <w:pPr>
        <w:pStyle w:val="Prrafodelista"/>
        <w:numPr>
          <w:ilvl w:val="0"/>
          <w:numId w:val="8"/>
        </w:numPr>
        <w:spacing w:after="200" w:line="276" w:lineRule="auto"/>
        <w:ind w:left="1506"/>
        <w:contextualSpacing/>
        <w:jc w:val="both"/>
        <w:rPr>
          <w:rFonts w:ascii="Verdana" w:hAnsi="Verdana" w:cs="Arial"/>
          <w:sz w:val="22"/>
          <w:szCs w:val="22"/>
        </w:rPr>
      </w:pPr>
      <w:r w:rsidRPr="0049715B">
        <w:rPr>
          <w:rFonts w:ascii="Verdana" w:hAnsi="Verdana" w:cs="Arial"/>
          <w:sz w:val="22"/>
          <w:szCs w:val="22"/>
        </w:rPr>
        <w:t xml:space="preserve">Logs de herramientas de seguridad </w:t>
      </w:r>
    </w:p>
    <w:p w14:paraId="1B6002CB" w14:textId="1E22531C" w:rsidR="0015285A" w:rsidRPr="0049715B" w:rsidRDefault="44C9619A" w:rsidP="003632D8">
      <w:pPr>
        <w:pStyle w:val="Prrafodelista"/>
        <w:numPr>
          <w:ilvl w:val="0"/>
          <w:numId w:val="13"/>
        </w:numPr>
        <w:spacing w:after="200" w:line="276" w:lineRule="auto"/>
        <w:contextualSpacing/>
        <w:jc w:val="both"/>
        <w:rPr>
          <w:rFonts w:ascii="Verdana" w:hAnsi="Verdana" w:cs="Arial"/>
          <w:sz w:val="22"/>
          <w:szCs w:val="22"/>
        </w:rPr>
      </w:pPr>
      <w:r w:rsidRPr="0049715B">
        <w:rPr>
          <w:rFonts w:ascii="Verdana" w:hAnsi="Verdana" w:cs="Arial"/>
          <w:sz w:val="22"/>
          <w:szCs w:val="22"/>
        </w:rPr>
        <w:t>Cualquier otra herramienta que permita la identificación de un incidente de seguridad.</w:t>
      </w:r>
    </w:p>
    <w:p w14:paraId="24A5DACE" w14:textId="1E03E534" w:rsidR="006A4E76" w:rsidRPr="0049715B" w:rsidRDefault="006A4E76" w:rsidP="006A4E76">
      <w:pPr>
        <w:spacing w:after="200" w:line="276" w:lineRule="auto"/>
        <w:contextualSpacing/>
        <w:jc w:val="both"/>
        <w:rPr>
          <w:rFonts w:ascii="Verdana" w:hAnsi="Verdana" w:cs="Arial"/>
          <w:sz w:val="22"/>
          <w:szCs w:val="22"/>
        </w:rPr>
      </w:pPr>
      <w:r w:rsidRPr="0049715B">
        <w:rPr>
          <w:rFonts w:ascii="Verdana" w:hAnsi="Verdana" w:cs="Arial"/>
          <w:sz w:val="22"/>
          <w:szCs w:val="22"/>
        </w:rPr>
        <w:t xml:space="preserve">Una vez identificado el incidente de seguridad digital se deberá reportar ante el CSIRT (Equipo de Respuesta a Incidentes de Seguridad Digital) de Gobierno, los incidentes catalogados como Muy Grave y Grave de acuerdo con el impacto definido en el numeral anterior, para el respectivo apoyo y coordinación en la gestión de estos a través del formato de reporte establecido por el CSIRT Gobierno, el cual estará disponible por los canales de comunicación del CSIRT Gobierno </w:t>
      </w:r>
      <w:hyperlink r:id="rId19" w:history="1">
        <w:r w:rsidRPr="0049715B">
          <w:rPr>
            <w:rStyle w:val="Hipervnculo"/>
            <w:rFonts w:ascii="Verdana" w:hAnsi="Verdana" w:cs="Arial"/>
            <w:sz w:val="22"/>
            <w:szCs w:val="22"/>
          </w:rPr>
          <w:t>Reportar un Incidente (colcert.gov.co)</w:t>
        </w:r>
      </w:hyperlink>
      <w:r w:rsidRPr="0049715B">
        <w:rPr>
          <w:rFonts w:ascii="Verdana" w:hAnsi="Verdana" w:cs="Arial"/>
          <w:sz w:val="22"/>
          <w:szCs w:val="22"/>
        </w:rPr>
        <w:t>.</w:t>
      </w:r>
    </w:p>
    <w:p w14:paraId="777F5868" w14:textId="77777777" w:rsidR="006A4E76" w:rsidRPr="0049715B" w:rsidRDefault="006A4E76" w:rsidP="006A4E76">
      <w:pPr>
        <w:spacing w:after="200" w:line="276" w:lineRule="auto"/>
        <w:contextualSpacing/>
        <w:jc w:val="both"/>
        <w:rPr>
          <w:rFonts w:ascii="Verdana" w:hAnsi="Verdana" w:cs="Arial"/>
          <w:sz w:val="22"/>
          <w:szCs w:val="22"/>
        </w:rPr>
      </w:pPr>
    </w:p>
    <w:p w14:paraId="30ADDACA" w14:textId="5421E51A" w:rsidR="006A4E76" w:rsidRPr="0049715B" w:rsidRDefault="006A4E76" w:rsidP="006A4E76">
      <w:pPr>
        <w:spacing w:after="200" w:line="276" w:lineRule="auto"/>
        <w:contextualSpacing/>
        <w:jc w:val="both"/>
        <w:rPr>
          <w:rFonts w:ascii="Verdana" w:hAnsi="Verdana" w:cs="Arial"/>
          <w:sz w:val="22"/>
          <w:szCs w:val="22"/>
        </w:rPr>
      </w:pPr>
      <w:r w:rsidRPr="0049715B">
        <w:rPr>
          <w:rFonts w:ascii="Verdana" w:hAnsi="Verdana" w:cs="Arial"/>
          <w:sz w:val="22"/>
          <w:szCs w:val="22"/>
        </w:rPr>
        <w:t xml:space="preserve">Los incidentes catalogados por el </w:t>
      </w:r>
      <w:r w:rsidR="00E117EC" w:rsidRPr="0049715B">
        <w:rPr>
          <w:rFonts w:ascii="Verdana" w:hAnsi="Verdana" w:cs="Arial"/>
          <w:sz w:val="22"/>
          <w:szCs w:val="22"/>
        </w:rPr>
        <w:t xml:space="preserve">GSIF (Grupo de Seguridad </w:t>
      </w:r>
      <w:r w:rsidRPr="0049715B">
        <w:rPr>
          <w:rFonts w:ascii="Verdana" w:hAnsi="Verdana" w:cs="Arial"/>
          <w:sz w:val="22"/>
          <w:szCs w:val="22"/>
        </w:rPr>
        <w:t xml:space="preserve">e informática Forense), como Menos Grave y Menor, </w:t>
      </w:r>
      <w:r w:rsidR="00411A3D" w:rsidRPr="0049715B">
        <w:rPr>
          <w:rFonts w:ascii="Verdana" w:hAnsi="Verdana" w:cs="Arial"/>
          <w:sz w:val="22"/>
          <w:szCs w:val="22"/>
        </w:rPr>
        <w:t xml:space="preserve">pueden </w:t>
      </w:r>
      <w:r w:rsidRPr="0049715B">
        <w:rPr>
          <w:rFonts w:ascii="Verdana" w:hAnsi="Verdana" w:cs="Arial"/>
          <w:sz w:val="22"/>
          <w:szCs w:val="22"/>
        </w:rPr>
        <w:t>ser comunicados al CSIRT Gobierno</w:t>
      </w:r>
      <w:r w:rsidR="00411A3D" w:rsidRPr="0049715B">
        <w:rPr>
          <w:rFonts w:ascii="Verdana" w:hAnsi="Verdana" w:cs="Arial"/>
          <w:sz w:val="22"/>
          <w:szCs w:val="22"/>
        </w:rPr>
        <w:t>, si así lo define el Coordinador del grupo de Seguridad digital,</w:t>
      </w:r>
      <w:r w:rsidRPr="0049715B">
        <w:rPr>
          <w:rFonts w:ascii="Verdana" w:hAnsi="Verdana" w:cs="Arial"/>
          <w:sz w:val="22"/>
          <w:szCs w:val="22"/>
        </w:rPr>
        <w:t xml:space="preserve"> en el formulario establecido una vez sea gestionado, con el fin de poder llevar una estadística de los incidentes y conocer las tipologías de </w:t>
      </w:r>
      <w:r w:rsidR="00E117EC" w:rsidRPr="0049715B">
        <w:rPr>
          <w:rFonts w:ascii="Verdana" w:hAnsi="Verdana" w:cs="Arial"/>
          <w:sz w:val="22"/>
          <w:szCs w:val="22"/>
        </w:rPr>
        <w:t>estos</w:t>
      </w:r>
      <w:r w:rsidR="00A316DC" w:rsidRPr="0049715B">
        <w:rPr>
          <w:rFonts w:ascii="Verdana" w:hAnsi="Verdana" w:cs="Arial"/>
          <w:sz w:val="22"/>
          <w:szCs w:val="22"/>
        </w:rPr>
        <w:t xml:space="preserve"> a nivel Gobierno.</w:t>
      </w:r>
    </w:p>
    <w:p w14:paraId="60E05592" w14:textId="77777777" w:rsidR="006A4E76" w:rsidRPr="0049715B" w:rsidRDefault="006A4E76" w:rsidP="006A4E76">
      <w:pPr>
        <w:spacing w:after="200" w:line="276" w:lineRule="auto"/>
        <w:contextualSpacing/>
        <w:jc w:val="both"/>
        <w:rPr>
          <w:rFonts w:ascii="Verdana" w:hAnsi="Verdana" w:cs="Arial"/>
          <w:sz w:val="22"/>
          <w:szCs w:val="22"/>
        </w:rPr>
      </w:pPr>
    </w:p>
    <w:p w14:paraId="25DB278C" w14:textId="0B874EA2" w:rsidR="006A4E76" w:rsidRPr="0049715B" w:rsidRDefault="006A4E76" w:rsidP="006A4E76">
      <w:pPr>
        <w:spacing w:after="200" w:line="276" w:lineRule="auto"/>
        <w:contextualSpacing/>
        <w:jc w:val="both"/>
        <w:rPr>
          <w:rFonts w:ascii="Verdana" w:hAnsi="Verdana" w:cs="Arial"/>
          <w:sz w:val="22"/>
          <w:szCs w:val="22"/>
        </w:rPr>
      </w:pPr>
      <w:r w:rsidRPr="0049715B">
        <w:rPr>
          <w:rFonts w:ascii="Verdana" w:hAnsi="Verdana" w:cs="Arial"/>
          <w:sz w:val="22"/>
          <w:szCs w:val="22"/>
        </w:rPr>
        <w:t xml:space="preserve">Según el análisis e investigación de los incidentes y teniendo en cuenta la causa raíz, se deben realizar los respectivos planes de mejoramiento, para lo cual el responsable </w:t>
      </w:r>
      <w:r w:rsidRPr="0049715B">
        <w:rPr>
          <w:rFonts w:ascii="Verdana" w:hAnsi="Verdana" w:cs="Arial"/>
          <w:sz w:val="22"/>
          <w:szCs w:val="22"/>
        </w:rPr>
        <w:lastRenderedPageBreak/>
        <w:t>del Grupo de Seguridad e informática Forense supervisará y hará seguimiento a su cumplimiento.</w:t>
      </w:r>
    </w:p>
    <w:p w14:paraId="2BF72CA0" w14:textId="72F59C9E" w:rsidR="00302690" w:rsidRPr="0049715B" w:rsidRDefault="67AA422F" w:rsidP="00302690">
      <w:pPr>
        <w:jc w:val="both"/>
        <w:rPr>
          <w:rFonts w:ascii="Verdana" w:hAnsi="Verdana" w:cs="Arial"/>
          <w:sz w:val="22"/>
          <w:szCs w:val="22"/>
        </w:rPr>
      </w:pPr>
      <w:r w:rsidRPr="0049715B">
        <w:rPr>
          <w:rFonts w:ascii="Verdana" w:hAnsi="Verdana" w:cs="Arial"/>
          <w:sz w:val="22"/>
          <w:szCs w:val="22"/>
        </w:rPr>
        <w:t>Una vez identificado y reportado el evento o incidente, se procede a realizar l</w:t>
      </w:r>
      <w:r w:rsidR="526BC745" w:rsidRPr="0049715B">
        <w:rPr>
          <w:rFonts w:ascii="Verdana" w:hAnsi="Verdana" w:cs="Arial"/>
          <w:sz w:val="22"/>
          <w:szCs w:val="22"/>
        </w:rPr>
        <w:t xml:space="preserve">as actividades de análisis </w:t>
      </w:r>
      <w:r w:rsidR="3E2C3793" w:rsidRPr="0049715B">
        <w:rPr>
          <w:rFonts w:ascii="Verdana" w:hAnsi="Verdana" w:cs="Arial"/>
          <w:sz w:val="22"/>
          <w:szCs w:val="22"/>
        </w:rPr>
        <w:t xml:space="preserve">las cuales </w:t>
      </w:r>
      <w:r w:rsidR="526BC745" w:rsidRPr="0049715B">
        <w:rPr>
          <w:rFonts w:ascii="Verdana" w:hAnsi="Verdana" w:cs="Arial"/>
          <w:sz w:val="22"/>
          <w:szCs w:val="22"/>
        </w:rPr>
        <w:t xml:space="preserve">involucran los siguientes aspectos: </w:t>
      </w:r>
    </w:p>
    <w:p w14:paraId="29256331" w14:textId="2117F1B3" w:rsidR="00302690" w:rsidRPr="0049715B" w:rsidRDefault="001B0BE7" w:rsidP="00A1562C">
      <w:pPr>
        <w:pStyle w:val="Ttulo3"/>
        <w:rPr>
          <w:rFonts w:ascii="Verdana" w:hAnsi="Verdana"/>
          <w:sz w:val="22"/>
          <w:szCs w:val="22"/>
        </w:rPr>
      </w:pPr>
      <w:bookmarkStart w:id="28" w:name="_Toc479257858"/>
      <w:bookmarkStart w:id="29" w:name="_Toc131996857"/>
      <w:bookmarkStart w:id="30" w:name="_Toc784860522"/>
      <w:r w:rsidRPr="0049715B">
        <w:rPr>
          <w:rFonts w:ascii="Verdana" w:hAnsi="Verdana"/>
          <w:sz w:val="22"/>
          <w:szCs w:val="22"/>
        </w:rPr>
        <w:t>5</w:t>
      </w:r>
      <w:r w:rsidR="00A1562C" w:rsidRPr="0049715B">
        <w:rPr>
          <w:rFonts w:ascii="Verdana" w:hAnsi="Verdana"/>
          <w:sz w:val="22"/>
          <w:szCs w:val="22"/>
        </w:rPr>
        <w:t xml:space="preserve">.2.1. </w:t>
      </w:r>
      <w:r w:rsidR="526BC745" w:rsidRPr="0049715B">
        <w:rPr>
          <w:rFonts w:ascii="Verdana" w:hAnsi="Verdana"/>
          <w:sz w:val="22"/>
          <w:szCs w:val="22"/>
        </w:rPr>
        <w:t>Análisis</w:t>
      </w:r>
      <w:bookmarkEnd w:id="28"/>
      <w:bookmarkEnd w:id="29"/>
      <w:bookmarkEnd w:id="30"/>
      <w:r w:rsidR="526BC745" w:rsidRPr="0049715B">
        <w:rPr>
          <w:rFonts w:ascii="Verdana" w:hAnsi="Verdana"/>
          <w:sz w:val="22"/>
          <w:szCs w:val="22"/>
        </w:rPr>
        <w:t xml:space="preserve"> </w:t>
      </w:r>
    </w:p>
    <w:p w14:paraId="4DA8F0B5" w14:textId="77777777" w:rsidR="004047E5" w:rsidRPr="0049715B" w:rsidRDefault="004047E5" w:rsidP="0015285A">
      <w:pPr>
        <w:pStyle w:val="Prrafodelista"/>
        <w:ind w:left="360"/>
        <w:jc w:val="both"/>
        <w:rPr>
          <w:rFonts w:ascii="Verdana" w:hAnsi="Verdana" w:cs="Arial"/>
          <w:sz w:val="22"/>
          <w:szCs w:val="22"/>
        </w:rPr>
      </w:pPr>
    </w:p>
    <w:p w14:paraId="14B716C9" w14:textId="0E160991" w:rsidR="006C73F3" w:rsidRPr="0049715B" w:rsidRDefault="006C73F3" w:rsidP="006C73F3">
      <w:pPr>
        <w:jc w:val="both"/>
        <w:rPr>
          <w:rFonts w:ascii="Verdana" w:hAnsi="Verdana" w:cs="Arial"/>
          <w:sz w:val="22"/>
          <w:szCs w:val="22"/>
        </w:rPr>
      </w:pPr>
      <w:r w:rsidRPr="0049715B">
        <w:rPr>
          <w:rFonts w:ascii="Verdana" w:hAnsi="Verdana" w:cs="Arial"/>
          <w:sz w:val="22"/>
          <w:szCs w:val="22"/>
        </w:rPr>
        <w:t>Se aclara que los incidentes de seguridad son sucesos que contravienen las políticas de seguridad de la información y/o que generan acciones en contra de los principios de disponibilidad, integridad y confidencialidad de la información.</w:t>
      </w:r>
    </w:p>
    <w:p w14:paraId="7E79B505" w14:textId="77777777" w:rsidR="006C73F3" w:rsidRPr="0049715B" w:rsidRDefault="006C73F3" w:rsidP="006C73F3">
      <w:pPr>
        <w:jc w:val="both"/>
        <w:rPr>
          <w:rFonts w:ascii="Verdana" w:hAnsi="Verdana" w:cs="Arial"/>
          <w:sz w:val="22"/>
          <w:szCs w:val="22"/>
        </w:rPr>
      </w:pPr>
    </w:p>
    <w:p w14:paraId="4EF1C7CE" w14:textId="77777777" w:rsidR="006C73F3" w:rsidRPr="0049715B" w:rsidRDefault="006C73F3" w:rsidP="006C73F3">
      <w:pPr>
        <w:jc w:val="both"/>
        <w:rPr>
          <w:rFonts w:ascii="Verdana" w:hAnsi="Verdana" w:cs="Arial"/>
          <w:sz w:val="22"/>
          <w:szCs w:val="22"/>
        </w:rPr>
      </w:pPr>
      <w:r w:rsidRPr="0049715B">
        <w:rPr>
          <w:rFonts w:ascii="Verdana" w:hAnsi="Verdana" w:cs="Arial"/>
          <w:sz w:val="22"/>
          <w:szCs w:val="22"/>
        </w:rPr>
        <w:t>Los eventos tecnológicos son sucesos que impiden el correcto procesamiento de la información o la no prestación de los servicios tecnológicos. Algunos de estos eventos pueden tomarse como incidentes de seguridad de la información debido al impacto que generar sobre el cumplimiento de los objetivos de los procesos de Supersociedades.</w:t>
      </w:r>
    </w:p>
    <w:p w14:paraId="61DAE99F" w14:textId="77777777" w:rsidR="006C73F3" w:rsidRPr="0049715B" w:rsidRDefault="006C73F3" w:rsidP="004667F2">
      <w:pPr>
        <w:pStyle w:val="Prrafodelista"/>
        <w:ind w:left="284"/>
        <w:jc w:val="both"/>
        <w:rPr>
          <w:rFonts w:ascii="Verdana" w:hAnsi="Verdana" w:cs="Arial"/>
          <w:sz w:val="22"/>
          <w:szCs w:val="22"/>
        </w:rPr>
      </w:pPr>
    </w:p>
    <w:p w14:paraId="4BA27E44" w14:textId="77777777" w:rsidR="004047E5" w:rsidRPr="0049715B" w:rsidRDefault="00807A6F" w:rsidP="006C73F3">
      <w:pPr>
        <w:pStyle w:val="Prrafodelista"/>
        <w:ind w:left="0"/>
        <w:jc w:val="both"/>
        <w:rPr>
          <w:rFonts w:ascii="Verdana" w:hAnsi="Verdana" w:cs="Arial"/>
          <w:sz w:val="22"/>
          <w:szCs w:val="22"/>
        </w:rPr>
      </w:pPr>
      <w:r w:rsidRPr="0049715B">
        <w:rPr>
          <w:rFonts w:ascii="Verdana" w:hAnsi="Verdana" w:cs="Arial"/>
          <w:sz w:val="22"/>
          <w:szCs w:val="22"/>
        </w:rPr>
        <w:t>Teniendo en cuenta el conocimiento que tienen los administradores de los recursos y los usuarios frente al uso de los activos de información y el estado normal de operación de la Superintendencia cualquier suceso o caso que pueda ser considerados anormal, debe requerir un análisis detallado o en profundidad. Generalmente, solo una pequeña parte de todos los eventos que se procesan por los sistemas son motivo de análisis en detalle y considerados incidentes de seguridad.</w:t>
      </w:r>
    </w:p>
    <w:p w14:paraId="53ABD8BA" w14:textId="77777777" w:rsidR="004047E5" w:rsidRPr="0049715B" w:rsidRDefault="004047E5" w:rsidP="006C73F3">
      <w:pPr>
        <w:pStyle w:val="Prrafodelista"/>
        <w:ind w:left="0"/>
        <w:jc w:val="both"/>
        <w:rPr>
          <w:rFonts w:ascii="Verdana" w:hAnsi="Verdana" w:cs="Arial"/>
          <w:sz w:val="22"/>
          <w:szCs w:val="22"/>
        </w:rPr>
      </w:pPr>
    </w:p>
    <w:p w14:paraId="4C9F5FFD" w14:textId="39357A91" w:rsidR="00807A6F" w:rsidRPr="0049715B" w:rsidRDefault="00807A6F" w:rsidP="006C73F3">
      <w:pPr>
        <w:pStyle w:val="Prrafodelista"/>
        <w:ind w:left="0"/>
        <w:jc w:val="both"/>
        <w:rPr>
          <w:rFonts w:ascii="Verdana" w:hAnsi="Verdana" w:cs="Arial"/>
          <w:sz w:val="22"/>
          <w:szCs w:val="22"/>
        </w:rPr>
      </w:pPr>
      <w:r w:rsidRPr="0049715B">
        <w:rPr>
          <w:rFonts w:ascii="Verdana" w:hAnsi="Verdana" w:cs="Arial"/>
          <w:sz w:val="22"/>
          <w:szCs w:val="22"/>
        </w:rPr>
        <w:t>Esta fase está muy relacionada con la fase de preparación, ya que existe un constante salto entre ambas. Cuando un evento requiere de un mayor análisis se podría decir que se pasa de la fase de preparación a la fase de identificación, sin embargo, si se descarta el evento, se volvería de nuevo a la fase de preparación hasta que un nuevo evento requiera de mayor atención.</w:t>
      </w:r>
    </w:p>
    <w:p w14:paraId="3C437DB8" w14:textId="15C92E94" w:rsidR="00807A6F" w:rsidRPr="0049715B" w:rsidRDefault="00807A6F" w:rsidP="006C73F3">
      <w:pPr>
        <w:pStyle w:val="Prrafodelista"/>
        <w:ind w:left="0"/>
        <w:rPr>
          <w:rFonts w:ascii="Verdana" w:hAnsi="Verdana" w:cs="Arial"/>
          <w:sz w:val="22"/>
          <w:szCs w:val="22"/>
        </w:rPr>
      </w:pPr>
    </w:p>
    <w:p w14:paraId="3A8584A6" w14:textId="77777777" w:rsidR="004667F2" w:rsidRPr="0049715B" w:rsidRDefault="00807A6F" w:rsidP="006C73F3">
      <w:pPr>
        <w:pStyle w:val="Prrafodelista"/>
        <w:ind w:left="0"/>
        <w:jc w:val="both"/>
        <w:rPr>
          <w:rFonts w:ascii="Verdana" w:hAnsi="Verdana" w:cs="Arial"/>
          <w:sz w:val="22"/>
          <w:szCs w:val="22"/>
        </w:rPr>
      </w:pPr>
      <w:r w:rsidRPr="0049715B">
        <w:rPr>
          <w:rFonts w:ascii="Verdana" w:hAnsi="Verdana" w:cs="Arial"/>
          <w:sz w:val="22"/>
          <w:szCs w:val="22"/>
        </w:rPr>
        <w:t xml:space="preserve">A partir del momento en que se inicia la fase de identificación se recomienda aplicar políticas de confidencialidad y considerar el principio de “necesidad de conocer”, compartiendo la información solamente con aquellas personas implicadas que realmente necesiten conocerla. Las comunicaciones cifradas y el almacenamiento seguro de la información se deben tener en cuenta también a partir de este momento. </w:t>
      </w:r>
    </w:p>
    <w:p w14:paraId="107DEC35" w14:textId="77777777" w:rsidR="004667F2" w:rsidRPr="0049715B" w:rsidRDefault="004667F2" w:rsidP="006C73F3">
      <w:pPr>
        <w:pStyle w:val="Prrafodelista"/>
        <w:ind w:left="0"/>
        <w:jc w:val="both"/>
        <w:rPr>
          <w:rFonts w:ascii="Verdana" w:hAnsi="Verdana" w:cs="Arial"/>
          <w:sz w:val="22"/>
          <w:szCs w:val="22"/>
        </w:rPr>
      </w:pPr>
    </w:p>
    <w:p w14:paraId="6032CB99" w14:textId="34D51E4D" w:rsidR="00807A6F" w:rsidRPr="0049715B" w:rsidRDefault="183E01CD" w:rsidP="006C73F3">
      <w:pPr>
        <w:pStyle w:val="Prrafodelista"/>
        <w:ind w:left="0"/>
        <w:jc w:val="both"/>
        <w:rPr>
          <w:rFonts w:ascii="Verdana" w:hAnsi="Verdana" w:cs="Arial"/>
          <w:sz w:val="22"/>
          <w:szCs w:val="22"/>
        </w:rPr>
      </w:pPr>
      <w:r w:rsidRPr="0049715B">
        <w:rPr>
          <w:rFonts w:ascii="Verdana" w:hAnsi="Verdana" w:cs="Arial"/>
          <w:sz w:val="22"/>
          <w:szCs w:val="22"/>
        </w:rPr>
        <w:t xml:space="preserve">Resulta imposible disponer de </w:t>
      </w:r>
      <w:proofErr w:type="spellStart"/>
      <w:r w:rsidRPr="0049715B">
        <w:rPr>
          <w:rFonts w:ascii="Verdana" w:hAnsi="Verdana" w:cs="Arial"/>
          <w:sz w:val="22"/>
          <w:szCs w:val="22"/>
        </w:rPr>
        <w:t>p</w:t>
      </w:r>
      <w:r w:rsidR="31AD5DA7" w:rsidRPr="0049715B">
        <w:rPr>
          <w:rFonts w:ascii="Verdana" w:hAnsi="Verdana" w:cs="Arial"/>
          <w:sz w:val="22"/>
          <w:szCs w:val="22"/>
        </w:rPr>
        <w:t>laybooks</w:t>
      </w:r>
      <w:proofErr w:type="spellEnd"/>
      <w:r w:rsidR="31AD5DA7" w:rsidRPr="0049715B">
        <w:rPr>
          <w:rFonts w:ascii="Verdana" w:hAnsi="Verdana" w:cs="Arial"/>
          <w:sz w:val="22"/>
          <w:szCs w:val="22"/>
        </w:rPr>
        <w:t xml:space="preserve"> o </w:t>
      </w:r>
      <w:r w:rsidR="2DF5F375" w:rsidRPr="0049715B">
        <w:rPr>
          <w:rFonts w:ascii="Verdana" w:hAnsi="Verdana" w:cs="Arial"/>
          <w:sz w:val="22"/>
          <w:szCs w:val="22"/>
        </w:rPr>
        <w:t>guías</w:t>
      </w:r>
      <w:r w:rsidR="31AD5DA7" w:rsidRPr="0049715B">
        <w:rPr>
          <w:rFonts w:ascii="Verdana" w:hAnsi="Verdana" w:cs="Arial"/>
          <w:sz w:val="22"/>
          <w:szCs w:val="22"/>
        </w:rPr>
        <w:t xml:space="preserve"> </w:t>
      </w:r>
      <w:r w:rsidRPr="0049715B">
        <w:rPr>
          <w:rFonts w:ascii="Verdana" w:hAnsi="Verdana" w:cs="Arial"/>
          <w:sz w:val="22"/>
          <w:szCs w:val="22"/>
        </w:rPr>
        <w:t xml:space="preserve">para gestionar todos los incidentes que pueden llegar a materializarse, sin embargo, existen unos vectores de ataque comunes que ayudan a identificar un incidente de seguridad, determinar su alcance </w:t>
      </w:r>
      <w:r w:rsidRPr="0049715B">
        <w:rPr>
          <w:rFonts w:ascii="Verdana" w:hAnsi="Verdana" w:cs="Arial"/>
          <w:sz w:val="22"/>
          <w:szCs w:val="22"/>
        </w:rPr>
        <w:lastRenderedPageBreak/>
        <w:t>y los sistemas afectados. Algunos vectores habituales que merecen especial atención son:</w:t>
      </w:r>
      <w:r w:rsidR="001C7C6E" w:rsidRPr="0049715B">
        <w:rPr>
          <w:rStyle w:val="Refdenotaalpie"/>
          <w:rFonts w:ascii="Verdana" w:hAnsi="Verdana" w:cs="Arial"/>
          <w:sz w:val="22"/>
          <w:szCs w:val="22"/>
        </w:rPr>
        <w:footnoteReference w:id="3"/>
      </w:r>
    </w:p>
    <w:p w14:paraId="00D9440D" w14:textId="2A146211" w:rsidR="004667F2" w:rsidRPr="0049715B" w:rsidRDefault="004667F2" w:rsidP="006C73F3">
      <w:pPr>
        <w:pStyle w:val="Prrafodelista"/>
        <w:ind w:left="0"/>
        <w:jc w:val="both"/>
        <w:rPr>
          <w:rFonts w:ascii="Verdana" w:hAnsi="Verdana" w:cs="Arial"/>
          <w:sz w:val="22"/>
          <w:szCs w:val="22"/>
        </w:rPr>
      </w:pPr>
    </w:p>
    <w:p w14:paraId="6EDEEB27" w14:textId="77777777" w:rsidR="0096179F" w:rsidRPr="0049715B" w:rsidRDefault="31AD5DA7" w:rsidP="006C73F3">
      <w:pPr>
        <w:pStyle w:val="Prrafodelista"/>
        <w:ind w:left="0"/>
        <w:jc w:val="both"/>
        <w:rPr>
          <w:rFonts w:ascii="Verdana" w:hAnsi="Verdana" w:cs="Arial"/>
          <w:sz w:val="22"/>
          <w:szCs w:val="22"/>
        </w:rPr>
      </w:pPr>
      <w:r w:rsidRPr="0049715B">
        <w:rPr>
          <w:rFonts w:ascii="Verdana" w:hAnsi="Verdana" w:cs="Arial"/>
          <w:b/>
          <w:bCs/>
          <w:sz w:val="22"/>
          <w:szCs w:val="22"/>
        </w:rPr>
        <w:t>Correo electrónico:</w:t>
      </w:r>
      <w:r w:rsidRPr="0049715B">
        <w:rPr>
          <w:rFonts w:ascii="Verdana" w:hAnsi="Verdana" w:cs="Arial"/>
          <w:sz w:val="22"/>
          <w:szCs w:val="22"/>
        </w:rPr>
        <w:t xml:space="preserve"> Los ataques de suplantación de identidad a través de correo electrónico (</w:t>
      </w:r>
      <w:proofErr w:type="spellStart"/>
      <w:r w:rsidRPr="0049715B">
        <w:rPr>
          <w:rFonts w:ascii="Verdana" w:hAnsi="Verdana" w:cs="Arial"/>
          <w:sz w:val="22"/>
          <w:szCs w:val="22"/>
        </w:rPr>
        <w:t>spear</w:t>
      </w:r>
      <w:proofErr w:type="spellEnd"/>
      <w:r w:rsidR="755CD4C4" w:rsidRPr="0049715B">
        <w:rPr>
          <w:rFonts w:ascii="Verdana" w:hAnsi="Verdana" w:cs="Arial"/>
          <w:sz w:val="22"/>
          <w:szCs w:val="22"/>
        </w:rPr>
        <w:t>,</w:t>
      </w:r>
      <w:r w:rsidRPr="0049715B">
        <w:rPr>
          <w:rFonts w:ascii="Verdana" w:hAnsi="Verdana" w:cs="Arial"/>
          <w:sz w:val="22"/>
          <w:szCs w:val="22"/>
        </w:rPr>
        <w:t xml:space="preserve"> phishing) han resultado ser una técnica con un elevado porcentaje de éxito y son ampliamente utilizados. Este tipo de ataques puede contener enlaces o ficheros adjuntos maliciosos.</w:t>
      </w:r>
    </w:p>
    <w:p w14:paraId="399EC956" w14:textId="0D722415" w:rsidR="004667F2" w:rsidRPr="0049715B" w:rsidRDefault="004667F2" w:rsidP="006C73F3">
      <w:pPr>
        <w:pStyle w:val="Prrafodelista"/>
        <w:ind w:left="0"/>
        <w:jc w:val="both"/>
        <w:rPr>
          <w:rFonts w:ascii="Verdana" w:hAnsi="Verdana" w:cs="Arial"/>
          <w:sz w:val="22"/>
          <w:szCs w:val="22"/>
        </w:rPr>
      </w:pPr>
      <w:r w:rsidRPr="0049715B">
        <w:rPr>
          <w:rFonts w:ascii="Verdana" w:hAnsi="Verdana" w:cs="Arial"/>
          <w:sz w:val="22"/>
          <w:szCs w:val="22"/>
        </w:rPr>
        <w:t xml:space="preserve"> </w:t>
      </w:r>
    </w:p>
    <w:p w14:paraId="23251A91" w14:textId="6374F6BE" w:rsidR="004667F2" w:rsidRPr="0049715B" w:rsidRDefault="31AD5DA7" w:rsidP="006C73F3">
      <w:pPr>
        <w:pStyle w:val="Prrafodelista"/>
        <w:ind w:left="0"/>
        <w:jc w:val="both"/>
        <w:rPr>
          <w:rFonts w:ascii="Verdana" w:hAnsi="Verdana" w:cs="Arial"/>
          <w:sz w:val="22"/>
          <w:szCs w:val="22"/>
        </w:rPr>
      </w:pPr>
      <w:r w:rsidRPr="0049715B">
        <w:rPr>
          <w:rFonts w:ascii="Verdana" w:hAnsi="Verdana" w:cs="Arial"/>
          <w:b/>
          <w:bCs/>
          <w:sz w:val="22"/>
          <w:szCs w:val="22"/>
        </w:rPr>
        <w:t>Vulnerabilidades conocidas:</w:t>
      </w:r>
      <w:r w:rsidRPr="0049715B">
        <w:rPr>
          <w:rFonts w:ascii="Verdana" w:hAnsi="Verdana" w:cs="Arial"/>
          <w:sz w:val="22"/>
          <w:szCs w:val="22"/>
        </w:rPr>
        <w:t xml:space="preserve"> Las vulnerabilidades en gestores de contenidos, componentes, módulos, </w:t>
      </w:r>
      <w:r w:rsidR="0FA63F49" w:rsidRPr="0049715B">
        <w:rPr>
          <w:rFonts w:ascii="Verdana" w:hAnsi="Verdana" w:cs="Arial"/>
          <w:sz w:val="22"/>
          <w:szCs w:val="22"/>
        </w:rPr>
        <w:t xml:space="preserve">componentes, </w:t>
      </w:r>
      <w:r w:rsidRPr="0049715B">
        <w:rPr>
          <w:rFonts w:ascii="Verdana" w:hAnsi="Verdana" w:cs="Arial"/>
          <w:sz w:val="22"/>
          <w:szCs w:val="22"/>
        </w:rPr>
        <w:t>aplicaciones web y software en general, incluido el propio sistema operativo, pueden suponer, además del acceso no autorizado a los sistemas, el robo de información sensible, credenciales u otra información que puede ser utilizada en combinación con alguna otra técnica para lograr un ataque exitoso.</w:t>
      </w:r>
    </w:p>
    <w:p w14:paraId="26C64912" w14:textId="77777777" w:rsidR="004667F2" w:rsidRPr="0049715B" w:rsidRDefault="004667F2" w:rsidP="006C73F3">
      <w:pPr>
        <w:pStyle w:val="Prrafodelista"/>
        <w:ind w:left="0"/>
        <w:jc w:val="both"/>
        <w:rPr>
          <w:rFonts w:ascii="Verdana" w:hAnsi="Verdana" w:cs="Arial"/>
          <w:sz w:val="22"/>
          <w:szCs w:val="22"/>
        </w:rPr>
      </w:pPr>
    </w:p>
    <w:p w14:paraId="0809EB59" w14:textId="19DD9146" w:rsidR="004667F2" w:rsidRPr="0049715B" w:rsidRDefault="31AD5DA7" w:rsidP="006C73F3">
      <w:pPr>
        <w:pStyle w:val="Prrafodelista"/>
        <w:ind w:left="0"/>
        <w:jc w:val="both"/>
        <w:rPr>
          <w:rFonts w:ascii="Verdana" w:hAnsi="Verdana" w:cs="Arial"/>
          <w:sz w:val="22"/>
          <w:szCs w:val="22"/>
        </w:rPr>
      </w:pPr>
      <w:r w:rsidRPr="0049715B">
        <w:rPr>
          <w:rFonts w:ascii="Verdana" w:hAnsi="Verdana" w:cs="Arial"/>
          <w:b/>
          <w:bCs/>
          <w:sz w:val="22"/>
          <w:szCs w:val="22"/>
        </w:rPr>
        <w:t>Dispositivos de almacenamiento externo:</w:t>
      </w:r>
      <w:r w:rsidRPr="0049715B">
        <w:rPr>
          <w:rFonts w:ascii="Verdana" w:hAnsi="Verdana" w:cs="Arial"/>
          <w:sz w:val="22"/>
          <w:szCs w:val="22"/>
        </w:rPr>
        <w:t xml:space="preserve"> Los dispositivos de almacenamiento masivo que se conectan a través de USB son un vector de ataque que debe tenerse en cuenta durante la identificación de un </w:t>
      </w:r>
      <w:r w:rsidR="0FA63F49" w:rsidRPr="0049715B">
        <w:rPr>
          <w:rFonts w:ascii="Verdana" w:hAnsi="Verdana" w:cs="Arial"/>
          <w:sz w:val="22"/>
          <w:szCs w:val="22"/>
        </w:rPr>
        <w:t>incidente</w:t>
      </w:r>
      <w:r w:rsidRPr="0049715B">
        <w:rPr>
          <w:rFonts w:ascii="Verdana" w:hAnsi="Verdana" w:cs="Arial"/>
          <w:sz w:val="22"/>
          <w:szCs w:val="22"/>
        </w:rPr>
        <w:t xml:space="preserve">. </w:t>
      </w:r>
    </w:p>
    <w:p w14:paraId="35056B2F" w14:textId="77777777" w:rsidR="004667F2" w:rsidRPr="0049715B" w:rsidRDefault="004667F2" w:rsidP="006C73F3">
      <w:pPr>
        <w:pStyle w:val="Prrafodelista"/>
        <w:ind w:left="0"/>
        <w:jc w:val="both"/>
        <w:rPr>
          <w:rFonts w:ascii="Verdana" w:hAnsi="Verdana" w:cs="Arial"/>
          <w:sz w:val="22"/>
          <w:szCs w:val="22"/>
        </w:rPr>
      </w:pPr>
    </w:p>
    <w:p w14:paraId="592614D6" w14:textId="76F3711D" w:rsidR="004667F2" w:rsidRPr="0049715B" w:rsidRDefault="31AD5DA7" w:rsidP="006C73F3">
      <w:pPr>
        <w:pStyle w:val="Prrafodelista"/>
        <w:ind w:left="0"/>
        <w:jc w:val="both"/>
        <w:rPr>
          <w:rFonts w:ascii="Verdana" w:hAnsi="Verdana" w:cs="Arial"/>
          <w:sz w:val="22"/>
          <w:szCs w:val="22"/>
        </w:rPr>
      </w:pPr>
      <w:r w:rsidRPr="0049715B">
        <w:rPr>
          <w:rFonts w:ascii="Verdana" w:hAnsi="Verdana" w:cs="Arial"/>
          <w:b/>
          <w:bCs/>
          <w:sz w:val="22"/>
          <w:szCs w:val="22"/>
        </w:rPr>
        <w:t>Uso inapropiado de los activos:</w:t>
      </w:r>
      <w:r w:rsidRPr="0049715B">
        <w:rPr>
          <w:rFonts w:ascii="Verdana" w:hAnsi="Verdana" w:cs="Arial"/>
          <w:sz w:val="22"/>
          <w:szCs w:val="22"/>
        </w:rPr>
        <w:t xml:space="preserve"> La instalación de programas no autorizados, el acceso a páginas web de dudosa legalidad o los posibles descuidos al utilizar documentación confidencial son un origen común de numerosos </w:t>
      </w:r>
      <w:r w:rsidR="0FA63F49" w:rsidRPr="0049715B">
        <w:rPr>
          <w:rFonts w:ascii="Verdana" w:hAnsi="Verdana" w:cs="Arial"/>
          <w:sz w:val="22"/>
          <w:szCs w:val="22"/>
        </w:rPr>
        <w:t>incidente</w:t>
      </w:r>
      <w:r w:rsidRPr="0049715B">
        <w:rPr>
          <w:rFonts w:ascii="Verdana" w:hAnsi="Verdana" w:cs="Arial"/>
          <w:sz w:val="22"/>
          <w:szCs w:val="22"/>
        </w:rPr>
        <w:t xml:space="preserve">s. </w:t>
      </w:r>
    </w:p>
    <w:p w14:paraId="53834A49" w14:textId="77777777" w:rsidR="004667F2" w:rsidRPr="0049715B" w:rsidRDefault="004667F2" w:rsidP="006C73F3">
      <w:pPr>
        <w:pStyle w:val="Prrafodelista"/>
        <w:ind w:left="0"/>
        <w:jc w:val="both"/>
        <w:rPr>
          <w:rFonts w:ascii="Verdana" w:hAnsi="Verdana" w:cs="Arial"/>
          <w:sz w:val="22"/>
          <w:szCs w:val="22"/>
        </w:rPr>
      </w:pPr>
    </w:p>
    <w:p w14:paraId="300A9BC0" w14:textId="77777777" w:rsidR="004667F2" w:rsidRPr="0049715B" w:rsidRDefault="31AD5DA7" w:rsidP="006C73F3">
      <w:pPr>
        <w:pStyle w:val="Prrafodelista"/>
        <w:ind w:left="0"/>
        <w:jc w:val="both"/>
        <w:rPr>
          <w:rFonts w:ascii="Verdana" w:hAnsi="Verdana" w:cs="Arial"/>
          <w:sz w:val="22"/>
          <w:szCs w:val="22"/>
        </w:rPr>
      </w:pPr>
      <w:r w:rsidRPr="0049715B">
        <w:rPr>
          <w:rFonts w:ascii="Verdana" w:hAnsi="Verdana" w:cs="Arial"/>
          <w:b/>
          <w:bCs/>
          <w:sz w:val="22"/>
          <w:szCs w:val="22"/>
        </w:rPr>
        <w:t>Pérdida o robo de activos:</w:t>
      </w:r>
      <w:r w:rsidRPr="0049715B">
        <w:rPr>
          <w:rFonts w:ascii="Verdana" w:hAnsi="Verdana" w:cs="Arial"/>
          <w:sz w:val="22"/>
          <w:szCs w:val="22"/>
        </w:rPr>
        <w:t xml:space="preserve"> La pérdida o robo de documentación o de dispositivos que no cuentan con las medidas de seguridad apropiadas como el borrado remoto o el cifrado de información.</w:t>
      </w:r>
    </w:p>
    <w:p w14:paraId="334E4669" w14:textId="77777777" w:rsidR="004667F2" w:rsidRPr="0049715B" w:rsidRDefault="004667F2" w:rsidP="006C73F3">
      <w:pPr>
        <w:pStyle w:val="Prrafodelista"/>
        <w:ind w:left="0"/>
        <w:jc w:val="both"/>
        <w:rPr>
          <w:rFonts w:ascii="Verdana" w:hAnsi="Verdana" w:cs="Arial"/>
          <w:sz w:val="22"/>
          <w:szCs w:val="22"/>
        </w:rPr>
      </w:pPr>
    </w:p>
    <w:p w14:paraId="6662476D" w14:textId="77777777" w:rsidR="001119B3" w:rsidRPr="0049715B" w:rsidRDefault="31AD5DA7" w:rsidP="006C73F3">
      <w:pPr>
        <w:pStyle w:val="Prrafodelista"/>
        <w:ind w:left="0"/>
        <w:jc w:val="both"/>
        <w:rPr>
          <w:rFonts w:ascii="Verdana" w:hAnsi="Verdana" w:cs="Arial"/>
          <w:sz w:val="22"/>
          <w:szCs w:val="22"/>
        </w:rPr>
      </w:pPr>
      <w:r w:rsidRPr="0049715B">
        <w:rPr>
          <w:rFonts w:ascii="Verdana" w:hAnsi="Verdana" w:cs="Arial"/>
          <w:b/>
          <w:bCs/>
          <w:sz w:val="22"/>
          <w:szCs w:val="22"/>
        </w:rPr>
        <w:t xml:space="preserve">Vectores externos: </w:t>
      </w:r>
      <w:r w:rsidRPr="0049715B">
        <w:rPr>
          <w:rFonts w:ascii="Verdana" w:hAnsi="Verdana" w:cs="Arial"/>
          <w:sz w:val="22"/>
          <w:szCs w:val="22"/>
        </w:rPr>
        <w:t>Algunos ataques, como sabotajes o los ataques de fuerza bruta, son causa de problemas relacionados con la disponibilidad de los servicios.</w:t>
      </w:r>
    </w:p>
    <w:p w14:paraId="32E7E4EB" w14:textId="17EFD244" w:rsidR="0096179F" w:rsidRPr="0049715B" w:rsidRDefault="31AD5DA7" w:rsidP="006C73F3">
      <w:pPr>
        <w:pStyle w:val="Prrafodelista"/>
        <w:ind w:left="0"/>
        <w:jc w:val="both"/>
        <w:rPr>
          <w:rFonts w:ascii="Verdana" w:hAnsi="Verdana" w:cs="Arial"/>
          <w:sz w:val="22"/>
          <w:szCs w:val="22"/>
        </w:rPr>
      </w:pPr>
      <w:r w:rsidRPr="0049715B">
        <w:rPr>
          <w:rFonts w:ascii="Verdana" w:hAnsi="Verdana" w:cs="Arial"/>
          <w:sz w:val="22"/>
          <w:szCs w:val="22"/>
        </w:rPr>
        <w:t xml:space="preserve"> </w:t>
      </w:r>
    </w:p>
    <w:p w14:paraId="7846A3DD" w14:textId="0023DD3E" w:rsidR="1C27E055" w:rsidRPr="0049715B" w:rsidRDefault="1C27E055" w:rsidP="001119B3">
      <w:pPr>
        <w:rPr>
          <w:rFonts w:ascii="Verdana" w:hAnsi="Verdana" w:cs="Arial"/>
          <w:b/>
          <w:bCs/>
          <w:sz w:val="22"/>
          <w:szCs w:val="22"/>
        </w:rPr>
      </w:pPr>
      <w:r w:rsidRPr="0049715B">
        <w:rPr>
          <w:rFonts w:ascii="Verdana" w:hAnsi="Verdana" w:cs="Arial"/>
          <w:b/>
          <w:bCs/>
          <w:sz w:val="22"/>
          <w:szCs w:val="22"/>
        </w:rPr>
        <w:t xml:space="preserve">Recursos </w:t>
      </w:r>
      <w:r w:rsidR="001119B3" w:rsidRPr="0049715B">
        <w:rPr>
          <w:rFonts w:ascii="Verdana" w:hAnsi="Verdana" w:cs="Arial"/>
          <w:b/>
          <w:bCs/>
          <w:sz w:val="22"/>
          <w:szCs w:val="22"/>
        </w:rPr>
        <w:t>para el Análisis de Incidentes</w:t>
      </w:r>
    </w:p>
    <w:p w14:paraId="7AEB49FE" w14:textId="77777777" w:rsidR="001119B3" w:rsidRPr="0049715B" w:rsidRDefault="001119B3" w:rsidP="001119B3">
      <w:pPr>
        <w:rPr>
          <w:rFonts w:ascii="Verdana" w:hAnsi="Verdana" w:cs="Arial"/>
          <w:b/>
          <w:bCs/>
          <w:sz w:val="22"/>
          <w:szCs w:val="22"/>
        </w:rPr>
      </w:pPr>
    </w:p>
    <w:p w14:paraId="3D838E27" w14:textId="77777777" w:rsidR="1C27E055" w:rsidRPr="0049715B" w:rsidRDefault="1C27E055" w:rsidP="003632D8">
      <w:pPr>
        <w:pStyle w:val="Prrafodelista"/>
        <w:numPr>
          <w:ilvl w:val="0"/>
          <w:numId w:val="7"/>
        </w:numPr>
        <w:rPr>
          <w:rFonts w:ascii="Verdana" w:hAnsi="Verdana" w:cs="Arial"/>
          <w:sz w:val="22"/>
          <w:szCs w:val="22"/>
        </w:rPr>
      </w:pPr>
      <w:r w:rsidRPr="0049715B">
        <w:rPr>
          <w:rFonts w:ascii="Verdana" w:hAnsi="Verdana" w:cs="Arial"/>
          <w:sz w:val="22"/>
          <w:szCs w:val="22"/>
        </w:rPr>
        <w:t xml:space="preserve">Tener un listado de los puertos conocidos y de los puertos utilizados para realizar un ataque. </w:t>
      </w:r>
    </w:p>
    <w:p w14:paraId="21689A83" w14:textId="77777777" w:rsidR="1C27E055" w:rsidRPr="0049715B" w:rsidRDefault="1C27E055" w:rsidP="003632D8">
      <w:pPr>
        <w:pStyle w:val="Prrafodelista"/>
        <w:numPr>
          <w:ilvl w:val="0"/>
          <w:numId w:val="7"/>
        </w:numPr>
        <w:jc w:val="both"/>
        <w:rPr>
          <w:rFonts w:ascii="Verdana" w:hAnsi="Verdana" w:cs="Arial"/>
          <w:sz w:val="22"/>
          <w:szCs w:val="22"/>
        </w:rPr>
      </w:pPr>
      <w:r w:rsidRPr="0049715B">
        <w:rPr>
          <w:rFonts w:ascii="Verdana" w:hAnsi="Verdana" w:cs="Arial"/>
          <w:sz w:val="22"/>
          <w:szCs w:val="22"/>
        </w:rPr>
        <w:t xml:space="preserve">Tener un diagrama de red para tener la ubicación rápida de los recursos existentes </w:t>
      </w:r>
    </w:p>
    <w:p w14:paraId="3F14660E" w14:textId="77777777" w:rsidR="1C27E055" w:rsidRPr="0049715B" w:rsidRDefault="1C27E055" w:rsidP="003632D8">
      <w:pPr>
        <w:pStyle w:val="Prrafodelista"/>
        <w:numPr>
          <w:ilvl w:val="0"/>
          <w:numId w:val="7"/>
        </w:numPr>
        <w:jc w:val="both"/>
        <w:rPr>
          <w:rFonts w:ascii="Verdana" w:hAnsi="Verdana" w:cs="Arial"/>
          <w:sz w:val="22"/>
          <w:szCs w:val="22"/>
        </w:rPr>
      </w:pPr>
      <w:r w:rsidRPr="0049715B">
        <w:rPr>
          <w:rFonts w:ascii="Verdana" w:hAnsi="Verdana" w:cs="Arial"/>
          <w:sz w:val="22"/>
          <w:szCs w:val="22"/>
        </w:rPr>
        <w:t xml:space="preserve">Una Línea – Base de Información de: Servidores (Nombre, IP, Aplicaciones, Parches, Usuarios Configurados, responsable de cambios). Esta información siempre debe estar actualizada para poder conocer el </w:t>
      </w:r>
      <w:r w:rsidRPr="0049715B">
        <w:rPr>
          <w:rFonts w:ascii="Verdana" w:hAnsi="Verdana" w:cs="Arial"/>
          <w:sz w:val="22"/>
          <w:szCs w:val="22"/>
        </w:rPr>
        <w:lastRenderedPageBreak/>
        <w:t>funcionamiento normal del mismo y realizar una identificación más acertada de un incidente.</w:t>
      </w:r>
    </w:p>
    <w:p w14:paraId="0006CDC9" w14:textId="6372819B" w:rsidR="1C27E055" w:rsidRPr="0049715B" w:rsidRDefault="1C27E055" w:rsidP="003632D8">
      <w:pPr>
        <w:pStyle w:val="Prrafodelista"/>
        <w:numPr>
          <w:ilvl w:val="0"/>
          <w:numId w:val="7"/>
        </w:numPr>
        <w:jc w:val="both"/>
        <w:rPr>
          <w:rFonts w:ascii="Verdana" w:hAnsi="Verdana" w:cs="Arial"/>
          <w:sz w:val="22"/>
          <w:szCs w:val="22"/>
        </w:rPr>
      </w:pPr>
      <w:r w:rsidRPr="0049715B">
        <w:rPr>
          <w:rFonts w:ascii="Verdana" w:hAnsi="Verdana" w:cs="Arial"/>
          <w:sz w:val="22"/>
          <w:szCs w:val="22"/>
        </w:rPr>
        <w:t>Se debe tener un análisis del comportamiento de red estándar en este es recomendable incluir: puertos utilizados por los protocolos de red, horarios de utilización, direcciones IP con que generan un mayor tráfico, direcciones IP que reciben mayor número de peticiones.</w:t>
      </w:r>
    </w:p>
    <w:p w14:paraId="6246BF04" w14:textId="77777777" w:rsidR="0096179F" w:rsidRPr="0049715B" w:rsidRDefault="0096179F" w:rsidP="006C73F3">
      <w:pPr>
        <w:pStyle w:val="Prrafodelista"/>
        <w:ind w:left="0"/>
        <w:jc w:val="both"/>
        <w:rPr>
          <w:rFonts w:ascii="Verdana" w:hAnsi="Verdana" w:cs="Arial"/>
          <w:sz w:val="22"/>
          <w:szCs w:val="22"/>
        </w:rPr>
      </w:pPr>
    </w:p>
    <w:p w14:paraId="7AE1D9BD" w14:textId="5603CEAC" w:rsidR="004667F2" w:rsidRPr="0049715B" w:rsidRDefault="004667F2" w:rsidP="006C73F3">
      <w:pPr>
        <w:pStyle w:val="Prrafodelista"/>
        <w:ind w:left="0"/>
        <w:jc w:val="both"/>
        <w:rPr>
          <w:rFonts w:ascii="Verdana" w:hAnsi="Verdana" w:cs="Arial"/>
          <w:sz w:val="22"/>
          <w:szCs w:val="22"/>
        </w:rPr>
      </w:pPr>
      <w:r w:rsidRPr="0049715B">
        <w:rPr>
          <w:rFonts w:ascii="Verdana" w:hAnsi="Verdana" w:cs="Arial"/>
          <w:sz w:val="22"/>
          <w:szCs w:val="22"/>
        </w:rPr>
        <w:t>Una vez que se han considerado los vectores del ataque, se pueden emplear diferentes fuentes de información que ayuden a identificar el origen de un posible incidente y su alcance. Por ejemplo:</w:t>
      </w:r>
    </w:p>
    <w:p w14:paraId="6B1C8CCD" w14:textId="77777777" w:rsidR="0096179F" w:rsidRPr="0049715B" w:rsidRDefault="0096179F" w:rsidP="006C73F3">
      <w:pPr>
        <w:pStyle w:val="Prrafodelista"/>
        <w:ind w:left="0"/>
        <w:jc w:val="both"/>
        <w:rPr>
          <w:rFonts w:ascii="Verdana" w:hAnsi="Verdana" w:cs="Arial"/>
          <w:sz w:val="22"/>
          <w:szCs w:val="22"/>
        </w:rPr>
      </w:pPr>
    </w:p>
    <w:p w14:paraId="13F9D265" w14:textId="77777777" w:rsidR="0096179F" w:rsidRPr="0049715B" w:rsidRDefault="004667F2" w:rsidP="006C73F3">
      <w:pPr>
        <w:pStyle w:val="Prrafodelista"/>
        <w:ind w:left="0"/>
        <w:jc w:val="both"/>
        <w:rPr>
          <w:rFonts w:ascii="Verdana" w:hAnsi="Verdana" w:cs="Arial"/>
          <w:b/>
          <w:bCs/>
          <w:sz w:val="22"/>
          <w:szCs w:val="22"/>
        </w:rPr>
      </w:pPr>
      <w:r w:rsidRPr="0049715B">
        <w:rPr>
          <w:rFonts w:ascii="Verdana" w:hAnsi="Verdana" w:cs="Arial"/>
          <w:b/>
          <w:bCs/>
          <w:sz w:val="22"/>
          <w:szCs w:val="22"/>
        </w:rPr>
        <w:t xml:space="preserve">A nivel de red: </w:t>
      </w:r>
    </w:p>
    <w:p w14:paraId="631583F0" w14:textId="77777777" w:rsidR="0096179F" w:rsidRPr="0049715B" w:rsidRDefault="0096179F" w:rsidP="006C73F3">
      <w:pPr>
        <w:pStyle w:val="Prrafodelista"/>
        <w:ind w:left="0"/>
        <w:jc w:val="both"/>
        <w:rPr>
          <w:rFonts w:ascii="Verdana" w:hAnsi="Verdana" w:cs="Arial"/>
          <w:sz w:val="22"/>
          <w:szCs w:val="22"/>
        </w:rPr>
      </w:pPr>
    </w:p>
    <w:p w14:paraId="2872C34C" w14:textId="77777777" w:rsidR="0096179F" w:rsidRPr="0049715B" w:rsidRDefault="004667F2"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 xml:space="preserve">Registros de conexiones realizadas a través de sistemas proxy. </w:t>
      </w:r>
    </w:p>
    <w:p w14:paraId="13A0300F" w14:textId="04F5527D" w:rsidR="004667F2" w:rsidRPr="0049715B" w:rsidRDefault="004667F2"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Registros de conexiones autorizadas por los cortafuegos.</w:t>
      </w:r>
    </w:p>
    <w:p w14:paraId="7E6AE2D7" w14:textId="77777777" w:rsidR="004667F2" w:rsidRPr="0049715B" w:rsidRDefault="004667F2"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Registros de intentos de conexión que han sido bloqueadas en los cortafuegos.</w:t>
      </w:r>
    </w:p>
    <w:p w14:paraId="158B3FFC" w14:textId="100E05E9" w:rsidR="004667F2" w:rsidRPr="0049715B" w:rsidRDefault="31AD5DA7"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Trazas de red que muestren conexiones a destinos, puertos o a través de</w:t>
      </w:r>
      <w:r w:rsidR="00C24B58" w:rsidRPr="0049715B">
        <w:rPr>
          <w:rFonts w:ascii="Verdana" w:hAnsi="Verdana" w:cs="Arial"/>
          <w:sz w:val="22"/>
          <w:szCs w:val="22"/>
        </w:rPr>
        <w:t xml:space="preserve"> </w:t>
      </w:r>
      <w:r w:rsidRPr="0049715B">
        <w:rPr>
          <w:rFonts w:ascii="Verdana" w:hAnsi="Verdana" w:cs="Arial"/>
          <w:sz w:val="22"/>
          <w:szCs w:val="22"/>
        </w:rPr>
        <w:t xml:space="preserve">protocolos </w:t>
      </w:r>
      <w:r w:rsidR="004667F2" w:rsidRPr="0049715B">
        <w:rPr>
          <w:rFonts w:ascii="Verdana" w:hAnsi="Verdana" w:cs="Arial"/>
          <w:sz w:val="22"/>
          <w:szCs w:val="22"/>
        </w:rPr>
        <w:t xml:space="preserve">no esperados, así como picos de tráfico anómalos o en horarios no habituales. </w:t>
      </w:r>
    </w:p>
    <w:p w14:paraId="2929047C" w14:textId="241803EE" w:rsidR="004667F2" w:rsidRPr="0049715B" w:rsidRDefault="31AD5DA7"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Conexiones que tengan como origen o destin</w:t>
      </w:r>
      <w:r w:rsidR="00C24B58" w:rsidRPr="0049715B">
        <w:rPr>
          <w:rFonts w:ascii="Verdana" w:hAnsi="Verdana" w:cs="Arial"/>
          <w:sz w:val="22"/>
          <w:szCs w:val="22"/>
        </w:rPr>
        <w:t xml:space="preserve">o nodos de la red TOR o activos </w:t>
      </w:r>
      <w:r w:rsidR="5A756699" w:rsidRPr="0049715B">
        <w:rPr>
          <w:rFonts w:ascii="Verdana" w:hAnsi="Verdana" w:cs="Arial"/>
          <w:sz w:val="22"/>
          <w:szCs w:val="22"/>
        </w:rPr>
        <w:t>q</w:t>
      </w:r>
      <w:r w:rsidRPr="0049715B">
        <w:rPr>
          <w:rFonts w:ascii="Verdana" w:hAnsi="Verdana" w:cs="Arial"/>
          <w:sz w:val="22"/>
          <w:szCs w:val="22"/>
        </w:rPr>
        <w:t>ue aparezcan en listas de reputación como potencialmente maliciosos.</w:t>
      </w:r>
    </w:p>
    <w:p w14:paraId="1655B9B8" w14:textId="77777777" w:rsidR="004667F2" w:rsidRPr="0049715B" w:rsidRDefault="004667F2"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Sistemas de correlación de eventos de seguridad (SIEM).</w:t>
      </w:r>
    </w:p>
    <w:p w14:paraId="77E03BE6" w14:textId="77777777" w:rsidR="004667F2" w:rsidRPr="0049715B" w:rsidRDefault="004667F2"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Sistemas en red de detección/prevención de intrusos (NIDS/NIPS).</w:t>
      </w:r>
    </w:p>
    <w:p w14:paraId="26724694" w14:textId="64AD7E68" w:rsidR="004667F2" w:rsidRPr="0049715B" w:rsidRDefault="004667F2" w:rsidP="00C24B58">
      <w:pPr>
        <w:pStyle w:val="Prrafodelista"/>
        <w:numPr>
          <w:ilvl w:val="0"/>
          <w:numId w:val="26"/>
        </w:numPr>
        <w:jc w:val="both"/>
        <w:rPr>
          <w:rFonts w:ascii="Verdana" w:hAnsi="Verdana" w:cs="Arial"/>
          <w:sz w:val="22"/>
          <w:szCs w:val="22"/>
        </w:rPr>
      </w:pPr>
      <w:r w:rsidRPr="0049715B">
        <w:rPr>
          <w:rFonts w:ascii="Verdana" w:hAnsi="Verdana" w:cs="Arial"/>
          <w:sz w:val="22"/>
          <w:szCs w:val="22"/>
        </w:rPr>
        <w:t xml:space="preserve">Sistemas en red de prevención de fugas de información (NDLP). </w:t>
      </w:r>
    </w:p>
    <w:p w14:paraId="6ED73ADD" w14:textId="77777777" w:rsidR="0096179F" w:rsidRPr="0049715B" w:rsidRDefault="0096179F" w:rsidP="006C73F3">
      <w:pPr>
        <w:pStyle w:val="Prrafodelista"/>
        <w:ind w:left="0"/>
        <w:jc w:val="both"/>
        <w:rPr>
          <w:rFonts w:ascii="Verdana" w:hAnsi="Verdana" w:cs="Arial"/>
          <w:sz w:val="22"/>
          <w:szCs w:val="22"/>
        </w:rPr>
      </w:pPr>
    </w:p>
    <w:p w14:paraId="741811C8" w14:textId="4D4E01D4" w:rsidR="004667F2" w:rsidRPr="0049715B" w:rsidRDefault="004667F2" w:rsidP="006C73F3">
      <w:pPr>
        <w:pStyle w:val="Prrafodelista"/>
        <w:ind w:left="0"/>
        <w:jc w:val="both"/>
        <w:rPr>
          <w:rFonts w:ascii="Verdana" w:hAnsi="Verdana" w:cs="Arial"/>
          <w:b/>
          <w:bCs/>
          <w:sz w:val="22"/>
          <w:szCs w:val="22"/>
        </w:rPr>
      </w:pPr>
      <w:r w:rsidRPr="0049715B">
        <w:rPr>
          <w:rFonts w:ascii="Verdana" w:hAnsi="Verdana" w:cs="Arial"/>
          <w:b/>
          <w:bCs/>
          <w:sz w:val="22"/>
          <w:szCs w:val="22"/>
        </w:rPr>
        <w:t>A nivel de equipo:</w:t>
      </w:r>
    </w:p>
    <w:p w14:paraId="44A911BC" w14:textId="77777777" w:rsidR="0096179F" w:rsidRPr="0049715B" w:rsidRDefault="0096179F" w:rsidP="006C73F3">
      <w:pPr>
        <w:pStyle w:val="Prrafodelista"/>
        <w:ind w:left="0"/>
        <w:jc w:val="both"/>
        <w:rPr>
          <w:rFonts w:ascii="Verdana" w:hAnsi="Verdana" w:cs="Arial"/>
          <w:sz w:val="22"/>
          <w:szCs w:val="22"/>
        </w:rPr>
      </w:pPr>
    </w:p>
    <w:p w14:paraId="18AD1AB7" w14:textId="4EC9BA16" w:rsidR="004667F2" w:rsidRPr="0049715B" w:rsidRDefault="004667F2"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Registros de sistemas locales de detección/</w:t>
      </w:r>
      <w:r w:rsidRPr="0049715B">
        <w:rPr>
          <w:rFonts w:ascii="Arial" w:hAnsi="Arial" w:cs="Arial"/>
          <w:sz w:val="22"/>
          <w:szCs w:val="22"/>
        </w:rPr>
        <w:t> </w:t>
      </w:r>
      <w:r w:rsidRPr="0049715B">
        <w:rPr>
          <w:rFonts w:ascii="Verdana" w:hAnsi="Verdana" w:cs="Arial"/>
          <w:sz w:val="22"/>
          <w:szCs w:val="22"/>
        </w:rPr>
        <w:t>prevenci</w:t>
      </w:r>
      <w:r w:rsidRPr="0049715B">
        <w:rPr>
          <w:rFonts w:ascii="Verdana" w:hAnsi="Verdana" w:cs="Verdana"/>
          <w:sz w:val="22"/>
          <w:szCs w:val="22"/>
        </w:rPr>
        <w:t>ó</w:t>
      </w:r>
      <w:r w:rsidRPr="0049715B">
        <w:rPr>
          <w:rFonts w:ascii="Verdana" w:hAnsi="Verdana" w:cs="Arial"/>
          <w:sz w:val="22"/>
          <w:szCs w:val="22"/>
        </w:rPr>
        <w:t>n de intrusos (IDS/IPS)</w:t>
      </w:r>
    </w:p>
    <w:p w14:paraId="03EFC727" w14:textId="1E117E3C" w:rsidR="004667F2" w:rsidRPr="0049715B" w:rsidRDefault="31AD5DA7"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 xml:space="preserve">Cuentas de usuario inusuales en el sistema, especialmente aquellas </w:t>
      </w:r>
      <w:r w:rsidR="00C24B58" w:rsidRPr="0049715B">
        <w:rPr>
          <w:rFonts w:ascii="Verdana" w:hAnsi="Verdana" w:cs="Arial"/>
          <w:sz w:val="22"/>
          <w:szCs w:val="22"/>
        </w:rPr>
        <w:t>con privilegios</w:t>
      </w:r>
      <w:r w:rsidR="0A982750" w:rsidRPr="0049715B">
        <w:rPr>
          <w:rFonts w:ascii="Verdana" w:hAnsi="Verdana" w:cs="Arial"/>
          <w:sz w:val="22"/>
          <w:szCs w:val="22"/>
        </w:rPr>
        <w:t xml:space="preserve"> administrativos.</w:t>
      </w:r>
      <w:r w:rsidRPr="0049715B">
        <w:rPr>
          <w:rFonts w:ascii="Verdana" w:hAnsi="Verdana" w:cs="Arial"/>
          <w:sz w:val="22"/>
          <w:szCs w:val="22"/>
        </w:rPr>
        <w:t xml:space="preserve"> </w:t>
      </w:r>
    </w:p>
    <w:p w14:paraId="5272C578" w14:textId="1A15A6E7" w:rsidR="004667F2" w:rsidRPr="0049715B" w:rsidRDefault="004667F2"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 xml:space="preserve">Ficheros ocultos o con tamaños, nombres o ubicaciones sospechosas, pudiendo </w:t>
      </w:r>
      <w:r w:rsidR="31AD5DA7" w:rsidRPr="0049715B">
        <w:rPr>
          <w:rFonts w:ascii="Verdana" w:hAnsi="Verdana" w:cs="Arial"/>
          <w:sz w:val="22"/>
          <w:szCs w:val="22"/>
        </w:rPr>
        <w:t>indicar los mismos algún tipo de fuga de información o almacenamiento por parte</w:t>
      </w:r>
      <w:r w:rsidR="00C24B58" w:rsidRPr="0049715B">
        <w:rPr>
          <w:rFonts w:ascii="Verdana" w:hAnsi="Verdana" w:cs="Arial"/>
          <w:sz w:val="22"/>
          <w:szCs w:val="22"/>
        </w:rPr>
        <w:t xml:space="preserve"> </w:t>
      </w:r>
      <w:r w:rsidRPr="0049715B">
        <w:rPr>
          <w:rFonts w:ascii="Verdana" w:hAnsi="Verdana" w:cs="Arial"/>
          <w:sz w:val="22"/>
          <w:szCs w:val="22"/>
        </w:rPr>
        <w:t xml:space="preserve">de algún </w:t>
      </w:r>
      <w:proofErr w:type="gramStart"/>
      <w:r w:rsidRPr="0049715B">
        <w:rPr>
          <w:rFonts w:ascii="Verdana" w:hAnsi="Verdana" w:cs="Arial"/>
          <w:sz w:val="22"/>
          <w:szCs w:val="22"/>
        </w:rPr>
        <w:t>malware</w:t>
      </w:r>
      <w:proofErr w:type="gramEnd"/>
      <w:r w:rsidRPr="0049715B">
        <w:rPr>
          <w:rFonts w:ascii="Verdana" w:hAnsi="Verdana" w:cs="Arial"/>
          <w:sz w:val="22"/>
          <w:szCs w:val="22"/>
        </w:rPr>
        <w:t xml:space="preserve">. </w:t>
      </w:r>
    </w:p>
    <w:p w14:paraId="3BE9C4D7" w14:textId="42151583" w:rsidR="004667F2" w:rsidRPr="0049715B" w:rsidRDefault="31AD5DA7"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 xml:space="preserve">Ficheros con permisos inusuales, con SUID o SGID en rutas no habituales, ficheros huérfanos y que pudieran determinar algún tipo de intrusión o </w:t>
      </w:r>
      <w:proofErr w:type="spellStart"/>
      <w:r w:rsidRPr="0049715B">
        <w:rPr>
          <w:rFonts w:ascii="Verdana" w:hAnsi="Verdana" w:cs="Arial"/>
          <w:sz w:val="22"/>
          <w:szCs w:val="22"/>
        </w:rPr>
        <w:t>rootkit</w:t>
      </w:r>
      <w:proofErr w:type="spellEnd"/>
      <w:r w:rsidRPr="0049715B">
        <w:rPr>
          <w:rFonts w:ascii="Verdana" w:hAnsi="Verdana" w:cs="Arial"/>
          <w:sz w:val="22"/>
          <w:szCs w:val="22"/>
        </w:rPr>
        <w:t>.</w:t>
      </w:r>
    </w:p>
    <w:p w14:paraId="00A9AE1B" w14:textId="104A3A85" w:rsidR="004667F2" w:rsidRPr="0049715B" w:rsidRDefault="31AD5DA7"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 xml:space="preserve">Entradas sospechosas en el registro, principalmente en el caso de infecciones </w:t>
      </w:r>
      <w:r w:rsidR="00C24B58" w:rsidRPr="0049715B">
        <w:rPr>
          <w:rFonts w:ascii="Verdana" w:hAnsi="Verdana" w:cs="Arial"/>
          <w:sz w:val="22"/>
          <w:szCs w:val="22"/>
        </w:rPr>
        <w:t xml:space="preserve">por </w:t>
      </w:r>
      <w:proofErr w:type="gramStart"/>
      <w:r w:rsidR="00C24B58" w:rsidRPr="0049715B">
        <w:rPr>
          <w:rFonts w:ascii="Verdana" w:hAnsi="Verdana" w:cs="Arial"/>
          <w:sz w:val="22"/>
          <w:szCs w:val="22"/>
        </w:rPr>
        <w:t>malware</w:t>
      </w:r>
      <w:proofErr w:type="gramEnd"/>
      <w:r w:rsidRPr="0049715B">
        <w:rPr>
          <w:rFonts w:ascii="Verdana" w:hAnsi="Verdana" w:cs="Arial"/>
          <w:sz w:val="22"/>
          <w:szCs w:val="22"/>
        </w:rPr>
        <w:t xml:space="preserve"> en sistemas Windows, donde ésta es una de las técnicas habituales </w:t>
      </w:r>
      <w:r w:rsidR="004667F2" w:rsidRPr="0049715B">
        <w:rPr>
          <w:rFonts w:ascii="Verdana" w:hAnsi="Verdana" w:cs="Arial"/>
          <w:sz w:val="22"/>
          <w:szCs w:val="22"/>
        </w:rPr>
        <w:t>utilizadas por el malware para asegurar la persistencia en el sistema comprometido.</w:t>
      </w:r>
    </w:p>
    <w:p w14:paraId="22401E77" w14:textId="77777777" w:rsidR="004667F2" w:rsidRPr="0049715B" w:rsidRDefault="004667F2"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Registros de auditoría y accesos no autorizados.</w:t>
      </w:r>
    </w:p>
    <w:p w14:paraId="3C9AA45E" w14:textId="77777777" w:rsidR="004667F2" w:rsidRPr="0049715B" w:rsidRDefault="004667F2"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Sistemas locales de prevención de fugas de información (DLP).</w:t>
      </w:r>
    </w:p>
    <w:p w14:paraId="7C5BBA98" w14:textId="4DAA96EA" w:rsidR="004667F2" w:rsidRPr="0049715B" w:rsidRDefault="004667F2"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lastRenderedPageBreak/>
        <w:t>Procesos y servicios inusuales, no sólo servicios a la escucha, sino también</w:t>
      </w:r>
      <w:r w:rsidR="00C24B58" w:rsidRPr="0049715B">
        <w:rPr>
          <w:rFonts w:ascii="Verdana" w:hAnsi="Verdana" w:cs="Arial"/>
          <w:sz w:val="22"/>
          <w:szCs w:val="22"/>
        </w:rPr>
        <w:t xml:space="preserve"> </w:t>
      </w:r>
      <w:r w:rsidRPr="0049715B">
        <w:rPr>
          <w:rFonts w:ascii="Verdana" w:hAnsi="Verdana" w:cs="Arial"/>
          <w:sz w:val="22"/>
          <w:szCs w:val="22"/>
        </w:rPr>
        <w:t xml:space="preserve">conexiones establecidas a puertos o host extraños, poco habituales o incluidos </w:t>
      </w:r>
      <w:r w:rsidR="00C24B58" w:rsidRPr="0049715B">
        <w:rPr>
          <w:rFonts w:ascii="Verdana" w:hAnsi="Verdana" w:cs="Arial"/>
          <w:sz w:val="22"/>
          <w:szCs w:val="22"/>
        </w:rPr>
        <w:t>en algún</w:t>
      </w:r>
      <w:r w:rsidRPr="0049715B">
        <w:rPr>
          <w:rFonts w:ascii="Verdana" w:hAnsi="Verdana" w:cs="Arial"/>
          <w:sz w:val="22"/>
          <w:szCs w:val="22"/>
        </w:rPr>
        <w:t xml:space="preserve"> tipo de lista negra de servidores de Comando y Control (C&amp;C) utilizados por</w:t>
      </w:r>
      <w:r w:rsidR="004047E5" w:rsidRPr="0049715B">
        <w:rPr>
          <w:rFonts w:ascii="Verdana" w:hAnsi="Verdana" w:cs="Arial"/>
          <w:sz w:val="22"/>
          <w:szCs w:val="22"/>
        </w:rPr>
        <w:t xml:space="preserve"> </w:t>
      </w:r>
      <w:proofErr w:type="spellStart"/>
      <w:r w:rsidRPr="0049715B">
        <w:rPr>
          <w:rFonts w:ascii="Verdana" w:hAnsi="Verdana" w:cs="Arial"/>
          <w:sz w:val="22"/>
          <w:szCs w:val="22"/>
        </w:rPr>
        <w:t>botnets</w:t>
      </w:r>
      <w:proofErr w:type="spellEnd"/>
      <w:r w:rsidRPr="0049715B">
        <w:rPr>
          <w:rFonts w:ascii="Verdana" w:hAnsi="Verdana" w:cs="Arial"/>
          <w:sz w:val="22"/>
          <w:szCs w:val="22"/>
        </w:rPr>
        <w:t xml:space="preserve">. </w:t>
      </w:r>
    </w:p>
    <w:p w14:paraId="46992479" w14:textId="5F71CD47" w:rsidR="004667F2" w:rsidRPr="0049715B" w:rsidRDefault="004667F2"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 xml:space="preserve">Una carga excesiva de disco o memoria puede estar producida por un incidente </w:t>
      </w:r>
      <w:r w:rsidR="00C24B58" w:rsidRPr="0049715B">
        <w:rPr>
          <w:rFonts w:ascii="Verdana" w:hAnsi="Verdana" w:cs="Arial"/>
          <w:sz w:val="22"/>
          <w:szCs w:val="22"/>
        </w:rPr>
        <w:t>de seguridad</w:t>
      </w:r>
      <w:r w:rsidRPr="0049715B">
        <w:rPr>
          <w:rFonts w:ascii="Verdana" w:hAnsi="Verdana" w:cs="Arial"/>
          <w:sz w:val="22"/>
          <w:szCs w:val="22"/>
        </w:rPr>
        <w:t xml:space="preserve"> como </w:t>
      </w:r>
      <w:proofErr w:type="gramStart"/>
      <w:r w:rsidRPr="0049715B">
        <w:rPr>
          <w:rFonts w:ascii="Verdana" w:hAnsi="Verdana" w:cs="Arial"/>
          <w:sz w:val="22"/>
          <w:szCs w:val="22"/>
        </w:rPr>
        <w:t>malware</w:t>
      </w:r>
      <w:proofErr w:type="gramEnd"/>
      <w:r w:rsidRPr="0049715B">
        <w:rPr>
          <w:rFonts w:ascii="Verdana" w:hAnsi="Verdana" w:cs="Arial"/>
          <w:sz w:val="22"/>
          <w:szCs w:val="22"/>
        </w:rPr>
        <w:t xml:space="preserve">, denegaciones de servicio o intrusiones. </w:t>
      </w:r>
    </w:p>
    <w:p w14:paraId="6A5461B3" w14:textId="49F89E29" w:rsidR="004667F2" w:rsidRPr="0049715B" w:rsidRDefault="004667F2" w:rsidP="00C24B58">
      <w:pPr>
        <w:pStyle w:val="Prrafodelista"/>
        <w:numPr>
          <w:ilvl w:val="0"/>
          <w:numId w:val="27"/>
        </w:numPr>
        <w:jc w:val="both"/>
        <w:rPr>
          <w:rFonts w:ascii="Verdana" w:hAnsi="Verdana" w:cs="Arial"/>
          <w:sz w:val="22"/>
          <w:szCs w:val="22"/>
        </w:rPr>
      </w:pPr>
      <w:r w:rsidRPr="0049715B">
        <w:rPr>
          <w:rFonts w:ascii="Verdana" w:hAnsi="Verdana" w:cs="Arial"/>
          <w:sz w:val="22"/>
          <w:szCs w:val="22"/>
        </w:rPr>
        <w:t>Sesiones abiertas en la máquina desde otros equipos, anomalías en las tablas ARP,</w:t>
      </w:r>
      <w:r w:rsidR="00C24B58" w:rsidRPr="0049715B">
        <w:rPr>
          <w:rFonts w:ascii="Verdana" w:hAnsi="Verdana" w:cs="Arial"/>
          <w:sz w:val="22"/>
          <w:szCs w:val="22"/>
        </w:rPr>
        <w:t xml:space="preserve"> </w:t>
      </w:r>
      <w:r w:rsidRPr="0049715B">
        <w:rPr>
          <w:rFonts w:ascii="Verdana" w:hAnsi="Verdana" w:cs="Arial"/>
          <w:sz w:val="22"/>
          <w:szCs w:val="22"/>
        </w:rPr>
        <w:t>carpetas compartidas inusuales o con permisos excesivos, o un elevado núm</w:t>
      </w:r>
      <w:r w:rsidR="00C24B58" w:rsidRPr="0049715B">
        <w:rPr>
          <w:rFonts w:ascii="Verdana" w:hAnsi="Verdana" w:cs="Arial"/>
          <w:sz w:val="22"/>
          <w:szCs w:val="22"/>
        </w:rPr>
        <w:t>e</w:t>
      </w:r>
      <w:r w:rsidRPr="0049715B">
        <w:rPr>
          <w:rFonts w:ascii="Verdana" w:hAnsi="Verdana" w:cs="Arial"/>
          <w:sz w:val="22"/>
          <w:szCs w:val="22"/>
        </w:rPr>
        <w:t xml:space="preserve">ro de conexiones con algún </w:t>
      </w:r>
      <w:proofErr w:type="spellStart"/>
      <w:r w:rsidRPr="0049715B">
        <w:rPr>
          <w:rFonts w:ascii="Verdana" w:hAnsi="Verdana" w:cs="Arial"/>
          <w:sz w:val="22"/>
          <w:szCs w:val="22"/>
        </w:rPr>
        <w:t>flag</w:t>
      </w:r>
      <w:proofErr w:type="spellEnd"/>
      <w:r w:rsidRPr="0049715B">
        <w:rPr>
          <w:rFonts w:ascii="Verdana" w:hAnsi="Verdana" w:cs="Arial"/>
          <w:sz w:val="22"/>
          <w:szCs w:val="22"/>
        </w:rPr>
        <w:t xml:space="preserve"> TCP activado de manera anómala y que pudiera evidenciar un ataque. </w:t>
      </w:r>
    </w:p>
    <w:p w14:paraId="47F61FC5" w14:textId="77777777" w:rsidR="0096179F" w:rsidRPr="0049715B" w:rsidRDefault="0096179F" w:rsidP="004047E5">
      <w:pPr>
        <w:jc w:val="both"/>
        <w:rPr>
          <w:rFonts w:ascii="Verdana" w:hAnsi="Verdana" w:cs="Arial"/>
          <w:sz w:val="22"/>
          <w:szCs w:val="22"/>
        </w:rPr>
      </w:pPr>
    </w:p>
    <w:p w14:paraId="17C817F5" w14:textId="77777777" w:rsidR="0096179F" w:rsidRPr="0049715B" w:rsidRDefault="004667F2" w:rsidP="004047E5">
      <w:pPr>
        <w:jc w:val="both"/>
        <w:rPr>
          <w:rFonts w:ascii="Verdana" w:hAnsi="Verdana" w:cs="Arial"/>
          <w:sz w:val="22"/>
          <w:szCs w:val="22"/>
        </w:rPr>
      </w:pPr>
      <w:r w:rsidRPr="0049715B">
        <w:rPr>
          <w:rFonts w:ascii="Verdana" w:hAnsi="Verdana" w:cs="Arial"/>
          <w:sz w:val="22"/>
          <w:szCs w:val="22"/>
        </w:rPr>
        <w:t xml:space="preserve">En el caso de equipos de usuario o terminales móviles, pueden indicar algún tipo de infección en el sistema, entre otros: </w:t>
      </w:r>
    </w:p>
    <w:p w14:paraId="63CC2459" w14:textId="77777777" w:rsidR="0096179F" w:rsidRPr="0049715B" w:rsidRDefault="0096179F" w:rsidP="004047E5">
      <w:pPr>
        <w:jc w:val="both"/>
        <w:rPr>
          <w:rFonts w:ascii="Verdana" w:hAnsi="Verdana" w:cs="Arial"/>
          <w:sz w:val="22"/>
          <w:szCs w:val="22"/>
        </w:rPr>
      </w:pPr>
    </w:p>
    <w:p w14:paraId="268E1014" w14:textId="3427CCE9" w:rsidR="0096179F" w:rsidRPr="0049715B" w:rsidRDefault="0096179F" w:rsidP="00C24B58">
      <w:pPr>
        <w:pStyle w:val="Prrafodelista"/>
        <w:numPr>
          <w:ilvl w:val="0"/>
          <w:numId w:val="28"/>
        </w:numPr>
        <w:jc w:val="both"/>
        <w:rPr>
          <w:rFonts w:ascii="Verdana" w:hAnsi="Verdana" w:cs="Arial"/>
          <w:sz w:val="22"/>
          <w:szCs w:val="22"/>
        </w:rPr>
      </w:pPr>
      <w:r w:rsidRPr="0049715B">
        <w:rPr>
          <w:rFonts w:ascii="Verdana" w:hAnsi="Verdana" w:cs="Arial"/>
          <w:sz w:val="22"/>
          <w:szCs w:val="22"/>
        </w:rPr>
        <w:t>C</w:t>
      </w:r>
      <w:r w:rsidR="004667F2" w:rsidRPr="0049715B">
        <w:rPr>
          <w:rFonts w:ascii="Verdana" w:hAnsi="Verdana" w:cs="Arial"/>
          <w:sz w:val="22"/>
          <w:szCs w:val="22"/>
        </w:rPr>
        <w:t>omportamiento anómalo de alguna aplicación, ventanas emergentes del</w:t>
      </w:r>
      <w:r w:rsidR="00C24B58" w:rsidRPr="0049715B">
        <w:rPr>
          <w:rFonts w:ascii="Verdana" w:hAnsi="Verdana" w:cs="Arial"/>
          <w:sz w:val="22"/>
          <w:szCs w:val="22"/>
        </w:rPr>
        <w:t xml:space="preserve"> </w:t>
      </w:r>
      <w:r w:rsidR="004667F2" w:rsidRPr="0049715B">
        <w:rPr>
          <w:rFonts w:ascii="Verdana" w:hAnsi="Verdana" w:cs="Arial"/>
          <w:sz w:val="22"/>
          <w:szCs w:val="22"/>
        </w:rPr>
        <w:t>navegador, conexiones muy lentas, reinicios o aplicaciones que se cierran sin motivo.</w:t>
      </w:r>
    </w:p>
    <w:p w14:paraId="0D613708" w14:textId="77777777" w:rsidR="00C24B58" w:rsidRPr="0049715B" w:rsidRDefault="004667F2" w:rsidP="00C24B58">
      <w:pPr>
        <w:pStyle w:val="Prrafodelista"/>
        <w:numPr>
          <w:ilvl w:val="0"/>
          <w:numId w:val="28"/>
        </w:numPr>
        <w:jc w:val="both"/>
        <w:rPr>
          <w:rFonts w:ascii="Verdana" w:hAnsi="Verdana" w:cs="Arial"/>
          <w:sz w:val="22"/>
          <w:szCs w:val="22"/>
        </w:rPr>
      </w:pPr>
      <w:r w:rsidRPr="0049715B">
        <w:rPr>
          <w:rFonts w:ascii="Verdana" w:hAnsi="Verdana" w:cs="Arial"/>
          <w:sz w:val="22"/>
          <w:szCs w:val="22"/>
        </w:rPr>
        <w:t>Tareas programadas o actividad sospechosa en los registros de auditoría y logs que indique un funcionamiento anormal del sistema o intentos de intrusión en algún</w:t>
      </w:r>
      <w:r w:rsidR="00C24B58" w:rsidRPr="0049715B">
        <w:rPr>
          <w:rFonts w:ascii="Verdana" w:hAnsi="Verdana" w:cs="Arial"/>
          <w:sz w:val="22"/>
          <w:szCs w:val="22"/>
        </w:rPr>
        <w:t xml:space="preserve"> </w:t>
      </w:r>
      <w:r w:rsidRPr="0049715B">
        <w:rPr>
          <w:rFonts w:ascii="Verdana" w:hAnsi="Verdana" w:cs="Arial"/>
          <w:sz w:val="22"/>
          <w:szCs w:val="22"/>
        </w:rPr>
        <w:t xml:space="preserve">servicio, por </w:t>
      </w:r>
      <w:r w:rsidR="0096179F" w:rsidRPr="0049715B">
        <w:rPr>
          <w:rFonts w:ascii="Verdana" w:hAnsi="Verdana" w:cs="Arial"/>
          <w:sz w:val="22"/>
          <w:szCs w:val="22"/>
        </w:rPr>
        <w:t>ejemplo,</w:t>
      </w:r>
      <w:r w:rsidRPr="0049715B">
        <w:rPr>
          <w:rFonts w:ascii="Verdana" w:hAnsi="Verdana" w:cs="Arial"/>
          <w:sz w:val="22"/>
          <w:szCs w:val="22"/>
        </w:rPr>
        <w:t xml:space="preserve"> mediante fuerza bruta</w:t>
      </w:r>
      <w:r w:rsidR="00C24B58" w:rsidRPr="0049715B">
        <w:rPr>
          <w:rFonts w:ascii="Verdana" w:hAnsi="Verdana" w:cs="Arial"/>
          <w:sz w:val="22"/>
          <w:szCs w:val="22"/>
        </w:rPr>
        <w:t>.</w:t>
      </w:r>
    </w:p>
    <w:p w14:paraId="5D3F91BC" w14:textId="2D82C8E1" w:rsidR="004047E5" w:rsidRPr="0049715B" w:rsidRDefault="004667F2" w:rsidP="00C24B58">
      <w:pPr>
        <w:pStyle w:val="Prrafodelista"/>
        <w:numPr>
          <w:ilvl w:val="0"/>
          <w:numId w:val="28"/>
        </w:numPr>
        <w:jc w:val="both"/>
        <w:rPr>
          <w:rFonts w:ascii="Verdana" w:hAnsi="Verdana" w:cs="Arial"/>
          <w:sz w:val="22"/>
          <w:szCs w:val="22"/>
        </w:rPr>
      </w:pPr>
      <w:r w:rsidRPr="0049715B">
        <w:rPr>
          <w:rFonts w:ascii="Verdana" w:hAnsi="Verdana" w:cs="Arial"/>
          <w:sz w:val="22"/>
          <w:szCs w:val="22"/>
        </w:rPr>
        <w:t>Registros de consolas antivirus o de alguna herramienta habitualmente instalada en</w:t>
      </w:r>
      <w:r w:rsidR="00C24B58" w:rsidRPr="0049715B">
        <w:rPr>
          <w:rFonts w:ascii="Verdana" w:hAnsi="Verdana" w:cs="Arial"/>
          <w:sz w:val="22"/>
          <w:szCs w:val="22"/>
        </w:rPr>
        <w:t xml:space="preserve"> </w:t>
      </w:r>
      <w:r w:rsidRPr="0049715B">
        <w:rPr>
          <w:rFonts w:ascii="Verdana" w:hAnsi="Verdana" w:cs="Arial"/>
          <w:sz w:val="22"/>
          <w:szCs w:val="22"/>
        </w:rPr>
        <w:t xml:space="preserve">el sistema para la identificación de </w:t>
      </w:r>
      <w:proofErr w:type="spellStart"/>
      <w:r w:rsidRPr="0049715B">
        <w:rPr>
          <w:rFonts w:ascii="Verdana" w:hAnsi="Verdana" w:cs="Arial"/>
          <w:sz w:val="22"/>
          <w:szCs w:val="22"/>
        </w:rPr>
        <w:t>rootkits</w:t>
      </w:r>
      <w:proofErr w:type="spellEnd"/>
      <w:r w:rsidRPr="0049715B">
        <w:rPr>
          <w:rFonts w:ascii="Verdana" w:hAnsi="Verdana" w:cs="Arial"/>
          <w:sz w:val="22"/>
          <w:szCs w:val="22"/>
        </w:rPr>
        <w:t xml:space="preserve">, de control de integridad de ficheros, </w:t>
      </w:r>
      <w:r w:rsidR="004047E5" w:rsidRPr="0049715B">
        <w:rPr>
          <w:rFonts w:ascii="Verdana" w:hAnsi="Verdana" w:cs="Arial"/>
          <w:sz w:val="22"/>
          <w:szCs w:val="22"/>
        </w:rPr>
        <w:t xml:space="preserve"> </w:t>
      </w:r>
    </w:p>
    <w:p w14:paraId="2268502D" w14:textId="77777777" w:rsidR="00C24B58" w:rsidRPr="0049715B" w:rsidRDefault="004047E5" w:rsidP="00C24B58">
      <w:pPr>
        <w:pStyle w:val="Prrafodelista"/>
        <w:ind w:left="0"/>
        <w:jc w:val="both"/>
        <w:rPr>
          <w:rFonts w:ascii="Verdana" w:hAnsi="Verdana" w:cs="Arial"/>
          <w:sz w:val="22"/>
          <w:szCs w:val="22"/>
        </w:rPr>
      </w:pPr>
      <w:r w:rsidRPr="0049715B">
        <w:rPr>
          <w:rFonts w:ascii="Verdana" w:hAnsi="Verdana" w:cs="Arial"/>
          <w:sz w:val="22"/>
          <w:szCs w:val="22"/>
        </w:rPr>
        <w:t xml:space="preserve">            </w:t>
      </w:r>
      <w:r w:rsidR="004667F2" w:rsidRPr="0049715B">
        <w:rPr>
          <w:rFonts w:ascii="Verdana" w:hAnsi="Verdana" w:cs="Arial"/>
          <w:sz w:val="22"/>
          <w:szCs w:val="22"/>
        </w:rPr>
        <w:t xml:space="preserve">firma de los binarios, etc. </w:t>
      </w:r>
    </w:p>
    <w:p w14:paraId="1AC4C3C5" w14:textId="77777777" w:rsidR="00C24B58" w:rsidRPr="0049715B" w:rsidRDefault="31AD5DA7" w:rsidP="00C24B58">
      <w:pPr>
        <w:pStyle w:val="Prrafodelista"/>
        <w:numPr>
          <w:ilvl w:val="0"/>
          <w:numId w:val="29"/>
        </w:numPr>
        <w:jc w:val="both"/>
        <w:rPr>
          <w:rFonts w:ascii="Verdana" w:hAnsi="Verdana" w:cs="Arial"/>
          <w:sz w:val="22"/>
          <w:szCs w:val="22"/>
        </w:rPr>
      </w:pPr>
      <w:r w:rsidRPr="0049715B">
        <w:rPr>
          <w:rFonts w:ascii="Verdana" w:hAnsi="Verdana" w:cs="Arial"/>
          <w:sz w:val="22"/>
          <w:szCs w:val="22"/>
        </w:rPr>
        <w:t xml:space="preserve">Registros de consolas </w:t>
      </w:r>
      <w:r w:rsidR="6013BF40" w:rsidRPr="0049715B">
        <w:rPr>
          <w:rFonts w:ascii="Verdana" w:hAnsi="Verdana" w:cs="Arial"/>
          <w:sz w:val="22"/>
          <w:szCs w:val="22"/>
        </w:rPr>
        <w:t>antispam</w:t>
      </w:r>
      <w:r w:rsidRPr="0049715B">
        <w:rPr>
          <w:rFonts w:ascii="Verdana" w:hAnsi="Verdana" w:cs="Arial"/>
          <w:sz w:val="22"/>
          <w:szCs w:val="22"/>
        </w:rPr>
        <w:t xml:space="preserve">. </w:t>
      </w:r>
    </w:p>
    <w:p w14:paraId="4F89633E" w14:textId="719C786C" w:rsidR="004667F2" w:rsidRPr="0049715B" w:rsidRDefault="004667F2" w:rsidP="00C24B58">
      <w:pPr>
        <w:pStyle w:val="Prrafodelista"/>
        <w:numPr>
          <w:ilvl w:val="0"/>
          <w:numId w:val="29"/>
        </w:numPr>
        <w:jc w:val="both"/>
        <w:rPr>
          <w:rFonts w:ascii="Verdana" w:hAnsi="Verdana" w:cs="Arial"/>
          <w:sz w:val="22"/>
          <w:szCs w:val="22"/>
        </w:rPr>
      </w:pPr>
      <w:r w:rsidRPr="0049715B">
        <w:rPr>
          <w:rFonts w:ascii="Verdana" w:hAnsi="Verdana" w:cs="Arial"/>
          <w:sz w:val="22"/>
          <w:szCs w:val="22"/>
        </w:rPr>
        <w:t>Anomalías o condiciones reportadas por otros usuarios.</w:t>
      </w:r>
    </w:p>
    <w:p w14:paraId="5F1D615B" w14:textId="77777777" w:rsidR="004667F2" w:rsidRPr="0049715B" w:rsidRDefault="004667F2" w:rsidP="004047E5">
      <w:pPr>
        <w:pStyle w:val="Prrafodelista"/>
        <w:ind w:left="0"/>
        <w:jc w:val="both"/>
        <w:rPr>
          <w:rFonts w:ascii="Verdana" w:hAnsi="Verdana" w:cs="Arial"/>
          <w:b/>
          <w:bCs/>
          <w:sz w:val="22"/>
          <w:szCs w:val="22"/>
        </w:rPr>
      </w:pPr>
    </w:p>
    <w:p w14:paraId="246BAC6F" w14:textId="1E773AF4" w:rsidR="004667F2" w:rsidRPr="0049715B" w:rsidRDefault="004667F2" w:rsidP="004047E5">
      <w:pPr>
        <w:pStyle w:val="Prrafodelista"/>
        <w:ind w:left="0"/>
        <w:jc w:val="both"/>
        <w:rPr>
          <w:rFonts w:ascii="Verdana" w:hAnsi="Verdana" w:cs="Arial"/>
          <w:b/>
          <w:bCs/>
          <w:sz w:val="22"/>
          <w:szCs w:val="22"/>
        </w:rPr>
      </w:pPr>
      <w:r w:rsidRPr="0049715B">
        <w:rPr>
          <w:rFonts w:ascii="Verdana" w:hAnsi="Verdana" w:cs="Arial"/>
          <w:b/>
          <w:bCs/>
          <w:sz w:val="22"/>
          <w:szCs w:val="22"/>
        </w:rPr>
        <w:t xml:space="preserve">A nivel de aplicación: </w:t>
      </w:r>
    </w:p>
    <w:p w14:paraId="7D981840" w14:textId="77777777" w:rsidR="004667F2" w:rsidRPr="0049715B" w:rsidRDefault="004667F2" w:rsidP="004047E5">
      <w:pPr>
        <w:pStyle w:val="Prrafodelista"/>
        <w:ind w:left="0"/>
        <w:jc w:val="both"/>
        <w:rPr>
          <w:rFonts w:ascii="Verdana" w:hAnsi="Verdana" w:cs="Arial"/>
          <w:sz w:val="22"/>
          <w:szCs w:val="22"/>
        </w:rPr>
      </w:pPr>
    </w:p>
    <w:p w14:paraId="20155C08" w14:textId="77777777" w:rsidR="004667F2" w:rsidRPr="0049715B" w:rsidRDefault="004667F2" w:rsidP="00C24B58">
      <w:pPr>
        <w:pStyle w:val="Prrafodelista"/>
        <w:numPr>
          <w:ilvl w:val="0"/>
          <w:numId w:val="30"/>
        </w:numPr>
        <w:jc w:val="both"/>
        <w:rPr>
          <w:rFonts w:ascii="Verdana" w:hAnsi="Verdana" w:cs="Arial"/>
          <w:sz w:val="22"/>
          <w:szCs w:val="22"/>
        </w:rPr>
      </w:pPr>
      <w:r w:rsidRPr="0049715B">
        <w:rPr>
          <w:rFonts w:ascii="Verdana" w:hAnsi="Verdana" w:cs="Arial"/>
          <w:sz w:val="22"/>
          <w:szCs w:val="22"/>
        </w:rPr>
        <w:t>Registros de auditoría y accesos no autorizados.</w:t>
      </w:r>
    </w:p>
    <w:p w14:paraId="5C50332B" w14:textId="77777777" w:rsidR="004667F2" w:rsidRPr="0049715B" w:rsidRDefault="004667F2" w:rsidP="00C24B58">
      <w:pPr>
        <w:pStyle w:val="Prrafodelista"/>
        <w:numPr>
          <w:ilvl w:val="0"/>
          <w:numId w:val="30"/>
        </w:numPr>
        <w:jc w:val="both"/>
        <w:rPr>
          <w:rFonts w:ascii="Verdana" w:hAnsi="Verdana" w:cs="Arial"/>
          <w:sz w:val="22"/>
          <w:szCs w:val="22"/>
        </w:rPr>
      </w:pPr>
      <w:r w:rsidRPr="0049715B">
        <w:rPr>
          <w:rFonts w:ascii="Verdana" w:hAnsi="Verdana" w:cs="Arial"/>
          <w:sz w:val="22"/>
          <w:szCs w:val="22"/>
        </w:rPr>
        <w:t xml:space="preserve">Registros o logs de aplicaciones que puedan recoger información de interés, como fechas, transacciones o actividad de los usuarios. </w:t>
      </w:r>
    </w:p>
    <w:p w14:paraId="0CBC40B7" w14:textId="77777777" w:rsidR="004667F2" w:rsidRPr="0049715B" w:rsidRDefault="004667F2" w:rsidP="004047E5">
      <w:pPr>
        <w:pStyle w:val="Prrafodelista"/>
        <w:ind w:left="0"/>
        <w:jc w:val="both"/>
        <w:rPr>
          <w:rFonts w:ascii="Verdana" w:hAnsi="Verdana" w:cs="Arial"/>
          <w:sz w:val="22"/>
          <w:szCs w:val="22"/>
        </w:rPr>
      </w:pPr>
    </w:p>
    <w:p w14:paraId="276A5751" w14:textId="66EDF264" w:rsidR="004667F2" w:rsidRPr="0049715B" w:rsidRDefault="004667F2" w:rsidP="004047E5">
      <w:pPr>
        <w:pStyle w:val="Prrafodelista"/>
        <w:ind w:left="0"/>
        <w:jc w:val="both"/>
        <w:rPr>
          <w:rFonts w:ascii="Verdana" w:hAnsi="Verdana" w:cs="Arial"/>
          <w:sz w:val="22"/>
          <w:szCs w:val="22"/>
        </w:rPr>
      </w:pPr>
      <w:r w:rsidRPr="0049715B">
        <w:rPr>
          <w:rFonts w:ascii="Verdana" w:hAnsi="Verdana" w:cs="Arial"/>
          <w:sz w:val="22"/>
          <w:szCs w:val="22"/>
        </w:rPr>
        <w:t>Existen otro tipo de fuentes externas que proporcionan información que debe ser considerada:</w:t>
      </w:r>
    </w:p>
    <w:p w14:paraId="42066FF0" w14:textId="77777777" w:rsidR="0096179F" w:rsidRPr="0049715B" w:rsidRDefault="0096179F" w:rsidP="004047E5">
      <w:pPr>
        <w:pStyle w:val="Prrafodelista"/>
        <w:ind w:left="0"/>
        <w:jc w:val="both"/>
        <w:rPr>
          <w:rFonts w:ascii="Verdana" w:hAnsi="Verdana" w:cs="Arial"/>
          <w:sz w:val="22"/>
          <w:szCs w:val="22"/>
        </w:rPr>
      </w:pPr>
    </w:p>
    <w:p w14:paraId="3FE6F3D6" w14:textId="77777777" w:rsidR="0096179F" w:rsidRPr="0049715B" w:rsidRDefault="004667F2" w:rsidP="00C24B58">
      <w:pPr>
        <w:pStyle w:val="Prrafodelista"/>
        <w:numPr>
          <w:ilvl w:val="0"/>
          <w:numId w:val="31"/>
        </w:numPr>
        <w:jc w:val="both"/>
        <w:rPr>
          <w:rFonts w:ascii="Verdana" w:hAnsi="Verdana" w:cs="Arial"/>
          <w:sz w:val="22"/>
          <w:szCs w:val="22"/>
        </w:rPr>
      </w:pPr>
      <w:r w:rsidRPr="0049715B">
        <w:rPr>
          <w:rFonts w:ascii="Verdana" w:hAnsi="Verdana" w:cs="Arial"/>
          <w:sz w:val="22"/>
          <w:szCs w:val="22"/>
        </w:rPr>
        <w:t>Anomalías o condiciones reportadas por otros usuarios externos a la organización.</w:t>
      </w:r>
    </w:p>
    <w:p w14:paraId="36F9D21E" w14:textId="76001396" w:rsidR="0096179F" w:rsidRPr="0049715B" w:rsidRDefault="004667F2" w:rsidP="00C24B58">
      <w:pPr>
        <w:pStyle w:val="Prrafodelista"/>
        <w:numPr>
          <w:ilvl w:val="0"/>
          <w:numId w:val="31"/>
        </w:numPr>
        <w:jc w:val="both"/>
        <w:rPr>
          <w:rFonts w:ascii="Verdana" w:hAnsi="Verdana" w:cs="Arial"/>
          <w:sz w:val="22"/>
          <w:szCs w:val="22"/>
        </w:rPr>
      </w:pPr>
      <w:r w:rsidRPr="0049715B">
        <w:rPr>
          <w:rFonts w:ascii="Verdana" w:hAnsi="Verdana" w:cs="Arial"/>
          <w:sz w:val="22"/>
          <w:szCs w:val="22"/>
        </w:rPr>
        <w:t xml:space="preserve">Información sobre nuevos </w:t>
      </w:r>
      <w:proofErr w:type="spellStart"/>
      <w:r w:rsidRPr="0049715B">
        <w:rPr>
          <w:rFonts w:ascii="Verdana" w:hAnsi="Verdana" w:cs="Arial"/>
          <w:sz w:val="22"/>
          <w:szCs w:val="22"/>
        </w:rPr>
        <w:t>exploits</w:t>
      </w:r>
      <w:proofErr w:type="spellEnd"/>
      <w:r w:rsidRPr="0049715B">
        <w:rPr>
          <w:rFonts w:ascii="Verdana" w:hAnsi="Verdana" w:cs="Arial"/>
          <w:sz w:val="22"/>
          <w:szCs w:val="22"/>
        </w:rPr>
        <w:t xml:space="preserve"> o vulnerabilidades reportadas por fabricantes, proveedores de servicios u otros equipos de respuesta como </w:t>
      </w:r>
      <w:proofErr w:type="spellStart"/>
      <w:r w:rsidRPr="0049715B">
        <w:rPr>
          <w:rFonts w:ascii="Verdana" w:hAnsi="Verdana" w:cs="Arial"/>
          <w:sz w:val="22"/>
          <w:szCs w:val="22"/>
        </w:rPr>
        <w:t>Colcert</w:t>
      </w:r>
      <w:proofErr w:type="spellEnd"/>
      <w:r w:rsidRPr="0049715B">
        <w:rPr>
          <w:rFonts w:ascii="Verdana" w:hAnsi="Verdana" w:cs="Arial"/>
          <w:sz w:val="22"/>
          <w:szCs w:val="22"/>
        </w:rPr>
        <w:t xml:space="preserve"> </w:t>
      </w:r>
    </w:p>
    <w:p w14:paraId="4B098617" w14:textId="51A8841B" w:rsidR="0096179F" w:rsidRPr="0049715B" w:rsidRDefault="004667F2" w:rsidP="00C24B58">
      <w:pPr>
        <w:pStyle w:val="Prrafodelista"/>
        <w:numPr>
          <w:ilvl w:val="0"/>
          <w:numId w:val="31"/>
        </w:numPr>
        <w:jc w:val="both"/>
        <w:rPr>
          <w:rFonts w:ascii="Verdana" w:hAnsi="Verdana" w:cs="Arial"/>
          <w:sz w:val="22"/>
          <w:szCs w:val="22"/>
        </w:rPr>
      </w:pPr>
      <w:r w:rsidRPr="0049715B">
        <w:rPr>
          <w:rFonts w:ascii="Verdana" w:hAnsi="Verdana" w:cs="Arial"/>
          <w:sz w:val="22"/>
          <w:szCs w:val="22"/>
        </w:rPr>
        <w:lastRenderedPageBreak/>
        <w:t xml:space="preserve">Información disponible públicamente a través de redes sociales, en muchos casos relativas a campañas de actividades </w:t>
      </w:r>
      <w:proofErr w:type="spellStart"/>
      <w:r w:rsidRPr="0049715B">
        <w:rPr>
          <w:rFonts w:ascii="Verdana" w:hAnsi="Verdana" w:cs="Arial"/>
          <w:sz w:val="22"/>
          <w:szCs w:val="22"/>
        </w:rPr>
        <w:t>hacktivistas</w:t>
      </w:r>
      <w:proofErr w:type="spellEnd"/>
      <w:r w:rsidRPr="0049715B">
        <w:rPr>
          <w:rFonts w:ascii="Verdana" w:hAnsi="Verdana" w:cs="Arial"/>
          <w:sz w:val="22"/>
          <w:szCs w:val="22"/>
        </w:rPr>
        <w:t xml:space="preserve">. </w:t>
      </w:r>
    </w:p>
    <w:p w14:paraId="411C4842" w14:textId="35DE7E9B" w:rsidR="004667F2" w:rsidRPr="0049715B" w:rsidRDefault="004667F2" w:rsidP="00C24B58">
      <w:pPr>
        <w:pStyle w:val="Prrafodelista"/>
        <w:numPr>
          <w:ilvl w:val="0"/>
          <w:numId w:val="31"/>
        </w:numPr>
        <w:jc w:val="both"/>
        <w:rPr>
          <w:rFonts w:ascii="Verdana" w:hAnsi="Verdana" w:cs="Arial"/>
          <w:sz w:val="22"/>
          <w:szCs w:val="22"/>
        </w:rPr>
      </w:pPr>
      <w:r w:rsidRPr="0049715B">
        <w:rPr>
          <w:rFonts w:ascii="Verdana" w:hAnsi="Verdana" w:cs="Arial"/>
          <w:sz w:val="22"/>
          <w:szCs w:val="22"/>
        </w:rPr>
        <w:t xml:space="preserve">Conviene comprobar siempre aquellos sistemas con configuraciones similares a </w:t>
      </w:r>
      <w:r w:rsidR="00C24B58" w:rsidRPr="0049715B">
        <w:rPr>
          <w:rFonts w:ascii="Verdana" w:hAnsi="Verdana" w:cs="Arial"/>
          <w:sz w:val="22"/>
          <w:szCs w:val="22"/>
        </w:rPr>
        <w:t>los afectados</w:t>
      </w:r>
      <w:r w:rsidRPr="0049715B">
        <w:rPr>
          <w:rFonts w:ascii="Verdana" w:hAnsi="Verdana" w:cs="Arial"/>
          <w:sz w:val="22"/>
          <w:szCs w:val="22"/>
        </w:rPr>
        <w:t xml:space="preserve">, ya que un atacante podría utilizar una misma técnica de intrusión en diferentes equipos. </w:t>
      </w:r>
    </w:p>
    <w:p w14:paraId="081074AD" w14:textId="77777777" w:rsidR="004667F2" w:rsidRPr="0049715B" w:rsidRDefault="004667F2" w:rsidP="004047E5">
      <w:pPr>
        <w:pStyle w:val="Prrafodelista"/>
        <w:ind w:left="0"/>
        <w:jc w:val="both"/>
        <w:rPr>
          <w:rFonts w:ascii="Verdana" w:hAnsi="Verdana" w:cs="Arial"/>
          <w:sz w:val="22"/>
          <w:szCs w:val="22"/>
        </w:rPr>
      </w:pPr>
    </w:p>
    <w:p w14:paraId="38540E23" w14:textId="38D201A0" w:rsidR="004667F2" w:rsidRPr="0049715B" w:rsidRDefault="0096179F" w:rsidP="004047E5">
      <w:pPr>
        <w:pStyle w:val="Prrafodelista"/>
        <w:ind w:left="0"/>
        <w:jc w:val="both"/>
        <w:rPr>
          <w:rFonts w:ascii="Verdana" w:hAnsi="Verdana" w:cs="Arial"/>
          <w:sz w:val="22"/>
          <w:szCs w:val="22"/>
        </w:rPr>
      </w:pPr>
      <w:r w:rsidRPr="0049715B">
        <w:rPr>
          <w:rFonts w:ascii="Verdana" w:hAnsi="Verdana" w:cs="Arial"/>
          <w:sz w:val="22"/>
          <w:szCs w:val="22"/>
        </w:rPr>
        <w:t>C</w:t>
      </w:r>
      <w:r w:rsidR="004667F2" w:rsidRPr="0049715B">
        <w:rPr>
          <w:rFonts w:ascii="Verdana" w:hAnsi="Verdana" w:cs="Arial"/>
          <w:sz w:val="22"/>
          <w:szCs w:val="22"/>
        </w:rPr>
        <w:t>onocer cuál es el estado normal de operación ayudará a detectar anomalías que pueden requerir de un análisis en detalle.</w:t>
      </w:r>
    </w:p>
    <w:p w14:paraId="3418A5DF" w14:textId="77777777" w:rsidR="004667F2" w:rsidRPr="0049715B" w:rsidRDefault="004667F2" w:rsidP="004047E5">
      <w:pPr>
        <w:pStyle w:val="Prrafodelista"/>
        <w:ind w:left="0"/>
        <w:jc w:val="both"/>
        <w:rPr>
          <w:rFonts w:ascii="Verdana" w:hAnsi="Verdana" w:cs="Arial"/>
          <w:sz w:val="22"/>
          <w:szCs w:val="22"/>
        </w:rPr>
      </w:pPr>
    </w:p>
    <w:p w14:paraId="2719F813" w14:textId="5BADC2D7" w:rsidR="004667F2" w:rsidRPr="0049715B" w:rsidRDefault="004667F2" w:rsidP="004047E5">
      <w:pPr>
        <w:pStyle w:val="Prrafodelista"/>
        <w:ind w:left="0"/>
        <w:jc w:val="both"/>
        <w:rPr>
          <w:rFonts w:ascii="Verdana" w:hAnsi="Verdana" w:cs="Arial"/>
          <w:sz w:val="22"/>
          <w:szCs w:val="22"/>
        </w:rPr>
      </w:pPr>
      <w:r w:rsidRPr="0049715B">
        <w:rPr>
          <w:rFonts w:ascii="Verdana" w:hAnsi="Verdana" w:cs="Arial"/>
          <w:sz w:val="22"/>
          <w:szCs w:val="22"/>
        </w:rPr>
        <w:t>También es importante no caer en una falsa sensación de seguridad causada por la existencia de tecnologías de protección, ya que éstas no son infalibles.</w:t>
      </w:r>
    </w:p>
    <w:p w14:paraId="29748757" w14:textId="7678CC93" w:rsidR="004667F2" w:rsidRPr="0049715B" w:rsidRDefault="004667F2" w:rsidP="004047E5">
      <w:pPr>
        <w:pStyle w:val="Prrafodelista"/>
        <w:ind w:left="0"/>
        <w:jc w:val="both"/>
        <w:rPr>
          <w:rFonts w:ascii="Verdana" w:hAnsi="Verdana" w:cs="Arial"/>
          <w:sz w:val="22"/>
          <w:szCs w:val="22"/>
        </w:rPr>
      </w:pPr>
    </w:p>
    <w:p w14:paraId="267907D6" w14:textId="01C50FFE" w:rsidR="006C73F3" w:rsidRPr="0049715B" w:rsidRDefault="00807A6F" w:rsidP="001119B3">
      <w:pPr>
        <w:pStyle w:val="Prrafodelista"/>
        <w:ind w:left="0" w:right="-1"/>
        <w:rPr>
          <w:rFonts w:ascii="Verdana" w:hAnsi="Verdana" w:cs="Arial"/>
          <w:sz w:val="22"/>
          <w:szCs w:val="22"/>
        </w:rPr>
      </w:pPr>
      <w:r w:rsidRPr="0049715B">
        <w:rPr>
          <w:rFonts w:ascii="Verdana" w:hAnsi="Verdana" w:cs="Arial"/>
          <w:sz w:val="22"/>
          <w:szCs w:val="22"/>
        </w:rPr>
        <w:t xml:space="preserve">Cada vez que se presente un incidente se deberá revisar si existe una guía de </w:t>
      </w:r>
      <w:r w:rsidR="006C73F3" w:rsidRPr="0049715B">
        <w:rPr>
          <w:rFonts w:ascii="Verdana" w:hAnsi="Verdana" w:cs="Arial"/>
          <w:sz w:val="22"/>
          <w:szCs w:val="22"/>
        </w:rPr>
        <w:t>c</w:t>
      </w:r>
      <w:r w:rsidRPr="0049715B">
        <w:rPr>
          <w:rFonts w:ascii="Verdana" w:hAnsi="Verdana" w:cs="Arial"/>
          <w:sz w:val="22"/>
          <w:szCs w:val="22"/>
        </w:rPr>
        <w:t xml:space="preserve">ontención </w:t>
      </w:r>
      <w:proofErr w:type="gramStart"/>
      <w:r w:rsidRPr="0049715B">
        <w:rPr>
          <w:rFonts w:ascii="Verdana" w:hAnsi="Verdana" w:cs="Arial"/>
          <w:sz w:val="22"/>
          <w:szCs w:val="22"/>
        </w:rPr>
        <w:t>del mismo</w:t>
      </w:r>
      <w:proofErr w:type="gramEnd"/>
      <w:r w:rsidRPr="0049715B">
        <w:rPr>
          <w:rFonts w:ascii="Verdana" w:hAnsi="Verdana" w:cs="Arial"/>
          <w:sz w:val="22"/>
          <w:szCs w:val="22"/>
        </w:rPr>
        <w:t xml:space="preserve"> o en su defecto se deberá crear o actualizar de acuerdo al tratamiento que se le dé a este; estas guías deberán ser probadas y revisadas al menos una vez al año; Esta actividad será desarrollada por </w:t>
      </w:r>
      <w:r w:rsidR="00C24B58" w:rsidRPr="0049715B">
        <w:rPr>
          <w:rFonts w:ascii="Verdana" w:hAnsi="Verdana" w:cs="Arial"/>
          <w:sz w:val="22"/>
          <w:szCs w:val="22"/>
        </w:rPr>
        <w:t>la persona encargada de la atención de los incidentes del grupo GSIF con el apoyo de</w:t>
      </w:r>
      <w:r w:rsidRPr="0049715B">
        <w:rPr>
          <w:rFonts w:ascii="Verdana" w:hAnsi="Verdana" w:cs="Arial"/>
          <w:sz w:val="22"/>
          <w:szCs w:val="22"/>
        </w:rPr>
        <w:t>l equipo de respuesta a incidentes de seguridad</w:t>
      </w:r>
      <w:r w:rsidR="00C24B58" w:rsidRPr="0049715B">
        <w:rPr>
          <w:rFonts w:ascii="Verdana" w:hAnsi="Verdana" w:cs="Arial"/>
          <w:sz w:val="22"/>
          <w:szCs w:val="22"/>
        </w:rPr>
        <w:t>.</w:t>
      </w:r>
      <w:r w:rsidRPr="0049715B">
        <w:rPr>
          <w:rFonts w:ascii="Verdana" w:hAnsi="Verdana" w:cs="Arial"/>
          <w:sz w:val="22"/>
          <w:szCs w:val="22"/>
        </w:rPr>
        <w:t xml:space="preserve"> </w:t>
      </w:r>
    </w:p>
    <w:p w14:paraId="3026E948" w14:textId="77777777" w:rsidR="001119B3" w:rsidRPr="0049715B" w:rsidRDefault="001119B3" w:rsidP="001119B3">
      <w:pPr>
        <w:keepLines/>
        <w:spacing w:line="276" w:lineRule="auto"/>
        <w:jc w:val="both"/>
        <w:rPr>
          <w:rFonts w:ascii="Verdana" w:hAnsi="Verdana" w:cs="Arial"/>
          <w:sz w:val="22"/>
          <w:szCs w:val="22"/>
        </w:rPr>
      </w:pPr>
    </w:p>
    <w:p w14:paraId="49069DEA" w14:textId="75F41718" w:rsidR="00891EA8" w:rsidRPr="0049715B" w:rsidRDefault="001119B3" w:rsidP="001119B3">
      <w:pPr>
        <w:keepLines/>
        <w:spacing w:line="276" w:lineRule="auto"/>
        <w:jc w:val="both"/>
        <w:rPr>
          <w:rFonts w:ascii="Verdana" w:hAnsi="Verdana" w:cs="Arial"/>
          <w:i/>
          <w:sz w:val="22"/>
          <w:szCs w:val="22"/>
        </w:rPr>
      </w:pPr>
      <w:r w:rsidRPr="0049715B">
        <w:rPr>
          <w:rFonts w:ascii="Verdana" w:hAnsi="Verdana" w:cs="Arial"/>
          <w:i/>
          <w:sz w:val="22"/>
          <w:szCs w:val="22"/>
        </w:rPr>
        <w:t>E</w:t>
      </w:r>
      <w:r w:rsidR="2362BD38" w:rsidRPr="0049715B">
        <w:rPr>
          <w:rFonts w:ascii="Verdana" w:hAnsi="Verdana" w:cs="Arial"/>
          <w:i/>
          <w:sz w:val="22"/>
          <w:szCs w:val="22"/>
        </w:rPr>
        <w:t xml:space="preserve">n este punto se consideran los elementos básicos para la contención de un posible incidente, </w:t>
      </w:r>
      <w:proofErr w:type="spellStart"/>
      <w:r w:rsidR="2362BD38" w:rsidRPr="0049715B">
        <w:rPr>
          <w:rFonts w:ascii="Verdana" w:hAnsi="Verdana" w:cs="Arial"/>
          <w:i/>
          <w:sz w:val="22"/>
          <w:szCs w:val="22"/>
        </w:rPr>
        <w:t>Backup</w:t>
      </w:r>
      <w:proofErr w:type="spellEnd"/>
      <w:r w:rsidR="2362BD38" w:rsidRPr="0049715B">
        <w:rPr>
          <w:rFonts w:ascii="Verdana" w:hAnsi="Verdana" w:cs="Arial"/>
          <w:i/>
          <w:sz w:val="22"/>
          <w:szCs w:val="22"/>
        </w:rPr>
        <w:t xml:space="preserve"> de Información, imágenes de servidores, y cualquier información base que pueda recuperar el funcionamiento normal del proceso o servicio.</w:t>
      </w:r>
    </w:p>
    <w:p w14:paraId="1792CE06" w14:textId="416D1BCB" w:rsidR="00891EA8" w:rsidRPr="0049715B" w:rsidRDefault="00E71CF1" w:rsidP="5F71C4F8">
      <w:pPr>
        <w:pStyle w:val="Ttulo2"/>
        <w:rPr>
          <w:rFonts w:ascii="Verdana" w:hAnsi="Verdana"/>
          <w:i w:val="0"/>
          <w:iCs w:val="0"/>
          <w:sz w:val="22"/>
          <w:szCs w:val="22"/>
        </w:rPr>
      </w:pPr>
      <w:bookmarkStart w:id="31" w:name="_Toc479257866"/>
      <w:bookmarkStart w:id="32" w:name="_Toc304020202"/>
      <w:bookmarkStart w:id="33" w:name="_Toc2136046189"/>
      <w:r w:rsidRPr="0049715B">
        <w:rPr>
          <w:rFonts w:ascii="Verdana" w:hAnsi="Verdana"/>
          <w:i w:val="0"/>
          <w:iCs w:val="0"/>
          <w:sz w:val="22"/>
          <w:szCs w:val="22"/>
        </w:rPr>
        <w:t>5</w:t>
      </w:r>
      <w:r w:rsidR="073ADCE3" w:rsidRPr="0049715B">
        <w:rPr>
          <w:rFonts w:ascii="Verdana" w:hAnsi="Verdana"/>
          <w:i w:val="0"/>
          <w:iCs w:val="0"/>
          <w:sz w:val="22"/>
          <w:szCs w:val="22"/>
        </w:rPr>
        <w:t xml:space="preserve">.3. </w:t>
      </w:r>
      <w:r w:rsidR="2362BD38" w:rsidRPr="0049715B">
        <w:rPr>
          <w:rFonts w:ascii="Verdana" w:hAnsi="Verdana"/>
          <w:i w:val="0"/>
          <w:iCs w:val="0"/>
          <w:sz w:val="22"/>
          <w:szCs w:val="22"/>
        </w:rPr>
        <w:t>CONTENCIÓN</w:t>
      </w:r>
      <w:bookmarkEnd w:id="31"/>
      <w:bookmarkEnd w:id="32"/>
      <w:bookmarkEnd w:id="33"/>
    </w:p>
    <w:p w14:paraId="17C3CD76" w14:textId="19FFBF34" w:rsidR="00C925FE" w:rsidRPr="0049715B" w:rsidRDefault="00C925FE" w:rsidP="00891EA8">
      <w:pPr>
        <w:jc w:val="both"/>
        <w:rPr>
          <w:rFonts w:ascii="Verdana" w:hAnsi="Verdana" w:cs="Arial"/>
          <w:sz w:val="22"/>
          <w:szCs w:val="22"/>
        </w:rPr>
      </w:pPr>
    </w:p>
    <w:p w14:paraId="09B356E1" w14:textId="77777777" w:rsidR="00891EA8" w:rsidRPr="0049715B" w:rsidRDefault="00891EA8" w:rsidP="00891EA8">
      <w:pPr>
        <w:jc w:val="both"/>
        <w:rPr>
          <w:rFonts w:ascii="Verdana" w:hAnsi="Verdana" w:cs="Arial"/>
          <w:sz w:val="22"/>
          <w:szCs w:val="22"/>
        </w:rPr>
      </w:pPr>
      <w:r w:rsidRPr="0049715B">
        <w:rPr>
          <w:rFonts w:ascii="Verdana" w:hAnsi="Verdana" w:cs="Arial"/>
          <w:sz w:val="22"/>
          <w:szCs w:val="22"/>
        </w:rPr>
        <w:t>Es importante para SUPERSOCIEDADES implementar una estrategia que permita tomar decisiones oportunamente para evitar la propagación del incidente y así disminuir los daños a los recursos de TI y la pérdida de la confidencialidad, integridad y disponibilidad de la información.</w:t>
      </w:r>
    </w:p>
    <w:p w14:paraId="4018B44E" w14:textId="2A6F4A7C" w:rsidR="000703E5" w:rsidRPr="0049715B" w:rsidRDefault="000703E5" w:rsidP="00891EA8">
      <w:pPr>
        <w:jc w:val="both"/>
        <w:rPr>
          <w:rFonts w:ascii="Verdana" w:hAnsi="Verdana" w:cs="Arial"/>
          <w:sz w:val="22"/>
          <w:szCs w:val="22"/>
        </w:rPr>
      </w:pPr>
    </w:p>
    <w:p w14:paraId="44839BC6" w14:textId="2B6B61DD" w:rsidR="00C925FE" w:rsidRPr="0049715B" w:rsidRDefault="3D32CE1A" w:rsidP="2B5580BF">
      <w:pPr>
        <w:jc w:val="both"/>
        <w:rPr>
          <w:rFonts w:ascii="Verdana" w:hAnsi="Verdana" w:cs="Arial"/>
          <w:sz w:val="22"/>
          <w:szCs w:val="22"/>
        </w:rPr>
      </w:pPr>
      <w:r w:rsidRPr="0049715B">
        <w:rPr>
          <w:rFonts w:ascii="Verdana" w:hAnsi="Verdana" w:cs="Arial"/>
          <w:sz w:val="22"/>
          <w:szCs w:val="22"/>
        </w:rPr>
        <w:t>Una vez identificados los elementos que hacen parte del incidente de forma inicial, así como posibles servicios afectados, se procede a establecer acciones que permitan aislar, detener y/o contener los elementos que pueden generar el incidente</w:t>
      </w:r>
      <w:r w:rsidR="00739B11" w:rsidRPr="0049715B">
        <w:rPr>
          <w:rFonts w:ascii="Verdana" w:hAnsi="Verdana" w:cs="Arial"/>
          <w:sz w:val="22"/>
          <w:szCs w:val="22"/>
        </w:rPr>
        <w:t>, a través de</w:t>
      </w:r>
      <w:r w:rsidR="4D6C1526" w:rsidRPr="0049715B">
        <w:rPr>
          <w:rFonts w:ascii="Verdana" w:hAnsi="Verdana" w:cs="Arial"/>
          <w:sz w:val="22"/>
          <w:szCs w:val="22"/>
        </w:rPr>
        <w:t>l aislamiento de equipos de la red, bloqueo de comunicaciones y puertos, congelamiento de procesos, entre otros, estas dependerán del incidente a contener</w:t>
      </w:r>
      <w:r w:rsidR="1CAB3DB3" w:rsidRPr="0049715B">
        <w:rPr>
          <w:rFonts w:ascii="Verdana" w:hAnsi="Verdana" w:cs="Arial"/>
          <w:sz w:val="22"/>
          <w:szCs w:val="22"/>
        </w:rPr>
        <w:t>.</w:t>
      </w:r>
    </w:p>
    <w:p w14:paraId="0A892ECC" w14:textId="4BD500FB" w:rsidR="00C925FE" w:rsidRPr="0049715B" w:rsidRDefault="00C925FE" w:rsidP="00891EA8">
      <w:pPr>
        <w:jc w:val="both"/>
        <w:rPr>
          <w:rFonts w:ascii="Verdana" w:hAnsi="Verdana" w:cs="Arial"/>
          <w:sz w:val="22"/>
          <w:szCs w:val="22"/>
        </w:rPr>
      </w:pPr>
    </w:p>
    <w:p w14:paraId="25F5AF14" w14:textId="7ACD8503" w:rsidR="00891EA8" w:rsidRPr="0049715B" w:rsidRDefault="00891EA8" w:rsidP="00891EA8">
      <w:pPr>
        <w:jc w:val="both"/>
        <w:rPr>
          <w:rFonts w:ascii="Verdana" w:hAnsi="Verdana" w:cs="Arial"/>
          <w:sz w:val="22"/>
          <w:szCs w:val="22"/>
        </w:rPr>
      </w:pPr>
      <w:r w:rsidRPr="0049715B">
        <w:rPr>
          <w:rFonts w:ascii="Verdana" w:hAnsi="Verdana" w:cs="Arial"/>
          <w:sz w:val="22"/>
          <w:szCs w:val="22"/>
        </w:rPr>
        <w:t xml:space="preserve">La estrategia de contención varía según el tipo de incidente y los criterios deben estar bien documentados para facilitar la rápida y eficaz toma de decisiones. Algunos criterios que pueden ser tomados como base son: </w:t>
      </w:r>
    </w:p>
    <w:p w14:paraId="3974BD40" w14:textId="77777777" w:rsidR="00C925FE" w:rsidRPr="0049715B" w:rsidRDefault="00C925FE" w:rsidP="00891EA8">
      <w:pPr>
        <w:jc w:val="both"/>
        <w:rPr>
          <w:rFonts w:ascii="Verdana" w:hAnsi="Verdana" w:cs="Arial"/>
          <w:sz w:val="22"/>
          <w:szCs w:val="22"/>
        </w:rPr>
      </w:pPr>
    </w:p>
    <w:p w14:paraId="5D4A557A" w14:textId="77777777" w:rsidR="00891EA8" w:rsidRPr="0049715B" w:rsidRDefault="00891EA8" w:rsidP="00891EA8">
      <w:pPr>
        <w:jc w:val="both"/>
        <w:rPr>
          <w:rFonts w:ascii="Verdana" w:hAnsi="Verdana" w:cs="Arial"/>
          <w:sz w:val="22"/>
          <w:szCs w:val="22"/>
        </w:rPr>
      </w:pPr>
      <w:r w:rsidRPr="0049715B">
        <w:rPr>
          <w:rFonts w:ascii="Verdana" w:hAnsi="Verdana" w:cs="Arial"/>
          <w:sz w:val="22"/>
          <w:szCs w:val="22"/>
        </w:rPr>
        <w:t xml:space="preserve">• Criterios Forenses </w:t>
      </w:r>
    </w:p>
    <w:p w14:paraId="07BE008A" w14:textId="77777777" w:rsidR="00891EA8" w:rsidRPr="0049715B" w:rsidRDefault="00891EA8" w:rsidP="00891EA8">
      <w:pPr>
        <w:jc w:val="both"/>
        <w:rPr>
          <w:rFonts w:ascii="Verdana" w:hAnsi="Verdana" w:cs="Arial"/>
          <w:sz w:val="22"/>
          <w:szCs w:val="22"/>
        </w:rPr>
      </w:pPr>
      <w:r w:rsidRPr="0049715B">
        <w:rPr>
          <w:rFonts w:ascii="Verdana" w:hAnsi="Verdana" w:cs="Arial"/>
          <w:sz w:val="22"/>
          <w:szCs w:val="22"/>
        </w:rPr>
        <w:t xml:space="preserve">• Daño potencial y hurto de activos </w:t>
      </w:r>
    </w:p>
    <w:p w14:paraId="1F277218" w14:textId="77777777" w:rsidR="00891EA8" w:rsidRPr="0049715B" w:rsidRDefault="00891EA8" w:rsidP="00891EA8">
      <w:pPr>
        <w:jc w:val="both"/>
        <w:rPr>
          <w:rFonts w:ascii="Verdana" w:hAnsi="Verdana" w:cs="Arial"/>
          <w:sz w:val="22"/>
          <w:szCs w:val="22"/>
        </w:rPr>
      </w:pPr>
      <w:r w:rsidRPr="0049715B">
        <w:rPr>
          <w:rFonts w:ascii="Verdana" w:hAnsi="Verdana" w:cs="Arial"/>
          <w:sz w:val="22"/>
          <w:szCs w:val="22"/>
        </w:rPr>
        <w:lastRenderedPageBreak/>
        <w:t xml:space="preserve">• Necesidades para la preservación de evidencia </w:t>
      </w:r>
    </w:p>
    <w:p w14:paraId="4750D2E4" w14:textId="77777777" w:rsidR="00891EA8" w:rsidRPr="0049715B" w:rsidRDefault="00891EA8" w:rsidP="00891EA8">
      <w:pPr>
        <w:jc w:val="both"/>
        <w:rPr>
          <w:rFonts w:ascii="Verdana" w:hAnsi="Verdana" w:cs="Arial"/>
          <w:sz w:val="22"/>
          <w:szCs w:val="22"/>
        </w:rPr>
      </w:pPr>
      <w:r w:rsidRPr="0049715B">
        <w:rPr>
          <w:rFonts w:ascii="Verdana" w:hAnsi="Verdana" w:cs="Arial"/>
          <w:sz w:val="22"/>
          <w:szCs w:val="22"/>
        </w:rPr>
        <w:t xml:space="preserve">• Disponibilidad del servicio </w:t>
      </w:r>
    </w:p>
    <w:p w14:paraId="02B75C4F" w14:textId="77777777" w:rsidR="00891EA8" w:rsidRPr="0049715B" w:rsidRDefault="00891EA8" w:rsidP="00891EA8">
      <w:pPr>
        <w:jc w:val="both"/>
        <w:rPr>
          <w:rFonts w:ascii="Verdana" w:hAnsi="Verdana" w:cs="Arial"/>
          <w:sz w:val="22"/>
          <w:szCs w:val="22"/>
        </w:rPr>
      </w:pPr>
      <w:r w:rsidRPr="0049715B">
        <w:rPr>
          <w:rFonts w:ascii="Verdana" w:hAnsi="Verdana" w:cs="Arial"/>
          <w:sz w:val="22"/>
          <w:szCs w:val="22"/>
        </w:rPr>
        <w:t xml:space="preserve">• Tiempo y recursos para implementar la estrategia </w:t>
      </w:r>
    </w:p>
    <w:p w14:paraId="4F5CF041" w14:textId="77777777" w:rsidR="00891EA8" w:rsidRPr="0049715B" w:rsidRDefault="00891EA8" w:rsidP="00891EA8">
      <w:pPr>
        <w:jc w:val="both"/>
        <w:rPr>
          <w:rFonts w:ascii="Verdana" w:hAnsi="Verdana" w:cs="Arial"/>
          <w:sz w:val="22"/>
          <w:szCs w:val="22"/>
        </w:rPr>
      </w:pPr>
      <w:r w:rsidRPr="0049715B">
        <w:rPr>
          <w:rFonts w:ascii="Verdana" w:hAnsi="Verdana" w:cs="Arial"/>
          <w:sz w:val="22"/>
          <w:szCs w:val="22"/>
        </w:rPr>
        <w:t xml:space="preserve">• Efectividad de la estrategia para contener el incidente (parcial o total) </w:t>
      </w:r>
    </w:p>
    <w:p w14:paraId="3B79D83D" w14:textId="77777777" w:rsidR="00891EA8" w:rsidRPr="0049715B" w:rsidRDefault="2362BD38" w:rsidP="00891EA8">
      <w:pPr>
        <w:jc w:val="both"/>
        <w:rPr>
          <w:rFonts w:ascii="Verdana" w:hAnsi="Verdana" w:cs="Arial"/>
          <w:sz w:val="22"/>
          <w:szCs w:val="22"/>
        </w:rPr>
      </w:pPr>
      <w:r w:rsidRPr="0049715B">
        <w:rPr>
          <w:rFonts w:ascii="Verdana" w:hAnsi="Verdana" w:cs="Arial"/>
          <w:sz w:val="22"/>
          <w:szCs w:val="22"/>
        </w:rPr>
        <w:t xml:space="preserve">• Duración de la solución </w:t>
      </w:r>
    </w:p>
    <w:p w14:paraId="1C8B47A5" w14:textId="06AB6B95" w:rsidR="2B5580BF" w:rsidRPr="0049715B" w:rsidRDefault="2B5580BF" w:rsidP="2B5580BF">
      <w:pPr>
        <w:jc w:val="both"/>
        <w:rPr>
          <w:rFonts w:ascii="Verdana" w:hAnsi="Verdana" w:cs="Arial"/>
          <w:sz w:val="22"/>
          <w:szCs w:val="22"/>
        </w:rPr>
      </w:pPr>
    </w:p>
    <w:p w14:paraId="125D2A41" w14:textId="6B1ECEFE" w:rsidR="00C925FE" w:rsidRPr="0049715B" w:rsidRDefault="4642044C" w:rsidP="2B5580BF">
      <w:pPr>
        <w:jc w:val="both"/>
        <w:rPr>
          <w:rFonts w:ascii="Verdana" w:hAnsi="Verdana" w:cs="Arial"/>
          <w:sz w:val="22"/>
          <w:szCs w:val="22"/>
        </w:rPr>
      </w:pPr>
      <w:r w:rsidRPr="0049715B">
        <w:rPr>
          <w:rFonts w:ascii="Verdana" w:hAnsi="Verdana" w:cs="Arial"/>
          <w:sz w:val="22"/>
          <w:szCs w:val="22"/>
        </w:rPr>
        <w:t>L</w:t>
      </w:r>
      <w:r w:rsidR="3D32CE1A" w:rsidRPr="0049715B">
        <w:rPr>
          <w:rFonts w:ascii="Verdana" w:hAnsi="Verdana" w:cs="Arial"/>
          <w:sz w:val="22"/>
          <w:szCs w:val="22"/>
        </w:rPr>
        <w:t xml:space="preserve">a Entidad ha identificado las más comunes y se han creado guías </w:t>
      </w:r>
      <w:r w:rsidR="235155EC" w:rsidRPr="0049715B">
        <w:rPr>
          <w:rFonts w:ascii="Verdana" w:hAnsi="Verdana" w:cs="Arial"/>
          <w:sz w:val="22"/>
          <w:szCs w:val="22"/>
        </w:rPr>
        <w:t xml:space="preserve">o </w:t>
      </w:r>
      <w:proofErr w:type="spellStart"/>
      <w:r w:rsidR="235155EC" w:rsidRPr="0049715B">
        <w:rPr>
          <w:rFonts w:ascii="Verdana" w:hAnsi="Verdana" w:cs="Arial"/>
          <w:sz w:val="22"/>
          <w:szCs w:val="22"/>
        </w:rPr>
        <w:t>playbooks</w:t>
      </w:r>
      <w:proofErr w:type="spellEnd"/>
      <w:r w:rsidR="235155EC" w:rsidRPr="0049715B">
        <w:rPr>
          <w:rFonts w:ascii="Verdana" w:hAnsi="Verdana" w:cs="Arial"/>
          <w:sz w:val="22"/>
          <w:szCs w:val="22"/>
        </w:rPr>
        <w:t xml:space="preserve"> </w:t>
      </w:r>
      <w:r w:rsidR="3D32CE1A" w:rsidRPr="0049715B">
        <w:rPr>
          <w:rFonts w:ascii="Verdana" w:hAnsi="Verdana" w:cs="Arial"/>
          <w:sz w:val="22"/>
          <w:szCs w:val="22"/>
        </w:rPr>
        <w:t xml:space="preserve">para la contención de </w:t>
      </w:r>
      <w:proofErr w:type="gramStart"/>
      <w:r w:rsidR="3D32CE1A" w:rsidRPr="0049715B">
        <w:rPr>
          <w:rFonts w:ascii="Verdana" w:hAnsi="Verdana" w:cs="Arial"/>
          <w:sz w:val="22"/>
          <w:szCs w:val="22"/>
        </w:rPr>
        <w:t>las mismas</w:t>
      </w:r>
      <w:proofErr w:type="gramEnd"/>
      <w:r w:rsidR="3D32CE1A" w:rsidRPr="0049715B">
        <w:rPr>
          <w:rFonts w:ascii="Verdana" w:hAnsi="Verdana" w:cs="Arial"/>
          <w:sz w:val="22"/>
          <w:szCs w:val="22"/>
        </w:rPr>
        <w:t xml:space="preserve"> así:</w:t>
      </w:r>
    </w:p>
    <w:p w14:paraId="1B2AB291" w14:textId="77777777" w:rsidR="00C925FE" w:rsidRPr="0049715B" w:rsidRDefault="00C925FE" w:rsidP="003632D8">
      <w:pPr>
        <w:pStyle w:val="Prrafodelista"/>
        <w:widowControl w:val="0"/>
        <w:numPr>
          <w:ilvl w:val="0"/>
          <w:numId w:val="25"/>
        </w:numPr>
        <w:jc w:val="both"/>
        <w:rPr>
          <w:rFonts w:ascii="Verdana" w:hAnsi="Verdana" w:cs="Arial"/>
          <w:sz w:val="22"/>
          <w:szCs w:val="22"/>
        </w:rPr>
      </w:pPr>
      <w:r w:rsidRPr="0049715B">
        <w:rPr>
          <w:rFonts w:ascii="Verdana" w:hAnsi="Verdana" w:cs="Arial"/>
          <w:sz w:val="22"/>
          <w:szCs w:val="22"/>
        </w:rPr>
        <w:t xml:space="preserve">Ciberataque </w:t>
      </w:r>
    </w:p>
    <w:p w14:paraId="50112BEF" w14:textId="77777777" w:rsidR="00C925FE" w:rsidRPr="0049715B" w:rsidRDefault="00C925FE" w:rsidP="003632D8">
      <w:pPr>
        <w:pStyle w:val="Prrafodelista"/>
        <w:widowControl w:val="0"/>
        <w:numPr>
          <w:ilvl w:val="0"/>
          <w:numId w:val="25"/>
        </w:numPr>
        <w:jc w:val="both"/>
        <w:rPr>
          <w:rFonts w:ascii="Verdana" w:hAnsi="Verdana" w:cs="Arial"/>
          <w:sz w:val="22"/>
          <w:szCs w:val="22"/>
        </w:rPr>
      </w:pPr>
      <w:proofErr w:type="gramStart"/>
      <w:r w:rsidRPr="0049715B">
        <w:rPr>
          <w:rFonts w:ascii="Verdana" w:hAnsi="Verdana" w:cs="Arial"/>
          <w:sz w:val="22"/>
          <w:szCs w:val="22"/>
        </w:rPr>
        <w:t>Malware</w:t>
      </w:r>
      <w:proofErr w:type="gramEnd"/>
      <w:r w:rsidRPr="0049715B">
        <w:rPr>
          <w:rFonts w:ascii="Verdana" w:hAnsi="Verdana" w:cs="Arial"/>
          <w:sz w:val="22"/>
          <w:szCs w:val="22"/>
        </w:rPr>
        <w:t xml:space="preserve"> (Adware, virus, gusanos, troyanos) </w:t>
      </w:r>
    </w:p>
    <w:p w14:paraId="3DCF3FB3" w14:textId="77777777" w:rsidR="00C925FE" w:rsidRPr="0049715B" w:rsidRDefault="00C925FE" w:rsidP="003632D8">
      <w:pPr>
        <w:pStyle w:val="Prrafodelista"/>
        <w:widowControl w:val="0"/>
        <w:numPr>
          <w:ilvl w:val="0"/>
          <w:numId w:val="25"/>
        </w:numPr>
        <w:jc w:val="both"/>
        <w:rPr>
          <w:rFonts w:ascii="Verdana" w:hAnsi="Verdana" w:cs="Arial"/>
          <w:sz w:val="22"/>
          <w:szCs w:val="22"/>
        </w:rPr>
      </w:pPr>
      <w:r w:rsidRPr="0049715B">
        <w:rPr>
          <w:rFonts w:ascii="Verdana" w:hAnsi="Verdana" w:cs="Arial"/>
          <w:sz w:val="22"/>
          <w:szCs w:val="22"/>
        </w:rPr>
        <w:t xml:space="preserve">Phishing </w:t>
      </w:r>
    </w:p>
    <w:p w14:paraId="52CB81A1" w14:textId="77777777" w:rsidR="00C925FE" w:rsidRPr="0049715B" w:rsidRDefault="00C925FE" w:rsidP="003632D8">
      <w:pPr>
        <w:pStyle w:val="Prrafodelista"/>
        <w:widowControl w:val="0"/>
        <w:numPr>
          <w:ilvl w:val="0"/>
          <w:numId w:val="25"/>
        </w:numPr>
        <w:jc w:val="both"/>
        <w:rPr>
          <w:rFonts w:ascii="Verdana" w:hAnsi="Verdana" w:cs="Arial"/>
          <w:sz w:val="22"/>
          <w:szCs w:val="22"/>
        </w:rPr>
      </w:pPr>
      <w:proofErr w:type="spellStart"/>
      <w:r w:rsidRPr="0049715B">
        <w:rPr>
          <w:rFonts w:ascii="Verdana" w:hAnsi="Verdana" w:cs="Arial"/>
          <w:sz w:val="22"/>
          <w:szCs w:val="22"/>
        </w:rPr>
        <w:t>Ransomware</w:t>
      </w:r>
      <w:proofErr w:type="spellEnd"/>
      <w:r w:rsidRPr="0049715B">
        <w:rPr>
          <w:rFonts w:ascii="Verdana" w:hAnsi="Verdana" w:cs="Arial"/>
          <w:sz w:val="22"/>
          <w:szCs w:val="22"/>
        </w:rPr>
        <w:t xml:space="preserve"> </w:t>
      </w:r>
    </w:p>
    <w:p w14:paraId="6438E1E4" w14:textId="77777777" w:rsidR="00C925FE" w:rsidRPr="0049715B" w:rsidRDefault="00C925FE" w:rsidP="003632D8">
      <w:pPr>
        <w:pStyle w:val="Prrafodelista"/>
        <w:widowControl w:val="0"/>
        <w:numPr>
          <w:ilvl w:val="0"/>
          <w:numId w:val="25"/>
        </w:numPr>
        <w:jc w:val="both"/>
        <w:rPr>
          <w:rFonts w:ascii="Verdana" w:hAnsi="Verdana" w:cs="Arial"/>
          <w:sz w:val="22"/>
          <w:szCs w:val="22"/>
        </w:rPr>
      </w:pPr>
      <w:proofErr w:type="spellStart"/>
      <w:r w:rsidRPr="0049715B">
        <w:rPr>
          <w:rFonts w:ascii="Verdana" w:hAnsi="Verdana" w:cs="Arial"/>
          <w:sz w:val="22"/>
          <w:szCs w:val="22"/>
        </w:rPr>
        <w:t>Defacement</w:t>
      </w:r>
      <w:proofErr w:type="spellEnd"/>
    </w:p>
    <w:p w14:paraId="753ED0F3" w14:textId="77777777" w:rsidR="00C925FE" w:rsidRPr="0049715B" w:rsidRDefault="00C925FE" w:rsidP="003632D8">
      <w:pPr>
        <w:pStyle w:val="Prrafodelista"/>
        <w:widowControl w:val="0"/>
        <w:numPr>
          <w:ilvl w:val="0"/>
          <w:numId w:val="25"/>
        </w:numPr>
        <w:jc w:val="both"/>
        <w:rPr>
          <w:rFonts w:ascii="Verdana" w:hAnsi="Verdana" w:cs="Arial"/>
          <w:sz w:val="22"/>
          <w:szCs w:val="22"/>
        </w:rPr>
      </w:pPr>
      <w:r w:rsidRPr="0049715B">
        <w:rPr>
          <w:rFonts w:ascii="Verdana" w:hAnsi="Verdana" w:cs="Arial"/>
          <w:sz w:val="22"/>
          <w:szCs w:val="22"/>
        </w:rPr>
        <w:t>Modificación de Portales</w:t>
      </w:r>
    </w:p>
    <w:p w14:paraId="05E2F46A" w14:textId="77777777" w:rsidR="00C925FE" w:rsidRPr="0049715B" w:rsidRDefault="00C925FE" w:rsidP="003632D8">
      <w:pPr>
        <w:pStyle w:val="Prrafodelista"/>
        <w:widowControl w:val="0"/>
        <w:numPr>
          <w:ilvl w:val="0"/>
          <w:numId w:val="25"/>
        </w:numPr>
        <w:jc w:val="both"/>
        <w:rPr>
          <w:rFonts w:ascii="Verdana" w:hAnsi="Verdana" w:cs="Arial"/>
          <w:sz w:val="22"/>
          <w:szCs w:val="22"/>
        </w:rPr>
      </w:pPr>
      <w:r w:rsidRPr="0049715B">
        <w:rPr>
          <w:rFonts w:ascii="Verdana" w:hAnsi="Verdana" w:cs="Arial"/>
          <w:sz w:val="22"/>
          <w:szCs w:val="22"/>
        </w:rPr>
        <w:t>Correo Spam</w:t>
      </w:r>
    </w:p>
    <w:p w14:paraId="6EC73CFA" w14:textId="77777777" w:rsidR="00C925FE" w:rsidRPr="0049715B" w:rsidRDefault="00C925FE" w:rsidP="00C925FE">
      <w:pPr>
        <w:ind w:left="357"/>
        <w:jc w:val="both"/>
        <w:rPr>
          <w:rFonts w:ascii="Verdana" w:hAnsi="Verdana" w:cs="Arial"/>
          <w:sz w:val="22"/>
          <w:szCs w:val="22"/>
        </w:rPr>
      </w:pPr>
    </w:p>
    <w:p w14:paraId="6C7B450B" w14:textId="5FC0213D" w:rsidR="00C925FE" w:rsidRPr="0049715B" w:rsidRDefault="3D32CE1A" w:rsidP="00C925FE">
      <w:pPr>
        <w:ind w:left="357"/>
        <w:jc w:val="both"/>
        <w:rPr>
          <w:rFonts w:ascii="Verdana" w:hAnsi="Verdana" w:cs="Arial"/>
          <w:sz w:val="22"/>
          <w:szCs w:val="22"/>
        </w:rPr>
      </w:pPr>
      <w:r w:rsidRPr="0049715B">
        <w:rPr>
          <w:rFonts w:ascii="Verdana" w:hAnsi="Verdana" w:cs="Arial"/>
          <w:sz w:val="22"/>
          <w:szCs w:val="22"/>
        </w:rPr>
        <w:t>Con las acciones antes mencionadas se busca evitar la afectación de otros elementos que hacen parte de la red, infraestructura e incluso evitar el impacto a procesos y actividades de la</w:t>
      </w:r>
      <w:r w:rsidR="496A06BE" w:rsidRPr="0049715B">
        <w:rPr>
          <w:rFonts w:ascii="Verdana" w:hAnsi="Verdana" w:cs="Arial"/>
          <w:sz w:val="22"/>
          <w:szCs w:val="22"/>
        </w:rPr>
        <w:t xml:space="preserve"> Superintendencia</w:t>
      </w:r>
      <w:r w:rsidRPr="0049715B">
        <w:rPr>
          <w:rFonts w:ascii="Verdana" w:hAnsi="Verdana" w:cs="Arial"/>
          <w:sz w:val="22"/>
          <w:szCs w:val="22"/>
        </w:rPr>
        <w:t>.</w:t>
      </w:r>
    </w:p>
    <w:p w14:paraId="5014AB82" w14:textId="77777777" w:rsidR="00C925FE" w:rsidRPr="0049715B" w:rsidRDefault="00C925FE" w:rsidP="00C925FE">
      <w:pPr>
        <w:ind w:left="357"/>
        <w:jc w:val="both"/>
        <w:rPr>
          <w:rFonts w:ascii="Verdana" w:hAnsi="Verdana" w:cs="Arial"/>
          <w:sz w:val="22"/>
          <w:szCs w:val="22"/>
        </w:rPr>
      </w:pPr>
    </w:p>
    <w:p w14:paraId="7C8063D7" w14:textId="17BF0B93" w:rsidR="00C925FE" w:rsidRPr="0049715B" w:rsidRDefault="3D32CE1A" w:rsidP="2B5580BF">
      <w:pPr>
        <w:ind w:left="357"/>
        <w:jc w:val="both"/>
        <w:rPr>
          <w:rFonts w:ascii="Verdana" w:hAnsi="Verdana" w:cs="Arial"/>
          <w:sz w:val="22"/>
          <w:szCs w:val="22"/>
        </w:rPr>
      </w:pPr>
      <w:r w:rsidRPr="0049715B">
        <w:rPr>
          <w:rFonts w:ascii="Verdana" w:hAnsi="Verdana" w:cs="Arial"/>
          <w:sz w:val="22"/>
          <w:szCs w:val="22"/>
        </w:rPr>
        <w:t xml:space="preserve">Al desarrollarse las labores de contención es necesaria la participación de responsables de infraestructura tecnológica, soporte e incluso puede llegar a requerirse la intervención de terceros externos a la operación si las causas del incidente sólo pueden contenerse con acciones al exterior de la </w:t>
      </w:r>
      <w:r w:rsidR="3AA1AFEB" w:rsidRPr="0049715B">
        <w:rPr>
          <w:rFonts w:ascii="Verdana" w:hAnsi="Verdana" w:cs="Arial"/>
          <w:sz w:val="22"/>
          <w:szCs w:val="22"/>
        </w:rPr>
        <w:t>Superintendencia</w:t>
      </w:r>
      <w:r w:rsidRPr="0049715B">
        <w:rPr>
          <w:rFonts w:ascii="Verdana" w:hAnsi="Verdana" w:cs="Arial"/>
          <w:sz w:val="22"/>
          <w:szCs w:val="22"/>
        </w:rPr>
        <w:t xml:space="preserve">, como por ejemplo un ataque de denegación de servicio distribuido, o ataques tipo </w:t>
      </w:r>
      <w:proofErr w:type="spellStart"/>
      <w:proofErr w:type="gramStart"/>
      <w:r w:rsidRPr="0049715B">
        <w:rPr>
          <w:rFonts w:ascii="Verdana" w:hAnsi="Verdana" w:cs="Arial"/>
          <w:sz w:val="22"/>
          <w:szCs w:val="22"/>
        </w:rPr>
        <w:t>Zombie</w:t>
      </w:r>
      <w:proofErr w:type="spellEnd"/>
      <w:proofErr w:type="gramEnd"/>
      <w:r w:rsidRPr="0049715B">
        <w:rPr>
          <w:rFonts w:ascii="Verdana" w:hAnsi="Verdana" w:cs="Arial"/>
          <w:sz w:val="22"/>
          <w:szCs w:val="22"/>
        </w:rPr>
        <w:t xml:space="preserve">, para tal fin se requerirá del personal definido </w:t>
      </w:r>
      <w:r w:rsidR="37FB1ADB" w:rsidRPr="0049715B">
        <w:rPr>
          <w:rFonts w:ascii="Verdana" w:hAnsi="Verdana" w:cs="Arial"/>
          <w:sz w:val="22"/>
          <w:szCs w:val="22"/>
        </w:rPr>
        <w:t xml:space="preserve">Anexo No.1 de este documento </w:t>
      </w:r>
    </w:p>
    <w:p w14:paraId="0A9C570D" w14:textId="32452F58" w:rsidR="3D32CE1A" w:rsidRPr="0049715B" w:rsidRDefault="3D32CE1A" w:rsidP="2B5580BF">
      <w:pPr>
        <w:ind w:left="357"/>
        <w:jc w:val="both"/>
        <w:rPr>
          <w:rFonts w:ascii="Verdana" w:hAnsi="Verdana" w:cs="Arial"/>
          <w:sz w:val="22"/>
          <w:szCs w:val="22"/>
        </w:rPr>
      </w:pPr>
      <w:r w:rsidRPr="0049715B">
        <w:rPr>
          <w:rFonts w:ascii="Verdana" w:hAnsi="Verdana" w:cs="Arial"/>
          <w:sz w:val="22"/>
          <w:szCs w:val="22"/>
        </w:rPr>
        <w:t xml:space="preserve">Las actividades de contención se documentan en el formato </w:t>
      </w:r>
      <w:r w:rsidR="00905674" w:rsidRPr="0049715B">
        <w:rPr>
          <w:rFonts w:ascii="Verdana" w:hAnsi="Verdana" w:cs="Arial"/>
          <w:sz w:val="22"/>
          <w:szCs w:val="22"/>
        </w:rPr>
        <w:t>G</w:t>
      </w:r>
      <w:r w:rsidR="4E699967" w:rsidRPr="0049715B">
        <w:rPr>
          <w:rFonts w:ascii="Verdana" w:hAnsi="Verdana" w:cs="Arial"/>
          <w:sz w:val="22"/>
          <w:szCs w:val="22"/>
        </w:rPr>
        <w:t>TI</w:t>
      </w:r>
      <w:r w:rsidR="00905674" w:rsidRPr="0049715B">
        <w:rPr>
          <w:rFonts w:ascii="Verdana" w:hAnsi="Verdana" w:cs="Arial"/>
          <w:sz w:val="22"/>
          <w:szCs w:val="22"/>
        </w:rPr>
        <w:t>-F</w:t>
      </w:r>
      <w:r w:rsidR="009C2041" w:rsidRPr="0049715B">
        <w:rPr>
          <w:rFonts w:ascii="Verdana" w:hAnsi="Verdana" w:cs="Arial"/>
          <w:sz w:val="22"/>
          <w:szCs w:val="22"/>
        </w:rPr>
        <w:t>M</w:t>
      </w:r>
      <w:r w:rsidR="00905674" w:rsidRPr="0049715B">
        <w:rPr>
          <w:rFonts w:ascii="Verdana" w:hAnsi="Verdana" w:cs="Arial"/>
          <w:sz w:val="22"/>
          <w:szCs w:val="22"/>
        </w:rPr>
        <w:t>-025 Registro y tratamiento de incidentes de seguridad de la información.</w:t>
      </w:r>
    </w:p>
    <w:p w14:paraId="77551C57" w14:textId="2D288B11" w:rsidR="002645F5" w:rsidRPr="0049715B" w:rsidRDefault="002645F5" w:rsidP="2B5580BF">
      <w:pPr>
        <w:ind w:left="357"/>
        <w:jc w:val="both"/>
        <w:rPr>
          <w:rFonts w:ascii="Verdana" w:hAnsi="Verdana" w:cs="Arial"/>
          <w:sz w:val="22"/>
          <w:szCs w:val="22"/>
        </w:rPr>
      </w:pPr>
    </w:p>
    <w:p w14:paraId="78D5E285" w14:textId="2A43EA4A" w:rsidR="002645F5" w:rsidRPr="0049715B" w:rsidRDefault="00E71CF1" w:rsidP="00A1562C">
      <w:pPr>
        <w:pStyle w:val="Ttulo3"/>
        <w:rPr>
          <w:rFonts w:ascii="Verdana" w:hAnsi="Verdana"/>
          <w:sz w:val="22"/>
          <w:szCs w:val="22"/>
        </w:rPr>
      </w:pPr>
      <w:bookmarkStart w:id="34" w:name="_Toc675233577"/>
      <w:bookmarkStart w:id="35" w:name="_Toc1620726194"/>
      <w:r w:rsidRPr="0049715B">
        <w:rPr>
          <w:rFonts w:ascii="Verdana" w:hAnsi="Verdana"/>
          <w:sz w:val="22"/>
          <w:szCs w:val="22"/>
        </w:rPr>
        <w:t>5</w:t>
      </w:r>
      <w:r w:rsidR="00A1562C" w:rsidRPr="0049715B">
        <w:rPr>
          <w:rFonts w:ascii="Verdana" w:hAnsi="Verdana"/>
          <w:sz w:val="22"/>
          <w:szCs w:val="22"/>
        </w:rPr>
        <w:t>.3.1.</w:t>
      </w:r>
      <w:r w:rsidR="623FAF18" w:rsidRPr="0049715B">
        <w:rPr>
          <w:rFonts w:ascii="Verdana" w:hAnsi="Verdana"/>
          <w:sz w:val="22"/>
          <w:szCs w:val="22"/>
        </w:rPr>
        <w:t xml:space="preserve"> </w:t>
      </w:r>
      <w:r w:rsidR="4D7789F2" w:rsidRPr="0049715B">
        <w:rPr>
          <w:rFonts w:ascii="Verdana" w:hAnsi="Verdana"/>
          <w:sz w:val="22"/>
          <w:szCs w:val="22"/>
        </w:rPr>
        <w:t>Investigación</w:t>
      </w:r>
      <w:bookmarkEnd w:id="34"/>
      <w:bookmarkEnd w:id="35"/>
      <w:r w:rsidR="70679D80" w:rsidRPr="0049715B">
        <w:rPr>
          <w:rFonts w:ascii="Verdana" w:hAnsi="Verdana"/>
          <w:sz w:val="22"/>
          <w:szCs w:val="22"/>
        </w:rPr>
        <w:t xml:space="preserve"> </w:t>
      </w:r>
    </w:p>
    <w:p w14:paraId="4B36B52F" w14:textId="77777777" w:rsidR="002645F5" w:rsidRPr="0049715B" w:rsidRDefault="002645F5" w:rsidP="2B5580BF">
      <w:pPr>
        <w:ind w:left="357"/>
        <w:jc w:val="both"/>
        <w:rPr>
          <w:rFonts w:ascii="Verdana" w:eastAsia="Arial" w:hAnsi="Verdana" w:cs="Arial"/>
          <w:b/>
          <w:bCs/>
          <w:sz w:val="22"/>
          <w:szCs w:val="22"/>
        </w:rPr>
      </w:pPr>
    </w:p>
    <w:p w14:paraId="03CD2F4B" w14:textId="231024BB" w:rsidR="002645F5" w:rsidRPr="0049715B" w:rsidRDefault="70679D80" w:rsidP="2B5580BF">
      <w:pPr>
        <w:pStyle w:val="Prrafodelista"/>
        <w:spacing w:after="200" w:line="276" w:lineRule="auto"/>
        <w:ind w:left="0"/>
        <w:contextualSpacing/>
        <w:jc w:val="both"/>
        <w:rPr>
          <w:rFonts w:ascii="Verdana" w:hAnsi="Verdana" w:cs="Arial"/>
          <w:sz w:val="22"/>
          <w:szCs w:val="22"/>
        </w:rPr>
      </w:pPr>
      <w:r w:rsidRPr="0049715B">
        <w:rPr>
          <w:rFonts w:ascii="Verdana" w:hAnsi="Verdana" w:cs="Arial"/>
          <w:sz w:val="22"/>
          <w:szCs w:val="22"/>
        </w:rPr>
        <w:t xml:space="preserve">Para una correcta y eficiente gestión de incidentes la SuperSociedades, a través del Grupo de Seguridad e Informática Forense, cuenta con todos los requerimientos y da el soporte en los incidentes de seguridad que llegaren a materializarse a través de </w:t>
      </w:r>
    </w:p>
    <w:p w14:paraId="4060011A" w14:textId="6BD6CA87" w:rsidR="002645F5" w:rsidRPr="0049715B" w:rsidRDefault="70679D80" w:rsidP="2B5580BF">
      <w:pPr>
        <w:pStyle w:val="Prrafodelista"/>
        <w:spacing w:after="200" w:line="276" w:lineRule="auto"/>
        <w:ind w:left="0"/>
        <w:contextualSpacing/>
        <w:jc w:val="both"/>
        <w:rPr>
          <w:rFonts w:ascii="Verdana" w:hAnsi="Verdana" w:cs="Arial"/>
          <w:sz w:val="22"/>
          <w:szCs w:val="22"/>
        </w:rPr>
      </w:pPr>
      <w:r w:rsidRPr="0049715B">
        <w:rPr>
          <w:rFonts w:ascii="Verdana" w:hAnsi="Verdana" w:cs="Arial"/>
          <w:sz w:val="22"/>
          <w:szCs w:val="22"/>
        </w:rPr>
        <w:t xml:space="preserve">los siguientes elementos: </w:t>
      </w:r>
    </w:p>
    <w:p w14:paraId="63F33B5D" w14:textId="77777777" w:rsidR="002645F5" w:rsidRPr="0049715B" w:rsidRDefault="002645F5" w:rsidP="2B5580BF">
      <w:pPr>
        <w:pStyle w:val="Prrafodelista"/>
        <w:spacing w:after="200" w:line="276" w:lineRule="auto"/>
        <w:ind w:left="0"/>
        <w:contextualSpacing/>
        <w:jc w:val="both"/>
        <w:rPr>
          <w:rFonts w:ascii="Verdana" w:hAnsi="Verdana" w:cs="Arial"/>
          <w:sz w:val="22"/>
          <w:szCs w:val="22"/>
        </w:rPr>
      </w:pPr>
    </w:p>
    <w:p w14:paraId="3E1714CB" w14:textId="77777777" w:rsidR="002645F5" w:rsidRPr="0049715B" w:rsidRDefault="70679D80" w:rsidP="003632D8">
      <w:pPr>
        <w:pStyle w:val="Prrafodelista"/>
        <w:numPr>
          <w:ilvl w:val="0"/>
          <w:numId w:val="18"/>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Portátiles Forenses: </w:t>
      </w:r>
    </w:p>
    <w:p w14:paraId="16857B20" w14:textId="77777777" w:rsidR="002645F5" w:rsidRPr="0049715B" w:rsidRDefault="70679D80" w:rsidP="003632D8">
      <w:pPr>
        <w:pStyle w:val="Prrafodelista"/>
        <w:numPr>
          <w:ilvl w:val="0"/>
          <w:numId w:val="18"/>
        </w:numPr>
        <w:spacing w:after="200" w:line="276" w:lineRule="auto"/>
        <w:contextualSpacing/>
        <w:jc w:val="both"/>
        <w:rPr>
          <w:rFonts w:ascii="Verdana" w:hAnsi="Verdana" w:cs="Arial"/>
          <w:sz w:val="22"/>
          <w:szCs w:val="22"/>
        </w:rPr>
      </w:pPr>
      <w:r w:rsidRPr="0049715B">
        <w:rPr>
          <w:rFonts w:ascii="Verdana" w:hAnsi="Verdana" w:cs="Arial"/>
          <w:sz w:val="22"/>
          <w:szCs w:val="22"/>
        </w:rPr>
        <w:t>Analizadores de protocolos.</w:t>
      </w:r>
    </w:p>
    <w:p w14:paraId="19D14A20" w14:textId="77777777" w:rsidR="002645F5" w:rsidRPr="0049715B" w:rsidRDefault="70679D80" w:rsidP="003632D8">
      <w:pPr>
        <w:pStyle w:val="Prrafodelista"/>
        <w:numPr>
          <w:ilvl w:val="0"/>
          <w:numId w:val="18"/>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Software de adquisición. </w:t>
      </w:r>
    </w:p>
    <w:p w14:paraId="0D157CC1" w14:textId="77777777" w:rsidR="002645F5" w:rsidRPr="0049715B" w:rsidRDefault="70679D80" w:rsidP="003632D8">
      <w:pPr>
        <w:pStyle w:val="Prrafodelista"/>
        <w:numPr>
          <w:ilvl w:val="0"/>
          <w:numId w:val="18"/>
        </w:numPr>
        <w:spacing w:after="200" w:line="276" w:lineRule="auto"/>
        <w:contextualSpacing/>
        <w:jc w:val="both"/>
        <w:rPr>
          <w:rFonts w:ascii="Verdana" w:hAnsi="Verdana" w:cs="Arial"/>
          <w:sz w:val="22"/>
          <w:szCs w:val="22"/>
        </w:rPr>
      </w:pPr>
      <w:r w:rsidRPr="0049715B">
        <w:rPr>
          <w:rFonts w:ascii="Verdana" w:hAnsi="Verdana" w:cs="Arial"/>
          <w:sz w:val="22"/>
          <w:szCs w:val="22"/>
        </w:rPr>
        <w:lastRenderedPageBreak/>
        <w:t xml:space="preserve">Software para recolección de evidencia. </w:t>
      </w:r>
    </w:p>
    <w:p w14:paraId="0C5FA466" w14:textId="77777777" w:rsidR="002645F5" w:rsidRPr="0049715B" w:rsidRDefault="70679D80" w:rsidP="003632D8">
      <w:pPr>
        <w:pStyle w:val="Prrafodelista"/>
        <w:numPr>
          <w:ilvl w:val="0"/>
          <w:numId w:val="18"/>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Kit de respuesta a incidentes. </w:t>
      </w:r>
    </w:p>
    <w:p w14:paraId="4C329DF1" w14:textId="77777777" w:rsidR="002645F5" w:rsidRPr="0049715B" w:rsidRDefault="70679D80" w:rsidP="003632D8">
      <w:pPr>
        <w:pStyle w:val="Prrafodelista"/>
        <w:numPr>
          <w:ilvl w:val="0"/>
          <w:numId w:val="18"/>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Software de análisis forense. </w:t>
      </w:r>
    </w:p>
    <w:p w14:paraId="4CE20BEE" w14:textId="77777777" w:rsidR="002645F5" w:rsidRPr="0049715B" w:rsidRDefault="70679D80" w:rsidP="003632D8">
      <w:pPr>
        <w:pStyle w:val="Prrafodelista"/>
        <w:numPr>
          <w:ilvl w:val="0"/>
          <w:numId w:val="18"/>
        </w:numPr>
        <w:spacing w:after="200" w:line="276" w:lineRule="auto"/>
        <w:contextualSpacing/>
        <w:jc w:val="both"/>
        <w:rPr>
          <w:rFonts w:ascii="Verdana" w:hAnsi="Verdana" w:cs="Arial"/>
          <w:sz w:val="22"/>
          <w:szCs w:val="22"/>
        </w:rPr>
      </w:pPr>
      <w:r w:rsidRPr="0049715B">
        <w:rPr>
          <w:rFonts w:ascii="Verdana" w:hAnsi="Verdana" w:cs="Arial"/>
          <w:sz w:val="22"/>
          <w:szCs w:val="22"/>
        </w:rPr>
        <w:t>Medios de almacenamiento</w:t>
      </w:r>
    </w:p>
    <w:p w14:paraId="16F07A16" w14:textId="77777777" w:rsidR="002645F5" w:rsidRPr="0049715B" w:rsidRDefault="002645F5" w:rsidP="2B5580BF">
      <w:pPr>
        <w:pStyle w:val="Prrafodelista"/>
        <w:spacing w:after="200" w:line="276" w:lineRule="auto"/>
        <w:ind w:left="0"/>
        <w:contextualSpacing/>
        <w:jc w:val="both"/>
        <w:rPr>
          <w:rFonts w:ascii="Verdana" w:hAnsi="Verdana" w:cs="Arial"/>
          <w:sz w:val="22"/>
          <w:szCs w:val="22"/>
        </w:rPr>
      </w:pPr>
    </w:p>
    <w:p w14:paraId="1E814620" w14:textId="51EA088B" w:rsidR="002645F5" w:rsidRPr="0049715B" w:rsidRDefault="70679D80" w:rsidP="2B5580BF">
      <w:pPr>
        <w:pStyle w:val="Textocomentario"/>
        <w:jc w:val="both"/>
        <w:rPr>
          <w:rFonts w:ascii="Verdana" w:hAnsi="Verdana" w:cs="Arial"/>
          <w:sz w:val="22"/>
          <w:szCs w:val="22"/>
        </w:rPr>
      </w:pPr>
      <w:r w:rsidRPr="0049715B">
        <w:rPr>
          <w:rFonts w:ascii="Verdana" w:hAnsi="Verdana" w:cs="Arial"/>
          <w:sz w:val="22"/>
          <w:szCs w:val="22"/>
        </w:rPr>
        <w:t>Durante la investigación se apoyará al personal especializado en la recolección de la evidencia digital, su almacenamiento en el repositorio de evidencias y del suministro de la documentación requerida para ser presentada a los entes legales o autoridades reguladoras, en caso de ser necesario se realizará la recolección de evidencia digital, muestras de datos, tráfico, información volátil de equipos y otros elementos que permitan realizar un análisis exhaustivo que determine las causas que pudieron desencadenar los eventos que se transformaron en incidentes de seguridad</w:t>
      </w:r>
      <w:r w:rsidR="201AB9F3" w:rsidRPr="0049715B">
        <w:rPr>
          <w:rFonts w:ascii="Verdana" w:hAnsi="Verdana" w:cs="Arial"/>
          <w:sz w:val="22"/>
          <w:szCs w:val="22"/>
        </w:rPr>
        <w:t>, lo anterior siguiendo los lineamientos del procedimiento G</w:t>
      </w:r>
      <w:r w:rsidR="580AC694" w:rsidRPr="0049715B">
        <w:rPr>
          <w:rFonts w:ascii="Verdana" w:hAnsi="Verdana" w:cs="Arial"/>
          <w:sz w:val="22"/>
          <w:szCs w:val="22"/>
        </w:rPr>
        <w:t>TI</w:t>
      </w:r>
      <w:r w:rsidR="201AB9F3" w:rsidRPr="0049715B">
        <w:rPr>
          <w:rFonts w:ascii="Verdana" w:hAnsi="Verdana" w:cs="Arial"/>
          <w:sz w:val="22"/>
          <w:szCs w:val="22"/>
        </w:rPr>
        <w:t>-PR-012_Extraccion Evidencia Digital,</w:t>
      </w:r>
      <w:r w:rsidR="530DB015" w:rsidRPr="0049715B">
        <w:rPr>
          <w:rFonts w:ascii="Verdana" w:hAnsi="Verdana" w:cs="Arial"/>
          <w:sz w:val="22"/>
          <w:szCs w:val="22"/>
        </w:rPr>
        <w:t xml:space="preserve"> y el uso de </w:t>
      </w:r>
      <w:r w:rsidRPr="0049715B">
        <w:rPr>
          <w:rFonts w:ascii="Verdana" w:hAnsi="Verdana" w:cs="Arial"/>
          <w:sz w:val="22"/>
          <w:szCs w:val="22"/>
        </w:rPr>
        <w:t xml:space="preserve"> herramientas o procedimientos específicos de recolección de datos y evidencia que aporten los insumos para la investigación y así establecer planes de remediación.</w:t>
      </w:r>
    </w:p>
    <w:p w14:paraId="606BF198" w14:textId="77777777" w:rsidR="002645F5" w:rsidRPr="0049715B" w:rsidRDefault="002645F5" w:rsidP="2B5580BF">
      <w:pPr>
        <w:pStyle w:val="Prrafodelista"/>
        <w:ind w:left="0"/>
        <w:jc w:val="both"/>
        <w:rPr>
          <w:rFonts w:ascii="Verdana" w:hAnsi="Verdana" w:cs="Arial"/>
          <w:sz w:val="22"/>
          <w:szCs w:val="22"/>
        </w:rPr>
      </w:pPr>
    </w:p>
    <w:p w14:paraId="2820485C" w14:textId="3F826062" w:rsidR="002645F5" w:rsidRPr="0049715B" w:rsidRDefault="70679D80" w:rsidP="2B5580BF">
      <w:pPr>
        <w:pStyle w:val="Prrafodelista"/>
        <w:ind w:left="0"/>
        <w:jc w:val="both"/>
        <w:rPr>
          <w:rFonts w:ascii="Verdana" w:hAnsi="Verdana" w:cs="Arial"/>
          <w:sz w:val="22"/>
          <w:szCs w:val="22"/>
        </w:rPr>
      </w:pPr>
      <w:r w:rsidRPr="0049715B">
        <w:rPr>
          <w:rFonts w:ascii="Verdana" w:hAnsi="Verdana" w:cs="Arial"/>
          <w:sz w:val="22"/>
          <w:szCs w:val="22"/>
        </w:rPr>
        <w:t>Si dentro del análisis se determina un presunto fraude o el incidente que involucra a personal de la Entidad, se notificará al responsable del grupo de Control interno Disciplinario.</w:t>
      </w:r>
    </w:p>
    <w:p w14:paraId="7984B9B9" w14:textId="77777777" w:rsidR="002645F5" w:rsidRPr="0049715B" w:rsidRDefault="002645F5" w:rsidP="2B5580BF">
      <w:pPr>
        <w:pStyle w:val="Prrafodelista"/>
        <w:ind w:left="0"/>
        <w:jc w:val="both"/>
        <w:rPr>
          <w:rFonts w:ascii="Verdana" w:hAnsi="Verdana" w:cs="Arial"/>
          <w:sz w:val="22"/>
          <w:szCs w:val="22"/>
        </w:rPr>
      </w:pPr>
    </w:p>
    <w:p w14:paraId="73D5F945" w14:textId="77777777" w:rsidR="002645F5" w:rsidRPr="0049715B" w:rsidRDefault="70679D80" w:rsidP="2B5580BF">
      <w:pPr>
        <w:pStyle w:val="Prrafodelista"/>
        <w:ind w:left="0"/>
        <w:jc w:val="both"/>
        <w:rPr>
          <w:rFonts w:ascii="Verdana" w:hAnsi="Verdana" w:cs="Arial"/>
          <w:sz w:val="22"/>
          <w:szCs w:val="22"/>
        </w:rPr>
      </w:pPr>
      <w:r w:rsidRPr="0049715B">
        <w:rPr>
          <w:rFonts w:ascii="Verdana" w:hAnsi="Verdana" w:cs="Arial"/>
          <w:sz w:val="22"/>
          <w:szCs w:val="22"/>
        </w:rPr>
        <w:t>Teniendo en cuenta que a lo largo de la investigación es probable determinar otros actores o elementos parte del incidente que inicialmente podrían no haber sido identificados, desde esta misma fase pueden ejecutarse actividades similares a las realizadas en contención con el fin de evitar mayor impacto o propagación de la situación generada por el incidente.</w:t>
      </w:r>
    </w:p>
    <w:p w14:paraId="5F06E236" w14:textId="729D6254" w:rsidR="2B5580BF" w:rsidRPr="0049715B" w:rsidRDefault="2B5580BF" w:rsidP="2B5580BF">
      <w:pPr>
        <w:pStyle w:val="Prrafodelista"/>
        <w:ind w:left="0"/>
        <w:jc w:val="both"/>
        <w:rPr>
          <w:rFonts w:ascii="Verdana" w:hAnsi="Verdana" w:cs="Arial"/>
          <w:sz w:val="22"/>
          <w:szCs w:val="22"/>
        </w:rPr>
      </w:pPr>
    </w:p>
    <w:p w14:paraId="51615A97" w14:textId="24783D37" w:rsidR="77FA23AC" w:rsidRPr="0049715B" w:rsidRDefault="00E71CF1" w:rsidP="5F71C4F8">
      <w:pPr>
        <w:pStyle w:val="Ttulo2"/>
        <w:rPr>
          <w:rFonts w:ascii="Verdana" w:hAnsi="Verdana"/>
          <w:i w:val="0"/>
          <w:iCs w:val="0"/>
          <w:sz w:val="22"/>
          <w:szCs w:val="22"/>
        </w:rPr>
      </w:pPr>
      <w:bookmarkStart w:id="36" w:name="_Toc212543864"/>
      <w:bookmarkStart w:id="37" w:name="_Toc1183946971"/>
      <w:r w:rsidRPr="0049715B">
        <w:rPr>
          <w:rFonts w:ascii="Verdana" w:hAnsi="Verdana"/>
          <w:i w:val="0"/>
          <w:iCs w:val="0"/>
          <w:sz w:val="22"/>
          <w:szCs w:val="22"/>
        </w:rPr>
        <w:t>5</w:t>
      </w:r>
      <w:r w:rsidR="77FA23AC" w:rsidRPr="0049715B">
        <w:rPr>
          <w:rFonts w:ascii="Verdana" w:hAnsi="Verdana"/>
          <w:i w:val="0"/>
          <w:iCs w:val="0"/>
          <w:sz w:val="22"/>
          <w:szCs w:val="22"/>
        </w:rPr>
        <w:t>.4. MITIGACI</w:t>
      </w:r>
      <w:r w:rsidR="00F60972">
        <w:rPr>
          <w:rFonts w:ascii="Verdana" w:hAnsi="Verdana"/>
          <w:i w:val="0"/>
          <w:iCs w:val="0"/>
          <w:sz w:val="22"/>
          <w:szCs w:val="22"/>
        </w:rPr>
        <w:t>Ó</w:t>
      </w:r>
      <w:r w:rsidR="77FA23AC" w:rsidRPr="0049715B">
        <w:rPr>
          <w:rFonts w:ascii="Verdana" w:hAnsi="Verdana"/>
          <w:i w:val="0"/>
          <w:iCs w:val="0"/>
          <w:sz w:val="22"/>
          <w:szCs w:val="22"/>
        </w:rPr>
        <w:t>N</w:t>
      </w:r>
      <w:bookmarkEnd w:id="36"/>
      <w:bookmarkEnd w:id="37"/>
      <w:r w:rsidR="77FA23AC" w:rsidRPr="0049715B">
        <w:rPr>
          <w:rFonts w:ascii="Verdana" w:hAnsi="Verdana"/>
          <w:i w:val="0"/>
          <w:iCs w:val="0"/>
          <w:sz w:val="22"/>
          <w:szCs w:val="22"/>
        </w:rPr>
        <w:t xml:space="preserve"> </w:t>
      </w:r>
    </w:p>
    <w:p w14:paraId="169CB4EC" w14:textId="1AA4683E" w:rsidR="2B5580BF" w:rsidRPr="0049715B" w:rsidRDefault="2B5580BF" w:rsidP="2B5580BF">
      <w:pPr>
        <w:spacing w:line="259" w:lineRule="auto"/>
        <w:jc w:val="both"/>
        <w:rPr>
          <w:rFonts w:ascii="Verdana" w:hAnsi="Verdana" w:cs="Arial"/>
          <w:b/>
          <w:bCs/>
          <w:sz w:val="22"/>
          <w:szCs w:val="22"/>
        </w:rPr>
      </w:pPr>
    </w:p>
    <w:p w14:paraId="61976A0D" w14:textId="2FE7E6E8" w:rsidR="00C925FE" w:rsidRPr="0049715B" w:rsidRDefault="3D32CE1A" w:rsidP="2B5580BF">
      <w:pPr>
        <w:ind w:left="316"/>
        <w:jc w:val="both"/>
        <w:rPr>
          <w:rFonts w:ascii="Verdana" w:hAnsi="Verdana" w:cs="Arial"/>
          <w:sz w:val="22"/>
          <w:szCs w:val="22"/>
        </w:rPr>
      </w:pPr>
      <w:r w:rsidRPr="0049715B">
        <w:rPr>
          <w:rFonts w:ascii="Verdana" w:hAnsi="Verdana" w:cs="Arial"/>
          <w:sz w:val="22"/>
          <w:szCs w:val="22"/>
        </w:rPr>
        <w:t>Las actividades en torno a la</w:t>
      </w:r>
      <w:r w:rsidR="1640B24F" w:rsidRPr="0049715B">
        <w:rPr>
          <w:rFonts w:ascii="Verdana" w:hAnsi="Verdana" w:cs="Arial"/>
          <w:sz w:val="22"/>
          <w:szCs w:val="22"/>
        </w:rPr>
        <w:t xml:space="preserve"> mitigación y </w:t>
      </w:r>
      <w:r w:rsidRPr="0049715B">
        <w:rPr>
          <w:rFonts w:ascii="Verdana" w:hAnsi="Verdana" w:cs="Arial"/>
          <w:sz w:val="22"/>
          <w:szCs w:val="22"/>
        </w:rPr>
        <w:t>remediación del incidente involucran la erradicación de componentes generadores del incidente, establecimiento de configuraciones protegidas, instalación de parches y actualizaciones, en caso de ser requerido, y todas las acciones que busquen cerrar la posible brecha o debilidad que pudo dar pie a la generación del incidente.</w:t>
      </w:r>
    </w:p>
    <w:p w14:paraId="08CC5891" w14:textId="77777777" w:rsidR="00C925FE" w:rsidRPr="0049715B" w:rsidRDefault="00C925FE" w:rsidP="2B5580BF">
      <w:pPr>
        <w:ind w:left="316"/>
        <w:jc w:val="both"/>
        <w:rPr>
          <w:rFonts w:ascii="Verdana" w:hAnsi="Verdana" w:cs="Arial"/>
          <w:sz w:val="22"/>
          <w:szCs w:val="22"/>
        </w:rPr>
      </w:pPr>
    </w:p>
    <w:p w14:paraId="226E7AC2" w14:textId="62D81224" w:rsidR="00C925FE" w:rsidRPr="0049715B" w:rsidRDefault="3D32CE1A" w:rsidP="2B5580BF">
      <w:pPr>
        <w:ind w:left="316"/>
        <w:jc w:val="both"/>
        <w:rPr>
          <w:rFonts w:ascii="Verdana" w:hAnsi="Verdana" w:cs="Arial"/>
          <w:sz w:val="22"/>
          <w:szCs w:val="22"/>
        </w:rPr>
      </w:pPr>
      <w:r w:rsidRPr="0049715B">
        <w:rPr>
          <w:rFonts w:ascii="Verdana" w:hAnsi="Verdana" w:cs="Arial"/>
          <w:sz w:val="22"/>
          <w:szCs w:val="22"/>
        </w:rPr>
        <w:t xml:space="preserve">Se tiene en cuenta que de acuerdo con los procedimientos de la </w:t>
      </w:r>
      <w:r w:rsidR="00960BDA" w:rsidRPr="0049715B">
        <w:rPr>
          <w:rFonts w:ascii="Verdana" w:hAnsi="Verdana" w:cs="Arial"/>
          <w:sz w:val="22"/>
          <w:szCs w:val="22"/>
        </w:rPr>
        <w:t xml:space="preserve">Superintendencia </w:t>
      </w:r>
      <w:r w:rsidRPr="0049715B">
        <w:rPr>
          <w:rFonts w:ascii="Verdana" w:hAnsi="Verdana" w:cs="Arial"/>
          <w:sz w:val="22"/>
          <w:szCs w:val="22"/>
        </w:rPr>
        <w:t xml:space="preserve">es necesario surtir procesos como los controles de cambios y solicitud de autorizaciones correspondientes. </w:t>
      </w:r>
      <w:proofErr w:type="gramStart"/>
      <w:r w:rsidRPr="0049715B">
        <w:rPr>
          <w:rFonts w:ascii="Verdana" w:hAnsi="Verdana" w:cs="Arial"/>
          <w:sz w:val="22"/>
          <w:szCs w:val="22"/>
        </w:rPr>
        <w:t>De acuerdo al</w:t>
      </w:r>
      <w:proofErr w:type="gramEnd"/>
      <w:r w:rsidRPr="0049715B">
        <w:rPr>
          <w:rFonts w:ascii="Verdana" w:hAnsi="Verdana" w:cs="Arial"/>
          <w:sz w:val="22"/>
          <w:szCs w:val="22"/>
        </w:rPr>
        <w:t xml:space="preserve"> impacto y categorización del incidente o incidentes se determinará si es una situación de emergencia, lo que requeriría un manejo especial y prioritario.</w:t>
      </w:r>
    </w:p>
    <w:p w14:paraId="03683447" w14:textId="77777777" w:rsidR="00C925FE" w:rsidRPr="0049715B" w:rsidRDefault="00C925FE" w:rsidP="2B5580BF">
      <w:pPr>
        <w:ind w:left="316"/>
        <w:jc w:val="both"/>
        <w:rPr>
          <w:rFonts w:ascii="Verdana" w:hAnsi="Verdana" w:cs="Arial"/>
          <w:sz w:val="22"/>
          <w:szCs w:val="22"/>
        </w:rPr>
      </w:pPr>
    </w:p>
    <w:p w14:paraId="4FAA4C6D" w14:textId="77777777" w:rsidR="00C925FE" w:rsidRPr="0049715B" w:rsidRDefault="3D32CE1A" w:rsidP="2B5580BF">
      <w:pPr>
        <w:ind w:left="316"/>
        <w:jc w:val="both"/>
        <w:rPr>
          <w:rFonts w:ascii="Verdana" w:hAnsi="Verdana" w:cs="Arial"/>
          <w:sz w:val="22"/>
          <w:szCs w:val="22"/>
        </w:rPr>
      </w:pPr>
      <w:r w:rsidRPr="0049715B">
        <w:rPr>
          <w:rFonts w:ascii="Verdana" w:hAnsi="Verdana" w:cs="Arial"/>
          <w:sz w:val="22"/>
          <w:szCs w:val="22"/>
        </w:rPr>
        <w:t>Las acciones de remediación al momento de su implementación o ejecución deben aportar a la restitución de los servicios, evitando generar traumatismos, obstaculización de procesos y por supuesto, evitar generar espacios o condiciones para que se generen nuevos incidentes. Es por lo anterior que las acciones de remediación deben ser planificadas y justificadas para su ejecución, siendo posible en cada caso, contar con el apoyo de fabricantes y agentes externos involucrados con tecnologías que hacen parte del incidente.</w:t>
      </w:r>
    </w:p>
    <w:p w14:paraId="5342DA1F" w14:textId="77777777" w:rsidR="00C925FE" w:rsidRPr="0049715B" w:rsidRDefault="00C925FE" w:rsidP="2B5580BF">
      <w:pPr>
        <w:jc w:val="both"/>
        <w:rPr>
          <w:rFonts w:ascii="Verdana" w:hAnsi="Verdana" w:cs="Arial"/>
          <w:sz w:val="22"/>
          <w:szCs w:val="22"/>
        </w:rPr>
      </w:pPr>
    </w:p>
    <w:p w14:paraId="4186D489" w14:textId="23361099" w:rsidR="3D32CE1A" w:rsidRPr="0049715B" w:rsidRDefault="3D32CE1A" w:rsidP="2B5580BF">
      <w:pPr>
        <w:ind w:left="357"/>
        <w:jc w:val="both"/>
        <w:rPr>
          <w:rFonts w:ascii="Verdana" w:hAnsi="Verdana" w:cs="Arial"/>
          <w:sz w:val="22"/>
          <w:szCs w:val="22"/>
        </w:rPr>
      </w:pPr>
      <w:r w:rsidRPr="0049715B">
        <w:rPr>
          <w:rFonts w:ascii="Verdana" w:hAnsi="Verdana" w:cs="Arial"/>
          <w:sz w:val="22"/>
          <w:szCs w:val="22"/>
        </w:rPr>
        <w:t xml:space="preserve">Las actividades de remediación que se definan deben quedar documentadas en el </w:t>
      </w:r>
      <w:r w:rsidR="00905674" w:rsidRPr="0049715B">
        <w:rPr>
          <w:rFonts w:ascii="Verdana" w:hAnsi="Verdana" w:cs="Arial"/>
          <w:sz w:val="22"/>
          <w:szCs w:val="22"/>
        </w:rPr>
        <w:t>G</w:t>
      </w:r>
      <w:r w:rsidR="382D2907" w:rsidRPr="0049715B">
        <w:rPr>
          <w:rFonts w:ascii="Verdana" w:hAnsi="Verdana" w:cs="Arial"/>
          <w:sz w:val="22"/>
          <w:szCs w:val="22"/>
        </w:rPr>
        <w:t>TI</w:t>
      </w:r>
      <w:r w:rsidR="00905674" w:rsidRPr="0049715B">
        <w:rPr>
          <w:rFonts w:ascii="Verdana" w:hAnsi="Verdana" w:cs="Arial"/>
          <w:sz w:val="22"/>
          <w:szCs w:val="22"/>
        </w:rPr>
        <w:t>-F</w:t>
      </w:r>
      <w:r w:rsidR="009C2041" w:rsidRPr="0049715B">
        <w:rPr>
          <w:rFonts w:ascii="Verdana" w:hAnsi="Verdana" w:cs="Arial"/>
          <w:sz w:val="22"/>
          <w:szCs w:val="22"/>
        </w:rPr>
        <w:t>M</w:t>
      </w:r>
      <w:r w:rsidR="00905674" w:rsidRPr="0049715B">
        <w:rPr>
          <w:rFonts w:ascii="Verdana" w:hAnsi="Verdana" w:cs="Arial"/>
          <w:sz w:val="22"/>
          <w:szCs w:val="22"/>
        </w:rPr>
        <w:t>-025 Registro y tratamiento de incidentes de seguridad de la información.</w:t>
      </w:r>
    </w:p>
    <w:p w14:paraId="0DA960E8" w14:textId="3FE06E13" w:rsidR="2B5580BF" w:rsidRPr="0049715B" w:rsidRDefault="2B5580BF" w:rsidP="2B5580BF">
      <w:pPr>
        <w:ind w:left="316"/>
        <w:jc w:val="both"/>
        <w:rPr>
          <w:rFonts w:ascii="Verdana" w:hAnsi="Verdana" w:cs="Arial"/>
          <w:sz w:val="22"/>
          <w:szCs w:val="22"/>
        </w:rPr>
      </w:pPr>
    </w:p>
    <w:p w14:paraId="3DC353BA" w14:textId="629FDD1A" w:rsidR="4B637DB8" w:rsidRPr="0049715B" w:rsidRDefault="00E71CF1" w:rsidP="5F71C4F8">
      <w:pPr>
        <w:pStyle w:val="Ttulo2"/>
        <w:rPr>
          <w:rFonts w:ascii="Verdana" w:hAnsi="Verdana"/>
          <w:i w:val="0"/>
          <w:iCs w:val="0"/>
          <w:sz w:val="22"/>
          <w:szCs w:val="22"/>
        </w:rPr>
      </w:pPr>
      <w:bookmarkStart w:id="38" w:name="_Toc1683040596"/>
      <w:bookmarkStart w:id="39" w:name="_Toc915817842"/>
      <w:r w:rsidRPr="0049715B">
        <w:rPr>
          <w:rFonts w:ascii="Verdana" w:hAnsi="Verdana"/>
          <w:i w:val="0"/>
          <w:iCs w:val="0"/>
          <w:sz w:val="22"/>
          <w:szCs w:val="22"/>
        </w:rPr>
        <w:t>5</w:t>
      </w:r>
      <w:r w:rsidR="4B637DB8" w:rsidRPr="0049715B">
        <w:rPr>
          <w:rFonts w:ascii="Verdana" w:hAnsi="Verdana"/>
          <w:i w:val="0"/>
          <w:iCs w:val="0"/>
          <w:sz w:val="22"/>
          <w:szCs w:val="22"/>
        </w:rPr>
        <w:t>.5. RECUPERACIÓN</w:t>
      </w:r>
      <w:bookmarkEnd w:id="38"/>
      <w:bookmarkEnd w:id="39"/>
    </w:p>
    <w:p w14:paraId="47B73C83" w14:textId="231DF943" w:rsidR="2B5580BF" w:rsidRPr="0049715B" w:rsidRDefault="2B5580BF" w:rsidP="2B5580BF">
      <w:pPr>
        <w:jc w:val="both"/>
        <w:rPr>
          <w:rFonts w:ascii="Verdana" w:hAnsi="Verdana" w:cs="Arial"/>
          <w:b/>
          <w:bCs/>
          <w:sz w:val="22"/>
          <w:szCs w:val="22"/>
        </w:rPr>
      </w:pPr>
    </w:p>
    <w:p w14:paraId="3C63A9D6" w14:textId="4AFD2600" w:rsidR="00C925FE" w:rsidRPr="0049715B" w:rsidRDefault="3D32CE1A" w:rsidP="2B5580BF">
      <w:pPr>
        <w:ind w:left="357"/>
        <w:jc w:val="both"/>
        <w:rPr>
          <w:rFonts w:ascii="Verdana" w:hAnsi="Verdana" w:cs="Arial"/>
          <w:sz w:val="22"/>
          <w:szCs w:val="22"/>
        </w:rPr>
      </w:pPr>
      <w:r w:rsidRPr="0049715B">
        <w:rPr>
          <w:rFonts w:ascii="Verdana" w:hAnsi="Verdana" w:cs="Arial"/>
          <w:sz w:val="22"/>
          <w:szCs w:val="22"/>
        </w:rPr>
        <w:t xml:space="preserve">Desarrolladas las actividades de remediación que han logrado contener de forma permanente las causas generadoras del incidente y que impedirían que éstos se generen nuevamente con las mismas condiciones iniciales (vulnerabilidades, configuraciones débiles, protocolos de comunicación inseguros, </w:t>
      </w:r>
      <w:proofErr w:type="spellStart"/>
      <w:r w:rsidRPr="0049715B">
        <w:rPr>
          <w:rFonts w:ascii="Verdana" w:hAnsi="Verdana" w:cs="Arial"/>
          <w:sz w:val="22"/>
          <w:szCs w:val="22"/>
        </w:rPr>
        <w:t>etc</w:t>
      </w:r>
      <w:proofErr w:type="spellEnd"/>
      <w:r w:rsidRPr="0049715B">
        <w:rPr>
          <w:rFonts w:ascii="Verdana" w:hAnsi="Verdana" w:cs="Arial"/>
          <w:sz w:val="22"/>
          <w:szCs w:val="22"/>
        </w:rPr>
        <w:t xml:space="preserve">); </w:t>
      </w:r>
      <w:r w:rsidR="705EC9CC" w:rsidRPr="0049715B">
        <w:rPr>
          <w:rFonts w:ascii="Verdana" w:hAnsi="Verdana" w:cs="Arial"/>
          <w:sz w:val="22"/>
          <w:szCs w:val="22"/>
        </w:rPr>
        <w:t xml:space="preserve">El administrador de TI o quien haga sus veces deben restaurar sistemas y/o servicios, aplicaciones y comunicaciones </w:t>
      </w:r>
      <w:r w:rsidR="59CB2E18" w:rsidRPr="0049715B">
        <w:rPr>
          <w:rFonts w:ascii="Verdana" w:hAnsi="Verdana" w:cs="Arial"/>
          <w:sz w:val="22"/>
          <w:szCs w:val="22"/>
        </w:rPr>
        <w:t>y</w:t>
      </w:r>
      <w:r w:rsidR="705EC9CC" w:rsidRPr="0049715B">
        <w:rPr>
          <w:rFonts w:ascii="Verdana" w:hAnsi="Verdana" w:cs="Arial"/>
          <w:sz w:val="22"/>
          <w:szCs w:val="22"/>
        </w:rPr>
        <w:t xml:space="preserve"> restablecer la funcionalidad de los sistemas afectados a su estado funcional previo al incidente</w:t>
      </w:r>
      <w:r w:rsidR="4E9E832C" w:rsidRPr="0049715B">
        <w:rPr>
          <w:rFonts w:ascii="Verdana" w:hAnsi="Verdana" w:cs="Arial"/>
          <w:sz w:val="22"/>
          <w:szCs w:val="22"/>
        </w:rPr>
        <w:t xml:space="preserve"> </w:t>
      </w:r>
      <w:r w:rsidR="705EC9CC" w:rsidRPr="0049715B">
        <w:rPr>
          <w:rFonts w:ascii="Verdana" w:hAnsi="Verdana" w:cs="Arial"/>
          <w:sz w:val="22"/>
          <w:szCs w:val="22"/>
        </w:rPr>
        <w:t xml:space="preserve">y realizar un endurecimiento del sistema que permita prevenir incidentes similares en el futuro. </w:t>
      </w:r>
    </w:p>
    <w:p w14:paraId="3E8A5B2A" w14:textId="2F009B66" w:rsidR="00C925FE" w:rsidRPr="0049715B" w:rsidRDefault="00C925FE" w:rsidP="2B5580BF">
      <w:pPr>
        <w:ind w:left="357"/>
        <w:jc w:val="both"/>
        <w:rPr>
          <w:rFonts w:ascii="Verdana" w:hAnsi="Verdana" w:cs="Arial"/>
          <w:sz w:val="22"/>
          <w:szCs w:val="22"/>
        </w:rPr>
      </w:pPr>
    </w:p>
    <w:p w14:paraId="6B32D285" w14:textId="35A6629C" w:rsidR="00C925FE" w:rsidRPr="0049715B" w:rsidRDefault="3D32CE1A" w:rsidP="2B5580BF">
      <w:pPr>
        <w:ind w:left="357"/>
        <w:jc w:val="both"/>
        <w:rPr>
          <w:rFonts w:ascii="Verdana" w:hAnsi="Verdana" w:cs="Arial"/>
          <w:sz w:val="22"/>
          <w:szCs w:val="22"/>
        </w:rPr>
      </w:pPr>
      <w:r w:rsidRPr="0049715B">
        <w:rPr>
          <w:rFonts w:ascii="Verdana" w:hAnsi="Verdana" w:cs="Arial"/>
          <w:sz w:val="22"/>
          <w:szCs w:val="22"/>
        </w:rPr>
        <w:t>La reactivación o recuperación de servicios se realiza de forma progresiva analizando comportamiento de cada elemento inicializado detectando comportamientos irregulares o que representen algún peligro o reincidencia generando impacto negativo. Se mantiene monitoreo luego de la recuperación para detectar algún evento como los comentados anteriormente. En caso de reincidir el incidente, se debe volver a la fase de contención e investigación.</w:t>
      </w:r>
    </w:p>
    <w:p w14:paraId="42D6B79A" w14:textId="73FD875B" w:rsidR="2B5580BF" w:rsidRPr="0049715B" w:rsidRDefault="2B5580BF" w:rsidP="2B5580BF">
      <w:pPr>
        <w:ind w:left="357"/>
        <w:jc w:val="both"/>
        <w:rPr>
          <w:rFonts w:ascii="Verdana" w:hAnsi="Verdana" w:cs="Arial"/>
          <w:sz w:val="22"/>
          <w:szCs w:val="22"/>
        </w:rPr>
      </w:pPr>
    </w:p>
    <w:p w14:paraId="349EB79F" w14:textId="77777777" w:rsidR="00C925FE" w:rsidRPr="0049715B" w:rsidRDefault="3D32CE1A" w:rsidP="2B5580BF">
      <w:pPr>
        <w:ind w:left="357"/>
        <w:jc w:val="both"/>
        <w:rPr>
          <w:rFonts w:ascii="Verdana" w:hAnsi="Verdana" w:cs="Arial"/>
          <w:sz w:val="22"/>
          <w:szCs w:val="22"/>
        </w:rPr>
      </w:pPr>
      <w:r w:rsidRPr="0049715B">
        <w:rPr>
          <w:rFonts w:ascii="Verdana" w:hAnsi="Verdana" w:cs="Arial"/>
          <w:sz w:val="22"/>
          <w:szCs w:val="22"/>
        </w:rPr>
        <w:t>Una vez que se recupera el sistema, este debe mantenerse en monitoreo continuo.</w:t>
      </w:r>
    </w:p>
    <w:p w14:paraId="47F710D9" w14:textId="77777777" w:rsidR="00C925FE" w:rsidRPr="0049715B" w:rsidRDefault="00C925FE" w:rsidP="2B5580BF">
      <w:pPr>
        <w:ind w:left="357"/>
        <w:jc w:val="both"/>
        <w:rPr>
          <w:rFonts w:ascii="Verdana" w:hAnsi="Verdana" w:cs="Arial"/>
          <w:sz w:val="22"/>
          <w:szCs w:val="22"/>
        </w:rPr>
      </w:pPr>
    </w:p>
    <w:p w14:paraId="0CE6CF80" w14:textId="0D40C069" w:rsidR="43493788" w:rsidRPr="0049715B" w:rsidRDefault="43493788" w:rsidP="0037096F">
      <w:pPr>
        <w:ind w:left="426" w:hanging="142"/>
        <w:jc w:val="both"/>
        <w:rPr>
          <w:rFonts w:ascii="Verdana" w:hAnsi="Verdana" w:cs="Arial"/>
          <w:sz w:val="22"/>
          <w:szCs w:val="22"/>
        </w:rPr>
      </w:pPr>
      <w:r w:rsidRPr="0049715B">
        <w:rPr>
          <w:rFonts w:ascii="Verdana" w:hAnsi="Verdana" w:cs="Arial"/>
          <w:sz w:val="22"/>
          <w:szCs w:val="22"/>
        </w:rPr>
        <w:t xml:space="preserve">  Debe existir un plan de contingencia del servicio suficientemente probado en los diferentes escenarios, como apoyo en la restauración de los servicios, sistemas y aplicativos.</w:t>
      </w:r>
    </w:p>
    <w:p w14:paraId="7A3316EE" w14:textId="1D163297" w:rsidR="2B5580BF" w:rsidRPr="0049715B" w:rsidRDefault="2B5580BF" w:rsidP="2B5580BF">
      <w:pPr>
        <w:ind w:left="357"/>
        <w:jc w:val="both"/>
        <w:rPr>
          <w:rFonts w:ascii="Verdana" w:hAnsi="Verdana" w:cs="Arial"/>
          <w:sz w:val="22"/>
          <w:szCs w:val="22"/>
        </w:rPr>
      </w:pPr>
    </w:p>
    <w:p w14:paraId="348E462A" w14:textId="6C2777F3" w:rsidR="3D32CE1A" w:rsidRPr="0049715B" w:rsidRDefault="3D32CE1A" w:rsidP="2B5580BF">
      <w:pPr>
        <w:ind w:left="357"/>
        <w:jc w:val="both"/>
        <w:rPr>
          <w:rFonts w:ascii="Verdana" w:hAnsi="Verdana" w:cs="Arial"/>
          <w:sz w:val="22"/>
          <w:szCs w:val="22"/>
        </w:rPr>
      </w:pPr>
      <w:r w:rsidRPr="0049715B">
        <w:rPr>
          <w:rFonts w:ascii="Verdana" w:hAnsi="Verdana" w:cs="Arial"/>
          <w:sz w:val="22"/>
          <w:szCs w:val="22"/>
        </w:rPr>
        <w:t xml:space="preserve">Las actividades de recuperación se documentan en el formato </w:t>
      </w:r>
      <w:r w:rsidR="658B64EE" w:rsidRPr="0049715B">
        <w:rPr>
          <w:rFonts w:ascii="Verdana" w:hAnsi="Verdana" w:cs="Arial"/>
          <w:sz w:val="22"/>
          <w:szCs w:val="22"/>
        </w:rPr>
        <w:t>G</w:t>
      </w:r>
      <w:r w:rsidR="2A380B7E" w:rsidRPr="0049715B">
        <w:rPr>
          <w:rFonts w:ascii="Verdana" w:hAnsi="Verdana" w:cs="Arial"/>
          <w:sz w:val="22"/>
          <w:szCs w:val="22"/>
        </w:rPr>
        <w:t>TI</w:t>
      </w:r>
      <w:r w:rsidR="658B64EE" w:rsidRPr="0049715B">
        <w:rPr>
          <w:rFonts w:ascii="Verdana" w:hAnsi="Verdana" w:cs="Arial"/>
          <w:sz w:val="22"/>
          <w:szCs w:val="22"/>
        </w:rPr>
        <w:t>-F</w:t>
      </w:r>
      <w:r w:rsidR="009C2041" w:rsidRPr="0049715B">
        <w:rPr>
          <w:rFonts w:ascii="Verdana" w:hAnsi="Verdana" w:cs="Arial"/>
          <w:sz w:val="22"/>
          <w:szCs w:val="22"/>
        </w:rPr>
        <w:t>M</w:t>
      </w:r>
      <w:r w:rsidR="658B64EE" w:rsidRPr="0049715B">
        <w:rPr>
          <w:rFonts w:ascii="Verdana" w:hAnsi="Verdana" w:cs="Arial"/>
          <w:sz w:val="22"/>
          <w:szCs w:val="22"/>
        </w:rPr>
        <w:t>-025 Registro y Tratamiento de Incidentes de Seguridad de la Información</w:t>
      </w:r>
    </w:p>
    <w:p w14:paraId="2CC79CB9" w14:textId="289F802A" w:rsidR="00891EA8" w:rsidRPr="0049715B" w:rsidRDefault="00E71CF1" w:rsidP="5F71C4F8">
      <w:pPr>
        <w:pStyle w:val="Ttulo2"/>
        <w:rPr>
          <w:rFonts w:ascii="Verdana" w:hAnsi="Verdana"/>
          <w:i w:val="0"/>
          <w:iCs w:val="0"/>
          <w:sz w:val="22"/>
          <w:szCs w:val="22"/>
        </w:rPr>
      </w:pPr>
      <w:bookmarkStart w:id="40" w:name="_Toc479257867"/>
      <w:bookmarkStart w:id="41" w:name="_Toc76985763"/>
      <w:bookmarkStart w:id="42" w:name="_Toc500344966"/>
      <w:r w:rsidRPr="0049715B">
        <w:rPr>
          <w:rFonts w:ascii="Verdana" w:hAnsi="Verdana"/>
          <w:i w:val="0"/>
          <w:iCs w:val="0"/>
          <w:sz w:val="22"/>
          <w:szCs w:val="22"/>
        </w:rPr>
        <w:t>5</w:t>
      </w:r>
      <w:r w:rsidR="511878EA" w:rsidRPr="0049715B">
        <w:rPr>
          <w:rFonts w:ascii="Verdana" w:hAnsi="Verdana"/>
          <w:i w:val="0"/>
          <w:iCs w:val="0"/>
          <w:sz w:val="22"/>
          <w:szCs w:val="22"/>
        </w:rPr>
        <w:t>.</w:t>
      </w:r>
      <w:r w:rsidR="00A1562C" w:rsidRPr="0049715B">
        <w:rPr>
          <w:rFonts w:ascii="Verdana" w:hAnsi="Verdana"/>
          <w:i w:val="0"/>
          <w:iCs w:val="0"/>
          <w:sz w:val="22"/>
          <w:szCs w:val="22"/>
        </w:rPr>
        <w:t>6</w:t>
      </w:r>
      <w:r w:rsidR="511878EA" w:rsidRPr="0049715B">
        <w:rPr>
          <w:rFonts w:ascii="Verdana" w:hAnsi="Verdana"/>
          <w:i w:val="0"/>
          <w:iCs w:val="0"/>
          <w:sz w:val="22"/>
          <w:szCs w:val="22"/>
        </w:rPr>
        <w:t xml:space="preserve">.  </w:t>
      </w:r>
      <w:r w:rsidR="2362BD38" w:rsidRPr="0049715B">
        <w:rPr>
          <w:rFonts w:ascii="Verdana" w:hAnsi="Verdana"/>
          <w:i w:val="0"/>
          <w:iCs w:val="0"/>
          <w:sz w:val="22"/>
          <w:szCs w:val="22"/>
        </w:rPr>
        <w:t>POST-INCIDENTE</w:t>
      </w:r>
      <w:bookmarkEnd w:id="40"/>
      <w:bookmarkEnd w:id="41"/>
      <w:bookmarkEnd w:id="42"/>
      <w:r w:rsidR="2362BD38" w:rsidRPr="0049715B">
        <w:rPr>
          <w:rFonts w:ascii="Verdana" w:hAnsi="Verdana"/>
          <w:i w:val="0"/>
          <w:iCs w:val="0"/>
          <w:sz w:val="22"/>
          <w:szCs w:val="22"/>
        </w:rPr>
        <w:t xml:space="preserve"> </w:t>
      </w:r>
    </w:p>
    <w:p w14:paraId="00D42187" w14:textId="77777777" w:rsidR="000703E5" w:rsidRPr="0049715B" w:rsidRDefault="000703E5" w:rsidP="000703E5">
      <w:pPr>
        <w:rPr>
          <w:rFonts w:ascii="Verdana" w:hAnsi="Verdana"/>
          <w:sz w:val="22"/>
          <w:szCs w:val="22"/>
          <w:lang w:val="es-MX"/>
        </w:rPr>
      </w:pPr>
    </w:p>
    <w:p w14:paraId="6516F3FC" w14:textId="77777777" w:rsidR="00891EA8" w:rsidRPr="0049715B" w:rsidRDefault="2362BD38" w:rsidP="00891EA8">
      <w:pPr>
        <w:jc w:val="both"/>
        <w:rPr>
          <w:rFonts w:ascii="Verdana" w:hAnsi="Verdana" w:cs="Arial"/>
          <w:sz w:val="22"/>
          <w:szCs w:val="22"/>
        </w:rPr>
      </w:pPr>
      <w:r w:rsidRPr="0049715B">
        <w:rPr>
          <w:rFonts w:ascii="Verdana" w:hAnsi="Verdana" w:cs="Arial"/>
          <w:sz w:val="22"/>
          <w:szCs w:val="22"/>
        </w:rPr>
        <w:lastRenderedPageBreak/>
        <w:t>Las actividades Post-Incidente básicamente se componen en:</w:t>
      </w:r>
    </w:p>
    <w:p w14:paraId="5CBFDB2A" w14:textId="20EEEF5F" w:rsidR="2B5580BF" w:rsidRPr="0049715B" w:rsidRDefault="2B5580BF" w:rsidP="2B5580BF">
      <w:pPr>
        <w:jc w:val="both"/>
        <w:rPr>
          <w:rFonts w:ascii="Verdana" w:hAnsi="Verdana" w:cs="Arial"/>
          <w:sz w:val="22"/>
          <w:szCs w:val="22"/>
        </w:rPr>
      </w:pPr>
    </w:p>
    <w:p w14:paraId="5C1EDBC3" w14:textId="41319239" w:rsidR="6011E968" w:rsidRPr="0049715B" w:rsidRDefault="6011E968" w:rsidP="00905674">
      <w:pPr>
        <w:pStyle w:val="Prrafodelista"/>
        <w:numPr>
          <w:ilvl w:val="0"/>
          <w:numId w:val="9"/>
        </w:numPr>
        <w:spacing w:line="276" w:lineRule="auto"/>
        <w:contextualSpacing/>
        <w:jc w:val="both"/>
        <w:rPr>
          <w:rFonts w:ascii="Verdana" w:hAnsi="Verdana" w:cs="Arial"/>
          <w:sz w:val="22"/>
          <w:szCs w:val="22"/>
        </w:rPr>
      </w:pPr>
      <w:r w:rsidRPr="0049715B">
        <w:rPr>
          <w:rFonts w:ascii="Verdana" w:hAnsi="Verdana" w:cs="Arial"/>
          <w:sz w:val="22"/>
          <w:szCs w:val="22"/>
        </w:rPr>
        <w:t xml:space="preserve">Documentar completamente el formato </w:t>
      </w:r>
      <w:r w:rsidR="00905674" w:rsidRPr="0049715B">
        <w:rPr>
          <w:rFonts w:ascii="Verdana" w:hAnsi="Verdana" w:cs="Arial"/>
          <w:sz w:val="22"/>
          <w:szCs w:val="22"/>
        </w:rPr>
        <w:t>G</w:t>
      </w:r>
      <w:r w:rsidR="10E820AE" w:rsidRPr="0049715B">
        <w:rPr>
          <w:rFonts w:ascii="Verdana" w:hAnsi="Verdana" w:cs="Arial"/>
          <w:sz w:val="22"/>
          <w:szCs w:val="22"/>
        </w:rPr>
        <w:t>TI</w:t>
      </w:r>
      <w:r w:rsidR="00905674" w:rsidRPr="0049715B">
        <w:rPr>
          <w:rFonts w:ascii="Verdana" w:hAnsi="Verdana" w:cs="Arial"/>
          <w:sz w:val="22"/>
          <w:szCs w:val="22"/>
        </w:rPr>
        <w:t>-F</w:t>
      </w:r>
      <w:r w:rsidR="009C2041" w:rsidRPr="0049715B">
        <w:rPr>
          <w:rFonts w:ascii="Verdana" w:hAnsi="Verdana" w:cs="Arial"/>
          <w:sz w:val="22"/>
          <w:szCs w:val="22"/>
        </w:rPr>
        <w:t>M</w:t>
      </w:r>
      <w:r w:rsidR="00905674" w:rsidRPr="0049715B">
        <w:rPr>
          <w:rFonts w:ascii="Verdana" w:hAnsi="Verdana" w:cs="Arial"/>
          <w:sz w:val="22"/>
          <w:szCs w:val="22"/>
        </w:rPr>
        <w:t>-025 Registro y tratamiento de incidentes de seguridad de la información.</w:t>
      </w:r>
    </w:p>
    <w:p w14:paraId="44EB2724" w14:textId="58AAA938" w:rsidR="6011E968" w:rsidRPr="0049715B" w:rsidRDefault="6011E968" w:rsidP="003632D8">
      <w:pPr>
        <w:pStyle w:val="Prrafodelista"/>
        <w:numPr>
          <w:ilvl w:val="0"/>
          <w:numId w:val="9"/>
        </w:numPr>
        <w:spacing w:line="276" w:lineRule="auto"/>
        <w:contextualSpacing/>
        <w:jc w:val="both"/>
        <w:rPr>
          <w:rFonts w:ascii="Verdana" w:hAnsi="Verdana" w:cs="Arial"/>
          <w:sz w:val="22"/>
          <w:szCs w:val="22"/>
        </w:rPr>
      </w:pPr>
      <w:r w:rsidRPr="0049715B">
        <w:rPr>
          <w:rFonts w:ascii="Verdana" w:hAnsi="Verdana" w:cs="Arial"/>
          <w:sz w:val="22"/>
          <w:szCs w:val="22"/>
        </w:rPr>
        <w:t>En caso de requerir un informe ejecutivo del incidente</w:t>
      </w:r>
      <w:r w:rsidR="070A57F6" w:rsidRPr="0049715B">
        <w:rPr>
          <w:rFonts w:ascii="Verdana" w:hAnsi="Verdana" w:cs="Arial"/>
          <w:sz w:val="22"/>
          <w:szCs w:val="22"/>
        </w:rPr>
        <w:t>, é</w:t>
      </w:r>
      <w:r w:rsidR="3F108B16" w:rsidRPr="0049715B">
        <w:rPr>
          <w:rFonts w:ascii="Verdana" w:hAnsi="Verdana" w:cs="Arial"/>
          <w:sz w:val="22"/>
          <w:szCs w:val="22"/>
        </w:rPr>
        <w:t xml:space="preserve">ste debe documentarse </w:t>
      </w:r>
      <w:r w:rsidR="3F4618C9" w:rsidRPr="0049715B">
        <w:rPr>
          <w:rFonts w:ascii="Verdana" w:hAnsi="Verdana" w:cs="Arial"/>
          <w:sz w:val="22"/>
          <w:szCs w:val="22"/>
        </w:rPr>
        <w:t>d</w:t>
      </w:r>
      <w:r w:rsidR="4054AB59" w:rsidRPr="0049715B">
        <w:rPr>
          <w:rFonts w:ascii="Verdana" w:hAnsi="Verdana" w:cs="Arial"/>
          <w:sz w:val="22"/>
          <w:szCs w:val="22"/>
        </w:rPr>
        <w:t xml:space="preserve">espués </w:t>
      </w:r>
      <w:r w:rsidR="422B4915" w:rsidRPr="0049715B">
        <w:rPr>
          <w:rFonts w:ascii="Verdana" w:hAnsi="Verdana" w:cs="Arial"/>
          <w:sz w:val="22"/>
          <w:szCs w:val="22"/>
        </w:rPr>
        <w:t xml:space="preserve">de </w:t>
      </w:r>
      <w:r w:rsidR="4054AB59" w:rsidRPr="0049715B">
        <w:rPr>
          <w:rFonts w:ascii="Verdana" w:hAnsi="Verdana" w:cs="Arial"/>
          <w:sz w:val="22"/>
          <w:szCs w:val="22"/>
        </w:rPr>
        <w:t>que el servicio ha sido reestablecido</w:t>
      </w:r>
      <w:r w:rsidR="45BE78D5" w:rsidRPr="0049715B">
        <w:rPr>
          <w:rFonts w:ascii="Verdana" w:hAnsi="Verdana" w:cs="Arial"/>
          <w:sz w:val="22"/>
          <w:szCs w:val="22"/>
        </w:rPr>
        <w:t xml:space="preserve">, </w:t>
      </w:r>
      <w:r w:rsidR="4054AB59" w:rsidRPr="0049715B">
        <w:rPr>
          <w:rFonts w:ascii="Verdana" w:hAnsi="Verdana" w:cs="Arial"/>
          <w:sz w:val="22"/>
          <w:szCs w:val="22"/>
        </w:rPr>
        <w:t xml:space="preserve">prepararse para el nivel correspondiente o para el proceso involucrado, </w:t>
      </w:r>
      <w:r w:rsidR="34913A57" w:rsidRPr="0049715B">
        <w:rPr>
          <w:rFonts w:ascii="Verdana" w:hAnsi="Verdana" w:cs="Arial"/>
          <w:sz w:val="22"/>
          <w:szCs w:val="22"/>
        </w:rPr>
        <w:t xml:space="preserve">debe contener </w:t>
      </w:r>
      <w:r w:rsidR="4054AB59" w:rsidRPr="0049715B">
        <w:rPr>
          <w:rFonts w:ascii="Verdana" w:hAnsi="Verdana" w:cs="Arial"/>
          <w:sz w:val="22"/>
          <w:szCs w:val="22"/>
        </w:rPr>
        <w:t>inform</w:t>
      </w:r>
      <w:r w:rsidR="146C141A" w:rsidRPr="0049715B">
        <w:rPr>
          <w:rFonts w:ascii="Verdana" w:hAnsi="Verdana" w:cs="Arial"/>
          <w:sz w:val="22"/>
          <w:szCs w:val="22"/>
        </w:rPr>
        <w:t xml:space="preserve">ación </w:t>
      </w:r>
      <w:r w:rsidR="4054AB59" w:rsidRPr="0049715B">
        <w:rPr>
          <w:rFonts w:ascii="Verdana" w:hAnsi="Verdana" w:cs="Arial"/>
          <w:sz w:val="22"/>
          <w:szCs w:val="22"/>
        </w:rPr>
        <w:t>detallad</w:t>
      </w:r>
      <w:r w:rsidR="1C507170" w:rsidRPr="0049715B">
        <w:rPr>
          <w:rFonts w:ascii="Verdana" w:hAnsi="Verdana" w:cs="Arial"/>
          <w:sz w:val="22"/>
          <w:szCs w:val="22"/>
        </w:rPr>
        <w:t>a</w:t>
      </w:r>
      <w:r w:rsidR="4054AB59" w:rsidRPr="0049715B">
        <w:rPr>
          <w:rFonts w:ascii="Verdana" w:hAnsi="Verdana" w:cs="Arial"/>
          <w:sz w:val="22"/>
          <w:szCs w:val="22"/>
        </w:rPr>
        <w:t xml:space="preserve"> del evento tecnológico y/o incidente de seguridad de la información que indique lo que paso, como se resolvió, elementos implicados, las lecciones aprendidas y el tiempo que demoro la solución y el tiempo sin servicio</w:t>
      </w:r>
      <w:r w:rsidR="2F72FBC3" w:rsidRPr="0049715B">
        <w:rPr>
          <w:rFonts w:ascii="Verdana" w:hAnsi="Verdana" w:cs="Arial"/>
          <w:sz w:val="22"/>
          <w:szCs w:val="22"/>
        </w:rPr>
        <w:t xml:space="preserve">, esto teniendo en cuenta la información registrada en el formato mencionado anteriormente. </w:t>
      </w:r>
      <w:r w:rsidR="4054AB59" w:rsidRPr="0049715B">
        <w:rPr>
          <w:rFonts w:ascii="Verdana" w:hAnsi="Verdana" w:cs="Arial"/>
          <w:sz w:val="22"/>
          <w:szCs w:val="22"/>
        </w:rPr>
        <w:t xml:space="preserve">Asimismo, se deben actualizar los indicadores de gestión de incidentes. </w:t>
      </w:r>
    </w:p>
    <w:p w14:paraId="08A5F054" w14:textId="77777777" w:rsidR="00891EA8" w:rsidRPr="0049715B" w:rsidRDefault="2362BD38" w:rsidP="003632D8">
      <w:pPr>
        <w:pStyle w:val="Prrafodelista"/>
        <w:numPr>
          <w:ilvl w:val="0"/>
          <w:numId w:val="9"/>
        </w:numPr>
        <w:spacing w:after="200" w:line="276" w:lineRule="auto"/>
        <w:contextualSpacing/>
        <w:jc w:val="both"/>
        <w:rPr>
          <w:rFonts w:ascii="Verdana" w:hAnsi="Verdana" w:cs="Arial"/>
          <w:sz w:val="22"/>
          <w:szCs w:val="22"/>
        </w:rPr>
      </w:pPr>
      <w:r w:rsidRPr="0049715B">
        <w:rPr>
          <w:rFonts w:ascii="Verdana" w:hAnsi="Verdana" w:cs="Arial"/>
          <w:sz w:val="22"/>
          <w:szCs w:val="22"/>
        </w:rPr>
        <w:t>Establecimiento de medidas tecnológicas, disciplinarias y penales de ser necesarias.</w:t>
      </w:r>
    </w:p>
    <w:p w14:paraId="6101733F" w14:textId="78DEB755" w:rsidR="00891EA8" w:rsidRPr="0049715B" w:rsidRDefault="2362BD38" w:rsidP="003632D8">
      <w:pPr>
        <w:pStyle w:val="Prrafodelista"/>
        <w:numPr>
          <w:ilvl w:val="0"/>
          <w:numId w:val="9"/>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Registro en la base de conocimiento. </w:t>
      </w:r>
    </w:p>
    <w:p w14:paraId="24D261DB" w14:textId="25C372BE" w:rsidR="00891EA8" w:rsidRPr="0049715B" w:rsidRDefault="52279FED" w:rsidP="003632D8">
      <w:pPr>
        <w:pStyle w:val="Prrafodelista"/>
        <w:numPr>
          <w:ilvl w:val="0"/>
          <w:numId w:val="9"/>
        </w:numPr>
        <w:spacing w:after="200" w:line="276" w:lineRule="auto"/>
        <w:contextualSpacing/>
        <w:jc w:val="both"/>
        <w:rPr>
          <w:rFonts w:ascii="Verdana" w:hAnsi="Verdana" w:cs="Arial"/>
          <w:sz w:val="22"/>
          <w:szCs w:val="22"/>
        </w:rPr>
      </w:pPr>
      <w:r w:rsidRPr="0049715B">
        <w:rPr>
          <w:rFonts w:ascii="Verdana" w:hAnsi="Verdana" w:cs="Arial"/>
          <w:sz w:val="22"/>
          <w:szCs w:val="22"/>
        </w:rPr>
        <w:t>Registro en el formato G</w:t>
      </w:r>
      <w:r w:rsidR="432FEA8F" w:rsidRPr="0049715B">
        <w:rPr>
          <w:rFonts w:ascii="Verdana" w:hAnsi="Verdana" w:cs="Arial"/>
          <w:sz w:val="22"/>
          <w:szCs w:val="22"/>
        </w:rPr>
        <w:t>TI</w:t>
      </w:r>
      <w:r w:rsidRPr="0049715B">
        <w:rPr>
          <w:rFonts w:ascii="Verdana" w:hAnsi="Verdana" w:cs="Arial"/>
          <w:sz w:val="22"/>
          <w:szCs w:val="22"/>
        </w:rPr>
        <w:t>-F</w:t>
      </w:r>
      <w:r w:rsidR="009C2041" w:rsidRPr="0049715B">
        <w:rPr>
          <w:rFonts w:ascii="Verdana" w:hAnsi="Verdana" w:cs="Arial"/>
          <w:sz w:val="22"/>
          <w:szCs w:val="22"/>
        </w:rPr>
        <w:t>M</w:t>
      </w:r>
      <w:r w:rsidRPr="0049715B">
        <w:rPr>
          <w:rFonts w:ascii="Verdana" w:hAnsi="Verdana" w:cs="Arial"/>
          <w:sz w:val="22"/>
          <w:szCs w:val="22"/>
        </w:rPr>
        <w:t>-024 Bitácora de Eventos e Incidentes de Seguridad</w:t>
      </w:r>
    </w:p>
    <w:p w14:paraId="500CB4AA" w14:textId="1B8CE878" w:rsidR="002D0149" w:rsidRPr="0049715B" w:rsidRDefault="002D0149" w:rsidP="003632D8">
      <w:pPr>
        <w:pStyle w:val="Prrafodelista"/>
        <w:numPr>
          <w:ilvl w:val="0"/>
          <w:numId w:val="9"/>
        </w:numPr>
        <w:spacing w:after="200" w:line="276" w:lineRule="auto"/>
        <w:contextualSpacing/>
        <w:jc w:val="both"/>
        <w:rPr>
          <w:rFonts w:ascii="Verdana" w:hAnsi="Verdana" w:cs="Arial"/>
          <w:sz w:val="22"/>
          <w:szCs w:val="22"/>
        </w:rPr>
      </w:pPr>
      <w:r w:rsidRPr="0049715B">
        <w:rPr>
          <w:rFonts w:ascii="Verdana" w:hAnsi="Verdana" w:cs="Arial"/>
          <w:sz w:val="22"/>
          <w:szCs w:val="22"/>
        </w:rPr>
        <w:t xml:space="preserve">Una vez que se ha alcanzado una solución que implique el cierre del incidente, ésta será comunicada a </w:t>
      </w:r>
      <w:r w:rsidR="00B80372" w:rsidRPr="0049715B">
        <w:rPr>
          <w:rFonts w:ascii="Verdana" w:hAnsi="Verdana" w:cs="Arial"/>
          <w:sz w:val="22"/>
          <w:szCs w:val="22"/>
        </w:rPr>
        <w:t xml:space="preserve">todos </w:t>
      </w:r>
      <w:r w:rsidRPr="0049715B">
        <w:rPr>
          <w:rFonts w:ascii="Verdana" w:hAnsi="Verdana" w:cs="Arial"/>
          <w:sz w:val="22"/>
          <w:szCs w:val="22"/>
        </w:rPr>
        <w:t>los actores implicados en el incidente.</w:t>
      </w:r>
    </w:p>
    <w:p w14:paraId="0D31C62A" w14:textId="1AC3B118" w:rsidR="00891EA8" w:rsidRPr="0049715B" w:rsidRDefault="00E71CF1" w:rsidP="00A1562C">
      <w:pPr>
        <w:pStyle w:val="Ttulo3"/>
        <w:rPr>
          <w:rFonts w:ascii="Verdana" w:hAnsi="Verdana"/>
          <w:sz w:val="22"/>
          <w:szCs w:val="22"/>
        </w:rPr>
      </w:pPr>
      <w:bookmarkStart w:id="43" w:name="_Toc479257869"/>
      <w:bookmarkStart w:id="44" w:name="_Toc640405207"/>
      <w:bookmarkStart w:id="45" w:name="_Toc536630650"/>
      <w:r w:rsidRPr="0049715B">
        <w:rPr>
          <w:rFonts w:ascii="Verdana" w:hAnsi="Verdana"/>
          <w:sz w:val="22"/>
          <w:szCs w:val="22"/>
        </w:rPr>
        <w:t>5</w:t>
      </w:r>
      <w:r w:rsidR="00A1562C" w:rsidRPr="0049715B">
        <w:rPr>
          <w:rFonts w:ascii="Verdana" w:hAnsi="Verdana"/>
          <w:sz w:val="22"/>
          <w:szCs w:val="22"/>
        </w:rPr>
        <w:t xml:space="preserve">.6.1. </w:t>
      </w:r>
      <w:r w:rsidR="2362BD38" w:rsidRPr="0049715B">
        <w:rPr>
          <w:rFonts w:ascii="Verdana" w:hAnsi="Verdana"/>
          <w:sz w:val="22"/>
          <w:szCs w:val="22"/>
        </w:rPr>
        <w:t>Lecciones Aprendidas:</w:t>
      </w:r>
      <w:bookmarkEnd w:id="43"/>
      <w:bookmarkEnd w:id="44"/>
      <w:bookmarkEnd w:id="45"/>
      <w:r w:rsidR="2362BD38" w:rsidRPr="0049715B">
        <w:rPr>
          <w:rFonts w:ascii="Verdana" w:hAnsi="Verdana"/>
          <w:sz w:val="22"/>
          <w:szCs w:val="22"/>
        </w:rPr>
        <w:t xml:space="preserve"> </w:t>
      </w:r>
    </w:p>
    <w:p w14:paraId="498C035D" w14:textId="77777777" w:rsidR="00891EA8" w:rsidRPr="0049715B" w:rsidRDefault="00891EA8" w:rsidP="00891EA8">
      <w:pPr>
        <w:jc w:val="both"/>
        <w:rPr>
          <w:rFonts w:ascii="Verdana" w:hAnsi="Verdana" w:cs="Arial"/>
          <w:sz w:val="22"/>
          <w:szCs w:val="22"/>
        </w:rPr>
      </w:pPr>
    </w:p>
    <w:p w14:paraId="1B69D2EA" w14:textId="6095BEF4" w:rsidR="00891EA8" w:rsidRPr="0049715B" w:rsidRDefault="2362BD38" w:rsidP="00891EA8">
      <w:pPr>
        <w:jc w:val="both"/>
        <w:rPr>
          <w:rFonts w:ascii="Verdana" w:hAnsi="Verdana" w:cs="Arial"/>
          <w:sz w:val="22"/>
          <w:szCs w:val="22"/>
        </w:rPr>
      </w:pPr>
      <w:r w:rsidRPr="0049715B">
        <w:rPr>
          <w:rFonts w:ascii="Verdana" w:hAnsi="Verdana" w:cs="Arial"/>
          <w:sz w:val="22"/>
          <w:szCs w:val="22"/>
        </w:rPr>
        <w:t xml:space="preserve">Cada equipo de respuesta a incidentes debe evolucionar para reflejar las nuevas amenazas, la mejora de la tecnología, y las lecciones aprendidas. Mantener </w:t>
      </w:r>
      <w:r w:rsidR="12E7AD3D" w:rsidRPr="0049715B">
        <w:rPr>
          <w:rFonts w:ascii="Verdana" w:hAnsi="Verdana" w:cs="Arial"/>
          <w:sz w:val="22"/>
          <w:szCs w:val="22"/>
        </w:rPr>
        <w:t xml:space="preserve">las </w:t>
      </w:r>
      <w:r w:rsidR="002D0149" w:rsidRPr="0049715B">
        <w:rPr>
          <w:rFonts w:ascii="Verdana" w:hAnsi="Verdana" w:cs="Arial"/>
          <w:sz w:val="22"/>
          <w:szCs w:val="22"/>
        </w:rPr>
        <w:t>actividades</w:t>
      </w:r>
      <w:r w:rsidR="12E7AD3D" w:rsidRPr="0049715B">
        <w:rPr>
          <w:rFonts w:ascii="Verdana" w:hAnsi="Verdana" w:cs="Arial"/>
          <w:sz w:val="22"/>
          <w:szCs w:val="22"/>
        </w:rPr>
        <w:t xml:space="preserve"> de </w:t>
      </w:r>
      <w:r w:rsidRPr="0049715B">
        <w:rPr>
          <w:rFonts w:ascii="Verdana" w:hAnsi="Verdana" w:cs="Arial"/>
          <w:sz w:val="22"/>
          <w:szCs w:val="22"/>
        </w:rPr>
        <w:t xml:space="preserve">"lecciones aprendidas" después de un incidente grave, y periódicamente después de los incidentes menores, es sumamente útil en la mejora de las medidas de seguridad y el proceso de gestión de incidentes y mantener un adecuado registro de lecciones aprendidas permite conocer: </w:t>
      </w:r>
    </w:p>
    <w:p w14:paraId="45CD2377" w14:textId="77777777" w:rsidR="003279CB" w:rsidRPr="0049715B" w:rsidRDefault="003279CB" w:rsidP="00891EA8">
      <w:pPr>
        <w:jc w:val="both"/>
        <w:rPr>
          <w:rFonts w:ascii="Verdana" w:hAnsi="Verdana" w:cs="Arial"/>
          <w:sz w:val="22"/>
          <w:szCs w:val="22"/>
        </w:rPr>
      </w:pPr>
    </w:p>
    <w:p w14:paraId="422B1CCC" w14:textId="63860B7C" w:rsidR="00891EA8" w:rsidRPr="0049715B" w:rsidRDefault="2362BD38" w:rsidP="003632D8">
      <w:pPr>
        <w:pStyle w:val="Prrafodelista"/>
        <w:numPr>
          <w:ilvl w:val="0"/>
          <w:numId w:val="3"/>
        </w:numPr>
        <w:jc w:val="both"/>
        <w:rPr>
          <w:rFonts w:ascii="Verdana" w:hAnsi="Verdana" w:cs="Arial"/>
          <w:sz w:val="22"/>
          <w:szCs w:val="22"/>
        </w:rPr>
      </w:pPr>
      <w:r w:rsidRPr="0049715B">
        <w:rPr>
          <w:rFonts w:ascii="Verdana" w:hAnsi="Verdana" w:cs="Arial"/>
          <w:sz w:val="22"/>
          <w:szCs w:val="22"/>
        </w:rPr>
        <w:t xml:space="preserve">Exactamente lo que sucedió, en qué momento y cómo el personal gestionó el incidente. </w:t>
      </w:r>
    </w:p>
    <w:p w14:paraId="0AFC9541" w14:textId="04B76B6A" w:rsidR="00891EA8" w:rsidRPr="0049715B" w:rsidRDefault="67B7F065" w:rsidP="003632D8">
      <w:pPr>
        <w:pStyle w:val="Prrafodelista"/>
        <w:numPr>
          <w:ilvl w:val="0"/>
          <w:numId w:val="3"/>
        </w:numPr>
        <w:jc w:val="both"/>
        <w:rPr>
          <w:rFonts w:ascii="Verdana" w:hAnsi="Verdana" w:cs="Arial"/>
          <w:sz w:val="22"/>
          <w:szCs w:val="22"/>
        </w:rPr>
      </w:pPr>
      <w:r w:rsidRPr="0049715B">
        <w:rPr>
          <w:rFonts w:ascii="Verdana" w:hAnsi="Verdana" w:cs="Arial"/>
          <w:sz w:val="22"/>
          <w:szCs w:val="22"/>
        </w:rPr>
        <w:t xml:space="preserve">Actualizar las guías o </w:t>
      </w:r>
      <w:proofErr w:type="spellStart"/>
      <w:r w:rsidRPr="0049715B">
        <w:rPr>
          <w:rFonts w:ascii="Verdana" w:hAnsi="Verdana" w:cs="Arial"/>
          <w:sz w:val="22"/>
          <w:szCs w:val="22"/>
        </w:rPr>
        <w:t>playbooks</w:t>
      </w:r>
      <w:proofErr w:type="spellEnd"/>
      <w:r w:rsidRPr="0049715B">
        <w:rPr>
          <w:rFonts w:ascii="Verdana" w:hAnsi="Verdana" w:cs="Arial"/>
          <w:sz w:val="22"/>
          <w:szCs w:val="22"/>
        </w:rPr>
        <w:t xml:space="preserve"> existentes o documentar las nuevas</w:t>
      </w:r>
      <w:r w:rsidR="2362BD38" w:rsidRPr="0049715B">
        <w:rPr>
          <w:rFonts w:ascii="Verdana" w:hAnsi="Verdana" w:cs="Arial"/>
          <w:sz w:val="22"/>
          <w:szCs w:val="22"/>
        </w:rPr>
        <w:t xml:space="preserve">. </w:t>
      </w:r>
    </w:p>
    <w:p w14:paraId="16F69B9C" w14:textId="4FF5B5C8" w:rsidR="00891EA8" w:rsidRPr="0049715B" w:rsidRDefault="12AA5292" w:rsidP="003632D8">
      <w:pPr>
        <w:pStyle w:val="Prrafodelista"/>
        <w:numPr>
          <w:ilvl w:val="0"/>
          <w:numId w:val="3"/>
        </w:numPr>
        <w:jc w:val="both"/>
        <w:rPr>
          <w:rFonts w:ascii="Verdana" w:hAnsi="Verdana" w:cs="Arial"/>
          <w:sz w:val="22"/>
          <w:szCs w:val="22"/>
        </w:rPr>
      </w:pPr>
      <w:r w:rsidRPr="0049715B">
        <w:rPr>
          <w:rFonts w:ascii="Verdana" w:hAnsi="Verdana" w:cs="Arial"/>
          <w:sz w:val="22"/>
          <w:szCs w:val="22"/>
        </w:rPr>
        <w:t>S</w:t>
      </w:r>
      <w:r w:rsidR="2362BD38" w:rsidRPr="0049715B">
        <w:rPr>
          <w:rFonts w:ascii="Verdana" w:hAnsi="Verdana" w:cs="Arial"/>
          <w:sz w:val="22"/>
          <w:szCs w:val="22"/>
        </w:rPr>
        <w:t xml:space="preserve">i se tomaron las medidas o acciones que podrían haber impedido la recuperación. </w:t>
      </w:r>
    </w:p>
    <w:p w14:paraId="3E36CE1A" w14:textId="02EA6D13" w:rsidR="6DA958EF" w:rsidRPr="0049715B" w:rsidRDefault="6DA958EF" w:rsidP="003632D8">
      <w:pPr>
        <w:pStyle w:val="Prrafodelista"/>
        <w:numPr>
          <w:ilvl w:val="0"/>
          <w:numId w:val="3"/>
        </w:numPr>
        <w:jc w:val="both"/>
        <w:rPr>
          <w:rFonts w:ascii="Verdana" w:hAnsi="Verdana" w:cs="Arial"/>
          <w:sz w:val="22"/>
          <w:szCs w:val="22"/>
        </w:rPr>
      </w:pPr>
      <w:r w:rsidRPr="0049715B">
        <w:rPr>
          <w:rFonts w:ascii="Verdana" w:hAnsi="Verdana" w:cs="Arial"/>
          <w:sz w:val="22"/>
          <w:szCs w:val="22"/>
        </w:rPr>
        <w:t>Validar la materialización de los riesgos.</w:t>
      </w:r>
    </w:p>
    <w:p w14:paraId="0DBC5D9B" w14:textId="4F471322" w:rsidR="00891EA8" w:rsidRPr="0049715B" w:rsidRDefault="2362BD38" w:rsidP="003632D8">
      <w:pPr>
        <w:pStyle w:val="Prrafodelista"/>
        <w:numPr>
          <w:ilvl w:val="0"/>
          <w:numId w:val="3"/>
        </w:numPr>
        <w:jc w:val="both"/>
        <w:rPr>
          <w:rFonts w:ascii="Verdana" w:hAnsi="Verdana" w:cs="Arial"/>
          <w:sz w:val="22"/>
          <w:szCs w:val="22"/>
        </w:rPr>
      </w:pPr>
      <w:r w:rsidRPr="0049715B">
        <w:rPr>
          <w:rFonts w:ascii="Verdana" w:hAnsi="Verdana" w:cs="Arial"/>
          <w:sz w:val="22"/>
          <w:szCs w:val="22"/>
        </w:rPr>
        <w:t xml:space="preserve">Cuál sería la gestión de personal y que debería hacerse la próxima vez que ocurra un incidente similar. </w:t>
      </w:r>
    </w:p>
    <w:p w14:paraId="0E5FC40D" w14:textId="577B167D" w:rsidR="00891EA8" w:rsidRPr="0049715B" w:rsidRDefault="2362BD38" w:rsidP="003632D8">
      <w:pPr>
        <w:pStyle w:val="Prrafodelista"/>
        <w:numPr>
          <w:ilvl w:val="0"/>
          <w:numId w:val="3"/>
        </w:numPr>
        <w:jc w:val="both"/>
        <w:rPr>
          <w:rFonts w:ascii="Verdana" w:hAnsi="Verdana" w:cs="Arial"/>
          <w:sz w:val="22"/>
          <w:szCs w:val="22"/>
        </w:rPr>
      </w:pPr>
      <w:r w:rsidRPr="0049715B">
        <w:rPr>
          <w:rFonts w:ascii="Verdana" w:hAnsi="Verdana" w:cs="Arial"/>
          <w:sz w:val="22"/>
          <w:szCs w:val="22"/>
        </w:rPr>
        <w:t xml:space="preserve">Acciones correctivas para prevenir incidentes similares en el futuro. </w:t>
      </w:r>
    </w:p>
    <w:p w14:paraId="0AF0D7CE" w14:textId="687A24D0" w:rsidR="00891EA8" w:rsidRPr="0049715B" w:rsidRDefault="2362BD38" w:rsidP="003632D8">
      <w:pPr>
        <w:pStyle w:val="Prrafodelista"/>
        <w:numPr>
          <w:ilvl w:val="0"/>
          <w:numId w:val="3"/>
        </w:numPr>
        <w:jc w:val="both"/>
        <w:rPr>
          <w:rFonts w:ascii="Verdana" w:hAnsi="Verdana" w:cs="Arial"/>
          <w:sz w:val="22"/>
          <w:szCs w:val="22"/>
        </w:rPr>
      </w:pPr>
      <w:r w:rsidRPr="0049715B">
        <w:rPr>
          <w:rFonts w:ascii="Verdana" w:hAnsi="Verdana" w:cs="Arial"/>
          <w:sz w:val="22"/>
          <w:szCs w:val="22"/>
        </w:rPr>
        <w:lastRenderedPageBreak/>
        <w:t xml:space="preserve">Cuales herramientas o recursos adicionales son necesarios para detectar, analizar y mitigar los incidentes en el futuro. </w:t>
      </w:r>
    </w:p>
    <w:p w14:paraId="5493AC56" w14:textId="77777777" w:rsidR="00891EA8" w:rsidRPr="0049715B" w:rsidRDefault="00891EA8" w:rsidP="00891EA8">
      <w:pPr>
        <w:jc w:val="both"/>
        <w:rPr>
          <w:rFonts w:ascii="Verdana" w:hAnsi="Verdana" w:cs="Arial"/>
          <w:sz w:val="22"/>
          <w:szCs w:val="22"/>
        </w:rPr>
      </w:pPr>
    </w:p>
    <w:p w14:paraId="4047496A" w14:textId="36A2EFFC" w:rsidR="00891EA8" w:rsidRPr="0049715B" w:rsidRDefault="3A1EA066" w:rsidP="00891EA8">
      <w:pPr>
        <w:jc w:val="both"/>
        <w:rPr>
          <w:rFonts w:ascii="Verdana" w:hAnsi="Verdana" w:cs="Arial"/>
          <w:sz w:val="22"/>
          <w:szCs w:val="22"/>
        </w:rPr>
      </w:pPr>
      <w:r w:rsidRPr="0049715B">
        <w:rPr>
          <w:rFonts w:ascii="Verdana" w:hAnsi="Verdana" w:cs="Arial"/>
          <w:sz w:val="22"/>
          <w:szCs w:val="22"/>
        </w:rPr>
        <w:t>Las lecciones aprendidas pueden</w:t>
      </w:r>
      <w:r w:rsidR="2362BD38" w:rsidRPr="0049715B">
        <w:rPr>
          <w:rFonts w:ascii="Verdana" w:hAnsi="Verdana" w:cs="Arial"/>
          <w:sz w:val="22"/>
          <w:szCs w:val="22"/>
        </w:rPr>
        <w:t xml:space="preserve"> poner de manifiesto la falta de un paso o una inexactitud en un procedimiento y son un punto de partida para el cambio, y es precisamente debido a la naturaleza cambiante de la tecnología de la información y los cambios en el personal, que el equipo de respuesta a incidentes debe revisar toda la documentación y l</w:t>
      </w:r>
      <w:r w:rsidR="17063B39" w:rsidRPr="0049715B">
        <w:rPr>
          <w:rFonts w:ascii="Verdana" w:hAnsi="Verdana" w:cs="Arial"/>
          <w:sz w:val="22"/>
          <w:szCs w:val="22"/>
        </w:rPr>
        <w:t xml:space="preserve">as guías o </w:t>
      </w:r>
      <w:r w:rsidR="2362BD38" w:rsidRPr="0049715B">
        <w:rPr>
          <w:rFonts w:ascii="Verdana" w:hAnsi="Verdana" w:cs="Arial"/>
          <w:sz w:val="22"/>
          <w:szCs w:val="22"/>
        </w:rPr>
        <w:t xml:space="preserve">procedimientos para el manejo de incidentes en determinados </w:t>
      </w:r>
      <w:r w:rsidR="25192E49" w:rsidRPr="0049715B">
        <w:rPr>
          <w:rFonts w:ascii="Verdana" w:hAnsi="Verdana" w:cs="Arial"/>
          <w:sz w:val="22"/>
          <w:szCs w:val="22"/>
        </w:rPr>
        <w:t xml:space="preserve">a </w:t>
      </w:r>
      <w:r w:rsidR="2362BD38" w:rsidRPr="0049715B">
        <w:rPr>
          <w:rFonts w:ascii="Verdana" w:hAnsi="Verdana" w:cs="Arial"/>
          <w:sz w:val="22"/>
          <w:szCs w:val="22"/>
        </w:rPr>
        <w:t>intervalos</w:t>
      </w:r>
      <w:r w:rsidR="1F256D81" w:rsidRPr="0049715B">
        <w:rPr>
          <w:rFonts w:ascii="Verdana" w:hAnsi="Verdana" w:cs="Arial"/>
          <w:sz w:val="22"/>
          <w:szCs w:val="22"/>
        </w:rPr>
        <w:t xml:space="preserve"> de tiempo</w:t>
      </w:r>
      <w:r w:rsidR="2362BD38" w:rsidRPr="0049715B">
        <w:rPr>
          <w:rFonts w:ascii="Verdana" w:hAnsi="Verdana" w:cs="Arial"/>
          <w:sz w:val="22"/>
          <w:szCs w:val="22"/>
        </w:rPr>
        <w:t>.</w:t>
      </w:r>
    </w:p>
    <w:p w14:paraId="651643CD" w14:textId="79EA877B" w:rsidR="2B5580BF" w:rsidRPr="0049715B" w:rsidRDefault="2B5580BF" w:rsidP="2B5580BF">
      <w:pPr>
        <w:jc w:val="both"/>
        <w:rPr>
          <w:rFonts w:ascii="Verdana" w:hAnsi="Verdana" w:cs="Arial"/>
          <w:sz w:val="22"/>
          <w:szCs w:val="22"/>
        </w:rPr>
      </w:pPr>
    </w:p>
    <w:p w14:paraId="772239A8" w14:textId="713BD709" w:rsidR="690057BF" w:rsidRPr="0049715B" w:rsidRDefault="690057BF" w:rsidP="2B5580BF">
      <w:pPr>
        <w:jc w:val="both"/>
        <w:rPr>
          <w:rFonts w:ascii="Verdana" w:hAnsi="Verdana"/>
          <w:sz w:val="22"/>
          <w:szCs w:val="22"/>
        </w:rPr>
      </w:pPr>
      <w:r w:rsidRPr="0049715B">
        <w:rPr>
          <w:rFonts w:ascii="Verdana" w:eastAsia="Arial" w:hAnsi="Verdana" w:cs="Arial"/>
          <w:sz w:val="22"/>
          <w:szCs w:val="22"/>
        </w:rPr>
        <w:t xml:space="preserve">Las actividades </w:t>
      </w:r>
      <w:proofErr w:type="spellStart"/>
      <w:r w:rsidRPr="0049715B">
        <w:rPr>
          <w:rFonts w:ascii="Verdana" w:eastAsia="Arial" w:hAnsi="Verdana" w:cs="Arial"/>
          <w:sz w:val="22"/>
          <w:szCs w:val="22"/>
        </w:rPr>
        <w:t>post-incidentes</w:t>
      </w:r>
      <w:proofErr w:type="spellEnd"/>
      <w:r w:rsidRPr="0049715B">
        <w:rPr>
          <w:rFonts w:ascii="Verdana" w:eastAsia="Arial" w:hAnsi="Verdana" w:cs="Arial"/>
          <w:sz w:val="22"/>
          <w:szCs w:val="22"/>
        </w:rPr>
        <w:t xml:space="preserve"> abarcan la alimentación de bases de conocimiento con las acciones realizadas, cambios ejecutados y todo el análisis requerido para aplicar en caso de presentarse eventos o incidentes similares.</w:t>
      </w:r>
    </w:p>
    <w:p w14:paraId="792BD23F" w14:textId="1DBCBFC1" w:rsidR="690057BF" w:rsidRPr="0049715B" w:rsidRDefault="690057BF" w:rsidP="2B5580BF">
      <w:pPr>
        <w:jc w:val="both"/>
        <w:rPr>
          <w:rFonts w:ascii="Verdana" w:hAnsi="Verdana"/>
          <w:sz w:val="22"/>
          <w:szCs w:val="22"/>
        </w:rPr>
      </w:pPr>
      <w:r w:rsidRPr="0049715B">
        <w:rPr>
          <w:rFonts w:ascii="Verdana" w:eastAsia="Arial" w:hAnsi="Verdana" w:cs="Arial"/>
          <w:sz w:val="22"/>
          <w:szCs w:val="22"/>
        </w:rPr>
        <w:t xml:space="preserve"> </w:t>
      </w:r>
    </w:p>
    <w:p w14:paraId="19B24562" w14:textId="63EC70EB" w:rsidR="690057BF" w:rsidRPr="0049715B" w:rsidRDefault="690057BF" w:rsidP="2B5580BF">
      <w:pPr>
        <w:jc w:val="both"/>
        <w:rPr>
          <w:rFonts w:ascii="Verdana" w:hAnsi="Verdana"/>
          <w:sz w:val="22"/>
          <w:szCs w:val="22"/>
        </w:rPr>
      </w:pPr>
      <w:r w:rsidRPr="0049715B">
        <w:rPr>
          <w:rFonts w:ascii="Verdana" w:eastAsia="Arial" w:hAnsi="Verdana" w:cs="Arial"/>
          <w:sz w:val="22"/>
          <w:szCs w:val="22"/>
        </w:rPr>
        <w:t>Se realiza la generación de reportes o informes con el fin de socializar a involucrados e interesados toda la información (no sensible) respecto al tratamiento realizado, investigación y lecciones aprendidas del incidente, buscando evitar que esto se presente nuevamente o que en caso de ocurrir se cuente con preparación para ello.</w:t>
      </w:r>
    </w:p>
    <w:p w14:paraId="0114770E" w14:textId="02192218" w:rsidR="690057BF" w:rsidRPr="0049715B" w:rsidRDefault="690057BF" w:rsidP="2B5580BF">
      <w:pPr>
        <w:jc w:val="both"/>
        <w:rPr>
          <w:rFonts w:ascii="Verdana" w:hAnsi="Verdana"/>
          <w:sz w:val="22"/>
          <w:szCs w:val="22"/>
        </w:rPr>
      </w:pPr>
      <w:r w:rsidRPr="0049715B">
        <w:rPr>
          <w:rFonts w:ascii="Verdana" w:eastAsia="Arial" w:hAnsi="Verdana" w:cs="Arial"/>
          <w:sz w:val="22"/>
          <w:szCs w:val="22"/>
        </w:rPr>
        <w:t xml:space="preserve"> </w:t>
      </w:r>
    </w:p>
    <w:p w14:paraId="16C9C929" w14:textId="72B54FD0" w:rsidR="690057BF" w:rsidRPr="0049715B" w:rsidRDefault="690057BF" w:rsidP="2B5580BF">
      <w:pPr>
        <w:jc w:val="both"/>
        <w:rPr>
          <w:rFonts w:ascii="Verdana" w:eastAsia="Arial" w:hAnsi="Verdana" w:cs="Arial"/>
          <w:sz w:val="22"/>
          <w:szCs w:val="22"/>
        </w:rPr>
      </w:pPr>
      <w:r w:rsidRPr="0049715B">
        <w:rPr>
          <w:rFonts w:ascii="Verdana" w:eastAsia="Arial" w:hAnsi="Verdana" w:cs="Arial"/>
          <w:sz w:val="22"/>
          <w:szCs w:val="22"/>
        </w:rPr>
        <w:t>De ser necesario generar espacios para capacitar a personal para enfrentar estas actividades y contar con preparación para futuros eventos, es en esta etapa que se puede realizar estas acciones.</w:t>
      </w:r>
    </w:p>
    <w:p w14:paraId="749EAE56" w14:textId="6EBC48F0" w:rsidR="4CA26971" w:rsidRPr="0049715B" w:rsidRDefault="4CA26971" w:rsidP="714EC980">
      <w:pPr>
        <w:pStyle w:val="Ttulo1"/>
        <w:keepLines/>
        <w:numPr>
          <w:ilvl w:val="0"/>
          <w:numId w:val="1"/>
        </w:numPr>
        <w:spacing w:before="480" w:line="276" w:lineRule="auto"/>
        <w:jc w:val="left"/>
        <w:rPr>
          <w:rFonts w:ascii="Verdana" w:eastAsia="Arial" w:hAnsi="Verdana"/>
          <w:sz w:val="22"/>
          <w:szCs w:val="22"/>
          <w:lang w:val="es-ES"/>
        </w:rPr>
      </w:pPr>
      <w:bookmarkStart w:id="46" w:name="_Toc2087150977"/>
      <w:bookmarkStart w:id="47" w:name="_Toc1971692778"/>
      <w:r w:rsidRPr="0049715B">
        <w:rPr>
          <w:rFonts w:ascii="Verdana" w:eastAsia="Arial" w:hAnsi="Verdana"/>
          <w:sz w:val="22"/>
          <w:szCs w:val="22"/>
          <w:lang w:val="es-ES"/>
        </w:rPr>
        <w:t>Anexos y registros.</w:t>
      </w:r>
      <w:bookmarkEnd w:id="46"/>
      <w:bookmarkEnd w:id="47"/>
    </w:p>
    <w:p w14:paraId="325FEE74" w14:textId="26FE18A5" w:rsidR="714EC980" w:rsidRPr="0049715B" w:rsidRDefault="714EC980" w:rsidP="714EC980">
      <w:pPr>
        <w:rPr>
          <w:rFonts w:ascii="Verdana" w:eastAsia="Arial" w:hAnsi="Verdana"/>
          <w:sz w:val="22"/>
          <w:szCs w:val="22"/>
        </w:rPr>
      </w:pPr>
    </w:p>
    <w:p w14:paraId="6B8B4749" w14:textId="5615BB4A" w:rsidR="4CA26971" w:rsidRPr="0049715B" w:rsidRDefault="4CA26971" w:rsidP="714EC980">
      <w:pPr>
        <w:rPr>
          <w:rFonts w:ascii="Verdana" w:eastAsia="Arial" w:hAnsi="Verdana" w:cs="Arial"/>
          <w:sz w:val="22"/>
          <w:szCs w:val="22"/>
        </w:rPr>
      </w:pPr>
      <w:r w:rsidRPr="0049715B">
        <w:rPr>
          <w:rFonts w:ascii="Verdana" w:eastAsia="Arial" w:hAnsi="Verdana" w:cs="Arial"/>
          <w:sz w:val="22"/>
          <w:szCs w:val="22"/>
        </w:rPr>
        <w:t>G</w:t>
      </w:r>
      <w:r w:rsidR="6449136D" w:rsidRPr="0049715B">
        <w:rPr>
          <w:rFonts w:ascii="Verdana" w:eastAsia="Arial" w:hAnsi="Verdana" w:cs="Arial"/>
          <w:sz w:val="22"/>
          <w:szCs w:val="22"/>
        </w:rPr>
        <w:t>TI</w:t>
      </w:r>
      <w:r w:rsidRPr="0049715B">
        <w:rPr>
          <w:rFonts w:ascii="Verdana" w:eastAsia="Arial" w:hAnsi="Verdana" w:cs="Arial"/>
          <w:sz w:val="22"/>
          <w:szCs w:val="22"/>
        </w:rPr>
        <w:t>-F</w:t>
      </w:r>
      <w:r w:rsidR="009C2041" w:rsidRPr="0049715B">
        <w:rPr>
          <w:rFonts w:ascii="Verdana" w:eastAsia="Arial" w:hAnsi="Verdana" w:cs="Arial"/>
          <w:sz w:val="22"/>
          <w:szCs w:val="22"/>
        </w:rPr>
        <w:t>M</w:t>
      </w:r>
      <w:r w:rsidRPr="0049715B">
        <w:rPr>
          <w:rFonts w:ascii="Verdana" w:eastAsia="Arial" w:hAnsi="Verdana" w:cs="Arial"/>
          <w:sz w:val="22"/>
          <w:szCs w:val="22"/>
        </w:rPr>
        <w:t>-024 Bitácora de eventos e incidentes de seguridad</w:t>
      </w:r>
    </w:p>
    <w:p w14:paraId="3AB5E591" w14:textId="1ABEDEAD" w:rsidR="4CA26971" w:rsidRPr="0049715B" w:rsidRDefault="4CA26971" w:rsidP="714EC980">
      <w:pPr>
        <w:rPr>
          <w:rFonts w:ascii="Verdana" w:eastAsia="Arial" w:hAnsi="Verdana" w:cs="Arial"/>
          <w:sz w:val="22"/>
          <w:szCs w:val="22"/>
        </w:rPr>
      </w:pPr>
      <w:r w:rsidRPr="0049715B">
        <w:rPr>
          <w:rFonts w:ascii="Verdana" w:eastAsia="Arial" w:hAnsi="Verdana" w:cs="Arial"/>
          <w:sz w:val="22"/>
          <w:szCs w:val="22"/>
        </w:rPr>
        <w:t>GT</w:t>
      </w:r>
      <w:r w:rsidR="63D851D9" w:rsidRPr="0049715B">
        <w:rPr>
          <w:rFonts w:ascii="Verdana" w:eastAsia="Arial" w:hAnsi="Verdana" w:cs="Arial"/>
          <w:sz w:val="22"/>
          <w:szCs w:val="22"/>
        </w:rPr>
        <w:t>I</w:t>
      </w:r>
      <w:r w:rsidRPr="0049715B">
        <w:rPr>
          <w:rFonts w:ascii="Verdana" w:eastAsia="Arial" w:hAnsi="Verdana" w:cs="Arial"/>
          <w:sz w:val="22"/>
          <w:szCs w:val="22"/>
        </w:rPr>
        <w:t>-F</w:t>
      </w:r>
      <w:r w:rsidR="009C2041" w:rsidRPr="0049715B">
        <w:rPr>
          <w:rFonts w:ascii="Verdana" w:eastAsia="Arial" w:hAnsi="Verdana" w:cs="Arial"/>
          <w:sz w:val="22"/>
          <w:szCs w:val="22"/>
        </w:rPr>
        <w:t>M</w:t>
      </w:r>
      <w:r w:rsidRPr="0049715B">
        <w:rPr>
          <w:rFonts w:ascii="Verdana" w:eastAsia="Arial" w:hAnsi="Verdana" w:cs="Arial"/>
          <w:sz w:val="22"/>
          <w:szCs w:val="22"/>
        </w:rPr>
        <w:t>-025 Registro y tratamiento de incidentes de seguridad de la información</w:t>
      </w:r>
    </w:p>
    <w:p w14:paraId="2CAEC296" w14:textId="77777777" w:rsidR="00925F4C" w:rsidRPr="0049715B" w:rsidRDefault="00925F4C" w:rsidP="714EC980">
      <w:pPr>
        <w:rPr>
          <w:rFonts w:ascii="Verdana" w:eastAsia="Arial" w:hAnsi="Verdana" w:cs="Arial"/>
          <w:sz w:val="22"/>
          <w:szCs w:val="22"/>
        </w:rPr>
      </w:pPr>
    </w:p>
    <w:p w14:paraId="23A01F31" w14:textId="3C3161AD" w:rsidR="4CA26971" w:rsidRPr="0049715B" w:rsidRDefault="4CA26971" w:rsidP="714EC980">
      <w:pPr>
        <w:pStyle w:val="Ttulo1"/>
        <w:keepLines/>
        <w:numPr>
          <w:ilvl w:val="0"/>
          <w:numId w:val="1"/>
        </w:numPr>
        <w:spacing w:before="480" w:line="276" w:lineRule="auto"/>
        <w:jc w:val="left"/>
        <w:rPr>
          <w:rFonts w:ascii="Verdana" w:eastAsia="Arial" w:hAnsi="Verdana"/>
          <w:sz w:val="22"/>
          <w:szCs w:val="22"/>
          <w:lang w:val="es-ES"/>
        </w:rPr>
      </w:pPr>
      <w:bookmarkStart w:id="48" w:name="_Toc1564389363"/>
      <w:bookmarkStart w:id="49" w:name="_Toc893425088"/>
      <w:r w:rsidRPr="0049715B">
        <w:rPr>
          <w:rFonts w:ascii="Verdana" w:eastAsia="Arial" w:hAnsi="Verdana"/>
          <w:sz w:val="22"/>
          <w:szCs w:val="22"/>
          <w:lang w:val="es-ES"/>
        </w:rPr>
        <w:t>CONTROL DE CAMBIOS.</w:t>
      </w:r>
      <w:bookmarkEnd w:id="48"/>
      <w:bookmarkEnd w:id="49"/>
    </w:p>
    <w:p w14:paraId="3B81ECB0" w14:textId="2A2E1BFD" w:rsidR="714EC980" w:rsidRPr="0049715B" w:rsidRDefault="714EC980" w:rsidP="714EC980">
      <w:pPr>
        <w:keepLines/>
        <w:rPr>
          <w:rFonts w:ascii="Verdana" w:hAnsi="Verdana"/>
          <w:sz w:val="22"/>
          <w:szCs w:val="22"/>
        </w:rPr>
      </w:pPr>
    </w:p>
    <w:tbl>
      <w:tblPr>
        <w:tblStyle w:val="Tablaconcuadrcula"/>
        <w:tblW w:w="0" w:type="auto"/>
        <w:tblLayout w:type="fixed"/>
        <w:tblLook w:val="04A0" w:firstRow="1" w:lastRow="0" w:firstColumn="1" w:lastColumn="0" w:noHBand="0" w:noVBand="1"/>
      </w:tblPr>
      <w:tblGrid>
        <w:gridCol w:w="1233"/>
        <w:gridCol w:w="1338"/>
        <w:gridCol w:w="6773"/>
      </w:tblGrid>
      <w:tr w:rsidR="714EC980" w:rsidRPr="0049715B" w14:paraId="2F5898A7" w14:textId="77777777" w:rsidTr="499DB5D4">
        <w:trPr>
          <w:trHeight w:val="345"/>
        </w:trPr>
        <w:tc>
          <w:tcPr>
            <w:tcW w:w="1233" w:type="dxa"/>
            <w:tcBorders>
              <w:top w:val="single" w:sz="8" w:space="0" w:color="auto"/>
              <w:left w:val="single" w:sz="8" w:space="0" w:color="auto"/>
              <w:bottom w:val="single" w:sz="8" w:space="0" w:color="auto"/>
              <w:right w:val="single" w:sz="8" w:space="0" w:color="auto"/>
            </w:tcBorders>
            <w:shd w:val="clear" w:color="auto" w:fill="F2DCDB"/>
            <w:tcMar>
              <w:left w:w="108" w:type="dxa"/>
              <w:right w:w="108" w:type="dxa"/>
            </w:tcMar>
            <w:vAlign w:val="center"/>
          </w:tcPr>
          <w:p w14:paraId="6BAFFB85" w14:textId="4B8B00FE" w:rsidR="714EC980" w:rsidRPr="0049715B" w:rsidRDefault="714EC980" w:rsidP="714EC980">
            <w:pPr>
              <w:jc w:val="center"/>
              <w:rPr>
                <w:rFonts w:ascii="Verdana" w:hAnsi="Verdana"/>
                <w:sz w:val="22"/>
                <w:szCs w:val="22"/>
              </w:rPr>
            </w:pPr>
            <w:r w:rsidRPr="0049715B">
              <w:rPr>
                <w:rFonts w:ascii="Verdana" w:eastAsia="Verdana" w:hAnsi="Verdana" w:cs="Verdana"/>
                <w:b/>
                <w:bCs/>
                <w:color w:val="000000" w:themeColor="text1"/>
                <w:sz w:val="22"/>
                <w:szCs w:val="22"/>
                <w:lang w:val="es"/>
              </w:rPr>
              <w:t>Versión</w:t>
            </w:r>
          </w:p>
        </w:tc>
        <w:tc>
          <w:tcPr>
            <w:tcW w:w="1338" w:type="dxa"/>
            <w:tcBorders>
              <w:top w:val="single" w:sz="8" w:space="0" w:color="auto"/>
              <w:left w:val="single" w:sz="8" w:space="0" w:color="auto"/>
              <w:bottom w:val="single" w:sz="8" w:space="0" w:color="auto"/>
              <w:right w:val="single" w:sz="8" w:space="0" w:color="auto"/>
            </w:tcBorders>
            <w:shd w:val="clear" w:color="auto" w:fill="F2DCDB"/>
            <w:tcMar>
              <w:left w:w="108" w:type="dxa"/>
              <w:right w:w="108" w:type="dxa"/>
            </w:tcMar>
            <w:vAlign w:val="center"/>
          </w:tcPr>
          <w:p w14:paraId="75F3AE33" w14:textId="4F0A7C03" w:rsidR="714EC980" w:rsidRPr="0049715B" w:rsidRDefault="714EC980" w:rsidP="714EC980">
            <w:pPr>
              <w:jc w:val="center"/>
              <w:rPr>
                <w:rFonts w:ascii="Verdana" w:hAnsi="Verdana"/>
                <w:sz w:val="22"/>
                <w:szCs w:val="22"/>
              </w:rPr>
            </w:pPr>
            <w:r w:rsidRPr="0049715B">
              <w:rPr>
                <w:rFonts w:ascii="Verdana" w:eastAsia="Verdana" w:hAnsi="Verdana" w:cs="Verdana"/>
                <w:b/>
                <w:bCs/>
                <w:color w:val="000000" w:themeColor="text1"/>
                <w:sz w:val="22"/>
                <w:szCs w:val="22"/>
                <w:lang w:val="es"/>
              </w:rPr>
              <w:t>Fecha</w:t>
            </w:r>
          </w:p>
        </w:tc>
        <w:tc>
          <w:tcPr>
            <w:tcW w:w="6773" w:type="dxa"/>
            <w:tcBorders>
              <w:top w:val="single" w:sz="8" w:space="0" w:color="auto"/>
              <w:left w:val="single" w:sz="8" w:space="0" w:color="auto"/>
              <w:bottom w:val="single" w:sz="8" w:space="0" w:color="auto"/>
              <w:right w:val="single" w:sz="8" w:space="0" w:color="auto"/>
            </w:tcBorders>
            <w:shd w:val="clear" w:color="auto" w:fill="F2DCDB"/>
            <w:tcMar>
              <w:left w:w="108" w:type="dxa"/>
              <w:right w:w="108" w:type="dxa"/>
            </w:tcMar>
            <w:vAlign w:val="center"/>
          </w:tcPr>
          <w:p w14:paraId="7F81D744" w14:textId="3A3C06E7" w:rsidR="714EC980" w:rsidRPr="0049715B" w:rsidRDefault="714EC980" w:rsidP="714EC980">
            <w:pPr>
              <w:jc w:val="center"/>
              <w:rPr>
                <w:rFonts w:ascii="Verdana" w:hAnsi="Verdana"/>
                <w:sz w:val="22"/>
                <w:szCs w:val="22"/>
              </w:rPr>
            </w:pPr>
            <w:r w:rsidRPr="0049715B">
              <w:rPr>
                <w:rFonts w:ascii="Verdana" w:eastAsia="Verdana" w:hAnsi="Verdana" w:cs="Verdana"/>
                <w:b/>
                <w:bCs/>
                <w:color w:val="000000" w:themeColor="text1"/>
                <w:sz w:val="22"/>
                <w:szCs w:val="22"/>
                <w:lang w:val="es"/>
              </w:rPr>
              <w:t xml:space="preserve">Descripción del Cambio </w:t>
            </w:r>
          </w:p>
        </w:tc>
      </w:tr>
      <w:tr w:rsidR="714EC980" w:rsidRPr="0049715B" w14:paraId="190DA2A2" w14:textId="77777777" w:rsidTr="499DB5D4">
        <w:trPr>
          <w:trHeight w:val="360"/>
        </w:trPr>
        <w:tc>
          <w:tcPr>
            <w:tcW w:w="1233" w:type="dxa"/>
            <w:tcBorders>
              <w:top w:val="single" w:sz="8" w:space="0" w:color="auto"/>
              <w:left w:val="single" w:sz="8" w:space="0" w:color="auto"/>
              <w:bottom w:val="single" w:sz="8" w:space="0" w:color="auto"/>
              <w:right w:val="single" w:sz="8" w:space="0" w:color="auto"/>
            </w:tcBorders>
            <w:tcMar>
              <w:left w:w="108" w:type="dxa"/>
              <w:right w:w="108" w:type="dxa"/>
            </w:tcMar>
          </w:tcPr>
          <w:p w14:paraId="044EE220" w14:textId="28497809" w:rsidR="714EC980" w:rsidRPr="0049715B" w:rsidRDefault="45FD8699" w:rsidP="3BB1D300">
            <w:pPr>
              <w:spacing w:line="259" w:lineRule="auto"/>
              <w:jc w:val="center"/>
              <w:rPr>
                <w:rFonts w:ascii="Verdana" w:eastAsia="Verdana" w:hAnsi="Verdana" w:cs="Verdana"/>
                <w:sz w:val="22"/>
                <w:szCs w:val="22"/>
                <w:lang w:val="es"/>
              </w:rPr>
            </w:pPr>
            <w:r w:rsidRPr="0049715B">
              <w:rPr>
                <w:rFonts w:ascii="Verdana" w:eastAsia="Verdana" w:hAnsi="Verdana" w:cs="Verdana"/>
                <w:sz w:val="22"/>
                <w:szCs w:val="22"/>
                <w:lang w:val="es"/>
              </w:rPr>
              <w:t>001</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5613ECF1" w14:textId="77777777" w:rsidR="714EC980" w:rsidRPr="0049715B" w:rsidRDefault="45FD8699" w:rsidP="3BB1D300">
            <w:pPr>
              <w:jc w:val="center"/>
              <w:rPr>
                <w:rFonts w:ascii="Verdana" w:eastAsia="Verdana" w:hAnsi="Verdana" w:cs="Verdana"/>
                <w:sz w:val="22"/>
                <w:szCs w:val="22"/>
              </w:rPr>
            </w:pPr>
            <w:r w:rsidRPr="0049715B">
              <w:rPr>
                <w:rFonts w:ascii="Verdana" w:eastAsia="Verdana" w:hAnsi="Verdana" w:cs="Verdana"/>
                <w:sz w:val="22"/>
                <w:szCs w:val="22"/>
              </w:rPr>
              <w:t>16-06-2017</w:t>
            </w:r>
          </w:p>
        </w:tc>
        <w:tc>
          <w:tcPr>
            <w:tcW w:w="6773" w:type="dxa"/>
            <w:tcBorders>
              <w:top w:val="single" w:sz="8" w:space="0" w:color="auto"/>
              <w:left w:val="single" w:sz="8" w:space="0" w:color="auto"/>
              <w:bottom w:val="single" w:sz="8" w:space="0" w:color="auto"/>
              <w:right w:val="single" w:sz="8" w:space="0" w:color="auto"/>
            </w:tcBorders>
            <w:tcMar>
              <w:left w:w="108" w:type="dxa"/>
              <w:right w:w="108" w:type="dxa"/>
            </w:tcMar>
          </w:tcPr>
          <w:p w14:paraId="3C04E29A" w14:textId="77777777" w:rsidR="714EC980" w:rsidRPr="0049715B" w:rsidRDefault="45FD8699" w:rsidP="3BB1D300">
            <w:pPr>
              <w:ind w:left="-34" w:firstLine="34"/>
              <w:jc w:val="both"/>
              <w:rPr>
                <w:rFonts w:ascii="Verdana" w:eastAsia="Verdana" w:hAnsi="Verdana" w:cs="Verdana"/>
                <w:sz w:val="22"/>
                <w:szCs w:val="22"/>
              </w:rPr>
            </w:pPr>
            <w:r w:rsidRPr="0049715B">
              <w:rPr>
                <w:rFonts w:ascii="Verdana" w:eastAsia="Verdana" w:hAnsi="Verdana" w:cs="Verdana"/>
                <w:sz w:val="22"/>
                <w:szCs w:val="22"/>
              </w:rPr>
              <w:t>Creación del documento</w:t>
            </w:r>
          </w:p>
        </w:tc>
      </w:tr>
      <w:tr w:rsidR="714EC980" w:rsidRPr="0049715B" w14:paraId="51F46C20" w14:textId="77777777" w:rsidTr="499DB5D4">
        <w:trPr>
          <w:trHeight w:val="360"/>
        </w:trPr>
        <w:tc>
          <w:tcPr>
            <w:tcW w:w="1233" w:type="dxa"/>
            <w:tcBorders>
              <w:top w:val="single" w:sz="8" w:space="0" w:color="auto"/>
              <w:left w:val="single" w:sz="8" w:space="0" w:color="auto"/>
              <w:bottom w:val="single" w:sz="8" w:space="0" w:color="auto"/>
              <w:right w:val="single" w:sz="8" w:space="0" w:color="auto"/>
            </w:tcBorders>
            <w:tcMar>
              <w:left w:w="108" w:type="dxa"/>
              <w:right w:w="108" w:type="dxa"/>
            </w:tcMar>
          </w:tcPr>
          <w:p w14:paraId="22BFFCC5" w14:textId="14B3D590" w:rsidR="714EC980" w:rsidRPr="0049715B" w:rsidRDefault="45FD8699" w:rsidP="3BB1D300">
            <w:pPr>
              <w:jc w:val="center"/>
              <w:rPr>
                <w:rFonts w:ascii="Verdana" w:eastAsia="Verdana" w:hAnsi="Verdana" w:cs="Verdana"/>
                <w:sz w:val="22"/>
                <w:szCs w:val="22"/>
                <w:lang w:val="es"/>
              </w:rPr>
            </w:pPr>
            <w:r w:rsidRPr="0049715B">
              <w:rPr>
                <w:rFonts w:ascii="Verdana" w:eastAsia="Verdana" w:hAnsi="Verdana" w:cs="Verdana"/>
                <w:sz w:val="22"/>
                <w:szCs w:val="22"/>
                <w:lang w:val="es"/>
              </w:rPr>
              <w:t>002</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5047B280" w14:textId="77777777" w:rsidR="714EC980" w:rsidRPr="0049715B" w:rsidRDefault="45FD8699" w:rsidP="3BB1D300">
            <w:pPr>
              <w:jc w:val="center"/>
              <w:rPr>
                <w:rFonts w:ascii="Verdana" w:eastAsia="Verdana" w:hAnsi="Verdana" w:cs="Verdana"/>
                <w:sz w:val="22"/>
                <w:szCs w:val="22"/>
              </w:rPr>
            </w:pPr>
            <w:r w:rsidRPr="0049715B">
              <w:rPr>
                <w:rFonts w:ascii="Verdana" w:eastAsia="Verdana" w:hAnsi="Verdana" w:cs="Verdana"/>
                <w:sz w:val="22"/>
                <w:szCs w:val="22"/>
              </w:rPr>
              <w:t>28-12-2020</w:t>
            </w:r>
          </w:p>
        </w:tc>
        <w:tc>
          <w:tcPr>
            <w:tcW w:w="6773" w:type="dxa"/>
            <w:tcBorders>
              <w:top w:val="single" w:sz="8" w:space="0" w:color="auto"/>
              <w:left w:val="single" w:sz="8" w:space="0" w:color="auto"/>
              <w:bottom w:val="single" w:sz="8" w:space="0" w:color="auto"/>
              <w:right w:val="single" w:sz="8" w:space="0" w:color="auto"/>
            </w:tcBorders>
            <w:tcMar>
              <w:left w:w="108" w:type="dxa"/>
              <w:right w:w="108" w:type="dxa"/>
            </w:tcMar>
          </w:tcPr>
          <w:p w14:paraId="34736275" w14:textId="77777777" w:rsidR="714EC980" w:rsidRPr="0049715B" w:rsidRDefault="45FD8699" w:rsidP="3BB1D300">
            <w:pPr>
              <w:ind w:left="-34" w:firstLine="34"/>
              <w:jc w:val="both"/>
              <w:rPr>
                <w:rFonts w:ascii="Verdana" w:eastAsia="Verdana" w:hAnsi="Verdana" w:cs="Verdana"/>
                <w:sz w:val="22"/>
                <w:szCs w:val="22"/>
              </w:rPr>
            </w:pPr>
            <w:r w:rsidRPr="0049715B">
              <w:rPr>
                <w:rFonts w:ascii="Verdana" w:eastAsia="Verdana" w:hAnsi="Verdana" w:cs="Verdana"/>
                <w:sz w:val="22"/>
                <w:szCs w:val="22"/>
              </w:rPr>
              <w:t>Se incluye reconocimiento al CSIRT Gobierno y al comando Conjunto Cibernético de la Policía Nacional</w:t>
            </w:r>
          </w:p>
        </w:tc>
      </w:tr>
      <w:tr w:rsidR="714EC980" w:rsidRPr="0049715B" w14:paraId="39DA51DA" w14:textId="77777777" w:rsidTr="499DB5D4">
        <w:trPr>
          <w:trHeight w:val="360"/>
        </w:trPr>
        <w:tc>
          <w:tcPr>
            <w:tcW w:w="1233" w:type="dxa"/>
            <w:tcBorders>
              <w:top w:val="single" w:sz="8" w:space="0" w:color="auto"/>
              <w:left w:val="single" w:sz="8" w:space="0" w:color="auto"/>
              <w:bottom w:val="single" w:sz="8" w:space="0" w:color="auto"/>
              <w:right w:val="single" w:sz="8" w:space="0" w:color="auto"/>
            </w:tcBorders>
            <w:tcMar>
              <w:left w:w="108" w:type="dxa"/>
              <w:right w:w="108" w:type="dxa"/>
            </w:tcMar>
          </w:tcPr>
          <w:p w14:paraId="28E18F71" w14:textId="6271633B" w:rsidR="714EC980" w:rsidRPr="0049715B" w:rsidRDefault="45FD8699" w:rsidP="3BB1D300">
            <w:pPr>
              <w:jc w:val="center"/>
              <w:rPr>
                <w:rFonts w:ascii="Verdana" w:eastAsia="Verdana" w:hAnsi="Verdana" w:cs="Verdana"/>
                <w:sz w:val="22"/>
                <w:szCs w:val="22"/>
                <w:lang w:val="es"/>
              </w:rPr>
            </w:pPr>
            <w:r w:rsidRPr="0049715B">
              <w:rPr>
                <w:rFonts w:ascii="Verdana" w:eastAsia="Verdana" w:hAnsi="Verdana" w:cs="Verdana"/>
                <w:sz w:val="22"/>
                <w:szCs w:val="22"/>
                <w:lang w:val="es"/>
              </w:rPr>
              <w:t>003</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574CBDCC" w14:textId="77777777" w:rsidR="714EC980" w:rsidRPr="0049715B" w:rsidRDefault="45FD8699" w:rsidP="3BB1D300">
            <w:pPr>
              <w:jc w:val="center"/>
              <w:rPr>
                <w:rFonts w:ascii="Verdana" w:eastAsia="Verdana" w:hAnsi="Verdana" w:cs="Verdana"/>
                <w:sz w:val="22"/>
                <w:szCs w:val="22"/>
              </w:rPr>
            </w:pPr>
            <w:r w:rsidRPr="0049715B">
              <w:rPr>
                <w:rFonts w:ascii="Verdana" w:eastAsia="Verdana" w:hAnsi="Verdana" w:cs="Verdana"/>
                <w:sz w:val="22"/>
                <w:szCs w:val="22"/>
              </w:rPr>
              <w:t>23-12-2021</w:t>
            </w:r>
          </w:p>
        </w:tc>
        <w:tc>
          <w:tcPr>
            <w:tcW w:w="6773" w:type="dxa"/>
            <w:tcBorders>
              <w:top w:val="single" w:sz="8" w:space="0" w:color="auto"/>
              <w:left w:val="single" w:sz="8" w:space="0" w:color="auto"/>
              <w:bottom w:val="single" w:sz="8" w:space="0" w:color="auto"/>
              <w:right w:val="single" w:sz="8" w:space="0" w:color="auto"/>
            </w:tcBorders>
            <w:tcMar>
              <w:left w:w="108" w:type="dxa"/>
              <w:right w:w="108" w:type="dxa"/>
            </w:tcMar>
          </w:tcPr>
          <w:p w14:paraId="1D4F8B81" w14:textId="77777777" w:rsidR="714EC980" w:rsidRPr="0049715B" w:rsidRDefault="45FD8699" w:rsidP="3BB1D300">
            <w:pPr>
              <w:jc w:val="both"/>
              <w:rPr>
                <w:rFonts w:ascii="Verdana" w:eastAsia="Verdana" w:hAnsi="Verdana" w:cs="Verdana"/>
                <w:sz w:val="22"/>
                <w:szCs w:val="22"/>
              </w:rPr>
            </w:pPr>
            <w:r w:rsidRPr="0049715B">
              <w:rPr>
                <w:rFonts w:ascii="Verdana" w:eastAsia="Verdana" w:hAnsi="Verdana" w:cs="Verdana"/>
                <w:sz w:val="22"/>
                <w:szCs w:val="22"/>
              </w:rPr>
              <w:t xml:space="preserve">Se actualizaron los nombres de los grupos y de la Dirección TIC, acorde con la nueva estructura funcional. Se incluyó dentro de la introducción, la referencia a la Guía 21 para la Gestión y Clasificación de Incidentes de Seguridad de la </w:t>
            </w:r>
            <w:r w:rsidRPr="0049715B">
              <w:rPr>
                <w:rFonts w:ascii="Verdana" w:eastAsia="Verdana" w:hAnsi="Verdana" w:cs="Verdana"/>
                <w:sz w:val="22"/>
                <w:szCs w:val="22"/>
              </w:rPr>
              <w:lastRenderedPageBreak/>
              <w:t>Información, emitido por el Ministerio de Tecnologías de la Información y las Comunicaciones</w:t>
            </w:r>
          </w:p>
        </w:tc>
      </w:tr>
      <w:tr w:rsidR="714EC980" w:rsidRPr="0049715B" w14:paraId="1A556FC4" w14:textId="77777777" w:rsidTr="499DB5D4">
        <w:trPr>
          <w:trHeight w:val="360"/>
        </w:trPr>
        <w:tc>
          <w:tcPr>
            <w:tcW w:w="1233" w:type="dxa"/>
            <w:tcBorders>
              <w:top w:val="single" w:sz="8" w:space="0" w:color="auto"/>
              <w:left w:val="single" w:sz="8" w:space="0" w:color="auto"/>
              <w:bottom w:val="single" w:sz="8" w:space="0" w:color="auto"/>
              <w:right w:val="single" w:sz="8" w:space="0" w:color="auto"/>
            </w:tcBorders>
            <w:tcMar>
              <w:left w:w="108" w:type="dxa"/>
              <w:right w:w="108" w:type="dxa"/>
            </w:tcMar>
          </w:tcPr>
          <w:p w14:paraId="3EB33F13" w14:textId="27325A38" w:rsidR="714EC980" w:rsidRPr="0049715B" w:rsidRDefault="45FD8699" w:rsidP="3BB1D300">
            <w:pPr>
              <w:jc w:val="center"/>
              <w:rPr>
                <w:rFonts w:ascii="Verdana" w:eastAsia="Verdana" w:hAnsi="Verdana" w:cs="Verdana"/>
                <w:sz w:val="22"/>
                <w:szCs w:val="22"/>
                <w:lang w:val="es"/>
              </w:rPr>
            </w:pPr>
            <w:r w:rsidRPr="0049715B">
              <w:rPr>
                <w:rFonts w:ascii="Verdana" w:eastAsia="Verdana" w:hAnsi="Verdana" w:cs="Verdana"/>
                <w:sz w:val="22"/>
                <w:szCs w:val="22"/>
                <w:lang w:val="es"/>
              </w:rPr>
              <w:lastRenderedPageBreak/>
              <w:t>004</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5683382E" w14:textId="12DEBF20" w:rsidR="714EC980" w:rsidRPr="0049715B" w:rsidRDefault="45FD8699" w:rsidP="3BB1D300">
            <w:pPr>
              <w:jc w:val="center"/>
              <w:rPr>
                <w:rFonts w:ascii="Verdana" w:eastAsia="Verdana" w:hAnsi="Verdana" w:cs="Verdana"/>
                <w:sz w:val="22"/>
                <w:szCs w:val="22"/>
              </w:rPr>
            </w:pPr>
            <w:r w:rsidRPr="0049715B">
              <w:rPr>
                <w:rFonts w:ascii="Verdana" w:eastAsia="Verdana" w:hAnsi="Verdana" w:cs="Verdana"/>
                <w:sz w:val="22"/>
                <w:szCs w:val="22"/>
              </w:rPr>
              <w:t>08/08/2023</w:t>
            </w:r>
          </w:p>
        </w:tc>
        <w:tc>
          <w:tcPr>
            <w:tcW w:w="6773" w:type="dxa"/>
            <w:tcBorders>
              <w:top w:val="single" w:sz="8" w:space="0" w:color="auto"/>
              <w:left w:val="single" w:sz="8" w:space="0" w:color="auto"/>
              <w:bottom w:val="single" w:sz="8" w:space="0" w:color="auto"/>
              <w:right w:val="single" w:sz="8" w:space="0" w:color="auto"/>
            </w:tcBorders>
            <w:tcMar>
              <w:left w:w="108" w:type="dxa"/>
              <w:right w:w="108" w:type="dxa"/>
            </w:tcMar>
          </w:tcPr>
          <w:p w14:paraId="3B832AC7" w14:textId="410AFFA9" w:rsidR="714EC980" w:rsidRPr="0049715B" w:rsidRDefault="14D850F3" w:rsidP="499DB5D4">
            <w:pPr>
              <w:jc w:val="both"/>
              <w:rPr>
                <w:rFonts w:ascii="Verdana" w:eastAsia="Verdana" w:hAnsi="Verdana" w:cs="Verdana"/>
                <w:i/>
                <w:iCs/>
                <w:sz w:val="22"/>
                <w:szCs w:val="22"/>
              </w:rPr>
            </w:pPr>
            <w:r w:rsidRPr="0049715B">
              <w:rPr>
                <w:rFonts w:ascii="Verdana" w:eastAsia="Verdana" w:hAnsi="Verdana" w:cs="Verdana"/>
                <w:sz w:val="22"/>
                <w:szCs w:val="22"/>
              </w:rPr>
              <w:t xml:space="preserve">Se ajustan las etapas de atención del incidente y se incluyen las referencias a los formatos: </w:t>
            </w:r>
            <w:r w:rsidRPr="0049715B">
              <w:rPr>
                <w:rFonts w:ascii="Verdana" w:eastAsia="Verdana" w:hAnsi="Verdana" w:cs="Verdana"/>
                <w:i/>
                <w:iCs/>
                <w:sz w:val="22"/>
                <w:szCs w:val="22"/>
              </w:rPr>
              <w:t>G</w:t>
            </w:r>
            <w:r w:rsidR="2983C9B0" w:rsidRPr="0049715B">
              <w:rPr>
                <w:rFonts w:ascii="Verdana" w:eastAsia="Verdana" w:hAnsi="Verdana" w:cs="Verdana"/>
                <w:i/>
                <w:iCs/>
                <w:sz w:val="22"/>
                <w:szCs w:val="22"/>
              </w:rPr>
              <w:t>TI</w:t>
            </w:r>
            <w:r w:rsidRPr="0049715B">
              <w:rPr>
                <w:rFonts w:ascii="Verdana" w:eastAsia="Verdana" w:hAnsi="Verdana" w:cs="Verdana"/>
                <w:i/>
                <w:iCs/>
                <w:sz w:val="22"/>
                <w:szCs w:val="22"/>
              </w:rPr>
              <w:t>-F</w:t>
            </w:r>
            <w:r w:rsidR="009C2041" w:rsidRPr="0049715B">
              <w:rPr>
                <w:rFonts w:ascii="Verdana" w:eastAsia="Verdana" w:hAnsi="Verdana" w:cs="Verdana"/>
                <w:i/>
                <w:iCs/>
                <w:sz w:val="22"/>
                <w:szCs w:val="22"/>
              </w:rPr>
              <w:t>M</w:t>
            </w:r>
            <w:r w:rsidRPr="0049715B">
              <w:rPr>
                <w:rFonts w:ascii="Verdana" w:eastAsia="Verdana" w:hAnsi="Verdana" w:cs="Verdana"/>
                <w:i/>
                <w:iCs/>
                <w:sz w:val="22"/>
                <w:szCs w:val="22"/>
              </w:rPr>
              <w:t>-024 Bitácora de eventos e incidentes de seguridad</w:t>
            </w:r>
            <w:r w:rsidRPr="0049715B">
              <w:rPr>
                <w:rFonts w:ascii="Verdana" w:eastAsia="Verdana" w:hAnsi="Verdana" w:cs="Verdana"/>
                <w:sz w:val="22"/>
                <w:szCs w:val="22"/>
              </w:rPr>
              <w:t xml:space="preserve"> y </w:t>
            </w:r>
            <w:r w:rsidRPr="0049715B">
              <w:rPr>
                <w:rFonts w:ascii="Verdana" w:eastAsia="Verdana" w:hAnsi="Verdana" w:cs="Verdana"/>
                <w:i/>
                <w:iCs/>
                <w:sz w:val="22"/>
                <w:szCs w:val="22"/>
              </w:rPr>
              <w:t>G</w:t>
            </w:r>
            <w:r w:rsidR="2095990C" w:rsidRPr="0049715B">
              <w:rPr>
                <w:rFonts w:ascii="Verdana" w:eastAsia="Verdana" w:hAnsi="Verdana" w:cs="Verdana"/>
                <w:i/>
                <w:iCs/>
                <w:sz w:val="22"/>
                <w:szCs w:val="22"/>
              </w:rPr>
              <w:t>TI</w:t>
            </w:r>
            <w:r w:rsidRPr="0049715B">
              <w:rPr>
                <w:rFonts w:ascii="Verdana" w:eastAsia="Verdana" w:hAnsi="Verdana" w:cs="Verdana"/>
                <w:i/>
                <w:iCs/>
                <w:sz w:val="22"/>
                <w:szCs w:val="22"/>
              </w:rPr>
              <w:t>-F</w:t>
            </w:r>
            <w:r w:rsidR="009C2041" w:rsidRPr="0049715B">
              <w:rPr>
                <w:rFonts w:ascii="Verdana" w:eastAsia="Verdana" w:hAnsi="Verdana" w:cs="Verdana"/>
                <w:i/>
                <w:iCs/>
                <w:sz w:val="22"/>
                <w:szCs w:val="22"/>
              </w:rPr>
              <w:t>M</w:t>
            </w:r>
            <w:r w:rsidRPr="0049715B">
              <w:rPr>
                <w:rFonts w:ascii="Verdana" w:eastAsia="Verdana" w:hAnsi="Verdana" w:cs="Verdana"/>
                <w:i/>
                <w:iCs/>
                <w:sz w:val="22"/>
                <w:szCs w:val="22"/>
              </w:rPr>
              <w:t>-025 Registro y tratamiento de incidentes de seguridad de la información.</w:t>
            </w:r>
          </w:p>
        </w:tc>
      </w:tr>
      <w:tr w:rsidR="714EC980" w:rsidRPr="0049715B" w14:paraId="28B3B0C3" w14:textId="77777777" w:rsidTr="499DB5D4">
        <w:trPr>
          <w:trHeight w:val="360"/>
        </w:trPr>
        <w:tc>
          <w:tcPr>
            <w:tcW w:w="1233" w:type="dxa"/>
            <w:tcBorders>
              <w:top w:val="single" w:sz="8" w:space="0" w:color="auto"/>
              <w:left w:val="single" w:sz="8" w:space="0" w:color="auto"/>
              <w:bottom w:val="single" w:sz="8" w:space="0" w:color="auto"/>
              <w:right w:val="single" w:sz="8" w:space="0" w:color="auto"/>
            </w:tcBorders>
            <w:tcMar>
              <w:left w:w="108" w:type="dxa"/>
              <w:right w:w="108" w:type="dxa"/>
            </w:tcMar>
          </w:tcPr>
          <w:p w14:paraId="2B867541" w14:textId="1474A4E7" w:rsidR="714EC980" w:rsidRPr="0049715B" w:rsidRDefault="45FD8699" w:rsidP="3BB1D300">
            <w:pPr>
              <w:jc w:val="center"/>
              <w:rPr>
                <w:rFonts w:ascii="Verdana" w:eastAsia="Verdana" w:hAnsi="Verdana" w:cs="Verdana"/>
                <w:sz w:val="22"/>
                <w:szCs w:val="22"/>
                <w:lang w:val="es"/>
              </w:rPr>
            </w:pPr>
            <w:r w:rsidRPr="0049715B">
              <w:rPr>
                <w:rFonts w:ascii="Verdana" w:eastAsia="Verdana" w:hAnsi="Verdana" w:cs="Verdana"/>
                <w:sz w:val="22"/>
                <w:szCs w:val="22"/>
                <w:lang w:val="es"/>
              </w:rPr>
              <w:t>005</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255407B4" w14:textId="70611713" w:rsidR="714EC980" w:rsidRPr="0049715B" w:rsidRDefault="00B8222F" w:rsidP="3BB1D300">
            <w:pPr>
              <w:jc w:val="center"/>
              <w:rPr>
                <w:rFonts w:ascii="Verdana" w:eastAsia="Verdana" w:hAnsi="Verdana" w:cs="Verdana"/>
                <w:sz w:val="22"/>
                <w:szCs w:val="22"/>
              </w:rPr>
            </w:pPr>
            <w:r w:rsidRPr="0049715B">
              <w:rPr>
                <w:rFonts w:ascii="Verdana" w:eastAsia="Verdana" w:hAnsi="Verdana" w:cs="Verdana"/>
                <w:sz w:val="22"/>
                <w:szCs w:val="22"/>
              </w:rPr>
              <w:t>01</w:t>
            </w:r>
            <w:r w:rsidR="4810F558" w:rsidRPr="0049715B">
              <w:rPr>
                <w:rFonts w:ascii="Verdana" w:eastAsia="Verdana" w:hAnsi="Verdana" w:cs="Verdana"/>
                <w:sz w:val="22"/>
                <w:szCs w:val="22"/>
              </w:rPr>
              <w:t>/</w:t>
            </w:r>
            <w:r w:rsidR="00925F4C" w:rsidRPr="0049715B">
              <w:rPr>
                <w:rFonts w:ascii="Verdana" w:eastAsia="Verdana" w:hAnsi="Verdana" w:cs="Verdana"/>
                <w:sz w:val="22"/>
                <w:szCs w:val="22"/>
              </w:rPr>
              <w:t>0</w:t>
            </w:r>
            <w:r w:rsidRPr="0049715B">
              <w:rPr>
                <w:rFonts w:ascii="Verdana" w:eastAsia="Verdana" w:hAnsi="Verdana" w:cs="Verdana"/>
                <w:sz w:val="22"/>
                <w:szCs w:val="22"/>
              </w:rPr>
              <w:t>4</w:t>
            </w:r>
            <w:r w:rsidR="45FD8699" w:rsidRPr="0049715B">
              <w:rPr>
                <w:rFonts w:ascii="Verdana" w:eastAsia="Verdana" w:hAnsi="Verdana" w:cs="Verdana"/>
                <w:sz w:val="22"/>
                <w:szCs w:val="22"/>
              </w:rPr>
              <w:t>/2025</w:t>
            </w:r>
          </w:p>
        </w:tc>
        <w:tc>
          <w:tcPr>
            <w:tcW w:w="6773" w:type="dxa"/>
            <w:tcBorders>
              <w:top w:val="single" w:sz="8" w:space="0" w:color="auto"/>
              <w:left w:val="single" w:sz="8" w:space="0" w:color="auto"/>
              <w:bottom w:val="single" w:sz="8" w:space="0" w:color="auto"/>
              <w:right w:val="single" w:sz="8" w:space="0" w:color="auto"/>
            </w:tcBorders>
            <w:tcMar>
              <w:left w:w="108" w:type="dxa"/>
              <w:right w:w="108" w:type="dxa"/>
            </w:tcMar>
          </w:tcPr>
          <w:p w14:paraId="3B816D32" w14:textId="6D825FC2" w:rsidR="714EC980" w:rsidRPr="0049715B" w:rsidRDefault="45FD8699" w:rsidP="3BB1D300">
            <w:pPr>
              <w:jc w:val="both"/>
              <w:rPr>
                <w:rFonts w:ascii="Verdana" w:eastAsia="Verdana" w:hAnsi="Verdana" w:cs="Verdana"/>
                <w:sz w:val="22"/>
                <w:szCs w:val="22"/>
              </w:rPr>
            </w:pPr>
            <w:r w:rsidRPr="0049715B">
              <w:rPr>
                <w:rFonts w:ascii="Verdana" w:eastAsia="Verdana" w:hAnsi="Verdana" w:cs="Verdana"/>
                <w:sz w:val="22"/>
                <w:szCs w:val="22"/>
              </w:rPr>
              <w:t>Se actualiza la matriz de contacto con autoridades, se ajusta matriz de eventos</w:t>
            </w:r>
            <w:r w:rsidR="5F6AB659" w:rsidRPr="0049715B">
              <w:rPr>
                <w:rFonts w:ascii="Verdana" w:eastAsia="Verdana" w:hAnsi="Verdana" w:cs="Verdana"/>
                <w:sz w:val="22"/>
                <w:szCs w:val="22"/>
              </w:rPr>
              <w:t xml:space="preserve"> </w:t>
            </w:r>
            <w:r w:rsidR="5F6AB659" w:rsidRPr="0049715B">
              <w:rPr>
                <w:rFonts w:ascii="Verdana" w:eastAsia="Verdana" w:hAnsi="Verdana" w:cs="Verdana"/>
                <w:color w:val="000000" w:themeColor="text1"/>
                <w:sz w:val="22"/>
                <w:szCs w:val="22"/>
              </w:rPr>
              <w:t xml:space="preserve">y se actualizó documento de acuerdo con los nuevos parámetros establecidos en la guía de elaboración de documentos del SGI </w:t>
            </w:r>
            <w:r w:rsidR="5F6AB659" w:rsidRPr="0049715B">
              <w:rPr>
                <w:rFonts w:ascii="Verdana" w:eastAsia="Verdana" w:hAnsi="Verdana" w:cs="Verdana"/>
                <w:i/>
                <w:iCs/>
                <w:color w:val="000000" w:themeColor="text1"/>
                <w:sz w:val="22"/>
                <w:szCs w:val="22"/>
              </w:rPr>
              <w:t>"GIN-GU-003"</w:t>
            </w:r>
            <w:r w:rsidR="5F6AB659" w:rsidRPr="0049715B">
              <w:rPr>
                <w:rFonts w:ascii="Verdana" w:eastAsia="Verdana" w:hAnsi="Verdana" w:cs="Verdana"/>
                <w:color w:val="000000" w:themeColor="text1"/>
                <w:sz w:val="22"/>
                <w:szCs w:val="22"/>
              </w:rPr>
              <w:t xml:space="preserve"> del Sistema de Gestión Integrado proceso gestión Integral.</w:t>
            </w:r>
          </w:p>
        </w:tc>
      </w:tr>
    </w:tbl>
    <w:p w14:paraId="416D476B" w14:textId="39393831" w:rsidR="714EC980" w:rsidRPr="0049715B" w:rsidRDefault="714EC980" w:rsidP="714EC980">
      <w:pPr>
        <w:keepLines/>
        <w:rPr>
          <w:rFonts w:ascii="Verdana" w:hAnsi="Verdana"/>
          <w:sz w:val="22"/>
          <w:szCs w:val="22"/>
        </w:rPr>
      </w:pPr>
    </w:p>
    <w:tbl>
      <w:tblPr>
        <w:tblW w:w="0" w:type="auto"/>
        <w:tblLayout w:type="fixed"/>
        <w:tblLook w:val="06A0" w:firstRow="1" w:lastRow="0" w:firstColumn="1" w:lastColumn="0" w:noHBand="1" w:noVBand="1"/>
      </w:tblPr>
      <w:tblGrid>
        <w:gridCol w:w="2963"/>
        <w:gridCol w:w="3099"/>
        <w:gridCol w:w="3104"/>
      </w:tblGrid>
      <w:tr w:rsidR="714EC980" w:rsidRPr="0049715B" w14:paraId="4D43FFE6" w14:textId="77777777" w:rsidTr="714EC980">
        <w:trPr>
          <w:trHeight w:val="270"/>
        </w:trPr>
        <w:tc>
          <w:tcPr>
            <w:tcW w:w="2963" w:type="dxa"/>
            <w:tcBorders>
              <w:top w:val="single" w:sz="8" w:space="0" w:color="auto"/>
              <w:left w:val="single" w:sz="8" w:space="0" w:color="auto"/>
              <w:bottom w:val="single" w:sz="8" w:space="0" w:color="auto"/>
              <w:right w:val="single" w:sz="8" w:space="0" w:color="auto"/>
            </w:tcBorders>
            <w:shd w:val="clear" w:color="auto" w:fill="F2DCDB"/>
            <w:tcMar>
              <w:left w:w="70" w:type="dxa"/>
              <w:right w:w="70" w:type="dxa"/>
            </w:tcMar>
            <w:vAlign w:val="center"/>
          </w:tcPr>
          <w:p w14:paraId="399C0B89" w14:textId="634CBD12" w:rsidR="714EC980" w:rsidRPr="0049715B" w:rsidRDefault="714EC980" w:rsidP="714EC980">
            <w:pPr>
              <w:jc w:val="center"/>
              <w:rPr>
                <w:rFonts w:ascii="Verdana" w:hAnsi="Verdana"/>
                <w:sz w:val="22"/>
                <w:szCs w:val="22"/>
              </w:rPr>
            </w:pPr>
            <w:r w:rsidRPr="0049715B">
              <w:rPr>
                <w:rFonts w:ascii="Verdana" w:eastAsia="Verdana" w:hAnsi="Verdana" w:cs="Verdana"/>
                <w:b/>
                <w:bCs/>
                <w:color w:val="000000" w:themeColor="text1"/>
                <w:sz w:val="22"/>
                <w:szCs w:val="22"/>
                <w:lang w:val="es"/>
              </w:rPr>
              <w:t>Elaboró</w:t>
            </w:r>
          </w:p>
        </w:tc>
        <w:tc>
          <w:tcPr>
            <w:tcW w:w="3099" w:type="dxa"/>
            <w:tcBorders>
              <w:top w:val="single" w:sz="8" w:space="0" w:color="auto"/>
              <w:left w:val="single" w:sz="8" w:space="0" w:color="auto"/>
              <w:bottom w:val="single" w:sz="8" w:space="0" w:color="auto"/>
              <w:right w:val="single" w:sz="8" w:space="0" w:color="auto"/>
            </w:tcBorders>
            <w:shd w:val="clear" w:color="auto" w:fill="F2DCDB"/>
            <w:tcMar>
              <w:left w:w="70" w:type="dxa"/>
              <w:right w:w="70" w:type="dxa"/>
            </w:tcMar>
            <w:vAlign w:val="center"/>
          </w:tcPr>
          <w:p w14:paraId="6A56359B" w14:textId="5469BEAF" w:rsidR="714EC980" w:rsidRPr="0049715B" w:rsidRDefault="714EC980" w:rsidP="714EC980">
            <w:pPr>
              <w:jc w:val="center"/>
              <w:rPr>
                <w:rFonts w:ascii="Verdana" w:hAnsi="Verdana"/>
                <w:sz w:val="22"/>
                <w:szCs w:val="22"/>
              </w:rPr>
            </w:pPr>
            <w:r w:rsidRPr="0049715B">
              <w:rPr>
                <w:rFonts w:ascii="Verdana" w:eastAsia="Verdana" w:hAnsi="Verdana" w:cs="Verdana"/>
                <w:b/>
                <w:bCs/>
                <w:color w:val="000000" w:themeColor="text1"/>
                <w:sz w:val="22"/>
                <w:szCs w:val="22"/>
                <w:lang w:val="es"/>
              </w:rPr>
              <w:t>Revisó</w:t>
            </w:r>
          </w:p>
        </w:tc>
        <w:tc>
          <w:tcPr>
            <w:tcW w:w="3104" w:type="dxa"/>
            <w:tcBorders>
              <w:top w:val="single" w:sz="8" w:space="0" w:color="auto"/>
              <w:left w:val="single" w:sz="8" w:space="0" w:color="auto"/>
              <w:bottom w:val="single" w:sz="8" w:space="0" w:color="auto"/>
              <w:right w:val="single" w:sz="8" w:space="0" w:color="auto"/>
            </w:tcBorders>
            <w:shd w:val="clear" w:color="auto" w:fill="F2DCDB"/>
            <w:tcMar>
              <w:left w:w="70" w:type="dxa"/>
              <w:right w:w="70" w:type="dxa"/>
            </w:tcMar>
            <w:vAlign w:val="center"/>
          </w:tcPr>
          <w:p w14:paraId="47D3652F" w14:textId="368B1A92" w:rsidR="714EC980" w:rsidRPr="0049715B" w:rsidRDefault="714EC980" w:rsidP="714EC980">
            <w:pPr>
              <w:jc w:val="center"/>
              <w:rPr>
                <w:rFonts w:ascii="Verdana" w:eastAsia="Verdana" w:hAnsi="Verdana" w:cs="Verdana"/>
                <w:b/>
                <w:bCs/>
                <w:color w:val="FF0000"/>
                <w:sz w:val="22"/>
                <w:szCs w:val="22"/>
                <w:lang w:val="es"/>
              </w:rPr>
            </w:pPr>
            <w:r w:rsidRPr="0049715B">
              <w:rPr>
                <w:rFonts w:ascii="Verdana" w:eastAsia="Verdana" w:hAnsi="Verdana" w:cs="Verdana"/>
                <w:b/>
                <w:bCs/>
                <w:color w:val="000000" w:themeColor="text1"/>
                <w:sz w:val="22"/>
                <w:szCs w:val="22"/>
                <w:lang w:val="es"/>
              </w:rPr>
              <w:t>Aprobó</w:t>
            </w:r>
          </w:p>
        </w:tc>
      </w:tr>
      <w:tr w:rsidR="714EC980" w:rsidRPr="0049715B" w14:paraId="66598CC5" w14:textId="77777777" w:rsidTr="714EC980">
        <w:trPr>
          <w:trHeight w:val="270"/>
        </w:trPr>
        <w:tc>
          <w:tcPr>
            <w:tcW w:w="2963" w:type="dxa"/>
            <w:tcBorders>
              <w:top w:val="single" w:sz="8" w:space="0" w:color="auto"/>
              <w:left w:val="single" w:sz="8" w:space="0" w:color="auto"/>
              <w:bottom w:val="single" w:sz="8" w:space="0" w:color="auto"/>
              <w:right w:val="single" w:sz="8" w:space="0" w:color="auto"/>
            </w:tcBorders>
            <w:tcMar>
              <w:left w:w="70" w:type="dxa"/>
              <w:right w:w="70" w:type="dxa"/>
            </w:tcMar>
          </w:tcPr>
          <w:p w14:paraId="1CD9D752" w14:textId="640289B0" w:rsidR="714EC980" w:rsidRPr="0049715B" w:rsidRDefault="714EC980" w:rsidP="714EC980">
            <w:pPr>
              <w:tabs>
                <w:tab w:val="left" w:pos="1620"/>
              </w:tabs>
              <w:ind w:right="141"/>
              <w:rPr>
                <w:rFonts w:ascii="Verdana" w:eastAsia="Verdana" w:hAnsi="Verdana" w:cs="Verdana"/>
                <w:sz w:val="22"/>
                <w:szCs w:val="22"/>
              </w:rPr>
            </w:pPr>
            <w:r w:rsidRPr="0049715B">
              <w:rPr>
                <w:rFonts w:ascii="Verdana" w:eastAsia="Verdana" w:hAnsi="Verdana" w:cs="Verdana"/>
                <w:sz w:val="22"/>
                <w:szCs w:val="22"/>
              </w:rPr>
              <w:t xml:space="preserve">Nombre: Andrés Hernando Ortiz </w:t>
            </w:r>
            <w:proofErr w:type="spellStart"/>
            <w:r w:rsidRPr="0049715B">
              <w:rPr>
                <w:rFonts w:ascii="Verdana" w:eastAsia="Verdana" w:hAnsi="Verdana" w:cs="Verdana"/>
                <w:sz w:val="22"/>
                <w:szCs w:val="22"/>
              </w:rPr>
              <w:t>Tibaquirá</w:t>
            </w:r>
            <w:proofErr w:type="spellEnd"/>
          </w:p>
          <w:p w14:paraId="74A0D2FA" w14:textId="26CA370E" w:rsidR="714EC980" w:rsidRPr="0049715B" w:rsidRDefault="714EC980" w:rsidP="714EC980">
            <w:pPr>
              <w:rPr>
                <w:rFonts w:ascii="Verdana" w:eastAsia="Verdana" w:hAnsi="Verdana" w:cs="Verdana"/>
                <w:sz w:val="22"/>
                <w:szCs w:val="22"/>
              </w:rPr>
            </w:pPr>
            <w:r w:rsidRPr="0049715B">
              <w:rPr>
                <w:rFonts w:ascii="Verdana" w:eastAsia="Verdana" w:hAnsi="Verdana" w:cs="Verdana"/>
                <w:sz w:val="22"/>
                <w:szCs w:val="22"/>
                <w:lang w:val="es"/>
              </w:rPr>
              <w:t>Cargo: funcionario Grupo Seguridad e informática Forense</w:t>
            </w:r>
            <w:r w:rsidRPr="0049715B">
              <w:rPr>
                <w:rFonts w:ascii="Verdana" w:eastAsia="Verdana" w:hAnsi="Verdana" w:cs="Verdana"/>
                <w:sz w:val="22"/>
                <w:szCs w:val="22"/>
              </w:rPr>
              <w:t>.</w:t>
            </w:r>
          </w:p>
          <w:p w14:paraId="503DE239" w14:textId="257233EE" w:rsidR="714EC980" w:rsidRPr="0049715B" w:rsidRDefault="714EC980" w:rsidP="714EC980">
            <w:pPr>
              <w:tabs>
                <w:tab w:val="left" w:pos="1620"/>
              </w:tabs>
              <w:ind w:right="141"/>
              <w:rPr>
                <w:rFonts w:ascii="Verdana" w:eastAsia="Verdana" w:hAnsi="Verdana" w:cs="Verdana"/>
                <w:sz w:val="22"/>
                <w:szCs w:val="22"/>
                <w:lang w:val="es"/>
              </w:rPr>
            </w:pPr>
          </w:p>
          <w:p w14:paraId="385C5E59" w14:textId="37A696CE" w:rsidR="714EC980" w:rsidRPr="0049715B" w:rsidRDefault="714EC980" w:rsidP="714EC980">
            <w:pPr>
              <w:tabs>
                <w:tab w:val="left" w:pos="1620"/>
              </w:tabs>
              <w:ind w:right="141"/>
              <w:rPr>
                <w:rFonts w:ascii="Verdana" w:eastAsia="Verdana" w:hAnsi="Verdana" w:cs="Verdana"/>
                <w:sz w:val="22"/>
                <w:szCs w:val="22"/>
                <w:lang w:val="es"/>
              </w:rPr>
            </w:pPr>
            <w:r w:rsidRPr="0049715B">
              <w:rPr>
                <w:rFonts w:ascii="Verdana" w:eastAsia="Verdana" w:hAnsi="Verdana" w:cs="Verdana"/>
                <w:sz w:val="22"/>
                <w:szCs w:val="22"/>
                <w:lang w:val="es"/>
              </w:rPr>
              <w:t xml:space="preserve">Fecha: </w:t>
            </w:r>
            <w:r w:rsidR="00B8222F" w:rsidRPr="0049715B">
              <w:rPr>
                <w:rFonts w:ascii="Verdana" w:eastAsia="Verdana" w:hAnsi="Verdana" w:cs="Verdana"/>
                <w:sz w:val="22"/>
                <w:szCs w:val="22"/>
                <w:lang w:val="es"/>
              </w:rPr>
              <w:t>13/03/2025</w:t>
            </w:r>
          </w:p>
        </w:tc>
        <w:tc>
          <w:tcPr>
            <w:tcW w:w="3099" w:type="dxa"/>
            <w:tcBorders>
              <w:top w:val="single" w:sz="8" w:space="0" w:color="auto"/>
              <w:left w:val="single" w:sz="8" w:space="0" w:color="auto"/>
              <w:bottom w:val="single" w:sz="8" w:space="0" w:color="auto"/>
              <w:right w:val="single" w:sz="8" w:space="0" w:color="auto"/>
            </w:tcBorders>
            <w:tcMar>
              <w:left w:w="70" w:type="dxa"/>
              <w:right w:w="70" w:type="dxa"/>
            </w:tcMar>
          </w:tcPr>
          <w:p w14:paraId="421780AA" w14:textId="112106F3" w:rsidR="714EC980" w:rsidRPr="0049715B" w:rsidRDefault="714EC980" w:rsidP="714EC980">
            <w:pPr>
              <w:tabs>
                <w:tab w:val="left" w:pos="1620"/>
              </w:tabs>
              <w:ind w:right="141"/>
              <w:rPr>
                <w:rFonts w:ascii="Verdana" w:eastAsia="Verdana" w:hAnsi="Verdana" w:cs="Verdana"/>
                <w:sz w:val="22"/>
                <w:szCs w:val="22"/>
              </w:rPr>
            </w:pPr>
            <w:r w:rsidRPr="0049715B">
              <w:rPr>
                <w:rFonts w:ascii="Verdana" w:eastAsia="Verdana" w:hAnsi="Verdana" w:cs="Verdana"/>
                <w:sz w:val="22"/>
                <w:szCs w:val="22"/>
              </w:rPr>
              <w:t>Nombre: Jenny Diaz González</w:t>
            </w:r>
          </w:p>
          <w:p w14:paraId="00848523" w14:textId="1D19B4A6" w:rsidR="714EC980" w:rsidRPr="0049715B" w:rsidRDefault="714EC980" w:rsidP="714EC980">
            <w:pPr>
              <w:tabs>
                <w:tab w:val="left" w:pos="1620"/>
              </w:tabs>
              <w:ind w:right="141"/>
              <w:rPr>
                <w:rFonts w:ascii="Verdana" w:eastAsia="Verdana" w:hAnsi="Verdana" w:cs="Verdana"/>
                <w:sz w:val="22"/>
                <w:szCs w:val="22"/>
                <w:lang w:val="es"/>
              </w:rPr>
            </w:pPr>
            <w:r w:rsidRPr="0049715B">
              <w:rPr>
                <w:rFonts w:ascii="Verdana" w:eastAsia="Verdana" w:hAnsi="Verdana" w:cs="Verdana"/>
                <w:sz w:val="22"/>
                <w:szCs w:val="22"/>
                <w:lang w:val="es"/>
              </w:rPr>
              <w:t>Cargo: Coordinadora Grupo Seguridad e informática Forense</w:t>
            </w:r>
          </w:p>
          <w:p w14:paraId="261A7F08" w14:textId="2142DF52" w:rsidR="714EC980" w:rsidRPr="0049715B" w:rsidRDefault="714EC980" w:rsidP="714EC980">
            <w:pPr>
              <w:tabs>
                <w:tab w:val="left" w:pos="1620"/>
              </w:tabs>
              <w:ind w:right="141"/>
              <w:rPr>
                <w:rFonts w:ascii="Verdana" w:eastAsia="Verdana" w:hAnsi="Verdana" w:cs="Verdana"/>
                <w:sz w:val="22"/>
                <w:szCs w:val="22"/>
                <w:lang w:val="es"/>
              </w:rPr>
            </w:pPr>
            <w:r w:rsidRPr="0049715B">
              <w:rPr>
                <w:rFonts w:ascii="Verdana" w:eastAsia="Verdana" w:hAnsi="Verdana" w:cs="Verdana"/>
                <w:sz w:val="22"/>
                <w:szCs w:val="22"/>
                <w:lang w:val="es"/>
              </w:rPr>
              <w:t>Fecha:13/</w:t>
            </w:r>
            <w:r w:rsidR="00B8222F" w:rsidRPr="0049715B">
              <w:rPr>
                <w:rFonts w:ascii="Verdana" w:eastAsia="Verdana" w:hAnsi="Verdana" w:cs="Verdana"/>
                <w:sz w:val="22"/>
                <w:szCs w:val="22"/>
                <w:lang w:val="es"/>
              </w:rPr>
              <w:t>0</w:t>
            </w:r>
            <w:r w:rsidRPr="0049715B">
              <w:rPr>
                <w:rFonts w:ascii="Verdana" w:eastAsia="Verdana" w:hAnsi="Verdana" w:cs="Verdana"/>
                <w:sz w:val="22"/>
                <w:szCs w:val="22"/>
                <w:lang w:val="es"/>
              </w:rPr>
              <w:t>3/2025</w:t>
            </w:r>
          </w:p>
        </w:tc>
        <w:tc>
          <w:tcPr>
            <w:tcW w:w="3104" w:type="dxa"/>
            <w:tcBorders>
              <w:top w:val="single" w:sz="8" w:space="0" w:color="auto"/>
              <w:left w:val="single" w:sz="8" w:space="0" w:color="auto"/>
              <w:bottom w:val="single" w:sz="8" w:space="0" w:color="auto"/>
              <w:right w:val="single" w:sz="8" w:space="0" w:color="auto"/>
            </w:tcBorders>
            <w:tcMar>
              <w:left w:w="70" w:type="dxa"/>
              <w:right w:w="70" w:type="dxa"/>
            </w:tcMar>
          </w:tcPr>
          <w:p w14:paraId="10EB5131" w14:textId="57F17AEB" w:rsidR="714EC980" w:rsidRPr="0049715B" w:rsidRDefault="714EC980" w:rsidP="714EC980">
            <w:pPr>
              <w:tabs>
                <w:tab w:val="left" w:pos="1620"/>
              </w:tabs>
              <w:ind w:right="141"/>
              <w:rPr>
                <w:rFonts w:ascii="Verdana" w:eastAsia="Verdana" w:hAnsi="Verdana" w:cs="Verdana"/>
                <w:sz w:val="22"/>
                <w:szCs w:val="22"/>
              </w:rPr>
            </w:pPr>
            <w:r w:rsidRPr="0049715B">
              <w:rPr>
                <w:rFonts w:ascii="Verdana" w:eastAsia="Verdana" w:hAnsi="Verdana" w:cs="Verdana"/>
                <w:sz w:val="22"/>
                <w:szCs w:val="22"/>
              </w:rPr>
              <w:t>Nombre: Nubia Xiomara Sepúlveda</w:t>
            </w:r>
          </w:p>
          <w:p w14:paraId="0F60AD5B" w14:textId="1A4285B0" w:rsidR="714EC980" w:rsidRPr="0049715B" w:rsidRDefault="714EC980" w:rsidP="714EC980">
            <w:pPr>
              <w:tabs>
                <w:tab w:val="left" w:pos="1620"/>
              </w:tabs>
              <w:ind w:right="141"/>
              <w:rPr>
                <w:rFonts w:ascii="Verdana" w:eastAsia="Verdana" w:hAnsi="Verdana" w:cs="Verdana"/>
                <w:sz w:val="22"/>
                <w:szCs w:val="22"/>
              </w:rPr>
            </w:pPr>
            <w:r w:rsidRPr="0049715B">
              <w:rPr>
                <w:rFonts w:ascii="Verdana" w:eastAsia="Verdana" w:hAnsi="Verdana" w:cs="Verdana"/>
                <w:sz w:val="22"/>
                <w:szCs w:val="22"/>
              </w:rPr>
              <w:t>Cargo: directora (e) tecnología de la información y las comunicaciones</w:t>
            </w:r>
          </w:p>
          <w:p w14:paraId="31904EDE" w14:textId="5EACABAC" w:rsidR="714EC980" w:rsidRPr="0049715B" w:rsidRDefault="714EC980" w:rsidP="714EC980">
            <w:pPr>
              <w:tabs>
                <w:tab w:val="left" w:pos="1620"/>
              </w:tabs>
              <w:ind w:right="141"/>
              <w:rPr>
                <w:rFonts w:ascii="Verdana" w:eastAsia="Verdana" w:hAnsi="Verdana" w:cs="Verdana"/>
                <w:sz w:val="22"/>
                <w:szCs w:val="22"/>
                <w:lang w:val="es"/>
              </w:rPr>
            </w:pPr>
            <w:r w:rsidRPr="0049715B">
              <w:rPr>
                <w:rFonts w:ascii="Verdana" w:eastAsia="Verdana" w:hAnsi="Verdana" w:cs="Verdana"/>
                <w:sz w:val="22"/>
                <w:szCs w:val="22"/>
                <w:lang w:val="es"/>
              </w:rPr>
              <w:t>Fecha:</w:t>
            </w:r>
            <w:r w:rsidR="00B8222F" w:rsidRPr="0049715B">
              <w:rPr>
                <w:rFonts w:ascii="Verdana" w:eastAsia="Verdana" w:hAnsi="Verdana" w:cs="Verdana"/>
                <w:sz w:val="22"/>
                <w:szCs w:val="22"/>
                <w:lang w:val="es"/>
              </w:rPr>
              <w:t>01</w:t>
            </w:r>
            <w:r w:rsidRPr="0049715B">
              <w:rPr>
                <w:rFonts w:ascii="Verdana" w:eastAsia="Verdana" w:hAnsi="Verdana" w:cs="Verdana"/>
                <w:sz w:val="22"/>
                <w:szCs w:val="22"/>
                <w:lang w:val="es"/>
              </w:rPr>
              <w:t>/</w:t>
            </w:r>
            <w:r w:rsidR="00B8222F" w:rsidRPr="0049715B">
              <w:rPr>
                <w:rFonts w:ascii="Verdana" w:eastAsia="Verdana" w:hAnsi="Verdana" w:cs="Verdana"/>
                <w:sz w:val="22"/>
                <w:szCs w:val="22"/>
                <w:lang w:val="es"/>
              </w:rPr>
              <w:t>04</w:t>
            </w:r>
            <w:r w:rsidRPr="0049715B">
              <w:rPr>
                <w:rFonts w:ascii="Verdana" w:eastAsia="Verdana" w:hAnsi="Verdana" w:cs="Verdana"/>
                <w:sz w:val="22"/>
                <w:szCs w:val="22"/>
                <w:lang w:val="es"/>
              </w:rPr>
              <w:t>/2025</w:t>
            </w:r>
          </w:p>
        </w:tc>
      </w:tr>
    </w:tbl>
    <w:p w14:paraId="194D3773" w14:textId="42D7FA3D" w:rsidR="714EC980" w:rsidRPr="0049715B" w:rsidRDefault="714EC980" w:rsidP="714EC980">
      <w:pPr>
        <w:ind w:left="-720"/>
        <w:rPr>
          <w:rFonts w:ascii="Verdana" w:hAnsi="Verdana" w:cs="Arial"/>
          <w:b/>
          <w:bCs/>
          <w:i/>
          <w:iCs/>
          <w:sz w:val="22"/>
          <w:szCs w:val="22"/>
          <w:lang w:val="es-MX"/>
        </w:rPr>
      </w:pPr>
    </w:p>
    <w:p w14:paraId="53CFC7FF" w14:textId="181416E7" w:rsidR="714EC980" w:rsidRPr="0049715B" w:rsidRDefault="714EC980" w:rsidP="714EC980">
      <w:pPr>
        <w:jc w:val="both"/>
        <w:rPr>
          <w:rFonts w:ascii="Verdana" w:eastAsia="Arial" w:hAnsi="Verdana" w:cs="Arial"/>
          <w:sz w:val="22"/>
          <w:szCs w:val="22"/>
        </w:rPr>
      </w:pPr>
    </w:p>
    <w:p w14:paraId="5E55A0C6" w14:textId="77777777" w:rsidR="007E46A6" w:rsidRPr="0049715B" w:rsidRDefault="007E46A6">
      <w:pPr>
        <w:rPr>
          <w:rFonts w:ascii="Verdana" w:eastAsia="Arial" w:hAnsi="Verdana" w:cs="Arial"/>
          <w:b/>
          <w:sz w:val="22"/>
          <w:szCs w:val="22"/>
        </w:rPr>
      </w:pPr>
      <w:r w:rsidRPr="0049715B">
        <w:rPr>
          <w:rFonts w:ascii="Verdana" w:eastAsia="Arial" w:hAnsi="Verdana" w:cs="Arial"/>
          <w:b/>
          <w:sz w:val="22"/>
          <w:szCs w:val="22"/>
        </w:rPr>
        <w:br w:type="page"/>
      </w:r>
    </w:p>
    <w:p w14:paraId="6DFB83A0" w14:textId="1DFBC231" w:rsidR="007E46A6" w:rsidRPr="0049715B" w:rsidRDefault="007E46A6" w:rsidP="00C36112">
      <w:pPr>
        <w:jc w:val="center"/>
        <w:rPr>
          <w:rFonts w:ascii="Verdana" w:eastAsia="Arial" w:hAnsi="Verdana" w:cs="Arial"/>
          <w:b/>
          <w:sz w:val="22"/>
          <w:szCs w:val="22"/>
        </w:rPr>
      </w:pPr>
      <w:r w:rsidRPr="0049715B">
        <w:rPr>
          <w:rFonts w:ascii="Verdana" w:eastAsia="Arial" w:hAnsi="Verdana" w:cs="Arial"/>
          <w:b/>
          <w:sz w:val="22"/>
          <w:szCs w:val="22"/>
        </w:rPr>
        <w:lastRenderedPageBreak/>
        <w:t>ANEXO No.1. MATRIZ DE CONTACTO CON AUTORIDADES Y GRUPOS DE INTERÉS</w:t>
      </w:r>
    </w:p>
    <w:p w14:paraId="752E43C2" w14:textId="25DE7172" w:rsidR="007E46A6" w:rsidRPr="0049715B" w:rsidRDefault="007E46A6" w:rsidP="2B5580BF">
      <w:pPr>
        <w:jc w:val="both"/>
        <w:rPr>
          <w:rFonts w:ascii="Verdana" w:eastAsia="Arial" w:hAnsi="Verdana" w:cs="Arial"/>
          <w:b/>
          <w:sz w:val="22"/>
          <w:szCs w:val="22"/>
        </w:rPr>
      </w:pPr>
    </w:p>
    <w:p w14:paraId="258F547B" w14:textId="3ED0E20D" w:rsidR="007E46A6" w:rsidRPr="0049715B" w:rsidRDefault="007E46A6" w:rsidP="2B5580BF">
      <w:pPr>
        <w:jc w:val="both"/>
        <w:rPr>
          <w:rFonts w:ascii="Verdana" w:eastAsia="Arial" w:hAnsi="Verdana" w:cs="Arial"/>
          <w:b/>
          <w:sz w:val="22"/>
          <w:szCs w:val="22"/>
        </w:rPr>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1276"/>
        <w:gridCol w:w="1422"/>
        <w:gridCol w:w="1980"/>
        <w:gridCol w:w="2131"/>
        <w:gridCol w:w="1276"/>
      </w:tblGrid>
      <w:tr w:rsidR="00C87BA1" w:rsidRPr="00F60972" w14:paraId="79B8A93A" w14:textId="77777777" w:rsidTr="00925F4C">
        <w:trPr>
          <w:trHeight w:val="300"/>
          <w:tblHeader/>
        </w:trPr>
        <w:tc>
          <w:tcPr>
            <w:tcW w:w="1276" w:type="dxa"/>
            <w:shd w:val="clear" w:color="auto" w:fill="FFB3B5"/>
            <w:vAlign w:val="center"/>
            <w:hideMark/>
          </w:tcPr>
          <w:p w14:paraId="6A8867C6" w14:textId="77777777" w:rsidR="00C87BA1" w:rsidRPr="00F60972" w:rsidRDefault="00C87BA1" w:rsidP="00C87BA1">
            <w:pPr>
              <w:jc w:val="center"/>
              <w:rPr>
                <w:rFonts w:ascii="Verdana" w:eastAsia="Verdana" w:hAnsi="Verdana" w:cs="Verdana"/>
                <w:b/>
                <w:bCs/>
                <w:color w:val="000000" w:themeColor="text1"/>
                <w:sz w:val="18"/>
                <w:szCs w:val="18"/>
                <w:lang w:val="es"/>
              </w:rPr>
            </w:pPr>
            <w:r w:rsidRPr="00F60972">
              <w:rPr>
                <w:rFonts w:ascii="Verdana" w:eastAsia="Verdana" w:hAnsi="Verdana" w:cs="Verdana"/>
                <w:b/>
                <w:bCs/>
                <w:color w:val="000000" w:themeColor="text1"/>
                <w:sz w:val="18"/>
                <w:szCs w:val="18"/>
                <w:lang w:val="es"/>
              </w:rPr>
              <w:t>QUIEN REPORTA</w:t>
            </w:r>
          </w:p>
        </w:tc>
        <w:tc>
          <w:tcPr>
            <w:tcW w:w="1276" w:type="dxa"/>
            <w:shd w:val="clear" w:color="auto" w:fill="FFB3B5"/>
            <w:vAlign w:val="center"/>
            <w:hideMark/>
          </w:tcPr>
          <w:p w14:paraId="0E01FE56" w14:textId="77777777" w:rsidR="00C87BA1" w:rsidRPr="00F60972" w:rsidRDefault="00C87BA1" w:rsidP="00C87BA1">
            <w:pPr>
              <w:jc w:val="center"/>
              <w:rPr>
                <w:rFonts w:ascii="Verdana" w:eastAsia="Verdana" w:hAnsi="Verdana" w:cs="Verdana"/>
                <w:b/>
                <w:bCs/>
                <w:color w:val="000000" w:themeColor="text1"/>
                <w:sz w:val="18"/>
                <w:szCs w:val="18"/>
                <w:lang w:val="es"/>
              </w:rPr>
            </w:pPr>
            <w:r w:rsidRPr="00F60972">
              <w:rPr>
                <w:rFonts w:ascii="Verdana" w:eastAsia="Verdana" w:hAnsi="Verdana" w:cs="Verdana"/>
                <w:b/>
                <w:bCs/>
                <w:color w:val="000000" w:themeColor="text1"/>
                <w:sz w:val="18"/>
                <w:szCs w:val="18"/>
                <w:lang w:val="es"/>
              </w:rPr>
              <w:t>CUANDO REPORTAR</w:t>
            </w:r>
          </w:p>
        </w:tc>
        <w:tc>
          <w:tcPr>
            <w:tcW w:w="1422" w:type="dxa"/>
            <w:shd w:val="clear" w:color="auto" w:fill="FFB3B5"/>
            <w:vAlign w:val="center"/>
            <w:hideMark/>
          </w:tcPr>
          <w:p w14:paraId="7D86CFD4" w14:textId="77777777" w:rsidR="00C87BA1" w:rsidRPr="00F60972" w:rsidRDefault="00C87BA1" w:rsidP="00C87BA1">
            <w:pPr>
              <w:jc w:val="center"/>
              <w:rPr>
                <w:rFonts w:ascii="Verdana" w:eastAsia="Verdana" w:hAnsi="Verdana" w:cs="Verdana"/>
                <w:b/>
                <w:bCs/>
                <w:color w:val="000000" w:themeColor="text1"/>
                <w:sz w:val="18"/>
                <w:szCs w:val="18"/>
                <w:lang w:val="es"/>
              </w:rPr>
            </w:pPr>
            <w:r w:rsidRPr="00F60972">
              <w:rPr>
                <w:rFonts w:ascii="Verdana" w:eastAsia="Verdana" w:hAnsi="Verdana" w:cs="Verdana"/>
                <w:b/>
                <w:bCs/>
                <w:color w:val="000000" w:themeColor="text1"/>
                <w:sz w:val="18"/>
                <w:szCs w:val="18"/>
                <w:lang w:val="es"/>
              </w:rPr>
              <w:t>ORGANIZACIÓN</w:t>
            </w:r>
          </w:p>
        </w:tc>
        <w:tc>
          <w:tcPr>
            <w:tcW w:w="1980" w:type="dxa"/>
            <w:shd w:val="clear" w:color="auto" w:fill="FFB3B5"/>
            <w:vAlign w:val="center"/>
            <w:hideMark/>
          </w:tcPr>
          <w:p w14:paraId="37DFE6C3" w14:textId="77777777" w:rsidR="00C87BA1" w:rsidRPr="00F60972" w:rsidRDefault="00C87BA1" w:rsidP="00C87BA1">
            <w:pPr>
              <w:jc w:val="center"/>
              <w:rPr>
                <w:rFonts w:ascii="Verdana" w:eastAsia="Verdana" w:hAnsi="Verdana" w:cs="Verdana"/>
                <w:b/>
                <w:bCs/>
                <w:color w:val="000000" w:themeColor="text1"/>
                <w:sz w:val="18"/>
                <w:szCs w:val="18"/>
                <w:lang w:val="es"/>
              </w:rPr>
            </w:pPr>
            <w:r w:rsidRPr="00F60972">
              <w:rPr>
                <w:rFonts w:ascii="Verdana" w:eastAsia="Verdana" w:hAnsi="Verdana" w:cs="Verdana"/>
                <w:b/>
                <w:bCs/>
                <w:color w:val="000000" w:themeColor="text1"/>
                <w:sz w:val="18"/>
                <w:szCs w:val="18"/>
                <w:lang w:val="es"/>
              </w:rPr>
              <w:t>DESCRIPCIÓN</w:t>
            </w:r>
          </w:p>
        </w:tc>
        <w:tc>
          <w:tcPr>
            <w:tcW w:w="2131" w:type="dxa"/>
            <w:shd w:val="clear" w:color="auto" w:fill="FFB3B5"/>
            <w:vAlign w:val="center"/>
            <w:hideMark/>
          </w:tcPr>
          <w:p w14:paraId="23A48C4D" w14:textId="77777777" w:rsidR="00C87BA1" w:rsidRPr="00F60972" w:rsidRDefault="00C87BA1" w:rsidP="00C87BA1">
            <w:pPr>
              <w:jc w:val="center"/>
              <w:rPr>
                <w:rFonts w:ascii="Verdana" w:eastAsia="Verdana" w:hAnsi="Verdana" w:cs="Verdana"/>
                <w:b/>
                <w:bCs/>
                <w:color w:val="000000" w:themeColor="text1"/>
                <w:sz w:val="18"/>
                <w:szCs w:val="18"/>
                <w:lang w:val="es"/>
              </w:rPr>
            </w:pPr>
            <w:r w:rsidRPr="00F60972">
              <w:rPr>
                <w:rFonts w:ascii="Verdana" w:eastAsia="Verdana" w:hAnsi="Verdana" w:cs="Verdana"/>
                <w:b/>
                <w:bCs/>
                <w:color w:val="000000" w:themeColor="text1"/>
                <w:sz w:val="18"/>
                <w:szCs w:val="18"/>
                <w:lang w:val="es"/>
              </w:rPr>
              <w:t>CONTACTO</w:t>
            </w:r>
          </w:p>
        </w:tc>
        <w:tc>
          <w:tcPr>
            <w:tcW w:w="1276" w:type="dxa"/>
            <w:shd w:val="clear" w:color="auto" w:fill="FFB3B5"/>
            <w:vAlign w:val="center"/>
            <w:hideMark/>
          </w:tcPr>
          <w:p w14:paraId="7AA7280E" w14:textId="77777777" w:rsidR="00C87BA1" w:rsidRPr="00F60972" w:rsidRDefault="00C87BA1" w:rsidP="00C87BA1">
            <w:pPr>
              <w:jc w:val="center"/>
              <w:rPr>
                <w:rFonts w:ascii="Verdana" w:eastAsia="Verdana" w:hAnsi="Verdana" w:cs="Verdana"/>
                <w:b/>
                <w:bCs/>
                <w:color w:val="000000" w:themeColor="text1"/>
                <w:sz w:val="18"/>
                <w:szCs w:val="18"/>
                <w:lang w:val="es"/>
              </w:rPr>
            </w:pPr>
            <w:r w:rsidRPr="00F60972">
              <w:rPr>
                <w:rFonts w:ascii="Verdana" w:eastAsia="Verdana" w:hAnsi="Verdana" w:cs="Verdana"/>
                <w:b/>
                <w:bCs/>
                <w:color w:val="000000" w:themeColor="text1"/>
                <w:sz w:val="18"/>
                <w:szCs w:val="18"/>
                <w:lang w:val="es"/>
              </w:rPr>
              <w:t>TIPO DE CONTACTO</w:t>
            </w:r>
          </w:p>
        </w:tc>
      </w:tr>
      <w:tr w:rsidR="00C87BA1" w:rsidRPr="00F60972" w14:paraId="26D3DB63" w14:textId="77777777" w:rsidTr="00925F4C">
        <w:trPr>
          <w:trHeight w:val="300"/>
        </w:trPr>
        <w:tc>
          <w:tcPr>
            <w:tcW w:w="1276" w:type="dxa"/>
            <w:vMerge w:val="restart"/>
            <w:shd w:val="clear" w:color="auto" w:fill="auto"/>
            <w:vAlign w:val="center"/>
            <w:hideMark/>
          </w:tcPr>
          <w:p w14:paraId="3C4117EC"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DIRECTOR DE TECNOLOGIAS DE LA INFORMACIÓN Y LAS COMUNICACIONES</w:t>
            </w:r>
          </w:p>
        </w:tc>
        <w:tc>
          <w:tcPr>
            <w:tcW w:w="1276" w:type="dxa"/>
            <w:vMerge w:val="restart"/>
            <w:shd w:val="clear" w:color="auto" w:fill="auto"/>
            <w:vAlign w:val="center"/>
            <w:hideMark/>
          </w:tcPr>
          <w:p w14:paraId="283F8A55" w14:textId="4668D5B4" w:rsidR="00C87BA1" w:rsidRPr="00F60972" w:rsidRDefault="00C87BA1" w:rsidP="00E117EC">
            <w:pPr>
              <w:jc w:val="both"/>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Cuando ocurra un incidente </w:t>
            </w:r>
            <w:r w:rsidR="00E117EC" w:rsidRPr="00F60972">
              <w:rPr>
                <w:rFonts w:ascii="Verdana" w:hAnsi="Verdana" w:cs="Arial"/>
                <w:color w:val="000000"/>
                <w:sz w:val="18"/>
                <w:szCs w:val="18"/>
                <w:lang w:val="es-CO" w:eastAsia="es-CO"/>
              </w:rPr>
              <w:t>catalogado como MUY GRAVE Y GRAVE</w:t>
            </w:r>
          </w:p>
        </w:tc>
        <w:tc>
          <w:tcPr>
            <w:tcW w:w="1422" w:type="dxa"/>
            <w:shd w:val="clear" w:color="auto" w:fill="auto"/>
            <w:vAlign w:val="center"/>
            <w:hideMark/>
          </w:tcPr>
          <w:p w14:paraId="28AAB14D"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Centro Cibernético Policial (CCP)</w:t>
            </w:r>
          </w:p>
        </w:tc>
        <w:tc>
          <w:tcPr>
            <w:tcW w:w="1980" w:type="dxa"/>
            <w:shd w:val="clear" w:color="auto" w:fill="auto"/>
            <w:vAlign w:val="center"/>
            <w:hideMark/>
          </w:tcPr>
          <w:p w14:paraId="3760A952" w14:textId="77777777" w:rsidR="00C87BA1" w:rsidRPr="00F60972" w:rsidRDefault="00C87BA1" w:rsidP="00C87BA1">
            <w:pPr>
              <w:jc w:val="both"/>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Acceso abusivo a sistemas informáticos</w:t>
            </w:r>
            <w:r w:rsidRPr="00F60972">
              <w:rPr>
                <w:rFonts w:ascii="Verdana" w:hAnsi="Verdana" w:cs="Arial"/>
                <w:color w:val="000000"/>
                <w:sz w:val="18"/>
                <w:szCs w:val="18"/>
                <w:lang w:val="es-CO" w:eastAsia="es-CO"/>
              </w:rPr>
              <w:br/>
              <w:t>Violación de Datos personales</w:t>
            </w:r>
            <w:r w:rsidRPr="00F60972">
              <w:rPr>
                <w:rFonts w:ascii="Verdana" w:hAnsi="Verdana" w:cs="Arial"/>
                <w:color w:val="000000"/>
                <w:sz w:val="18"/>
                <w:szCs w:val="18"/>
                <w:lang w:val="es-CO" w:eastAsia="es-CO"/>
              </w:rPr>
              <w:br/>
              <w:t>Uso de Software malicioso</w:t>
            </w:r>
            <w:r w:rsidRPr="00F60972">
              <w:rPr>
                <w:rFonts w:ascii="Verdana" w:hAnsi="Verdana" w:cs="Arial"/>
                <w:color w:val="000000"/>
                <w:sz w:val="18"/>
                <w:szCs w:val="18"/>
                <w:lang w:val="es-CO" w:eastAsia="es-CO"/>
              </w:rPr>
              <w:br/>
              <w:t>Suplantación de Sitios Web</w:t>
            </w:r>
            <w:r w:rsidRPr="00F60972">
              <w:rPr>
                <w:rFonts w:ascii="Verdana" w:hAnsi="Verdana" w:cs="Arial"/>
                <w:color w:val="000000"/>
                <w:sz w:val="18"/>
                <w:szCs w:val="18"/>
                <w:lang w:val="es-CO" w:eastAsia="es-CO"/>
              </w:rPr>
              <w:br/>
              <w:t>Transferencia no consentida de activos</w:t>
            </w:r>
            <w:r w:rsidRPr="00F60972">
              <w:rPr>
                <w:rFonts w:ascii="Verdana" w:hAnsi="Verdana" w:cs="Arial"/>
                <w:color w:val="000000"/>
                <w:sz w:val="18"/>
                <w:szCs w:val="18"/>
                <w:lang w:val="es-CO" w:eastAsia="es-CO"/>
              </w:rPr>
              <w:br/>
              <w:t>Hurto por medios informáticos</w:t>
            </w:r>
            <w:r w:rsidRPr="00F60972">
              <w:rPr>
                <w:rFonts w:ascii="Verdana" w:hAnsi="Verdana" w:cs="Arial"/>
                <w:color w:val="000000"/>
                <w:sz w:val="18"/>
                <w:szCs w:val="18"/>
                <w:lang w:val="es-CO" w:eastAsia="es-CO"/>
              </w:rPr>
              <w:br/>
              <w:t>Phishing</w:t>
            </w:r>
            <w:r w:rsidRPr="00F60972">
              <w:rPr>
                <w:rFonts w:ascii="Verdana" w:hAnsi="Verdana" w:cs="Arial"/>
                <w:color w:val="000000"/>
                <w:sz w:val="18"/>
                <w:szCs w:val="18"/>
                <w:lang w:val="es-CO" w:eastAsia="es-CO"/>
              </w:rPr>
              <w:br/>
              <w:t>Ingeniería Social</w:t>
            </w:r>
          </w:p>
        </w:tc>
        <w:tc>
          <w:tcPr>
            <w:tcW w:w="2131" w:type="dxa"/>
            <w:shd w:val="clear" w:color="auto" w:fill="auto"/>
            <w:vAlign w:val="center"/>
            <w:hideMark/>
          </w:tcPr>
          <w:p w14:paraId="124C7A2C"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http://www.ccp.gov.co</w:t>
            </w:r>
            <w:r w:rsidRPr="00F60972">
              <w:rPr>
                <w:rFonts w:ascii="Verdana" w:hAnsi="Verdana" w:cs="Arial"/>
                <w:color w:val="000000"/>
                <w:sz w:val="18"/>
                <w:szCs w:val="18"/>
                <w:lang w:val="es-CO" w:eastAsia="es-CO"/>
              </w:rPr>
              <w:br/>
              <w:t>adenunciar.policia.gov.co</w:t>
            </w:r>
            <w:r w:rsidRPr="00F60972">
              <w:rPr>
                <w:rFonts w:ascii="Verdana" w:hAnsi="Verdana" w:cs="Arial"/>
                <w:color w:val="000000"/>
                <w:sz w:val="18"/>
                <w:szCs w:val="18"/>
                <w:lang w:val="es-CO" w:eastAsia="es-CO"/>
              </w:rPr>
              <w:br/>
            </w:r>
            <w:r w:rsidRPr="00F60972">
              <w:rPr>
                <w:rFonts w:ascii="Verdana" w:hAnsi="Verdana" w:cs="Arial"/>
                <w:color w:val="000000"/>
                <w:sz w:val="18"/>
                <w:szCs w:val="18"/>
                <w:lang w:val="es-CO" w:eastAsia="es-CO"/>
              </w:rPr>
              <w:br/>
              <w:t>Centro Cibernético Policial</w:t>
            </w:r>
            <w:r w:rsidRPr="00F60972">
              <w:rPr>
                <w:rFonts w:ascii="Verdana" w:hAnsi="Verdana" w:cs="Arial"/>
                <w:color w:val="000000"/>
                <w:sz w:val="18"/>
                <w:szCs w:val="18"/>
                <w:lang w:val="es-CO" w:eastAsia="es-CO"/>
              </w:rPr>
              <w:br/>
              <w:t>caivirtual@policia.gov.co</w:t>
            </w:r>
            <w:r w:rsidRPr="00F60972">
              <w:rPr>
                <w:rFonts w:ascii="Verdana" w:hAnsi="Verdana" w:cs="Arial"/>
                <w:color w:val="000000"/>
                <w:sz w:val="18"/>
                <w:szCs w:val="18"/>
                <w:lang w:val="es-CO" w:eastAsia="es-CO"/>
              </w:rPr>
              <w:br/>
              <w:t>+571 5159727</w:t>
            </w:r>
            <w:r w:rsidRPr="00F60972">
              <w:rPr>
                <w:rFonts w:ascii="Verdana" w:hAnsi="Verdana" w:cs="Arial"/>
                <w:color w:val="000000"/>
                <w:sz w:val="18"/>
                <w:szCs w:val="18"/>
                <w:lang w:val="es-CO" w:eastAsia="es-CO"/>
              </w:rPr>
              <w:br/>
              <w:t xml:space="preserve">@caivirtual - </w:t>
            </w:r>
            <w:proofErr w:type="spellStart"/>
            <w:r w:rsidRPr="00F60972">
              <w:rPr>
                <w:rFonts w:ascii="Verdana" w:hAnsi="Verdana" w:cs="Arial"/>
                <w:color w:val="000000"/>
                <w:sz w:val="18"/>
                <w:szCs w:val="18"/>
                <w:lang w:val="es-CO" w:eastAsia="es-CO"/>
              </w:rPr>
              <w:t>Twiter</w:t>
            </w:r>
            <w:proofErr w:type="spellEnd"/>
            <w:r w:rsidRPr="00F60972">
              <w:rPr>
                <w:rFonts w:ascii="Verdana" w:hAnsi="Verdana" w:cs="Arial"/>
                <w:color w:val="000000"/>
                <w:sz w:val="18"/>
                <w:szCs w:val="18"/>
                <w:lang w:val="es-CO" w:eastAsia="es-CO"/>
              </w:rPr>
              <w:t xml:space="preserve">, </w:t>
            </w:r>
            <w:proofErr w:type="spellStart"/>
            <w:r w:rsidRPr="00F60972">
              <w:rPr>
                <w:rFonts w:ascii="Verdana" w:hAnsi="Verdana" w:cs="Arial"/>
                <w:color w:val="000000"/>
                <w:sz w:val="18"/>
                <w:szCs w:val="18"/>
                <w:lang w:val="es-CO" w:eastAsia="es-CO"/>
              </w:rPr>
              <w:t>Facebokk</w:t>
            </w:r>
            <w:proofErr w:type="spellEnd"/>
            <w:r w:rsidRPr="00F60972">
              <w:rPr>
                <w:rFonts w:ascii="Verdana" w:hAnsi="Verdana" w:cs="Arial"/>
                <w:color w:val="000000"/>
                <w:sz w:val="18"/>
                <w:szCs w:val="18"/>
                <w:lang w:val="es-CO" w:eastAsia="es-CO"/>
              </w:rPr>
              <w:t>, Instagram</w:t>
            </w:r>
          </w:p>
        </w:tc>
        <w:tc>
          <w:tcPr>
            <w:tcW w:w="1276" w:type="dxa"/>
            <w:shd w:val="clear" w:color="auto" w:fill="auto"/>
            <w:noWrap/>
            <w:vAlign w:val="center"/>
            <w:hideMark/>
          </w:tcPr>
          <w:p w14:paraId="1AF7931F"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36927BB0" w14:textId="77777777" w:rsidTr="00925F4C">
        <w:trPr>
          <w:trHeight w:val="300"/>
        </w:trPr>
        <w:tc>
          <w:tcPr>
            <w:tcW w:w="1276" w:type="dxa"/>
            <w:vMerge/>
            <w:vAlign w:val="center"/>
            <w:hideMark/>
          </w:tcPr>
          <w:p w14:paraId="2894379D"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592642EC"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2BE23D1D"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COLCERT – Grupo de Respuesta a Emergencias Cibernéticas en Colombia</w:t>
            </w:r>
          </w:p>
        </w:tc>
        <w:tc>
          <w:tcPr>
            <w:tcW w:w="1980" w:type="dxa"/>
            <w:shd w:val="clear" w:color="auto" w:fill="auto"/>
            <w:vAlign w:val="center"/>
            <w:hideMark/>
          </w:tcPr>
          <w:p w14:paraId="214F5229"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Respuesta a Emergencias Cibernéticas de Colombia</w:t>
            </w:r>
          </w:p>
        </w:tc>
        <w:tc>
          <w:tcPr>
            <w:tcW w:w="2131" w:type="dxa"/>
            <w:shd w:val="clear" w:color="auto" w:fill="auto"/>
            <w:vAlign w:val="center"/>
            <w:hideMark/>
          </w:tcPr>
          <w:p w14:paraId="3FF8AB03" w14:textId="25965147" w:rsidR="00411A3D"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www.colcert.gov.co</w:t>
            </w:r>
            <w:r w:rsidRPr="00F60972">
              <w:rPr>
                <w:rFonts w:ascii="Verdana" w:hAnsi="Verdana" w:cs="Arial"/>
                <w:color w:val="000000"/>
                <w:sz w:val="18"/>
                <w:szCs w:val="18"/>
                <w:lang w:val="es-CO" w:eastAsia="es-CO"/>
              </w:rPr>
              <w:br/>
            </w:r>
            <w:proofErr w:type="spellStart"/>
            <w:r w:rsidRPr="00F60972">
              <w:rPr>
                <w:rFonts w:ascii="Verdana" w:hAnsi="Verdana" w:cs="Arial"/>
                <w:color w:val="000000"/>
                <w:sz w:val="18"/>
                <w:szCs w:val="18"/>
                <w:lang w:val="es-CO" w:eastAsia="es-CO"/>
              </w:rPr>
              <w:t>colCERT</w:t>
            </w:r>
            <w:proofErr w:type="spellEnd"/>
            <w:r w:rsidRPr="00F60972">
              <w:rPr>
                <w:rFonts w:ascii="Verdana" w:hAnsi="Verdana" w:cs="Arial"/>
                <w:color w:val="000000"/>
                <w:sz w:val="18"/>
                <w:szCs w:val="18"/>
                <w:lang w:val="es-CO" w:eastAsia="es-CO"/>
              </w:rPr>
              <w:br/>
            </w:r>
            <w:hyperlink r:id="rId20" w:history="1">
              <w:r w:rsidR="00411A3D" w:rsidRPr="00F60972">
                <w:rPr>
                  <w:rStyle w:val="Hipervnculo"/>
                  <w:rFonts w:ascii="Verdana" w:hAnsi="Verdana" w:cs="Arial"/>
                  <w:sz w:val="18"/>
                  <w:szCs w:val="18"/>
                  <w:lang w:val="es-CO" w:eastAsia="es-CO"/>
                </w:rPr>
                <w:t>contacto@colcert.gov.co</w:t>
              </w:r>
            </w:hyperlink>
          </w:p>
          <w:p w14:paraId="204B28C5" w14:textId="03135454" w:rsidR="00411A3D" w:rsidRPr="00F60972" w:rsidRDefault="494C76B5" w:rsidP="00C87BA1">
            <w:pPr>
              <w:rPr>
                <w:rFonts w:ascii="Verdana" w:hAnsi="Verdana" w:cs="Arial"/>
                <w:color w:val="000000"/>
                <w:sz w:val="18"/>
                <w:szCs w:val="18"/>
                <w:lang w:val="es-CO" w:eastAsia="es-CO"/>
              </w:rPr>
            </w:pPr>
            <w:r w:rsidRPr="00F60972">
              <w:rPr>
                <w:rFonts w:ascii="Verdana" w:hAnsi="Verdana" w:cs="Arial"/>
                <w:color w:val="000000" w:themeColor="text1"/>
                <w:sz w:val="18"/>
                <w:szCs w:val="18"/>
                <w:lang w:val="es-CO" w:eastAsia="es-CO"/>
              </w:rPr>
              <w:t>Línea</w:t>
            </w:r>
            <w:r w:rsidR="00411A3D" w:rsidRPr="00F60972">
              <w:rPr>
                <w:rFonts w:ascii="Verdana" w:hAnsi="Verdana" w:cs="Arial"/>
                <w:color w:val="000000" w:themeColor="text1"/>
                <w:sz w:val="18"/>
                <w:szCs w:val="18"/>
                <w:lang w:val="es-CO" w:eastAsia="es-CO"/>
              </w:rPr>
              <w:t xml:space="preserve"> </w:t>
            </w:r>
            <w:r w:rsidR="72BD16F1" w:rsidRPr="00F60972">
              <w:rPr>
                <w:rFonts w:ascii="Verdana" w:hAnsi="Verdana" w:cs="Arial"/>
                <w:color w:val="000000" w:themeColor="text1"/>
                <w:sz w:val="18"/>
                <w:szCs w:val="18"/>
                <w:lang w:val="es-CO" w:eastAsia="es-CO"/>
              </w:rPr>
              <w:t>Directa:</w:t>
            </w:r>
            <w:r w:rsidR="00411A3D" w:rsidRPr="00F60972">
              <w:rPr>
                <w:rFonts w:ascii="Verdana" w:hAnsi="Verdana" w:cs="Arial"/>
                <w:color w:val="000000" w:themeColor="text1"/>
                <w:sz w:val="18"/>
                <w:szCs w:val="18"/>
                <w:lang w:val="es-CO" w:eastAsia="es-CO"/>
              </w:rPr>
              <w:t xml:space="preserve"> 57 601 3442222</w:t>
            </w:r>
          </w:p>
          <w:p w14:paraId="4193BD5C" w14:textId="77A216A1"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br/>
              <w:t>phishing-report@colcert.gov.co</w:t>
            </w:r>
            <w:r w:rsidRPr="00F60972">
              <w:rPr>
                <w:rFonts w:ascii="Verdana" w:hAnsi="Verdana" w:cs="Arial"/>
                <w:color w:val="000000"/>
                <w:sz w:val="18"/>
                <w:szCs w:val="18"/>
                <w:lang w:val="es-CO" w:eastAsia="es-CO"/>
              </w:rPr>
              <w:br/>
              <w:t>+ 571 2959897</w:t>
            </w:r>
            <w:r w:rsidRPr="00F60972">
              <w:rPr>
                <w:rFonts w:ascii="Verdana" w:hAnsi="Verdana" w:cs="Arial"/>
                <w:color w:val="000000"/>
                <w:sz w:val="18"/>
                <w:szCs w:val="18"/>
                <w:lang w:val="es-CO" w:eastAsia="es-CO"/>
              </w:rPr>
              <w:br/>
              <w:t>@colCERT Comando Conjunto Cibernético</w:t>
            </w:r>
            <w:r w:rsidRPr="00F60972">
              <w:rPr>
                <w:rFonts w:ascii="Verdana" w:hAnsi="Verdana" w:cs="Arial"/>
                <w:color w:val="000000"/>
                <w:sz w:val="18"/>
                <w:szCs w:val="18"/>
                <w:lang w:val="es-CO" w:eastAsia="es-CO"/>
              </w:rPr>
              <w:br/>
              <w:t>soc-ccoc@ccoc.mil.co</w:t>
            </w:r>
            <w:r w:rsidRPr="00F60972">
              <w:rPr>
                <w:rFonts w:ascii="Verdana" w:hAnsi="Verdana" w:cs="Arial"/>
                <w:color w:val="000000"/>
                <w:sz w:val="18"/>
                <w:szCs w:val="18"/>
                <w:lang w:val="es-CO" w:eastAsia="es-CO"/>
              </w:rPr>
              <w:br/>
              <w:t>+571266-0247</w:t>
            </w:r>
            <w:r w:rsidRPr="00F60972">
              <w:rPr>
                <w:rFonts w:ascii="Verdana" w:hAnsi="Verdana" w:cs="Arial"/>
                <w:color w:val="000000"/>
                <w:sz w:val="18"/>
                <w:szCs w:val="18"/>
                <w:lang w:val="es-CO" w:eastAsia="es-CO"/>
              </w:rPr>
              <w:br/>
              <w:t>+573103008916</w:t>
            </w:r>
          </w:p>
          <w:p w14:paraId="2910DD3B" w14:textId="77777777" w:rsidR="00E117EC" w:rsidRPr="00F60972" w:rsidRDefault="00E117EC" w:rsidP="00C87BA1">
            <w:pPr>
              <w:rPr>
                <w:rFonts w:ascii="Verdana" w:hAnsi="Verdana" w:cs="Arial"/>
                <w:color w:val="000000"/>
                <w:sz w:val="18"/>
                <w:szCs w:val="18"/>
                <w:lang w:val="es-CO" w:eastAsia="es-CO"/>
              </w:rPr>
            </w:pPr>
          </w:p>
          <w:p w14:paraId="7B0FB373" w14:textId="76234179" w:rsidR="00E117EC" w:rsidRPr="00F60972" w:rsidRDefault="00E117EC" w:rsidP="00C87BA1">
            <w:pPr>
              <w:rPr>
                <w:rFonts w:ascii="Verdana" w:hAnsi="Verdana" w:cs="Arial"/>
                <w:color w:val="000000"/>
                <w:sz w:val="18"/>
                <w:szCs w:val="18"/>
                <w:lang w:val="es-CO" w:eastAsia="es-CO"/>
              </w:rPr>
            </w:pPr>
          </w:p>
        </w:tc>
        <w:tc>
          <w:tcPr>
            <w:tcW w:w="1276" w:type="dxa"/>
            <w:shd w:val="clear" w:color="auto" w:fill="auto"/>
            <w:noWrap/>
            <w:vAlign w:val="center"/>
            <w:hideMark/>
          </w:tcPr>
          <w:p w14:paraId="24644AB3"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7B5F7B4D" w14:textId="77777777" w:rsidTr="00925F4C">
        <w:trPr>
          <w:trHeight w:val="300"/>
        </w:trPr>
        <w:tc>
          <w:tcPr>
            <w:tcW w:w="1276" w:type="dxa"/>
            <w:vMerge/>
            <w:vAlign w:val="center"/>
            <w:hideMark/>
          </w:tcPr>
          <w:p w14:paraId="2C9FCD6E"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0998BB2C"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43514207"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CSIRT-CCIT – Centro de Coordinación Seguridad Informática Colombia</w:t>
            </w:r>
          </w:p>
        </w:tc>
        <w:tc>
          <w:tcPr>
            <w:tcW w:w="1980" w:type="dxa"/>
            <w:shd w:val="clear" w:color="auto" w:fill="auto"/>
            <w:vAlign w:val="center"/>
            <w:hideMark/>
          </w:tcPr>
          <w:p w14:paraId="1F5EE57B" w14:textId="56388BFC" w:rsidR="00C87BA1" w:rsidRPr="00F60972" w:rsidRDefault="00C87BA1" w:rsidP="00E117EC">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Atención a incidentes de seguridad </w:t>
            </w:r>
            <w:r w:rsidR="00E117EC" w:rsidRPr="00F60972">
              <w:rPr>
                <w:rFonts w:ascii="Verdana" w:hAnsi="Verdana" w:cs="Arial"/>
                <w:color w:val="000000"/>
                <w:sz w:val="18"/>
                <w:szCs w:val="18"/>
                <w:lang w:val="es-CO" w:eastAsia="es-CO"/>
              </w:rPr>
              <w:t>digital</w:t>
            </w:r>
          </w:p>
        </w:tc>
        <w:tc>
          <w:tcPr>
            <w:tcW w:w="2131" w:type="dxa"/>
            <w:shd w:val="clear" w:color="auto" w:fill="auto"/>
            <w:vAlign w:val="center"/>
            <w:hideMark/>
          </w:tcPr>
          <w:p w14:paraId="1696587B"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https://cc-csirt.policia.gov.co</w:t>
            </w:r>
            <w:r w:rsidRPr="00F60972">
              <w:rPr>
                <w:rFonts w:ascii="Verdana" w:hAnsi="Verdana" w:cs="Arial"/>
                <w:color w:val="000000"/>
                <w:sz w:val="18"/>
                <w:szCs w:val="18"/>
                <w:lang w:val="es-CO" w:eastAsia="es-CO"/>
              </w:rPr>
              <w:br/>
              <w:t>CSIRT Gobierno</w:t>
            </w:r>
            <w:r w:rsidRPr="00F60972">
              <w:rPr>
                <w:rFonts w:ascii="Verdana" w:hAnsi="Verdana" w:cs="Arial"/>
                <w:color w:val="000000"/>
                <w:sz w:val="18"/>
                <w:szCs w:val="18"/>
                <w:lang w:val="es-CO" w:eastAsia="es-CO"/>
              </w:rPr>
              <w:br/>
              <w:t>csirtgob@mintic.gov.co</w:t>
            </w:r>
            <w:r w:rsidRPr="00F60972">
              <w:rPr>
                <w:rFonts w:ascii="Verdana" w:hAnsi="Verdana" w:cs="Arial"/>
                <w:color w:val="000000"/>
                <w:sz w:val="18"/>
                <w:szCs w:val="18"/>
                <w:lang w:val="es-CO" w:eastAsia="es-CO"/>
              </w:rPr>
              <w:br/>
              <w:t>csirt-ponal@policia.gov.co</w:t>
            </w:r>
            <w:r w:rsidRPr="00F60972">
              <w:rPr>
                <w:rFonts w:ascii="Verdana" w:hAnsi="Verdana" w:cs="Arial"/>
                <w:color w:val="000000"/>
                <w:sz w:val="18"/>
                <w:szCs w:val="18"/>
                <w:lang w:val="es-CO" w:eastAsia="es-CO"/>
              </w:rPr>
              <w:br/>
              <w:t xml:space="preserve">dijin.cecip-jef@policia.gov.co - apoyo cadena </w:t>
            </w:r>
            <w:proofErr w:type="gramStart"/>
            <w:r w:rsidRPr="00F60972">
              <w:rPr>
                <w:rFonts w:ascii="Verdana" w:hAnsi="Verdana" w:cs="Arial"/>
                <w:color w:val="000000"/>
                <w:sz w:val="18"/>
                <w:szCs w:val="18"/>
                <w:lang w:val="es-CO" w:eastAsia="es-CO"/>
              </w:rPr>
              <w:t>de  custodia</w:t>
            </w:r>
            <w:proofErr w:type="gramEnd"/>
            <w:r w:rsidRPr="00F60972">
              <w:rPr>
                <w:rFonts w:ascii="Verdana" w:hAnsi="Verdana" w:cs="Arial"/>
                <w:color w:val="000000"/>
                <w:sz w:val="18"/>
                <w:szCs w:val="18"/>
                <w:lang w:val="es-CO" w:eastAsia="es-CO"/>
              </w:rPr>
              <w:br/>
              <w:t xml:space="preserve">018000910742 </w:t>
            </w:r>
            <w:proofErr w:type="spellStart"/>
            <w:r w:rsidRPr="00F60972">
              <w:rPr>
                <w:rFonts w:ascii="Verdana" w:hAnsi="Verdana" w:cs="Arial"/>
                <w:color w:val="000000"/>
                <w:sz w:val="18"/>
                <w:szCs w:val="18"/>
                <w:lang w:val="es-CO" w:eastAsia="es-CO"/>
              </w:rPr>
              <w:t>opc</w:t>
            </w:r>
            <w:proofErr w:type="spellEnd"/>
            <w:r w:rsidRPr="00F60972">
              <w:rPr>
                <w:rFonts w:ascii="Verdana" w:hAnsi="Verdana" w:cs="Arial"/>
                <w:color w:val="000000"/>
                <w:sz w:val="18"/>
                <w:szCs w:val="18"/>
                <w:lang w:val="es-CO" w:eastAsia="es-CO"/>
              </w:rPr>
              <w:t xml:space="preserve">. </w:t>
            </w:r>
            <w:r w:rsidRPr="00F60972">
              <w:rPr>
                <w:rFonts w:ascii="Verdana" w:hAnsi="Verdana" w:cs="Arial"/>
                <w:color w:val="000000"/>
                <w:sz w:val="18"/>
                <w:szCs w:val="18"/>
                <w:lang w:val="es-CO" w:eastAsia="es-CO"/>
              </w:rPr>
              <w:lastRenderedPageBreak/>
              <w:t>4</w:t>
            </w:r>
            <w:r w:rsidRPr="00F60972">
              <w:rPr>
                <w:rFonts w:ascii="Verdana" w:hAnsi="Verdana" w:cs="Arial"/>
                <w:color w:val="000000"/>
                <w:sz w:val="18"/>
                <w:szCs w:val="18"/>
                <w:lang w:val="es-CO" w:eastAsia="es-CO"/>
              </w:rPr>
              <w:br/>
              <w:t>@Ministerio_TIC</w:t>
            </w:r>
          </w:p>
        </w:tc>
        <w:tc>
          <w:tcPr>
            <w:tcW w:w="1276" w:type="dxa"/>
            <w:shd w:val="clear" w:color="auto" w:fill="auto"/>
            <w:vAlign w:val="center"/>
            <w:hideMark/>
          </w:tcPr>
          <w:p w14:paraId="20CD3463"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lastRenderedPageBreak/>
              <w:t>Autoridad</w:t>
            </w:r>
            <w:r w:rsidRPr="00F60972">
              <w:rPr>
                <w:rFonts w:ascii="Verdana" w:hAnsi="Verdana" w:cs="Arial"/>
                <w:color w:val="000000"/>
                <w:sz w:val="18"/>
                <w:szCs w:val="18"/>
                <w:lang w:val="es-CO" w:eastAsia="es-CO"/>
              </w:rPr>
              <w:br/>
              <w:t>Grupo de Interés</w:t>
            </w:r>
          </w:p>
        </w:tc>
      </w:tr>
      <w:tr w:rsidR="00C87BA1" w:rsidRPr="00F60972" w14:paraId="43C4405B" w14:textId="77777777" w:rsidTr="00925F4C">
        <w:trPr>
          <w:trHeight w:val="300"/>
        </w:trPr>
        <w:tc>
          <w:tcPr>
            <w:tcW w:w="1276" w:type="dxa"/>
            <w:vMerge/>
            <w:vAlign w:val="center"/>
            <w:hideMark/>
          </w:tcPr>
          <w:p w14:paraId="190A21CD"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34BF6D72"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2ED67C31"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Comando Conjunto Cibernético</w:t>
            </w:r>
          </w:p>
        </w:tc>
        <w:tc>
          <w:tcPr>
            <w:tcW w:w="1980" w:type="dxa"/>
            <w:shd w:val="clear" w:color="auto" w:fill="auto"/>
            <w:vAlign w:val="center"/>
            <w:hideMark/>
          </w:tcPr>
          <w:p w14:paraId="75672C1B" w14:textId="55D9F19C" w:rsidR="00C87BA1" w:rsidRPr="00F60972" w:rsidRDefault="00C87BA1" w:rsidP="00E117EC">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Atención a incidentes de seguridad </w:t>
            </w:r>
            <w:r w:rsidR="00E117EC" w:rsidRPr="00F60972">
              <w:rPr>
                <w:rFonts w:ascii="Verdana" w:hAnsi="Verdana" w:cs="Arial"/>
                <w:color w:val="000000"/>
                <w:sz w:val="18"/>
                <w:szCs w:val="18"/>
                <w:lang w:val="es-CO" w:eastAsia="es-CO"/>
              </w:rPr>
              <w:t>digital</w:t>
            </w:r>
          </w:p>
        </w:tc>
        <w:tc>
          <w:tcPr>
            <w:tcW w:w="2131" w:type="dxa"/>
            <w:shd w:val="clear" w:color="auto" w:fill="auto"/>
            <w:vAlign w:val="bottom"/>
            <w:hideMark/>
          </w:tcPr>
          <w:p w14:paraId="1213EC84"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soc-ccoc@ccoc.mil.co</w:t>
            </w:r>
            <w:r w:rsidRPr="00F60972">
              <w:rPr>
                <w:rFonts w:ascii="Verdana" w:hAnsi="Verdana" w:cs="Arial"/>
                <w:color w:val="000000"/>
                <w:sz w:val="18"/>
                <w:szCs w:val="18"/>
                <w:lang w:val="es-CO" w:eastAsia="es-CO"/>
              </w:rPr>
              <w:br/>
              <w:t>+ 571 2660247</w:t>
            </w:r>
            <w:r w:rsidRPr="00F60972">
              <w:rPr>
                <w:rFonts w:ascii="Verdana" w:hAnsi="Verdana" w:cs="Arial"/>
                <w:color w:val="000000"/>
                <w:sz w:val="18"/>
                <w:szCs w:val="18"/>
                <w:lang w:val="es-CO" w:eastAsia="es-CO"/>
              </w:rPr>
              <w:br/>
              <w:t>+573103008916</w:t>
            </w:r>
            <w:r w:rsidRPr="00F60972">
              <w:rPr>
                <w:rFonts w:ascii="Verdana" w:hAnsi="Verdana" w:cs="Arial"/>
                <w:color w:val="000000"/>
                <w:sz w:val="18"/>
                <w:szCs w:val="18"/>
                <w:lang w:val="es-CO" w:eastAsia="es-CO"/>
              </w:rPr>
              <w:br/>
              <w:t xml:space="preserve">Apoyo a incidente </w:t>
            </w:r>
            <w:proofErr w:type="gramStart"/>
            <w:r w:rsidRPr="00F60972">
              <w:rPr>
                <w:rFonts w:ascii="Verdana" w:hAnsi="Verdana" w:cs="Arial"/>
                <w:color w:val="000000"/>
                <w:sz w:val="18"/>
                <w:szCs w:val="18"/>
                <w:lang w:val="es-CO" w:eastAsia="es-CO"/>
              </w:rPr>
              <w:t>informático  servicio</w:t>
            </w:r>
            <w:proofErr w:type="gramEnd"/>
            <w:r w:rsidRPr="00F60972">
              <w:rPr>
                <w:rFonts w:ascii="Verdana" w:hAnsi="Verdana" w:cs="Arial"/>
                <w:color w:val="000000"/>
                <w:sz w:val="18"/>
                <w:szCs w:val="18"/>
                <w:lang w:val="es-CO" w:eastAsia="es-CO"/>
              </w:rPr>
              <w:t xml:space="preserve"> 24x7</w:t>
            </w:r>
            <w:r w:rsidRPr="00F60972">
              <w:rPr>
                <w:rFonts w:ascii="Verdana" w:hAnsi="Verdana" w:cs="Arial"/>
                <w:color w:val="000000"/>
                <w:sz w:val="18"/>
                <w:szCs w:val="18"/>
                <w:lang w:val="es-CO" w:eastAsia="es-CO"/>
              </w:rPr>
              <w:br/>
              <w:t xml:space="preserve">- </w:t>
            </w:r>
            <w:proofErr w:type="spellStart"/>
            <w:r w:rsidRPr="00F60972">
              <w:rPr>
                <w:rFonts w:ascii="Verdana" w:hAnsi="Verdana" w:cs="Arial"/>
                <w:color w:val="000000"/>
                <w:sz w:val="18"/>
                <w:szCs w:val="18"/>
                <w:lang w:val="es-CO" w:eastAsia="es-CO"/>
              </w:rPr>
              <w:t>ccoci</w:t>
            </w:r>
            <w:proofErr w:type="spellEnd"/>
            <w:r w:rsidRPr="00F60972">
              <w:rPr>
                <w:rFonts w:ascii="Verdana" w:hAnsi="Verdana" w:cs="Arial"/>
                <w:color w:val="000000"/>
                <w:sz w:val="18"/>
                <w:szCs w:val="18"/>
                <w:lang w:val="es-CO" w:eastAsia="es-CO"/>
              </w:rPr>
              <w:t xml:space="preserve"> Cel 3183506143</w:t>
            </w:r>
          </w:p>
        </w:tc>
        <w:tc>
          <w:tcPr>
            <w:tcW w:w="1276" w:type="dxa"/>
            <w:shd w:val="clear" w:color="auto" w:fill="auto"/>
            <w:vAlign w:val="center"/>
            <w:hideMark/>
          </w:tcPr>
          <w:p w14:paraId="21653C3A"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03EEE3AB" w14:textId="77777777" w:rsidTr="00925F4C">
        <w:trPr>
          <w:trHeight w:val="300"/>
        </w:trPr>
        <w:tc>
          <w:tcPr>
            <w:tcW w:w="1276" w:type="dxa"/>
            <w:vMerge/>
            <w:vAlign w:val="center"/>
            <w:hideMark/>
          </w:tcPr>
          <w:p w14:paraId="5AE5C13E"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3B334DBA"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3A39A91E"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Seguridad Digital DNI</w:t>
            </w:r>
            <w:r w:rsidRPr="00F60972">
              <w:rPr>
                <w:rFonts w:ascii="Verdana" w:hAnsi="Verdana" w:cs="Arial"/>
                <w:color w:val="000000"/>
                <w:sz w:val="18"/>
                <w:szCs w:val="18"/>
                <w:lang w:val="es-CO" w:eastAsia="es-CO"/>
              </w:rPr>
              <w:br/>
              <w:t>Dirección Nacional de Inteligencia</w:t>
            </w:r>
          </w:p>
        </w:tc>
        <w:tc>
          <w:tcPr>
            <w:tcW w:w="1980" w:type="dxa"/>
            <w:shd w:val="clear" w:color="auto" w:fill="auto"/>
            <w:vAlign w:val="center"/>
            <w:hideMark/>
          </w:tcPr>
          <w:p w14:paraId="5119C7DA" w14:textId="1FA844A8" w:rsidR="00C87BA1" w:rsidRPr="00F60972" w:rsidRDefault="00C87BA1" w:rsidP="00E117EC">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Atención a incidentes de seguridad </w:t>
            </w:r>
            <w:r w:rsidR="00E117EC" w:rsidRPr="00F60972">
              <w:rPr>
                <w:rFonts w:ascii="Verdana" w:hAnsi="Verdana" w:cs="Arial"/>
                <w:color w:val="000000"/>
                <w:sz w:val="18"/>
                <w:szCs w:val="18"/>
                <w:lang w:val="es-CO" w:eastAsia="es-CO"/>
              </w:rPr>
              <w:t>digital</w:t>
            </w:r>
          </w:p>
        </w:tc>
        <w:tc>
          <w:tcPr>
            <w:tcW w:w="2131" w:type="dxa"/>
            <w:shd w:val="clear" w:color="auto" w:fill="auto"/>
            <w:vAlign w:val="bottom"/>
            <w:hideMark/>
          </w:tcPr>
          <w:p w14:paraId="6514DBDF" w14:textId="77777777" w:rsidR="00C87BA1" w:rsidRPr="00F60972" w:rsidRDefault="00C87BA1" w:rsidP="00C87BA1">
            <w:pPr>
              <w:rPr>
                <w:rFonts w:ascii="Verdana" w:hAnsi="Verdana" w:cs="Arial"/>
                <w:color w:val="000000"/>
                <w:sz w:val="18"/>
                <w:szCs w:val="18"/>
                <w:lang w:val="en-US" w:eastAsia="es-CO"/>
              </w:rPr>
            </w:pPr>
            <w:r w:rsidRPr="00F60972">
              <w:rPr>
                <w:rFonts w:ascii="Verdana" w:hAnsi="Verdana" w:cs="Arial"/>
                <w:color w:val="000000"/>
                <w:sz w:val="18"/>
                <w:szCs w:val="18"/>
                <w:lang w:val="en-US" w:eastAsia="es-CO"/>
              </w:rPr>
              <w:br/>
              <w:t>www.dni.gov.co</w:t>
            </w:r>
            <w:r w:rsidRPr="00F60972">
              <w:rPr>
                <w:rFonts w:ascii="Verdana" w:hAnsi="Verdana" w:cs="Arial"/>
                <w:color w:val="000000"/>
                <w:sz w:val="18"/>
                <w:szCs w:val="18"/>
                <w:lang w:val="en-US" w:eastAsia="es-CO"/>
              </w:rPr>
              <w:br/>
              <w:t>seguridad.digital@dni.gov.co</w:t>
            </w:r>
            <w:r w:rsidRPr="00F60972">
              <w:rPr>
                <w:rFonts w:ascii="Verdana" w:hAnsi="Verdana" w:cs="Arial"/>
                <w:color w:val="000000"/>
                <w:sz w:val="18"/>
                <w:szCs w:val="18"/>
                <w:lang w:val="en-US" w:eastAsia="es-CO"/>
              </w:rPr>
              <w:br/>
              <w:t xml:space="preserve">+ 571 4320000 </w:t>
            </w:r>
            <w:proofErr w:type="spellStart"/>
            <w:r w:rsidRPr="00F60972">
              <w:rPr>
                <w:rFonts w:ascii="Verdana" w:hAnsi="Verdana" w:cs="Arial"/>
                <w:color w:val="000000"/>
                <w:sz w:val="18"/>
                <w:szCs w:val="18"/>
                <w:lang w:val="en-US" w:eastAsia="es-CO"/>
              </w:rPr>
              <w:t>ext</w:t>
            </w:r>
            <w:proofErr w:type="spellEnd"/>
            <w:r w:rsidRPr="00F60972">
              <w:rPr>
                <w:rFonts w:ascii="Verdana" w:hAnsi="Verdana" w:cs="Arial"/>
                <w:color w:val="000000"/>
                <w:sz w:val="18"/>
                <w:szCs w:val="18"/>
                <w:lang w:val="en-US" w:eastAsia="es-CO"/>
              </w:rPr>
              <w:t xml:space="preserve"> 0783 - 0782 - 0785</w:t>
            </w:r>
          </w:p>
        </w:tc>
        <w:tc>
          <w:tcPr>
            <w:tcW w:w="1276" w:type="dxa"/>
            <w:shd w:val="clear" w:color="auto" w:fill="auto"/>
            <w:vAlign w:val="center"/>
            <w:hideMark/>
          </w:tcPr>
          <w:p w14:paraId="6C43E681"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E117EC" w:rsidRPr="00F60972" w14:paraId="2F2C49C8" w14:textId="77777777" w:rsidTr="00925F4C">
        <w:trPr>
          <w:trHeight w:val="300"/>
        </w:trPr>
        <w:tc>
          <w:tcPr>
            <w:tcW w:w="1276" w:type="dxa"/>
            <w:shd w:val="clear" w:color="auto" w:fill="auto"/>
            <w:vAlign w:val="center"/>
          </w:tcPr>
          <w:p w14:paraId="3201FBCB" w14:textId="3C5AFA5D" w:rsidR="00E117EC" w:rsidRPr="00F60972" w:rsidRDefault="005E60A4"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Líder del Grupo GSIF</w:t>
            </w:r>
          </w:p>
        </w:tc>
        <w:tc>
          <w:tcPr>
            <w:tcW w:w="1276" w:type="dxa"/>
            <w:shd w:val="clear" w:color="auto" w:fill="auto"/>
            <w:vAlign w:val="center"/>
          </w:tcPr>
          <w:p w14:paraId="11255D6F" w14:textId="345D59D1" w:rsidR="00E117EC" w:rsidRPr="00F60972" w:rsidRDefault="005E60A4"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Cuando se requiera apoyo para la identificación del </w:t>
            </w:r>
            <w:proofErr w:type="gramStart"/>
            <w:r w:rsidRPr="00F60972">
              <w:rPr>
                <w:rFonts w:ascii="Verdana" w:hAnsi="Verdana" w:cs="Arial"/>
                <w:color w:val="000000"/>
                <w:sz w:val="18"/>
                <w:szCs w:val="18"/>
                <w:lang w:val="es-CO" w:eastAsia="es-CO"/>
              </w:rPr>
              <w:t>malware</w:t>
            </w:r>
            <w:proofErr w:type="gramEnd"/>
          </w:p>
        </w:tc>
        <w:tc>
          <w:tcPr>
            <w:tcW w:w="1422" w:type="dxa"/>
            <w:shd w:val="clear" w:color="auto" w:fill="auto"/>
            <w:vAlign w:val="center"/>
          </w:tcPr>
          <w:p w14:paraId="617E3820" w14:textId="3E095E66" w:rsidR="00E117EC" w:rsidRPr="00F60972" w:rsidRDefault="00E117EC" w:rsidP="00C87BA1">
            <w:pPr>
              <w:jc w:val="center"/>
              <w:rPr>
                <w:rFonts w:ascii="Verdana" w:hAnsi="Verdana" w:cs="Arial"/>
                <w:color w:val="000000"/>
                <w:sz w:val="18"/>
                <w:szCs w:val="18"/>
                <w:lang w:val="es-CO" w:eastAsia="es-CO"/>
              </w:rPr>
            </w:pPr>
            <w:proofErr w:type="spellStart"/>
            <w:r w:rsidRPr="00F60972">
              <w:rPr>
                <w:rFonts w:ascii="Verdana" w:hAnsi="Verdana" w:cs="Arial"/>
                <w:color w:val="000000"/>
                <w:sz w:val="18"/>
                <w:szCs w:val="18"/>
                <w:lang w:val="es-CO" w:eastAsia="es-CO"/>
              </w:rPr>
              <w:t>Colcert</w:t>
            </w:r>
            <w:proofErr w:type="spellEnd"/>
          </w:p>
        </w:tc>
        <w:tc>
          <w:tcPr>
            <w:tcW w:w="1980" w:type="dxa"/>
            <w:shd w:val="clear" w:color="auto" w:fill="auto"/>
            <w:vAlign w:val="center"/>
          </w:tcPr>
          <w:p w14:paraId="423C046F" w14:textId="12AEFE46" w:rsidR="00E117EC" w:rsidRPr="00F60972" w:rsidRDefault="00E117EC"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Para enviar una muestra de </w:t>
            </w:r>
            <w:proofErr w:type="gramStart"/>
            <w:r w:rsidRPr="00F60972">
              <w:rPr>
                <w:rFonts w:ascii="Verdana" w:hAnsi="Verdana" w:cs="Arial"/>
                <w:color w:val="000000"/>
                <w:sz w:val="18"/>
                <w:szCs w:val="18"/>
                <w:lang w:val="es-CO" w:eastAsia="es-CO"/>
              </w:rPr>
              <w:t>Malware</w:t>
            </w:r>
            <w:proofErr w:type="gramEnd"/>
          </w:p>
        </w:tc>
        <w:tc>
          <w:tcPr>
            <w:tcW w:w="2131" w:type="dxa"/>
            <w:shd w:val="clear" w:color="auto" w:fill="auto"/>
            <w:vAlign w:val="center"/>
          </w:tcPr>
          <w:p w14:paraId="1382E3E1" w14:textId="2365DEEB" w:rsidR="00E117EC" w:rsidRPr="00F60972" w:rsidRDefault="00E117EC"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Correo electrónico: malware@colcert.gov.co</w:t>
            </w:r>
          </w:p>
        </w:tc>
        <w:tc>
          <w:tcPr>
            <w:tcW w:w="1276" w:type="dxa"/>
            <w:shd w:val="clear" w:color="auto" w:fill="auto"/>
            <w:vAlign w:val="center"/>
          </w:tcPr>
          <w:p w14:paraId="1F6CE224" w14:textId="4EB757FB" w:rsidR="00E117EC" w:rsidRPr="00F60972" w:rsidRDefault="00E117EC"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625F3D" w:rsidRPr="00F60972" w14:paraId="4FAC0079" w14:textId="77777777" w:rsidTr="00925F4C">
        <w:trPr>
          <w:trHeight w:val="300"/>
        </w:trPr>
        <w:tc>
          <w:tcPr>
            <w:tcW w:w="1276" w:type="dxa"/>
            <w:vMerge w:val="restart"/>
            <w:shd w:val="clear" w:color="auto" w:fill="auto"/>
            <w:vAlign w:val="center"/>
          </w:tcPr>
          <w:p w14:paraId="58D7ECDA" w14:textId="2258420A" w:rsidR="00625F3D" w:rsidRPr="00F60972" w:rsidRDefault="00625F3D" w:rsidP="00625F3D">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Líder del Grupo GSIF</w:t>
            </w:r>
          </w:p>
          <w:p w14:paraId="5037CE15" w14:textId="2563A71F" w:rsidR="00625F3D" w:rsidRPr="00F60972" w:rsidRDefault="00625F3D" w:rsidP="00C87BA1">
            <w:pPr>
              <w:jc w:val="center"/>
              <w:rPr>
                <w:rFonts w:ascii="Verdana" w:hAnsi="Verdana" w:cs="Arial"/>
                <w:color w:val="000000"/>
                <w:sz w:val="18"/>
                <w:szCs w:val="18"/>
                <w:lang w:val="es-CO" w:eastAsia="es-CO"/>
              </w:rPr>
            </w:pPr>
          </w:p>
          <w:p w14:paraId="63C971A4" w14:textId="5C182581" w:rsidR="00625F3D" w:rsidRPr="00F60972" w:rsidRDefault="00625F3D" w:rsidP="00C87BA1">
            <w:pPr>
              <w:jc w:val="center"/>
              <w:rPr>
                <w:rFonts w:ascii="Verdana" w:hAnsi="Verdana" w:cs="Arial"/>
                <w:color w:val="000000"/>
                <w:sz w:val="18"/>
                <w:szCs w:val="18"/>
                <w:lang w:val="es-CO" w:eastAsia="es-CO"/>
              </w:rPr>
            </w:pPr>
          </w:p>
        </w:tc>
        <w:tc>
          <w:tcPr>
            <w:tcW w:w="1276" w:type="dxa"/>
            <w:shd w:val="clear" w:color="auto" w:fill="auto"/>
            <w:vAlign w:val="center"/>
          </w:tcPr>
          <w:p w14:paraId="2F84B1D2" w14:textId="77777777" w:rsidR="00625F3D" w:rsidRPr="00F60972" w:rsidRDefault="00625F3D" w:rsidP="00625F3D">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Coordinador Grupo de Seguridad e Informática Forense / Oficial de seguridad de la Información</w:t>
            </w:r>
          </w:p>
          <w:p w14:paraId="62AF4C9B" w14:textId="06059C98" w:rsidR="00625F3D" w:rsidRPr="00F60972" w:rsidRDefault="00625F3D" w:rsidP="00625F3D">
            <w:pPr>
              <w:jc w:val="center"/>
              <w:rPr>
                <w:rFonts w:ascii="Verdana" w:hAnsi="Verdana" w:cs="Arial"/>
                <w:color w:val="000000"/>
                <w:sz w:val="18"/>
                <w:szCs w:val="18"/>
                <w:lang w:val="es-CO" w:eastAsia="es-CO"/>
              </w:rPr>
            </w:pPr>
          </w:p>
          <w:p w14:paraId="42198881" w14:textId="60DAEDE6" w:rsidR="00625F3D" w:rsidRPr="00F60972" w:rsidRDefault="00625F3D" w:rsidP="00625F3D">
            <w:pPr>
              <w:jc w:val="center"/>
              <w:rPr>
                <w:rFonts w:ascii="Verdana" w:hAnsi="Verdana" w:cs="Arial"/>
                <w:color w:val="000000"/>
                <w:sz w:val="18"/>
                <w:szCs w:val="18"/>
                <w:lang w:val="es-CO" w:eastAsia="es-CO"/>
              </w:rPr>
            </w:pPr>
          </w:p>
        </w:tc>
        <w:tc>
          <w:tcPr>
            <w:tcW w:w="1422" w:type="dxa"/>
            <w:vMerge w:val="restart"/>
            <w:shd w:val="clear" w:color="auto" w:fill="auto"/>
            <w:textDirection w:val="btLr"/>
            <w:vAlign w:val="center"/>
          </w:tcPr>
          <w:p w14:paraId="0D1486CB" w14:textId="5C5FFB97" w:rsidR="00625F3D" w:rsidRPr="00F60972" w:rsidRDefault="00625F3D" w:rsidP="00625F3D">
            <w:pPr>
              <w:ind w:left="113" w:right="113"/>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Equipo de Respuesta a Incidentes Superintendencia de Sociedades </w:t>
            </w:r>
          </w:p>
          <w:p w14:paraId="6783C98C" w14:textId="77777777" w:rsidR="00625F3D" w:rsidRPr="00F60972" w:rsidRDefault="00625F3D" w:rsidP="00625F3D">
            <w:pPr>
              <w:ind w:left="113" w:right="113"/>
              <w:jc w:val="center"/>
              <w:rPr>
                <w:rFonts w:ascii="Verdana" w:hAnsi="Verdana" w:cs="Arial"/>
                <w:color w:val="000000"/>
                <w:sz w:val="18"/>
                <w:szCs w:val="18"/>
                <w:lang w:val="es-CO" w:eastAsia="es-CO"/>
              </w:rPr>
            </w:pPr>
          </w:p>
          <w:p w14:paraId="6896943A" w14:textId="77777777" w:rsidR="00625F3D" w:rsidRPr="00F60972" w:rsidRDefault="00625F3D" w:rsidP="00625F3D">
            <w:pPr>
              <w:ind w:left="113" w:right="113"/>
              <w:jc w:val="center"/>
              <w:rPr>
                <w:rFonts w:ascii="Verdana" w:hAnsi="Verdana" w:cs="Arial"/>
                <w:color w:val="000000"/>
                <w:sz w:val="18"/>
                <w:szCs w:val="18"/>
                <w:lang w:val="es-CO" w:eastAsia="es-CO"/>
              </w:rPr>
            </w:pPr>
          </w:p>
        </w:tc>
        <w:tc>
          <w:tcPr>
            <w:tcW w:w="1980" w:type="dxa"/>
            <w:shd w:val="clear" w:color="auto" w:fill="auto"/>
            <w:vAlign w:val="center"/>
          </w:tcPr>
          <w:p w14:paraId="73C16D54" w14:textId="4C83ABD6" w:rsidR="00625F3D" w:rsidRPr="00F60972" w:rsidRDefault="00397BBE" w:rsidP="00397BBE">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Realiza la coordinación para la atención y respuesta del incidente presentado</w:t>
            </w:r>
          </w:p>
        </w:tc>
        <w:tc>
          <w:tcPr>
            <w:tcW w:w="2131" w:type="dxa"/>
            <w:shd w:val="clear" w:color="auto" w:fill="auto"/>
            <w:vAlign w:val="center"/>
          </w:tcPr>
          <w:p w14:paraId="5E8C1DCF" w14:textId="69B50253" w:rsidR="00625F3D" w:rsidRPr="00F60972" w:rsidRDefault="00397BBE"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GSIF@SUPERSOCIEDADES.GOV.CO</w:t>
            </w:r>
          </w:p>
        </w:tc>
        <w:tc>
          <w:tcPr>
            <w:tcW w:w="1276" w:type="dxa"/>
            <w:shd w:val="clear" w:color="auto" w:fill="auto"/>
            <w:vAlign w:val="center"/>
          </w:tcPr>
          <w:p w14:paraId="4060766D" w14:textId="77777777" w:rsidR="00625F3D" w:rsidRPr="00F60972" w:rsidRDefault="00625F3D" w:rsidP="00C87BA1">
            <w:pPr>
              <w:jc w:val="center"/>
              <w:rPr>
                <w:rFonts w:ascii="Verdana" w:hAnsi="Verdana" w:cs="Arial"/>
                <w:color w:val="000000"/>
                <w:sz w:val="18"/>
                <w:szCs w:val="18"/>
                <w:lang w:val="es-CO" w:eastAsia="es-CO"/>
              </w:rPr>
            </w:pPr>
          </w:p>
        </w:tc>
      </w:tr>
      <w:tr w:rsidR="00625F3D" w:rsidRPr="00F60972" w14:paraId="241F07AB" w14:textId="77777777" w:rsidTr="00925F4C">
        <w:trPr>
          <w:trHeight w:val="300"/>
        </w:trPr>
        <w:tc>
          <w:tcPr>
            <w:tcW w:w="1276" w:type="dxa"/>
            <w:vMerge/>
            <w:vAlign w:val="center"/>
          </w:tcPr>
          <w:p w14:paraId="433D9C57" w14:textId="4E13DB30" w:rsidR="00625F3D" w:rsidRPr="00F60972" w:rsidRDefault="00625F3D" w:rsidP="00C87BA1">
            <w:pPr>
              <w:jc w:val="center"/>
              <w:rPr>
                <w:rFonts w:ascii="Verdana" w:hAnsi="Verdana" w:cs="Arial"/>
                <w:color w:val="000000"/>
                <w:sz w:val="18"/>
                <w:szCs w:val="18"/>
                <w:lang w:val="es-CO" w:eastAsia="es-CO"/>
              </w:rPr>
            </w:pPr>
          </w:p>
        </w:tc>
        <w:tc>
          <w:tcPr>
            <w:tcW w:w="1276" w:type="dxa"/>
            <w:shd w:val="clear" w:color="auto" w:fill="auto"/>
            <w:vAlign w:val="center"/>
          </w:tcPr>
          <w:p w14:paraId="7277624A" w14:textId="77777777" w:rsidR="00625F3D" w:rsidRPr="00F60972" w:rsidRDefault="00625F3D" w:rsidP="00625F3D">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Coordinadores Grupos DTIC</w:t>
            </w:r>
          </w:p>
          <w:p w14:paraId="2DA39B5C" w14:textId="77777777" w:rsidR="00625F3D" w:rsidRPr="00F60972" w:rsidRDefault="00625F3D" w:rsidP="00C87BA1">
            <w:pPr>
              <w:jc w:val="center"/>
              <w:rPr>
                <w:rFonts w:ascii="Verdana" w:hAnsi="Verdana" w:cs="Arial"/>
                <w:color w:val="000000"/>
                <w:sz w:val="18"/>
                <w:szCs w:val="18"/>
                <w:lang w:val="es-CO" w:eastAsia="es-CO"/>
              </w:rPr>
            </w:pPr>
          </w:p>
        </w:tc>
        <w:tc>
          <w:tcPr>
            <w:tcW w:w="1422" w:type="dxa"/>
            <w:vMerge/>
            <w:vAlign w:val="center"/>
          </w:tcPr>
          <w:p w14:paraId="788BE585" w14:textId="77777777" w:rsidR="00625F3D" w:rsidRPr="00F60972" w:rsidRDefault="00625F3D" w:rsidP="00C87BA1">
            <w:pPr>
              <w:jc w:val="center"/>
              <w:rPr>
                <w:rFonts w:ascii="Verdana" w:hAnsi="Verdana" w:cs="Arial"/>
                <w:color w:val="000000"/>
                <w:sz w:val="18"/>
                <w:szCs w:val="18"/>
                <w:lang w:val="es-CO" w:eastAsia="es-CO"/>
              </w:rPr>
            </w:pPr>
          </w:p>
        </w:tc>
        <w:tc>
          <w:tcPr>
            <w:tcW w:w="1980" w:type="dxa"/>
            <w:shd w:val="clear" w:color="auto" w:fill="auto"/>
            <w:vAlign w:val="center"/>
          </w:tcPr>
          <w:p w14:paraId="29F11C00" w14:textId="2D693759" w:rsidR="00625F3D" w:rsidRPr="00F60972" w:rsidRDefault="00397BBE"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Convocados dependiendo del incidente presentado</w:t>
            </w:r>
          </w:p>
        </w:tc>
        <w:tc>
          <w:tcPr>
            <w:tcW w:w="2131" w:type="dxa"/>
            <w:shd w:val="clear" w:color="auto" w:fill="auto"/>
            <w:vAlign w:val="center"/>
          </w:tcPr>
          <w:p w14:paraId="1F5B4E6B" w14:textId="3B0DB796" w:rsidR="00625F3D" w:rsidRPr="00F60972" w:rsidRDefault="00397BBE" w:rsidP="00C87BA1">
            <w:pPr>
              <w:jc w:val="center"/>
              <w:rPr>
                <w:rFonts w:ascii="Verdana" w:hAnsi="Verdana" w:cs="Arial"/>
                <w:color w:val="000000"/>
                <w:sz w:val="18"/>
                <w:szCs w:val="18"/>
                <w:lang w:val="es-CO" w:eastAsia="es-CO"/>
              </w:rPr>
            </w:pPr>
            <w:hyperlink r:id="rId21" w:history="1">
              <w:r w:rsidRPr="00F60972">
                <w:rPr>
                  <w:rStyle w:val="Hipervnculo"/>
                  <w:rFonts w:ascii="Verdana" w:hAnsi="Verdana" w:cs="Arial"/>
                  <w:sz w:val="18"/>
                  <w:szCs w:val="18"/>
                  <w:lang w:val="es-CO" w:eastAsia="es-CO"/>
                </w:rPr>
                <w:t>GIDAA@SUPERSOCIEDADES.GOV.CO</w:t>
              </w:r>
            </w:hyperlink>
          </w:p>
          <w:p w14:paraId="265794F6" w14:textId="77777777" w:rsidR="00397BBE" w:rsidRPr="00F60972" w:rsidRDefault="00397BBE" w:rsidP="00C87BA1">
            <w:pPr>
              <w:jc w:val="center"/>
              <w:rPr>
                <w:rFonts w:ascii="Verdana" w:hAnsi="Verdana" w:cs="Arial"/>
                <w:color w:val="000000"/>
                <w:sz w:val="18"/>
                <w:szCs w:val="18"/>
                <w:lang w:val="es-CO" w:eastAsia="es-CO"/>
              </w:rPr>
            </w:pPr>
          </w:p>
          <w:p w14:paraId="1D43487D" w14:textId="3BEDBC07" w:rsidR="00397BBE" w:rsidRPr="00F60972" w:rsidRDefault="00397BBE" w:rsidP="00C87BA1">
            <w:pPr>
              <w:jc w:val="center"/>
              <w:rPr>
                <w:rFonts w:ascii="Verdana" w:hAnsi="Verdana" w:cs="Arial"/>
                <w:color w:val="000000"/>
                <w:sz w:val="18"/>
                <w:szCs w:val="18"/>
                <w:lang w:val="es-CO" w:eastAsia="es-CO"/>
              </w:rPr>
            </w:pPr>
            <w:hyperlink r:id="rId22" w:history="1">
              <w:r w:rsidRPr="00F60972">
                <w:rPr>
                  <w:rStyle w:val="Hipervnculo"/>
                  <w:rFonts w:ascii="Verdana" w:hAnsi="Verdana" w:cs="Arial"/>
                  <w:sz w:val="18"/>
                  <w:szCs w:val="18"/>
                  <w:lang w:val="es-CO" w:eastAsia="es-CO"/>
                </w:rPr>
                <w:t>GAD@SUPERSOCIEDADES.GOV.CO</w:t>
              </w:r>
            </w:hyperlink>
          </w:p>
          <w:p w14:paraId="24D95670" w14:textId="77777777" w:rsidR="00397BBE" w:rsidRPr="00F60972" w:rsidRDefault="00397BBE" w:rsidP="00C87BA1">
            <w:pPr>
              <w:jc w:val="center"/>
              <w:rPr>
                <w:rFonts w:ascii="Verdana" w:hAnsi="Verdana" w:cs="Arial"/>
                <w:color w:val="000000"/>
                <w:sz w:val="18"/>
                <w:szCs w:val="18"/>
                <w:lang w:val="es-CO" w:eastAsia="es-CO"/>
              </w:rPr>
            </w:pPr>
          </w:p>
          <w:p w14:paraId="29D62429" w14:textId="22D67820" w:rsidR="00397BBE" w:rsidRPr="00F60972" w:rsidRDefault="00397BBE" w:rsidP="00C87BA1">
            <w:pPr>
              <w:jc w:val="center"/>
              <w:rPr>
                <w:rFonts w:ascii="Verdana" w:hAnsi="Verdana" w:cs="Arial"/>
                <w:color w:val="000000"/>
                <w:sz w:val="18"/>
                <w:szCs w:val="18"/>
                <w:lang w:val="es-CO" w:eastAsia="es-CO"/>
              </w:rPr>
            </w:pPr>
            <w:hyperlink r:id="rId23" w:history="1">
              <w:r w:rsidRPr="00F60972">
                <w:rPr>
                  <w:rStyle w:val="Hipervnculo"/>
                  <w:rFonts w:ascii="Verdana" w:hAnsi="Verdana" w:cs="Arial"/>
                  <w:sz w:val="18"/>
                  <w:szCs w:val="18"/>
                  <w:lang w:val="es-CO" w:eastAsia="es-CO"/>
                </w:rPr>
                <w:t>GPT@SUPERSOCIEDADES.GOV.CO</w:t>
              </w:r>
            </w:hyperlink>
          </w:p>
          <w:p w14:paraId="33832131" w14:textId="77777777" w:rsidR="00397BBE" w:rsidRPr="00F60972" w:rsidRDefault="00397BBE" w:rsidP="00397BBE">
            <w:pPr>
              <w:jc w:val="center"/>
              <w:rPr>
                <w:rFonts w:ascii="Verdana" w:hAnsi="Verdana" w:cs="Arial"/>
                <w:color w:val="000000"/>
                <w:sz w:val="18"/>
                <w:szCs w:val="18"/>
                <w:lang w:val="es-CO" w:eastAsia="es-CO"/>
              </w:rPr>
            </w:pPr>
            <w:hyperlink r:id="rId24" w:history="1">
              <w:r w:rsidRPr="00F60972">
                <w:rPr>
                  <w:rStyle w:val="Hipervnculo"/>
                  <w:rFonts w:ascii="Verdana" w:hAnsi="Verdana" w:cs="Arial"/>
                  <w:sz w:val="18"/>
                  <w:szCs w:val="18"/>
                  <w:lang w:val="es-CO" w:eastAsia="es-CO"/>
                </w:rPr>
                <w:t>GSAT@SUPERSOCIEDADES.GOV.CO</w:t>
              </w:r>
            </w:hyperlink>
          </w:p>
          <w:p w14:paraId="489D1AA2" w14:textId="77777777" w:rsidR="00397BBE" w:rsidRPr="00F60972" w:rsidRDefault="00397BBE" w:rsidP="00397BBE">
            <w:pPr>
              <w:jc w:val="center"/>
              <w:rPr>
                <w:rFonts w:ascii="Verdana" w:hAnsi="Verdana" w:cs="Arial"/>
                <w:color w:val="000000"/>
                <w:sz w:val="18"/>
                <w:szCs w:val="18"/>
                <w:lang w:val="es-CO" w:eastAsia="es-CO"/>
              </w:rPr>
            </w:pPr>
          </w:p>
          <w:p w14:paraId="21CBE912" w14:textId="68DB8756" w:rsidR="00397BBE" w:rsidRPr="00F60972" w:rsidRDefault="00397BBE" w:rsidP="00397BBE">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GSIF@SUPERSOCIEDADES.GOV.Co</w:t>
            </w:r>
          </w:p>
        </w:tc>
        <w:tc>
          <w:tcPr>
            <w:tcW w:w="1276" w:type="dxa"/>
            <w:shd w:val="clear" w:color="auto" w:fill="auto"/>
            <w:vAlign w:val="center"/>
          </w:tcPr>
          <w:p w14:paraId="26B90C71" w14:textId="77777777" w:rsidR="00625F3D" w:rsidRPr="00F60972" w:rsidRDefault="00625F3D" w:rsidP="00C87BA1">
            <w:pPr>
              <w:jc w:val="center"/>
              <w:rPr>
                <w:rFonts w:ascii="Verdana" w:hAnsi="Verdana" w:cs="Arial"/>
                <w:color w:val="000000"/>
                <w:sz w:val="18"/>
                <w:szCs w:val="18"/>
                <w:lang w:val="es-CO" w:eastAsia="es-CO"/>
              </w:rPr>
            </w:pPr>
          </w:p>
        </w:tc>
      </w:tr>
      <w:tr w:rsidR="00625F3D" w:rsidRPr="00F60972" w14:paraId="688F1371" w14:textId="77777777" w:rsidTr="00925F4C">
        <w:trPr>
          <w:trHeight w:val="300"/>
        </w:trPr>
        <w:tc>
          <w:tcPr>
            <w:tcW w:w="1276" w:type="dxa"/>
            <w:vMerge/>
            <w:vAlign w:val="center"/>
          </w:tcPr>
          <w:p w14:paraId="53612ED5" w14:textId="16920B83" w:rsidR="00625F3D" w:rsidRPr="00F60972" w:rsidRDefault="00625F3D" w:rsidP="00C87BA1">
            <w:pPr>
              <w:jc w:val="center"/>
              <w:rPr>
                <w:rFonts w:ascii="Verdana" w:hAnsi="Verdana" w:cs="Arial"/>
                <w:color w:val="000000"/>
                <w:sz w:val="18"/>
                <w:szCs w:val="18"/>
                <w:lang w:val="es-CO" w:eastAsia="es-CO"/>
              </w:rPr>
            </w:pPr>
          </w:p>
        </w:tc>
        <w:tc>
          <w:tcPr>
            <w:tcW w:w="1276" w:type="dxa"/>
            <w:shd w:val="clear" w:color="auto" w:fill="auto"/>
            <w:vAlign w:val="center"/>
          </w:tcPr>
          <w:p w14:paraId="524E7C57" w14:textId="54F2CD84" w:rsidR="00625F3D" w:rsidRPr="00F60972" w:rsidRDefault="00625F3D"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Administradores de </w:t>
            </w:r>
            <w:r w:rsidRPr="00F60972">
              <w:rPr>
                <w:rFonts w:ascii="Verdana" w:hAnsi="Verdana" w:cs="Arial"/>
                <w:color w:val="000000"/>
                <w:sz w:val="18"/>
                <w:szCs w:val="18"/>
                <w:lang w:val="es-CO" w:eastAsia="es-CO"/>
              </w:rPr>
              <w:lastRenderedPageBreak/>
              <w:t>plataformas (sistemas de información, bases de datos, plataformas de seguridad, servidores, directorio activo)</w:t>
            </w:r>
          </w:p>
        </w:tc>
        <w:tc>
          <w:tcPr>
            <w:tcW w:w="1422" w:type="dxa"/>
            <w:vMerge/>
            <w:vAlign w:val="center"/>
          </w:tcPr>
          <w:p w14:paraId="28050314" w14:textId="77777777" w:rsidR="00625F3D" w:rsidRPr="00F60972" w:rsidRDefault="00625F3D" w:rsidP="00C87BA1">
            <w:pPr>
              <w:jc w:val="center"/>
              <w:rPr>
                <w:rFonts w:ascii="Verdana" w:hAnsi="Verdana" w:cs="Arial"/>
                <w:color w:val="000000"/>
                <w:sz w:val="18"/>
                <w:szCs w:val="18"/>
                <w:lang w:val="es-CO" w:eastAsia="es-CO"/>
              </w:rPr>
            </w:pPr>
          </w:p>
        </w:tc>
        <w:tc>
          <w:tcPr>
            <w:tcW w:w="1980" w:type="dxa"/>
            <w:shd w:val="clear" w:color="auto" w:fill="auto"/>
            <w:vAlign w:val="center"/>
          </w:tcPr>
          <w:p w14:paraId="6353D833" w14:textId="028D99D0" w:rsidR="00625F3D" w:rsidRPr="00F60972" w:rsidRDefault="00397BBE" w:rsidP="00397BBE">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Convocados para que se realice la </w:t>
            </w:r>
            <w:r w:rsidRPr="00F60972">
              <w:rPr>
                <w:rFonts w:ascii="Verdana" w:hAnsi="Verdana" w:cs="Arial"/>
                <w:color w:val="000000"/>
                <w:sz w:val="18"/>
                <w:szCs w:val="18"/>
                <w:lang w:val="es-CO" w:eastAsia="es-CO"/>
              </w:rPr>
              <w:lastRenderedPageBreak/>
              <w:t>gestión dependiendo el sistema o la plataforma afectada</w:t>
            </w:r>
          </w:p>
        </w:tc>
        <w:tc>
          <w:tcPr>
            <w:tcW w:w="2131" w:type="dxa"/>
            <w:shd w:val="clear" w:color="auto" w:fill="auto"/>
            <w:vAlign w:val="center"/>
          </w:tcPr>
          <w:p w14:paraId="56F48FED" w14:textId="780A108B" w:rsidR="00625F3D" w:rsidRPr="00F60972" w:rsidRDefault="00397BBE" w:rsidP="00C87BA1">
            <w:pPr>
              <w:jc w:val="center"/>
              <w:rPr>
                <w:rFonts w:ascii="Verdana" w:hAnsi="Verdana" w:cs="Arial"/>
                <w:color w:val="000000"/>
                <w:sz w:val="18"/>
                <w:szCs w:val="18"/>
                <w:lang w:val="es-CO" w:eastAsia="es-CO"/>
              </w:rPr>
            </w:pPr>
            <w:hyperlink r:id="rId25" w:history="1">
              <w:r w:rsidRPr="00F60972">
                <w:rPr>
                  <w:rStyle w:val="Hipervnculo"/>
                  <w:rFonts w:ascii="Verdana" w:hAnsi="Verdana" w:cs="Arial"/>
                  <w:sz w:val="18"/>
                  <w:szCs w:val="18"/>
                  <w:lang w:val="es-CO" w:eastAsia="es-CO"/>
                </w:rPr>
                <w:t>GSAT@SUPERSOCIEDADES.GOV.CO</w:t>
              </w:r>
            </w:hyperlink>
          </w:p>
          <w:p w14:paraId="35299783" w14:textId="77777777" w:rsidR="00397BBE" w:rsidRPr="00F60972" w:rsidRDefault="00397BBE" w:rsidP="00C87BA1">
            <w:pPr>
              <w:jc w:val="center"/>
              <w:rPr>
                <w:rFonts w:ascii="Verdana" w:hAnsi="Verdana" w:cs="Arial"/>
                <w:color w:val="000000"/>
                <w:sz w:val="18"/>
                <w:szCs w:val="18"/>
                <w:lang w:val="es-CO" w:eastAsia="es-CO"/>
              </w:rPr>
            </w:pPr>
          </w:p>
          <w:p w14:paraId="19141281" w14:textId="0BD05BDA" w:rsidR="00397BBE" w:rsidRPr="00F60972" w:rsidRDefault="00397BBE" w:rsidP="00C87BA1">
            <w:pPr>
              <w:jc w:val="center"/>
              <w:rPr>
                <w:rFonts w:ascii="Verdana" w:hAnsi="Verdana" w:cs="Arial"/>
                <w:color w:val="000000"/>
                <w:sz w:val="18"/>
                <w:szCs w:val="18"/>
                <w:lang w:val="es-CO" w:eastAsia="es-CO"/>
              </w:rPr>
            </w:pPr>
            <w:hyperlink r:id="rId26" w:history="1">
              <w:r w:rsidRPr="00F60972">
                <w:rPr>
                  <w:rStyle w:val="Hipervnculo"/>
                  <w:rFonts w:ascii="Verdana" w:hAnsi="Verdana" w:cs="Arial"/>
                  <w:sz w:val="18"/>
                  <w:szCs w:val="18"/>
                  <w:lang w:val="es-CO" w:eastAsia="es-CO"/>
                </w:rPr>
                <w:t>GSIF@SUPERSOCIEDADES.GOV.CO</w:t>
              </w:r>
            </w:hyperlink>
          </w:p>
          <w:p w14:paraId="53608306" w14:textId="77777777" w:rsidR="00397BBE" w:rsidRPr="00F60972" w:rsidRDefault="00397BBE" w:rsidP="00C87BA1">
            <w:pPr>
              <w:jc w:val="center"/>
              <w:rPr>
                <w:rFonts w:ascii="Verdana" w:hAnsi="Verdana" w:cs="Arial"/>
                <w:color w:val="000000"/>
                <w:sz w:val="18"/>
                <w:szCs w:val="18"/>
                <w:lang w:val="es-CO" w:eastAsia="es-CO"/>
              </w:rPr>
            </w:pPr>
          </w:p>
          <w:p w14:paraId="7F59F43D" w14:textId="77777777" w:rsidR="00397BBE" w:rsidRPr="00F60972" w:rsidRDefault="00397BBE" w:rsidP="00397BBE">
            <w:pPr>
              <w:jc w:val="center"/>
              <w:rPr>
                <w:rFonts w:ascii="Verdana" w:hAnsi="Verdana" w:cs="Arial"/>
                <w:color w:val="000000"/>
                <w:sz w:val="18"/>
                <w:szCs w:val="18"/>
                <w:lang w:val="es-CO" w:eastAsia="es-CO"/>
              </w:rPr>
            </w:pPr>
            <w:hyperlink r:id="rId27" w:history="1">
              <w:r w:rsidRPr="00F60972">
                <w:rPr>
                  <w:rStyle w:val="Hipervnculo"/>
                  <w:rFonts w:ascii="Verdana" w:hAnsi="Verdana" w:cs="Arial"/>
                  <w:sz w:val="18"/>
                  <w:szCs w:val="18"/>
                  <w:lang w:val="es-CO" w:eastAsia="es-CO"/>
                </w:rPr>
                <w:t>GIDAA@SUPERSOCIEDADES.GOV.CO</w:t>
              </w:r>
            </w:hyperlink>
          </w:p>
          <w:p w14:paraId="2CBF00FA" w14:textId="77777777" w:rsidR="00397BBE" w:rsidRPr="00F60972" w:rsidRDefault="00397BBE" w:rsidP="00C87BA1">
            <w:pPr>
              <w:jc w:val="center"/>
              <w:rPr>
                <w:rFonts w:ascii="Verdana" w:hAnsi="Verdana" w:cs="Arial"/>
                <w:color w:val="000000"/>
                <w:sz w:val="18"/>
                <w:szCs w:val="18"/>
                <w:lang w:val="es-CO" w:eastAsia="es-CO"/>
              </w:rPr>
            </w:pPr>
          </w:p>
          <w:p w14:paraId="7A0DE13D" w14:textId="77777777" w:rsidR="00397BBE" w:rsidRPr="00F60972" w:rsidRDefault="00397BBE" w:rsidP="00C87BA1">
            <w:pPr>
              <w:jc w:val="center"/>
              <w:rPr>
                <w:rFonts w:ascii="Verdana" w:hAnsi="Verdana" w:cs="Arial"/>
                <w:color w:val="000000"/>
                <w:sz w:val="18"/>
                <w:szCs w:val="18"/>
                <w:lang w:val="es-CO" w:eastAsia="es-CO"/>
              </w:rPr>
            </w:pPr>
          </w:p>
          <w:p w14:paraId="229A16BD" w14:textId="54E897A1" w:rsidR="00397BBE" w:rsidRPr="00F60972" w:rsidRDefault="00397BBE" w:rsidP="00C87BA1">
            <w:pPr>
              <w:jc w:val="center"/>
              <w:rPr>
                <w:rFonts w:ascii="Verdana" w:hAnsi="Verdana" w:cs="Arial"/>
                <w:color w:val="000000"/>
                <w:sz w:val="18"/>
                <w:szCs w:val="18"/>
                <w:lang w:val="es-CO" w:eastAsia="es-CO"/>
              </w:rPr>
            </w:pPr>
          </w:p>
        </w:tc>
        <w:tc>
          <w:tcPr>
            <w:tcW w:w="1276" w:type="dxa"/>
            <w:shd w:val="clear" w:color="auto" w:fill="auto"/>
            <w:vAlign w:val="center"/>
          </w:tcPr>
          <w:p w14:paraId="0C670DF4" w14:textId="77777777" w:rsidR="00625F3D" w:rsidRPr="00F60972" w:rsidRDefault="00625F3D" w:rsidP="00C87BA1">
            <w:pPr>
              <w:jc w:val="center"/>
              <w:rPr>
                <w:rFonts w:ascii="Verdana" w:hAnsi="Verdana" w:cs="Arial"/>
                <w:color w:val="000000"/>
                <w:sz w:val="18"/>
                <w:szCs w:val="18"/>
                <w:lang w:val="es-CO" w:eastAsia="es-CO"/>
              </w:rPr>
            </w:pPr>
          </w:p>
        </w:tc>
      </w:tr>
      <w:tr w:rsidR="00625F3D" w:rsidRPr="00F60972" w14:paraId="73F2731C" w14:textId="77777777" w:rsidTr="00925F4C">
        <w:trPr>
          <w:trHeight w:val="300"/>
        </w:trPr>
        <w:tc>
          <w:tcPr>
            <w:tcW w:w="1276" w:type="dxa"/>
            <w:vMerge/>
            <w:vAlign w:val="center"/>
          </w:tcPr>
          <w:p w14:paraId="11E6F4F8" w14:textId="504368FF" w:rsidR="00625F3D" w:rsidRPr="00F60972" w:rsidRDefault="00625F3D" w:rsidP="00C87BA1">
            <w:pPr>
              <w:jc w:val="center"/>
              <w:rPr>
                <w:rFonts w:ascii="Verdana" w:hAnsi="Verdana" w:cs="Arial"/>
                <w:color w:val="000000"/>
                <w:sz w:val="18"/>
                <w:szCs w:val="18"/>
                <w:lang w:val="es-CO" w:eastAsia="es-CO"/>
              </w:rPr>
            </w:pPr>
          </w:p>
        </w:tc>
        <w:tc>
          <w:tcPr>
            <w:tcW w:w="1276" w:type="dxa"/>
            <w:shd w:val="clear" w:color="auto" w:fill="auto"/>
            <w:vAlign w:val="center"/>
          </w:tcPr>
          <w:p w14:paraId="4CD34D18" w14:textId="77777777" w:rsidR="00625F3D" w:rsidRPr="00F60972" w:rsidRDefault="00625F3D" w:rsidP="00625F3D">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Gestor de Incidentes de Seguridad (SOC)</w:t>
            </w:r>
          </w:p>
          <w:p w14:paraId="64508850" w14:textId="77777777" w:rsidR="00625F3D" w:rsidRPr="00F60972" w:rsidRDefault="00625F3D" w:rsidP="00C87BA1">
            <w:pPr>
              <w:jc w:val="center"/>
              <w:rPr>
                <w:rFonts w:ascii="Verdana" w:hAnsi="Verdana" w:cs="Arial"/>
                <w:color w:val="000000"/>
                <w:sz w:val="18"/>
                <w:szCs w:val="18"/>
                <w:lang w:val="es-CO" w:eastAsia="es-CO"/>
              </w:rPr>
            </w:pPr>
          </w:p>
        </w:tc>
        <w:tc>
          <w:tcPr>
            <w:tcW w:w="1422" w:type="dxa"/>
            <w:vMerge/>
            <w:vAlign w:val="center"/>
          </w:tcPr>
          <w:p w14:paraId="008A4413" w14:textId="77777777" w:rsidR="00625F3D" w:rsidRPr="00F60972" w:rsidRDefault="00625F3D" w:rsidP="00C87BA1">
            <w:pPr>
              <w:jc w:val="center"/>
              <w:rPr>
                <w:rFonts w:ascii="Verdana" w:hAnsi="Verdana" w:cs="Arial"/>
                <w:color w:val="000000"/>
                <w:sz w:val="18"/>
                <w:szCs w:val="18"/>
                <w:lang w:val="es-CO" w:eastAsia="es-CO"/>
              </w:rPr>
            </w:pPr>
          </w:p>
        </w:tc>
        <w:tc>
          <w:tcPr>
            <w:tcW w:w="1980" w:type="dxa"/>
            <w:shd w:val="clear" w:color="auto" w:fill="auto"/>
            <w:vAlign w:val="center"/>
          </w:tcPr>
          <w:p w14:paraId="53624CAA" w14:textId="4C46A034" w:rsidR="00625F3D" w:rsidRPr="00F60972" w:rsidRDefault="00397BBE"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Si se cuenta con el SOC contratado externamente se contacta al Supervisor del Contrato para gestionar el apoyo necesario</w:t>
            </w:r>
          </w:p>
        </w:tc>
        <w:tc>
          <w:tcPr>
            <w:tcW w:w="2131" w:type="dxa"/>
            <w:shd w:val="clear" w:color="auto" w:fill="auto"/>
            <w:vAlign w:val="center"/>
          </w:tcPr>
          <w:p w14:paraId="7D2405B3" w14:textId="54895DED" w:rsidR="00625F3D" w:rsidRPr="00F60972" w:rsidRDefault="00397BBE"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GPT@SUPERSOCIEDADES.GOV.CO</w:t>
            </w:r>
          </w:p>
        </w:tc>
        <w:tc>
          <w:tcPr>
            <w:tcW w:w="1276" w:type="dxa"/>
            <w:shd w:val="clear" w:color="auto" w:fill="auto"/>
            <w:vAlign w:val="center"/>
          </w:tcPr>
          <w:p w14:paraId="69FB9791" w14:textId="77777777" w:rsidR="00625F3D" w:rsidRPr="00F60972" w:rsidRDefault="00625F3D" w:rsidP="00C87BA1">
            <w:pPr>
              <w:jc w:val="center"/>
              <w:rPr>
                <w:rFonts w:ascii="Verdana" w:hAnsi="Verdana" w:cs="Arial"/>
                <w:color w:val="000000"/>
                <w:sz w:val="18"/>
                <w:szCs w:val="18"/>
                <w:lang w:val="es-CO" w:eastAsia="es-CO"/>
              </w:rPr>
            </w:pPr>
          </w:p>
        </w:tc>
      </w:tr>
      <w:tr w:rsidR="00625F3D" w:rsidRPr="00F60972" w14:paraId="315DE0D5" w14:textId="77777777" w:rsidTr="00925F4C">
        <w:trPr>
          <w:trHeight w:val="300"/>
        </w:trPr>
        <w:tc>
          <w:tcPr>
            <w:tcW w:w="1276" w:type="dxa"/>
            <w:vMerge/>
            <w:vAlign w:val="center"/>
          </w:tcPr>
          <w:p w14:paraId="33A03907" w14:textId="7D623342" w:rsidR="00625F3D" w:rsidRPr="00F60972" w:rsidRDefault="00625F3D" w:rsidP="00C87BA1">
            <w:pPr>
              <w:jc w:val="center"/>
              <w:rPr>
                <w:rFonts w:ascii="Verdana" w:hAnsi="Verdana" w:cs="Arial"/>
                <w:color w:val="000000"/>
                <w:sz w:val="18"/>
                <w:szCs w:val="18"/>
                <w:lang w:val="es-CO" w:eastAsia="es-CO"/>
              </w:rPr>
            </w:pPr>
          </w:p>
        </w:tc>
        <w:tc>
          <w:tcPr>
            <w:tcW w:w="1276" w:type="dxa"/>
            <w:shd w:val="clear" w:color="auto" w:fill="auto"/>
            <w:vAlign w:val="center"/>
          </w:tcPr>
          <w:p w14:paraId="44FC2E19" w14:textId="77777777" w:rsidR="00625F3D" w:rsidRPr="00F60972" w:rsidRDefault="00625F3D" w:rsidP="00625F3D">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Mesa de Ayuda (Especialistas)</w:t>
            </w:r>
          </w:p>
          <w:p w14:paraId="24B89DB5" w14:textId="2E8D94A4" w:rsidR="00625F3D" w:rsidRPr="00F60972" w:rsidRDefault="00625F3D" w:rsidP="00C87BA1">
            <w:pPr>
              <w:jc w:val="center"/>
              <w:rPr>
                <w:rFonts w:ascii="Verdana" w:hAnsi="Verdana" w:cs="Arial"/>
                <w:color w:val="000000"/>
                <w:sz w:val="18"/>
                <w:szCs w:val="18"/>
                <w:lang w:val="es-CO" w:eastAsia="es-CO"/>
              </w:rPr>
            </w:pPr>
          </w:p>
        </w:tc>
        <w:tc>
          <w:tcPr>
            <w:tcW w:w="1422" w:type="dxa"/>
            <w:vMerge/>
            <w:vAlign w:val="center"/>
          </w:tcPr>
          <w:p w14:paraId="5986EC43" w14:textId="77777777" w:rsidR="00625F3D" w:rsidRPr="00F60972" w:rsidRDefault="00625F3D" w:rsidP="00C87BA1">
            <w:pPr>
              <w:jc w:val="center"/>
              <w:rPr>
                <w:rFonts w:ascii="Verdana" w:hAnsi="Verdana" w:cs="Arial"/>
                <w:color w:val="000000"/>
                <w:sz w:val="18"/>
                <w:szCs w:val="18"/>
                <w:lang w:val="es-CO" w:eastAsia="es-CO"/>
              </w:rPr>
            </w:pPr>
          </w:p>
        </w:tc>
        <w:tc>
          <w:tcPr>
            <w:tcW w:w="1980" w:type="dxa"/>
            <w:shd w:val="clear" w:color="auto" w:fill="auto"/>
            <w:vAlign w:val="center"/>
          </w:tcPr>
          <w:p w14:paraId="14E06D0B" w14:textId="77777777" w:rsidR="00397BBE" w:rsidRPr="00F60972" w:rsidRDefault="00397BBE" w:rsidP="00397BBE">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Si se cuenta con Mesa de Ayuda contratada externamente se contacta al Supervisor del Contrato</w:t>
            </w:r>
          </w:p>
          <w:p w14:paraId="2822B96E" w14:textId="3A9FFC6D" w:rsidR="00625F3D" w:rsidRPr="00F60972" w:rsidRDefault="00397BBE" w:rsidP="00397BBE">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Para gestionar el apoyo necesario</w:t>
            </w:r>
          </w:p>
        </w:tc>
        <w:tc>
          <w:tcPr>
            <w:tcW w:w="2131" w:type="dxa"/>
            <w:shd w:val="clear" w:color="auto" w:fill="auto"/>
            <w:vAlign w:val="center"/>
          </w:tcPr>
          <w:p w14:paraId="004B7DA7" w14:textId="5244F66F" w:rsidR="00397BBE" w:rsidRPr="00F60972" w:rsidRDefault="00397BBE" w:rsidP="00C87BA1">
            <w:pPr>
              <w:jc w:val="center"/>
              <w:rPr>
                <w:rFonts w:ascii="Verdana" w:hAnsi="Verdana" w:cs="Arial"/>
                <w:color w:val="000000"/>
                <w:sz w:val="18"/>
                <w:szCs w:val="18"/>
                <w:lang w:val="es-CO" w:eastAsia="es-CO"/>
              </w:rPr>
            </w:pPr>
            <w:hyperlink r:id="rId28" w:history="1">
              <w:r w:rsidRPr="00F60972">
                <w:rPr>
                  <w:rStyle w:val="Hipervnculo"/>
                  <w:rFonts w:ascii="Verdana" w:hAnsi="Verdana" w:cs="Arial"/>
                  <w:sz w:val="18"/>
                  <w:szCs w:val="18"/>
                  <w:lang w:val="es-CO" w:eastAsia="es-CO"/>
                </w:rPr>
                <w:t>GPT@SUPERSOCIEDADES.GOV.CO</w:t>
              </w:r>
            </w:hyperlink>
            <w:r w:rsidRPr="00F60972">
              <w:rPr>
                <w:rFonts w:ascii="Verdana" w:hAnsi="Verdana" w:cs="Arial"/>
                <w:color w:val="000000"/>
                <w:sz w:val="18"/>
                <w:szCs w:val="18"/>
                <w:lang w:val="es-CO" w:eastAsia="es-CO"/>
              </w:rPr>
              <w:t xml:space="preserve"> </w:t>
            </w:r>
          </w:p>
          <w:p w14:paraId="3AAED093" w14:textId="77777777" w:rsidR="00397BBE" w:rsidRPr="00F60972" w:rsidRDefault="00397BBE" w:rsidP="00C87BA1">
            <w:pPr>
              <w:jc w:val="center"/>
              <w:rPr>
                <w:rFonts w:ascii="Verdana" w:hAnsi="Verdana" w:cs="Arial"/>
                <w:color w:val="000000"/>
                <w:sz w:val="18"/>
                <w:szCs w:val="18"/>
                <w:lang w:val="es-CO" w:eastAsia="es-CO"/>
              </w:rPr>
            </w:pPr>
          </w:p>
          <w:p w14:paraId="57308ACD" w14:textId="3B672D8E" w:rsidR="00625F3D" w:rsidRPr="00F60972" w:rsidRDefault="00397BBE"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SOPORTE@SUPERSOCIEDADES.GOV.CO</w:t>
            </w:r>
          </w:p>
        </w:tc>
        <w:tc>
          <w:tcPr>
            <w:tcW w:w="1276" w:type="dxa"/>
            <w:shd w:val="clear" w:color="auto" w:fill="auto"/>
            <w:vAlign w:val="center"/>
          </w:tcPr>
          <w:p w14:paraId="7C49AC24" w14:textId="77777777" w:rsidR="00625F3D" w:rsidRPr="00F60972" w:rsidRDefault="00625F3D" w:rsidP="00C87BA1">
            <w:pPr>
              <w:jc w:val="center"/>
              <w:rPr>
                <w:rFonts w:ascii="Verdana" w:hAnsi="Verdana" w:cs="Arial"/>
                <w:color w:val="000000"/>
                <w:sz w:val="18"/>
                <w:szCs w:val="18"/>
                <w:lang w:val="es-CO" w:eastAsia="es-CO"/>
              </w:rPr>
            </w:pPr>
          </w:p>
        </w:tc>
      </w:tr>
      <w:tr w:rsidR="00625F3D" w:rsidRPr="00F60972" w14:paraId="2AD229FF" w14:textId="77777777" w:rsidTr="00925F4C">
        <w:trPr>
          <w:trHeight w:val="300"/>
        </w:trPr>
        <w:tc>
          <w:tcPr>
            <w:tcW w:w="1276" w:type="dxa"/>
            <w:vMerge/>
            <w:vAlign w:val="center"/>
          </w:tcPr>
          <w:p w14:paraId="364DF204" w14:textId="6F573B66" w:rsidR="00625F3D" w:rsidRPr="00F60972" w:rsidRDefault="00625F3D" w:rsidP="00C87BA1">
            <w:pPr>
              <w:jc w:val="center"/>
              <w:rPr>
                <w:rFonts w:ascii="Verdana" w:hAnsi="Verdana" w:cs="Arial"/>
                <w:color w:val="000000"/>
                <w:sz w:val="18"/>
                <w:szCs w:val="18"/>
                <w:lang w:val="es-CO" w:eastAsia="es-CO"/>
              </w:rPr>
            </w:pPr>
          </w:p>
        </w:tc>
        <w:tc>
          <w:tcPr>
            <w:tcW w:w="1276" w:type="dxa"/>
            <w:shd w:val="clear" w:color="auto" w:fill="auto"/>
            <w:vAlign w:val="center"/>
          </w:tcPr>
          <w:p w14:paraId="674A6741" w14:textId="3371D9B9" w:rsidR="00625F3D" w:rsidRPr="00F60972" w:rsidRDefault="00625F3D"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Mesa de Ayuda (Agentes)</w:t>
            </w:r>
          </w:p>
        </w:tc>
        <w:tc>
          <w:tcPr>
            <w:tcW w:w="1422" w:type="dxa"/>
            <w:vMerge/>
            <w:vAlign w:val="center"/>
          </w:tcPr>
          <w:p w14:paraId="2C6826B8" w14:textId="77777777" w:rsidR="00625F3D" w:rsidRPr="00F60972" w:rsidRDefault="00625F3D" w:rsidP="00C87BA1">
            <w:pPr>
              <w:jc w:val="center"/>
              <w:rPr>
                <w:rFonts w:ascii="Verdana" w:hAnsi="Verdana" w:cs="Arial"/>
                <w:color w:val="000000"/>
                <w:sz w:val="18"/>
                <w:szCs w:val="18"/>
                <w:lang w:val="es-CO" w:eastAsia="es-CO"/>
              </w:rPr>
            </w:pPr>
          </w:p>
        </w:tc>
        <w:tc>
          <w:tcPr>
            <w:tcW w:w="1980" w:type="dxa"/>
            <w:shd w:val="clear" w:color="auto" w:fill="auto"/>
            <w:vAlign w:val="center"/>
          </w:tcPr>
          <w:p w14:paraId="32A22F38" w14:textId="644A8C81" w:rsidR="00625F3D" w:rsidRPr="00F60972" w:rsidRDefault="00397BBE"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Contactados para centralizar los incidentes y registrar la información que se genere a raíz del incidente o evento presentado </w:t>
            </w:r>
          </w:p>
        </w:tc>
        <w:tc>
          <w:tcPr>
            <w:tcW w:w="2131" w:type="dxa"/>
            <w:shd w:val="clear" w:color="auto" w:fill="auto"/>
            <w:vAlign w:val="center"/>
          </w:tcPr>
          <w:p w14:paraId="12FA5109" w14:textId="23744855" w:rsidR="00625F3D" w:rsidRPr="00F60972" w:rsidRDefault="00397BBE"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SOPORTE@SUPERSOCIEDADES.GOV.CO</w:t>
            </w:r>
          </w:p>
        </w:tc>
        <w:tc>
          <w:tcPr>
            <w:tcW w:w="1276" w:type="dxa"/>
            <w:shd w:val="clear" w:color="auto" w:fill="auto"/>
            <w:vAlign w:val="center"/>
          </w:tcPr>
          <w:p w14:paraId="28038A02" w14:textId="77777777" w:rsidR="00625F3D" w:rsidRPr="00F60972" w:rsidRDefault="00625F3D" w:rsidP="00C87BA1">
            <w:pPr>
              <w:jc w:val="center"/>
              <w:rPr>
                <w:rFonts w:ascii="Verdana" w:hAnsi="Verdana" w:cs="Arial"/>
                <w:color w:val="000000"/>
                <w:sz w:val="18"/>
                <w:szCs w:val="18"/>
                <w:lang w:val="es-CO" w:eastAsia="es-CO"/>
              </w:rPr>
            </w:pPr>
          </w:p>
        </w:tc>
      </w:tr>
      <w:tr w:rsidR="00C87BA1" w:rsidRPr="00F60972" w14:paraId="0A3B3349" w14:textId="77777777" w:rsidTr="00925F4C">
        <w:trPr>
          <w:trHeight w:val="300"/>
        </w:trPr>
        <w:tc>
          <w:tcPr>
            <w:tcW w:w="1276" w:type="dxa"/>
            <w:shd w:val="clear" w:color="auto" w:fill="auto"/>
            <w:vAlign w:val="center"/>
            <w:hideMark/>
          </w:tcPr>
          <w:p w14:paraId="7EA0D3E2"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Oficial de Protección de Datos Personales</w:t>
            </w:r>
          </w:p>
        </w:tc>
        <w:tc>
          <w:tcPr>
            <w:tcW w:w="1276" w:type="dxa"/>
            <w:shd w:val="clear" w:color="auto" w:fill="auto"/>
            <w:vAlign w:val="center"/>
            <w:hideMark/>
          </w:tcPr>
          <w:p w14:paraId="7AED9137"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Cuando ocurra un incidente de seguridad que comprometa bases de datos con información personal</w:t>
            </w:r>
          </w:p>
        </w:tc>
        <w:tc>
          <w:tcPr>
            <w:tcW w:w="1422" w:type="dxa"/>
            <w:shd w:val="clear" w:color="auto" w:fill="auto"/>
            <w:vAlign w:val="center"/>
            <w:hideMark/>
          </w:tcPr>
          <w:p w14:paraId="06E8DE99" w14:textId="2130468A" w:rsidR="00C87BA1" w:rsidRPr="00F60972" w:rsidRDefault="03EA6457" w:rsidP="00C87BA1">
            <w:pPr>
              <w:jc w:val="center"/>
              <w:rPr>
                <w:rFonts w:ascii="Verdana" w:hAnsi="Verdana" w:cs="Arial"/>
                <w:color w:val="000000"/>
                <w:sz w:val="18"/>
                <w:szCs w:val="18"/>
                <w:lang w:val="es-CO" w:eastAsia="es-CO"/>
              </w:rPr>
            </w:pPr>
            <w:r w:rsidRPr="00F60972">
              <w:rPr>
                <w:rFonts w:ascii="Verdana" w:hAnsi="Verdana" w:cs="Arial"/>
                <w:color w:val="000000" w:themeColor="text1"/>
                <w:sz w:val="18"/>
                <w:szCs w:val="18"/>
                <w:lang w:val="es-CO" w:eastAsia="es-CO"/>
              </w:rPr>
              <w:t xml:space="preserve">SUPERINTENDENCIA DE INDUSTRIA Y COMERCIO </w:t>
            </w:r>
            <w:r w:rsidR="16255CAC" w:rsidRPr="00F60972">
              <w:rPr>
                <w:rFonts w:ascii="Verdana" w:hAnsi="Verdana" w:cs="Arial"/>
                <w:color w:val="000000" w:themeColor="text1"/>
                <w:sz w:val="18"/>
                <w:szCs w:val="18"/>
                <w:lang w:val="es-CO" w:eastAsia="es-CO"/>
              </w:rPr>
              <w:t>- Registro</w:t>
            </w:r>
            <w:r w:rsidRPr="00F60972">
              <w:rPr>
                <w:rFonts w:ascii="Verdana" w:hAnsi="Verdana" w:cs="Arial"/>
                <w:color w:val="000000" w:themeColor="text1"/>
                <w:sz w:val="18"/>
                <w:szCs w:val="18"/>
                <w:lang w:val="es-CO" w:eastAsia="es-CO"/>
              </w:rPr>
              <w:t xml:space="preserve"> Nacional de Bases de Datos</w:t>
            </w:r>
          </w:p>
        </w:tc>
        <w:tc>
          <w:tcPr>
            <w:tcW w:w="1980" w:type="dxa"/>
            <w:shd w:val="clear" w:color="auto" w:fill="auto"/>
            <w:vAlign w:val="center"/>
            <w:hideMark/>
          </w:tcPr>
          <w:p w14:paraId="2EB0518D"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Reportar ante el Registro Nacional de Bases de Datos dentro de los quince (15) días hábiles siguientes al momento en que se detecten y sean puestos en conocimiento de la persona o área encargada de atenderlos.</w:t>
            </w:r>
          </w:p>
        </w:tc>
        <w:tc>
          <w:tcPr>
            <w:tcW w:w="2131" w:type="dxa"/>
            <w:shd w:val="clear" w:color="auto" w:fill="auto"/>
            <w:vAlign w:val="center"/>
            <w:hideMark/>
          </w:tcPr>
          <w:p w14:paraId="3D354A04" w14:textId="77777777" w:rsidR="00C87BA1" w:rsidRPr="00F60972" w:rsidRDefault="00C87BA1" w:rsidP="00C87BA1">
            <w:pPr>
              <w:jc w:val="center"/>
              <w:rPr>
                <w:rFonts w:ascii="Verdana" w:hAnsi="Verdana" w:cs="Calibri"/>
                <w:color w:val="0563C1"/>
                <w:sz w:val="18"/>
                <w:szCs w:val="18"/>
                <w:u w:val="single"/>
                <w:lang w:val="es-CO" w:eastAsia="es-CO"/>
              </w:rPr>
            </w:pPr>
            <w:hyperlink r:id="rId29" w:history="1">
              <w:r w:rsidRPr="00F60972">
                <w:rPr>
                  <w:rFonts w:ascii="Verdana" w:hAnsi="Verdana" w:cs="Calibri"/>
                  <w:color w:val="0563C1"/>
                  <w:sz w:val="18"/>
                  <w:szCs w:val="18"/>
                  <w:u w:val="single"/>
                  <w:lang w:val="es-CO" w:eastAsia="es-CO"/>
                </w:rPr>
                <w:t>https://www.sic.gov.co/registro-nacional-de-bases-de-datos</w:t>
              </w:r>
            </w:hyperlink>
          </w:p>
        </w:tc>
        <w:tc>
          <w:tcPr>
            <w:tcW w:w="1276" w:type="dxa"/>
            <w:shd w:val="clear" w:color="auto" w:fill="auto"/>
            <w:vAlign w:val="center"/>
            <w:hideMark/>
          </w:tcPr>
          <w:p w14:paraId="40655358"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7FACF5EF" w14:textId="77777777" w:rsidTr="00925F4C">
        <w:trPr>
          <w:trHeight w:val="300"/>
        </w:trPr>
        <w:tc>
          <w:tcPr>
            <w:tcW w:w="1276" w:type="dxa"/>
            <w:vMerge w:val="restart"/>
            <w:shd w:val="clear" w:color="auto" w:fill="auto"/>
            <w:vAlign w:val="center"/>
            <w:hideMark/>
          </w:tcPr>
          <w:p w14:paraId="5B6358E6" w14:textId="31A70CBB" w:rsidR="00C87BA1" w:rsidRPr="00F60972" w:rsidRDefault="00E117EC"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lastRenderedPageBreak/>
              <w:t>Grupo Administrativo</w:t>
            </w:r>
            <w:r w:rsidR="00C87BA1" w:rsidRPr="00F60972">
              <w:rPr>
                <w:rFonts w:ascii="Verdana" w:hAnsi="Verdana" w:cs="Arial"/>
                <w:color w:val="000000"/>
                <w:sz w:val="18"/>
                <w:szCs w:val="18"/>
                <w:lang w:val="es-CO" w:eastAsia="es-CO"/>
              </w:rPr>
              <w:t> </w:t>
            </w:r>
          </w:p>
        </w:tc>
        <w:tc>
          <w:tcPr>
            <w:tcW w:w="1276" w:type="dxa"/>
            <w:vMerge w:val="restart"/>
            <w:shd w:val="clear" w:color="auto" w:fill="auto"/>
            <w:vAlign w:val="center"/>
            <w:hideMark/>
          </w:tcPr>
          <w:p w14:paraId="0D565922" w14:textId="77777777" w:rsidR="00C87BA1" w:rsidRPr="00F60972" w:rsidRDefault="00C87BA1" w:rsidP="00C87BA1">
            <w:pPr>
              <w:jc w:val="both"/>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Cuando ocurra un evento que afecte la infraestructura física, funcionarios.</w:t>
            </w:r>
          </w:p>
        </w:tc>
        <w:tc>
          <w:tcPr>
            <w:tcW w:w="1422" w:type="dxa"/>
            <w:shd w:val="clear" w:color="auto" w:fill="auto"/>
            <w:vAlign w:val="center"/>
            <w:hideMark/>
          </w:tcPr>
          <w:p w14:paraId="44A61E34"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Bomberos</w:t>
            </w:r>
          </w:p>
        </w:tc>
        <w:tc>
          <w:tcPr>
            <w:tcW w:w="1980" w:type="dxa"/>
            <w:shd w:val="clear" w:color="auto" w:fill="auto"/>
            <w:noWrap/>
            <w:vAlign w:val="bottom"/>
            <w:hideMark/>
          </w:tcPr>
          <w:p w14:paraId="33E19B37"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Emergencia por Incendio</w:t>
            </w:r>
          </w:p>
        </w:tc>
        <w:tc>
          <w:tcPr>
            <w:tcW w:w="2131" w:type="dxa"/>
            <w:shd w:val="clear" w:color="auto" w:fill="auto"/>
            <w:vAlign w:val="center"/>
            <w:hideMark/>
          </w:tcPr>
          <w:p w14:paraId="710C5D27"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119</w:t>
            </w:r>
          </w:p>
        </w:tc>
        <w:tc>
          <w:tcPr>
            <w:tcW w:w="1276" w:type="dxa"/>
            <w:shd w:val="clear" w:color="auto" w:fill="auto"/>
            <w:noWrap/>
            <w:vAlign w:val="center"/>
            <w:hideMark/>
          </w:tcPr>
          <w:p w14:paraId="025E88A6"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63ADFC79" w14:textId="77777777" w:rsidTr="00925F4C">
        <w:trPr>
          <w:trHeight w:val="300"/>
        </w:trPr>
        <w:tc>
          <w:tcPr>
            <w:tcW w:w="1276" w:type="dxa"/>
            <w:vMerge/>
            <w:vAlign w:val="center"/>
            <w:hideMark/>
          </w:tcPr>
          <w:p w14:paraId="2963C36B"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734CB882"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614F4EDB"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Policía Nacional</w:t>
            </w:r>
          </w:p>
        </w:tc>
        <w:tc>
          <w:tcPr>
            <w:tcW w:w="1980" w:type="dxa"/>
            <w:shd w:val="clear" w:color="auto" w:fill="auto"/>
            <w:noWrap/>
            <w:vAlign w:val="bottom"/>
            <w:hideMark/>
          </w:tcPr>
          <w:p w14:paraId="3A911CAC"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Robo</w:t>
            </w:r>
          </w:p>
        </w:tc>
        <w:tc>
          <w:tcPr>
            <w:tcW w:w="2131" w:type="dxa"/>
            <w:shd w:val="clear" w:color="auto" w:fill="auto"/>
            <w:vAlign w:val="center"/>
            <w:hideMark/>
          </w:tcPr>
          <w:p w14:paraId="6C05C8A6"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112</w:t>
            </w:r>
          </w:p>
        </w:tc>
        <w:tc>
          <w:tcPr>
            <w:tcW w:w="1276" w:type="dxa"/>
            <w:shd w:val="clear" w:color="auto" w:fill="auto"/>
            <w:noWrap/>
            <w:vAlign w:val="center"/>
            <w:hideMark/>
          </w:tcPr>
          <w:p w14:paraId="34EF842A"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4D12EAD5" w14:textId="77777777" w:rsidTr="00925F4C">
        <w:trPr>
          <w:trHeight w:val="300"/>
        </w:trPr>
        <w:tc>
          <w:tcPr>
            <w:tcW w:w="1276" w:type="dxa"/>
            <w:vMerge/>
            <w:vAlign w:val="center"/>
            <w:hideMark/>
          </w:tcPr>
          <w:p w14:paraId="24BB9729"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4BA2B445"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3BEA93A2"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Gaula</w:t>
            </w:r>
          </w:p>
        </w:tc>
        <w:tc>
          <w:tcPr>
            <w:tcW w:w="1980" w:type="dxa"/>
            <w:shd w:val="clear" w:color="auto" w:fill="auto"/>
            <w:noWrap/>
            <w:vAlign w:val="bottom"/>
            <w:hideMark/>
          </w:tcPr>
          <w:p w14:paraId="312E7C27"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Antisecuestro y Antiextorsión</w:t>
            </w:r>
          </w:p>
        </w:tc>
        <w:tc>
          <w:tcPr>
            <w:tcW w:w="2131" w:type="dxa"/>
            <w:shd w:val="clear" w:color="auto" w:fill="auto"/>
            <w:vAlign w:val="center"/>
            <w:hideMark/>
          </w:tcPr>
          <w:p w14:paraId="5F5DB6E3"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165</w:t>
            </w:r>
          </w:p>
        </w:tc>
        <w:tc>
          <w:tcPr>
            <w:tcW w:w="1276" w:type="dxa"/>
            <w:shd w:val="clear" w:color="auto" w:fill="auto"/>
            <w:noWrap/>
            <w:vAlign w:val="center"/>
            <w:hideMark/>
          </w:tcPr>
          <w:p w14:paraId="293E10B0"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36BA6A7D" w14:textId="77777777" w:rsidTr="00925F4C">
        <w:trPr>
          <w:trHeight w:val="300"/>
        </w:trPr>
        <w:tc>
          <w:tcPr>
            <w:tcW w:w="1276" w:type="dxa"/>
            <w:vMerge/>
            <w:vAlign w:val="center"/>
            <w:hideMark/>
          </w:tcPr>
          <w:p w14:paraId="69C7BE60"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2EDF5047"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481780BF"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Defensa Civil</w:t>
            </w:r>
          </w:p>
        </w:tc>
        <w:tc>
          <w:tcPr>
            <w:tcW w:w="1980" w:type="dxa"/>
            <w:shd w:val="clear" w:color="auto" w:fill="auto"/>
            <w:noWrap/>
            <w:vAlign w:val="bottom"/>
            <w:hideMark/>
          </w:tcPr>
          <w:p w14:paraId="48B2E7C4"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Siniestros ambientales</w:t>
            </w:r>
          </w:p>
        </w:tc>
        <w:tc>
          <w:tcPr>
            <w:tcW w:w="2131" w:type="dxa"/>
            <w:shd w:val="clear" w:color="auto" w:fill="auto"/>
            <w:vAlign w:val="center"/>
            <w:hideMark/>
          </w:tcPr>
          <w:p w14:paraId="127235E1"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144</w:t>
            </w:r>
          </w:p>
        </w:tc>
        <w:tc>
          <w:tcPr>
            <w:tcW w:w="1276" w:type="dxa"/>
            <w:shd w:val="clear" w:color="auto" w:fill="auto"/>
            <w:noWrap/>
            <w:vAlign w:val="center"/>
            <w:hideMark/>
          </w:tcPr>
          <w:p w14:paraId="4289ACE3"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53518F32" w14:textId="77777777" w:rsidTr="00925F4C">
        <w:trPr>
          <w:trHeight w:val="300"/>
        </w:trPr>
        <w:tc>
          <w:tcPr>
            <w:tcW w:w="1276" w:type="dxa"/>
            <w:vMerge/>
            <w:vAlign w:val="center"/>
            <w:hideMark/>
          </w:tcPr>
          <w:p w14:paraId="28941813"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546C6280"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5D0B9AEB"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Cruz Roja</w:t>
            </w:r>
          </w:p>
        </w:tc>
        <w:tc>
          <w:tcPr>
            <w:tcW w:w="1980" w:type="dxa"/>
            <w:shd w:val="clear" w:color="auto" w:fill="auto"/>
            <w:noWrap/>
            <w:vAlign w:val="bottom"/>
            <w:hideMark/>
          </w:tcPr>
          <w:p w14:paraId="21432215"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Incidentes Laborales</w:t>
            </w:r>
          </w:p>
        </w:tc>
        <w:tc>
          <w:tcPr>
            <w:tcW w:w="2131" w:type="dxa"/>
            <w:shd w:val="clear" w:color="auto" w:fill="auto"/>
            <w:vAlign w:val="center"/>
            <w:hideMark/>
          </w:tcPr>
          <w:p w14:paraId="277F4B02"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132</w:t>
            </w:r>
          </w:p>
        </w:tc>
        <w:tc>
          <w:tcPr>
            <w:tcW w:w="1276" w:type="dxa"/>
            <w:shd w:val="clear" w:color="auto" w:fill="auto"/>
            <w:noWrap/>
            <w:vAlign w:val="center"/>
            <w:hideMark/>
          </w:tcPr>
          <w:p w14:paraId="596D5B39"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4320CB41" w14:textId="77777777" w:rsidTr="00925F4C">
        <w:trPr>
          <w:trHeight w:val="300"/>
        </w:trPr>
        <w:tc>
          <w:tcPr>
            <w:tcW w:w="1276" w:type="dxa"/>
            <w:vMerge/>
            <w:vAlign w:val="center"/>
            <w:hideMark/>
          </w:tcPr>
          <w:p w14:paraId="7AEF43CF"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48094373"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266D784F"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Centro Toxicológico</w:t>
            </w:r>
          </w:p>
        </w:tc>
        <w:tc>
          <w:tcPr>
            <w:tcW w:w="1980" w:type="dxa"/>
            <w:shd w:val="clear" w:color="auto" w:fill="auto"/>
            <w:noWrap/>
            <w:vAlign w:val="bottom"/>
            <w:hideMark/>
          </w:tcPr>
          <w:p w14:paraId="50AD26E5"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Incidentes laborales</w:t>
            </w:r>
          </w:p>
        </w:tc>
        <w:tc>
          <w:tcPr>
            <w:tcW w:w="2131" w:type="dxa"/>
            <w:shd w:val="clear" w:color="auto" w:fill="auto"/>
            <w:vAlign w:val="center"/>
            <w:hideMark/>
          </w:tcPr>
          <w:p w14:paraId="1DBA01E0"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136</w:t>
            </w:r>
          </w:p>
        </w:tc>
        <w:tc>
          <w:tcPr>
            <w:tcW w:w="1276" w:type="dxa"/>
            <w:shd w:val="clear" w:color="auto" w:fill="auto"/>
            <w:noWrap/>
            <w:vAlign w:val="center"/>
            <w:hideMark/>
          </w:tcPr>
          <w:p w14:paraId="03E6AA52"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6671EDAE" w14:textId="77777777" w:rsidTr="00925F4C">
        <w:trPr>
          <w:trHeight w:val="300"/>
        </w:trPr>
        <w:tc>
          <w:tcPr>
            <w:tcW w:w="1276" w:type="dxa"/>
            <w:vMerge/>
            <w:vAlign w:val="center"/>
            <w:hideMark/>
          </w:tcPr>
          <w:p w14:paraId="5C2250AE"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2B7E1BC6"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1FFC3860" w14:textId="77777777" w:rsidR="00C87BA1" w:rsidRPr="00F60972" w:rsidRDefault="00C87BA1" w:rsidP="00C87BA1">
            <w:pPr>
              <w:rPr>
                <w:rFonts w:ascii="Verdana" w:hAnsi="Verdana" w:cs="Arial"/>
                <w:color w:val="000000"/>
                <w:sz w:val="18"/>
                <w:szCs w:val="18"/>
                <w:lang w:val="es-CO" w:eastAsia="es-CO"/>
              </w:rPr>
            </w:pPr>
            <w:proofErr w:type="spellStart"/>
            <w:r w:rsidRPr="00F60972">
              <w:rPr>
                <w:rFonts w:ascii="Verdana" w:hAnsi="Verdana" w:cs="Arial"/>
                <w:color w:val="000000"/>
                <w:sz w:val="18"/>
                <w:szCs w:val="18"/>
                <w:lang w:val="es-CO" w:eastAsia="es-CO"/>
              </w:rPr>
              <w:t>Dijin</w:t>
            </w:r>
            <w:proofErr w:type="spellEnd"/>
          </w:p>
        </w:tc>
        <w:tc>
          <w:tcPr>
            <w:tcW w:w="1980" w:type="dxa"/>
            <w:shd w:val="clear" w:color="auto" w:fill="auto"/>
            <w:noWrap/>
            <w:vAlign w:val="bottom"/>
            <w:hideMark/>
          </w:tcPr>
          <w:p w14:paraId="2A0B6C41"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Robo</w:t>
            </w:r>
          </w:p>
        </w:tc>
        <w:tc>
          <w:tcPr>
            <w:tcW w:w="2131" w:type="dxa"/>
            <w:shd w:val="clear" w:color="auto" w:fill="auto"/>
            <w:vAlign w:val="center"/>
            <w:hideMark/>
          </w:tcPr>
          <w:p w14:paraId="1344C7FE"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157</w:t>
            </w:r>
          </w:p>
        </w:tc>
        <w:tc>
          <w:tcPr>
            <w:tcW w:w="1276" w:type="dxa"/>
            <w:shd w:val="clear" w:color="auto" w:fill="auto"/>
            <w:noWrap/>
            <w:vAlign w:val="center"/>
            <w:hideMark/>
          </w:tcPr>
          <w:p w14:paraId="50B90E99"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Autoridad</w:t>
            </w:r>
          </w:p>
        </w:tc>
      </w:tr>
      <w:tr w:rsidR="00C87BA1" w:rsidRPr="00F60972" w14:paraId="06E53F95" w14:textId="77777777" w:rsidTr="00925F4C">
        <w:trPr>
          <w:trHeight w:val="300"/>
        </w:trPr>
        <w:tc>
          <w:tcPr>
            <w:tcW w:w="1276" w:type="dxa"/>
            <w:vMerge w:val="restart"/>
            <w:shd w:val="clear" w:color="auto" w:fill="auto"/>
            <w:vAlign w:val="center"/>
            <w:hideMark/>
          </w:tcPr>
          <w:p w14:paraId="3BB80DD8"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Oficial de Seguridad de la información</w:t>
            </w:r>
            <w:r w:rsidRPr="00F60972">
              <w:rPr>
                <w:rFonts w:ascii="Verdana" w:hAnsi="Verdana" w:cs="Arial"/>
                <w:color w:val="000000"/>
                <w:sz w:val="18"/>
                <w:szCs w:val="18"/>
                <w:lang w:val="es-CO" w:eastAsia="es-CO"/>
              </w:rPr>
              <w:br/>
            </w:r>
            <w:r w:rsidRPr="00F60972">
              <w:rPr>
                <w:rFonts w:ascii="Verdana" w:hAnsi="Verdana" w:cs="Arial"/>
                <w:color w:val="000000"/>
                <w:sz w:val="18"/>
                <w:szCs w:val="18"/>
                <w:lang w:val="es-CO" w:eastAsia="es-CO"/>
              </w:rPr>
              <w:br/>
              <w:t>GRUPO DE SEGURIDAD E INFORMATICA FORENSE</w:t>
            </w:r>
          </w:p>
        </w:tc>
        <w:tc>
          <w:tcPr>
            <w:tcW w:w="1276" w:type="dxa"/>
            <w:vMerge w:val="restart"/>
            <w:shd w:val="clear" w:color="auto" w:fill="auto"/>
            <w:noWrap/>
            <w:vAlign w:val="center"/>
            <w:hideMark/>
          </w:tcPr>
          <w:p w14:paraId="1EF7E4F2"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N/A</w:t>
            </w:r>
          </w:p>
        </w:tc>
        <w:tc>
          <w:tcPr>
            <w:tcW w:w="1422" w:type="dxa"/>
            <w:shd w:val="clear" w:color="auto" w:fill="auto"/>
            <w:vAlign w:val="center"/>
            <w:hideMark/>
          </w:tcPr>
          <w:p w14:paraId="2716EAB6" w14:textId="77777777" w:rsidR="00C87BA1" w:rsidRPr="00F60972" w:rsidRDefault="00C87BA1" w:rsidP="00C87BA1">
            <w:pPr>
              <w:rPr>
                <w:rFonts w:ascii="Verdana" w:hAnsi="Verdana" w:cs="Arial"/>
                <w:color w:val="000000"/>
                <w:sz w:val="18"/>
                <w:szCs w:val="18"/>
                <w:lang w:val="es-CO" w:eastAsia="es-CO"/>
              </w:rPr>
            </w:pPr>
            <w:proofErr w:type="spellStart"/>
            <w:r w:rsidRPr="00F60972">
              <w:rPr>
                <w:rFonts w:ascii="Verdana" w:hAnsi="Verdana" w:cs="Arial"/>
                <w:color w:val="000000"/>
                <w:sz w:val="18"/>
                <w:szCs w:val="18"/>
                <w:lang w:val="es-CO" w:eastAsia="es-CO"/>
              </w:rPr>
              <w:t>Segu</w:t>
            </w:r>
            <w:proofErr w:type="spellEnd"/>
            <w:r w:rsidRPr="00F60972">
              <w:rPr>
                <w:rFonts w:ascii="Verdana" w:hAnsi="Verdana" w:cs="Arial"/>
                <w:color w:val="000000"/>
                <w:sz w:val="18"/>
                <w:szCs w:val="18"/>
                <w:lang w:val="es-CO" w:eastAsia="es-CO"/>
              </w:rPr>
              <w:t xml:space="preserve"> </w:t>
            </w:r>
            <w:proofErr w:type="spellStart"/>
            <w:r w:rsidRPr="00F60972">
              <w:rPr>
                <w:rFonts w:ascii="Verdana" w:hAnsi="Verdana" w:cs="Arial"/>
                <w:color w:val="000000"/>
                <w:sz w:val="18"/>
                <w:szCs w:val="18"/>
                <w:lang w:val="es-CO" w:eastAsia="es-CO"/>
              </w:rPr>
              <w:t>Info</w:t>
            </w:r>
            <w:proofErr w:type="spellEnd"/>
          </w:p>
        </w:tc>
        <w:tc>
          <w:tcPr>
            <w:tcW w:w="1980" w:type="dxa"/>
            <w:shd w:val="clear" w:color="auto" w:fill="auto"/>
            <w:vAlign w:val="center"/>
            <w:hideMark/>
          </w:tcPr>
          <w:p w14:paraId="353716F1" w14:textId="77777777" w:rsidR="00C87BA1" w:rsidRPr="00F60972" w:rsidRDefault="00C87BA1" w:rsidP="00C87BA1">
            <w:pPr>
              <w:jc w:val="both"/>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Página web argentina, con información relevante sobre seguridad de la información a nivel mundial, donde se relacionan, cursos, actualizaciones de infraestructura, avances en el campo y noticias en general</w:t>
            </w:r>
          </w:p>
        </w:tc>
        <w:tc>
          <w:tcPr>
            <w:tcW w:w="2131" w:type="dxa"/>
            <w:shd w:val="clear" w:color="auto" w:fill="auto"/>
            <w:vAlign w:val="center"/>
            <w:hideMark/>
          </w:tcPr>
          <w:p w14:paraId="1D77F8B0"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blog.segu-info.com.ar</w:t>
            </w:r>
            <w:r w:rsidRPr="00F60972">
              <w:rPr>
                <w:rFonts w:ascii="Verdana" w:hAnsi="Verdana" w:cs="Arial"/>
                <w:color w:val="000000"/>
                <w:sz w:val="18"/>
                <w:szCs w:val="18"/>
                <w:lang w:val="es-CO" w:eastAsia="es-CO"/>
              </w:rPr>
              <w:br/>
              <w:t>www.segu-info.com.ar</w:t>
            </w:r>
          </w:p>
        </w:tc>
        <w:tc>
          <w:tcPr>
            <w:tcW w:w="1276" w:type="dxa"/>
            <w:shd w:val="clear" w:color="auto" w:fill="auto"/>
            <w:noWrap/>
            <w:vAlign w:val="center"/>
            <w:hideMark/>
          </w:tcPr>
          <w:p w14:paraId="1E8C4950"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Grupo de Interés</w:t>
            </w:r>
          </w:p>
        </w:tc>
      </w:tr>
      <w:tr w:rsidR="00C87BA1" w:rsidRPr="00F60972" w14:paraId="4F77AB6C" w14:textId="77777777" w:rsidTr="00925F4C">
        <w:trPr>
          <w:trHeight w:val="300"/>
        </w:trPr>
        <w:tc>
          <w:tcPr>
            <w:tcW w:w="1276" w:type="dxa"/>
            <w:vMerge/>
            <w:vAlign w:val="center"/>
            <w:hideMark/>
          </w:tcPr>
          <w:p w14:paraId="23C4EF7A"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5523E593"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5D2B1277" w14:textId="77777777" w:rsidR="00C87BA1" w:rsidRPr="00F60972" w:rsidRDefault="00C87BA1" w:rsidP="00C87BA1">
            <w:pPr>
              <w:rPr>
                <w:rFonts w:ascii="Verdana" w:hAnsi="Verdana" w:cs="Arial"/>
                <w:color w:val="000000"/>
                <w:sz w:val="18"/>
                <w:szCs w:val="18"/>
                <w:lang w:val="es-CO" w:eastAsia="es-CO"/>
              </w:rPr>
            </w:pPr>
            <w:proofErr w:type="spellStart"/>
            <w:r w:rsidRPr="00F60972">
              <w:rPr>
                <w:rFonts w:ascii="Verdana" w:hAnsi="Verdana" w:cs="Arial"/>
                <w:color w:val="000000"/>
                <w:sz w:val="18"/>
                <w:szCs w:val="18"/>
                <w:lang w:val="es-CO" w:eastAsia="es-CO"/>
              </w:rPr>
              <w:t>Incibe</w:t>
            </w:r>
            <w:proofErr w:type="spellEnd"/>
          </w:p>
        </w:tc>
        <w:tc>
          <w:tcPr>
            <w:tcW w:w="1980" w:type="dxa"/>
            <w:shd w:val="clear" w:color="auto" w:fill="auto"/>
            <w:vAlign w:val="center"/>
            <w:hideMark/>
          </w:tcPr>
          <w:p w14:paraId="587045CE" w14:textId="3AC9BDAB" w:rsidR="00C87BA1" w:rsidRPr="00F60972" w:rsidRDefault="03EA6457" w:rsidP="00C87BA1">
            <w:pPr>
              <w:jc w:val="both"/>
              <w:rPr>
                <w:rFonts w:ascii="Verdana" w:hAnsi="Verdana" w:cs="Arial"/>
                <w:color w:val="000000"/>
                <w:sz w:val="18"/>
                <w:szCs w:val="18"/>
                <w:lang w:val="es-CO" w:eastAsia="es-CO"/>
              </w:rPr>
            </w:pPr>
            <w:r w:rsidRPr="00F60972">
              <w:rPr>
                <w:rFonts w:ascii="Verdana" w:hAnsi="Verdana" w:cs="Arial"/>
                <w:color w:val="000000" w:themeColor="text1"/>
                <w:sz w:val="18"/>
                <w:szCs w:val="18"/>
                <w:lang w:val="es-CO" w:eastAsia="es-CO"/>
              </w:rPr>
              <w:t xml:space="preserve">Página Web Española, que emite </w:t>
            </w:r>
            <w:r w:rsidR="08B6DAFF" w:rsidRPr="00F60972">
              <w:rPr>
                <w:rFonts w:ascii="Verdana" w:hAnsi="Verdana" w:cs="Arial"/>
                <w:color w:val="000000" w:themeColor="text1"/>
                <w:sz w:val="18"/>
                <w:szCs w:val="18"/>
                <w:lang w:val="es-CO" w:eastAsia="es-CO"/>
              </w:rPr>
              <w:t>periódicamente</w:t>
            </w:r>
            <w:r w:rsidRPr="00F60972">
              <w:rPr>
                <w:rFonts w:ascii="Verdana" w:hAnsi="Verdana" w:cs="Arial"/>
                <w:color w:val="000000" w:themeColor="text1"/>
                <w:sz w:val="18"/>
                <w:szCs w:val="18"/>
                <w:lang w:val="es-CO" w:eastAsia="es-CO"/>
              </w:rPr>
              <w:t xml:space="preserve"> noticias sobre vulnerabilidades identificadas en los sistemas de información e </w:t>
            </w:r>
            <w:r w:rsidR="08B6DAFF" w:rsidRPr="00F60972">
              <w:rPr>
                <w:rFonts w:ascii="Verdana" w:hAnsi="Verdana" w:cs="Arial"/>
                <w:color w:val="000000" w:themeColor="text1"/>
                <w:sz w:val="18"/>
                <w:szCs w:val="18"/>
                <w:lang w:val="es-CO" w:eastAsia="es-CO"/>
              </w:rPr>
              <w:t>infraestructura</w:t>
            </w:r>
            <w:r w:rsidRPr="00F60972">
              <w:rPr>
                <w:rFonts w:ascii="Verdana" w:hAnsi="Verdana" w:cs="Arial"/>
                <w:color w:val="000000" w:themeColor="text1"/>
                <w:sz w:val="18"/>
                <w:szCs w:val="18"/>
                <w:lang w:val="es-CO" w:eastAsia="es-CO"/>
              </w:rPr>
              <w:t xml:space="preserve">, además de </w:t>
            </w:r>
            <w:r w:rsidR="74C2A816" w:rsidRPr="00F60972">
              <w:rPr>
                <w:rFonts w:ascii="Verdana" w:hAnsi="Verdana" w:cs="Arial"/>
                <w:color w:val="000000" w:themeColor="text1"/>
                <w:sz w:val="18"/>
                <w:szCs w:val="18"/>
                <w:lang w:val="es-CO" w:eastAsia="es-CO"/>
              </w:rPr>
              <w:t>mejores prácticas</w:t>
            </w:r>
            <w:r w:rsidRPr="00F60972">
              <w:rPr>
                <w:rFonts w:ascii="Verdana" w:hAnsi="Verdana" w:cs="Arial"/>
                <w:color w:val="000000" w:themeColor="text1"/>
                <w:sz w:val="18"/>
                <w:szCs w:val="18"/>
                <w:lang w:val="es-CO" w:eastAsia="es-CO"/>
              </w:rPr>
              <w:t xml:space="preserve"> para la administración del SGSI</w:t>
            </w:r>
          </w:p>
        </w:tc>
        <w:tc>
          <w:tcPr>
            <w:tcW w:w="2131" w:type="dxa"/>
            <w:shd w:val="clear" w:color="auto" w:fill="auto"/>
            <w:vAlign w:val="center"/>
            <w:hideMark/>
          </w:tcPr>
          <w:p w14:paraId="6632E339" w14:textId="77777777" w:rsidR="00C87BA1" w:rsidRPr="00F60972" w:rsidRDefault="00C87BA1" w:rsidP="00C87BA1">
            <w:pPr>
              <w:jc w:val="center"/>
              <w:rPr>
                <w:rFonts w:ascii="Verdana" w:hAnsi="Verdana" w:cs="Arial"/>
                <w:color w:val="000000"/>
                <w:sz w:val="18"/>
                <w:szCs w:val="18"/>
                <w:lang w:val="es-CO" w:eastAsia="es-CO"/>
              </w:rPr>
            </w:pPr>
            <w:hyperlink r:id="rId30" w:history="1">
              <w:r w:rsidRPr="00F60972">
                <w:rPr>
                  <w:rFonts w:ascii="Verdana" w:hAnsi="Verdana" w:cs="Arial"/>
                  <w:color w:val="000000"/>
                  <w:sz w:val="18"/>
                  <w:szCs w:val="18"/>
                  <w:lang w:val="es-CO" w:eastAsia="es-CO"/>
                </w:rPr>
                <w:t>https://www.incibe.es/</w:t>
              </w:r>
            </w:hyperlink>
          </w:p>
        </w:tc>
        <w:tc>
          <w:tcPr>
            <w:tcW w:w="1276" w:type="dxa"/>
            <w:shd w:val="clear" w:color="auto" w:fill="auto"/>
            <w:noWrap/>
            <w:vAlign w:val="center"/>
            <w:hideMark/>
          </w:tcPr>
          <w:p w14:paraId="4943F76B"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Grupo de Interés</w:t>
            </w:r>
          </w:p>
        </w:tc>
      </w:tr>
      <w:tr w:rsidR="00C87BA1" w:rsidRPr="00F60972" w14:paraId="719FF2A6" w14:textId="77777777" w:rsidTr="00925F4C">
        <w:trPr>
          <w:trHeight w:val="300"/>
        </w:trPr>
        <w:tc>
          <w:tcPr>
            <w:tcW w:w="1276" w:type="dxa"/>
            <w:vMerge/>
            <w:vAlign w:val="center"/>
            <w:hideMark/>
          </w:tcPr>
          <w:p w14:paraId="3CF8291F"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174E70C4"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3748D543" w14:textId="77777777" w:rsidR="00C87BA1" w:rsidRPr="00F60972" w:rsidRDefault="00C87BA1" w:rsidP="00C87BA1">
            <w:pPr>
              <w:rPr>
                <w:rFonts w:ascii="Verdana" w:hAnsi="Verdana" w:cs="Arial"/>
                <w:color w:val="000000"/>
                <w:sz w:val="18"/>
                <w:szCs w:val="18"/>
                <w:lang w:val="es-CO" w:eastAsia="es-CO"/>
              </w:rPr>
            </w:pPr>
            <w:proofErr w:type="spellStart"/>
            <w:r w:rsidRPr="00F60972">
              <w:rPr>
                <w:rFonts w:ascii="Verdana" w:hAnsi="Verdana" w:cs="Arial"/>
                <w:color w:val="000000"/>
                <w:sz w:val="18"/>
                <w:szCs w:val="18"/>
                <w:lang w:val="es-CO" w:eastAsia="es-CO"/>
              </w:rPr>
              <w:t>Hispasec</w:t>
            </w:r>
            <w:proofErr w:type="spellEnd"/>
            <w:r w:rsidRPr="00F60972">
              <w:rPr>
                <w:rFonts w:ascii="Verdana" w:hAnsi="Verdana" w:cs="Arial"/>
                <w:color w:val="000000"/>
                <w:sz w:val="18"/>
                <w:szCs w:val="18"/>
                <w:lang w:val="es-CO" w:eastAsia="es-CO"/>
              </w:rPr>
              <w:t xml:space="preserve"> "Una al día"</w:t>
            </w:r>
          </w:p>
        </w:tc>
        <w:tc>
          <w:tcPr>
            <w:tcW w:w="1980" w:type="dxa"/>
            <w:shd w:val="clear" w:color="auto" w:fill="auto"/>
            <w:vAlign w:val="center"/>
            <w:hideMark/>
          </w:tcPr>
          <w:p w14:paraId="002A3ED0" w14:textId="77777777" w:rsidR="00C87BA1" w:rsidRPr="00F60972" w:rsidRDefault="00C87BA1" w:rsidP="00C87BA1">
            <w:pPr>
              <w:jc w:val="both"/>
              <w:rPr>
                <w:rFonts w:ascii="Verdana" w:hAnsi="Verdana" w:cs="Arial"/>
                <w:color w:val="000000"/>
                <w:sz w:val="18"/>
                <w:szCs w:val="18"/>
                <w:lang w:val="es-CO" w:eastAsia="es-CO"/>
              </w:rPr>
            </w:pPr>
            <w:proofErr w:type="spellStart"/>
            <w:r w:rsidRPr="00F60972">
              <w:rPr>
                <w:rFonts w:ascii="Verdana" w:hAnsi="Verdana" w:cs="Arial"/>
                <w:color w:val="000000"/>
                <w:sz w:val="18"/>
                <w:szCs w:val="18"/>
                <w:lang w:val="es-CO" w:eastAsia="es-CO"/>
              </w:rPr>
              <w:t>Hispasec</w:t>
            </w:r>
            <w:proofErr w:type="spellEnd"/>
            <w:r w:rsidRPr="00F60972">
              <w:rPr>
                <w:rFonts w:ascii="Verdana" w:hAnsi="Verdana" w:cs="Arial"/>
                <w:color w:val="000000"/>
                <w:sz w:val="18"/>
                <w:szCs w:val="18"/>
                <w:lang w:val="es-CO" w:eastAsia="es-CO"/>
              </w:rPr>
              <w:t xml:space="preserve"> es primer servicio diario de información técnica en español sobre seguridad informática, creado por un grupo de especialistas con el propósito de divulgar y </w:t>
            </w:r>
            <w:r w:rsidRPr="00F60972">
              <w:rPr>
                <w:rFonts w:ascii="Verdana" w:hAnsi="Verdana" w:cs="Arial"/>
                <w:color w:val="000000"/>
                <w:sz w:val="18"/>
                <w:szCs w:val="18"/>
                <w:lang w:val="es-CO" w:eastAsia="es-CO"/>
              </w:rPr>
              <w:lastRenderedPageBreak/>
              <w:t>concienciar a los usuarios de la importancia de este sector.</w:t>
            </w:r>
          </w:p>
        </w:tc>
        <w:tc>
          <w:tcPr>
            <w:tcW w:w="2131" w:type="dxa"/>
            <w:shd w:val="clear" w:color="auto" w:fill="auto"/>
            <w:noWrap/>
            <w:vAlign w:val="center"/>
            <w:hideMark/>
          </w:tcPr>
          <w:p w14:paraId="6FB8725F" w14:textId="77777777" w:rsidR="00C87BA1" w:rsidRPr="00F60972" w:rsidRDefault="00C87BA1" w:rsidP="00C87BA1">
            <w:pPr>
              <w:jc w:val="center"/>
              <w:rPr>
                <w:rFonts w:ascii="Verdana" w:hAnsi="Verdana" w:cs="Arial"/>
                <w:color w:val="000000"/>
                <w:sz w:val="18"/>
                <w:szCs w:val="18"/>
                <w:lang w:val="es-CO" w:eastAsia="es-CO"/>
              </w:rPr>
            </w:pPr>
            <w:hyperlink r:id="rId31" w:history="1">
              <w:r w:rsidRPr="00F60972">
                <w:rPr>
                  <w:rFonts w:ascii="Verdana" w:hAnsi="Verdana" w:cs="Arial"/>
                  <w:color w:val="000000"/>
                  <w:sz w:val="18"/>
                  <w:szCs w:val="18"/>
                  <w:lang w:val="es-CO" w:eastAsia="es-CO"/>
                </w:rPr>
                <w:t>https://www.hispasec.com/es/</w:t>
              </w:r>
            </w:hyperlink>
          </w:p>
        </w:tc>
        <w:tc>
          <w:tcPr>
            <w:tcW w:w="1276" w:type="dxa"/>
            <w:shd w:val="clear" w:color="auto" w:fill="auto"/>
            <w:noWrap/>
            <w:vAlign w:val="center"/>
            <w:hideMark/>
          </w:tcPr>
          <w:p w14:paraId="1208AB4A"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Grupo de Interés</w:t>
            </w:r>
          </w:p>
        </w:tc>
      </w:tr>
      <w:tr w:rsidR="00C87BA1" w:rsidRPr="00F60972" w14:paraId="620E9EA2" w14:textId="77777777" w:rsidTr="00925F4C">
        <w:trPr>
          <w:trHeight w:val="300"/>
        </w:trPr>
        <w:tc>
          <w:tcPr>
            <w:tcW w:w="1276" w:type="dxa"/>
            <w:vMerge/>
            <w:vAlign w:val="center"/>
            <w:hideMark/>
          </w:tcPr>
          <w:p w14:paraId="202CB00F"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6D6AFCB3"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3C6D4348" w14:textId="4872ED1D" w:rsidR="00C87BA1" w:rsidRPr="00F60972" w:rsidRDefault="40013C41" w:rsidP="00C87BA1">
            <w:pPr>
              <w:rPr>
                <w:rFonts w:ascii="Verdana" w:hAnsi="Verdana" w:cs="Arial"/>
                <w:color w:val="000000"/>
                <w:sz w:val="18"/>
                <w:szCs w:val="18"/>
                <w:lang w:val="es-CO" w:eastAsia="es-CO"/>
              </w:rPr>
            </w:pPr>
            <w:r w:rsidRPr="00F60972">
              <w:rPr>
                <w:rFonts w:ascii="Verdana" w:hAnsi="Verdana" w:cs="Arial"/>
                <w:color w:val="000000" w:themeColor="text1"/>
                <w:sz w:val="18"/>
                <w:szCs w:val="18"/>
                <w:lang w:val="es-CO" w:eastAsia="es-CO"/>
              </w:rPr>
              <w:t>X</w:t>
            </w:r>
            <w:r w:rsidR="00C87BA1" w:rsidRPr="00F60972">
              <w:rPr>
                <w:rFonts w:ascii="Verdana" w:hAnsi="Verdana"/>
                <w:sz w:val="18"/>
                <w:szCs w:val="18"/>
              </w:rPr>
              <w:br/>
            </w:r>
            <w:r w:rsidR="03EA6457" w:rsidRPr="00F60972">
              <w:rPr>
                <w:rFonts w:ascii="Verdana" w:hAnsi="Verdana" w:cs="Arial"/>
                <w:color w:val="000000" w:themeColor="text1"/>
                <w:sz w:val="18"/>
                <w:szCs w:val="18"/>
                <w:lang w:val="es-CO" w:eastAsia="es-CO"/>
              </w:rPr>
              <w:t>@COLCERT</w:t>
            </w:r>
            <w:r w:rsidR="00C87BA1" w:rsidRPr="00F60972">
              <w:rPr>
                <w:rFonts w:ascii="Verdana" w:hAnsi="Verdana"/>
                <w:sz w:val="18"/>
                <w:szCs w:val="18"/>
              </w:rPr>
              <w:br/>
            </w:r>
            <w:r w:rsidR="03EA6457" w:rsidRPr="00F60972">
              <w:rPr>
                <w:rFonts w:ascii="Verdana" w:hAnsi="Verdana" w:cs="Arial"/>
                <w:color w:val="000000" w:themeColor="text1"/>
                <w:sz w:val="18"/>
                <w:szCs w:val="18"/>
                <w:lang w:val="es-CO" w:eastAsia="es-CO"/>
              </w:rPr>
              <w:t>@MINDEFENSA</w:t>
            </w:r>
            <w:r w:rsidR="00C87BA1" w:rsidRPr="00F60972">
              <w:rPr>
                <w:rFonts w:ascii="Verdana" w:hAnsi="Verdana"/>
                <w:sz w:val="18"/>
                <w:szCs w:val="18"/>
              </w:rPr>
              <w:br/>
            </w:r>
            <w:r w:rsidR="03EA6457" w:rsidRPr="00F60972">
              <w:rPr>
                <w:rFonts w:ascii="Verdana" w:hAnsi="Verdana" w:cs="Arial"/>
                <w:color w:val="000000" w:themeColor="text1"/>
                <w:sz w:val="18"/>
                <w:szCs w:val="18"/>
                <w:lang w:val="es-CO" w:eastAsia="es-CO"/>
              </w:rPr>
              <w:t>@CAIVIRTUAL</w:t>
            </w:r>
            <w:r w:rsidR="00C87BA1" w:rsidRPr="00F60972">
              <w:rPr>
                <w:rFonts w:ascii="Verdana" w:hAnsi="Verdana"/>
                <w:sz w:val="18"/>
                <w:szCs w:val="18"/>
              </w:rPr>
              <w:br/>
            </w:r>
            <w:r w:rsidR="03EA6457" w:rsidRPr="00F60972">
              <w:rPr>
                <w:rFonts w:ascii="Verdana" w:hAnsi="Verdana" w:cs="Arial"/>
                <w:color w:val="000000" w:themeColor="text1"/>
                <w:sz w:val="18"/>
                <w:szCs w:val="18"/>
                <w:lang w:val="es-CO" w:eastAsia="es-CO"/>
              </w:rPr>
              <w:t>@CSIRTFINANCIERO</w:t>
            </w:r>
            <w:r w:rsidR="00C87BA1" w:rsidRPr="00F60972">
              <w:rPr>
                <w:rFonts w:ascii="Verdana" w:hAnsi="Verdana"/>
                <w:sz w:val="18"/>
                <w:szCs w:val="18"/>
              </w:rPr>
              <w:br/>
            </w:r>
            <w:r w:rsidR="03EA6457" w:rsidRPr="00F60972">
              <w:rPr>
                <w:rFonts w:ascii="Verdana" w:hAnsi="Verdana" w:cs="Arial"/>
                <w:color w:val="000000" w:themeColor="text1"/>
                <w:sz w:val="18"/>
                <w:szCs w:val="18"/>
                <w:lang w:val="es-CO" w:eastAsia="es-CO"/>
              </w:rPr>
              <w:t>@CSIRTPONAL</w:t>
            </w:r>
            <w:r w:rsidR="00C87BA1" w:rsidRPr="00F60972">
              <w:rPr>
                <w:rFonts w:ascii="Verdana" w:hAnsi="Verdana"/>
                <w:sz w:val="18"/>
                <w:szCs w:val="18"/>
              </w:rPr>
              <w:br/>
            </w:r>
            <w:r w:rsidR="03EA6457" w:rsidRPr="00F60972">
              <w:rPr>
                <w:rFonts w:ascii="Verdana" w:hAnsi="Verdana" w:cs="Arial"/>
                <w:color w:val="000000" w:themeColor="text1"/>
                <w:sz w:val="18"/>
                <w:szCs w:val="18"/>
                <w:lang w:val="es-CO" w:eastAsia="es-CO"/>
              </w:rPr>
              <w:t>@OEA_CYBER</w:t>
            </w:r>
            <w:r w:rsidR="00C87BA1" w:rsidRPr="00F60972">
              <w:rPr>
                <w:rFonts w:ascii="Verdana" w:hAnsi="Verdana"/>
                <w:sz w:val="18"/>
                <w:szCs w:val="18"/>
              </w:rPr>
              <w:br/>
            </w:r>
            <w:r w:rsidR="03EA6457" w:rsidRPr="00F60972">
              <w:rPr>
                <w:rFonts w:ascii="Verdana" w:hAnsi="Verdana" w:cs="Arial"/>
                <w:color w:val="000000" w:themeColor="text1"/>
                <w:sz w:val="18"/>
                <w:szCs w:val="18"/>
                <w:lang w:val="es-CO" w:eastAsia="es-CO"/>
              </w:rPr>
              <w:t>@INCIBE_CERT</w:t>
            </w:r>
          </w:p>
        </w:tc>
        <w:tc>
          <w:tcPr>
            <w:tcW w:w="1980" w:type="dxa"/>
            <w:shd w:val="clear" w:color="auto" w:fill="auto"/>
            <w:vAlign w:val="center"/>
            <w:hideMark/>
          </w:tcPr>
          <w:p w14:paraId="46BAFC7E" w14:textId="5EB71F2A" w:rsidR="00C87BA1" w:rsidRPr="00F60972" w:rsidRDefault="03EA6457" w:rsidP="00C87BA1">
            <w:pPr>
              <w:jc w:val="both"/>
              <w:rPr>
                <w:rFonts w:ascii="Verdana" w:hAnsi="Verdana" w:cs="Arial"/>
                <w:color w:val="000000"/>
                <w:sz w:val="18"/>
                <w:szCs w:val="18"/>
                <w:lang w:val="es-CO" w:eastAsia="es-CO"/>
              </w:rPr>
            </w:pPr>
            <w:r w:rsidRPr="00F60972">
              <w:rPr>
                <w:rFonts w:ascii="Verdana" w:hAnsi="Verdana" w:cs="Arial"/>
                <w:color w:val="000000" w:themeColor="text1"/>
                <w:sz w:val="18"/>
                <w:szCs w:val="18"/>
                <w:lang w:val="es-CO" w:eastAsia="es-CO"/>
              </w:rPr>
              <w:t xml:space="preserve">Grupos de notificaciones permanentes sobre </w:t>
            </w:r>
            <w:r w:rsidR="02562B29" w:rsidRPr="00F60972">
              <w:rPr>
                <w:rFonts w:ascii="Verdana" w:hAnsi="Verdana" w:cs="Arial"/>
                <w:color w:val="000000" w:themeColor="text1"/>
                <w:sz w:val="18"/>
                <w:szCs w:val="18"/>
                <w:lang w:val="es-CO" w:eastAsia="es-CO"/>
              </w:rPr>
              <w:t>incidentes</w:t>
            </w:r>
            <w:r w:rsidRPr="00F60972">
              <w:rPr>
                <w:rFonts w:ascii="Verdana" w:hAnsi="Verdana" w:cs="Arial"/>
                <w:color w:val="000000" w:themeColor="text1"/>
                <w:sz w:val="18"/>
                <w:szCs w:val="18"/>
                <w:lang w:val="es-CO" w:eastAsia="es-CO"/>
              </w:rPr>
              <w:t xml:space="preserve"> de seguridad, incidentes </w:t>
            </w:r>
            <w:r w:rsidR="3A56C453" w:rsidRPr="00F60972">
              <w:rPr>
                <w:rFonts w:ascii="Verdana" w:hAnsi="Verdana" w:cs="Arial"/>
                <w:color w:val="000000" w:themeColor="text1"/>
                <w:sz w:val="18"/>
                <w:szCs w:val="18"/>
                <w:lang w:val="es-CO" w:eastAsia="es-CO"/>
              </w:rPr>
              <w:t>cibernéticos</w:t>
            </w:r>
            <w:r w:rsidRPr="00F60972">
              <w:rPr>
                <w:rFonts w:ascii="Verdana" w:hAnsi="Verdana" w:cs="Arial"/>
                <w:color w:val="000000" w:themeColor="text1"/>
                <w:sz w:val="18"/>
                <w:szCs w:val="18"/>
                <w:lang w:val="es-CO" w:eastAsia="es-CO"/>
              </w:rPr>
              <w:t xml:space="preserve"> y eventos de seguridad </w:t>
            </w:r>
          </w:p>
        </w:tc>
        <w:tc>
          <w:tcPr>
            <w:tcW w:w="2131" w:type="dxa"/>
            <w:shd w:val="clear" w:color="auto" w:fill="auto"/>
            <w:vAlign w:val="center"/>
            <w:hideMark/>
          </w:tcPr>
          <w:p w14:paraId="0E7557BA" w14:textId="0BD929C7" w:rsidR="00C87BA1" w:rsidRPr="00F60972" w:rsidRDefault="3B91CBDD" w:rsidP="59F1FE57">
            <w:pPr>
              <w:spacing w:line="259" w:lineRule="auto"/>
              <w:jc w:val="center"/>
              <w:rPr>
                <w:rFonts w:ascii="Verdana" w:hAnsi="Verdana"/>
                <w:sz w:val="18"/>
                <w:szCs w:val="18"/>
              </w:rPr>
            </w:pPr>
            <w:r w:rsidRPr="00F60972">
              <w:rPr>
                <w:rFonts w:ascii="Verdana" w:hAnsi="Verdana" w:cs="Arial"/>
                <w:color w:val="000000" w:themeColor="text1"/>
                <w:sz w:val="18"/>
                <w:szCs w:val="18"/>
                <w:lang w:val="es-CO" w:eastAsia="es-CO"/>
              </w:rPr>
              <w:t>X</w:t>
            </w:r>
          </w:p>
        </w:tc>
        <w:tc>
          <w:tcPr>
            <w:tcW w:w="1276" w:type="dxa"/>
            <w:shd w:val="clear" w:color="auto" w:fill="auto"/>
            <w:noWrap/>
            <w:vAlign w:val="center"/>
            <w:hideMark/>
          </w:tcPr>
          <w:p w14:paraId="46B327E7"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Grupo de Interés</w:t>
            </w:r>
          </w:p>
        </w:tc>
      </w:tr>
      <w:tr w:rsidR="00C87BA1" w:rsidRPr="00F60972" w14:paraId="3BFF3E8D" w14:textId="77777777" w:rsidTr="00925F4C">
        <w:trPr>
          <w:trHeight w:val="300"/>
        </w:trPr>
        <w:tc>
          <w:tcPr>
            <w:tcW w:w="1276" w:type="dxa"/>
            <w:vMerge/>
            <w:vAlign w:val="center"/>
            <w:hideMark/>
          </w:tcPr>
          <w:p w14:paraId="65E8A542"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2918D136"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381EBE3D" w14:textId="77777777" w:rsidR="00C87BA1" w:rsidRPr="00F60972" w:rsidRDefault="00C87BA1" w:rsidP="00C87BA1">
            <w:pPr>
              <w:jc w:val="both"/>
              <w:rPr>
                <w:rFonts w:ascii="Verdana" w:hAnsi="Verdana" w:cs="Arial"/>
                <w:color w:val="000000"/>
                <w:sz w:val="18"/>
                <w:szCs w:val="18"/>
                <w:lang w:val="es-CO" w:eastAsia="es-CO"/>
              </w:rPr>
            </w:pPr>
            <w:hyperlink r:id="rId32" w:history="1">
              <w:proofErr w:type="spellStart"/>
              <w:r w:rsidRPr="00F60972">
                <w:rPr>
                  <w:rFonts w:ascii="Verdana" w:hAnsi="Verdana" w:cs="Arial"/>
                  <w:color w:val="000000"/>
                  <w:sz w:val="18"/>
                  <w:szCs w:val="18"/>
                  <w:lang w:val="es-CO" w:eastAsia="es-CO"/>
                </w:rPr>
                <w:t>Elladodelmal</w:t>
              </w:r>
              <w:proofErr w:type="spellEnd"/>
            </w:hyperlink>
          </w:p>
        </w:tc>
        <w:tc>
          <w:tcPr>
            <w:tcW w:w="1980" w:type="dxa"/>
            <w:shd w:val="clear" w:color="auto" w:fill="auto"/>
            <w:vAlign w:val="center"/>
            <w:hideMark/>
          </w:tcPr>
          <w:p w14:paraId="0E74F7CA" w14:textId="77777777" w:rsidR="00C87BA1" w:rsidRPr="00F60972" w:rsidRDefault="00C87BA1" w:rsidP="00C87BA1">
            <w:pPr>
              <w:jc w:val="both"/>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Página web de Chema Alonso, experto en seguridad informática. Contiene información relevante de ataques, nuevas tendencias, actualizaciones de infraestructura e información a nivel general</w:t>
            </w:r>
          </w:p>
        </w:tc>
        <w:tc>
          <w:tcPr>
            <w:tcW w:w="2131" w:type="dxa"/>
            <w:shd w:val="clear" w:color="auto" w:fill="auto"/>
            <w:vAlign w:val="center"/>
            <w:hideMark/>
          </w:tcPr>
          <w:p w14:paraId="3852BAC1" w14:textId="77777777" w:rsidR="00C87BA1" w:rsidRPr="00F60972" w:rsidRDefault="00C87BA1" w:rsidP="00C87BA1">
            <w:pPr>
              <w:jc w:val="center"/>
              <w:rPr>
                <w:rFonts w:ascii="Verdana" w:hAnsi="Verdana" w:cs="Arial"/>
                <w:color w:val="000000"/>
                <w:sz w:val="18"/>
                <w:szCs w:val="18"/>
                <w:lang w:val="es-CO" w:eastAsia="es-CO"/>
              </w:rPr>
            </w:pPr>
            <w:hyperlink r:id="rId33" w:history="1">
              <w:r w:rsidRPr="00F60972">
                <w:rPr>
                  <w:rFonts w:ascii="Verdana" w:hAnsi="Verdana" w:cs="Arial"/>
                  <w:color w:val="000000"/>
                  <w:sz w:val="18"/>
                  <w:szCs w:val="18"/>
                  <w:lang w:val="es-CO" w:eastAsia="es-CO"/>
                </w:rPr>
                <w:t>https://www.elladodelmal.com/</w:t>
              </w:r>
            </w:hyperlink>
          </w:p>
        </w:tc>
        <w:tc>
          <w:tcPr>
            <w:tcW w:w="1276" w:type="dxa"/>
            <w:shd w:val="clear" w:color="auto" w:fill="auto"/>
            <w:noWrap/>
            <w:vAlign w:val="center"/>
            <w:hideMark/>
          </w:tcPr>
          <w:p w14:paraId="58D344B2"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Grupo de Interés</w:t>
            </w:r>
          </w:p>
        </w:tc>
      </w:tr>
      <w:tr w:rsidR="00C87BA1" w:rsidRPr="00F60972" w14:paraId="47BC42D6" w14:textId="77777777" w:rsidTr="00925F4C">
        <w:trPr>
          <w:trHeight w:val="300"/>
        </w:trPr>
        <w:tc>
          <w:tcPr>
            <w:tcW w:w="1276" w:type="dxa"/>
            <w:vMerge/>
            <w:vAlign w:val="center"/>
            <w:hideMark/>
          </w:tcPr>
          <w:p w14:paraId="4A0F718D" w14:textId="77777777" w:rsidR="00C87BA1" w:rsidRPr="00F60972" w:rsidRDefault="00C87BA1" w:rsidP="00C87BA1">
            <w:pPr>
              <w:rPr>
                <w:rFonts w:ascii="Verdana" w:hAnsi="Verdana" w:cs="Arial"/>
                <w:color w:val="000000"/>
                <w:sz w:val="18"/>
                <w:szCs w:val="18"/>
                <w:lang w:val="es-CO" w:eastAsia="es-CO"/>
              </w:rPr>
            </w:pPr>
          </w:p>
        </w:tc>
        <w:tc>
          <w:tcPr>
            <w:tcW w:w="1276" w:type="dxa"/>
            <w:vMerge/>
            <w:vAlign w:val="center"/>
            <w:hideMark/>
          </w:tcPr>
          <w:p w14:paraId="4D840F41" w14:textId="77777777" w:rsidR="00C87BA1" w:rsidRPr="00F60972" w:rsidRDefault="00C87BA1" w:rsidP="00C87BA1">
            <w:pPr>
              <w:rPr>
                <w:rFonts w:ascii="Verdana" w:hAnsi="Verdana" w:cs="Arial"/>
                <w:color w:val="000000"/>
                <w:sz w:val="18"/>
                <w:szCs w:val="18"/>
                <w:lang w:val="es-CO" w:eastAsia="es-CO"/>
              </w:rPr>
            </w:pPr>
          </w:p>
        </w:tc>
        <w:tc>
          <w:tcPr>
            <w:tcW w:w="1422" w:type="dxa"/>
            <w:shd w:val="clear" w:color="auto" w:fill="auto"/>
            <w:vAlign w:val="center"/>
            <w:hideMark/>
          </w:tcPr>
          <w:p w14:paraId="5E4A1311" w14:textId="77777777" w:rsidR="00C87BA1" w:rsidRPr="00F60972" w:rsidRDefault="00C87BA1" w:rsidP="00C87BA1">
            <w:pP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Enlace Digital </w:t>
            </w:r>
          </w:p>
        </w:tc>
        <w:tc>
          <w:tcPr>
            <w:tcW w:w="1980" w:type="dxa"/>
            <w:shd w:val="clear" w:color="auto" w:fill="auto"/>
            <w:vAlign w:val="center"/>
            <w:hideMark/>
          </w:tcPr>
          <w:p w14:paraId="5ACA66F0" w14:textId="1EF9E66E" w:rsidR="00C87BA1" w:rsidRPr="00F60972" w:rsidRDefault="00C87BA1" w:rsidP="00C87BA1">
            <w:pPr>
              <w:jc w:val="both"/>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 xml:space="preserve">Grupo Privado de </w:t>
            </w:r>
            <w:r w:rsidR="005E60A4" w:rsidRPr="00F60972">
              <w:rPr>
                <w:rFonts w:ascii="Verdana" w:hAnsi="Verdana" w:cs="Arial"/>
                <w:color w:val="000000"/>
                <w:sz w:val="18"/>
                <w:szCs w:val="18"/>
                <w:lang w:val="es-CO" w:eastAsia="es-CO"/>
              </w:rPr>
              <w:t>Seguridad</w:t>
            </w:r>
            <w:r w:rsidRPr="00F60972">
              <w:rPr>
                <w:rFonts w:ascii="Verdana" w:hAnsi="Verdana" w:cs="Arial"/>
                <w:color w:val="000000"/>
                <w:sz w:val="18"/>
                <w:szCs w:val="18"/>
                <w:lang w:val="es-CO" w:eastAsia="es-CO"/>
              </w:rPr>
              <w:t xml:space="preserve"> Digital con los Oficiales de Seguridad y responsables de Seguridad digital de las entidades del Estado, se alertan problemas de seguridad, información técnica de seguridad.</w:t>
            </w:r>
          </w:p>
        </w:tc>
        <w:tc>
          <w:tcPr>
            <w:tcW w:w="2131" w:type="dxa"/>
            <w:shd w:val="clear" w:color="auto" w:fill="auto"/>
            <w:noWrap/>
            <w:vAlign w:val="center"/>
            <w:hideMark/>
          </w:tcPr>
          <w:p w14:paraId="6E9557DC" w14:textId="77777777" w:rsidR="005E60A4" w:rsidRPr="00F60972" w:rsidRDefault="005E60A4" w:rsidP="00C87BA1">
            <w:pPr>
              <w:jc w:val="center"/>
              <w:rPr>
                <w:rFonts w:ascii="Verdana" w:hAnsi="Verdana" w:cs="Calibri"/>
                <w:color w:val="000000"/>
                <w:sz w:val="18"/>
                <w:szCs w:val="18"/>
                <w:lang w:val="es-CO" w:eastAsia="es-CO"/>
              </w:rPr>
            </w:pPr>
            <w:proofErr w:type="spellStart"/>
            <w:r w:rsidRPr="00F60972">
              <w:rPr>
                <w:rFonts w:ascii="Verdana" w:hAnsi="Verdana" w:cs="Calibri"/>
                <w:color w:val="000000"/>
                <w:sz w:val="18"/>
                <w:szCs w:val="18"/>
                <w:lang w:val="es-CO" w:eastAsia="es-CO"/>
              </w:rPr>
              <w:t>Mensajeria</w:t>
            </w:r>
            <w:proofErr w:type="spellEnd"/>
            <w:r w:rsidRPr="00F60972">
              <w:rPr>
                <w:rFonts w:ascii="Verdana" w:hAnsi="Verdana" w:cs="Calibri"/>
                <w:color w:val="000000"/>
                <w:sz w:val="18"/>
                <w:szCs w:val="18"/>
                <w:lang w:val="es-CO" w:eastAsia="es-CO"/>
              </w:rPr>
              <w:t xml:space="preserve"> </w:t>
            </w:r>
          </w:p>
          <w:p w14:paraId="0AFB8BDD" w14:textId="66B95240" w:rsidR="005E60A4" w:rsidRPr="00F60972" w:rsidRDefault="00C87BA1" w:rsidP="00C87BA1">
            <w:pPr>
              <w:jc w:val="center"/>
              <w:rPr>
                <w:rFonts w:ascii="Verdana" w:hAnsi="Verdana" w:cs="Calibri"/>
                <w:color w:val="000000"/>
                <w:sz w:val="18"/>
                <w:szCs w:val="18"/>
                <w:lang w:val="es-CO" w:eastAsia="es-CO"/>
              </w:rPr>
            </w:pPr>
            <w:proofErr w:type="spellStart"/>
            <w:r w:rsidRPr="00F60972">
              <w:rPr>
                <w:rFonts w:ascii="Verdana" w:hAnsi="Verdana" w:cs="Calibri"/>
                <w:color w:val="000000"/>
                <w:sz w:val="18"/>
                <w:szCs w:val="18"/>
                <w:lang w:val="es-CO" w:eastAsia="es-CO"/>
              </w:rPr>
              <w:t>Whatsapp</w:t>
            </w:r>
            <w:proofErr w:type="spellEnd"/>
            <w:r w:rsidRPr="00F60972">
              <w:rPr>
                <w:rFonts w:ascii="Verdana" w:hAnsi="Verdana" w:cs="Calibri"/>
                <w:color w:val="000000"/>
                <w:sz w:val="18"/>
                <w:szCs w:val="18"/>
                <w:lang w:val="es-CO" w:eastAsia="es-CO"/>
              </w:rPr>
              <w:t xml:space="preserve"> </w:t>
            </w:r>
          </w:p>
          <w:p w14:paraId="35605F4E" w14:textId="545ECE55" w:rsidR="005E60A4" w:rsidRPr="00F60972" w:rsidRDefault="005E60A4" w:rsidP="00C87BA1">
            <w:pPr>
              <w:jc w:val="center"/>
              <w:rPr>
                <w:rFonts w:ascii="Verdana" w:hAnsi="Verdana" w:cs="Calibri"/>
                <w:color w:val="000000"/>
                <w:sz w:val="18"/>
                <w:szCs w:val="18"/>
                <w:lang w:val="es-CO" w:eastAsia="es-CO"/>
              </w:rPr>
            </w:pPr>
            <w:proofErr w:type="spellStart"/>
            <w:r w:rsidRPr="00F60972">
              <w:rPr>
                <w:rFonts w:ascii="Verdana" w:hAnsi="Verdana" w:cs="Calibri"/>
                <w:color w:val="000000"/>
                <w:sz w:val="18"/>
                <w:szCs w:val="18"/>
                <w:lang w:val="es-CO" w:eastAsia="es-CO"/>
              </w:rPr>
              <w:t>Signal</w:t>
            </w:r>
            <w:proofErr w:type="spellEnd"/>
          </w:p>
          <w:p w14:paraId="21DBF761" w14:textId="0D5F4145" w:rsidR="00C87BA1" w:rsidRPr="00F60972" w:rsidRDefault="00C87BA1" w:rsidP="00C87BA1">
            <w:pPr>
              <w:jc w:val="center"/>
              <w:rPr>
                <w:rFonts w:ascii="Verdana" w:hAnsi="Verdana" w:cs="Calibri"/>
                <w:color w:val="000000"/>
                <w:sz w:val="18"/>
                <w:szCs w:val="18"/>
                <w:lang w:val="es-CO" w:eastAsia="es-CO"/>
              </w:rPr>
            </w:pPr>
          </w:p>
        </w:tc>
        <w:tc>
          <w:tcPr>
            <w:tcW w:w="1276" w:type="dxa"/>
            <w:shd w:val="clear" w:color="auto" w:fill="auto"/>
            <w:noWrap/>
            <w:vAlign w:val="center"/>
            <w:hideMark/>
          </w:tcPr>
          <w:p w14:paraId="0EAE1730" w14:textId="77777777" w:rsidR="00C87BA1" w:rsidRPr="00F60972" w:rsidRDefault="00C87BA1" w:rsidP="00C87BA1">
            <w:pPr>
              <w:jc w:val="center"/>
              <w:rPr>
                <w:rFonts w:ascii="Verdana" w:hAnsi="Verdana" w:cs="Arial"/>
                <w:color w:val="000000"/>
                <w:sz w:val="18"/>
                <w:szCs w:val="18"/>
                <w:lang w:val="es-CO" w:eastAsia="es-CO"/>
              </w:rPr>
            </w:pPr>
            <w:r w:rsidRPr="00F60972">
              <w:rPr>
                <w:rFonts w:ascii="Verdana" w:hAnsi="Verdana" w:cs="Arial"/>
                <w:color w:val="000000"/>
                <w:sz w:val="18"/>
                <w:szCs w:val="18"/>
                <w:lang w:val="es-CO" w:eastAsia="es-CO"/>
              </w:rPr>
              <w:t>Grupo de Interés</w:t>
            </w:r>
          </w:p>
        </w:tc>
      </w:tr>
      <w:tr w:rsidR="59F1FE57" w:rsidRPr="00F60972" w14:paraId="68A9CDDD" w14:textId="77777777" w:rsidTr="00925F4C">
        <w:trPr>
          <w:trHeight w:val="300"/>
        </w:trPr>
        <w:tc>
          <w:tcPr>
            <w:tcW w:w="1276" w:type="dxa"/>
            <w:vMerge/>
            <w:vAlign w:val="center"/>
            <w:hideMark/>
          </w:tcPr>
          <w:p w14:paraId="1F568E49" w14:textId="77777777" w:rsidR="001360E4" w:rsidRPr="00F60972" w:rsidRDefault="001360E4">
            <w:pPr>
              <w:rPr>
                <w:rFonts w:ascii="Verdana" w:hAnsi="Verdana"/>
                <w:sz w:val="18"/>
                <w:szCs w:val="18"/>
              </w:rPr>
            </w:pPr>
          </w:p>
        </w:tc>
        <w:tc>
          <w:tcPr>
            <w:tcW w:w="1276" w:type="dxa"/>
            <w:vMerge/>
            <w:noWrap/>
            <w:vAlign w:val="center"/>
            <w:hideMark/>
          </w:tcPr>
          <w:p w14:paraId="6B2A755F" w14:textId="77777777" w:rsidR="001360E4" w:rsidRPr="00F60972" w:rsidRDefault="001360E4">
            <w:pPr>
              <w:rPr>
                <w:rFonts w:ascii="Verdana" w:hAnsi="Verdana"/>
                <w:sz w:val="18"/>
                <w:szCs w:val="18"/>
              </w:rPr>
            </w:pPr>
          </w:p>
        </w:tc>
        <w:tc>
          <w:tcPr>
            <w:tcW w:w="1422" w:type="dxa"/>
            <w:shd w:val="clear" w:color="auto" w:fill="auto"/>
            <w:vAlign w:val="center"/>
            <w:hideMark/>
          </w:tcPr>
          <w:p w14:paraId="77381F11" w14:textId="0C9843BD" w:rsidR="32A21506" w:rsidRPr="00F60972" w:rsidRDefault="32A21506" w:rsidP="59F1FE57">
            <w:pPr>
              <w:spacing w:line="259" w:lineRule="auto"/>
              <w:rPr>
                <w:rFonts w:ascii="Verdana" w:hAnsi="Verdana" w:cs="Arial"/>
                <w:color w:val="000000" w:themeColor="text1"/>
                <w:sz w:val="18"/>
                <w:szCs w:val="18"/>
                <w:lang w:val="es-CO" w:eastAsia="es-CO"/>
              </w:rPr>
            </w:pPr>
            <w:hyperlink r:id="rId34">
              <w:r w:rsidRPr="00F60972">
                <w:rPr>
                  <w:rFonts w:ascii="Verdana" w:hAnsi="Verdana" w:cs="Arial"/>
                  <w:color w:val="000000" w:themeColor="text1"/>
                  <w:sz w:val="18"/>
                  <w:szCs w:val="18"/>
                  <w:lang w:val="es-CO" w:eastAsia="es-CO"/>
                </w:rPr>
                <w:t>CSIRT - Financiero - ASOBANCARIA</w:t>
              </w:r>
            </w:hyperlink>
          </w:p>
        </w:tc>
        <w:tc>
          <w:tcPr>
            <w:tcW w:w="1980" w:type="dxa"/>
            <w:shd w:val="clear" w:color="auto" w:fill="auto"/>
            <w:vAlign w:val="center"/>
            <w:hideMark/>
          </w:tcPr>
          <w:p w14:paraId="2C526446" w14:textId="4336E0A6" w:rsidR="32A21506" w:rsidRPr="00F60972" w:rsidRDefault="32A21506" w:rsidP="59F1FE57">
            <w:pPr>
              <w:jc w:val="both"/>
              <w:rPr>
                <w:rFonts w:ascii="Verdana" w:hAnsi="Verdana" w:cs="Arial"/>
                <w:color w:val="000000" w:themeColor="text1"/>
                <w:sz w:val="18"/>
                <w:szCs w:val="18"/>
                <w:lang w:val="es-CO" w:eastAsia="es-CO"/>
              </w:rPr>
            </w:pPr>
            <w:r w:rsidRPr="00F60972">
              <w:rPr>
                <w:rFonts w:ascii="Verdana" w:hAnsi="Verdana" w:cs="Arial"/>
                <w:color w:val="000000" w:themeColor="text1"/>
                <w:sz w:val="18"/>
                <w:szCs w:val="18"/>
                <w:lang w:val="es-CO" w:eastAsia="es-CO"/>
              </w:rPr>
              <w:t xml:space="preserve">Es el equipo de apoyo para la respuesta a incidentes cibernéticos sectorial, comunidad de </w:t>
            </w:r>
            <w:r w:rsidRPr="00F60972">
              <w:rPr>
                <w:rFonts w:ascii="Verdana" w:hAnsi="Verdana" w:cs="Arial"/>
                <w:color w:val="000000" w:themeColor="text1"/>
                <w:sz w:val="18"/>
                <w:szCs w:val="18"/>
                <w:lang w:val="es-CO" w:eastAsia="es-CO"/>
              </w:rPr>
              <w:lastRenderedPageBreak/>
              <w:t>intercambio y centro de excelencia en investigación y colaboración gremial para anticipar y mitigar riesgos derivados de amenazas cibernéticas, así como, apoyar la respuesta de los incidentes bajo una visión global.</w:t>
            </w:r>
          </w:p>
        </w:tc>
        <w:tc>
          <w:tcPr>
            <w:tcW w:w="2131" w:type="dxa"/>
            <w:shd w:val="clear" w:color="auto" w:fill="auto"/>
            <w:noWrap/>
            <w:vAlign w:val="center"/>
            <w:hideMark/>
          </w:tcPr>
          <w:p w14:paraId="52F5CDB2" w14:textId="7C3F0C89" w:rsidR="32A21506" w:rsidRPr="00F60972" w:rsidRDefault="32A21506" w:rsidP="59F1FE57">
            <w:pPr>
              <w:jc w:val="center"/>
              <w:rPr>
                <w:rFonts w:ascii="Verdana" w:eastAsia="Arial" w:hAnsi="Verdana" w:cs="Arial"/>
                <w:sz w:val="18"/>
                <w:szCs w:val="18"/>
                <w:lang w:val="es-CO"/>
              </w:rPr>
            </w:pPr>
            <w:hyperlink r:id="rId35">
              <w:r w:rsidRPr="00F60972">
                <w:rPr>
                  <w:rStyle w:val="Hipervnculo"/>
                  <w:rFonts w:ascii="Verdana" w:eastAsia="Arial" w:hAnsi="Verdana" w:cs="Arial"/>
                  <w:sz w:val="18"/>
                  <w:szCs w:val="18"/>
                  <w:lang w:val="es-CO"/>
                </w:rPr>
                <w:t>CSIRT - Financiero - ASOBANCARIA</w:t>
              </w:r>
            </w:hyperlink>
          </w:p>
        </w:tc>
        <w:tc>
          <w:tcPr>
            <w:tcW w:w="1276" w:type="dxa"/>
            <w:shd w:val="clear" w:color="auto" w:fill="auto"/>
            <w:noWrap/>
            <w:vAlign w:val="center"/>
            <w:hideMark/>
          </w:tcPr>
          <w:p w14:paraId="41B81E92" w14:textId="77777777" w:rsidR="32A21506" w:rsidRPr="00F60972" w:rsidRDefault="32A21506" w:rsidP="59F1FE57">
            <w:pPr>
              <w:jc w:val="center"/>
              <w:rPr>
                <w:rFonts w:ascii="Verdana" w:hAnsi="Verdana" w:cs="Arial"/>
                <w:color w:val="000000" w:themeColor="text1"/>
                <w:sz w:val="18"/>
                <w:szCs w:val="18"/>
                <w:lang w:val="es-CO" w:eastAsia="es-CO"/>
              </w:rPr>
            </w:pPr>
            <w:r w:rsidRPr="00F60972">
              <w:rPr>
                <w:rFonts w:ascii="Verdana" w:hAnsi="Verdana" w:cs="Arial"/>
                <w:color w:val="000000" w:themeColor="text1"/>
                <w:sz w:val="18"/>
                <w:szCs w:val="18"/>
                <w:lang w:val="es-CO" w:eastAsia="es-CO"/>
              </w:rPr>
              <w:t>Grupo de Interés</w:t>
            </w:r>
          </w:p>
          <w:p w14:paraId="7EF249A5" w14:textId="2F07B627" w:rsidR="59F1FE57" w:rsidRPr="00F60972" w:rsidRDefault="59F1FE57" w:rsidP="59F1FE57">
            <w:pPr>
              <w:jc w:val="center"/>
              <w:rPr>
                <w:rFonts w:ascii="Verdana" w:hAnsi="Verdana" w:cs="Arial"/>
                <w:color w:val="000000" w:themeColor="text1"/>
                <w:sz w:val="18"/>
                <w:szCs w:val="18"/>
                <w:lang w:val="es-CO" w:eastAsia="es-CO"/>
              </w:rPr>
            </w:pPr>
          </w:p>
        </w:tc>
      </w:tr>
    </w:tbl>
    <w:p w14:paraId="2AC1BC78" w14:textId="63CD8990" w:rsidR="007E46A6" w:rsidRPr="0049715B" w:rsidRDefault="007E46A6">
      <w:pPr>
        <w:rPr>
          <w:rFonts w:ascii="Verdana" w:eastAsia="Arial" w:hAnsi="Verdana" w:cs="Arial"/>
          <w:b/>
          <w:sz w:val="22"/>
          <w:szCs w:val="22"/>
        </w:rPr>
      </w:pPr>
    </w:p>
    <w:sectPr w:rsidR="007E46A6" w:rsidRPr="0049715B" w:rsidSect="002D0149">
      <w:headerReference w:type="default" r:id="rId36"/>
      <w:footerReference w:type="default" r:id="rId37"/>
      <w:pgSz w:w="12242" w:h="15842" w:code="1"/>
      <w:pgMar w:top="1418" w:right="1469"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19FB5" w14:textId="77777777" w:rsidR="00381B1D" w:rsidRDefault="00381B1D">
      <w:r>
        <w:separator/>
      </w:r>
    </w:p>
  </w:endnote>
  <w:endnote w:type="continuationSeparator" w:id="0">
    <w:p w14:paraId="190CF6AB" w14:textId="77777777" w:rsidR="00381B1D" w:rsidRDefault="00381B1D">
      <w:r>
        <w:continuationSeparator/>
      </w:r>
    </w:p>
  </w:endnote>
  <w:endnote w:type="continuationNotice" w:id="1">
    <w:p w14:paraId="73463D0C" w14:textId="77777777" w:rsidR="00381B1D" w:rsidRDefault="00381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1F410503" w14:textId="0A3BBDE2" w:rsidR="00DB5FC5" w:rsidRPr="00C3300D" w:rsidRDefault="41C15C73" w:rsidP="41C15C73">
            <w:pPr>
              <w:pStyle w:val="Piedepgina"/>
              <w:jc w:val="center"/>
            </w:pPr>
            <w:r w:rsidRPr="41C15C73">
              <w:rPr>
                <w:rFonts w:ascii="Verdana" w:hAnsi="Verdana"/>
                <w:sz w:val="16"/>
                <w:szCs w:val="16"/>
              </w:rPr>
              <w:t xml:space="preserve">Proceso: </w:t>
            </w:r>
            <w:r w:rsidRPr="41C15C73">
              <w:rPr>
                <w:color w:val="000000" w:themeColor="text1"/>
              </w:rPr>
              <w:t xml:space="preserve"> </w:t>
            </w:r>
            <w:r w:rsidRPr="00925F4C">
              <w:rPr>
                <w:rFonts w:ascii="Verdana" w:eastAsia="Verdana" w:hAnsi="Verdana" w:cs="Verdana"/>
                <w:color w:val="000000" w:themeColor="text1"/>
                <w:sz w:val="16"/>
                <w:szCs w:val="16"/>
              </w:rPr>
              <w:t>Proceso: Gestión Integral, Código: GIN–FM–038, Versión: 001, Vigencia: 26/02/2025 Verifique que este documento corresponda a la versión vigente antes de su uso</w:t>
            </w:r>
          </w:p>
          <w:p w14:paraId="1C6A18D6" w14:textId="77777777" w:rsidR="00DB5FC5" w:rsidRPr="00C3300D" w:rsidRDefault="00DB5FC5" w:rsidP="00DB5FC5">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2D478DEE" w14:textId="77777777" w:rsidR="00DB5FC5" w:rsidRPr="00C3300D" w:rsidRDefault="00DB5FC5" w:rsidP="00DB5FC5">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Pr>
                <w:rFonts w:ascii="Verdana" w:hAnsi="Verdana"/>
                <w:sz w:val="16"/>
                <w:szCs w:val="16"/>
              </w:rPr>
              <w:t>1</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Pr>
                <w:rFonts w:ascii="Verdana" w:hAnsi="Verdana"/>
                <w:sz w:val="16"/>
                <w:szCs w:val="16"/>
              </w:rPr>
              <w:t>2</w:t>
            </w:r>
            <w:r w:rsidRPr="00C3300D">
              <w:rPr>
                <w:rFonts w:ascii="Verdana" w:hAnsi="Verdana"/>
                <w:sz w:val="16"/>
                <w:szCs w:val="16"/>
              </w:rPr>
              <w:fldChar w:fldCharType="end"/>
            </w:r>
          </w:p>
        </w:sdtContent>
      </w:sdt>
    </w:sdtContent>
  </w:sdt>
  <w:p w14:paraId="63226C81" w14:textId="77777777" w:rsidR="00DB5FC5" w:rsidRDefault="00DB5F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86B18" w14:textId="77777777" w:rsidR="00381B1D" w:rsidRDefault="00381B1D">
      <w:r>
        <w:separator/>
      </w:r>
    </w:p>
  </w:footnote>
  <w:footnote w:type="continuationSeparator" w:id="0">
    <w:p w14:paraId="46600D11" w14:textId="77777777" w:rsidR="00381B1D" w:rsidRDefault="00381B1D">
      <w:r>
        <w:continuationSeparator/>
      </w:r>
    </w:p>
  </w:footnote>
  <w:footnote w:type="continuationNotice" w:id="1">
    <w:p w14:paraId="158ABC9D" w14:textId="77777777" w:rsidR="00381B1D" w:rsidRDefault="00381B1D"/>
  </w:footnote>
  <w:footnote w:id="2">
    <w:p w14:paraId="007457D5" w14:textId="0DB3900B" w:rsidR="001F17E7" w:rsidRDefault="001F17E7">
      <w:pPr>
        <w:pStyle w:val="Textonotapie"/>
      </w:pPr>
      <w:r w:rsidRPr="001771E5">
        <w:rPr>
          <w:rStyle w:val="Refdenotaalpie"/>
          <w:sz w:val="18"/>
          <w:szCs w:val="18"/>
        </w:rPr>
        <w:footnoteRef/>
      </w:r>
      <w:r w:rsidRPr="001771E5">
        <w:rPr>
          <w:sz w:val="18"/>
          <w:szCs w:val="18"/>
        </w:rPr>
        <w:t xml:space="preserve"> Taxonomía para Reporte de Incidentes al CSIRT (Equipo de Respuesta a Incidentes de Seguridad Digital) de Gobierno</w:t>
      </w:r>
    </w:p>
  </w:footnote>
  <w:footnote w:id="3">
    <w:p w14:paraId="3404C19C" w14:textId="1CBBEB6E" w:rsidR="001F17E7" w:rsidRPr="001C7C6E" w:rsidRDefault="001F17E7">
      <w:pPr>
        <w:pStyle w:val="Textonotapie"/>
        <w:rPr>
          <w:lang w:val="es-MX"/>
        </w:rPr>
      </w:pPr>
      <w:r>
        <w:rPr>
          <w:rStyle w:val="Refdenotaalpie"/>
        </w:rPr>
        <w:footnoteRef/>
      </w:r>
      <w:r>
        <w:t xml:space="preserve"> Tomado de </w:t>
      </w:r>
      <w:hyperlink r:id="rId1" w:history="1">
        <w:r>
          <w:rPr>
            <w:rStyle w:val="Hipervnculo"/>
          </w:rPr>
          <w:t>Procedimiento de gestión de ciberincidentes para el sector privado y la ciudadanía (incibe.es)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B5FC5" w:rsidRPr="0067509F" w14:paraId="48CA28A3" w14:textId="77777777" w:rsidTr="3BB1D300">
      <w:trPr>
        <w:cantSplit/>
        <w:trHeight w:val="397"/>
        <w:jc w:val="center"/>
      </w:trPr>
      <w:tc>
        <w:tcPr>
          <w:tcW w:w="2405" w:type="dxa"/>
          <w:vMerge w:val="restart"/>
        </w:tcPr>
        <w:p w14:paraId="5D4FBD49" w14:textId="77777777" w:rsidR="00DB5FC5" w:rsidRPr="0067509F" w:rsidRDefault="00DB5FC5" w:rsidP="00DB5FC5">
          <w:pPr>
            <w:ind w:right="360"/>
            <w:jc w:val="center"/>
            <w:rPr>
              <w:rFonts w:ascii="Verdana" w:hAnsi="Verdana" w:cs="Arial"/>
              <w:sz w:val="18"/>
              <w:szCs w:val="18"/>
              <w:lang w:val="es-MX"/>
            </w:rPr>
          </w:pPr>
          <w:r w:rsidRPr="0067509F">
            <w:rPr>
              <w:rFonts w:ascii="Verdana" w:hAnsi="Verdana"/>
              <w:noProof/>
              <w:sz w:val="18"/>
              <w:szCs w:val="18"/>
              <w:lang w:eastAsia="es-CO"/>
            </w:rPr>
            <w:drawing>
              <wp:anchor distT="0" distB="0" distL="114300" distR="114300" simplePos="0" relativeHeight="251658240" behindDoc="1" locked="0" layoutInCell="1" allowOverlap="1" wp14:anchorId="1798457B" wp14:editId="47AE39C1">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571D8F88" w14:textId="794AA94E" w:rsidR="00DB5FC5" w:rsidRPr="0067509F" w:rsidRDefault="00DB5FC5" w:rsidP="00DB5FC5">
          <w:pPr>
            <w:jc w:val="center"/>
            <w:rPr>
              <w:rFonts w:ascii="Verdana" w:hAnsi="Verdana" w:cs="Arial"/>
              <w:b/>
              <w:bCs/>
              <w:sz w:val="16"/>
              <w:szCs w:val="16"/>
              <w:lang w:val="es-MX"/>
            </w:rPr>
          </w:pPr>
          <w:r w:rsidRPr="0067509F">
            <w:rPr>
              <w:rFonts w:ascii="Verdana" w:hAnsi="Verdana" w:cs="Arial"/>
              <w:b/>
              <w:bCs/>
              <w:sz w:val="16"/>
              <w:szCs w:val="16"/>
              <w:lang w:val="es-MX"/>
            </w:rPr>
            <w:t xml:space="preserve">PROCESO: </w:t>
          </w:r>
          <w:bookmarkStart w:id="50" w:name="_Hlk193205583"/>
          <w:r w:rsidRPr="0067509F">
            <w:rPr>
              <w:rFonts w:ascii="Verdana" w:hAnsi="Verdana" w:cs="Arial"/>
              <w:b/>
              <w:bCs/>
              <w:sz w:val="16"/>
              <w:szCs w:val="16"/>
              <w:lang w:val="es-MX"/>
            </w:rPr>
            <w:t>GESTIÓN INFRAESTRUCTURA Y TECNOLOGIAS DE INFORMACION</w:t>
          </w:r>
          <w:bookmarkEnd w:id="50"/>
        </w:p>
      </w:tc>
      <w:tc>
        <w:tcPr>
          <w:tcW w:w="1560" w:type="dxa"/>
          <w:vAlign w:val="center"/>
        </w:tcPr>
        <w:p w14:paraId="24183178" w14:textId="77777777" w:rsidR="00DB5FC5" w:rsidRPr="0067509F" w:rsidRDefault="00DB5FC5" w:rsidP="00DB5FC5">
          <w:pPr>
            <w:jc w:val="center"/>
            <w:rPr>
              <w:rFonts w:ascii="Verdana" w:hAnsi="Verdana" w:cs="Arial"/>
              <w:sz w:val="16"/>
              <w:szCs w:val="16"/>
              <w:lang w:val="es-MX"/>
            </w:rPr>
          </w:pPr>
          <w:r w:rsidRPr="0067509F">
            <w:rPr>
              <w:rFonts w:ascii="Verdana" w:hAnsi="Verdana" w:cs="Arial"/>
              <w:sz w:val="16"/>
              <w:szCs w:val="16"/>
              <w:lang w:val="es-MX"/>
            </w:rPr>
            <w:t>Código</w:t>
          </w:r>
        </w:p>
      </w:tc>
      <w:tc>
        <w:tcPr>
          <w:tcW w:w="1853" w:type="dxa"/>
          <w:vAlign w:val="center"/>
        </w:tcPr>
        <w:p w14:paraId="4F2E92FF" w14:textId="785FE29C" w:rsidR="00DB5FC5" w:rsidRPr="0067509F" w:rsidRDefault="3F490DDE" w:rsidP="00DB5FC5">
          <w:pPr>
            <w:jc w:val="center"/>
            <w:rPr>
              <w:rFonts w:ascii="Verdana" w:hAnsi="Verdana" w:cs="Arial"/>
              <w:sz w:val="16"/>
              <w:szCs w:val="16"/>
              <w:lang w:val="es-MX"/>
            </w:rPr>
          </w:pPr>
          <w:r w:rsidRPr="0067509F">
            <w:rPr>
              <w:rFonts w:ascii="Verdana" w:hAnsi="Verdana" w:cs="Arial"/>
              <w:sz w:val="16"/>
              <w:szCs w:val="16"/>
              <w:lang w:val="es-MX"/>
            </w:rPr>
            <w:t>GTI-GU-006</w:t>
          </w:r>
        </w:p>
      </w:tc>
    </w:tr>
    <w:tr w:rsidR="00DB5FC5" w:rsidRPr="0067509F" w14:paraId="18537545" w14:textId="77777777" w:rsidTr="3BB1D300">
      <w:trPr>
        <w:cantSplit/>
        <w:trHeight w:val="397"/>
        <w:jc w:val="center"/>
      </w:trPr>
      <w:tc>
        <w:tcPr>
          <w:tcW w:w="2405" w:type="dxa"/>
          <w:vMerge/>
        </w:tcPr>
        <w:p w14:paraId="0E85D38E" w14:textId="77777777" w:rsidR="00DB5FC5" w:rsidRPr="0067509F" w:rsidRDefault="00DB5FC5" w:rsidP="00DB5FC5">
          <w:pPr>
            <w:ind w:right="360"/>
            <w:jc w:val="center"/>
            <w:rPr>
              <w:rFonts w:ascii="Verdana" w:hAnsi="Verdana"/>
              <w:noProof/>
              <w:sz w:val="18"/>
              <w:szCs w:val="18"/>
            </w:rPr>
          </w:pPr>
        </w:p>
      </w:tc>
      <w:tc>
        <w:tcPr>
          <w:tcW w:w="3827" w:type="dxa"/>
          <w:vMerge/>
          <w:vAlign w:val="center"/>
        </w:tcPr>
        <w:p w14:paraId="3F119600" w14:textId="77777777" w:rsidR="00DB5FC5" w:rsidRPr="0067509F" w:rsidRDefault="00DB5FC5" w:rsidP="00DB5FC5">
          <w:pPr>
            <w:jc w:val="center"/>
            <w:rPr>
              <w:rFonts w:ascii="Verdana" w:hAnsi="Verdana" w:cs="Arial"/>
              <w:sz w:val="16"/>
              <w:szCs w:val="16"/>
              <w:lang w:val="es-MX"/>
            </w:rPr>
          </w:pPr>
        </w:p>
      </w:tc>
      <w:tc>
        <w:tcPr>
          <w:tcW w:w="1560" w:type="dxa"/>
          <w:tcBorders>
            <w:bottom w:val="single" w:sz="4" w:space="0" w:color="auto"/>
          </w:tcBorders>
          <w:vAlign w:val="center"/>
        </w:tcPr>
        <w:p w14:paraId="20B4464F" w14:textId="77777777" w:rsidR="00DB5FC5" w:rsidRPr="0067509F" w:rsidRDefault="00DB5FC5" w:rsidP="00DB5FC5">
          <w:pPr>
            <w:jc w:val="center"/>
            <w:rPr>
              <w:rFonts w:ascii="Verdana" w:hAnsi="Verdana" w:cs="Arial"/>
              <w:sz w:val="16"/>
              <w:szCs w:val="16"/>
              <w:lang w:val="es-MX"/>
            </w:rPr>
          </w:pPr>
          <w:r w:rsidRPr="0067509F">
            <w:rPr>
              <w:rFonts w:ascii="Verdana" w:hAnsi="Verdana" w:cs="Arial"/>
              <w:sz w:val="16"/>
              <w:szCs w:val="16"/>
              <w:lang w:val="es-MX"/>
            </w:rPr>
            <w:t>Versión</w:t>
          </w:r>
        </w:p>
      </w:tc>
      <w:tc>
        <w:tcPr>
          <w:tcW w:w="1853" w:type="dxa"/>
          <w:tcBorders>
            <w:bottom w:val="single" w:sz="4" w:space="0" w:color="auto"/>
          </w:tcBorders>
          <w:vAlign w:val="center"/>
        </w:tcPr>
        <w:p w14:paraId="3EFA030A" w14:textId="5625B8AE" w:rsidR="00DB5FC5" w:rsidRPr="0067509F" w:rsidRDefault="00DB5FC5" w:rsidP="00DB5FC5">
          <w:pPr>
            <w:jc w:val="center"/>
            <w:rPr>
              <w:rFonts w:ascii="Verdana" w:hAnsi="Verdana" w:cs="Arial"/>
              <w:sz w:val="16"/>
              <w:szCs w:val="16"/>
              <w:lang w:val="es-MX"/>
            </w:rPr>
          </w:pPr>
          <w:r w:rsidRPr="0067509F">
            <w:rPr>
              <w:rFonts w:ascii="Verdana" w:hAnsi="Verdana" w:cs="Arial"/>
              <w:sz w:val="16"/>
              <w:szCs w:val="16"/>
              <w:lang w:val="es-MX"/>
            </w:rPr>
            <w:t>005</w:t>
          </w:r>
        </w:p>
      </w:tc>
    </w:tr>
    <w:tr w:rsidR="00DB5FC5" w:rsidRPr="0067509F" w14:paraId="6E02AB09" w14:textId="77777777" w:rsidTr="3BB1D300">
      <w:trPr>
        <w:cantSplit/>
        <w:trHeight w:val="397"/>
        <w:jc w:val="center"/>
      </w:trPr>
      <w:tc>
        <w:tcPr>
          <w:tcW w:w="2405" w:type="dxa"/>
          <w:vMerge/>
        </w:tcPr>
        <w:p w14:paraId="54C69B5A" w14:textId="77777777" w:rsidR="00DB5FC5" w:rsidRPr="0067509F" w:rsidRDefault="00DB5FC5" w:rsidP="00DB5FC5">
          <w:pPr>
            <w:rPr>
              <w:rFonts w:ascii="Verdana" w:hAnsi="Verdana"/>
              <w:sz w:val="18"/>
              <w:szCs w:val="18"/>
              <w:lang w:val="es-MX"/>
            </w:rPr>
          </w:pPr>
        </w:p>
      </w:tc>
      <w:tc>
        <w:tcPr>
          <w:tcW w:w="3827" w:type="dxa"/>
          <w:vMerge w:val="restart"/>
          <w:shd w:val="clear" w:color="auto" w:fill="auto"/>
          <w:vAlign w:val="center"/>
        </w:tcPr>
        <w:p w14:paraId="6242A9E1" w14:textId="3B9B39BC" w:rsidR="00DB5FC5" w:rsidRPr="0067509F" w:rsidRDefault="00DB5FC5" w:rsidP="00DB5FC5">
          <w:pPr>
            <w:jc w:val="center"/>
            <w:rPr>
              <w:rFonts w:ascii="Verdana" w:hAnsi="Verdana" w:cs="Arial"/>
              <w:b/>
              <w:bCs/>
              <w:sz w:val="16"/>
              <w:szCs w:val="16"/>
              <w:lang w:val="es-MX"/>
            </w:rPr>
          </w:pPr>
          <w:r w:rsidRPr="0067509F">
            <w:rPr>
              <w:rFonts w:ascii="Verdana" w:hAnsi="Verdana" w:cs="Arial"/>
              <w:b/>
              <w:bCs/>
              <w:sz w:val="16"/>
              <w:szCs w:val="16"/>
              <w:lang w:val="es-MX"/>
            </w:rPr>
            <w:t>GUÍA: GESTI</w:t>
          </w:r>
          <w:r w:rsidR="0067509F" w:rsidRPr="0067509F">
            <w:rPr>
              <w:rFonts w:ascii="Verdana" w:hAnsi="Verdana" w:cs="Arial"/>
              <w:b/>
              <w:bCs/>
              <w:sz w:val="16"/>
              <w:szCs w:val="16"/>
              <w:lang w:val="es-MX"/>
            </w:rPr>
            <w:t>Ó</w:t>
          </w:r>
          <w:r w:rsidRPr="0067509F">
            <w:rPr>
              <w:rFonts w:ascii="Verdana" w:hAnsi="Verdana" w:cs="Arial"/>
              <w:b/>
              <w:bCs/>
              <w:sz w:val="16"/>
              <w:szCs w:val="16"/>
              <w:lang w:val="es-MX"/>
            </w:rPr>
            <w:t>N DE INCIDENTES</w:t>
          </w:r>
        </w:p>
      </w:tc>
      <w:tc>
        <w:tcPr>
          <w:tcW w:w="1560" w:type="dxa"/>
          <w:vAlign w:val="center"/>
        </w:tcPr>
        <w:p w14:paraId="327C02F1" w14:textId="77777777" w:rsidR="00DB5FC5" w:rsidRPr="0067509F" w:rsidRDefault="00DB5FC5" w:rsidP="00DB5FC5">
          <w:pPr>
            <w:jc w:val="center"/>
            <w:rPr>
              <w:rFonts w:ascii="Verdana" w:hAnsi="Verdana" w:cs="Arial"/>
              <w:sz w:val="16"/>
              <w:szCs w:val="16"/>
              <w:lang w:val="es-MX"/>
            </w:rPr>
          </w:pPr>
          <w:r w:rsidRPr="0067509F">
            <w:rPr>
              <w:rFonts w:ascii="Verdana" w:hAnsi="Verdana" w:cs="Arial"/>
              <w:sz w:val="16"/>
              <w:szCs w:val="16"/>
              <w:lang w:val="es-MX"/>
            </w:rPr>
            <w:t>Fecha</w:t>
          </w:r>
        </w:p>
      </w:tc>
      <w:tc>
        <w:tcPr>
          <w:tcW w:w="1853" w:type="dxa"/>
          <w:vAlign w:val="center"/>
        </w:tcPr>
        <w:p w14:paraId="5A89A819" w14:textId="5706A4E9" w:rsidR="00DB5FC5" w:rsidRPr="0067509F" w:rsidRDefault="00B8222F" w:rsidP="00DB5FC5">
          <w:pPr>
            <w:jc w:val="center"/>
            <w:rPr>
              <w:rFonts w:ascii="Verdana" w:hAnsi="Verdana" w:cs="Arial"/>
              <w:sz w:val="16"/>
              <w:szCs w:val="16"/>
              <w:lang w:val="es-MX"/>
            </w:rPr>
          </w:pPr>
          <w:r w:rsidRPr="0067509F">
            <w:rPr>
              <w:rFonts w:ascii="Verdana" w:hAnsi="Verdana" w:cs="Arial"/>
              <w:sz w:val="16"/>
              <w:szCs w:val="16"/>
              <w:lang w:val="es-MX"/>
            </w:rPr>
            <w:t>01</w:t>
          </w:r>
          <w:r w:rsidR="3BB1D300" w:rsidRPr="0067509F">
            <w:rPr>
              <w:rFonts w:ascii="Verdana" w:hAnsi="Verdana" w:cs="Arial"/>
              <w:sz w:val="16"/>
              <w:szCs w:val="16"/>
              <w:lang w:val="es-MX"/>
            </w:rPr>
            <w:t>/0</w:t>
          </w:r>
          <w:r w:rsidRPr="0067509F">
            <w:rPr>
              <w:rFonts w:ascii="Verdana" w:hAnsi="Verdana" w:cs="Arial"/>
              <w:sz w:val="16"/>
              <w:szCs w:val="16"/>
              <w:lang w:val="es-MX"/>
            </w:rPr>
            <w:t>4</w:t>
          </w:r>
          <w:r w:rsidR="3BB1D300" w:rsidRPr="0067509F">
            <w:rPr>
              <w:rFonts w:ascii="Verdana" w:hAnsi="Verdana" w:cs="Arial"/>
              <w:sz w:val="16"/>
              <w:szCs w:val="16"/>
              <w:lang w:val="es-MX"/>
            </w:rPr>
            <w:t>/2025</w:t>
          </w:r>
        </w:p>
      </w:tc>
    </w:tr>
    <w:tr w:rsidR="00DB5FC5" w:rsidRPr="0067509F" w14:paraId="0FE321E7" w14:textId="77777777" w:rsidTr="3BB1D300">
      <w:trPr>
        <w:cantSplit/>
        <w:trHeight w:val="397"/>
        <w:jc w:val="center"/>
      </w:trPr>
      <w:tc>
        <w:tcPr>
          <w:tcW w:w="2405" w:type="dxa"/>
          <w:vMerge/>
        </w:tcPr>
        <w:p w14:paraId="77685DF2" w14:textId="77777777" w:rsidR="00DB5FC5" w:rsidRPr="0067509F" w:rsidRDefault="00DB5FC5" w:rsidP="00DB5FC5">
          <w:pPr>
            <w:rPr>
              <w:rFonts w:ascii="Verdana" w:hAnsi="Verdana"/>
              <w:sz w:val="18"/>
              <w:szCs w:val="18"/>
              <w:lang w:val="es-MX"/>
            </w:rPr>
          </w:pPr>
        </w:p>
      </w:tc>
      <w:tc>
        <w:tcPr>
          <w:tcW w:w="3827" w:type="dxa"/>
          <w:vMerge/>
          <w:vAlign w:val="center"/>
        </w:tcPr>
        <w:p w14:paraId="79E8F97B" w14:textId="77777777" w:rsidR="00DB5FC5" w:rsidRPr="0067509F" w:rsidRDefault="00DB5FC5" w:rsidP="00DB5FC5">
          <w:pPr>
            <w:jc w:val="center"/>
            <w:rPr>
              <w:rFonts w:ascii="Verdana" w:hAnsi="Verdana" w:cs="Arial"/>
              <w:b/>
              <w:bCs/>
              <w:sz w:val="16"/>
              <w:szCs w:val="16"/>
              <w:lang w:val="es-MX"/>
            </w:rPr>
          </w:pPr>
        </w:p>
      </w:tc>
      <w:tc>
        <w:tcPr>
          <w:tcW w:w="1560" w:type="dxa"/>
          <w:vAlign w:val="center"/>
        </w:tcPr>
        <w:p w14:paraId="79B7EB87" w14:textId="77777777" w:rsidR="00DB5FC5" w:rsidRPr="0067509F" w:rsidRDefault="00DB5FC5" w:rsidP="00DB5FC5">
          <w:pPr>
            <w:jc w:val="center"/>
            <w:rPr>
              <w:rFonts w:ascii="Verdana" w:hAnsi="Verdana" w:cs="Arial"/>
              <w:sz w:val="16"/>
              <w:szCs w:val="16"/>
              <w:lang w:val="es-MX"/>
            </w:rPr>
          </w:pPr>
          <w:r w:rsidRPr="0067509F">
            <w:rPr>
              <w:rFonts w:ascii="Verdana" w:hAnsi="Verdana" w:cs="Arial"/>
              <w:sz w:val="16"/>
              <w:szCs w:val="16"/>
              <w:lang w:val="es-MX"/>
            </w:rPr>
            <w:t>Clasificación de la información</w:t>
          </w:r>
        </w:p>
      </w:tc>
      <w:tc>
        <w:tcPr>
          <w:tcW w:w="1853" w:type="dxa"/>
          <w:vAlign w:val="center"/>
        </w:tcPr>
        <w:p w14:paraId="1FD38006" w14:textId="3B978676" w:rsidR="00DB5FC5" w:rsidRPr="0067509F" w:rsidRDefault="00DB5FC5" w:rsidP="00DB5FC5">
          <w:pPr>
            <w:jc w:val="center"/>
            <w:rPr>
              <w:rFonts w:ascii="Verdana" w:hAnsi="Verdana" w:cs="Arial"/>
              <w:sz w:val="16"/>
              <w:szCs w:val="16"/>
              <w:lang w:val="es-MX"/>
            </w:rPr>
          </w:pPr>
          <w:r w:rsidRPr="0067509F">
            <w:rPr>
              <w:rFonts w:ascii="Verdana" w:hAnsi="Verdana" w:cs="Arial"/>
              <w:sz w:val="16"/>
              <w:szCs w:val="16"/>
              <w:lang w:val="es-MX"/>
            </w:rPr>
            <w:t>Pública</w:t>
          </w:r>
        </w:p>
      </w:tc>
    </w:tr>
  </w:tbl>
  <w:p w14:paraId="4220D399" w14:textId="77777777" w:rsidR="001F17E7" w:rsidRDefault="001F17E7" w:rsidP="006E3A21"/>
</w:hdr>
</file>

<file path=word/intelligence2.xml><?xml version="1.0" encoding="utf-8"?>
<int2:intelligence xmlns:int2="http://schemas.microsoft.com/office/intelligence/2020/intelligence" xmlns:oel="http://schemas.microsoft.com/office/2019/extlst">
  <int2:observations>
    <int2:textHash int2:hashCode="mhjt3oQRgLuxoN" int2:id="KEmak9h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6EFF"/>
    <w:multiLevelType w:val="hybridMultilevel"/>
    <w:tmpl w:val="EEACE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820786"/>
    <w:multiLevelType w:val="hybridMultilevel"/>
    <w:tmpl w:val="B1A83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B55BC9"/>
    <w:multiLevelType w:val="hybridMultilevel"/>
    <w:tmpl w:val="E034B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E80C87"/>
    <w:multiLevelType w:val="hybridMultilevel"/>
    <w:tmpl w:val="075832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EE6034"/>
    <w:multiLevelType w:val="hybridMultilevel"/>
    <w:tmpl w:val="8FD6857A"/>
    <w:lvl w:ilvl="0" w:tplc="F9722DF4">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C012154"/>
    <w:multiLevelType w:val="hybridMultilevel"/>
    <w:tmpl w:val="84789186"/>
    <w:lvl w:ilvl="0" w:tplc="404AD4AE">
      <w:numFmt w:val="bullet"/>
      <w:lvlText w:val="•"/>
      <w:lvlJc w:val="left"/>
      <w:pPr>
        <w:ind w:left="1004" w:hanging="360"/>
      </w:pPr>
      <w:rPr>
        <w:rFonts w:ascii="Arial" w:eastAsia="Times New Roman"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 w15:restartNumberingAfterBreak="0">
    <w:nsid w:val="0DAA4414"/>
    <w:multiLevelType w:val="hybridMultilevel"/>
    <w:tmpl w:val="D518A636"/>
    <w:lvl w:ilvl="0" w:tplc="F52E67F0">
      <w:start w:val="1"/>
      <w:numFmt w:val="bullet"/>
      <w:lvlText w:val=""/>
      <w:lvlJc w:val="left"/>
      <w:pPr>
        <w:ind w:left="720" w:hanging="360"/>
      </w:pPr>
      <w:rPr>
        <w:rFonts w:ascii="Symbol" w:hAnsi="Symbol" w:hint="default"/>
      </w:rPr>
    </w:lvl>
    <w:lvl w:ilvl="1" w:tplc="D3F85782">
      <w:start w:val="1"/>
      <w:numFmt w:val="bullet"/>
      <w:lvlText w:val="o"/>
      <w:lvlJc w:val="left"/>
      <w:pPr>
        <w:ind w:left="1440" w:hanging="360"/>
      </w:pPr>
      <w:rPr>
        <w:rFonts w:ascii="Courier New" w:hAnsi="Courier New" w:hint="default"/>
      </w:rPr>
    </w:lvl>
    <w:lvl w:ilvl="2" w:tplc="93828416">
      <w:start w:val="1"/>
      <w:numFmt w:val="bullet"/>
      <w:lvlText w:val=""/>
      <w:lvlJc w:val="left"/>
      <w:pPr>
        <w:ind w:left="2160" w:hanging="360"/>
      </w:pPr>
      <w:rPr>
        <w:rFonts w:ascii="Wingdings" w:hAnsi="Wingdings" w:hint="default"/>
      </w:rPr>
    </w:lvl>
    <w:lvl w:ilvl="3" w:tplc="E1249F3E">
      <w:start w:val="1"/>
      <w:numFmt w:val="bullet"/>
      <w:lvlText w:val=""/>
      <w:lvlJc w:val="left"/>
      <w:pPr>
        <w:ind w:left="2880" w:hanging="360"/>
      </w:pPr>
      <w:rPr>
        <w:rFonts w:ascii="Symbol" w:hAnsi="Symbol" w:hint="default"/>
      </w:rPr>
    </w:lvl>
    <w:lvl w:ilvl="4" w:tplc="8AB02A12">
      <w:start w:val="1"/>
      <w:numFmt w:val="bullet"/>
      <w:lvlText w:val="o"/>
      <w:lvlJc w:val="left"/>
      <w:pPr>
        <w:ind w:left="3600" w:hanging="360"/>
      </w:pPr>
      <w:rPr>
        <w:rFonts w:ascii="Courier New" w:hAnsi="Courier New" w:hint="default"/>
      </w:rPr>
    </w:lvl>
    <w:lvl w:ilvl="5" w:tplc="48E28388">
      <w:start w:val="1"/>
      <w:numFmt w:val="bullet"/>
      <w:lvlText w:val=""/>
      <w:lvlJc w:val="left"/>
      <w:pPr>
        <w:ind w:left="4320" w:hanging="360"/>
      </w:pPr>
      <w:rPr>
        <w:rFonts w:ascii="Wingdings" w:hAnsi="Wingdings" w:hint="default"/>
      </w:rPr>
    </w:lvl>
    <w:lvl w:ilvl="6" w:tplc="9C3C3A98">
      <w:start w:val="1"/>
      <w:numFmt w:val="bullet"/>
      <w:lvlText w:val=""/>
      <w:lvlJc w:val="left"/>
      <w:pPr>
        <w:ind w:left="5040" w:hanging="360"/>
      </w:pPr>
      <w:rPr>
        <w:rFonts w:ascii="Symbol" w:hAnsi="Symbol" w:hint="default"/>
      </w:rPr>
    </w:lvl>
    <w:lvl w:ilvl="7" w:tplc="3340958C">
      <w:start w:val="1"/>
      <w:numFmt w:val="bullet"/>
      <w:lvlText w:val="o"/>
      <w:lvlJc w:val="left"/>
      <w:pPr>
        <w:ind w:left="5760" w:hanging="360"/>
      </w:pPr>
      <w:rPr>
        <w:rFonts w:ascii="Courier New" w:hAnsi="Courier New" w:hint="default"/>
      </w:rPr>
    </w:lvl>
    <w:lvl w:ilvl="8" w:tplc="C862F88E">
      <w:start w:val="1"/>
      <w:numFmt w:val="bullet"/>
      <w:lvlText w:val=""/>
      <w:lvlJc w:val="left"/>
      <w:pPr>
        <w:ind w:left="6480" w:hanging="360"/>
      </w:pPr>
      <w:rPr>
        <w:rFonts w:ascii="Wingdings" w:hAnsi="Wingdings" w:hint="default"/>
      </w:rPr>
    </w:lvl>
  </w:abstractNum>
  <w:abstractNum w:abstractNumId="7" w15:restartNumberingAfterBreak="0">
    <w:nsid w:val="0E9B0458"/>
    <w:multiLevelType w:val="hybridMultilevel"/>
    <w:tmpl w:val="882EC324"/>
    <w:lvl w:ilvl="0" w:tplc="404AD4AE">
      <w:numFmt w:val="bullet"/>
      <w:lvlText w:val="•"/>
      <w:lvlJc w:val="left"/>
      <w:pPr>
        <w:ind w:left="1004" w:hanging="360"/>
      </w:pPr>
      <w:rPr>
        <w:rFonts w:ascii="Arial" w:eastAsia="Times New Roman"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 w15:restartNumberingAfterBreak="0">
    <w:nsid w:val="14886230"/>
    <w:multiLevelType w:val="hybridMultilevel"/>
    <w:tmpl w:val="3DF2D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155094"/>
    <w:multiLevelType w:val="hybridMultilevel"/>
    <w:tmpl w:val="25A44D4A"/>
    <w:lvl w:ilvl="0" w:tplc="E22E9B34">
      <w:numFmt w:val="bullet"/>
      <w:lvlText w:val="•"/>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7B2397"/>
    <w:multiLevelType w:val="hybridMultilevel"/>
    <w:tmpl w:val="0920632C"/>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11" w15:restartNumberingAfterBreak="0">
    <w:nsid w:val="1A073C57"/>
    <w:multiLevelType w:val="multilevel"/>
    <w:tmpl w:val="3DD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A396D"/>
    <w:multiLevelType w:val="hybridMultilevel"/>
    <w:tmpl w:val="8E14FC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F964CB"/>
    <w:multiLevelType w:val="hybridMultilevel"/>
    <w:tmpl w:val="2F9250E2"/>
    <w:lvl w:ilvl="0" w:tplc="404AD4AE">
      <w:numFmt w:val="bullet"/>
      <w:lvlText w:val="•"/>
      <w:lvlJc w:val="left"/>
      <w:pPr>
        <w:ind w:left="2780" w:hanging="360"/>
      </w:pPr>
      <w:rPr>
        <w:rFonts w:ascii="Arial" w:eastAsia="Times New Roman" w:hAnsi="Arial" w:cs="Arial" w:hint="default"/>
      </w:rPr>
    </w:lvl>
    <w:lvl w:ilvl="1" w:tplc="240A0003" w:tentative="1">
      <w:start w:val="1"/>
      <w:numFmt w:val="bullet"/>
      <w:lvlText w:val="o"/>
      <w:lvlJc w:val="left"/>
      <w:pPr>
        <w:ind w:left="3500" w:hanging="360"/>
      </w:pPr>
      <w:rPr>
        <w:rFonts w:ascii="Courier New" w:hAnsi="Courier New" w:cs="Courier New" w:hint="default"/>
      </w:rPr>
    </w:lvl>
    <w:lvl w:ilvl="2" w:tplc="240A0005" w:tentative="1">
      <w:start w:val="1"/>
      <w:numFmt w:val="bullet"/>
      <w:lvlText w:val=""/>
      <w:lvlJc w:val="left"/>
      <w:pPr>
        <w:ind w:left="4220" w:hanging="360"/>
      </w:pPr>
      <w:rPr>
        <w:rFonts w:ascii="Wingdings" w:hAnsi="Wingdings" w:hint="default"/>
      </w:rPr>
    </w:lvl>
    <w:lvl w:ilvl="3" w:tplc="240A0001" w:tentative="1">
      <w:start w:val="1"/>
      <w:numFmt w:val="bullet"/>
      <w:lvlText w:val=""/>
      <w:lvlJc w:val="left"/>
      <w:pPr>
        <w:ind w:left="4940" w:hanging="360"/>
      </w:pPr>
      <w:rPr>
        <w:rFonts w:ascii="Symbol" w:hAnsi="Symbol" w:hint="default"/>
      </w:rPr>
    </w:lvl>
    <w:lvl w:ilvl="4" w:tplc="240A0003" w:tentative="1">
      <w:start w:val="1"/>
      <w:numFmt w:val="bullet"/>
      <w:lvlText w:val="o"/>
      <w:lvlJc w:val="left"/>
      <w:pPr>
        <w:ind w:left="5660" w:hanging="360"/>
      </w:pPr>
      <w:rPr>
        <w:rFonts w:ascii="Courier New" w:hAnsi="Courier New" w:cs="Courier New" w:hint="default"/>
      </w:rPr>
    </w:lvl>
    <w:lvl w:ilvl="5" w:tplc="240A0005" w:tentative="1">
      <w:start w:val="1"/>
      <w:numFmt w:val="bullet"/>
      <w:lvlText w:val=""/>
      <w:lvlJc w:val="left"/>
      <w:pPr>
        <w:ind w:left="6380" w:hanging="360"/>
      </w:pPr>
      <w:rPr>
        <w:rFonts w:ascii="Wingdings" w:hAnsi="Wingdings" w:hint="default"/>
      </w:rPr>
    </w:lvl>
    <w:lvl w:ilvl="6" w:tplc="240A0001" w:tentative="1">
      <w:start w:val="1"/>
      <w:numFmt w:val="bullet"/>
      <w:lvlText w:val=""/>
      <w:lvlJc w:val="left"/>
      <w:pPr>
        <w:ind w:left="7100" w:hanging="360"/>
      </w:pPr>
      <w:rPr>
        <w:rFonts w:ascii="Symbol" w:hAnsi="Symbol" w:hint="default"/>
      </w:rPr>
    </w:lvl>
    <w:lvl w:ilvl="7" w:tplc="240A0003" w:tentative="1">
      <w:start w:val="1"/>
      <w:numFmt w:val="bullet"/>
      <w:lvlText w:val="o"/>
      <w:lvlJc w:val="left"/>
      <w:pPr>
        <w:ind w:left="7820" w:hanging="360"/>
      </w:pPr>
      <w:rPr>
        <w:rFonts w:ascii="Courier New" w:hAnsi="Courier New" w:cs="Courier New" w:hint="default"/>
      </w:rPr>
    </w:lvl>
    <w:lvl w:ilvl="8" w:tplc="240A0005" w:tentative="1">
      <w:start w:val="1"/>
      <w:numFmt w:val="bullet"/>
      <w:lvlText w:val=""/>
      <w:lvlJc w:val="left"/>
      <w:pPr>
        <w:ind w:left="8540" w:hanging="360"/>
      </w:pPr>
      <w:rPr>
        <w:rFonts w:ascii="Wingdings" w:hAnsi="Wingdings" w:hint="default"/>
      </w:rPr>
    </w:lvl>
  </w:abstractNum>
  <w:abstractNum w:abstractNumId="14"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8115DD2"/>
    <w:multiLevelType w:val="multilevel"/>
    <w:tmpl w:val="0C0A001D"/>
    <w:styleLink w:val="Estilo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D64387"/>
    <w:multiLevelType w:val="hybridMultilevel"/>
    <w:tmpl w:val="8642012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0711596"/>
    <w:multiLevelType w:val="multilevel"/>
    <w:tmpl w:val="5254BB22"/>
    <w:lvl w:ilvl="0">
      <w:start w:val="1"/>
      <w:numFmt w:val="decimal"/>
      <w:lvlText w:val="%1."/>
      <w:lvlJc w:val="left"/>
      <w:pPr>
        <w:ind w:left="720" w:hanging="360"/>
      </w:pPr>
      <w:rPr>
        <w:rFonts w:hint="default"/>
        <w:i w:val="0"/>
        <w:sz w:val="24"/>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B6F4D8E"/>
    <w:multiLevelType w:val="hybridMultilevel"/>
    <w:tmpl w:val="274ABA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880177"/>
    <w:multiLevelType w:val="hybridMultilevel"/>
    <w:tmpl w:val="B79ECDDA"/>
    <w:lvl w:ilvl="0" w:tplc="404AD4AE">
      <w:numFmt w:val="bullet"/>
      <w:lvlText w:val="•"/>
      <w:lvlJc w:val="left"/>
      <w:pPr>
        <w:ind w:left="1004" w:hanging="360"/>
      </w:pPr>
      <w:rPr>
        <w:rFonts w:ascii="Arial" w:eastAsia="Times New Roman"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0" w15:restartNumberingAfterBreak="0">
    <w:nsid w:val="41843071"/>
    <w:multiLevelType w:val="multilevel"/>
    <w:tmpl w:val="518CC03E"/>
    <w:lvl w:ilvl="0">
      <w:start w:val="1"/>
      <w:numFmt w:val="decimal"/>
      <w:lvlText w:val="%1."/>
      <w:lvlJc w:val="left"/>
      <w:pPr>
        <w:ind w:left="720" w:hanging="360"/>
      </w:pPr>
      <w:rPr>
        <w:i w:val="0"/>
        <w:sz w:val="24"/>
      </w:rPr>
    </w:lvl>
    <w:lvl w:ilvl="1">
      <w:start w:val="7"/>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1" w15:restartNumberingAfterBreak="0">
    <w:nsid w:val="47984EE1"/>
    <w:multiLevelType w:val="hybridMultilevel"/>
    <w:tmpl w:val="8F50607E"/>
    <w:lvl w:ilvl="0" w:tplc="F9722DF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D1A1B8F"/>
    <w:multiLevelType w:val="multilevel"/>
    <w:tmpl w:val="636818FC"/>
    <w:styleLink w:val="Estilo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D37051C"/>
    <w:multiLevelType w:val="hybridMultilevel"/>
    <w:tmpl w:val="D0387894"/>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D94E03"/>
    <w:multiLevelType w:val="hybridMultilevel"/>
    <w:tmpl w:val="1E3423C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FA129B5"/>
    <w:multiLevelType w:val="hybridMultilevel"/>
    <w:tmpl w:val="A230BDC0"/>
    <w:lvl w:ilvl="0" w:tplc="BE10220C">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6" w15:restartNumberingAfterBreak="0">
    <w:nsid w:val="558776D1"/>
    <w:multiLevelType w:val="multilevel"/>
    <w:tmpl w:val="518CC03E"/>
    <w:lvl w:ilvl="0">
      <w:start w:val="1"/>
      <w:numFmt w:val="decimal"/>
      <w:lvlText w:val="%1."/>
      <w:lvlJc w:val="left"/>
      <w:pPr>
        <w:ind w:left="720" w:hanging="360"/>
      </w:pPr>
      <w:rPr>
        <w:rFonts w:hint="default"/>
        <w:i w:val="0"/>
        <w:sz w:val="24"/>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6E25F9D"/>
    <w:multiLevelType w:val="hybridMultilevel"/>
    <w:tmpl w:val="8F508B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46552E"/>
    <w:multiLevelType w:val="hybridMultilevel"/>
    <w:tmpl w:val="FCF841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BB74DA5"/>
    <w:multiLevelType w:val="hybridMultilevel"/>
    <w:tmpl w:val="D2F49B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467185"/>
    <w:multiLevelType w:val="hybridMultilevel"/>
    <w:tmpl w:val="B5AE64A2"/>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5F21517A"/>
    <w:multiLevelType w:val="hybridMultilevel"/>
    <w:tmpl w:val="DF72BE0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62AC6B3F"/>
    <w:multiLevelType w:val="hybridMultilevel"/>
    <w:tmpl w:val="F3F4733A"/>
    <w:lvl w:ilvl="0" w:tplc="ED0C69AC">
      <w:start w:val="1"/>
      <w:numFmt w:val="bullet"/>
      <w:lvlText w:val="-"/>
      <w:lvlJc w:val="left"/>
      <w:pPr>
        <w:ind w:left="720" w:hanging="360"/>
      </w:pPr>
      <w:rPr>
        <w:rFonts w:ascii="Symbol" w:hAnsi="Symbol" w:hint="default"/>
      </w:rPr>
    </w:lvl>
    <w:lvl w:ilvl="1" w:tplc="719CCA10">
      <w:start w:val="1"/>
      <w:numFmt w:val="bullet"/>
      <w:lvlText w:val="o"/>
      <w:lvlJc w:val="left"/>
      <w:pPr>
        <w:ind w:left="1440" w:hanging="360"/>
      </w:pPr>
      <w:rPr>
        <w:rFonts w:ascii="Courier New" w:hAnsi="Courier New" w:hint="default"/>
      </w:rPr>
    </w:lvl>
    <w:lvl w:ilvl="2" w:tplc="418889F0">
      <w:start w:val="1"/>
      <w:numFmt w:val="bullet"/>
      <w:lvlText w:val=""/>
      <w:lvlJc w:val="left"/>
      <w:pPr>
        <w:ind w:left="2160" w:hanging="360"/>
      </w:pPr>
      <w:rPr>
        <w:rFonts w:ascii="Wingdings" w:hAnsi="Wingdings" w:hint="default"/>
      </w:rPr>
    </w:lvl>
    <w:lvl w:ilvl="3" w:tplc="61A46496">
      <w:start w:val="1"/>
      <w:numFmt w:val="bullet"/>
      <w:lvlText w:val=""/>
      <w:lvlJc w:val="left"/>
      <w:pPr>
        <w:ind w:left="2880" w:hanging="360"/>
      </w:pPr>
      <w:rPr>
        <w:rFonts w:ascii="Symbol" w:hAnsi="Symbol" w:hint="default"/>
      </w:rPr>
    </w:lvl>
    <w:lvl w:ilvl="4" w:tplc="48CC4F52">
      <w:start w:val="1"/>
      <w:numFmt w:val="bullet"/>
      <w:lvlText w:val="o"/>
      <w:lvlJc w:val="left"/>
      <w:pPr>
        <w:ind w:left="3600" w:hanging="360"/>
      </w:pPr>
      <w:rPr>
        <w:rFonts w:ascii="Courier New" w:hAnsi="Courier New" w:hint="default"/>
      </w:rPr>
    </w:lvl>
    <w:lvl w:ilvl="5" w:tplc="9566139A">
      <w:start w:val="1"/>
      <w:numFmt w:val="bullet"/>
      <w:lvlText w:val=""/>
      <w:lvlJc w:val="left"/>
      <w:pPr>
        <w:ind w:left="4320" w:hanging="360"/>
      </w:pPr>
      <w:rPr>
        <w:rFonts w:ascii="Wingdings" w:hAnsi="Wingdings" w:hint="default"/>
      </w:rPr>
    </w:lvl>
    <w:lvl w:ilvl="6" w:tplc="52DE8D2E">
      <w:start w:val="1"/>
      <w:numFmt w:val="bullet"/>
      <w:lvlText w:val=""/>
      <w:lvlJc w:val="left"/>
      <w:pPr>
        <w:ind w:left="5040" w:hanging="360"/>
      </w:pPr>
      <w:rPr>
        <w:rFonts w:ascii="Symbol" w:hAnsi="Symbol" w:hint="default"/>
      </w:rPr>
    </w:lvl>
    <w:lvl w:ilvl="7" w:tplc="BF30339E">
      <w:start w:val="1"/>
      <w:numFmt w:val="bullet"/>
      <w:lvlText w:val="o"/>
      <w:lvlJc w:val="left"/>
      <w:pPr>
        <w:ind w:left="5760" w:hanging="360"/>
      </w:pPr>
      <w:rPr>
        <w:rFonts w:ascii="Courier New" w:hAnsi="Courier New" w:hint="default"/>
      </w:rPr>
    </w:lvl>
    <w:lvl w:ilvl="8" w:tplc="C434AE6C">
      <w:start w:val="1"/>
      <w:numFmt w:val="bullet"/>
      <w:lvlText w:val=""/>
      <w:lvlJc w:val="left"/>
      <w:pPr>
        <w:ind w:left="6480" w:hanging="360"/>
      </w:pPr>
      <w:rPr>
        <w:rFonts w:ascii="Wingdings" w:hAnsi="Wingdings" w:hint="default"/>
      </w:rPr>
    </w:lvl>
  </w:abstractNum>
  <w:abstractNum w:abstractNumId="33" w15:restartNumberingAfterBreak="0">
    <w:nsid w:val="69E61729"/>
    <w:multiLevelType w:val="hybridMultilevel"/>
    <w:tmpl w:val="33CC6BB0"/>
    <w:lvl w:ilvl="0" w:tplc="A9021CD4">
      <w:start w:val="1"/>
      <w:numFmt w:val="decimal"/>
      <w:lvlText w:val="%1."/>
      <w:lvlJc w:val="left"/>
      <w:pPr>
        <w:ind w:left="720" w:hanging="360"/>
      </w:pPr>
    </w:lvl>
    <w:lvl w:ilvl="1" w:tplc="385C7048">
      <w:start w:val="1"/>
      <w:numFmt w:val="lowerLetter"/>
      <w:lvlText w:val="%2."/>
      <w:lvlJc w:val="left"/>
      <w:pPr>
        <w:ind w:left="1440" w:hanging="360"/>
      </w:pPr>
    </w:lvl>
    <w:lvl w:ilvl="2" w:tplc="E2D25230">
      <w:start w:val="1"/>
      <w:numFmt w:val="lowerRoman"/>
      <w:lvlText w:val="%3."/>
      <w:lvlJc w:val="right"/>
      <w:pPr>
        <w:ind w:left="2160" w:hanging="180"/>
      </w:pPr>
    </w:lvl>
    <w:lvl w:ilvl="3" w:tplc="579E9D46">
      <w:start w:val="1"/>
      <w:numFmt w:val="decimal"/>
      <w:lvlText w:val="%4."/>
      <w:lvlJc w:val="left"/>
      <w:pPr>
        <w:ind w:left="2880" w:hanging="360"/>
      </w:pPr>
    </w:lvl>
    <w:lvl w:ilvl="4" w:tplc="EFE01814">
      <w:start w:val="1"/>
      <w:numFmt w:val="lowerLetter"/>
      <w:lvlText w:val="%5."/>
      <w:lvlJc w:val="left"/>
      <w:pPr>
        <w:ind w:left="3600" w:hanging="360"/>
      </w:pPr>
    </w:lvl>
    <w:lvl w:ilvl="5" w:tplc="1744E5CA">
      <w:start w:val="1"/>
      <w:numFmt w:val="lowerRoman"/>
      <w:lvlText w:val="%6."/>
      <w:lvlJc w:val="right"/>
      <w:pPr>
        <w:ind w:left="4320" w:hanging="180"/>
      </w:pPr>
    </w:lvl>
    <w:lvl w:ilvl="6" w:tplc="35D6BF96">
      <w:start w:val="1"/>
      <w:numFmt w:val="decimal"/>
      <w:lvlText w:val="%7."/>
      <w:lvlJc w:val="left"/>
      <w:pPr>
        <w:ind w:left="5040" w:hanging="360"/>
      </w:pPr>
    </w:lvl>
    <w:lvl w:ilvl="7" w:tplc="59405BA2">
      <w:start w:val="1"/>
      <w:numFmt w:val="lowerLetter"/>
      <w:lvlText w:val="%8."/>
      <w:lvlJc w:val="left"/>
      <w:pPr>
        <w:ind w:left="5760" w:hanging="360"/>
      </w:pPr>
    </w:lvl>
    <w:lvl w:ilvl="8" w:tplc="C392306C">
      <w:start w:val="1"/>
      <w:numFmt w:val="lowerRoman"/>
      <w:lvlText w:val="%9."/>
      <w:lvlJc w:val="right"/>
      <w:pPr>
        <w:ind w:left="6480" w:hanging="180"/>
      </w:pPr>
    </w:lvl>
  </w:abstractNum>
  <w:num w:numId="1" w16cid:durableId="1513103755">
    <w:abstractNumId w:val="33"/>
  </w:num>
  <w:num w:numId="2" w16cid:durableId="25718705">
    <w:abstractNumId w:val="32"/>
  </w:num>
  <w:num w:numId="3" w16cid:durableId="1587496200">
    <w:abstractNumId w:val="6"/>
  </w:num>
  <w:num w:numId="4" w16cid:durableId="1120100913">
    <w:abstractNumId w:val="22"/>
  </w:num>
  <w:num w:numId="5" w16cid:durableId="1354334004">
    <w:abstractNumId w:val="15"/>
  </w:num>
  <w:num w:numId="6" w16cid:durableId="1659068836">
    <w:abstractNumId w:val="1"/>
  </w:num>
  <w:num w:numId="7" w16cid:durableId="2029672761">
    <w:abstractNumId w:val="4"/>
  </w:num>
  <w:num w:numId="8" w16cid:durableId="1716271448">
    <w:abstractNumId w:val="25"/>
  </w:num>
  <w:num w:numId="9" w16cid:durableId="253362845">
    <w:abstractNumId w:val="23"/>
  </w:num>
  <w:num w:numId="10" w16cid:durableId="969170937">
    <w:abstractNumId w:val="21"/>
  </w:num>
  <w:num w:numId="11" w16cid:durableId="547685735">
    <w:abstractNumId w:val="3"/>
  </w:num>
  <w:num w:numId="12" w16cid:durableId="60521245">
    <w:abstractNumId w:val="24"/>
  </w:num>
  <w:num w:numId="13" w16cid:durableId="568544262">
    <w:abstractNumId w:val="16"/>
  </w:num>
  <w:num w:numId="14" w16cid:durableId="1815677525">
    <w:abstractNumId w:val="31"/>
  </w:num>
  <w:num w:numId="15" w16cid:durableId="536897468">
    <w:abstractNumId w:val="14"/>
  </w:num>
  <w:num w:numId="16" w16cid:durableId="935598734">
    <w:abstractNumId w:val="20"/>
  </w:num>
  <w:num w:numId="17" w16cid:durableId="742096156">
    <w:abstractNumId w:val="0"/>
  </w:num>
  <w:num w:numId="18" w16cid:durableId="1060520980">
    <w:abstractNumId w:val="9"/>
  </w:num>
  <w:num w:numId="19" w16cid:durableId="563490619">
    <w:abstractNumId w:val="13"/>
  </w:num>
  <w:num w:numId="20" w16cid:durableId="1503427330">
    <w:abstractNumId w:val="7"/>
  </w:num>
  <w:num w:numId="21" w16cid:durableId="2118677298">
    <w:abstractNumId w:val="19"/>
  </w:num>
  <w:num w:numId="22" w16cid:durableId="1258557912">
    <w:abstractNumId w:val="5"/>
  </w:num>
  <w:num w:numId="23" w16cid:durableId="992104804">
    <w:abstractNumId w:val="30"/>
  </w:num>
  <w:num w:numId="24" w16cid:durableId="900483280">
    <w:abstractNumId w:val="29"/>
  </w:num>
  <w:num w:numId="25" w16cid:durableId="876937544">
    <w:abstractNumId w:val="10"/>
  </w:num>
  <w:num w:numId="26" w16cid:durableId="715861179">
    <w:abstractNumId w:val="18"/>
  </w:num>
  <w:num w:numId="27" w16cid:durableId="530339189">
    <w:abstractNumId w:val="27"/>
  </w:num>
  <w:num w:numId="28" w16cid:durableId="138615905">
    <w:abstractNumId w:val="28"/>
  </w:num>
  <w:num w:numId="29" w16cid:durableId="2001076602">
    <w:abstractNumId w:val="8"/>
  </w:num>
  <w:num w:numId="30" w16cid:durableId="253637986">
    <w:abstractNumId w:val="2"/>
  </w:num>
  <w:num w:numId="31" w16cid:durableId="1634870994">
    <w:abstractNumId w:val="12"/>
  </w:num>
  <w:num w:numId="32" w16cid:durableId="168182754">
    <w:abstractNumId w:val="17"/>
  </w:num>
  <w:num w:numId="33" w16cid:durableId="691568212">
    <w:abstractNumId w:val="11"/>
  </w:num>
  <w:num w:numId="34" w16cid:durableId="196391958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0602"/>
    <w:rsid w:val="00003433"/>
    <w:rsid w:val="00010DA6"/>
    <w:rsid w:val="00011FF8"/>
    <w:rsid w:val="00013219"/>
    <w:rsid w:val="0001483A"/>
    <w:rsid w:val="00014DEF"/>
    <w:rsid w:val="000171D6"/>
    <w:rsid w:val="00022340"/>
    <w:rsid w:val="00023AD3"/>
    <w:rsid w:val="000250AA"/>
    <w:rsid w:val="000275BE"/>
    <w:rsid w:val="00032F20"/>
    <w:rsid w:val="00034627"/>
    <w:rsid w:val="00035C0C"/>
    <w:rsid w:val="0004015A"/>
    <w:rsid w:val="0004260A"/>
    <w:rsid w:val="0004312A"/>
    <w:rsid w:val="00043DF5"/>
    <w:rsid w:val="00044F8B"/>
    <w:rsid w:val="00045E05"/>
    <w:rsid w:val="00047992"/>
    <w:rsid w:val="000479F9"/>
    <w:rsid w:val="0005051A"/>
    <w:rsid w:val="000519AF"/>
    <w:rsid w:val="00051D03"/>
    <w:rsid w:val="00053A33"/>
    <w:rsid w:val="00053FDC"/>
    <w:rsid w:val="000540E4"/>
    <w:rsid w:val="000545A7"/>
    <w:rsid w:val="000551F5"/>
    <w:rsid w:val="000653BA"/>
    <w:rsid w:val="0006654A"/>
    <w:rsid w:val="000703E5"/>
    <w:rsid w:val="000709AF"/>
    <w:rsid w:val="00073880"/>
    <w:rsid w:val="00077AD4"/>
    <w:rsid w:val="00081834"/>
    <w:rsid w:val="00081890"/>
    <w:rsid w:val="00082E87"/>
    <w:rsid w:val="00083548"/>
    <w:rsid w:val="00084BC6"/>
    <w:rsid w:val="00086FB4"/>
    <w:rsid w:val="00087B0D"/>
    <w:rsid w:val="00087EB8"/>
    <w:rsid w:val="00090677"/>
    <w:rsid w:val="0009175F"/>
    <w:rsid w:val="00093C88"/>
    <w:rsid w:val="00094D99"/>
    <w:rsid w:val="0009536A"/>
    <w:rsid w:val="00095419"/>
    <w:rsid w:val="00097972"/>
    <w:rsid w:val="000A0DD4"/>
    <w:rsid w:val="000A2C6C"/>
    <w:rsid w:val="000A334D"/>
    <w:rsid w:val="000A3F15"/>
    <w:rsid w:val="000A3F6A"/>
    <w:rsid w:val="000A4A68"/>
    <w:rsid w:val="000A7BA8"/>
    <w:rsid w:val="000B55B3"/>
    <w:rsid w:val="000B6BCC"/>
    <w:rsid w:val="000C1CF8"/>
    <w:rsid w:val="000C1E56"/>
    <w:rsid w:val="000C206E"/>
    <w:rsid w:val="000C3F8B"/>
    <w:rsid w:val="000C5AD1"/>
    <w:rsid w:val="000C728C"/>
    <w:rsid w:val="000C7BCD"/>
    <w:rsid w:val="000C7C3C"/>
    <w:rsid w:val="000D0DB1"/>
    <w:rsid w:val="000D1D7B"/>
    <w:rsid w:val="000D397E"/>
    <w:rsid w:val="000D45AA"/>
    <w:rsid w:val="000D6984"/>
    <w:rsid w:val="000D7007"/>
    <w:rsid w:val="000E14AD"/>
    <w:rsid w:val="000E39D5"/>
    <w:rsid w:val="000F0224"/>
    <w:rsid w:val="000F340F"/>
    <w:rsid w:val="000F5493"/>
    <w:rsid w:val="000F6C78"/>
    <w:rsid w:val="00105B5C"/>
    <w:rsid w:val="00111271"/>
    <w:rsid w:val="001119B3"/>
    <w:rsid w:val="00111B31"/>
    <w:rsid w:val="00113130"/>
    <w:rsid w:val="001141DC"/>
    <w:rsid w:val="0011652B"/>
    <w:rsid w:val="00116B89"/>
    <w:rsid w:val="00117894"/>
    <w:rsid w:val="00120057"/>
    <w:rsid w:val="0012086F"/>
    <w:rsid w:val="001243EA"/>
    <w:rsid w:val="0012621E"/>
    <w:rsid w:val="0012680B"/>
    <w:rsid w:val="00126D12"/>
    <w:rsid w:val="00127168"/>
    <w:rsid w:val="00127F12"/>
    <w:rsid w:val="00134C02"/>
    <w:rsid w:val="001360E4"/>
    <w:rsid w:val="00136831"/>
    <w:rsid w:val="00137B94"/>
    <w:rsid w:val="001408BF"/>
    <w:rsid w:val="00141E2A"/>
    <w:rsid w:val="00141F24"/>
    <w:rsid w:val="001424AA"/>
    <w:rsid w:val="001429FE"/>
    <w:rsid w:val="00143DC1"/>
    <w:rsid w:val="001467E3"/>
    <w:rsid w:val="00146F3A"/>
    <w:rsid w:val="00147217"/>
    <w:rsid w:val="0015285A"/>
    <w:rsid w:val="001540D6"/>
    <w:rsid w:val="00156239"/>
    <w:rsid w:val="00157B06"/>
    <w:rsid w:val="00163BF5"/>
    <w:rsid w:val="001653AD"/>
    <w:rsid w:val="00165E66"/>
    <w:rsid w:val="00166978"/>
    <w:rsid w:val="00166AE6"/>
    <w:rsid w:val="0016740D"/>
    <w:rsid w:val="001679A1"/>
    <w:rsid w:val="001716E0"/>
    <w:rsid w:val="00171954"/>
    <w:rsid w:val="00175035"/>
    <w:rsid w:val="001771E5"/>
    <w:rsid w:val="001805B4"/>
    <w:rsid w:val="0018245E"/>
    <w:rsid w:val="00191ECC"/>
    <w:rsid w:val="00192297"/>
    <w:rsid w:val="00193F54"/>
    <w:rsid w:val="00195798"/>
    <w:rsid w:val="00196C11"/>
    <w:rsid w:val="0019744B"/>
    <w:rsid w:val="00197A61"/>
    <w:rsid w:val="00197EF8"/>
    <w:rsid w:val="001A1543"/>
    <w:rsid w:val="001A181C"/>
    <w:rsid w:val="001B0BE7"/>
    <w:rsid w:val="001B1B52"/>
    <w:rsid w:val="001B23C9"/>
    <w:rsid w:val="001B2B4B"/>
    <w:rsid w:val="001B3F3B"/>
    <w:rsid w:val="001B47E5"/>
    <w:rsid w:val="001C2F84"/>
    <w:rsid w:val="001C51CE"/>
    <w:rsid w:val="001C77C1"/>
    <w:rsid w:val="001C7C6E"/>
    <w:rsid w:val="001D114D"/>
    <w:rsid w:val="001D17F9"/>
    <w:rsid w:val="001D2A8E"/>
    <w:rsid w:val="001D49C2"/>
    <w:rsid w:val="001D6FB3"/>
    <w:rsid w:val="001E00D4"/>
    <w:rsid w:val="001E0492"/>
    <w:rsid w:val="001E06E4"/>
    <w:rsid w:val="001E1F32"/>
    <w:rsid w:val="001E5A79"/>
    <w:rsid w:val="001E5F53"/>
    <w:rsid w:val="001E6CEF"/>
    <w:rsid w:val="001F062C"/>
    <w:rsid w:val="001F17E7"/>
    <w:rsid w:val="001F4384"/>
    <w:rsid w:val="001F566F"/>
    <w:rsid w:val="001F5AC9"/>
    <w:rsid w:val="001F6FE6"/>
    <w:rsid w:val="0020231A"/>
    <w:rsid w:val="002034E0"/>
    <w:rsid w:val="00203E2A"/>
    <w:rsid w:val="00203FAF"/>
    <w:rsid w:val="0020418E"/>
    <w:rsid w:val="002049B9"/>
    <w:rsid w:val="002053B2"/>
    <w:rsid w:val="002066E1"/>
    <w:rsid w:val="0020B1BB"/>
    <w:rsid w:val="00211ECA"/>
    <w:rsid w:val="00212381"/>
    <w:rsid w:val="0021564B"/>
    <w:rsid w:val="00216AF0"/>
    <w:rsid w:val="0021756C"/>
    <w:rsid w:val="00220517"/>
    <w:rsid w:val="00220A68"/>
    <w:rsid w:val="00220AB5"/>
    <w:rsid w:val="002248ED"/>
    <w:rsid w:val="002264A8"/>
    <w:rsid w:val="00226FBF"/>
    <w:rsid w:val="00227666"/>
    <w:rsid w:val="00230874"/>
    <w:rsid w:val="00230E35"/>
    <w:rsid w:val="002332AF"/>
    <w:rsid w:val="002341DE"/>
    <w:rsid w:val="00237FC0"/>
    <w:rsid w:val="00242E3A"/>
    <w:rsid w:val="002431D9"/>
    <w:rsid w:val="00243C17"/>
    <w:rsid w:val="00247428"/>
    <w:rsid w:val="00252299"/>
    <w:rsid w:val="00252652"/>
    <w:rsid w:val="00252E3A"/>
    <w:rsid w:val="0025551D"/>
    <w:rsid w:val="00256C69"/>
    <w:rsid w:val="00260BF6"/>
    <w:rsid w:val="00262155"/>
    <w:rsid w:val="002641A3"/>
    <w:rsid w:val="002645F5"/>
    <w:rsid w:val="00265AAD"/>
    <w:rsid w:val="002667C4"/>
    <w:rsid w:val="00266B1C"/>
    <w:rsid w:val="00266B54"/>
    <w:rsid w:val="00271473"/>
    <w:rsid w:val="00271608"/>
    <w:rsid w:val="0027232C"/>
    <w:rsid w:val="00274773"/>
    <w:rsid w:val="00276835"/>
    <w:rsid w:val="0028045E"/>
    <w:rsid w:val="002826D6"/>
    <w:rsid w:val="00286933"/>
    <w:rsid w:val="00290A17"/>
    <w:rsid w:val="00290A4B"/>
    <w:rsid w:val="00291777"/>
    <w:rsid w:val="002917D2"/>
    <w:rsid w:val="00293242"/>
    <w:rsid w:val="0029373F"/>
    <w:rsid w:val="00293B5F"/>
    <w:rsid w:val="00294CB0"/>
    <w:rsid w:val="00295B80"/>
    <w:rsid w:val="00297480"/>
    <w:rsid w:val="00297987"/>
    <w:rsid w:val="002A0A78"/>
    <w:rsid w:val="002A299A"/>
    <w:rsid w:val="002A4527"/>
    <w:rsid w:val="002A4A4A"/>
    <w:rsid w:val="002A5985"/>
    <w:rsid w:val="002A6A14"/>
    <w:rsid w:val="002B07AB"/>
    <w:rsid w:val="002B1B23"/>
    <w:rsid w:val="002B2406"/>
    <w:rsid w:val="002B2731"/>
    <w:rsid w:val="002B4ED1"/>
    <w:rsid w:val="002B5145"/>
    <w:rsid w:val="002B734C"/>
    <w:rsid w:val="002B7D7C"/>
    <w:rsid w:val="002B7E92"/>
    <w:rsid w:val="002C1E4C"/>
    <w:rsid w:val="002C1ECA"/>
    <w:rsid w:val="002C42BE"/>
    <w:rsid w:val="002C4904"/>
    <w:rsid w:val="002C5531"/>
    <w:rsid w:val="002D0149"/>
    <w:rsid w:val="002D0879"/>
    <w:rsid w:val="002D2B0E"/>
    <w:rsid w:val="002D4F98"/>
    <w:rsid w:val="002E0A7E"/>
    <w:rsid w:val="002E1AD8"/>
    <w:rsid w:val="002E2862"/>
    <w:rsid w:val="002E300B"/>
    <w:rsid w:val="002E4493"/>
    <w:rsid w:val="002E4A4E"/>
    <w:rsid w:val="002F0204"/>
    <w:rsid w:val="002F4791"/>
    <w:rsid w:val="002F5176"/>
    <w:rsid w:val="002F576A"/>
    <w:rsid w:val="002F7545"/>
    <w:rsid w:val="003006FA"/>
    <w:rsid w:val="003008A5"/>
    <w:rsid w:val="00301038"/>
    <w:rsid w:val="00301A6D"/>
    <w:rsid w:val="0030219A"/>
    <w:rsid w:val="00302690"/>
    <w:rsid w:val="003069DE"/>
    <w:rsid w:val="00306A8F"/>
    <w:rsid w:val="00306F64"/>
    <w:rsid w:val="00307662"/>
    <w:rsid w:val="00310F46"/>
    <w:rsid w:val="00311DA1"/>
    <w:rsid w:val="00312555"/>
    <w:rsid w:val="00313462"/>
    <w:rsid w:val="003161B9"/>
    <w:rsid w:val="003166F1"/>
    <w:rsid w:val="0032006D"/>
    <w:rsid w:val="00321E34"/>
    <w:rsid w:val="00323853"/>
    <w:rsid w:val="00326729"/>
    <w:rsid w:val="003279CB"/>
    <w:rsid w:val="00332863"/>
    <w:rsid w:val="003337FF"/>
    <w:rsid w:val="003343F3"/>
    <w:rsid w:val="00334C7A"/>
    <w:rsid w:val="00335AE3"/>
    <w:rsid w:val="0033709B"/>
    <w:rsid w:val="0034341E"/>
    <w:rsid w:val="00343C67"/>
    <w:rsid w:val="00344123"/>
    <w:rsid w:val="00344198"/>
    <w:rsid w:val="00346A01"/>
    <w:rsid w:val="00347C61"/>
    <w:rsid w:val="003506F1"/>
    <w:rsid w:val="00350895"/>
    <w:rsid w:val="003509D1"/>
    <w:rsid w:val="003529A9"/>
    <w:rsid w:val="003551BE"/>
    <w:rsid w:val="003561C0"/>
    <w:rsid w:val="00360B73"/>
    <w:rsid w:val="00360EBD"/>
    <w:rsid w:val="003632D8"/>
    <w:rsid w:val="003636A2"/>
    <w:rsid w:val="0036389C"/>
    <w:rsid w:val="00364BB7"/>
    <w:rsid w:val="003650AC"/>
    <w:rsid w:val="00366AAD"/>
    <w:rsid w:val="0037096F"/>
    <w:rsid w:val="003718A9"/>
    <w:rsid w:val="00372FAD"/>
    <w:rsid w:val="00374F8E"/>
    <w:rsid w:val="00376FF6"/>
    <w:rsid w:val="00380AAD"/>
    <w:rsid w:val="00380B05"/>
    <w:rsid w:val="0038143D"/>
    <w:rsid w:val="00381B1D"/>
    <w:rsid w:val="00385968"/>
    <w:rsid w:val="00386BA5"/>
    <w:rsid w:val="00387301"/>
    <w:rsid w:val="0039045D"/>
    <w:rsid w:val="003908C4"/>
    <w:rsid w:val="00393E55"/>
    <w:rsid w:val="0039444E"/>
    <w:rsid w:val="00397BBE"/>
    <w:rsid w:val="003A2507"/>
    <w:rsid w:val="003A2E0F"/>
    <w:rsid w:val="003A3449"/>
    <w:rsid w:val="003A7CD6"/>
    <w:rsid w:val="003B1B09"/>
    <w:rsid w:val="003B25A4"/>
    <w:rsid w:val="003B28B0"/>
    <w:rsid w:val="003B7E1E"/>
    <w:rsid w:val="003C0A50"/>
    <w:rsid w:val="003C185F"/>
    <w:rsid w:val="003C2AA0"/>
    <w:rsid w:val="003C3B5F"/>
    <w:rsid w:val="003C3C3A"/>
    <w:rsid w:val="003C78CA"/>
    <w:rsid w:val="003D14C1"/>
    <w:rsid w:val="003D22DF"/>
    <w:rsid w:val="003D2E21"/>
    <w:rsid w:val="003D4C49"/>
    <w:rsid w:val="003E0860"/>
    <w:rsid w:val="003E3A10"/>
    <w:rsid w:val="003E4105"/>
    <w:rsid w:val="003E4391"/>
    <w:rsid w:val="003E6259"/>
    <w:rsid w:val="003E6485"/>
    <w:rsid w:val="003E68AD"/>
    <w:rsid w:val="003E7079"/>
    <w:rsid w:val="003E7577"/>
    <w:rsid w:val="003F229C"/>
    <w:rsid w:val="003F41E4"/>
    <w:rsid w:val="003F6BDE"/>
    <w:rsid w:val="004009AF"/>
    <w:rsid w:val="00401EE0"/>
    <w:rsid w:val="004027EB"/>
    <w:rsid w:val="00402B84"/>
    <w:rsid w:val="00402F61"/>
    <w:rsid w:val="004032A5"/>
    <w:rsid w:val="004034D8"/>
    <w:rsid w:val="00403FBD"/>
    <w:rsid w:val="004047E5"/>
    <w:rsid w:val="00404892"/>
    <w:rsid w:val="00411A3D"/>
    <w:rsid w:val="00411F7C"/>
    <w:rsid w:val="004133E8"/>
    <w:rsid w:val="00413A0B"/>
    <w:rsid w:val="004148B7"/>
    <w:rsid w:val="00414FC1"/>
    <w:rsid w:val="004176C6"/>
    <w:rsid w:val="004220C8"/>
    <w:rsid w:val="00427AF9"/>
    <w:rsid w:val="00430376"/>
    <w:rsid w:val="0043120D"/>
    <w:rsid w:val="00432AA7"/>
    <w:rsid w:val="0043467E"/>
    <w:rsid w:val="004364BC"/>
    <w:rsid w:val="00437AD5"/>
    <w:rsid w:val="00440121"/>
    <w:rsid w:val="00440E4E"/>
    <w:rsid w:val="00442D2F"/>
    <w:rsid w:val="00451F80"/>
    <w:rsid w:val="00452708"/>
    <w:rsid w:val="004546DC"/>
    <w:rsid w:val="00460220"/>
    <w:rsid w:val="00460B88"/>
    <w:rsid w:val="004617E4"/>
    <w:rsid w:val="00464825"/>
    <w:rsid w:val="004667F2"/>
    <w:rsid w:val="0046711E"/>
    <w:rsid w:val="00470D4F"/>
    <w:rsid w:val="00474CCE"/>
    <w:rsid w:val="00475303"/>
    <w:rsid w:val="00476DEA"/>
    <w:rsid w:val="00481F75"/>
    <w:rsid w:val="00483998"/>
    <w:rsid w:val="00483A76"/>
    <w:rsid w:val="0048655C"/>
    <w:rsid w:val="00486606"/>
    <w:rsid w:val="004868FD"/>
    <w:rsid w:val="0049116D"/>
    <w:rsid w:val="00493A97"/>
    <w:rsid w:val="00495687"/>
    <w:rsid w:val="00495976"/>
    <w:rsid w:val="00495FA4"/>
    <w:rsid w:val="0049715B"/>
    <w:rsid w:val="004A2F2A"/>
    <w:rsid w:val="004A4898"/>
    <w:rsid w:val="004A5228"/>
    <w:rsid w:val="004B0389"/>
    <w:rsid w:val="004B06CC"/>
    <w:rsid w:val="004B3F02"/>
    <w:rsid w:val="004C0920"/>
    <w:rsid w:val="004C12F7"/>
    <w:rsid w:val="004C2046"/>
    <w:rsid w:val="004C4049"/>
    <w:rsid w:val="004D106A"/>
    <w:rsid w:val="004D2594"/>
    <w:rsid w:val="004D2D36"/>
    <w:rsid w:val="004D4D75"/>
    <w:rsid w:val="004D583D"/>
    <w:rsid w:val="004D72AE"/>
    <w:rsid w:val="004D7A6C"/>
    <w:rsid w:val="004E11BF"/>
    <w:rsid w:val="004E136E"/>
    <w:rsid w:val="004E306D"/>
    <w:rsid w:val="004E439F"/>
    <w:rsid w:val="004E7639"/>
    <w:rsid w:val="004E7679"/>
    <w:rsid w:val="004F0398"/>
    <w:rsid w:val="004F0C56"/>
    <w:rsid w:val="004F16B1"/>
    <w:rsid w:val="004F2A3F"/>
    <w:rsid w:val="004F47B1"/>
    <w:rsid w:val="004F60D2"/>
    <w:rsid w:val="004F660D"/>
    <w:rsid w:val="0050339C"/>
    <w:rsid w:val="00504370"/>
    <w:rsid w:val="005044C5"/>
    <w:rsid w:val="00504666"/>
    <w:rsid w:val="00507242"/>
    <w:rsid w:val="00507454"/>
    <w:rsid w:val="00511E1A"/>
    <w:rsid w:val="00512880"/>
    <w:rsid w:val="00513453"/>
    <w:rsid w:val="00514EEE"/>
    <w:rsid w:val="00515D0D"/>
    <w:rsid w:val="00517C52"/>
    <w:rsid w:val="00520816"/>
    <w:rsid w:val="00523824"/>
    <w:rsid w:val="00526CA8"/>
    <w:rsid w:val="00532FCC"/>
    <w:rsid w:val="00534F9E"/>
    <w:rsid w:val="00535CC7"/>
    <w:rsid w:val="00536081"/>
    <w:rsid w:val="0053781A"/>
    <w:rsid w:val="005406D4"/>
    <w:rsid w:val="00541250"/>
    <w:rsid w:val="0054153F"/>
    <w:rsid w:val="00542225"/>
    <w:rsid w:val="00543C9C"/>
    <w:rsid w:val="00544F2C"/>
    <w:rsid w:val="005463B2"/>
    <w:rsid w:val="00547C3B"/>
    <w:rsid w:val="0055052A"/>
    <w:rsid w:val="00550A0B"/>
    <w:rsid w:val="0055659E"/>
    <w:rsid w:val="0055760D"/>
    <w:rsid w:val="00560970"/>
    <w:rsid w:val="00561BCC"/>
    <w:rsid w:val="00561C51"/>
    <w:rsid w:val="00562975"/>
    <w:rsid w:val="0056364B"/>
    <w:rsid w:val="00564DDE"/>
    <w:rsid w:val="0056513B"/>
    <w:rsid w:val="00567CDA"/>
    <w:rsid w:val="005700E4"/>
    <w:rsid w:val="00572034"/>
    <w:rsid w:val="00574B2A"/>
    <w:rsid w:val="00575CBC"/>
    <w:rsid w:val="005779AE"/>
    <w:rsid w:val="00580523"/>
    <w:rsid w:val="0058116D"/>
    <w:rsid w:val="00581A4C"/>
    <w:rsid w:val="00585A80"/>
    <w:rsid w:val="005868D5"/>
    <w:rsid w:val="0058717C"/>
    <w:rsid w:val="00590640"/>
    <w:rsid w:val="005968F7"/>
    <w:rsid w:val="0059745C"/>
    <w:rsid w:val="00597D2B"/>
    <w:rsid w:val="005A101B"/>
    <w:rsid w:val="005A1498"/>
    <w:rsid w:val="005A51CF"/>
    <w:rsid w:val="005A6027"/>
    <w:rsid w:val="005A6C4F"/>
    <w:rsid w:val="005A7EBF"/>
    <w:rsid w:val="005B21BE"/>
    <w:rsid w:val="005B3B70"/>
    <w:rsid w:val="005C152C"/>
    <w:rsid w:val="005C21B9"/>
    <w:rsid w:val="005C23A0"/>
    <w:rsid w:val="005D367F"/>
    <w:rsid w:val="005D4189"/>
    <w:rsid w:val="005D43E4"/>
    <w:rsid w:val="005D5615"/>
    <w:rsid w:val="005D579C"/>
    <w:rsid w:val="005D6F56"/>
    <w:rsid w:val="005D7825"/>
    <w:rsid w:val="005E5C0E"/>
    <w:rsid w:val="005E60A4"/>
    <w:rsid w:val="005E68B8"/>
    <w:rsid w:val="005E7C4B"/>
    <w:rsid w:val="005F4932"/>
    <w:rsid w:val="005F7EB1"/>
    <w:rsid w:val="005F7FCE"/>
    <w:rsid w:val="0060115C"/>
    <w:rsid w:val="00603B12"/>
    <w:rsid w:val="006058D7"/>
    <w:rsid w:val="006059A1"/>
    <w:rsid w:val="00606D25"/>
    <w:rsid w:val="00610A33"/>
    <w:rsid w:val="006120A6"/>
    <w:rsid w:val="0061452E"/>
    <w:rsid w:val="00614AFE"/>
    <w:rsid w:val="00614F71"/>
    <w:rsid w:val="0062038B"/>
    <w:rsid w:val="00620FA4"/>
    <w:rsid w:val="00621724"/>
    <w:rsid w:val="0062192B"/>
    <w:rsid w:val="00622B6E"/>
    <w:rsid w:val="00625F3D"/>
    <w:rsid w:val="00626268"/>
    <w:rsid w:val="0062659C"/>
    <w:rsid w:val="00631412"/>
    <w:rsid w:val="00640849"/>
    <w:rsid w:val="00641D7D"/>
    <w:rsid w:val="006426D9"/>
    <w:rsid w:val="00647C01"/>
    <w:rsid w:val="00656E67"/>
    <w:rsid w:val="00660F30"/>
    <w:rsid w:val="0066163E"/>
    <w:rsid w:val="006648C1"/>
    <w:rsid w:val="0066502B"/>
    <w:rsid w:val="00665563"/>
    <w:rsid w:val="006666F2"/>
    <w:rsid w:val="00667AD4"/>
    <w:rsid w:val="00670930"/>
    <w:rsid w:val="006731AD"/>
    <w:rsid w:val="0067509F"/>
    <w:rsid w:val="00676A9F"/>
    <w:rsid w:val="00676E2B"/>
    <w:rsid w:val="00680CD8"/>
    <w:rsid w:val="00680E34"/>
    <w:rsid w:val="006823F4"/>
    <w:rsid w:val="00682F8F"/>
    <w:rsid w:val="0068424A"/>
    <w:rsid w:val="00687289"/>
    <w:rsid w:val="00692821"/>
    <w:rsid w:val="006935D3"/>
    <w:rsid w:val="006A1D09"/>
    <w:rsid w:val="006A21DA"/>
    <w:rsid w:val="006A4E76"/>
    <w:rsid w:val="006A57B8"/>
    <w:rsid w:val="006A59C3"/>
    <w:rsid w:val="006A7730"/>
    <w:rsid w:val="006B0432"/>
    <w:rsid w:val="006B04E4"/>
    <w:rsid w:val="006B2CDF"/>
    <w:rsid w:val="006B3CED"/>
    <w:rsid w:val="006B3FD5"/>
    <w:rsid w:val="006B4A8D"/>
    <w:rsid w:val="006B5A1C"/>
    <w:rsid w:val="006C05F3"/>
    <w:rsid w:val="006C07C1"/>
    <w:rsid w:val="006C288E"/>
    <w:rsid w:val="006C437C"/>
    <w:rsid w:val="006C43CF"/>
    <w:rsid w:val="006C73F3"/>
    <w:rsid w:val="006D5C47"/>
    <w:rsid w:val="006D6163"/>
    <w:rsid w:val="006D7741"/>
    <w:rsid w:val="006E1F28"/>
    <w:rsid w:val="006E3758"/>
    <w:rsid w:val="006E3A21"/>
    <w:rsid w:val="006E3B2A"/>
    <w:rsid w:val="006E503B"/>
    <w:rsid w:val="006E658E"/>
    <w:rsid w:val="006E7396"/>
    <w:rsid w:val="006E7F71"/>
    <w:rsid w:val="006F2955"/>
    <w:rsid w:val="006F309E"/>
    <w:rsid w:val="006F4680"/>
    <w:rsid w:val="00700C7B"/>
    <w:rsid w:val="00701574"/>
    <w:rsid w:val="0070181A"/>
    <w:rsid w:val="00701CA7"/>
    <w:rsid w:val="00703007"/>
    <w:rsid w:val="00707685"/>
    <w:rsid w:val="00707C06"/>
    <w:rsid w:val="007112E8"/>
    <w:rsid w:val="00712B3D"/>
    <w:rsid w:val="007136C4"/>
    <w:rsid w:val="00714454"/>
    <w:rsid w:val="007151F2"/>
    <w:rsid w:val="00721979"/>
    <w:rsid w:val="00730B54"/>
    <w:rsid w:val="00730C0B"/>
    <w:rsid w:val="00730EC9"/>
    <w:rsid w:val="0073132E"/>
    <w:rsid w:val="007338AC"/>
    <w:rsid w:val="00734344"/>
    <w:rsid w:val="00734C67"/>
    <w:rsid w:val="0073551A"/>
    <w:rsid w:val="0073594A"/>
    <w:rsid w:val="007365A9"/>
    <w:rsid w:val="00739B11"/>
    <w:rsid w:val="00741EDD"/>
    <w:rsid w:val="00742BB2"/>
    <w:rsid w:val="00743C2A"/>
    <w:rsid w:val="007471A1"/>
    <w:rsid w:val="0074752B"/>
    <w:rsid w:val="00755A54"/>
    <w:rsid w:val="00757749"/>
    <w:rsid w:val="0076078D"/>
    <w:rsid w:val="00760A04"/>
    <w:rsid w:val="007614A8"/>
    <w:rsid w:val="007614B0"/>
    <w:rsid w:val="007621AA"/>
    <w:rsid w:val="007634D4"/>
    <w:rsid w:val="007667A5"/>
    <w:rsid w:val="00766ED5"/>
    <w:rsid w:val="00766FA4"/>
    <w:rsid w:val="00770264"/>
    <w:rsid w:val="00770D1E"/>
    <w:rsid w:val="0077206C"/>
    <w:rsid w:val="00773B0D"/>
    <w:rsid w:val="00774E0D"/>
    <w:rsid w:val="007761FB"/>
    <w:rsid w:val="0077633C"/>
    <w:rsid w:val="007773B3"/>
    <w:rsid w:val="00780D58"/>
    <w:rsid w:val="00785FE9"/>
    <w:rsid w:val="00786A97"/>
    <w:rsid w:val="00786B33"/>
    <w:rsid w:val="00787049"/>
    <w:rsid w:val="00790507"/>
    <w:rsid w:val="00790B17"/>
    <w:rsid w:val="00790ECE"/>
    <w:rsid w:val="0079237E"/>
    <w:rsid w:val="007A0029"/>
    <w:rsid w:val="007A0432"/>
    <w:rsid w:val="007A0628"/>
    <w:rsid w:val="007A0964"/>
    <w:rsid w:val="007A16A7"/>
    <w:rsid w:val="007A302B"/>
    <w:rsid w:val="007A73C9"/>
    <w:rsid w:val="007B16B0"/>
    <w:rsid w:val="007B2408"/>
    <w:rsid w:val="007B52D1"/>
    <w:rsid w:val="007B5E6F"/>
    <w:rsid w:val="007B6454"/>
    <w:rsid w:val="007B6EF1"/>
    <w:rsid w:val="007B7E56"/>
    <w:rsid w:val="007C2F61"/>
    <w:rsid w:val="007C404B"/>
    <w:rsid w:val="007C4C96"/>
    <w:rsid w:val="007C5F67"/>
    <w:rsid w:val="007C76A4"/>
    <w:rsid w:val="007D1A1B"/>
    <w:rsid w:val="007D2F2A"/>
    <w:rsid w:val="007D3ED9"/>
    <w:rsid w:val="007D66A8"/>
    <w:rsid w:val="007D7184"/>
    <w:rsid w:val="007E0615"/>
    <w:rsid w:val="007E08A6"/>
    <w:rsid w:val="007E09D1"/>
    <w:rsid w:val="007E14AB"/>
    <w:rsid w:val="007E3F67"/>
    <w:rsid w:val="007E4683"/>
    <w:rsid w:val="007E46A6"/>
    <w:rsid w:val="007E699F"/>
    <w:rsid w:val="007E6E65"/>
    <w:rsid w:val="007E76DA"/>
    <w:rsid w:val="007E7D01"/>
    <w:rsid w:val="007E7E29"/>
    <w:rsid w:val="007F4DF3"/>
    <w:rsid w:val="00800675"/>
    <w:rsid w:val="00801A6B"/>
    <w:rsid w:val="00802DF8"/>
    <w:rsid w:val="00807A6F"/>
    <w:rsid w:val="00810FC9"/>
    <w:rsid w:val="008115AD"/>
    <w:rsid w:val="00815D3F"/>
    <w:rsid w:val="0082468C"/>
    <w:rsid w:val="00824A79"/>
    <w:rsid w:val="00824E8E"/>
    <w:rsid w:val="00825B70"/>
    <w:rsid w:val="00827B7B"/>
    <w:rsid w:val="0083000F"/>
    <w:rsid w:val="00831ADC"/>
    <w:rsid w:val="0083201B"/>
    <w:rsid w:val="008339DF"/>
    <w:rsid w:val="008407A7"/>
    <w:rsid w:val="00842977"/>
    <w:rsid w:val="00843EEC"/>
    <w:rsid w:val="00844318"/>
    <w:rsid w:val="008446FC"/>
    <w:rsid w:val="00845D8C"/>
    <w:rsid w:val="008477F8"/>
    <w:rsid w:val="008503A0"/>
    <w:rsid w:val="00851A55"/>
    <w:rsid w:val="0085363D"/>
    <w:rsid w:val="00863516"/>
    <w:rsid w:val="0086722D"/>
    <w:rsid w:val="00870B19"/>
    <w:rsid w:val="0087163F"/>
    <w:rsid w:val="008720F6"/>
    <w:rsid w:val="008723FF"/>
    <w:rsid w:val="0087273A"/>
    <w:rsid w:val="0087771F"/>
    <w:rsid w:val="0088035C"/>
    <w:rsid w:val="00880B6B"/>
    <w:rsid w:val="008822A3"/>
    <w:rsid w:val="00882750"/>
    <w:rsid w:val="00882DAA"/>
    <w:rsid w:val="00883853"/>
    <w:rsid w:val="008841BE"/>
    <w:rsid w:val="00884E5F"/>
    <w:rsid w:val="008868D0"/>
    <w:rsid w:val="00887BE0"/>
    <w:rsid w:val="00891EA8"/>
    <w:rsid w:val="00897A11"/>
    <w:rsid w:val="008A0C06"/>
    <w:rsid w:val="008A4B6E"/>
    <w:rsid w:val="008B0308"/>
    <w:rsid w:val="008B1CE4"/>
    <w:rsid w:val="008B53BC"/>
    <w:rsid w:val="008B611E"/>
    <w:rsid w:val="008B7C9D"/>
    <w:rsid w:val="008C14BC"/>
    <w:rsid w:val="008C192D"/>
    <w:rsid w:val="008C1BC1"/>
    <w:rsid w:val="008C3E34"/>
    <w:rsid w:val="008C70C0"/>
    <w:rsid w:val="008C710E"/>
    <w:rsid w:val="008D0D8D"/>
    <w:rsid w:val="008D29BB"/>
    <w:rsid w:val="008D4592"/>
    <w:rsid w:val="008D4BB4"/>
    <w:rsid w:val="008D6669"/>
    <w:rsid w:val="008D7AE2"/>
    <w:rsid w:val="008E2376"/>
    <w:rsid w:val="008E3FD4"/>
    <w:rsid w:val="008E7642"/>
    <w:rsid w:val="008F035D"/>
    <w:rsid w:val="008F0762"/>
    <w:rsid w:val="008F0C55"/>
    <w:rsid w:val="008F1630"/>
    <w:rsid w:val="008F6428"/>
    <w:rsid w:val="008F73AB"/>
    <w:rsid w:val="0090183B"/>
    <w:rsid w:val="00905674"/>
    <w:rsid w:val="00910E0B"/>
    <w:rsid w:val="00910E30"/>
    <w:rsid w:val="00913D9B"/>
    <w:rsid w:val="00914A18"/>
    <w:rsid w:val="009173E8"/>
    <w:rsid w:val="00920281"/>
    <w:rsid w:val="00923CAD"/>
    <w:rsid w:val="00925F4C"/>
    <w:rsid w:val="00926148"/>
    <w:rsid w:val="0092619C"/>
    <w:rsid w:val="00930471"/>
    <w:rsid w:val="00931FD1"/>
    <w:rsid w:val="00933905"/>
    <w:rsid w:val="00937A49"/>
    <w:rsid w:val="00940B0C"/>
    <w:rsid w:val="00942A1D"/>
    <w:rsid w:val="00950A73"/>
    <w:rsid w:val="0095139F"/>
    <w:rsid w:val="00954024"/>
    <w:rsid w:val="009601CB"/>
    <w:rsid w:val="00960835"/>
    <w:rsid w:val="00960BDA"/>
    <w:rsid w:val="0096179F"/>
    <w:rsid w:val="0096233F"/>
    <w:rsid w:val="00965188"/>
    <w:rsid w:val="00965FB0"/>
    <w:rsid w:val="009669CC"/>
    <w:rsid w:val="00973297"/>
    <w:rsid w:val="00973407"/>
    <w:rsid w:val="00974DE0"/>
    <w:rsid w:val="00976432"/>
    <w:rsid w:val="009773FB"/>
    <w:rsid w:val="009774E3"/>
    <w:rsid w:val="00980F8F"/>
    <w:rsid w:val="00980FF8"/>
    <w:rsid w:val="00982856"/>
    <w:rsid w:val="00983746"/>
    <w:rsid w:val="00984889"/>
    <w:rsid w:val="00984F76"/>
    <w:rsid w:val="009868F7"/>
    <w:rsid w:val="00987BFC"/>
    <w:rsid w:val="009904F0"/>
    <w:rsid w:val="00993F86"/>
    <w:rsid w:val="00995E2E"/>
    <w:rsid w:val="00996200"/>
    <w:rsid w:val="00996B1C"/>
    <w:rsid w:val="0099757C"/>
    <w:rsid w:val="009A1FBF"/>
    <w:rsid w:val="009A3E72"/>
    <w:rsid w:val="009A4D36"/>
    <w:rsid w:val="009A7710"/>
    <w:rsid w:val="009B23AE"/>
    <w:rsid w:val="009B2C7F"/>
    <w:rsid w:val="009B385E"/>
    <w:rsid w:val="009B3C40"/>
    <w:rsid w:val="009B4574"/>
    <w:rsid w:val="009B5968"/>
    <w:rsid w:val="009C15A0"/>
    <w:rsid w:val="009C2041"/>
    <w:rsid w:val="009C2DDC"/>
    <w:rsid w:val="009C2EA5"/>
    <w:rsid w:val="009C319C"/>
    <w:rsid w:val="009D0A50"/>
    <w:rsid w:val="009D4173"/>
    <w:rsid w:val="009D44BD"/>
    <w:rsid w:val="009D458E"/>
    <w:rsid w:val="009D609A"/>
    <w:rsid w:val="009D6105"/>
    <w:rsid w:val="009E193F"/>
    <w:rsid w:val="009F0105"/>
    <w:rsid w:val="009F39F5"/>
    <w:rsid w:val="009F54D5"/>
    <w:rsid w:val="009F5C67"/>
    <w:rsid w:val="00A0153E"/>
    <w:rsid w:val="00A02354"/>
    <w:rsid w:val="00A025ED"/>
    <w:rsid w:val="00A03CC5"/>
    <w:rsid w:val="00A05519"/>
    <w:rsid w:val="00A06B46"/>
    <w:rsid w:val="00A07919"/>
    <w:rsid w:val="00A134DC"/>
    <w:rsid w:val="00A1562C"/>
    <w:rsid w:val="00A15BDC"/>
    <w:rsid w:val="00A17097"/>
    <w:rsid w:val="00A17E0B"/>
    <w:rsid w:val="00A2054D"/>
    <w:rsid w:val="00A20B0F"/>
    <w:rsid w:val="00A22DE4"/>
    <w:rsid w:val="00A23202"/>
    <w:rsid w:val="00A23A1E"/>
    <w:rsid w:val="00A24308"/>
    <w:rsid w:val="00A26EE1"/>
    <w:rsid w:val="00A316DC"/>
    <w:rsid w:val="00A31D75"/>
    <w:rsid w:val="00A32562"/>
    <w:rsid w:val="00A374B9"/>
    <w:rsid w:val="00A376A1"/>
    <w:rsid w:val="00A406FB"/>
    <w:rsid w:val="00A41BEA"/>
    <w:rsid w:val="00A42981"/>
    <w:rsid w:val="00A44E52"/>
    <w:rsid w:val="00A46E64"/>
    <w:rsid w:val="00A502D5"/>
    <w:rsid w:val="00A545CA"/>
    <w:rsid w:val="00A61E7B"/>
    <w:rsid w:val="00A623BB"/>
    <w:rsid w:val="00A62779"/>
    <w:rsid w:val="00A64D20"/>
    <w:rsid w:val="00A655EF"/>
    <w:rsid w:val="00A67242"/>
    <w:rsid w:val="00A70F00"/>
    <w:rsid w:val="00A71FB6"/>
    <w:rsid w:val="00A724B9"/>
    <w:rsid w:val="00A7364D"/>
    <w:rsid w:val="00A75555"/>
    <w:rsid w:val="00A75C45"/>
    <w:rsid w:val="00A7648C"/>
    <w:rsid w:val="00A82EFC"/>
    <w:rsid w:val="00A90475"/>
    <w:rsid w:val="00A90A40"/>
    <w:rsid w:val="00A90E3F"/>
    <w:rsid w:val="00A92087"/>
    <w:rsid w:val="00A928BD"/>
    <w:rsid w:val="00A92F46"/>
    <w:rsid w:val="00A9446D"/>
    <w:rsid w:val="00AA381E"/>
    <w:rsid w:val="00AA4802"/>
    <w:rsid w:val="00AB03F6"/>
    <w:rsid w:val="00AB0937"/>
    <w:rsid w:val="00AB1038"/>
    <w:rsid w:val="00AB1C0B"/>
    <w:rsid w:val="00AB265E"/>
    <w:rsid w:val="00AB59C1"/>
    <w:rsid w:val="00AB5FBE"/>
    <w:rsid w:val="00AB7CED"/>
    <w:rsid w:val="00AC1406"/>
    <w:rsid w:val="00AC1E00"/>
    <w:rsid w:val="00AC1E2C"/>
    <w:rsid w:val="00AC2F1E"/>
    <w:rsid w:val="00AC37E1"/>
    <w:rsid w:val="00AC548B"/>
    <w:rsid w:val="00AC56CD"/>
    <w:rsid w:val="00AC5972"/>
    <w:rsid w:val="00AC7B18"/>
    <w:rsid w:val="00AD368B"/>
    <w:rsid w:val="00AD40EF"/>
    <w:rsid w:val="00AD441F"/>
    <w:rsid w:val="00AD455C"/>
    <w:rsid w:val="00AD586D"/>
    <w:rsid w:val="00AE0279"/>
    <w:rsid w:val="00AE3C71"/>
    <w:rsid w:val="00AE573E"/>
    <w:rsid w:val="00AE7A5A"/>
    <w:rsid w:val="00AF1556"/>
    <w:rsid w:val="00AF29D1"/>
    <w:rsid w:val="00AF2BF0"/>
    <w:rsid w:val="00AF3477"/>
    <w:rsid w:val="00AF4DBC"/>
    <w:rsid w:val="00AF4F6E"/>
    <w:rsid w:val="00AF7385"/>
    <w:rsid w:val="00AF75A9"/>
    <w:rsid w:val="00B01631"/>
    <w:rsid w:val="00B0381C"/>
    <w:rsid w:val="00B04D25"/>
    <w:rsid w:val="00B07AE2"/>
    <w:rsid w:val="00B111D1"/>
    <w:rsid w:val="00B1317A"/>
    <w:rsid w:val="00B149DD"/>
    <w:rsid w:val="00B159C8"/>
    <w:rsid w:val="00B177C5"/>
    <w:rsid w:val="00B2168E"/>
    <w:rsid w:val="00B247A1"/>
    <w:rsid w:val="00B27DD0"/>
    <w:rsid w:val="00B30299"/>
    <w:rsid w:val="00B314AC"/>
    <w:rsid w:val="00B3219B"/>
    <w:rsid w:val="00B329A1"/>
    <w:rsid w:val="00B4379C"/>
    <w:rsid w:val="00B4448C"/>
    <w:rsid w:val="00B47600"/>
    <w:rsid w:val="00B50EFD"/>
    <w:rsid w:val="00B53389"/>
    <w:rsid w:val="00B53D7A"/>
    <w:rsid w:val="00B56349"/>
    <w:rsid w:val="00B57BD1"/>
    <w:rsid w:val="00B613E6"/>
    <w:rsid w:val="00B61B16"/>
    <w:rsid w:val="00B62928"/>
    <w:rsid w:val="00B62F7D"/>
    <w:rsid w:val="00B63C44"/>
    <w:rsid w:val="00B65B4C"/>
    <w:rsid w:val="00B6701F"/>
    <w:rsid w:val="00B678C9"/>
    <w:rsid w:val="00B719DE"/>
    <w:rsid w:val="00B72759"/>
    <w:rsid w:val="00B77525"/>
    <w:rsid w:val="00B77DC4"/>
    <w:rsid w:val="00B80372"/>
    <w:rsid w:val="00B80BDA"/>
    <w:rsid w:val="00B81DCC"/>
    <w:rsid w:val="00B8222F"/>
    <w:rsid w:val="00B826F9"/>
    <w:rsid w:val="00B868C5"/>
    <w:rsid w:val="00B87974"/>
    <w:rsid w:val="00B92137"/>
    <w:rsid w:val="00B9469C"/>
    <w:rsid w:val="00B95409"/>
    <w:rsid w:val="00B955CC"/>
    <w:rsid w:val="00B96041"/>
    <w:rsid w:val="00B96CDD"/>
    <w:rsid w:val="00BA2FBC"/>
    <w:rsid w:val="00BA510B"/>
    <w:rsid w:val="00BA6B15"/>
    <w:rsid w:val="00BA72EC"/>
    <w:rsid w:val="00BB04FE"/>
    <w:rsid w:val="00BB108E"/>
    <w:rsid w:val="00BB24AD"/>
    <w:rsid w:val="00BB2C71"/>
    <w:rsid w:val="00BB6E7D"/>
    <w:rsid w:val="00BC0BEA"/>
    <w:rsid w:val="00BC11FE"/>
    <w:rsid w:val="00BC270C"/>
    <w:rsid w:val="00BC76F1"/>
    <w:rsid w:val="00BD400A"/>
    <w:rsid w:val="00BD5D75"/>
    <w:rsid w:val="00BE0460"/>
    <w:rsid w:val="00BE0BF9"/>
    <w:rsid w:val="00BE158D"/>
    <w:rsid w:val="00BE4C2C"/>
    <w:rsid w:val="00BE62B2"/>
    <w:rsid w:val="00BE6CB4"/>
    <w:rsid w:val="00BE77AE"/>
    <w:rsid w:val="00BE79C4"/>
    <w:rsid w:val="00BE7FCA"/>
    <w:rsid w:val="00BF15D1"/>
    <w:rsid w:val="00BF1CF0"/>
    <w:rsid w:val="00BF327D"/>
    <w:rsid w:val="00BF5B15"/>
    <w:rsid w:val="00BF70FF"/>
    <w:rsid w:val="00C00DC2"/>
    <w:rsid w:val="00C0398A"/>
    <w:rsid w:val="00C05587"/>
    <w:rsid w:val="00C055D1"/>
    <w:rsid w:val="00C06B4A"/>
    <w:rsid w:val="00C10994"/>
    <w:rsid w:val="00C12100"/>
    <w:rsid w:val="00C13219"/>
    <w:rsid w:val="00C14BA6"/>
    <w:rsid w:val="00C20E02"/>
    <w:rsid w:val="00C22719"/>
    <w:rsid w:val="00C2380B"/>
    <w:rsid w:val="00C24B58"/>
    <w:rsid w:val="00C24F69"/>
    <w:rsid w:val="00C26C15"/>
    <w:rsid w:val="00C26C17"/>
    <w:rsid w:val="00C30074"/>
    <w:rsid w:val="00C36112"/>
    <w:rsid w:val="00C40DFF"/>
    <w:rsid w:val="00C42A00"/>
    <w:rsid w:val="00C45310"/>
    <w:rsid w:val="00C453DC"/>
    <w:rsid w:val="00C454D8"/>
    <w:rsid w:val="00C60AB2"/>
    <w:rsid w:val="00C61DA9"/>
    <w:rsid w:val="00C623FB"/>
    <w:rsid w:val="00C64710"/>
    <w:rsid w:val="00C656A7"/>
    <w:rsid w:val="00C66307"/>
    <w:rsid w:val="00C66BCF"/>
    <w:rsid w:val="00C66F3C"/>
    <w:rsid w:val="00C7007B"/>
    <w:rsid w:val="00C70552"/>
    <w:rsid w:val="00C75C87"/>
    <w:rsid w:val="00C7620C"/>
    <w:rsid w:val="00C77C29"/>
    <w:rsid w:val="00C825C0"/>
    <w:rsid w:val="00C82D22"/>
    <w:rsid w:val="00C83EB4"/>
    <w:rsid w:val="00C86B3D"/>
    <w:rsid w:val="00C86E3B"/>
    <w:rsid w:val="00C87BA1"/>
    <w:rsid w:val="00C900AA"/>
    <w:rsid w:val="00C90909"/>
    <w:rsid w:val="00C91141"/>
    <w:rsid w:val="00C919A6"/>
    <w:rsid w:val="00C925FE"/>
    <w:rsid w:val="00CA049B"/>
    <w:rsid w:val="00CA1A3F"/>
    <w:rsid w:val="00CA2F0A"/>
    <w:rsid w:val="00CA3A86"/>
    <w:rsid w:val="00CA3AFE"/>
    <w:rsid w:val="00CA4677"/>
    <w:rsid w:val="00CA4BC0"/>
    <w:rsid w:val="00CA7BF6"/>
    <w:rsid w:val="00CB05E7"/>
    <w:rsid w:val="00CB14F5"/>
    <w:rsid w:val="00CB15BA"/>
    <w:rsid w:val="00CB2742"/>
    <w:rsid w:val="00CB3244"/>
    <w:rsid w:val="00CB3F0A"/>
    <w:rsid w:val="00CC2541"/>
    <w:rsid w:val="00CC356C"/>
    <w:rsid w:val="00CC418A"/>
    <w:rsid w:val="00CC65E0"/>
    <w:rsid w:val="00CC6B60"/>
    <w:rsid w:val="00CC704A"/>
    <w:rsid w:val="00CD01C7"/>
    <w:rsid w:val="00CD0B26"/>
    <w:rsid w:val="00CD3BB7"/>
    <w:rsid w:val="00CD487C"/>
    <w:rsid w:val="00CD4CC0"/>
    <w:rsid w:val="00CD5D16"/>
    <w:rsid w:val="00CD6A3B"/>
    <w:rsid w:val="00CD7062"/>
    <w:rsid w:val="00CE07E9"/>
    <w:rsid w:val="00CE1ECE"/>
    <w:rsid w:val="00CE35EC"/>
    <w:rsid w:val="00CE3D3B"/>
    <w:rsid w:val="00CE6A85"/>
    <w:rsid w:val="00CE749D"/>
    <w:rsid w:val="00CE78FA"/>
    <w:rsid w:val="00CF44EC"/>
    <w:rsid w:val="00CF52CA"/>
    <w:rsid w:val="00CF5D97"/>
    <w:rsid w:val="00CF6553"/>
    <w:rsid w:val="00CF741F"/>
    <w:rsid w:val="00D00CBA"/>
    <w:rsid w:val="00D00F73"/>
    <w:rsid w:val="00D01948"/>
    <w:rsid w:val="00D01F79"/>
    <w:rsid w:val="00D02AC0"/>
    <w:rsid w:val="00D02BAC"/>
    <w:rsid w:val="00D03063"/>
    <w:rsid w:val="00D03961"/>
    <w:rsid w:val="00D05617"/>
    <w:rsid w:val="00D05DFB"/>
    <w:rsid w:val="00D066E0"/>
    <w:rsid w:val="00D10B0E"/>
    <w:rsid w:val="00D12B62"/>
    <w:rsid w:val="00D1389D"/>
    <w:rsid w:val="00D16244"/>
    <w:rsid w:val="00D16441"/>
    <w:rsid w:val="00D17A13"/>
    <w:rsid w:val="00D21FF1"/>
    <w:rsid w:val="00D23639"/>
    <w:rsid w:val="00D243BD"/>
    <w:rsid w:val="00D27BA3"/>
    <w:rsid w:val="00D32205"/>
    <w:rsid w:val="00D322F9"/>
    <w:rsid w:val="00D345C4"/>
    <w:rsid w:val="00D34A68"/>
    <w:rsid w:val="00D35DA3"/>
    <w:rsid w:val="00D361C1"/>
    <w:rsid w:val="00D371C0"/>
    <w:rsid w:val="00D377C2"/>
    <w:rsid w:val="00D420F0"/>
    <w:rsid w:val="00D42BA9"/>
    <w:rsid w:val="00D432F8"/>
    <w:rsid w:val="00D43867"/>
    <w:rsid w:val="00D442B9"/>
    <w:rsid w:val="00D45C60"/>
    <w:rsid w:val="00D5166D"/>
    <w:rsid w:val="00D51EAF"/>
    <w:rsid w:val="00D537A8"/>
    <w:rsid w:val="00D5585D"/>
    <w:rsid w:val="00D61E5D"/>
    <w:rsid w:val="00D64260"/>
    <w:rsid w:val="00D670FD"/>
    <w:rsid w:val="00D67175"/>
    <w:rsid w:val="00D71632"/>
    <w:rsid w:val="00D71964"/>
    <w:rsid w:val="00D71EBC"/>
    <w:rsid w:val="00D77FE0"/>
    <w:rsid w:val="00D803AD"/>
    <w:rsid w:val="00D82458"/>
    <w:rsid w:val="00D830EC"/>
    <w:rsid w:val="00D86E5A"/>
    <w:rsid w:val="00D8770B"/>
    <w:rsid w:val="00D90351"/>
    <w:rsid w:val="00D91790"/>
    <w:rsid w:val="00D931C6"/>
    <w:rsid w:val="00D9347B"/>
    <w:rsid w:val="00D95180"/>
    <w:rsid w:val="00D96BF9"/>
    <w:rsid w:val="00DA0CD8"/>
    <w:rsid w:val="00DA28D2"/>
    <w:rsid w:val="00DA3DE4"/>
    <w:rsid w:val="00DA563F"/>
    <w:rsid w:val="00DA6C42"/>
    <w:rsid w:val="00DA7BFA"/>
    <w:rsid w:val="00DB044E"/>
    <w:rsid w:val="00DB144E"/>
    <w:rsid w:val="00DB1FC5"/>
    <w:rsid w:val="00DB2030"/>
    <w:rsid w:val="00DB2761"/>
    <w:rsid w:val="00DB329F"/>
    <w:rsid w:val="00DB3D95"/>
    <w:rsid w:val="00DB48FB"/>
    <w:rsid w:val="00DB5FC5"/>
    <w:rsid w:val="00DB733F"/>
    <w:rsid w:val="00DC0B26"/>
    <w:rsid w:val="00DC121A"/>
    <w:rsid w:val="00DC3753"/>
    <w:rsid w:val="00DC45AE"/>
    <w:rsid w:val="00DC50F0"/>
    <w:rsid w:val="00DC78F9"/>
    <w:rsid w:val="00DD151A"/>
    <w:rsid w:val="00DD1D88"/>
    <w:rsid w:val="00DD65E8"/>
    <w:rsid w:val="00DE1C99"/>
    <w:rsid w:val="00DE1D96"/>
    <w:rsid w:val="00DE24C0"/>
    <w:rsid w:val="00DE491B"/>
    <w:rsid w:val="00DE7F93"/>
    <w:rsid w:val="00DF2D86"/>
    <w:rsid w:val="00DF30B6"/>
    <w:rsid w:val="00DF31B4"/>
    <w:rsid w:val="00DF389F"/>
    <w:rsid w:val="00DF4D68"/>
    <w:rsid w:val="00DF63BC"/>
    <w:rsid w:val="00DF6E16"/>
    <w:rsid w:val="00E00568"/>
    <w:rsid w:val="00E03587"/>
    <w:rsid w:val="00E05D78"/>
    <w:rsid w:val="00E117EC"/>
    <w:rsid w:val="00E11956"/>
    <w:rsid w:val="00E1250D"/>
    <w:rsid w:val="00E1273E"/>
    <w:rsid w:val="00E12F92"/>
    <w:rsid w:val="00E13853"/>
    <w:rsid w:val="00E14404"/>
    <w:rsid w:val="00E15376"/>
    <w:rsid w:val="00E16346"/>
    <w:rsid w:val="00E21BA3"/>
    <w:rsid w:val="00E227CA"/>
    <w:rsid w:val="00E23F3F"/>
    <w:rsid w:val="00E251E5"/>
    <w:rsid w:val="00E2580A"/>
    <w:rsid w:val="00E265C4"/>
    <w:rsid w:val="00E27104"/>
    <w:rsid w:val="00E31764"/>
    <w:rsid w:val="00E32C44"/>
    <w:rsid w:val="00E347FE"/>
    <w:rsid w:val="00E368C7"/>
    <w:rsid w:val="00E411E4"/>
    <w:rsid w:val="00E419D8"/>
    <w:rsid w:val="00E45626"/>
    <w:rsid w:val="00E45B19"/>
    <w:rsid w:val="00E46A82"/>
    <w:rsid w:val="00E47CD7"/>
    <w:rsid w:val="00E52229"/>
    <w:rsid w:val="00E52A55"/>
    <w:rsid w:val="00E56757"/>
    <w:rsid w:val="00E605A9"/>
    <w:rsid w:val="00E611AE"/>
    <w:rsid w:val="00E61C7F"/>
    <w:rsid w:val="00E61CF5"/>
    <w:rsid w:val="00E6253C"/>
    <w:rsid w:val="00E62A1B"/>
    <w:rsid w:val="00E65116"/>
    <w:rsid w:val="00E65AD0"/>
    <w:rsid w:val="00E665B0"/>
    <w:rsid w:val="00E71357"/>
    <w:rsid w:val="00E71CF1"/>
    <w:rsid w:val="00E723F2"/>
    <w:rsid w:val="00E77EA3"/>
    <w:rsid w:val="00E80D9D"/>
    <w:rsid w:val="00E85765"/>
    <w:rsid w:val="00E8663C"/>
    <w:rsid w:val="00E91174"/>
    <w:rsid w:val="00E923A9"/>
    <w:rsid w:val="00E93EE9"/>
    <w:rsid w:val="00E95A1D"/>
    <w:rsid w:val="00E96DDD"/>
    <w:rsid w:val="00EA04F6"/>
    <w:rsid w:val="00EA3AEB"/>
    <w:rsid w:val="00EA40E2"/>
    <w:rsid w:val="00EB231F"/>
    <w:rsid w:val="00EB2FED"/>
    <w:rsid w:val="00EB37ED"/>
    <w:rsid w:val="00EB584E"/>
    <w:rsid w:val="00EC4E15"/>
    <w:rsid w:val="00EC5093"/>
    <w:rsid w:val="00EC5E19"/>
    <w:rsid w:val="00ED20CA"/>
    <w:rsid w:val="00ED276C"/>
    <w:rsid w:val="00ED2D8A"/>
    <w:rsid w:val="00EE078B"/>
    <w:rsid w:val="00EE16A9"/>
    <w:rsid w:val="00EE1BF6"/>
    <w:rsid w:val="00EE5291"/>
    <w:rsid w:val="00EE5CCF"/>
    <w:rsid w:val="00EE630A"/>
    <w:rsid w:val="00EF3537"/>
    <w:rsid w:val="00F023F9"/>
    <w:rsid w:val="00F03AF6"/>
    <w:rsid w:val="00F1073F"/>
    <w:rsid w:val="00F122E8"/>
    <w:rsid w:val="00F128E4"/>
    <w:rsid w:val="00F142D7"/>
    <w:rsid w:val="00F147A6"/>
    <w:rsid w:val="00F14AFB"/>
    <w:rsid w:val="00F1504B"/>
    <w:rsid w:val="00F15AB9"/>
    <w:rsid w:val="00F16583"/>
    <w:rsid w:val="00F22543"/>
    <w:rsid w:val="00F235C7"/>
    <w:rsid w:val="00F248A5"/>
    <w:rsid w:val="00F26757"/>
    <w:rsid w:val="00F3424F"/>
    <w:rsid w:val="00F346C3"/>
    <w:rsid w:val="00F35C75"/>
    <w:rsid w:val="00F36A90"/>
    <w:rsid w:val="00F36C2D"/>
    <w:rsid w:val="00F42905"/>
    <w:rsid w:val="00F431A7"/>
    <w:rsid w:val="00F43413"/>
    <w:rsid w:val="00F44385"/>
    <w:rsid w:val="00F468B4"/>
    <w:rsid w:val="00F50940"/>
    <w:rsid w:val="00F535C9"/>
    <w:rsid w:val="00F57FE5"/>
    <w:rsid w:val="00F60972"/>
    <w:rsid w:val="00F6199D"/>
    <w:rsid w:val="00F62322"/>
    <w:rsid w:val="00F645A0"/>
    <w:rsid w:val="00F663F6"/>
    <w:rsid w:val="00F7093A"/>
    <w:rsid w:val="00F7414A"/>
    <w:rsid w:val="00F74A51"/>
    <w:rsid w:val="00F8240E"/>
    <w:rsid w:val="00F84214"/>
    <w:rsid w:val="00F857A1"/>
    <w:rsid w:val="00F85A12"/>
    <w:rsid w:val="00F85D59"/>
    <w:rsid w:val="00F8752C"/>
    <w:rsid w:val="00F878D9"/>
    <w:rsid w:val="00F90C73"/>
    <w:rsid w:val="00F90DFB"/>
    <w:rsid w:val="00F91A86"/>
    <w:rsid w:val="00F91F20"/>
    <w:rsid w:val="00F920A3"/>
    <w:rsid w:val="00F93A8D"/>
    <w:rsid w:val="00F97C63"/>
    <w:rsid w:val="00FA4321"/>
    <w:rsid w:val="00FA4B47"/>
    <w:rsid w:val="00FA68AE"/>
    <w:rsid w:val="00FA7A2D"/>
    <w:rsid w:val="00FB00E0"/>
    <w:rsid w:val="00FB12B5"/>
    <w:rsid w:val="00FB1770"/>
    <w:rsid w:val="00FB1F24"/>
    <w:rsid w:val="00FB395C"/>
    <w:rsid w:val="00FB3F03"/>
    <w:rsid w:val="00FB50D9"/>
    <w:rsid w:val="00FB525A"/>
    <w:rsid w:val="00FB596D"/>
    <w:rsid w:val="00FC2A1F"/>
    <w:rsid w:val="00FC2B9B"/>
    <w:rsid w:val="00FC791F"/>
    <w:rsid w:val="00FC7A3A"/>
    <w:rsid w:val="00FC7D91"/>
    <w:rsid w:val="00FD301A"/>
    <w:rsid w:val="00FD715E"/>
    <w:rsid w:val="00FD7453"/>
    <w:rsid w:val="00FD7DF7"/>
    <w:rsid w:val="00FD7F15"/>
    <w:rsid w:val="00FE15E4"/>
    <w:rsid w:val="00FE1DD2"/>
    <w:rsid w:val="00FE3DDB"/>
    <w:rsid w:val="00FE49D9"/>
    <w:rsid w:val="00FE5DDA"/>
    <w:rsid w:val="00FE7E94"/>
    <w:rsid w:val="00FF04DF"/>
    <w:rsid w:val="00FF1BD7"/>
    <w:rsid w:val="00FF1EF2"/>
    <w:rsid w:val="00FF2798"/>
    <w:rsid w:val="00FF3BD1"/>
    <w:rsid w:val="00FF3D96"/>
    <w:rsid w:val="00FF3DA8"/>
    <w:rsid w:val="00FF56C7"/>
    <w:rsid w:val="010E0A70"/>
    <w:rsid w:val="01FD4F7E"/>
    <w:rsid w:val="02562B29"/>
    <w:rsid w:val="02B01BDD"/>
    <w:rsid w:val="0315E688"/>
    <w:rsid w:val="0391666B"/>
    <w:rsid w:val="03A38C35"/>
    <w:rsid w:val="03EA6457"/>
    <w:rsid w:val="043D85FA"/>
    <w:rsid w:val="047E54E5"/>
    <w:rsid w:val="06CE27EB"/>
    <w:rsid w:val="070A57F6"/>
    <w:rsid w:val="073ADCE3"/>
    <w:rsid w:val="0762A04F"/>
    <w:rsid w:val="077BE552"/>
    <w:rsid w:val="082ECC50"/>
    <w:rsid w:val="08508B9B"/>
    <w:rsid w:val="08B6DAFF"/>
    <w:rsid w:val="096AA3A5"/>
    <w:rsid w:val="0A567912"/>
    <w:rsid w:val="0A982750"/>
    <w:rsid w:val="0AE0E8A1"/>
    <w:rsid w:val="0C395BCD"/>
    <w:rsid w:val="0DEE574F"/>
    <w:rsid w:val="0E3E14C8"/>
    <w:rsid w:val="0E41589C"/>
    <w:rsid w:val="0E7C7ED4"/>
    <w:rsid w:val="0E7EDCD7"/>
    <w:rsid w:val="0F179CB2"/>
    <w:rsid w:val="0F29EA35"/>
    <w:rsid w:val="0F5870C6"/>
    <w:rsid w:val="0FA63F49"/>
    <w:rsid w:val="1029DAEA"/>
    <w:rsid w:val="1057437B"/>
    <w:rsid w:val="10575446"/>
    <w:rsid w:val="10762887"/>
    <w:rsid w:val="10E820AE"/>
    <w:rsid w:val="118220D4"/>
    <w:rsid w:val="12166DE5"/>
    <w:rsid w:val="1224B364"/>
    <w:rsid w:val="12541DD8"/>
    <w:rsid w:val="12A339F5"/>
    <w:rsid w:val="12AA5292"/>
    <w:rsid w:val="12E7AD3D"/>
    <w:rsid w:val="13D20A21"/>
    <w:rsid w:val="13F499EC"/>
    <w:rsid w:val="1463E347"/>
    <w:rsid w:val="146C141A"/>
    <w:rsid w:val="146CD221"/>
    <w:rsid w:val="147BCA8F"/>
    <w:rsid w:val="147D6FD7"/>
    <w:rsid w:val="148204DD"/>
    <w:rsid w:val="14D850F3"/>
    <w:rsid w:val="150A46A8"/>
    <w:rsid w:val="15193B2A"/>
    <w:rsid w:val="155B5B48"/>
    <w:rsid w:val="158A869A"/>
    <w:rsid w:val="15C87C83"/>
    <w:rsid w:val="16255CAC"/>
    <w:rsid w:val="1640B24F"/>
    <w:rsid w:val="169E8385"/>
    <w:rsid w:val="17063B39"/>
    <w:rsid w:val="1711AA84"/>
    <w:rsid w:val="171F912E"/>
    <w:rsid w:val="177F0BDC"/>
    <w:rsid w:val="17802FFB"/>
    <w:rsid w:val="17B641B1"/>
    <w:rsid w:val="17D4B2DE"/>
    <w:rsid w:val="183E01CD"/>
    <w:rsid w:val="18520853"/>
    <w:rsid w:val="18A32CE9"/>
    <w:rsid w:val="18AAD89E"/>
    <w:rsid w:val="19B4B6A4"/>
    <w:rsid w:val="19DD5229"/>
    <w:rsid w:val="1A515B7E"/>
    <w:rsid w:val="1AE83622"/>
    <w:rsid w:val="1B0B37F7"/>
    <w:rsid w:val="1B7CF072"/>
    <w:rsid w:val="1B91A6AC"/>
    <w:rsid w:val="1B926A61"/>
    <w:rsid w:val="1C27E055"/>
    <w:rsid w:val="1C507170"/>
    <w:rsid w:val="1C5B622F"/>
    <w:rsid w:val="1C7247AF"/>
    <w:rsid w:val="1CAB3DB3"/>
    <w:rsid w:val="1DDAD8E3"/>
    <w:rsid w:val="1E4ECEEE"/>
    <w:rsid w:val="1ECB375C"/>
    <w:rsid w:val="1ED526A0"/>
    <w:rsid w:val="1ED962D6"/>
    <w:rsid w:val="1EE825C2"/>
    <w:rsid w:val="1F134E38"/>
    <w:rsid w:val="1F256D81"/>
    <w:rsid w:val="1F4C296A"/>
    <w:rsid w:val="1F5B8BF5"/>
    <w:rsid w:val="1FB30B41"/>
    <w:rsid w:val="201AB9F3"/>
    <w:rsid w:val="202F10E4"/>
    <w:rsid w:val="20700938"/>
    <w:rsid w:val="2095990C"/>
    <w:rsid w:val="20C8D9EF"/>
    <w:rsid w:val="22B84F92"/>
    <w:rsid w:val="235155EC"/>
    <w:rsid w:val="2362BD38"/>
    <w:rsid w:val="2376EC0F"/>
    <w:rsid w:val="2389773F"/>
    <w:rsid w:val="245DC84E"/>
    <w:rsid w:val="24E44D31"/>
    <w:rsid w:val="2516A154"/>
    <w:rsid w:val="25192E49"/>
    <w:rsid w:val="251F57F8"/>
    <w:rsid w:val="257EE2D2"/>
    <w:rsid w:val="25898CD8"/>
    <w:rsid w:val="25B73D09"/>
    <w:rsid w:val="26021AC7"/>
    <w:rsid w:val="26B271B5"/>
    <w:rsid w:val="26C00411"/>
    <w:rsid w:val="26C59670"/>
    <w:rsid w:val="27436503"/>
    <w:rsid w:val="28676978"/>
    <w:rsid w:val="2878052C"/>
    <w:rsid w:val="28CB4CCF"/>
    <w:rsid w:val="28E070D2"/>
    <w:rsid w:val="292C03DA"/>
    <w:rsid w:val="29575F32"/>
    <w:rsid w:val="297DC5FF"/>
    <w:rsid w:val="2983C9B0"/>
    <w:rsid w:val="299F66C3"/>
    <w:rsid w:val="29A28128"/>
    <w:rsid w:val="29DDA4AD"/>
    <w:rsid w:val="2A380B7E"/>
    <w:rsid w:val="2A863DE7"/>
    <w:rsid w:val="2AA0338E"/>
    <w:rsid w:val="2AA65035"/>
    <w:rsid w:val="2AB898A8"/>
    <w:rsid w:val="2B5580BF"/>
    <w:rsid w:val="2B58CB60"/>
    <w:rsid w:val="2BBFB226"/>
    <w:rsid w:val="2BBFDEB6"/>
    <w:rsid w:val="2BD07405"/>
    <w:rsid w:val="2C3C4BD6"/>
    <w:rsid w:val="2C47B21D"/>
    <w:rsid w:val="2CE4262F"/>
    <w:rsid w:val="2DF5F375"/>
    <w:rsid w:val="2E675C6C"/>
    <w:rsid w:val="2E8BC29B"/>
    <w:rsid w:val="2EDBB388"/>
    <w:rsid w:val="2F72FBC3"/>
    <w:rsid w:val="2FF0D5F0"/>
    <w:rsid w:val="301A0F2F"/>
    <w:rsid w:val="3022D55C"/>
    <w:rsid w:val="311751CD"/>
    <w:rsid w:val="3137C362"/>
    <w:rsid w:val="31AD5DA7"/>
    <w:rsid w:val="31BBDB9B"/>
    <w:rsid w:val="31D92EE0"/>
    <w:rsid w:val="322AEADB"/>
    <w:rsid w:val="327CB179"/>
    <w:rsid w:val="32A21506"/>
    <w:rsid w:val="3314390D"/>
    <w:rsid w:val="336701C3"/>
    <w:rsid w:val="33E35A76"/>
    <w:rsid w:val="34913A57"/>
    <w:rsid w:val="34C86309"/>
    <w:rsid w:val="350BED5D"/>
    <w:rsid w:val="354E9476"/>
    <w:rsid w:val="357A3C11"/>
    <w:rsid w:val="35EF0202"/>
    <w:rsid w:val="35F32057"/>
    <w:rsid w:val="3624B689"/>
    <w:rsid w:val="367B8189"/>
    <w:rsid w:val="36AD6348"/>
    <w:rsid w:val="36CC5894"/>
    <w:rsid w:val="3708616F"/>
    <w:rsid w:val="3720F52C"/>
    <w:rsid w:val="373162DD"/>
    <w:rsid w:val="37FB1ADB"/>
    <w:rsid w:val="382D2907"/>
    <w:rsid w:val="38414C91"/>
    <w:rsid w:val="389C59B6"/>
    <w:rsid w:val="39F5C288"/>
    <w:rsid w:val="3A0E49EA"/>
    <w:rsid w:val="3A1EA066"/>
    <w:rsid w:val="3A2DFD11"/>
    <w:rsid w:val="3A56C453"/>
    <w:rsid w:val="3A850C46"/>
    <w:rsid w:val="3A89820B"/>
    <w:rsid w:val="3AA1AFEB"/>
    <w:rsid w:val="3AC57D4B"/>
    <w:rsid w:val="3B20E2E2"/>
    <w:rsid w:val="3B77A514"/>
    <w:rsid w:val="3B91CBDD"/>
    <w:rsid w:val="3BA54BF6"/>
    <w:rsid w:val="3BB1D300"/>
    <w:rsid w:val="3C5A153F"/>
    <w:rsid w:val="3C99544A"/>
    <w:rsid w:val="3D015864"/>
    <w:rsid w:val="3D32CE1A"/>
    <w:rsid w:val="3E150841"/>
    <w:rsid w:val="3E285622"/>
    <w:rsid w:val="3E2C3793"/>
    <w:rsid w:val="3E813646"/>
    <w:rsid w:val="3ED440DE"/>
    <w:rsid w:val="3F108B16"/>
    <w:rsid w:val="3F4618C9"/>
    <w:rsid w:val="3F490DDE"/>
    <w:rsid w:val="3F532209"/>
    <w:rsid w:val="3FA0800C"/>
    <w:rsid w:val="40013C41"/>
    <w:rsid w:val="400CFBE5"/>
    <w:rsid w:val="401D674C"/>
    <w:rsid w:val="4028235C"/>
    <w:rsid w:val="4054AB59"/>
    <w:rsid w:val="40E027CE"/>
    <w:rsid w:val="41C15C73"/>
    <w:rsid w:val="422B4915"/>
    <w:rsid w:val="43231B7C"/>
    <w:rsid w:val="432FEA8F"/>
    <w:rsid w:val="43493788"/>
    <w:rsid w:val="4385AAE6"/>
    <w:rsid w:val="43E73E4F"/>
    <w:rsid w:val="44726157"/>
    <w:rsid w:val="44C9619A"/>
    <w:rsid w:val="450C7583"/>
    <w:rsid w:val="450D8BBE"/>
    <w:rsid w:val="45789D3E"/>
    <w:rsid w:val="45BE78D5"/>
    <w:rsid w:val="45FD8699"/>
    <w:rsid w:val="462ED480"/>
    <w:rsid w:val="463213E6"/>
    <w:rsid w:val="4642044C"/>
    <w:rsid w:val="465F2F7D"/>
    <w:rsid w:val="46D3A495"/>
    <w:rsid w:val="46DF52C3"/>
    <w:rsid w:val="478F883C"/>
    <w:rsid w:val="47B1E226"/>
    <w:rsid w:val="47E282C4"/>
    <w:rsid w:val="4810F558"/>
    <w:rsid w:val="485C96A4"/>
    <w:rsid w:val="48941805"/>
    <w:rsid w:val="48B7562C"/>
    <w:rsid w:val="48CD12F5"/>
    <w:rsid w:val="48F42E12"/>
    <w:rsid w:val="494C76B5"/>
    <w:rsid w:val="496A06BE"/>
    <w:rsid w:val="499DB5D4"/>
    <w:rsid w:val="49E2751B"/>
    <w:rsid w:val="4A92A5A4"/>
    <w:rsid w:val="4AE7588C"/>
    <w:rsid w:val="4B637DB8"/>
    <w:rsid w:val="4BC883ED"/>
    <w:rsid w:val="4C1280F0"/>
    <w:rsid w:val="4C2EDBAF"/>
    <w:rsid w:val="4C70F4AD"/>
    <w:rsid w:val="4CA26971"/>
    <w:rsid w:val="4D107314"/>
    <w:rsid w:val="4D6C1526"/>
    <w:rsid w:val="4D7789F2"/>
    <w:rsid w:val="4D895D28"/>
    <w:rsid w:val="4DAE4EC5"/>
    <w:rsid w:val="4DB8C13D"/>
    <w:rsid w:val="4DC77722"/>
    <w:rsid w:val="4E686153"/>
    <w:rsid w:val="4E699967"/>
    <w:rsid w:val="4E9E832C"/>
    <w:rsid w:val="4ECEFCA2"/>
    <w:rsid w:val="4ED736DD"/>
    <w:rsid w:val="4F57A6EA"/>
    <w:rsid w:val="4F72790C"/>
    <w:rsid w:val="4FB67A00"/>
    <w:rsid w:val="4FCA5EFD"/>
    <w:rsid w:val="50134277"/>
    <w:rsid w:val="511878EA"/>
    <w:rsid w:val="519FF625"/>
    <w:rsid w:val="51BA75E9"/>
    <w:rsid w:val="52279FED"/>
    <w:rsid w:val="526BC745"/>
    <w:rsid w:val="52C451AF"/>
    <w:rsid w:val="530DB015"/>
    <w:rsid w:val="53D28394"/>
    <w:rsid w:val="53F208DB"/>
    <w:rsid w:val="5454A862"/>
    <w:rsid w:val="546E7B65"/>
    <w:rsid w:val="548D9F8C"/>
    <w:rsid w:val="554BC8C1"/>
    <w:rsid w:val="554FC13E"/>
    <w:rsid w:val="55749195"/>
    <w:rsid w:val="558EF545"/>
    <w:rsid w:val="55F23F90"/>
    <w:rsid w:val="5720C18B"/>
    <w:rsid w:val="572932A5"/>
    <w:rsid w:val="574D2231"/>
    <w:rsid w:val="57720600"/>
    <w:rsid w:val="579C1563"/>
    <w:rsid w:val="57AB246D"/>
    <w:rsid w:val="57FAD3EE"/>
    <w:rsid w:val="580AC694"/>
    <w:rsid w:val="58A08785"/>
    <w:rsid w:val="58D5B993"/>
    <w:rsid w:val="59046D7F"/>
    <w:rsid w:val="591DAA33"/>
    <w:rsid w:val="5956F1AA"/>
    <w:rsid w:val="59779AA8"/>
    <w:rsid w:val="597CF76E"/>
    <w:rsid w:val="59A570F3"/>
    <w:rsid w:val="59AEF5AF"/>
    <w:rsid w:val="59CB2E18"/>
    <w:rsid w:val="59F1FE57"/>
    <w:rsid w:val="5A1A56FB"/>
    <w:rsid w:val="5A54BA32"/>
    <w:rsid w:val="5A756699"/>
    <w:rsid w:val="5AAF9F8E"/>
    <w:rsid w:val="5AD2ED5D"/>
    <w:rsid w:val="5AE644DE"/>
    <w:rsid w:val="5AE901AA"/>
    <w:rsid w:val="5AECFF82"/>
    <w:rsid w:val="5B3E6C71"/>
    <w:rsid w:val="5B435EDA"/>
    <w:rsid w:val="5B4C5D7D"/>
    <w:rsid w:val="5BB9F3B8"/>
    <w:rsid w:val="5BE01837"/>
    <w:rsid w:val="5C1C9CEE"/>
    <w:rsid w:val="5C745BE5"/>
    <w:rsid w:val="5CA285D0"/>
    <w:rsid w:val="5CA38246"/>
    <w:rsid w:val="5CD89D22"/>
    <w:rsid w:val="5CE9E080"/>
    <w:rsid w:val="5D70AEBD"/>
    <w:rsid w:val="5E46A5B8"/>
    <w:rsid w:val="5F0FC909"/>
    <w:rsid w:val="5F6AB659"/>
    <w:rsid w:val="5F71C4F8"/>
    <w:rsid w:val="5FDD1923"/>
    <w:rsid w:val="5FE27619"/>
    <w:rsid w:val="5FE6A4F9"/>
    <w:rsid w:val="6011E968"/>
    <w:rsid w:val="6013BF40"/>
    <w:rsid w:val="607D0C32"/>
    <w:rsid w:val="60BBAF84"/>
    <w:rsid w:val="61417272"/>
    <w:rsid w:val="61447227"/>
    <w:rsid w:val="6162024F"/>
    <w:rsid w:val="616B25C8"/>
    <w:rsid w:val="6203002D"/>
    <w:rsid w:val="6207F8BB"/>
    <w:rsid w:val="623FAF18"/>
    <w:rsid w:val="629275BC"/>
    <w:rsid w:val="62FC42C9"/>
    <w:rsid w:val="6364B39B"/>
    <w:rsid w:val="6367CE61"/>
    <w:rsid w:val="638220BD"/>
    <w:rsid w:val="63D851D9"/>
    <w:rsid w:val="63FE15E8"/>
    <w:rsid w:val="64385DC5"/>
    <w:rsid w:val="6449136D"/>
    <w:rsid w:val="64ADEAF4"/>
    <w:rsid w:val="64E3DF06"/>
    <w:rsid w:val="658B64EE"/>
    <w:rsid w:val="65E2690D"/>
    <w:rsid w:val="6614F635"/>
    <w:rsid w:val="661568B3"/>
    <w:rsid w:val="66302168"/>
    <w:rsid w:val="66381B98"/>
    <w:rsid w:val="66448468"/>
    <w:rsid w:val="66523933"/>
    <w:rsid w:val="66B32E73"/>
    <w:rsid w:val="675A19FE"/>
    <w:rsid w:val="67AA422F"/>
    <w:rsid w:val="67B7F065"/>
    <w:rsid w:val="67E73C87"/>
    <w:rsid w:val="680F4A89"/>
    <w:rsid w:val="6845DA81"/>
    <w:rsid w:val="68E58593"/>
    <w:rsid w:val="690057BF"/>
    <w:rsid w:val="691A09CF"/>
    <w:rsid w:val="69AB1AEA"/>
    <w:rsid w:val="6A63F3F0"/>
    <w:rsid w:val="6B48B630"/>
    <w:rsid w:val="6BF552A8"/>
    <w:rsid w:val="6DA958EF"/>
    <w:rsid w:val="6DCFEABB"/>
    <w:rsid w:val="6ED7169A"/>
    <w:rsid w:val="6F078864"/>
    <w:rsid w:val="6F7B2D12"/>
    <w:rsid w:val="6F7E5440"/>
    <w:rsid w:val="6FCB1D96"/>
    <w:rsid w:val="705EC9CC"/>
    <w:rsid w:val="70679D80"/>
    <w:rsid w:val="7075A70C"/>
    <w:rsid w:val="70E687DB"/>
    <w:rsid w:val="711A24A1"/>
    <w:rsid w:val="7125E66D"/>
    <w:rsid w:val="7130AEF0"/>
    <w:rsid w:val="714EC980"/>
    <w:rsid w:val="7165987F"/>
    <w:rsid w:val="717DEFA7"/>
    <w:rsid w:val="7250A924"/>
    <w:rsid w:val="72790C27"/>
    <w:rsid w:val="72B5F502"/>
    <w:rsid w:val="72BD16F1"/>
    <w:rsid w:val="733D8500"/>
    <w:rsid w:val="736C2C44"/>
    <w:rsid w:val="737CD518"/>
    <w:rsid w:val="73DCBC42"/>
    <w:rsid w:val="7433B75C"/>
    <w:rsid w:val="74C2A816"/>
    <w:rsid w:val="74EA01AA"/>
    <w:rsid w:val="755CD4C4"/>
    <w:rsid w:val="75AED02F"/>
    <w:rsid w:val="75EF021D"/>
    <w:rsid w:val="76F2E4C6"/>
    <w:rsid w:val="76F9BE4B"/>
    <w:rsid w:val="77030022"/>
    <w:rsid w:val="7751D7A7"/>
    <w:rsid w:val="7753C7FA"/>
    <w:rsid w:val="77EDC523"/>
    <w:rsid w:val="77FA23AC"/>
    <w:rsid w:val="7826DE5E"/>
    <w:rsid w:val="786400BB"/>
    <w:rsid w:val="786FF075"/>
    <w:rsid w:val="78E12AA6"/>
    <w:rsid w:val="7908E6FB"/>
    <w:rsid w:val="7909D091"/>
    <w:rsid w:val="7919AF67"/>
    <w:rsid w:val="79E99691"/>
    <w:rsid w:val="79FFD11C"/>
    <w:rsid w:val="7A19B770"/>
    <w:rsid w:val="7AA0BCAD"/>
    <w:rsid w:val="7AA43B26"/>
    <w:rsid w:val="7AB4C22B"/>
    <w:rsid w:val="7B18ED01"/>
    <w:rsid w:val="7B36C887"/>
    <w:rsid w:val="7B64680D"/>
    <w:rsid w:val="7BE15AA3"/>
    <w:rsid w:val="7C539C3B"/>
    <w:rsid w:val="7C63383F"/>
    <w:rsid w:val="7CA44BDF"/>
    <w:rsid w:val="7CA6D291"/>
    <w:rsid w:val="7CC556E8"/>
    <w:rsid w:val="7D2AD526"/>
    <w:rsid w:val="7D6682E4"/>
    <w:rsid w:val="7DB77551"/>
    <w:rsid w:val="7DC70492"/>
    <w:rsid w:val="7DF98FEF"/>
    <w:rsid w:val="7DFC5441"/>
    <w:rsid w:val="7E4DF473"/>
    <w:rsid w:val="7E85064B"/>
    <w:rsid w:val="7E90D42E"/>
    <w:rsid w:val="7ECFFE6B"/>
    <w:rsid w:val="7EFF7BE7"/>
    <w:rsid w:val="7F2B4BB2"/>
    <w:rsid w:val="7F410A0E"/>
    <w:rsid w:val="7F5E172F"/>
    <w:rsid w:val="7F63801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69357E"/>
  <w15:chartTrackingRefBased/>
  <w15:docId w15:val="{CE489E10-0752-41EB-AD27-0CAA853B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674"/>
    <w:rPr>
      <w:sz w:val="24"/>
      <w:szCs w:val="24"/>
      <w:lang w:val="es-ES" w:eastAsia="es-ES"/>
    </w:rPr>
  </w:style>
  <w:style w:type="paragraph" w:styleId="Ttulo1">
    <w:name w:val="heading 1"/>
    <w:basedOn w:val="Normal"/>
    <w:next w:val="Normal"/>
    <w:link w:val="Ttulo1Car"/>
    <w:uiPriority w:val="9"/>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qFormat/>
    <w:rsid w:val="00B0381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B0381C"/>
    <w:pPr>
      <w:keepNext/>
      <w:spacing w:before="240" w:after="60"/>
      <w:outlineLvl w:val="2"/>
    </w:pPr>
    <w:rPr>
      <w:rFonts w:ascii="Arial" w:hAnsi="Arial" w:cs="Arial"/>
      <w:b/>
      <w:bCs/>
      <w:sz w:val="26"/>
      <w:szCs w:val="26"/>
    </w:rPr>
  </w:style>
  <w:style w:type="paragraph" w:styleId="Ttulo4">
    <w:name w:val="heading 4"/>
    <w:basedOn w:val="Normal"/>
    <w:next w:val="Normal"/>
    <w:qFormat/>
    <w:rsid w:val="009B4574"/>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5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character" w:styleId="Hipervnculo">
    <w:name w:val="Hyperlink"/>
    <w:uiPriority w:val="99"/>
    <w:rsid w:val="00FE5DDA"/>
    <w:rPr>
      <w:color w:val="0000FF"/>
      <w:u w:val="single"/>
    </w:rPr>
  </w:style>
  <w:style w:type="paragraph" w:customStyle="1" w:styleId="TableText">
    <w:name w:val="Table Text"/>
    <w:basedOn w:val="Textoindependiente"/>
    <w:rsid w:val="0066502B"/>
    <w:pPr>
      <w:overflowPunct w:val="0"/>
      <w:autoSpaceDE w:val="0"/>
      <w:autoSpaceDN w:val="0"/>
      <w:adjustRightInd w:val="0"/>
      <w:spacing w:after="0"/>
      <w:ind w:left="28" w:right="28"/>
      <w:textAlignment w:val="baseline"/>
    </w:pPr>
    <w:rPr>
      <w:rFonts w:ascii="Arial" w:hAnsi="Arial"/>
      <w:sz w:val="18"/>
      <w:szCs w:val="20"/>
      <w:lang w:val="en-US"/>
    </w:rPr>
  </w:style>
  <w:style w:type="paragraph" w:styleId="Saludo">
    <w:name w:val="Salutation"/>
    <w:basedOn w:val="Normal"/>
    <w:next w:val="Normal"/>
    <w:rsid w:val="009B4574"/>
    <w:rPr>
      <w:rFonts w:ascii="Arial" w:hAnsi="Arial"/>
      <w:sz w:val="20"/>
      <w:szCs w:val="20"/>
      <w:lang w:val="en-US" w:eastAsia="en-US"/>
    </w:rPr>
  </w:style>
  <w:style w:type="paragraph" w:customStyle="1" w:styleId="TableHeading">
    <w:name w:val="Table Heading"/>
    <w:basedOn w:val="Normal"/>
    <w:rsid w:val="009B4574"/>
    <w:pPr>
      <w:autoSpaceDE w:val="0"/>
      <w:autoSpaceDN w:val="0"/>
      <w:adjustRightInd w:val="0"/>
    </w:pPr>
    <w:rPr>
      <w:rFonts w:ascii="Arial" w:hAnsi="Arial"/>
      <w:b/>
      <w:sz w:val="20"/>
      <w:szCs w:val="20"/>
      <w:lang w:val="en-US"/>
    </w:rPr>
  </w:style>
  <w:style w:type="character" w:customStyle="1" w:styleId="eacep1">
    <w:name w:val="eacep1"/>
    <w:rsid w:val="00DC78F9"/>
    <w:rPr>
      <w:color w:val="000000"/>
    </w:rPr>
  </w:style>
  <w:style w:type="numbering" w:customStyle="1" w:styleId="Estilo1">
    <w:name w:val="Estilo1"/>
    <w:rsid w:val="003506F1"/>
    <w:pPr>
      <w:numPr>
        <w:numId w:val="4"/>
      </w:numPr>
    </w:pPr>
  </w:style>
  <w:style w:type="paragraph" w:styleId="Prrafodelista">
    <w:name w:val="List Paragraph"/>
    <w:aliases w:val="Segundo nivel de viñetas"/>
    <w:basedOn w:val="Normal"/>
    <w:link w:val="PrrafodelistaCar"/>
    <w:uiPriority w:val="34"/>
    <w:qFormat/>
    <w:rsid w:val="003506F1"/>
    <w:pPr>
      <w:ind w:left="708"/>
    </w:pPr>
  </w:style>
  <w:style w:type="numbering" w:customStyle="1" w:styleId="Estilo2">
    <w:name w:val="Estilo2"/>
    <w:rsid w:val="00F7093A"/>
    <w:pPr>
      <w:numPr>
        <w:numId w:val="5"/>
      </w:numPr>
    </w:pPr>
  </w:style>
  <w:style w:type="paragraph" w:styleId="TDC1">
    <w:name w:val="toc 1"/>
    <w:basedOn w:val="Normal"/>
    <w:next w:val="Normal"/>
    <w:autoRedefine/>
    <w:uiPriority w:val="39"/>
    <w:rsid w:val="00E31764"/>
    <w:pPr>
      <w:spacing w:before="240" w:after="120"/>
    </w:pPr>
    <w:rPr>
      <w:rFonts w:ascii="Calibri" w:hAnsi="Calibri"/>
      <w:b/>
      <w:caps/>
      <w:sz w:val="22"/>
      <w:szCs w:val="22"/>
      <w:u w:val="single"/>
      <w:lang w:val="es-ES_tradnl"/>
    </w:rPr>
  </w:style>
  <w:style w:type="paragraph" w:styleId="TDC2">
    <w:name w:val="toc 2"/>
    <w:basedOn w:val="Normal"/>
    <w:next w:val="Normal"/>
    <w:autoRedefine/>
    <w:uiPriority w:val="39"/>
    <w:rsid w:val="00E31764"/>
    <w:rPr>
      <w:rFonts w:ascii="Calibri" w:hAnsi="Calibri"/>
      <w:b/>
      <w:smallCaps/>
      <w:sz w:val="22"/>
      <w:szCs w:val="22"/>
      <w:lang w:val="es-ES_tradnl"/>
    </w:rPr>
  </w:style>
  <w:style w:type="character" w:customStyle="1" w:styleId="PiedepginaCar">
    <w:name w:val="Pie de página Car"/>
    <w:link w:val="Piedepgina"/>
    <w:uiPriority w:val="99"/>
    <w:rsid w:val="00E23F3F"/>
    <w:rPr>
      <w:sz w:val="24"/>
      <w:szCs w:val="24"/>
      <w:lang w:val="es-ES" w:eastAsia="es-ES"/>
    </w:rPr>
  </w:style>
  <w:style w:type="paragraph" w:customStyle="1" w:styleId="TableParagraph">
    <w:name w:val="Table Paragraph"/>
    <w:basedOn w:val="Normal"/>
    <w:uiPriority w:val="1"/>
    <w:qFormat/>
    <w:rsid w:val="00FB525A"/>
    <w:pPr>
      <w:widowControl w:val="0"/>
      <w:autoSpaceDE w:val="0"/>
      <w:autoSpaceDN w:val="0"/>
    </w:pPr>
    <w:rPr>
      <w:rFonts w:ascii="Arial MT" w:eastAsia="Arial MT" w:hAnsi="Arial MT" w:cs="Arial MT"/>
      <w:sz w:val="22"/>
      <w:szCs w:val="22"/>
      <w:lang w:eastAsia="en-US"/>
    </w:rPr>
  </w:style>
  <w:style w:type="character" w:customStyle="1" w:styleId="PrrafodelistaCar">
    <w:name w:val="Párrafo de lista Car"/>
    <w:aliases w:val="Segundo nivel de viñetas Car"/>
    <w:link w:val="Prrafodelista"/>
    <w:uiPriority w:val="34"/>
    <w:locked/>
    <w:rsid w:val="00807A6F"/>
    <w:rPr>
      <w:sz w:val="24"/>
      <w:szCs w:val="24"/>
      <w:lang w:val="es-ES" w:eastAsia="es-ES"/>
    </w:rPr>
  </w:style>
  <w:style w:type="character" w:customStyle="1" w:styleId="Ttulo1Car">
    <w:name w:val="Título 1 Car"/>
    <w:basedOn w:val="Fuentedeprrafopredeter"/>
    <w:link w:val="Ttulo1"/>
    <w:uiPriority w:val="9"/>
    <w:rsid w:val="0096179F"/>
    <w:rPr>
      <w:rFonts w:ascii="Arial" w:hAnsi="Arial" w:cs="Arial"/>
      <w:b/>
      <w:lang w:val="es-MX" w:eastAsia="es-ES"/>
    </w:rPr>
  </w:style>
  <w:style w:type="paragraph" w:styleId="Textonotaalfinal">
    <w:name w:val="endnote text"/>
    <w:basedOn w:val="Normal"/>
    <w:link w:val="TextonotaalfinalCar"/>
    <w:rsid w:val="001C7C6E"/>
    <w:rPr>
      <w:sz w:val="20"/>
      <w:szCs w:val="20"/>
    </w:rPr>
  </w:style>
  <w:style w:type="character" w:customStyle="1" w:styleId="TextonotaalfinalCar">
    <w:name w:val="Texto nota al final Car"/>
    <w:basedOn w:val="Fuentedeprrafopredeter"/>
    <w:link w:val="Textonotaalfinal"/>
    <w:rsid w:val="001C7C6E"/>
    <w:rPr>
      <w:lang w:val="es-ES" w:eastAsia="es-ES"/>
    </w:rPr>
  </w:style>
  <w:style w:type="character" w:styleId="Refdenotaalfinal">
    <w:name w:val="endnote reference"/>
    <w:basedOn w:val="Fuentedeprrafopredeter"/>
    <w:rsid w:val="001C7C6E"/>
    <w:rPr>
      <w:vertAlign w:val="superscript"/>
    </w:rPr>
  </w:style>
  <w:style w:type="paragraph" w:styleId="Textonotapie">
    <w:name w:val="footnote text"/>
    <w:basedOn w:val="Normal"/>
    <w:link w:val="TextonotapieCar"/>
    <w:rsid w:val="001C7C6E"/>
    <w:rPr>
      <w:sz w:val="20"/>
      <w:szCs w:val="20"/>
    </w:rPr>
  </w:style>
  <w:style w:type="character" w:customStyle="1" w:styleId="TextonotapieCar">
    <w:name w:val="Texto nota pie Car"/>
    <w:basedOn w:val="Fuentedeprrafopredeter"/>
    <w:link w:val="Textonotapie"/>
    <w:rsid w:val="001C7C6E"/>
    <w:rPr>
      <w:lang w:val="es-ES" w:eastAsia="es-ES"/>
    </w:rPr>
  </w:style>
  <w:style w:type="character" w:styleId="Refdenotaalpie">
    <w:name w:val="footnote reference"/>
    <w:basedOn w:val="Fuentedeprrafopredeter"/>
    <w:rsid w:val="001C7C6E"/>
    <w:rPr>
      <w:vertAlign w:val="superscript"/>
    </w:rPr>
  </w:style>
  <w:style w:type="paragraph" w:customStyle="1" w:styleId="Default">
    <w:name w:val="Default"/>
    <w:rsid w:val="00302690"/>
    <w:pPr>
      <w:autoSpaceDE w:val="0"/>
      <w:autoSpaceDN w:val="0"/>
      <w:adjustRightInd w:val="0"/>
    </w:pPr>
    <w:rPr>
      <w:rFonts w:ascii="Arial" w:eastAsiaTheme="minorHAnsi" w:hAnsi="Arial" w:cs="Arial"/>
      <w:color w:val="000000"/>
      <w:sz w:val="24"/>
      <w:szCs w:val="24"/>
      <w:lang w:eastAsia="en-US"/>
    </w:rPr>
  </w:style>
  <w:style w:type="character" w:customStyle="1" w:styleId="Ancladenotaalpie">
    <w:name w:val="Ancla de nota al pie"/>
    <w:rsid w:val="00302690"/>
    <w:rPr>
      <w:vertAlign w:val="superscript"/>
    </w:rPr>
  </w:style>
  <w:style w:type="character" w:customStyle="1" w:styleId="TextocomentarioCar">
    <w:name w:val="Texto comentario Car"/>
    <w:basedOn w:val="Fuentedeprrafopredeter"/>
    <w:link w:val="Textocomentario"/>
    <w:uiPriority w:val="99"/>
    <w:rsid w:val="00C925FE"/>
    <w:rPr>
      <w:lang w:val="es-ES" w:eastAsia="es-ES"/>
    </w:rPr>
  </w:style>
  <w:style w:type="paragraph" w:styleId="TDC3">
    <w:name w:val="toc 3"/>
    <w:basedOn w:val="Normal"/>
    <w:next w:val="Normal"/>
    <w:autoRedefine/>
    <w:uiPriority w:val="39"/>
    <w:rsid w:val="001119B3"/>
    <w:pPr>
      <w:spacing w:after="100"/>
      <w:ind w:left="480"/>
    </w:pPr>
  </w:style>
  <w:style w:type="table" w:customStyle="1" w:styleId="TableNormal1">
    <w:name w:val="Table Normal1"/>
    <w:uiPriority w:val="2"/>
    <w:semiHidden/>
    <w:unhideWhenUsed/>
    <w:qFormat/>
    <w:rsid w:val="00682F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411A3D"/>
    <w:rPr>
      <w:color w:val="605E5C"/>
      <w:shd w:val="clear" w:color="auto" w:fill="E1DFDD"/>
    </w:rPr>
  </w:style>
  <w:style w:type="character" w:styleId="Hipervnculovisitado">
    <w:name w:val="FollowedHyperlink"/>
    <w:basedOn w:val="Fuentedeprrafopredeter"/>
    <w:rsid w:val="002D0149"/>
    <w:rPr>
      <w:color w:val="954F72" w:themeColor="followedHyperlink"/>
      <w:u w:val="single"/>
    </w:rPr>
  </w:style>
  <w:style w:type="paragraph" w:styleId="NormalWeb">
    <w:name w:val="Normal (Web)"/>
    <w:basedOn w:val="Normal"/>
    <w:uiPriority w:val="99"/>
    <w:unhideWhenUsed/>
    <w:rsid w:val="009F39F5"/>
    <w:pPr>
      <w:spacing w:before="100" w:beforeAutospacing="1" w:after="100" w:afterAutospacing="1"/>
    </w:pPr>
    <w:rPr>
      <w:lang w:val="es-CO" w:eastAsia="es-CO"/>
    </w:rPr>
  </w:style>
  <w:style w:type="character" w:styleId="Textoennegrita">
    <w:name w:val="Strong"/>
    <w:basedOn w:val="Fuentedeprrafopredeter"/>
    <w:uiPriority w:val="22"/>
    <w:qFormat/>
    <w:rsid w:val="009F39F5"/>
    <w:rPr>
      <w:b/>
      <w:bCs/>
    </w:rPr>
  </w:style>
  <w:style w:type="character" w:styleId="Textodelmarcadordeposicin">
    <w:name w:val="Placeholder Text"/>
    <w:basedOn w:val="Fuentedeprrafopredeter"/>
    <w:uiPriority w:val="99"/>
    <w:semiHidden/>
    <w:rsid w:val="00DB5FC5"/>
    <w:rPr>
      <w:color w:val="666666"/>
    </w:rPr>
  </w:style>
  <w:style w:type="paragraph" w:styleId="Revisin">
    <w:name w:val="Revision"/>
    <w:hidden/>
    <w:uiPriority w:val="99"/>
    <w:semiHidden/>
    <w:rsid w:val="00DF389F"/>
    <w:rPr>
      <w:sz w:val="24"/>
      <w:szCs w:val="24"/>
      <w:lang w:val="es-ES" w:eastAsia="es-ES"/>
    </w:rPr>
  </w:style>
  <w:style w:type="table" w:styleId="Tablanormal1">
    <w:name w:val="Plain Table 1"/>
    <w:basedOn w:val="Tablanormal"/>
    <w:uiPriority w:val="41"/>
    <w:rsid w:val="007C4C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7C4C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7C4C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0640">
      <w:bodyDiv w:val="1"/>
      <w:marLeft w:val="0"/>
      <w:marRight w:val="0"/>
      <w:marTop w:val="0"/>
      <w:marBottom w:val="0"/>
      <w:divBdr>
        <w:top w:val="none" w:sz="0" w:space="0" w:color="auto"/>
        <w:left w:val="none" w:sz="0" w:space="0" w:color="auto"/>
        <w:bottom w:val="none" w:sz="0" w:space="0" w:color="auto"/>
        <w:right w:val="none" w:sz="0" w:space="0" w:color="auto"/>
      </w:divBdr>
    </w:div>
    <w:div w:id="104739806">
      <w:bodyDiv w:val="1"/>
      <w:marLeft w:val="0"/>
      <w:marRight w:val="0"/>
      <w:marTop w:val="0"/>
      <w:marBottom w:val="0"/>
      <w:divBdr>
        <w:top w:val="none" w:sz="0" w:space="0" w:color="auto"/>
        <w:left w:val="none" w:sz="0" w:space="0" w:color="auto"/>
        <w:bottom w:val="none" w:sz="0" w:space="0" w:color="auto"/>
        <w:right w:val="none" w:sz="0" w:space="0" w:color="auto"/>
      </w:divBdr>
    </w:div>
    <w:div w:id="188030119">
      <w:bodyDiv w:val="1"/>
      <w:marLeft w:val="0"/>
      <w:marRight w:val="0"/>
      <w:marTop w:val="0"/>
      <w:marBottom w:val="0"/>
      <w:divBdr>
        <w:top w:val="none" w:sz="0" w:space="0" w:color="auto"/>
        <w:left w:val="none" w:sz="0" w:space="0" w:color="auto"/>
        <w:bottom w:val="none" w:sz="0" w:space="0" w:color="auto"/>
        <w:right w:val="none" w:sz="0" w:space="0" w:color="auto"/>
      </w:divBdr>
    </w:div>
    <w:div w:id="262151709">
      <w:bodyDiv w:val="1"/>
      <w:marLeft w:val="0"/>
      <w:marRight w:val="0"/>
      <w:marTop w:val="0"/>
      <w:marBottom w:val="0"/>
      <w:divBdr>
        <w:top w:val="none" w:sz="0" w:space="0" w:color="auto"/>
        <w:left w:val="none" w:sz="0" w:space="0" w:color="auto"/>
        <w:bottom w:val="none" w:sz="0" w:space="0" w:color="auto"/>
        <w:right w:val="none" w:sz="0" w:space="0" w:color="auto"/>
      </w:divBdr>
      <w:divsChild>
        <w:div w:id="72944781">
          <w:marLeft w:val="0"/>
          <w:marRight w:val="0"/>
          <w:marTop w:val="0"/>
          <w:marBottom w:val="0"/>
          <w:divBdr>
            <w:top w:val="none" w:sz="0" w:space="0" w:color="auto"/>
            <w:left w:val="none" w:sz="0" w:space="0" w:color="auto"/>
            <w:bottom w:val="none" w:sz="0" w:space="0" w:color="auto"/>
            <w:right w:val="none" w:sz="0" w:space="0" w:color="auto"/>
          </w:divBdr>
        </w:div>
      </w:divsChild>
    </w:div>
    <w:div w:id="496961257">
      <w:bodyDiv w:val="1"/>
      <w:marLeft w:val="0"/>
      <w:marRight w:val="0"/>
      <w:marTop w:val="0"/>
      <w:marBottom w:val="0"/>
      <w:divBdr>
        <w:top w:val="none" w:sz="0" w:space="0" w:color="auto"/>
        <w:left w:val="none" w:sz="0" w:space="0" w:color="auto"/>
        <w:bottom w:val="none" w:sz="0" w:space="0" w:color="auto"/>
        <w:right w:val="none" w:sz="0" w:space="0" w:color="auto"/>
      </w:divBdr>
    </w:div>
    <w:div w:id="627857000">
      <w:bodyDiv w:val="1"/>
      <w:marLeft w:val="0"/>
      <w:marRight w:val="0"/>
      <w:marTop w:val="0"/>
      <w:marBottom w:val="0"/>
      <w:divBdr>
        <w:top w:val="none" w:sz="0" w:space="0" w:color="auto"/>
        <w:left w:val="none" w:sz="0" w:space="0" w:color="auto"/>
        <w:bottom w:val="none" w:sz="0" w:space="0" w:color="auto"/>
        <w:right w:val="none" w:sz="0" w:space="0" w:color="auto"/>
      </w:divBdr>
    </w:div>
    <w:div w:id="649216127">
      <w:bodyDiv w:val="1"/>
      <w:marLeft w:val="0"/>
      <w:marRight w:val="0"/>
      <w:marTop w:val="0"/>
      <w:marBottom w:val="0"/>
      <w:divBdr>
        <w:top w:val="none" w:sz="0" w:space="0" w:color="auto"/>
        <w:left w:val="none" w:sz="0" w:space="0" w:color="auto"/>
        <w:bottom w:val="none" w:sz="0" w:space="0" w:color="auto"/>
        <w:right w:val="none" w:sz="0" w:space="0" w:color="auto"/>
      </w:divBdr>
    </w:div>
    <w:div w:id="682823373">
      <w:bodyDiv w:val="1"/>
      <w:marLeft w:val="0"/>
      <w:marRight w:val="0"/>
      <w:marTop w:val="0"/>
      <w:marBottom w:val="0"/>
      <w:divBdr>
        <w:top w:val="none" w:sz="0" w:space="0" w:color="auto"/>
        <w:left w:val="none" w:sz="0" w:space="0" w:color="auto"/>
        <w:bottom w:val="none" w:sz="0" w:space="0" w:color="auto"/>
        <w:right w:val="none" w:sz="0" w:space="0" w:color="auto"/>
      </w:divBdr>
    </w:div>
    <w:div w:id="786050431">
      <w:bodyDiv w:val="1"/>
      <w:marLeft w:val="0"/>
      <w:marRight w:val="0"/>
      <w:marTop w:val="0"/>
      <w:marBottom w:val="0"/>
      <w:divBdr>
        <w:top w:val="none" w:sz="0" w:space="0" w:color="auto"/>
        <w:left w:val="none" w:sz="0" w:space="0" w:color="auto"/>
        <w:bottom w:val="none" w:sz="0" w:space="0" w:color="auto"/>
        <w:right w:val="none" w:sz="0" w:space="0" w:color="auto"/>
      </w:divBdr>
    </w:div>
    <w:div w:id="1132141198">
      <w:bodyDiv w:val="1"/>
      <w:marLeft w:val="0"/>
      <w:marRight w:val="0"/>
      <w:marTop w:val="0"/>
      <w:marBottom w:val="0"/>
      <w:divBdr>
        <w:top w:val="none" w:sz="0" w:space="0" w:color="auto"/>
        <w:left w:val="none" w:sz="0" w:space="0" w:color="auto"/>
        <w:bottom w:val="none" w:sz="0" w:space="0" w:color="auto"/>
        <w:right w:val="none" w:sz="0" w:space="0" w:color="auto"/>
      </w:divBdr>
    </w:div>
    <w:div w:id="1264919971">
      <w:bodyDiv w:val="1"/>
      <w:marLeft w:val="0"/>
      <w:marRight w:val="0"/>
      <w:marTop w:val="0"/>
      <w:marBottom w:val="0"/>
      <w:divBdr>
        <w:top w:val="none" w:sz="0" w:space="0" w:color="auto"/>
        <w:left w:val="none" w:sz="0" w:space="0" w:color="auto"/>
        <w:bottom w:val="none" w:sz="0" w:space="0" w:color="auto"/>
        <w:right w:val="none" w:sz="0" w:space="0" w:color="auto"/>
      </w:divBdr>
    </w:div>
    <w:div w:id="1417479853">
      <w:bodyDiv w:val="1"/>
      <w:marLeft w:val="0"/>
      <w:marRight w:val="0"/>
      <w:marTop w:val="0"/>
      <w:marBottom w:val="0"/>
      <w:divBdr>
        <w:top w:val="none" w:sz="0" w:space="0" w:color="auto"/>
        <w:left w:val="none" w:sz="0" w:space="0" w:color="auto"/>
        <w:bottom w:val="none" w:sz="0" w:space="0" w:color="auto"/>
        <w:right w:val="none" w:sz="0" w:space="0" w:color="auto"/>
      </w:divBdr>
    </w:div>
    <w:div w:id="1454865062">
      <w:bodyDiv w:val="1"/>
      <w:marLeft w:val="0"/>
      <w:marRight w:val="0"/>
      <w:marTop w:val="0"/>
      <w:marBottom w:val="0"/>
      <w:divBdr>
        <w:top w:val="none" w:sz="0" w:space="0" w:color="auto"/>
        <w:left w:val="none" w:sz="0" w:space="0" w:color="auto"/>
        <w:bottom w:val="none" w:sz="0" w:space="0" w:color="auto"/>
        <w:right w:val="none" w:sz="0" w:space="0" w:color="auto"/>
      </w:divBdr>
      <w:divsChild>
        <w:div w:id="211117612">
          <w:marLeft w:val="0"/>
          <w:marRight w:val="0"/>
          <w:marTop w:val="0"/>
          <w:marBottom w:val="0"/>
          <w:divBdr>
            <w:top w:val="none" w:sz="0" w:space="0" w:color="auto"/>
            <w:left w:val="none" w:sz="0" w:space="0" w:color="auto"/>
            <w:bottom w:val="none" w:sz="0" w:space="0" w:color="auto"/>
            <w:right w:val="none" w:sz="0" w:space="0" w:color="auto"/>
          </w:divBdr>
        </w:div>
      </w:divsChild>
    </w:div>
    <w:div w:id="1625963016">
      <w:bodyDiv w:val="1"/>
      <w:marLeft w:val="0"/>
      <w:marRight w:val="0"/>
      <w:marTop w:val="0"/>
      <w:marBottom w:val="0"/>
      <w:divBdr>
        <w:top w:val="none" w:sz="0" w:space="0" w:color="auto"/>
        <w:left w:val="none" w:sz="0" w:space="0" w:color="auto"/>
        <w:bottom w:val="none" w:sz="0" w:space="0" w:color="auto"/>
        <w:right w:val="none" w:sz="0" w:space="0" w:color="auto"/>
      </w:divBdr>
    </w:div>
    <w:div w:id="1806072618">
      <w:bodyDiv w:val="1"/>
      <w:marLeft w:val="0"/>
      <w:marRight w:val="0"/>
      <w:marTop w:val="0"/>
      <w:marBottom w:val="0"/>
      <w:divBdr>
        <w:top w:val="none" w:sz="0" w:space="0" w:color="auto"/>
        <w:left w:val="none" w:sz="0" w:space="0" w:color="auto"/>
        <w:bottom w:val="none" w:sz="0" w:space="0" w:color="auto"/>
        <w:right w:val="none" w:sz="0" w:space="0" w:color="auto"/>
      </w:divBdr>
    </w:div>
    <w:div w:id="1836720457">
      <w:bodyDiv w:val="1"/>
      <w:marLeft w:val="0"/>
      <w:marRight w:val="0"/>
      <w:marTop w:val="0"/>
      <w:marBottom w:val="0"/>
      <w:divBdr>
        <w:top w:val="none" w:sz="0" w:space="0" w:color="auto"/>
        <w:left w:val="none" w:sz="0" w:space="0" w:color="auto"/>
        <w:bottom w:val="none" w:sz="0" w:space="0" w:color="auto"/>
        <w:right w:val="none" w:sz="0" w:space="0" w:color="auto"/>
      </w:divBdr>
    </w:div>
    <w:div w:id="20417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hyperlink" Target="mailto:GSIF@SUPERSOCIEDADES.GOV.CO" TargetMode="External"/><Relationship Id="rId39" Type="http://schemas.openxmlformats.org/officeDocument/2006/relationships/theme" Target="theme/theme1.xml"/><Relationship Id="rId21" Type="http://schemas.openxmlformats.org/officeDocument/2006/relationships/hyperlink" Target="mailto:GIDAA@SUPERSOCIEDADES.GOV.CO" TargetMode="External"/><Relationship Id="rId34" Type="http://schemas.openxmlformats.org/officeDocument/2006/relationships/hyperlink" Target="https://www.csirtasobancaria.com/" TargetMode="External"/><Relationship Id="rId7" Type="http://schemas.openxmlformats.org/officeDocument/2006/relationships/styles" Target="styles.xml"/><Relationship Id="rId12" Type="http://schemas.openxmlformats.org/officeDocument/2006/relationships/diagramData" Target="diagrams/data1.xml"/><Relationship Id="rId25" Type="http://schemas.openxmlformats.org/officeDocument/2006/relationships/hyperlink" Target="mailto:GSAT@SUPERSOCIEDADES.GOV.CO" TargetMode="External"/><Relationship Id="rId33" Type="http://schemas.openxmlformats.org/officeDocument/2006/relationships/hyperlink" Target="https://www.elladodelmal.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contacto@colcert.gov.co" TargetMode="External"/><Relationship Id="rId29" Type="http://schemas.openxmlformats.org/officeDocument/2006/relationships/hyperlink" Target="https://www.sic.gov.co/registro-nacional-de-bases-de-dat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SAT@SUPERSOCIEDADES.GOV.CO" TargetMode="External"/><Relationship Id="rId32" Type="http://schemas.openxmlformats.org/officeDocument/2006/relationships/hyperlink" Target="https://www.elladodelmal.com/" TargetMode="External"/><Relationship Id="rId37" Type="http://schemas.openxmlformats.org/officeDocument/2006/relationships/footer" Target="footer1.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yperlink" Target="mailto:GPT@SUPERSOCIEDADES.GOV.CO" TargetMode="External"/><Relationship Id="rId28" Type="http://schemas.openxmlformats.org/officeDocument/2006/relationships/hyperlink" Target="mailto:GPT@SUPERSOCIEDADES.GOV.CO"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olcert.gov.co/800/w3-article-198656.html" TargetMode="External"/><Relationship Id="rId31" Type="http://schemas.openxmlformats.org/officeDocument/2006/relationships/hyperlink" Target="https://www.hispasec.com/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mailto:GAD@SUPERSOCIEDADES.GOV.CO" TargetMode="External"/><Relationship Id="rId27" Type="http://schemas.openxmlformats.org/officeDocument/2006/relationships/hyperlink" Target="mailto:GIDAA@SUPERSOCIEDADES.GOV.CO" TargetMode="External"/><Relationship Id="rId30" Type="http://schemas.openxmlformats.org/officeDocument/2006/relationships/hyperlink" Target="https://www.incibe.es/" TargetMode="External"/><Relationship Id="rId35" Type="http://schemas.openxmlformats.org/officeDocument/2006/relationships/hyperlink" Target="https://www.csirtasobancaria.com/"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ncibe.es/sites/default/files/contenidos/guias/doc/incibe-cert_gestion_ciberincidentes_sector_priva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34DCE3-3D4F-4F93-B1ED-2A53BEAC30CA}" type="doc">
      <dgm:prSet loTypeId="urn:microsoft.com/office/officeart/2005/8/layout/hProcess9" loCatId="process" qsTypeId="urn:microsoft.com/office/officeart/2005/8/quickstyle/simple1" qsCatId="simple" csTypeId="urn:microsoft.com/office/officeart/2005/8/colors/accent1_2" csCatId="accent1" phldr="1"/>
      <dgm:spPr/>
    </dgm:pt>
    <dgm:pt modelId="{AC0B5C54-70F8-4658-B80D-866B2D501C4C}">
      <dgm:prSet phldrT="[Texto]"/>
      <dgm:spPr>
        <a:xfrm>
          <a:off x="2726" y="474344"/>
          <a:ext cx="1311529" cy="6324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dirty="0">
              <a:solidFill>
                <a:sysClr val="window" lastClr="FFFFFF"/>
              </a:solidFill>
              <a:latin typeface="Calibri"/>
              <a:ea typeface="+mn-ea"/>
              <a:cs typeface="+mn-cs"/>
            </a:rPr>
            <a:t>Preparacion</a:t>
          </a:r>
        </a:p>
      </dgm:t>
    </dgm:pt>
    <dgm:pt modelId="{7BD9D5CD-E3BF-4A28-A9A2-0DE32225CB3D}" type="parTrans" cxnId="{5E252518-5161-4CD0-94FA-1453BF2D2BA1}">
      <dgm:prSet/>
      <dgm:spPr/>
      <dgm:t>
        <a:bodyPr/>
        <a:lstStyle/>
        <a:p>
          <a:endParaRPr lang="es-CO"/>
        </a:p>
      </dgm:t>
    </dgm:pt>
    <dgm:pt modelId="{CCA9E0B7-27A8-4763-BA4D-B6E3BE5BDA20}" type="sibTrans" cxnId="{5E252518-5161-4CD0-94FA-1453BF2D2BA1}">
      <dgm:prSet/>
      <dgm:spPr/>
      <dgm:t>
        <a:bodyPr/>
        <a:lstStyle/>
        <a:p>
          <a:endParaRPr lang="es-CO"/>
        </a:p>
      </dgm:t>
    </dgm:pt>
    <dgm:pt modelId="{10397697-457E-4F15-B561-A9FE9E9BE692}">
      <dgm:prSet phldrT="[Texto]"/>
      <dgm:spPr>
        <a:xfrm>
          <a:off x="2726" y="474344"/>
          <a:ext cx="1311529" cy="632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dirty="0">
              <a:solidFill>
                <a:sysClr val="window" lastClr="FFFFFF"/>
              </a:solidFill>
              <a:latin typeface="Calibri"/>
              <a:ea typeface="+mn-ea"/>
              <a:cs typeface="+mn-cs"/>
            </a:rPr>
            <a:t>Identificación</a:t>
          </a:r>
        </a:p>
      </dgm:t>
    </dgm:pt>
    <dgm:pt modelId="{603C3643-B40A-44C0-A127-9A8057792EE1}" type="parTrans" cxnId="{A875E9B5-2B83-4BE9-9960-1A5B6C37A058}">
      <dgm:prSet/>
      <dgm:spPr/>
    </dgm:pt>
    <dgm:pt modelId="{0372A33C-98FC-4594-A8EF-7CF0AC06467E}" type="sibTrans" cxnId="{A875E9B5-2B83-4BE9-9960-1A5B6C37A058}">
      <dgm:prSet/>
      <dgm:spPr/>
    </dgm:pt>
    <dgm:pt modelId="{33C5F8C9-28BF-4AA8-AC94-D2A694DEEED3}">
      <dgm:prSet phldrT="[Texto]"/>
      <dgm:spPr>
        <a:xfrm>
          <a:off x="2726" y="474344"/>
          <a:ext cx="1311529" cy="632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dirty="0">
              <a:solidFill>
                <a:sysClr val="window" lastClr="FFFFFF"/>
              </a:solidFill>
              <a:latin typeface="Calibri"/>
              <a:ea typeface="+mn-ea"/>
              <a:cs typeface="+mn-cs"/>
            </a:rPr>
            <a:t>Contención</a:t>
          </a:r>
        </a:p>
      </dgm:t>
    </dgm:pt>
    <dgm:pt modelId="{DEBE8AD2-0286-42A5-9D03-0FEC4F50BDB7}" type="parTrans" cxnId="{03307A90-261F-49D8-9482-9F3B3ADA9E88}">
      <dgm:prSet/>
      <dgm:spPr/>
    </dgm:pt>
    <dgm:pt modelId="{36CA55A5-7662-42AA-AE5F-C6F7853C7228}" type="sibTrans" cxnId="{03307A90-261F-49D8-9482-9F3B3ADA9E88}">
      <dgm:prSet/>
      <dgm:spPr/>
    </dgm:pt>
    <dgm:pt modelId="{F906F4EB-157C-4BAD-A03D-A5BD3CC0916E}">
      <dgm:prSet phldrT="[Texto]"/>
      <dgm:spPr>
        <a:xfrm>
          <a:off x="2726" y="474344"/>
          <a:ext cx="1311529" cy="632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dirty="0">
              <a:solidFill>
                <a:sysClr val="window" lastClr="FFFFFF"/>
              </a:solidFill>
              <a:latin typeface="Calibri"/>
              <a:ea typeface="+mn-ea"/>
              <a:cs typeface="+mn-cs"/>
            </a:rPr>
            <a:t>Mitigación</a:t>
          </a:r>
        </a:p>
      </dgm:t>
    </dgm:pt>
    <dgm:pt modelId="{964C01C6-27B1-4C6F-93B8-A61AA0E010C1}" type="parTrans" cxnId="{BE1E7921-7460-4DAD-A58C-B9093660C6CD}">
      <dgm:prSet/>
      <dgm:spPr/>
    </dgm:pt>
    <dgm:pt modelId="{81121DBC-E57A-4ABB-BBC3-719176B06F47}" type="sibTrans" cxnId="{BE1E7921-7460-4DAD-A58C-B9093660C6CD}">
      <dgm:prSet/>
      <dgm:spPr/>
    </dgm:pt>
    <dgm:pt modelId="{02FD6B22-7F5E-4BC1-8AD2-895D06C44062}">
      <dgm:prSet phldrT="[Texto]"/>
      <dgm:spPr>
        <a:xfrm>
          <a:off x="2726" y="474344"/>
          <a:ext cx="1311529" cy="632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dirty="0">
              <a:solidFill>
                <a:sysClr val="window" lastClr="FFFFFF"/>
              </a:solidFill>
              <a:latin typeface="Calibri"/>
              <a:ea typeface="+mn-ea"/>
              <a:cs typeface="+mn-cs"/>
            </a:rPr>
            <a:t>Recuperación</a:t>
          </a:r>
        </a:p>
      </dgm:t>
    </dgm:pt>
    <dgm:pt modelId="{22B07264-A6A3-461F-923F-C584BFB26365}" type="parTrans" cxnId="{5D32F2C9-0B7B-4792-BB96-CEAEC5E569E6}">
      <dgm:prSet/>
      <dgm:spPr/>
    </dgm:pt>
    <dgm:pt modelId="{FCA86D12-8C24-4EB1-ACA3-43E780F2889A}" type="sibTrans" cxnId="{5D32F2C9-0B7B-4792-BB96-CEAEC5E569E6}">
      <dgm:prSet/>
      <dgm:spPr/>
    </dgm:pt>
    <dgm:pt modelId="{95F00DDA-6655-47D5-A442-6192C414543E}">
      <dgm:prSet phldrT="[Texto]"/>
      <dgm:spPr>
        <a:xfrm>
          <a:off x="2726" y="474344"/>
          <a:ext cx="1311529" cy="632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CO" dirty="0">
              <a:solidFill>
                <a:sysClr val="window" lastClr="FFFFFF"/>
              </a:solidFill>
              <a:latin typeface="Calibri"/>
              <a:ea typeface="+mn-ea"/>
              <a:cs typeface="+mn-cs"/>
            </a:rPr>
            <a:t>Post-Incidente</a:t>
          </a:r>
        </a:p>
      </dgm:t>
    </dgm:pt>
    <dgm:pt modelId="{2DCD2ECF-6341-4B6E-9CB4-BAD3B3B1CDD5}" type="parTrans" cxnId="{323225B8-9D25-424F-A954-32B7D08825DC}">
      <dgm:prSet/>
      <dgm:spPr/>
    </dgm:pt>
    <dgm:pt modelId="{0F4ED67E-6CF9-414A-82A7-FA55DF27EEE5}" type="sibTrans" cxnId="{323225B8-9D25-424F-A954-32B7D08825DC}">
      <dgm:prSet/>
      <dgm:spPr/>
    </dgm:pt>
    <dgm:pt modelId="{0AB70598-7A52-4508-87C2-1E25AC23B696}" type="pres">
      <dgm:prSet presAssocID="{9634DCE3-3D4F-4F93-B1ED-2A53BEAC30CA}" presName="CompostProcess" presStyleCnt="0">
        <dgm:presLayoutVars>
          <dgm:dir/>
          <dgm:resizeHandles val="exact"/>
        </dgm:presLayoutVars>
      </dgm:prSet>
      <dgm:spPr/>
    </dgm:pt>
    <dgm:pt modelId="{71C199DB-AC8D-415E-828D-DACDEEE3B0B4}" type="pres">
      <dgm:prSet presAssocID="{9634DCE3-3D4F-4F93-B1ED-2A53BEAC30CA}" presName="arrow" presStyleLbl="bgShp" presStyleIdx="0" presStyleCnt="1" custScaleX="117647" custLinFactY="100000" custLinFactNeighborX="22830" custLinFactNeighborY="130723"/>
      <dgm:spPr>
        <a:xfrm>
          <a:off x="2" y="0"/>
          <a:ext cx="5448297" cy="1581150"/>
        </a:xfrm>
        <a:prstGeom prst="rightArrow">
          <a:avLst/>
        </a:prstGeom>
        <a:solidFill>
          <a:srgbClr val="B1BED9"/>
        </a:solidFill>
        <a:ln>
          <a:noFill/>
        </a:ln>
        <a:effectLst/>
      </dgm:spPr>
    </dgm:pt>
    <dgm:pt modelId="{EC9BB03B-203C-46AA-B078-94529CEB6E30}" type="pres">
      <dgm:prSet presAssocID="{9634DCE3-3D4F-4F93-B1ED-2A53BEAC30CA}" presName="linearProcess" presStyleCnt="0"/>
      <dgm:spPr/>
    </dgm:pt>
    <dgm:pt modelId="{F3FA3BD2-C4B7-4834-B970-C6FE433CCCE8}" type="pres">
      <dgm:prSet presAssocID="{AC0B5C54-70F8-4658-B80D-866B2D501C4C}" presName="textNode" presStyleLbl="node1" presStyleIdx="0" presStyleCnt="6">
        <dgm:presLayoutVars>
          <dgm:bulletEnabled val="1"/>
        </dgm:presLayoutVars>
      </dgm:prSet>
      <dgm:spPr/>
    </dgm:pt>
    <dgm:pt modelId="{399B23C5-8605-4F5D-9753-78CD28AFE27D}" type="pres">
      <dgm:prSet presAssocID="{CCA9E0B7-27A8-4763-BA4D-B6E3BE5BDA20}" presName="sibTrans" presStyleCnt="0"/>
      <dgm:spPr/>
    </dgm:pt>
    <dgm:pt modelId="{293B411F-59E2-4E05-BEBB-9DBD121CB11E}" type="pres">
      <dgm:prSet presAssocID="{10397697-457E-4F15-B561-A9FE9E9BE692}" presName="textNode" presStyleLbl="node1" presStyleIdx="1" presStyleCnt="6">
        <dgm:presLayoutVars>
          <dgm:bulletEnabled val="1"/>
        </dgm:presLayoutVars>
      </dgm:prSet>
      <dgm:spPr>
        <a:prstGeom prst="roundRect">
          <a:avLst/>
        </a:prstGeom>
      </dgm:spPr>
    </dgm:pt>
    <dgm:pt modelId="{2A73AAF3-3C72-4B17-BEB3-6AA0780766E9}" type="pres">
      <dgm:prSet presAssocID="{0372A33C-98FC-4594-A8EF-7CF0AC06467E}" presName="sibTrans" presStyleCnt="0"/>
      <dgm:spPr/>
    </dgm:pt>
    <dgm:pt modelId="{028858A9-26B4-433F-B6F4-9E49F86BD914}" type="pres">
      <dgm:prSet presAssocID="{33C5F8C9-28BF-4AA8-AC94-D2A694DEEED3}" presName="textNode" presStyleLbl="node1" presStyleIdx="2" presStyleCnt="6">
        <dgm:presLayoutVars>
          <dgm:bulletEnabled val="1"/>
        </dgm:presLayoutVars>
      </dgm:prSet>
      <dgm:spPr/>
    </dgm:pt>
    <dgm:pt modelId="{3126132E-6BE9-4C57-A358-85D195025952}" type="pres">
      <dgm:prSet presAssocID="{36CA55A5-7662-42AA-AE5F-C6F7853C7228}" presName="sibTrans" presStyleCnt="0"/>
      <dgm:spPr/>
    </dgm:pt>
    <dgm:pt modelId="{E08E8DE1-4747-4394-ACAF-2E46EF80DCC3}" type="pres">
      <dgm:prSet presAssocID="{F906F4EB-157C-4BAD-A03D-A5BD3CC0916E}" presName="textNode" presStyleLbl="node1" presStyleIdx="3" presStyleCnt="6">
        <dgm:presLayoutVars>
          <dgm:bulletEnabled val="1"/>
        </dgm:presLayoutVars>
      </dgm:prSet>
      <dgm:spPr/>
    </dgm:pt>
    <dgm:pt modelId="{3BA63F19-F8FC-4761-A013-B502FD7E9C52}" type="pres">
      <dgm:prSet presAssocID="{81121DBC-E57A-4ABB-BBC3-719176B06F47}" presName="sibTrans" presStyleCnt="0"/>
      <dgm:spPr/>
    </dgm:pt>
    <dgm:pt modelId="{A7F09B3C-EBBE-47E0-8767-70196D073139}" type="pres">
      <dgm:prSet presAssocID="{02FD6B22-7F5E-4BC1-8AD2-895D06C44062}" presName="textNode" presStyleLbl="node1" presStyleIdx="4" presStyleCnt="6">
        <dgm:presLayoutVars>
          <dgm:bulletEnabled val="1"/>
        </dgm:presLayoutVars>
      </dgm:prSet>
      <dgm:spPr/>
    </dgm:pt>
    <dgm:pt modelId="{719FCF80-CC8C-454F-8BED-E4B00E338F02}" type="pres">
      <dgm:prSet presAssocID="{FCA86D12-8C24-4EB1-ACA3-43E780F2889A}" presName="sibTrans" presStyleCnt="0"/>
      <dgm:spPr/>
    </dgm:pt>
    <dgm:pt modelId="{74B5F734-E29A-4F1E-B5E0-85242FB53A09}" type="pres">
      <dgm:prSet presAssocID="{95F00DDA-6655-47D5-A442-6192C414543E}" presName="textNode" presStyleLbl="node1" presStyleIdx="5" presStyleCnt="6">
        <dgm:presLayoutVars>
          <dgm:bulletEnabled val="1"/>
        </dgm:presLayoutVars>
      </dgm:prSet>
      <dgm:spPr/>
    </dgm:pt>
  </dgm:ptLst>
  <dgm:cxnLst>
    <dgm:cxn modelId="{0DC0C011-4759-4B0A-A540-D445C1A6F7D7}" type="presOf" srcId="{95F00DDA-6655-47D5-A442-6192C414543E}" destId="{74B5F734-E29A-4F1E-B5E0-85242FB53A09}" srcOrd="0" destOrd="0" presId="urn:microsoft.com/office/officeart/2005/8/layout/hProcess9"/>
    <dgm:cxn modelId="{5E252518-5161-4CD0-94FA-1453BF2D2BA1}" srcId="{9634DCE3-3D4F-4F93-B1ED-2A53BEAC30CA}" destId="{AC0B5C54-70F8-4658-B80D-866B2D501C4C}" srcOrd="0" destOrd="0" parTransId="{7BD9D5CD-E3BF-4A28-A9A2-0DE32225CB3D}" sibTransId="{CCA9E0B7-27A8-4763-BA4D-B6E3BE5BDA20}"/>
    <dgm:cxn modelId="{5265611F-AB96-43C4-842F-272F480E09F6}" type="presOf" srcId="{02FD6B22-7F5E-4BC1-8AD2-895D06C44062}" destId="{A7F09B3C-EBBE-47E0-8767-70196D073139}" srcOrd="0" destOrd="0" presId="urn:microsoft.com/office/officeart/2005/8/layout/hProcess9"/>
    <dgm:cxn modelId="{BE1E7921-7460-4DAD-A58C-B9093660C6CD}" srcId="{9634DCE3-3D4F-4F93-B1ED-2A53BEAC30CA}" destId="{F906F4EB-157C-4BAD-A03D-A5BD3CC0916E}" srcOrd="3" destOrd="0" parTransId="{964C01C6-27B1-4C6F-93B8-A61AA0E010C1}" sibTransId="{81121DBC-E57A-4ABB-BBC3-719176B06F47}"/>
    <dgm:cxn modelId="{ECDDDD78-4B39-4971-876D-A75221213B17}" type="presOf" srcId="{33C5F8C9-28BF-4AA8-AC94-D2A694DEEED3}" destId="{028858A9-26B4-433F-B6F4-9E49F86BD914}" srcOrd="0" destOrd="0" presId="urn:microsoft.com/office/officeart/2005/8/layout/hProcess9"/>
    <dgm:cxn modelId="{03307A90-261F-49D8-9482-9F3B3ADA9E88}" srcId="{9634DCE3-3D4F-4F93-B1ED-2A53BEAC30CA}" destId="{33C5F8C9-28BF-4AA8-AC94-D2A694DEEED3}" srcOrd="2" destOrd="0" parTransId="{DEBE8AD2-0286-42A5-9D03-0FEC4F50BDB7}" sibTransId="{36CA55A5-7662-42AA-AE5F-C6F7853C7228}"/>
    <dgm:cxn modelId="{1144D595-5FC8-4F1C-8B1C-37256CDD7DAA}" type="presOf" srcId="{F906F4EB-157C-4BAD-A03D-A5BD3CC0916E}" destId="{E08E8DE1-4747-4394-ACAF-2E46EF80DCC3}" srcOrd="0" destOrd="0" presId="urn:microsoft.com/office/officeart/2005/8/layout/hProcess9"/>
    <dgm:cxn modelId="{83BE0BA6-4BBC-48C7-8D6F-2ADE8167E2A9}" type="presOf" srcId="{9634DCE3-3D4F-4F93-B1ED-2A53BEAC30CA}" destId="{0AB70598-7A52-4508-87C2-1E25AC23B696}" srcOrd="0" destOrd="0" presId="urn:microsoft.com/office/officeart/2005/8/layout/hProcess9"/>
    <dgm:cxn modelId="{9FEB01B2-F5EA-4FE2-8877-8F0AB275B816}" type="presOf" srcId="{10397697-457E-4F15-B561-A9FE9E9BE692}" destId="{293B411F-59E2-4E05-BEBB-9DBD121CB11E}" srcOrd="0" destOrd="0" presId="urn:microsoft.com/office/officeart/2005/8/layout/hProcess9"/>
    <dgm:cxn modelId="{A875E9B5-2B83-4BE9-9960-1A5B6C37A058}" srcId="{9634DCE3-3D4F-4F93-B1ED-2A53BEAC30CA}" destId="{10397697-457E-4F15-B561-A9FE9E9BE692}" srcOrd="1" destOrd="0" parTransId="{603C3643-B40A-44C0-A127-9A8057792EE1}" sibTransId="{0372A33C-98FC-4594-A8EF-7CF0AC06467E}"/>
    <dgm:cxn modelId="{323225B8-9D25-424F-A954-32B7D08825DC}" srcId="{9634DCE3-3D4F-4F93-B1ED-2A53BEAC30CA}" destId="{95F00DDA-6655-47D5-A442-6192C414543E}" srcOrd="5" destOrd="0" parTransId="{2DCD2ECF-6341-4B6E-9CB4-BAD3B3B1CDD5}" sibTransId="{0F4ED67E-6CF9-414A-82A7-FA55DF27EEE5}"/>
    <dgm:cxn modelId="{5D32F2C9-0B7B-4792-BB96-CEAEC5E569E6}" srcId="{9634DCE3-3D4F-4F93-B1ED-2A53BEAC30CA}" destId="{02FD6B22-7F5E-4BC1-8AD2-895D06C44062}" srcOrd="4" destOrd="0" parTransId="{22B07264-A6A3-461F-923F-C584BFB26365}" sibTransId="{FCA86D12-8C24-4EB1-ACA3-43E780F2889A}"/>
    <dgm:cxn modelId="{C87F0ECB-53A8-4301-BA79-2F1BF750EFEC}" type="presOf" srcId="{AC0B5C54-70F8-4658-B80D-866B2D501C4C}" destId="{F3FA3BD2-C4B7-4834-B970-C6FE433CCCE8}" srcOrd="0" destOrd="0" presId="urn:microsoft.com/office/officeart/2005/8/layout/hProcess9"/>
    <dgm:cxn modelId="{A1811B41-9312-4BC3-A951-83920B2E9B8E}" type="presParOf" srcId="{0AB70598-7A52-4508-87C2-1E25AC23B696}" destId="{71C199DB-AC8D-415E-828D-DACDEEE3B0B4}" srcOrd="0" destOrd="0" presId="urn:microsoft.com/office/officeart/2005/8/layout/hProcess9"/>
    <dgm:cxn modelId="{875AEC08-D80A-4290-93BC-B2D262E508BC}" type="presParOf" srcId="{0AB70598-7A52-4508-87C2-1E25AC23B696}" destId="{EC9BB03B-203C-46AA-B078-94529CEB6E30}" srcOrd="1" destOrd="0" presId="urn:microsoft.com/office/officeart/2005/8/layout/hProcess9"/>
    <dgm:cxn modelId="{A89743C7-854A-4051-B6CA-C7630A71C35B}" type="presParOf" srcId="{EC9BB03B-203C-46AA-B078-94529CEB6E30}" destId="{F3FA3BD2-C4B7-4834-B970-C6FE433CCCE8}" srcOrd="0" destOrd="0" presId="urn:microsoft.com/office/officeart/2005/8/layout/hProcess9"/>
    <dgm:cxn modelId="{E9FDF6C8-A655-42EF-B287-A7A8658F0ADA}" type="presParOf" srcId="{EC9BB03B-203C-46AA-B078-94529CEB6E30}" destId="{399B23C5-8605-4F5D-9753-78CD28AFE27D}" srcOrd="1" destOrd="0" presId="urn:microsoft.com/office/officeart/2005/8/layout/hProcess9"/>
    <dgm:cxn modelId="{81CF4917-23EE-4BF5-B6D8-92C30E3F6F72}" type="presParOf" srcId="{EC9BB03B-203C-46AA-B078-94529CEB6E30}" destId="{293B411F-59E2-4E05-BEBB-9DBD121CB11E}" srcOrd="2" destOrd="0" presId="urn:microsoft.com/office/officeart/2005/8/layout/hProcess9"/>
    <dgm:cxn modelId="{E41DAB23-55EF-4C7A-9F34-BC49F27E46AD}" type="presParOf" srcId="{EC9BB03B-203C-46AA-B078-94529CEB6E30}" destId="{2A73AAF3-3C72-4B17-BEB3-6AA0780766E9}" srcOrd="3" destOrd="0" presId="urn:microsoft.com/office/officeart/2005/8/layout/hProcess9"/>
    <dgm:cxn modelId="{89049567-977C-4393-9A34-935146A4DD44}" type="presParOf" srcId="{EC9BB03B-203C-46AA-B078-94529CEB6E30}" destId="{028858A9-26B4-433F-B6F4-9E49F86BD914}" srcOrd="4" destOrd="0" presId="urn:microsoft.com/office/officeart/2005/8/layout/hProcess9"/>
    <dgm:cxn modelId="{F2355866-517B-4E51-8CCF-49792D376CDB}" type="presParOf" srcId="{EC9BB03B-203C-46AA-B078-94529CEB6E30}" destId="{3126132E-6BE9-4C57-A358-85D195025952}" srcOrd="5" destOrd="0" presId="urn:microsoft.com/office/officeart/2005/8/layout/hProcess9"/>
    <dgm:cxn modelId="{269DD39B-7E67-4EDE-8F07-608BB9F97625}" type="presParOf" srcId="{EC9BB03B-203C-46AA-B078-94529CEB6E30}" destId="{E08E8DE1-4747-4394-ACAF-2E46EF80DCC3}" srcOrd="6" destOrd="0" presId="urn:microsoft.com/office/officeart/2005/8/layout/hProcess9"/>
    <dgm:cxn modelId="{89A42966-62F1-44CF-9F24-A24E22551918}" type="presParOf" srcId="{EC9BB03B-203C-46AA-B078-94529CEB6E30}" destId="{3BA63F19-F8FC-4761-A013-B502FD7E9C52}" srcOrd="7" destOrd="0" presId="urn:microsoft.com/office/officeart/2005/8/layout/hProcess9"/>
    <dgm:cxn modelId="{19528EB9-086F-4A14-A3D3-7D3D9444351D}" type="presParOf" srcId="{EC9BB03B-203C-46AA-B078-94529CEB6E30}" destId="{A7F09B3C-EBBE-47E0-8767-70196D073139}" srcOrd="8" destOrd="0" presId="urn:microsoft.com/office/officeart/2005/8/layout/hProcess9"/>
    <dgm:cxn modelId="{C36D7514-9FB1-4287-AE62-BED7B9CFB49E}" type="presParOf" srcId="{EC9BB03B-203C-46AA-B078-94529CEB6E30}" destId="{719FCF80-CC8C-454F-8BED-E4B00E338F02}" srcOrd="9" destOrd="0" presId="urn:microsoft.com/office/officeart/2005/8/layout/hProcess9"/>
    <dgm:cxn modelId="{C73B8E9F-8D6A-43CE-B5AA-9BEA81A7E44C}" type="presParOf" srcId="{EC9BB03B-203C-46AA-B078-94529CEB6E30}" destId="{74B5F734-E29A-4F1E-B5E0-85242FB53A09}" srcOrd="10"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C199DB-AC8D-415E-828D-DACDEEE3B0B4}">
      <dsp:nvSpPr>
        <dsp:cNvPr id="0" name=""/>
        <dsp:cNvSpPr/>
      </dsp:nvSpPr>
      <dsp:spPr>
        <a:xfrm>
          <a:off x="2" y="0"/>
          <a:ext cx="5448297" cy="1381016"/>
        </a:xfrm>
        <a:prstGeom prst="rightArrow">
          <a:avLst/>
        </a:prstGeom>
        <a:solidFill>
          <a:srgbClr val="B1BED9"/>
        </a:solidFill>
        <a:ln>
          <a:noFill/>
        </a:ln>
        <a:effectLst/>
      </dsp:spPr>
      <dsp:style>
        <a:lnRef idx="0">
          <a:scrgbClr r="0" g="0" b="0"/>
        </a:lnRef>
        <a:fillRef idx="1">
          <a:scrgbClr r="0" g="0" b="0"/>
        </a:fillRef>
        <a:effectRef idx="0">
          <a:scrgbClr r="0" g="0" b="0"/>
        </a:effectRef>
        <a:fontRef idx="minor"/>
      </dsp:style>
    </dsp:sp>
    <dsp:sp modelId="{F3FA3BD2-C4B7-4834-B970-C6FE433CCCE8}">
      <dsp:nvSpPr>
        <dsp:cNvPr id="0" name=""/>
        <dsp:cNvSpPr/>
      </dsp:nvSpPr>
      <dsp:spPr>
        <a:xfrm>
          <a:off x="1064" y="414304"/>
          <a:ext cx="865130" cy="5524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dirty="0">
              <a:solidFill>
                <a:sysClr val="window" lastClr="FFFFFF"/>
              </a:solidFill>
              <a:latin typeface="Calibri"/>
              <a:ea typeface="+mn-ea"/>
              <a:cs typeface="+mn-cs"/>
            </a:rPr>
            <a:t>Preparacion</a:t>
          </a:r>
        </a:p>
      </dsp:txBody>
      <dsp:txXfrm>
        <a:off x="28030" y="441270"/>
        <a:ext cx="811198" cy="498474"/>
      </dsp:txXfrm>
    </dsp:sp>
    <dsp:sp modelId="{293B411F-59E2-4E05-BEBB-9DBD121CB11E}">
      <dsp:nvSpPr>
        <dsp:cNvPr id="0" name=""/>
        <dsp:cNvSpPr/>
      </dsp:nvSpPr>
      <dsp:spPr>
        <a:xfrm>
          <a:off x="917272" y="414304"/>
          <a:ext cx="865130" cy="5524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dirty="0">
              <a:solidFill>
                <a:sysClr val="window" lastClr="FFFFFF"/>
              </a:solidFill>
              <a:latin typeface="Calibri"/>
              <a:ea typeface="+mn-ea"/>
              <a:cs typeface="+mn-cs"/>
            </a:rPr>
            <a:t>Identificación</a:t>
          </a:r>
        </a:p>
      </dsp:txBody>
      <dsp:txXfrm>
        <a:off x="944238" y="441270"/>
        <a:ext cx="811198" cy="498474"/>
      </dsp:txXfrm>
    </dsp:sp>
    <dsp:sp modelId="{028858A9-26B4-433F-B6F4-9E49F86BD914}">
      <dsp:nvSpPr>
        <dsp:cNvPr id="0" name=""/>
        <dsp:cNvSpPr/>
      </dsp:nvSpPr>
      <dsp:spPr>
        <a:xfrm>
          <a:off x="1833480" y="414304"/>
          <a:ext cx="865130" cy="5524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dirty="0">
              <a:solidFill>
                <a:sysClr val="window" lastClr="FFFFFF"/>
              </a:solidFill>
              <a:latin typeface="Calibri"/>
              <a:ea typeface="+mn-ea"/>
              <a:cs typeface="+mn-cs"/>
            </a:rPr>
            <a:t>Contención</a:t>
          </a:r>
        </a:p>
      </dsp:txBody>
      <dsp:txXfrm>
        <a:off x="1860446" y="441270"/>
        <a:ext cx="811198" cy="498474"/>
      </dsp:txXfrm>
    </dsp:sp>
    <dsp:sp modelId="{E08E8DE1-4747-4394-ACAF-2E46EF80DCC3}">
      <dsp:nvSpPr>
        <dsp:cNvPr id="0" name=""/>
        <dsp:cNvSpPr/>
      </dsp:nvSpPr>
      <dsp:spPr>
        <a:xfrm>
          <a:off x="2749688" y="414304"/>
          <a:ext cx="865130" cy="5524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dirty="0">
              <a:solidFill>
                <a:sysClr val="window" lastClr="FFFFFF"/>
              </a:solidFill>
              <a:latin typeface="Calibri"/>
              <a:ea typeface="+mn-ea"/>
              <a:cs typeface="+mn-cs"/>
            </a:rPr>
            <a:t>Mitigación</a:t>
          </a:r>
        </a:p>
      </dsp:txBody>
      <dsp:txXfrm>
        <a:off x="2776654" y="441270"/>
        <a:ext cx="811198" cy="498474"/>
      </dsp:txXfrm>
    </dsp:sp>
    <dsp:sp modelId="{A7F09B3C-EBBE-47E0-8767-70196D073139}">
      <dsp:nvSpPr>
        <dsp:cNvPr id="0" name=""/>
        <dsp:cNvSpPr/>
      </dsp:nvSpPr>
      <dsp:spPr>
        <a:xfrm>
          <a:off x="3665897" y="414304"/>
          <a:ext cx="865130" cy="5524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dirty="0">
              <a:solidFill>
                <a:sysClr val="window" lastClr="FFFFFF"/>
              </a:solidFill>
              <a:latin typeface="Calibri"/>
              <a:ea typeface="+mn-ea"/>
              <a:cs typeface="+mn-cs"/>
            </a:rPr>
            <a:t>Recuperación</a:t>
          </a:r>
        </a:p>
      </dsp:txBody>
      <dsp:txXfrm>
        <a:off x="3692863" y="441270"/>
        <a:ext cx="811198" cy="498474"/>
      </dsp:txXfrm>
    </dsp:sp>
    <dsp:sp modelId="{74B5F734-E29A-4F1E-B5E0-85242FB53A09}">
      <dsp:nvSpPr>
        <dsp:cNvPr id="0" name=""/>
        <dsp:cNvSpPr/>
      </dsp:nvSpPr>
      <dsp:spPr>
        <a:xfrm>
          <a:off x="4582105" y="414304"/>
          <a:ext cx="865130" cy="5524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dirty="0">
              <a:solidFill>
                <a:sysClr val="window" lastClr="FFFFFF"/>
              </a:solidFill>
              <a:latin typeface="Calibri"/>
              <a:ea typeface="+mn-ea"/>
              <a:cs typeface="+mn-cs"/>
            </a:rPr>
            <a:t>Post-Incidente</a:t>
          </a:r>
        </a:p>
      </dsp:txBody>
      <dsp:txXfrm>
        <a:off x="4609071" y="441270"/>
        <a:ext cx="811198" cy="4984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b:Tag>
    <b:SourceType>Report</b:SourceType>
    <b:Guid>{A36C63DD-07A8-4FF9-BDFA-84F9FDB74256}</b:Guid>
    <b:Author>
      <b:Author>
        <b:Corporate>Instituto Nacional de Ciberseguridad de España (INCIBE).</b:Corporate>
      </b:Author>
    </b:Author>
    <b:Title>Guía nacional de notificación y gestión de incidentes -  https://www.incibe.es/</b:Title>
    <b:City>España</b:City>
    <b:RefOrder>1</b:RefOrder>
  </b:Source>
</b:Sourc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7a61f4be6545da68693a88a0a0d887c4">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4934aa4598727045002966acf9b874b3"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E35F3-8A87-4C91-A399-F37110475516}">
  <ds:schemaRefs>
    <ds:schemaRef ds:uri="http://schemas.openxmlformats.org/officeDocument/2006/bibliography"/>
  </ds:schemaRefs>
</ds:datastoreItem>
</file>

<file path=customXml/itemProps2.xml><?xml version="1.0" encoding="utf-8"?>
<ds:datastoreItem xmlns:ds="http://schemas.openxmlformats.org/officeDocument/2006/customXml" ds:itemID="{A15EF0ED-72B9-4FB3-9234-52A3B5B5516A}">
  <ds:schemaRefs>
    <ds:schemaRef ds:uri="http://schemas.microsoft.com/office/2006/metadata/longProperties"/>
  </ds:schemaRefs>
</ds:datastoreItem>
</file>

<file path=customXml/itemProps3.xml><?xml version="1.0" encoding="utf-8"?>
<ds:datastoreItem xmlns:ds="http://schemas.openxmlformats.org/officeDocument/2006/customXml" ds:itemID="{8E3670E9-F63C-4987-84FE-04A401BF13CE}">
  <ds:schemaRefs>
    <ds:schemaRef ds:uri="http://schemas.microsoft.com/office/2006/metadata/properties"/>
    <ds:schemaRef ds:uri="http://schemas.microsoft.com/office/infopath/2007/PartnerControls"/>
    <ds:schemaRef ds:uri="db85e803-758d-440f-8a83-8f62a6e8a977"/>
    <ds:schemaRef ds:uri="903f7e6d-f91d-4784-82b9-c25114bc48c7"/>
  </ds:schemaRefs>
</ds:datastoreItem>
</file>

<file path=customXml/itemProps4.xml><?xml version="1.0" encoding="utf-8"?>
<ds:datastoreItem xmlns:ds="http://schemas.openxmlformats.org/officeDocument/2006/customXml" ds:itemID="{3D08BF97-24E2-4BF9-A284-14C171BBD43C}">
  <ds:schemaRefs>
    <ds:schemaRef ds:uri="http://schemas.microsoft.com/sharepoint/v3/contenttype/forms"/>
  </ds:schemaRefs>
</ds:datastoreItem>
</file>

<file path=customXml/itemProps5.xml><?xml version="1.0" encoding="utf-8"?>
<ds:datastoreItem xmlns:ds="http://schemas.openxmlformats.org/officeDocument/2006/customXml" ds:itemID="{C5F5792F-A8DB-4258-B602-301B5EFF2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34</Pages>
  <Words>9660</Words>
  <Characters>53136</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GINT-G-006 Gestión de Incidentes</vt:lpstr>
    </vt:vector>
  </TitlesOfParts>
  <Company>SUPERSOCIEDADES</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GINT-G-006 Gestión de Incidentes</dc:title>
  <dc:subject/>
  <dc:creator>MariaS</dc:creator>
  <cp:keywords/>
  <dc:description/>
  <cp:lastModifiedBy>Bibiana Coy Paez</cp:lastModifiedBy>
  <cp:revision>45</cp:revision>
  <cp:lastPrinted>2025-10-14T14:47:00Z</cp:lastPrinted>
  <dcterms:created xsi:type="dcterms:W3CDTF">2025-03-12T18:59:00Z</dcterms:created>
  <dcterms:modified xsi:type="dcterms:W3CDTF">2025-10-14T14:47:00Z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SSDOCID-1136287043-3336</vt:lpwstr>
  </property>
  <property fmtid="{D5CDD505-2E9C-101B-9397-08002B2CF9AE}" pid="3" name="_dlc_DocIdItemGuid">
    <vt:lpwstr>40f4e418-a914-4d70-9263-6c939c6da11e</vt:lpwstr>
  </property>
  <property fmtid="{D5CDD505-2E9C-101B-9397-08002B2CF9AE}" pid="4" name="_dlc_DocIdUrl">
    <vt:lpwstr>http://old2022.supersociedades.gov.co/sgi/_layouts/15/DocIdRedir.aspx?ID=SSDOCID-1136287043-3336, SSDOCID-1136287043-3336</vt:lpwstr>
  </property>
  <property fmtid="{D5CDD505-2E9C-101B-9397-08002B2CF9AE}" pid="5" name="Procesos_SGI">
    <vt:lpwstr>Procesos de Apoyo - Gestión de Infraestructura y Tecnologías de Información</vt:lpwstr>
  </property>
  <property fmtid="{D5CDD505-2E9C-101B-9397-08002B2CF9AE}" pid="6" name="_Version">
    <vt:lpwstr/>
  </property>
  <property fmtid="{D5CDD505-2E9C-101B-9397-08002B2CF9AE}" pid="7" name="Audiencias de destino">
    <vt:lpwstr/>
  </property>
  <property fmtid="{D5CDD505-2E9C-101B-9397-08002B2CF9AE}" pid="8" name="Fecha">
    <vt:lpwstr/>
  </property>
  <property fmtid="{D5CDD505-2E9C-101B-9397-08002B2CF9AE}" pid="9" name="Dependencia_Nivel_Superior">
    <vt:lpwstr>Despacho Superintendente de Sociedades</vt:lpwstr>
  </property>
  <property fmtid="{D5CDD505-2E9C-101B-9397-08002B2CF9AE}" pid="10" name="Ano Documento">
    <vt:lpwstr/>
  </property>
  <property fmtid="{D5CDD505-2E9C-101B-9397-08002B2CF9AE}" pid="11" name="Descripción Documento">
    <vt:lpwstr/>
  </property>
  <property fmtid="{D5CDD505-2E9C-101B-9397-08002B2CF9AE}" pid="12" name="Tipo Documental">
    <vt:lpwstr/>
  </property>
  <property fmtid="{D5CDD505-2E9C-101B-9397-08002B2CF9AE}" pid="13" name="SeoMetaDescription">
    <vt:lpwstr/>
  </property>
  <property fmtid="{D5CDD505-2E9C-101B-9397-08002B2CF9AE}" pid="14" name="Grupos_de_Proceso">
    <vt:lpwstr>Procesos de Apoyo</vt:lpwstr>
  </property>
  <property fmtid="{D5CDD505-2E9C-101B-9397-08002B2CF9AE}" pid="15" name="Fecha_Actualizacion">
    <vt:lpwstr>2021-12-23T00:00:00Z</vt:lpwstr>
  </property>
  <property fmtid="{D5CDD505-2E9C-101B-9397-08002B2CF9AE}" pid="16" name="Version_Documento">
    <vt:lpwstr>3.00000000000000</vt:lpwstr>
  </property>
  <property fmtid="{D5CDD505-2E9C-101B-9397-08002B2CF9AE}" pid="17" name="Tipo Documental SGI">
    <vt:lpwstr>Documento</vt:lpwstr>
  </property>
  <property fmtid="{D5CDD505-2E9C-101B-9397-08002B2CF9AE}" pid="18" name="ContentTypeId">
    <vt:lpwstr>0x010100D4B2A0A4B68A2C4EBB2B8380BFC0FAD6</vt:lpwstr>
  </property>
  <property fmtid="{D5CDD505-2E9C-101B-9397-08002B2CF9AE}" pid="19" name="PublishingExpirationDate">
    <vt:lpwstr/>
  </property>
  <property fmtid="{D5CDD505-2E9C-101B-9397-08002B2CF9AE}" pid="20" name="PublishingStartDate">
    <vt:lpwstr/>
  </property>
  <property fmtid="{D5CDD505-2E9C-101B-9397-08002B2CF9AE}" pid="21" name="IconOverlay">
    <vt:lpwstr/>
  </property>
  <property fmtid="{D5CDD505-2E9C-101B-9397-08002B2CF9AE}" pid="22" name="Comentarios">
    <vt:lpwstr/>
  </property>
  <property fmtid="{D5CDD505-2E9C-101B-9397-08002B2CF9AE}" pid="23" name="Fase">
    <vt:lpwstr>a. Ficha Téncnica</vt:lpwstr>
  </property>
  <property fmtid="{D5CDD505-2E9C-101B-9397-08002B2CF9AE}" pid="24" name="MediaServiceImageTags">
    <vt:lpwstr/>
  </property>
</Properties>
</file>