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7FC5" w14:textId="49118DF4" w:rsidR="00903450" w:rsidRPr="00A01007" w:rsidRDefault="00903450" w:rsidP="00FE546B">
      <w:pPr>
        <w:ind w:left="-284"/>
        <w:rPr>
          <w:rFonts w:ascii="Verdana" w:hAnsi="Verdana" w:cs="Arial"/>
        </w:rPr>
      </w:pPr>
      <w:bookmarkStart w:id="0" w:name="_GoBack"/>
      <w:bookmarkEnd w:id="0"/>
    </w:p>
    <w:p w14:paraId="27D97FC6" w14:textId="77777777" w:rsidR="00D26688" w:rsidRPr="00A01007" w:rsidRDefault="00D26688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7" w14:textId="77777777" w:rsidR="00D26688" w:rsidRPr="00A01007" w:rsidRDefault="00D26688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8" w14:textId="77777777" w:rsidR="00D26688" w:rsidRPr="00A01007" w:rsidRDefault="00D26688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9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A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B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C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CD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0" w14:textId="7B6DBF13" w:rsidR="001C7A15" w:rsidRPr="00A01007" w:rsidRDefault="00342D8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  <w:r w:rsidRPr="00A01007">
        <w:rPr>
          <w:rFonts w:ascii="Verdana" w:hAnsi="Verdana"/>
          <w:noProof/>
          <w:color w:val="000000"/>
          <w:lang w:eastAsia="es-CO"/>
        </w:rPr>
        <w:drawing>
          <wp:inline distT="0" distB="0" distL="0" distR="0" wp14:anchorId="3C482BFF" wp14:editId="37CCA549">
            <wp:extent cx="5512143" cy="2886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45" cy="28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7FD1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2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3" w14:textId="08BDB997" w:rsidR="001C7A15" w:rsidRPr="00A01007" w:rsidRDefault="00342D8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  <w:r w:rsidRPr="00A01007">
        <w:rPr>
          <w:rFonts w:ascii="Verdana" w:hAnsi="Verdana"/>
          <w:noProof/>
          <w:color w:val="000000"/>
          <w:lang w:eastAsia="es-CO"/>
        </w:rPr>
        <w:drawing>
          <wp:inline distT="0" distB="0" distL="0" distR="0" wp14:anchorId="718583C9" wp14:editId="2A1D9D1F">
            <wp:extent cx="5512143" cy="2886075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145" cy="28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7FD4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5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6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7" w14:textId="3FEA577B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8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9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A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B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C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D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E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DF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0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1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2" w14:textId="04C98A91" w:rsidR="001C7A15" w:rsidRPr="00A01007" w:rsidRDefault="00342D8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  <w:r w:rsidRPr="00A01007">
        <w:rPr>
          <w:rFonts w:ascii="Verdana" w:hAnsi="Verdana"/>
          <w:noProof/>
          <w:color w:val="000000"/>
          <w:lang w:eastAsia="es-CO"/>
        </w:rPr>
        <w:drawing>
          <wp:anchor distT="0" distB="0" distL="114300" distR="114300" simplePos="0" relativeHeight="251702272" behindDoc="0" locked="0" layoutInCell="1" allowOverlap="1" wp14:anchorId="51F8DD88" wp14:editId="606BC9AD">
            <wp:simplePos x="0" y="0"/>
            <wp:positionH relativeFrom="column">
              <wp:posOffset>211563</wp:posOffset>
            </wp:positionH>
            <wp:positionV relativeFrom="paragraph">
              <wp:posOffset>-2788153</wp:posOffset>
            </wp:positionV>
            <wp:extent cx="5512143" cy="2886075"/>
            <wp:effectExtent l="0" t="0" r="0" b="0"/>
            <wp:wrapNone/>
            <wp:docPr id="688533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43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97FE3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4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5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6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7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8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9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A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B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C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D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E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EF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F0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F1" w14:textId="77777777" w:rsidR="001C7A15" w:rsidRPr="00A01007" w:rsidRDefault="001C7A15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F2" w14:textId="77777777" w:rsidR="00D26688" w:rsidRPr="00A01007" w:rsidRDefault="00D26688" w:rsidP="008F1F62">
      <w:pPr>
        <w:widowControl w:val="0"/>
        <w:autoSpaceDE w:val="0"/>
        <w:autoSpaceDN w:val="0"/>
        <w:adjustRightInd w:val="0"/>
        <w:spacing w:line="200" w:lineRule="exact"/>
        <w:ind w:left="-720" w:right="-664" w:firstLine="720"/>
        <w:jc w:val="center"/>
        <w:rPr>
          <w:rFonts w:ascii="Verdana" w:hAnsi="Verdana" w:cs="Arial"/>
        </w:rPr>
      </w:pPr>
    </w:p>
    <w:p w14:paraId="27D97FF3" w14:textId="77777777" w:rsidR="00D26688" w:rsidRPr="00A01007" w:rsidRDefault="00D26688" w:rsidP="008F1F62">
      <w:pPr>
        <w:widowControl w:val="0"/>
        <w:autoSpaceDE w:val="0"/>
        <w:autoSpaceDN w:val="0"/>
        <w:adjustRightInd w:val="0"/>
        <w:spacing w:line="200" w:lineRule="exact"/>
        <w:ind w:left="-720" w:right="-664"/>
        <w:jc w:val="center"/>
        <w:rPr>
          <w:rFonts w:ascii="Verdana" w:hAnsi="Verdana" w:cs="Arial"/>
        </w:rPr>
      </w:pPr>
    </w:p>
    <w:p w14:paraId="27D97FF5" w14:textId="73475F3C" w:rsidR="00D26688" w:rsidRPr="00A01007" w:rsidRDefault="00D26688" w:rsidP="00D42205">
      <w:pPr>
        <w:ind w:right="-664"/>
        <w:jc w:val="center"/>
        <w:rPr>
          <w:rFonts w:ascii="Verdana" w:hAnsi="Verdana" w:cs="Arial"/>
          <w:b/>
          <w:bCs/>
          <w:spacing w:val="-1"/>
          <w:sz w:val="40"/>
        </w:rPr>
      </w:pPr>
      <w:r w:rsidRPr="00A01007">
        <w:rPr>
          <w:rFonts w:ascii="Verdana" w:hAnsi="Verdana" w:cs="Arial"/>
          <w:b/>
          <w:bCs/>
          <w:spacing w:val="-1"/>
          <w:sz w:val="40"/>
        </w:rPr>
        <w:t xml:space="preserve">GUIA PLAN DE </w:t>
      </w:r>
      <w:r w:rsidR="00D42205" w:rsidRPr="00A01007">
        <w:rPr>
          <w:rFonts w:ascii="Verdana" w:hAnsi="Verdana" w:cs="Arial"/>
          <w:b/>
          <w:bCs/>
          <w:spacing w:val="-1"/>
          <w:sz w:val="40"/>
        </w:rPr>
        <w:t xml:space="preserve">CONTINGENCIA </w:t>
      </w:r>
      <w:r w:rsidR="00FA4B96" w:rsidRPr="00A01007">
        <w:rPr>
          <w:rFonts w:ascii="Verdana" w:hAnsi="Verdana" w:cs="Arial"/>
          <w:b/>
          <w:bCs/>
          <w:spacing w:val="-1"/>
          <w:sz w:val="40"/>
        </w:rPr>
        <w:t>POSTAL</w:t>
      </w:r>
    </w:p>
    <w:p w14:paraId="27D97FF6" w14:textId="77777777" w:rsidR="00D26688" w:rsidRPr="00A01007" w:rsidRDefault="00D26688" w:rsidP="00D26688">
      <w:pPr>
        <w:pStyle w:val="TDC1"/>
        <w:tabs>
          <w:tab w:val="left" w:pos="480"/>
          <w:tab w:val="right" w:pos="8813"/>
        </w:tabs>
        <w:ind w:right="-664"/>
        <w:jc w:val="both"/>
        <w:rPr>
          <w:rFonts w:ascii="Verdana" w:hAnsi="Verdana"/>
        </w:rPr>
      </w:pPr>
    </w:p>
    <w:p w14:paraId="27D97FF7" w14:textId="77777777" w:rsidR="009C5E57" w:rsidRPr="00A01007" w:rsidRDefault="00D26688" w:rsidP="009C5E57">
      <w:pPr>
        <w:pStyle w:val="Prrafodelista"/>
        <w:ind w:right="-664"/>
        <w:jc w:val="both"/>
        <w:rPr>
          <w:rFonts w:ascii="Verdana" w:hAnsi="Verdana" w:cs="Arial"/>
          <w:b/>
          <w:lang w:val="es-MX"/>
        </w:rPr>
      </w:pPr>
      <w:r w:rsidRPr="00A01007">
        <w:rPr>
          <w:rFonts w:ascii="Verdana" w:hAnsi="Verdana" w:cs="Arial"/>
        </w:rPr>
        <w:br w:type="page"/>
      </w:r>
    </w:p>
    <w:p w14:paraId="27D97FF8" w14:textId="77777777" w:rsidR="00D26688" w:rsidRPr="00A01007" w:rsidRDefault="00D26688" w:rsidP="00E26B71">
      <w:pPr>
        <w:pStyle w:val="Prrafodelista"/>
        <w:numPr>
          <w:ilvl w:val="0"/>
          <w:numId w:val="14"/>
        </w:numPr>
        <w:ind w:right="-664" w:hanging="72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lastRenderedPageBreak/>
        <w:t>INFORMACIÓN GENERAL</w:t>
      </w:r>
    </w:p>
    <w:p w14:paraId="27D97FF9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7FFA" w14:textId="77777777" w:rsidR="00D26688" w:rsidRPr="00A01007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1.1</w:t>
      </w:r>
      <w:r w:rsidRPr="00A01007">
        <w:rPr>
          <w:rFonts w:ascii="Verdana" w:hAnsi="Verdana" w:cs="Arial"/>
          <w:b/>
          <w:sz w:val="22"/>
          <w:szCs w:val="22"/>
          <w:lang w:val="es-MX"/>
        </w:rPr>
        <w:tab/>
      </w:r>
      <w:r w:rsidR="00D26688" w:rsidRPr="00A01007">
        <w:rPr>
          <w:rFonts w:ascii="Verdana" w:hAnsi="Verdana" w:cs="Arial"/>
          <w:b/>
          <w:sz w:val="22"/>
          <w:szCs w:val="22"/>
          <w:lang w:val="es-MX"/>
        </w:rPr>
        <w:t>OBJETIVO</w:t>
      </w:r>
    </w:p>
    <w:p w14:paraId="27D97FFB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7FFC" w14:textId="2061CB76" w:rsidR="009E4051" w:rsidRPr="00A01007" w:rsidRDefault="009E4051" w:rsidP="00E50AD9">
      <w:pPr>
        <w:ind w:right="49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Dar a conocer el proceso contingencia ante la falla de la plataforma </w:t>
      </w:r>
      <w:r w:rsidR="00FA4B96" w:rsidRPr="00A01007">
        <w:rPr>
          <w:rFonts w:ascii="Verdana" w:hAnsi="Verdana" w:cs="Arial"/>
          <w:sz w:val="22"/>
          <w:szCs w:val="22"/>
          <w:lang w:val="es-MX"/>
        </w:rPr>
        <w:t>POSTAL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</w:t>
      </w:r>
      <w:r w:rsidR="000E71BB" w:rsidRPr="00A01007">
        <w:rPr>
          <w:rFonts w:ascii="Verdana" w:hAnsi="Verdana" w:cs="Arial"/>
          <w:sz w:val="22"/>
          <w:szCs w:val="22"/>
          <w:lang w:val="es-MX"/>
        </w:rPr>
        <w:t xml:space="preserve">que 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genera indisponibilidad en </w:t>
      </w:r>
      <w:r w:rsidR="000E71BB" w:rsidRPr="00A01007">
        <w:rPr>
          <w:rFonts w:ascii="Verdana" w:hAnsi="Verdana" w:cs="Arial"/>
          <w:sz w:val="22"/>
          <w:szCs w:val="22"/>
          <w:lang w:val="es-MX"/>
        </w:rPr>
        <w:t xml:space="preserve">el gestor documental </w:t>
      </w:r>
    </w:p>
    <w:p w14:paraId="27D97FFD" w14:textId="77777777" w:rsidR="009E4051" w:rsidRPr="00A01007" w:rsidRDefault="009E4051" w:rsidP="00040506">
      <w:pPr>
        <w:pStyle w:val="Textoindependiente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7FFE" w14:textId="77777777" w:rsidR="00D26688" w:rsidRPr="00A01007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1.2</w:t>
      </w:r>
      <w:r w:rsidRPr="00A01007">
        <w:rPr>
          <w:rFonts w:ascii="Verdana" w:hAnsi="Verdana" w:cs="Arial"/>
          <w:b/>
          <w:sz w:val="22"/>
          <w:szCs w:val="22"/>
          <w:lang w:val="es-MX"/>
        </w:rPr>
        <w:tab/>
      </w:r>
      <w:r w:rsidR="00D26688" w:rsidRPr="00A01007">
        <w:rPr>
          <w:rFonts w:ascii="Verdana" w:hAnsi="Verdana" w:cs="Arial"/>
          <w:b/>
          <w:sz w:val="22"/>
          <w:szCs w:val="22"/>
          <w:lang w:val="es-MX"/>
        </w:rPr>
        <w:t>RESPONSABLE</w:t>
      </w:r>
    </w:p>
    <w:p w14:paraId="27D97FFF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000" w14:textId="77777777" w:rsidR="00D26688" w:rsidRPr="00A01007" w:rsidRDefault="00F9041F" w:rsidP="00D26688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Coordinador de </w:t>
      </w:r>
      <w:r w:rsidR="00040506" w:rsidRPr="00A01007">
        <w:rPr>
          <w:rFonts w:ascii="Verdana" w:hAnsi="Verdana" w:cs="Arial"/>
          <w:sz w:val="22"/>
          <w:szCs w:val="22"/>
          <w:lang w:val="es-MX"/>
        </w:rPr>
        <w:t>Innovación, Desarrollo y Arquitectura de Aplicaciones</w:t>
      </w:r>
      <w:r w:rsidR="00D26688" w:rsidRPr="00A01007">
        <w:rPr>
          <w:rFonts w:ascii="Verdana" w:hAnsi="Verdana" w:cs="Arial"/>
          <w:sz w:val="22"/>
          <w:szCs w:val="22"/>
          <w:lang w:val="es-MX"/>
        </w:rPr>
        <w:t>.</w:t>
      </w:r>
    </w:p>
    <w:p w14:paraId="27D98001" w14:textId="77777777" w:rsidR="00D26688" w:rsidRPr="00A01007" w:rsidRDefault="00D26688" w:rsidP="00AD326B">
      <w:pPr>
        <w:pStyle w:val="Textoindependiente"/>
        <w:rPr>
          <w:rFonts w:ascii="Verdana" w:hAnsi="Verdana" w:cs="Arial"/>
          <w:sz w:val="22"/>
          <w:szCs w:val="22"/>
          <w:lang w:val="es-MX"/>
        </w:rPr>
      </w:pPr>
    </w:p>
    <w:p w14:paraId="27D98002" w14:textId="77777777" w:rsidR="00D26688" w:rsidRPr="00A01007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1.3</w:t>
      </w:r>
      <w:r w:rsidRPr="00A01007">
        <w:rPr>
          <w:rFonts w:ascii="Verdana" w:hAnsi="Verdana" w:cs="Arial"/>
          <w:b/>
          <w:sz w:val="22"/>
          <w:szCs w:val="22"/>
          <w:lang w:val="es-MX"/>
        </w:rPr>
        <w:tab/>
      </w:r>
      <w:r w:rsidR="00D26688" w:rsidRPr="00A01007">
        <w:rPr>
          <w:rFonts w:ascii="Verdana" w:hAnsi="Verdana" w:cs="Arial"/>
          <w:b/>
          <w:sz w:val="22"/>
          <w:szCs w:val="22"/>
          <w:lang w:val="es-MX"/>
        </w:rPr>
        <w:t>ALCANCE</w:t>
      </w:r>
    </w:p>
    <w:p w14:paraId="27D98003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004" w14:textId="557A3A72" w:rsidR="00D504E1" w:rsidRPr="00A01007" w:rsidRDefault="009E4051" w:rsidP="00D504E1">
      <w:pPr>
        <w:pStyle w:val="Textoindependiente"/>
        <w:ind w:right="49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Este documento enmarca las actividades a ejecutar ante la indisponibilidad de los procesos automatizados sobre la plataforma </w:t>
      </w:r>
      <w:r w:rsidR="00FA4B96" w:rsidRPr="00A01007">
        <w:rPr>
          <w:rFonts w:ascii="Verdana" w:hAnsi="Verdana" w:cs="Arial"/>
          <w:sz w:val="22"/>
          <w:szCs w:val="22"/>
          <w:lang w:val="es-MX"/>
        </w:rPr>
        <w:t>POSTAL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, permitiendo mantener en la entidad, la continuidad en la operación y gestión de estos procesos. </w:t>
      </w:r>
      <w:r w:rsidR="00D504E1" w:rsidRPr="00A01007">
        <w:rPr>
          <w:rFonts w:ascii="Verdana" w:hAnsi="Verdana" w:cs="Arial"/>
          <w:sz w:val="22"/>
          <w:szCs w:val="22"/>
          <w:lang w:val="es-MX"/>
        </w:rPr>
        <w:t>Asimismo, en la protección de los sistemas y plataformas tecnológicas descritas en el siguiente link:</w:t>
      </w:r>
    </w:p>
    <w:p w14:paraId="27D98006" w14:textId="233EFC22" w:rsidR="00412900" w:rsidRPr="00A01007" w:rsidRDefault="001A1409" w:rsidP="00D26688">
      <w:pPr>
        <w:ind w:right="-664"/>
        <w:jc w:val="both"/>
        <w:rPr>
          <w:rFonts w:ascii="Verdana" w:hAnsi="Verdana"/>
          <w:sz w:val="22"/>
          <w:szCs w:val="22"/>
        </w:rPr>
      </w:pPr>
      <w:hyperlink r:id="rId13" w:history="1">
        <w:r w:rsidR="00D42205" w:rsidRPr="00A01007">
          <w:rPr>
            <w:rStyle w:val="Hipervnculo"/>
            <w:rFonts w:ascii="Verdana" w:hAnsi="Verdana"/>
            <w:sz w:val="22"/>
            <w:szCs w:val="22"/>
          </w:rPr>
          <w:t>Catalogo Aplicaciones_01_2023.xlsx (sharepoint.com)</w:t>
        </w:r>
      </w:hyperlink>
    </w:p>
    <w:p w14:paraId="6C3E1A1E" w14:textId="77777777" w:rsidR="00D42205" w:rsidRPr="00A01007" w:rsidRDefault="00D42205" w:rsidP="00D26688">
      <w:pPr>
        <w:ind w:right="-664"/>
        <w:jc w:val="both"/>
        <w:rPr>
          <w:rFonts w:ascii="Verdana" w:hAnsi="Verdana" w:cs="Arial"/>
          <w:b/>
          <w:sz w:val="22"/>
          <w:szCs w:val="22"/>
        </w:rPr>
      </w:pPr>
    </w:p>
    <w:p w14:paraId="27D98010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7D98011" w14:textId="77777777" w:rsidR="00D26688" w:rsidRPr="00A01007" w:rsidRDefault="00802375" w:rsidP="00615480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1.4</w:t>
      </w:r>
      <w:r w:rsidRPr="00A01007">
        <w:rPr>
          <w:rFonts w:ascii="Verdana" w:hAnsi="Verdana" w:cs="Arial"/>
          <w:b/>
          <w:sz w:val="22"/>
          <w:szCs w:val="22"/>
          <w:lang w:val="es-MX"/>
        </w:rPr>
        <w:tab/>
      </w:r>
      <w:r w:rsidR="00D26688" w:rsidRPr="00A01007">
        <w:rPr>
          <w:rFonts w:ascii="Verdana" w:hAnsi="Verdana" w:cs="Arial"/>
          <w:b/>
          <w:sz w:val="22"/>
          <w:szCs w:val="22"/>
          <w:lang w:val="es-MX"/>
        </w:rPr>
        <w:t>DEFINICIONES</w:t>
      </w:r>
    </w:p>
    <w:p w14:paraId="27D98012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7D98013" w14:textId="77777777" w:rsidR="00717F85" w:rsidRPr="00A01007" w:rsidRDefault="0051079C" w:rsidP="00717F85">
      <w:pPr>
        <w:pStyle w:val="Textoindependiente"/>
        <w:ind w:left="709" w:right="10" w:hanging="709"/>
        <w:jc w:val="both"/>
        <w:rPr>
          <w:rFonts w:ascii="Verdana" w:hAnsi="Verdana" w:cs="Arial"/>
          <w:b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Activos tecnológicos</w:t>
      </w:r>
      <w:r w:rsidR="00717F85" w:rsidRPr="00A01007">
        <w:rPr>
          <w:rFonts w:ascii="Verdana" w:hAnsi="Verdana" w:cs="Arial"/>
          <w:b/>
          <w:sz w:val="22"/>
          <w:szCs w:val="22"/>
          <w:lang w:val="es-ES" w:eastAsia="es-ES"/>
        </w:rPr>
        <w:t xml:space="preserve">: </w:t>
      </w:r>
      <w:r w:rsidR="00717F85" w:rsidRPr="00A01007">
        <w:rPr>
          <w:rFonts w:ascii="Verdana" w:hAnsi="Verdana" w:cs="Arial"/>
          <w:sz w:val="22"/>
          <w:szCs w:val="22"/>
          <w:lang w:val="es-ES" w:eastAsia="es-ES"/>
        </w:rPr>
        <w:t>Recursos del sistema de información o relacionados con éste, necesarios para que la entidad funcione correctamente y alcance los objetivos propuestos por su Dirección. Se pueden estructurar en las siguientes categorías: Software, Hardware, Servicios, Datos, Personal, Proveedores, instalaciones físicas, Comunicaciones, Equipamiento auxiliar.</w:t>
      </w:r>
      <w:r w:rsidR="00717F85" w:rsidRPr="00A01007">
        <w:rPr>
          <w:rFonts w:ascii="Verdana" w:hAnsi="Verdana" w:cs="Arial"/>
          <w:b/>
          <w:sz w:val="22"/>
          <w:szCs w:val="22"/>
          <w:lang w:val="es-ES" w:eastAsia="es-ES"/>
        </w:rPr>
        <w:t xml:space="preserve"> </w:t>
      </w:r>
    </w:p>
    <w:p w14:paraId="27D98014" w14:textId="62C7278F" w:rsidR="00D26688" w:rsidRPr="00A01007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BCP: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Sigla en inglés (Business Continuity Plan) que hace referencia al Plan de Continuidad de Negocio, el cual integra el </w:t>
      </w:r>
      <w:r w:rsidR="000E71BB" w:rsidRPr="00A01007">
        <w:rPr>
          <w:rFonts w:ascii="Verdana" w:hAnsi="Verdana" w:cs="Arial"/>
          <w:sz w:val="22"/>
          <w:szCs w:val="22"/>
          <w:lang w:val="es-ES" w:eastAsia="es-ES"/>
        </w:rPr>
        <w:t>plan de contingencia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>, planes de contingencia y recuperación de procesos de la entidad, planes de emergencia, y plan de comunicación y administración de crisis.</w:t>
      </w:r>
    </w:p>
    <w:p w14:paraId="27D98015" w14:textId="77777777" w:rsidR="00D26688" w:rsidRPr="00A01007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BIA: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Sigla en inglés (Business Impact Analisys), y hace referencia a un documento que identifica la disponibilidad requerida de la plataforma tecnológica para soportar los procesos de la entidad, con el fin de garantizar la continuidad en la prestación del servicio a los usuarios internos y externos.</w:t>
      </w:r>
    </w:p>
    <w:p w14:paraId="27D98016" w14:textId="77777777" w:rsidR="00EF5FAD" w:rsidRPr="00A01007" w:rsidRDefault="00EF5FAD" w:rsidP="00EF5FAD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CAP: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Centro Alterno de Procesamiento. Hace referencia a</w:t>
      </w:r>
      <w:r w:rsidR="000A3C56" w:rsidRPr="00A01007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>l</w:t>
      </w:r>
      <w:r w:rsidR="000A3C56" w:rsidRPr="00A01007">
        <w:rPr>
          <w:rFonts w:ascii="Verdana" w:hAnsi="Verdana" w:cs="Arial"/>
          <w:sz w:val="22"/>
          <w:szCs w:val="22"/>
          <w:lang w:val="es-ES" w:eastAsia="es-ES"/>
        </w:rPr>
        <w:t>as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</w:t>
      </w:r>
      <w:r w:rsidR="000A3C56" w:rsidRPr="00A01007">
        <w:rPr>
          <w:rFonts w:ascii="Verdana" w:hAnsi="Verdana" w:cs="Arial"/>
          <w:sz w:val="22"/>
          <w:szCs w:val="22"/>
          <w:lang w:val="es-ES" w:eastAsia="es-ES"/>
        </w:rPr>
        <w:t xml:space="preserve">instalaciones físicas 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>donde se procesará información en caso de una contingencia mayor en el centro de cómputo principal.</w:t>
      </w:r>
    </w:p>
    <w:p w14:paraId="27D98017" w14:textId="77777777" w:rsidR="00185B68" w:rsidRPr="00A01007" w:rsidRDefault="00EF5FAD" w:rsidP="00185B68">
      <w:pPr>
        <w:pStyle w:val="Textoindependiente"/>
        <w:ind w:left="709" w:right="10" w:hanging="709"/>
        <w:jc w:val="both"/>
        <w:rPr>
          <w:rFonts w:ascii="Verdana" w:hAnsi="Verdana" w:cs="Arial"/>
          <w:b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lastRenderedPageBreak/>
        <w:t>CAO: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Centro Alterno de Operación. Ha</w:t>
      </w:r>
      <w:r w:rsidR="000A3C56" w:rsidRPr="00A01007">
        <w:rPr>
          <w:rFonts w:ascii="Verdana" w:hAnsi="Verdana" w:cs="Arial"/>
          <w:sz w:val="22"/>
          <w:szCs w:val="22"/>
          <w:lang w:val="es-ES" w:eastAsia="es-ES"/>
        </w:rPr>
        <w:t>ce referencia al sitio donde operará la entidad en caso de que exista un evento que impida la operación en las instalaciones normales.</w:t>
      </w:r>
      <w:r w:rsidR="00185B68" w:rsidRPr="00A01007">
        <w:rPr>
          <w:rFonts w:ascii="Verdana" w:hAnsi="Verdana" w:cs="Arial"/>
          <w:b/>
          <w:sz w:val="22"/>
          <w:szCs w:val="22"/>
          <w:lang w:val="es-ES" w:eastAsia="es-ES"/>
        </w:rPr>
        <w:t xml:space="preserve"> </w:t>
      </w:r>
    </w:p>
    <w:p w14:paraId="27D98018" w14:textId="77777777" w:rsidR="00185B68" w:rsidRPr="00A01007" w:rsidRDefault="00185B68" w:rsidP="00185B6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CCP: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Centro de Computo Principal. Hace referencia a las instalaciones físicas donde se procesa normalmente la información y donde se encuentra la infraestructura tecnológica en funcionamiento normal.</w:t>
      </w:r>
    </w:p>
    <w:p w14:paraId="0ACAF2DF" w14:textId="77777777" w:rsidR="00D42205" w:rsidRPr="00A01007" w:rsidRDefault="00D42205" w:rsidP="00D42205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bookmarkStart w:id="1" w:name="_Hlk170233005"/>
      <w:r w:rsidRPr="00A01007">
        <w:rPr>
          <w:rFonts w:ascii="Verdana" w:hAnsi="Verdana" w:cs="Arial"/>
          <w:b/>
          <w:bCs/>
          <w:sz w:val="22"/>
          <w:szCs w:val="22"/>
          <w:lang w:val="es-ES" w:eastAsia="es-ES"/>
        </w:rPr>
        <w:t>CONTINGENCIA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>: Cualquier evento o situación imprevista relacionada con los sistemas informáticos y tecnológicos de una organización. </w:t>
      </w:r>
      <w:hyperlink r:id="rId14" w:history="1">
        <w:r w:rsidRPr="00A01007">
          <w:rPr>
            <w:rFonts w:ascii="Verdana" w:hAnsi="Verdana" w:cs="Arial"/>
            <w:sz w:val="22"/>
            <w:szCs w:val="22"/>
            <w:lang w:val="es-ES" w:eastAsia="es-ES"/>
          </w:rPr>
          <w:t>Esto puede incluir desde fallos en el sistema, ciberataques, pérdida de datos, hasta problemas con proveedores de servicios tecnológicos</w:t>
        </w:r>
      </w:hyperlink>
      <w:r w:rsidRPr="00A01007">
        <w:rPr>
          <w:rFonts w:ascii="Verdana" w:hAnsi="Verdana" w:cs="Arial"/>
          <w:sz w:val="22"/>
          <w:szCs w:val="22"/>
          <w:lang w:val="es-ES" w:eastAsia="es-ES"/>
        </w:rPr>
        <w:t>.</w:t>
      </w:r>
    </w:p>
    <w:bookmarkEnd w:id="1"/>
    <w:p w14:paraId="2EAAABD6" w14:textId="77777777" w:rsidR="00D42205" w:rsidRPr="00A01007" w:rsidRDefault="00D42205" w:rsidP="00D42205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bCs/>
          <w:sz w:val="22"/>
          <w:szCs w:val="22"/>
          <w:lang w:val="es-ES" w:eastAsia="es-ES"/>
        </w:rPr>
        <w:t>PLAN DE CONTINGENCIA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>: Conjunto de actividades que contiene las medidas técnicas, humanas y organizativas necesarias para garantizar la continuidad del negocio, las operaciones de una compañía u organización, el funcionamiento de un sistema o aplicación que han sufrido en una situación inesperada que afecta disponibilidad de los servicios de una entidad.</w:t>
      </w:r>
    </w:p>
    <w:p w14:paraId="27D9801C" w14:textId="2B856089" w:rsidR="00D242EA" w:rsidRPr="00A01007" w:rsidRDefault="00D42205" w:rsidP="00D242EA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PLATAFORMA TECNOLÓGICA CRÍTICA</w:t>
      </w:r>
      <w:r w:rsidR="00D242EA" w:rsidRPr="00A01007">
        <w:rPr>
          <w:rFonts w:ascii="Verdana" w:hAnsi="Verdana" w:cs="Arial"/>
          <w:b/>
          <w:sz w:val="22"/>
          <w:szCs w:val="22"/>
          <w:lang w:val="es-ES" w:eastAsia="es-ES"/>
        </w:rPr>
        <w:t>:</w:t>
      </w:r>
      <w:r w:rsidR="00D242EA" w:rsidRPr="00A01007">
        <w:rPr>
          <w:rFonts w:ascii="Verdana" w:hAnsi="Verdana" w:cs="Arial"/>
          <w:sz w:val="22"/>
          <w:szCs w:val="22"/>
          <w:lang w:val="es-ES" w:eastAsia="es-ES"/>
        </w:rPr>
        <w:t xml:space="preserve"> Hace referencia a los sistemas de información, servidores, bases de datos, sistemas de almacenamiento y respaldo, equipos y enlaces de comunicación que son críticos para soportar los procesos y servicios de la entidad.</w:t>
      </w:r>
    </w:p>
    <w:p w14:paraId="383755AA" w14:textId="77777777" w:rsidR="00812317" w:rsidRPr="00A01007" w:rsidRDefault="00812317" w:rsidP="00812317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POSTAL: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Sistema de gestión documental que tiene como función: administrar, gestionar y controlar el flujo de documentos recibidos y emitidos y la ejecución de todos los asuntos o trámites que se manejan, a través de archivos con cualquier medio o formato (escrito, fax, correo electrónico, Internet, voz y video entre otros), situación que inicia desde el momento mismo en que la correspondencia se radica a la entrada o a la generación y salida de la Entidad.</w:t>
      </w:r>
    </w:p>
    <w:p w14:paraId="27D9801E" w14:textId="77777777" w:rsidR="00D26688" w:rsidRPr="00A01007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RPO: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Sigla en inglés (Recovery Point Objetive), que corresponde a la cantidad de datos o información, en términos de tiempo, que tolera perder un proceso o servicio.</w:t>
      </w:r>
    </w:p>
    <w:p w14:paraId="27D9801F" w14:textId="77777777" w:rsidR="00D26688" w:rsidRPr="00A01007" w:rsidRDefault="00D26688" w:rsidP="00D26688">
      <w:pPr>
        <w:pStyle w:val="Textoindependiente"/>
        <w:ind w:left="709" w:right="10" w:hanging="709"/>
        <w:jc w:val="both"/>
        <w:rPr>
          <w:rFonts w:ascii="Verdana" w:hAnsi="Verdana" w:cs="Arial"/>
          <w:sz w:val="20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RTO: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Sigla en inglés (Recovery Time Objetive), que corresponde al tiempo máximo de interrupción tolerable para un proceso, servicio, proveedor, sistema de información o plataforma tecnológica.</w:t>
      </w:r>
    </w:p>
    <w:p w14:paraId="27D98020" w14:textId="77777777" w:rsidR="00D26688" w:rsidRPr="00A01007" w:rsidRDefault="00D26688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0363A327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1FB1ED0D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2E40D2FE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6443D954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72BFF6BA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62BC05F9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7FD2B949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55727557" w14:textId="77777777" w:rsidR="000E71BB" w:rsidRPr="00A01007" w:rsidRDefault="000E71BB" w:rsidP="00D26688">
      <w:pPr>
        <w:ind w:right="-664"/>
        <w:jc w:val="both"/>
        <w:rPr>
          <w:rFonts w:ascii="Verdana" w:hAnsi="Verdana" w:cs="Arial"/>
          <w:b/>
          <w:i/>
          <w:sz w:val="22"/>
          <w:lang w:val="es-MX"/>
        </w:rPr>
      </w:pPr>
    </w:p>
    <w:p w14:paraId="27D98021" w14:textId="77777777" w:rsidR="000A3C56" w:rsidRPr="00A01007" w:rsidRDefault="000A3C56" w:rsidP="00802375">
      <w:pPr>
        <w:numPr>
          <w:ilvl w:val="0"/>
          <w:numId w:val="1"/>
        </w:numPr>
        <w:ind w:right="-664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lastRenderedPageBreak/>
        <w:t>CONDICIONES GENERALES</w:t>
      </w:r>
    </w:p>
    <w:p w14:paraId="27D98022" w14:textId="77777777" w:rsidR="000A3C56" w:rsidRPr="00A01007" w:rsidRDefault="000A3C56" w:rsidP="000A3C56">
      <w:pPr>
        <w:ind w:right="-664"/>
        <w:jc w:val="both"/>
        <w:rPr>
          <w:rFonts w:ascii="Verdana" w:hAnsi="Verdana" w:cs="Arial"/>
          <w:sz w:val="22"/>
        </w:rPr>
      </w:pPr>
    </w:p>
    <w:p w14:paraId="27D98023" w14:textId="1080842A" w:rsidR="000A3C56" w:rsidRPr="00A01007" w:rsidRDefault="000A3C56" w:rsidP="00C0105A">
      <w:pPr>
        <w:spacing w:before="120"/>
        <w:ind w:right="-376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 xml:space="preserve">El </w:t>
      </w:r>
      <w:r w:rsidR="00812317" w:rsidRPr="00A01007">
        <w:rPr>
          <w:rFonts w:ascii="Verdana" w:hAnsi="Verdana" w:cs="Arial"/>
          <w:sz w:val="22"/>
          <w:lang w:val="es-MX"/>
        </w:rPr>
        <w:t xml:space="preserve">plan de contingencia </w:t>
      </w:r>
      <w:r w:rsidRPr="00A01007">
        <w:rPr>
          <w:rFonts w:ascii="Verdana" w:hAnsi="Verdana" w:cs="Arial"/>
          <w:sz w:val="22"/>
          <w:lang w:val="es-MX"/>
        </w:rPr>
        <w:t xml:space="preserve">está enfocado a la protección de la plataforma tecnológica que soporta los procesos misionales de </w:t>
      </w:r>
      <w:r w:rsidR="00F9041F" w:rsidRPr="00A01007">
        <w:rPr>
          <w:rFonts w:ascii="Verdana" w:hAnsi="Verdana" w:cs="Arial"/>
          <w:sz w:val="22"/>
          <w:lang w:val="es-MX"/>
        </w:rPr>
        <w:t>la Superintendencia de Sociedades</w:t>
      </w:r>
      <w:r w:rsidRPr="00A01007">
        <w:rPr>
          <w:rFonts w:ascii="Verdana" w:hAnsi="Verdana" w:cs="Arial"/>
          <w:sz w:val="22"/>
          <w:lang w:val="es-MX"/>
        </w:rPr>
        <w:t xml:space="preserve">. </w:t>
      </w:r>
    </w:p>
    <w:p w14:paraId="27D98024" w14:textId="77777777" w:rsidR="009862E1" w:rsidRPr="00A01007" w:rsidRDefault="009862E1" w:rsidP="00775729">
      <w:pPr>
        <w:spacing w:before="120"/>
        <w:ind w:left="539" w:right="-376"/>
        <w:jc w:val="both"/>
        <w:rPr>
          <w:rFonts w:ascii="Verdana" w:hAnsi="Verdana" w:cs="Arial"/>
          <w:sz w:val="22"/>
          <w:lang w:val="es-MX"/>
        </w:rPr>
      </w:pPr>
    </w:p>
    <w:p w14:paraId="27D98025" w14:textId="77777777" w:rsidR="000A3C56" w:rsidRPr="00A01007" w:rsidRDefault="00C0105A" w:rsidP="00775729">
      <w:pPr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539" w:right="-376" w:hanging="539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t>S</w:t>
      </w:r>
      <w:r w:rsidR="000A3C56" w:rsidRPr="00A01007">
        <w:rPr>
          <w:rFonts w:ascii="Verdana" w:hAnsi="Verdana" w:cs="Arial"/>
          <w:b/>
          <w:sz w:val="22"/>
          <w:lang w:val="es-MX"/>
        </w:rPr>
        <w:t xml:space="preserve">upuestos: </w:t>
      </w:r>
    </w:p>
    <w:p w14:paraId="27D98026" w14:textId="77777777" w:rsidR="000A3C56" w:rsidRPr="00A01007" w:rsidRDefault="000A3C56" w:rsidP="00775729">
      <w:pPr>
        <w:spacing w:before="120"/>
        <w:ind w:left="539" w:right="-376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La efectividad en</w:t>
      </w:r>
      <w:r w:rsidR="00780BFB" w:rsidRPr="00A01007">
        <w:rPr>
          <w:rFonts w:ascii="Verdana" w:hAnsi="Verdana" w:cs="Arial"/>
          <w:sz w:val="22"/>
          <w:lang w:val="es-MX"/>
        </w:rPr>
        <w:t xml:space="preserve"> la ejecución de este documento</w:t>
      </w:r>
      <w:r w:rsidRPr="00A01007">
        <w:rPr>
          <w:rFonts w:ascii="Verdana" w:hAnsi="Verdana" w:cs="Arial"/>
          <w:sz w:val="22"/>
          <w:lang w:val="es-MX"/>
        </w:rPr>
        <w:t>, ante la ocurrencia de un evento de desastre, interrupción mayor o un evento contingente que afecte la plataforma tecnológica, se fundamenta en los siguientes supuestos:</w:t>
      </w:r>
    </w:p>
    <w:p w14:paraId="0F76893D" w14:textId="77777777" w:rsidR="000E71BB" w:rsidRPr="00A01007" w:rsidRDefault="000E71BB" w:rsidP="00775729">
      <w:pPr>
        <w:spacing w:before="120"/>
        <w:ind w:left="539" w:right="-376"/>
        <w:jc w:val="both"/>
        <w:rPr>
          <w:rFonts w:ascii="Verdana" w:hAnsi="Verdana" w:cs="Arial"/>
          <w:sz w:val="22"/>
          <w:lang w:val="es-MX"/>
        </w:rPr>
      </w:pPr>
    </w:p>
    <w:p w14:paraId="27D98027" w14:textId="7777777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Se dispone de la infraestructura y recursos que soportan las estrategias de contingencia y recuperación para los sistemas críticos.</w:t>
      </w:r>
    </w:p>
    <w:p w14:paraId="27D98028" w14:textId="7777777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Los funcionarios que ejecutan esta guía, o sus suplentes, se encuentran disponibles y no ha sido afectados por el desastre.</w:t>
      </w:r>
    </w:p>
    <w:p w14:paraId="27D9802B" w14:textId="759F362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 xml:space="preserve">Solo el funcionario responsable activará el </w:t>
      </w:r>
      <w:r w:rsidR="004448A3" w:rsidRPr="00A01007">
        <w:rPr>
          <w:rFonts w:ascii="Verdana" w:hAnsi="Verdana" w:cs="Arial"/>
          <w:sz w:val="22"/>
          <w:lang w:val="es-MX"/>
        </w:rPr>
        <w:t>plan de contingencia</w:t>
      </w:r>
      <w:r w:rsidRPr="00A01007">
        <w:rPr>
          <w:rFonts w:ascii="Verdana" w:hAnsi="Verdana" w:cs="Arial"/>
          <w:sz w:val="22"/>
          <w:lang w:val="es-MX"/>
        </w:rPr>
        <w:t>.</w:t>
      </w:r>
    </w:p>
    <w:p w14:paraId="27D9802C" w14:textId="7777777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Se han realizado las pruebas de las estrategias y procedimientos al menos 1 vez al año, y han funcionado.</w:t>
      </w:r>
    </w:p>
    <w:p w14:paraId="27D9802D" w14:textId="7777777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Los funcionarios han participado en las pruebas y capacitaciones realizadas.</w:t>
      </w:r>
    </w:p>
    <w:p w14:paraId="27D9802E" w14:textId="77777777" w:rsidR="000A3C56" w:rsidRPr="00A01007" w:rsidRDefault="000A3C56" w:rsidP="000E71BB">
      <w:pPr>
        <w:numPr>
          <w:ilvl w:val="0"/>
          <w:numId w:val="2"/>
        </w:numPr>
        <w:ind w:left="709" w:right="-376" w:hanging="171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La realización de respaldos de las bases de datos e información se realiza de acuerdo a los procedimientos y frecuencias establecidas.</w:t>
      </w:r>
    </w:p>
    <w:p w14:paraId="27D9802F" w14:textId="77777777" w:rsidR="009862E1" w:rsidRPr="00A01007" w:rsidRDefault="009862E1" w:rsidP="00775729">
      <w:pPr>
        <w:spacing w:after="200" w:line="276" w:lineRule="auto"/>
        <w:ind w:right="-376"/>
        <w:rPr>
          <w:rFonts w:ascii="Verdana" w:hAnsi="Verdana" w:cs="Arial"/>
          <w:b/>
          <w:i/>
          <w:sz w:val="22"/>
          <w:lang w:val="es-MX"/>
        </w:rPr>
      </w:pPr>
    </w:p>
    <w:p w14:paraId="27D98030" w14:textId="082283E9" w:rsidR="009862E1" w:rsidRPr="00A01007" w:rsidRDefault="009862E1" w:rsidP="00775729">
      <w:pPr>
        <w:numPr>
          <w:ilvl w:val="0"/>
          <w:numId w:val="1"/>
        </w:numPr>
        <w:tabs>
          <w:tab w:val="clear" w:pos="360"/>
        </w:tabs>
        <w:ind w:left="709" w:right="-376" w:hanging="709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t xml:space="preserve">GUIA DEL PLAN DE </w:t>
      </w:r>
      <w:r w:rsidR="0042634C" w:rsidRPr="00A01007">
        <w:rPr>
          <w:rFonts w:ascii="Verdana" w:hAnsi="Verdana" w:cs="Arial"/>
          <w:b/>
          <w:sz w:val="22"/>
          <w:lang w:val="es-MX"/>
        </w:rPr>
        <w:t>CONTINGENCIA PARA POSTAL</w:t>
      </w:r>
    </w:p>
    <w:p w14:paraId="27D98031" w14:textId="77777777" w:rsidR="009862E1" w:rsidRPr="00A01007" w:rsidRDefault="009862E1" w:rsidP="00775729">
      <w:pPr>
        <w:ind w:right="-376"/>
        <w:jc w:val="both"/>
        <w:rPr>
          <w:rFonts w:ascii="Verdana" w:hAnsi="Verdana" w:cs="Arial"/>
          <w:sz w:val="22"/>
          <w:lang w:val="es-MX"/>
        </w:rPr>
      </w:pPr>
    </w:p>
    <w:p w14:paraId="27D98032" w14:textId="77777777" w:rsidR="009862E1" w:rsidRPr="00A01007" w:rsidRDefault="009862E1" w:rsidP="00775729">
      <w:pPr>
        <w:numPr>
          <w:ilvl w:val="1"/>
          <w:numId w:val="1"/>
        </w:numPr>
        <w:tabs>
          <w:tab w:val="clear" w:pos="792"/>
          <w:tab w:val="num" w:pos="360"/>
        </w:tabs>
        <w:ind w:left="360" w:right="-376" w:hanging="360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t>ESCENARIOS DE DESASTRE</w:t>
      </w:r>
    </w:p>
    <w:p w14:paraId="27D98033" w14:textId="77777777" w:rsidR="009862E1" w:rsidRPr="00A01007" w:rsidRDefault="009862E1" w:rsidP="00775729">
      <w:pPr>
        <w:ind w:right="-376"/>
        <w:jc w:val="both"/>
        <w:rPr>
          <w:rFonts w:ascii="Verdana" w:hAnsi="Verdana" w:cs="Arial"/>
          <w:sz w:val="22"/>
          <w:lang w:val="es-MX"/>
        </w:rPr>
      </w:pPr>
    </w:p>
    <w:p w14:paraId="5AB8EF48" w14:textId="3354297C" w:rsidR="00BD074A" w:rsidRPr="00A01007" w:rsidRDefault="00BD074A" w:rsidP="00BD074A">
      <w:pPr>
        <w:ind w:right="426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 xml:space="preserve">Los escenarios de interrupción mayor o un evento contingente que contempla este documento guía se presentan ante no disponibilidad de la plataforma </w:t>
      </w:r>
      <w:r w:rsidR="00FA4B96" w:rsidRPr="00A01007">
        <w:rPr>
          <w:rFonts w:ascii="Verdana" w:hAnsi="Verdana" w:cs="Arial"/>
          <w:sz w:val="22"/>
          <w:lang w:val="es-MX"/>
        </w:rPr>
        <w:t>POSTAL</w:t>
      </w:r>
      <w:r w:rsidRPr="00A01007">
        <w:rPr>
          <w:rFonts w:ascii="Verdana" w:hAnsi="Verdana" w:cs="Arial"/>
          <w:sz w:val="22"/>
          <w:lang w:val="es-MX"/>
        </w:rPr>
        <w:t xml:space="preserve"> por: </w:t>
      </w:r>
    </w:p>
    <w:p w14:paraId="03C07234" w14:textId="77777777" w:rsidR="00BD074A" w:rsidRPr="00A01007" w:rsidRDefault="00BD074A" w:rsidP="00BD074A">
      <w:pPr>
        <w:spacing w:before="60"/>
        <w:ind w:right="-664" w:firstLine="698"/>
        <w:jc w:val="both"/>
        <w:rPr>
          <w:rFonts w:ascii="Verdana" w:hAnsi="Verdana" w:cs="Arial"/>
          <w:sz w:val="22"/>
          <w:lang w:val="es-MX"/>
        </w:rPr>
      </w:pPr>
    </w:p>
    <w:p w14:paraId="48A3E40C" w14:textId="237FD06F" w:rsidR="00BD074A" w:rsidRPr="00A01007" w:rsidRDefault="00BD074A" w:rsidP="00E26B71">
      <w:pPr>
        <w:numPr>
          <w:ilvl w:val="0"/>
          <w:numId w:val="2"/>
        </w:numPr>
        <w:ind w:left="1123" w:right="-664" w:hanging="425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Fallas técnicas en servidores de aplicación</w:t>
      </w:r>
      <w:r w:rsidR="00812317" w:rsidRPr="00A01007">
        <w:rPr>
          <w:rFonts w:ascii="Verdana" w:hAnsi="Verdana" w:cs="Arial"/>
          <w:sz w:val="22"/>
          <w:lang w:val="es-MX"/>
        </w:rPr>
        <w:t xml:space="preserve"> y aplicación POSTAL</w:t>
      </w:r>
    </w:p>
    <w:p w14:paraId="59EF954A" w14:textId="77777777" w:rsidR="00BD074A" w:rsidRPr="00A01007" w:rsidRDefault="00BD074A" w:rsidP="00E26B71">
      <w:pPr>
        <w:numPr>
          <w:ilvl w:val="0"/>
          <w:numId w:val="2"/>
        </w:numPr>
        <w:ind w:left="1123" w:right="-664" w:hanging="425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Fallas técnicas en servidores de Bases de datos</w:t>
      </w:r>
    </w:p>
    <w:p w14:paraId="76521DA5" w14:textId="77777777" w:rsidR="00BD074A" w:rsidRPr="00A01007" w:rsidRDefault="00BD074A" w:rsidP="00E26B71">
      <w:pPr>
        <w:numPr>
          <w:ilvl w:val="0"/>
          <w:numId w:val="2"/>
        </w:numPr>
        <w:ind w:left="1123" w:right="-664" w:hanging="425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Fallas técnicas en redes de comunicaciones</w:t>
      </w:r>
    </w:p>
    <w:p w14:paraId="3A837DCC" w14:textId="001395E9" w:rsidR="0036305D" w:rsidRPr="00A01007" w:rsidRDefault="0036305D" w:rsidP="00E26B71">
      <w:pPr>
        <w:numPr>
          <w:ilvl w:val="0"/>
          <w:numId w:val="2"/>
        </w:numPr>
        <w:ind w:left="1123" w:right="-664" w:hanging="425"/>
        <w:jc w:val="both"/>
        <w:rPr>
          <w:rFonts w:ascii="Verdana" w:hAnsi="Verdana" w:cs="Arial"/>
          <w:sz w:val="22"/>
          <w:lang w:val="es-MX"/>
        </w:rPr>
      </w:pPr>
      <w:r w:rsidRPr="00A01007">
        <w:rPr>
          <w:rFonts w:ascii="Verdana" w:hAnsi="Verdana" w:cs="Arial"/>
          <w:sz w:val="22"/>
          <w:lang w:val="es-MX"/>
        </w:rPr>
        <w:t>Ataques informáticos</w:t>
      </w:r>
    </w:p>
    <w:p w14:paraId="3E915EA6" w14:textId="77777777" w:rsidR="0036305D" w:rsidRPr="00A01007" w:rsidRDefault="0036305D" w:rsidP="0036305D">
      <w:pPr>
        <w:ind w:left="1123" w:right="-664"/>
        <w:jc w:val="both"/>
        <w:rPr>
          <w:rFonts w:ascii="Verdana" w:hAnsi="Verdana" w:cs="Arial"/>
          <w:sz w:val="20"/>
          <w:szCs w:val="22"/>
          <w:lang w:val="es-MX"/>
        </w:rPr>
      </w:pPr>
    </w:p>
    <w:p w14:paraId="2244A1DF" w14:textId="77777777" w:rsidR="00842164" w:rsidRPr="00A01007" w:rsidRDefault="00842164" w:rsidP="009862E1">
      <w:pPr>
        <w:ind w:right="-664"/>
        <w:jc w:val="both"/>
        <w:rPr>
          <w:rFonts w:ascii="Verdana" w:hAnsi="Verdana" w:cs="Arial"/>
          <w:sz w:val="22"/>
          <w:lang w:val="es-MX"/>
        </w:rPr>
      </w:pPr>
    </w:p>
    <w:p w14:paraId="27D98072" w14:textId="77777777" w:rsidR="009862E1" w:rsidRPr="00A01007" w:rsidRDefault="009862E1" w:rsidP="00884F81">
      <w:pPr>
        <w:numPr>
          <w:ilvl w:val="1"/>
          <w:numId w:val="1"/>
        </w:numPr>
        <w:tabs>
          <w:tab w:val="clear" w:pos="792"/>
          <w:tab w:val="num" w:pos="360"/>
        </w:tabs>
        <w:ind w:left="360" w:right="-664" w:hanging="360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t>ROLES Y RESPONSABILIDADES</w:t>
      </w:r>
      <w:r w:rsidR="00884F81" w:rsidRPr="00A01007">
        <w:rPr>
          <w:rFonts w:ascii="Verdana" w:hAnsi="Verdana" w:cs="Arial"/>
          <w:b/>
          <w:sz w:val="22"/>
          <w:lang w:val="es-MX"/>
        </w:rPr>
        <w:t>:</w:t>
      </w:r>
    </w:p>
    <w:p w14:paraId="27D98073" w14:textId="77777777" w:rsidR="00884F81" w:rsidRPr="00A01007" w:rsidRDefault="00884F81" w:rsidP="00884F81">
      <w:pPr>
        <w:ind w:right="-664"/>
        <w:jc w:val="both"/>
        <w:rPr>
          <w:rFonts w:ascii="Verdana" w:hAnsi="Verdana" w:cs="Arial"/>
          <w:b/>
          <w:sz w:val="22"/>
          <w:lang w:val="es-MX"/>
        </w:rPr>
      </w:pPr>
    </w:p>
    <w:p w14:paraId="27D98074" w14:textId="77777777" w:rsidR="00884F81" w:rsidRPr="00A01007" w:rsidRDefault="00884F81" w:rsidP="00884F81">
      <w:pPr>
        <w:jc w:val="both"/>
        <w:rPr>
          <w:rFonts w:ascii="Verdana" w:hAnsi="Verdana" w:cs="Arial"/>
          <w:sz w:val="22"/>
        </w:rPr>
      </w:pPr>
      <w:r w:rsidRPr="00A01007">
        <w:rPr>
          <w:rFonts w:ascii="Verdana" w:hAnsi="Verdana" w:cs="Arial"/>
          <w:sz w:val="22"/>
          <w:lang w:val="es-MX"/>
        </w:rPr>
        <w:t>Los roles y responsabilidades definidos en este plan deberán ser ejercidos por el personal seleccionado, de forma tal que se minimice el impacto y se actúe de forma adecuada.</w:t>
      </w:r>
    </w:p>
    <w:p w14:paraId="27D98075" w14:textId="50F9BD9D" w:rsidR="00884F81" w:rsidRPr="00A01007" w:rsidRDefault="00884F81" w:rsidP="00884F81">
      <w:pPr>
        <w:ind w:right="-664"/>
        <w:jc w:val="both"/>
        <w:rPr>
          <w:rFonts w:ascii="Verdana" w:hAnsi="Verdana" w:cs="Arial"/>
          <w:b/>
        </w:rPr>
      </w:pPr>
    </w:p>
    <w:p w14:paraId="7AC5C822" w14:textId="4AF63632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1BC4C" wp14:editId="05E55B8F">
                <wp:simplePos x="0" y="0"/>
                <wp:positionH relativeFrom="column">
                  <wp:posOffset>164465</wp:posOffset>
                </wp:positionH>
                <wp:positionV relativeFrom="paragraph">
                  <wp:posOffset>56515</wp:posOffset>
                </wp:positionV>
                <wp:extent cx="1382395" cy="727075"/>
                <wp:effectExtent l="12065" t="8890" r="5715" b="6985"/>
                <wp:wrapNone/>
                <wp:docPr id="995787065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72707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4133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C8E2661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LIDER FUNCIONAL</w:t>
                            </w:r>
                          </w:p>
                          <w:p w14:paraId="046343D0" w14:textId="570C5887" w:rsidR="00342D85" w:rsidRPr="001A65DD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Profesional Sistema de Información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BC4C" id="Rectángulo 57" o:spid="_x0000_s1026" style="position:absolute;left:0;text-align:left;margin-left:12.95pt;margin-top:4.45pt;width:108.85pt;height: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" fillcolor="#2e74b5" strokecolor="#5b9bd5">
                <v:textbox>
                  <w:txbxContent>
                    <w:p w14:paraId="52EC4133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4C8E2661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>LIDER FUNCIONAL</w:t>
                      </w:r>
                    </w:p>
                    <w:p w14:paraId="046343D0" w14:textId="570C5887" w:rsidR="00342D85" w:rsidRPr="001A65DD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Profesional Sistema de Información POSTAL</w:t>
                      </w:r>
                    </w:p>
                  </w:txbxContent>
                </v:textbox>
              </v:rect>
            </w:pict>
          </mc:Fallback>
        </mc:AlternateContent>
      </w:r>
    </w:p>
    <w:p w14:paraId="109BB611" w14:textId="64FC5294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1725E" wp14:editId="41FB691D">
                <wp:simplePos x="0" y="0"/>
                <wp:positionH relativeFrom="column">
                  <wp:posOffset>4725035</wp:posOffset>
                </wp:positionH>
                <wp:positionV relativeFrom="paragraph">
                  <wp:posOffset>29845</wp:posOffset>
                </wp:positionV>
                <wp:extent cx="1382395" cy="662940"/>
                <wp:effectExtent l="10160" t="10795" r="7620" b="12065"/>
                <wp:wrapNone/>
                <wp:docPr id="179919514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66294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3D9A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ALTA DIRECCIÓN</w:t>
                            </w:r>
                          </w:p>
                          <w:p w14:paraId="35A1423E" w14:textId="77777777" w:rsidR="00342D85" w:rsidRPr="002B0410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Asesor de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725E" id="Rectángulo 56" o:spid="_x0000_s1027" style="position:absolute;left:0;text-align:left;margin-left:372.05pt;margin-top:2.35pt;width:108.85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" fillcolor="#2e74b5" strokecolor="#5b9bd5">
                <v:textbox>
                  <w:txbxContent>
                    <w:p w14:paraId="6F2D3D9A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>ALTA DIRECCIÓN</w:t>
                      </w:r>
                    </w:p>
                    <w:p w14:paraId="35A1423E" w14:textId="77777777" w:rsidR="00342D85" w:rsidRPr="002B0410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>Asesor de Tecnología</w:t>
                      </w:r>
                    </w:p>
                  </w:txbxContent>
                </v:textbox>
              </v:rect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D7A49" wp14:editId="777EB0D5">
                <wp:simplePos x="0" y="0"/>
                <wp:positionH relativeFrom="column">
                  <wp:posOffset>2045335</wp:posOffset>
                </wp:positionH>
                <wp:positionV relativeFrom="paragraph">
                  <wp:posOffset>29845</wp:posOffset>
                </wp:positionV>
                <wp:extent cx="2355850" cy="593090"/>
                <wp:effectExtent l="16510" t="20320" r="18415" b="15240"/>
                <wp:wrapNone/>
                <wp:docPr id="1440476271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5930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723C3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0441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LIDER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CONTINGENCIA</w:t>
                            </w:r>
                          </w:p>
                          <w:p w14:paraId="23A39E26" w14:textId="77777777" w:rsidR="00342D85" w:rsidRPr="008F3AC2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Director de Tecnología de la Información y Comunicaciones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7A49" id="Rectángulo 55" o:spid="_x0000_s1028" style="position:absolute;left:0;text-align:left;margin-left:161.05pt;margin-top:2.35pt;width:185.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" fillcolor="#4f81bd" strokecolor="#385d8a" strokeweight="2pt">
                <v:textbox>
                  <w:txbxContent>
                    <w:p w14:paraId="067723C3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60441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LIDER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CONTINGENCIA</w:t>
                      </w:r>
                    </w:p>
                    <w:p w14:paraId="23A39E26" w14:textId="77777777" w:rsidR="00342D85" w:rsidRPr="008F3AC2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Director de Tecnología de la Información y Comunicaciones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40A46B70" w14:textId="4E9505F4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8F8D7" wp14:editId="46EB5E7F">
                <wp:simplePos x="0" y="0"/>
                <wp:positionH relativeFrom="column">
                  <wp:posOffset>4366260</wp:posOffset>
                </wp:positionH>
                <wp:positionV relativeFrom="paragraph">
                  <wp:posOffset>158750</wp:posOffset>
                </wp:positionV>
                <wp:extent cx="349250" cy="9525"/>
                <wp:effectExtent l="13335" t="15875" r="18415" b="12700"/>
                <wp:wrapNone/>
                <wp:docPr id="291423771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50" cy="952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5E44EBD5">
              <v:line id="Conector recto 54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343.8pt,12.5pt" to="371.3pt,13.25pt" w14:anchorId="71A3F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F4465" wp14:editId="7FFCE378">
                <wp:simplePos x="0" y="0"/>
                <wp:positionH relativeFrom="column">
                  <wp:posOffset>1546860</wp:posOffset>
                </wp:positionH>
                <wp:positionV relativeFrom="paragraph">
                  <wp:posOffset>114300</wp:posOffset>
                </wp:positionV>
                <wp:extent cx="485775" cy="0"/>
                <wp:effectExtent l="13335" t="19050" r="15240" b="19050"/>
                <wp:wrapNone/>
                <wp:docPr id="328998540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74C1418">
              <v:line id="Conector recto 53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121.8pt,9pt" to="160.05pt,9pt" w14:anchorId="1396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"/>
            </w:pict>
          </mc:Fallback>
        </mc:AlternateContent>
      </w:r>
    </w:p>
    <w:p w14:paraId="7EBA898A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553B7BE0" w14:textId="194872D3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FACEF" wp14:editId="53E87E77">
                <wp:simplePos x="0" y="0"/>
                <wp:positionH relativeFrom="column">
                  <wp:posOffset>3747135</wp:posOffset>
                </wp:positionH>
                <wp:positionV relativeFrom="paragraph">
                  <wp:posOffset>140970</wp:posOffset>
                </wp:positionV>
                <wp:extent cx="0" cy="772795"/>
                <wp:effectExtent l="13335" t="17145" r="15240" b="19685"/>
                <wp:wrapNone/>
                <wp:docPr id="1346985612" name="Conector rec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279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73AE3D2E">
              <v:line id="Conector recto 52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295.05pt,11.1pt" to="295.05pt,71.95pt" w14:anchorId="404CB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A2949" wp14:editId="7381A054">
                <wp:simplePos x="0" y="0"/>
                <wp:positionH relativeFrom="column">
                  <wp:posOffset>854075</wp:posOffset>
                </wp:positionH>
                <wp:positionV relativeFrom="paragraph">
                  <wp:posOffset>112395</wp:posOffset>
                </wp:positionV>
                <wp:extent cx="0" cy="274320"/>
                <wp:effectExtent l="15875" t="17145" r="12700" b="13335"/>
                <wp:wrapNone/>
                <wp:docPr id="367451254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6F018995">
              <v:line id="Conector recto 51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67.25pt,8.85pt" to="67.25pt,30.45pt" w14:anchorId="67EAF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EB4E7" wp14:editId="5031FFFC">
                <wp:simplePos x="0" y="0"/>
                <wp:positionH relativeFrom="column">
                  <wp:posOffset>164465</wp:posOffset>
                </wp:positionH>
                <wp:positionV relativeFrom="paragraph">
                  <wp:posOffset>377190</wp:posOffset>
                </wp:positionV>
                <wp:extent cx="1382395" cy="457835"/>
                <wp:effectExtent l="12065" t="5715" r="5715" b="12700"/>
                <wp:wrapNone/>
                <wp:docPr id="1400482395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5783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D505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Mesa de Servicios</w:t>
                            </w:r>
                          </w:p>
                          <w:p w14:paraId="56570A04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B4E7" id="Rectángulo 50" o:spid="_x0000_s1029" style="position:absolute;left:0;text-align:left;margin-left:12.95pt;margin-top:29.7pt;width:108.85pt;height:3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" fillcolor="#2e74b5" strokecolor="#5b9bd5">
                <v:textbox>
                  <w:txbxContent>
                    <w:p w14:paraId="56F6D505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>Mesa de Servicios</w:t>
                      </w:r>
                    </w:p>
                    <w:p w14:paraId="56570A04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0C2D3E" w14:textId="063472B4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EE487" wp14:editId="1BA78F62">
                <wp:simplePos x="0" y="0"/>
                <wp:positionH relativeFrom="column">
                  <wp:posOffset>2814320</wp:posOffset>
                </wp:positionH>
                <wp:positionV relativeFrom="paragraph">
                  <wp:posOffset>10160</wp:posOffset>
                </wp:positionV>
                <wp:extent cx="0" cy="1061720"/>
                <wp:effectExtent l="13970" t="19685" r="14605" b="13970"/>
                <wp:wrapNone/>
                <wp:docPr id="2002056610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72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C5879C6">
              <v:line id="Conector recto 4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221.6pt,.8pt" to="221.6pt,84.4pt" w14:anchorId="0B4829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"/>
            </w:pict>
          </mc:Fallback>
        </mc:AlternateContent>
      </w:r>
    </w:p>
    <w:p w14:paraId="7C30A0CD" w14:textId="330F9BB8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1C405" wp14:editId="73C6F771">
                <wp:simplePos x="0" y="0"/>
                <wp:positionH relativeFrom="column">
                  <wp:posOffset>4309110</wp:posOffset>
                </wp:positionH>
                <wp:positionV relativeFrom="paragraph">
                  <wp:posOffset>87630</wp:posOffset>
                </wp:positionV>
                <wp:extent cx="1840865" cy="744855"/>
                <wp:effectExtent l="13335" t="20955" r="12700" b="15240"/>
                <wp:wrapNone/>
                <wp:docPr id="2125298337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7448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1630" w14:textId="77777777" w:rsidR="00342D85" w:rsidRPr="00604412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441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LIDER DE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SEGURIDAD DE LA INFORMACIÓN</w:t>
                            </w:r>
                          </w:p>
                          <w:p w14:paraId="70E82E5D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Oficial de Seguridad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C405" id="Rectángulo 48" o:spid="_x0000_s1030" style="position:absolute;left:0;text-align:left;margin-left:339.3pt;margin-top:6.9pt;width:144.95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" fillcolor="#4f81bd" strokecolor="#385d8a" strokeweight="2pt">
                <v:textbox>
                  <w:txbxContent>
                    <w:p w14:paraId="64281630" w14:textId="77777777" w:rsidR="00342D85" w:rsidRPr="00604412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441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LIDER DE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 SEGURIDAD DE LA INFORMACIÓN</w:t>
                      </w:r>
                    </w:p>
                    <w:p w14:paraId="70E82E5D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Oficial de Seguridad de la Información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095CD49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3DF14A41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CBA6645" w14:textId="290F2CA2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9B767" wp14:editId="72A46DA4">
                <wp:simplePos x="0" y="0"/>
                <wp:positionH relativeFrom="column">
                  <wp:posOffset>3728085</wp:posOffset>
                </wp:positionH>
                <wp:positionV relativeFrom="paragraph">
                  <wp:posOffset>120650</wp:posOffset>
                </wp:positionV>
                <wp:extent cx="561975" cy="0"/>
                <wp:effectExtent l="13335" t="15875" r="15240" b="12700"/>
                <wp:wrapNone/>
                <wp:docPr id="567225005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D5DFA7C">
              <v:line id="Conector recto 47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293.55pt,9.5pt" to="337.8pt,9.5pt" w14:anchorId="5FB6B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"/>
            </w:pict>
          </mc:Fallback>
        </mc:AlternateContent>
      </w:r>
    </w:p>
    <w:p w14:paraId="45F249EB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7B0AA917" w14:textId="490C12EA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DBE1C" wp14:editId="389BB8C4">
                <wp:simplePos x="0" y="0"/>
                <wp:positionH relativeFrom="column">
                  <wp:posOffset>813435</wp:posOffset>
                </wp:positionH>
                <wp:positionV relativeFrom="paragraph">
                  <wp:posOffset>151765</wp:posOffset>
                </wp:positionV>
                <wp:extent cx="9525" cy="280670"/>
                <wp:effectExtent l="13335" t="18415" r="15240" b="15240"/>
                <wp:wrapNone/>
                <wp:docPr id="1823386159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067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172A8A9">
              <v:line id="Conector recto 4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64.05pt,11.95pt" to="64.8pt,34.05pt" w14:anchorId="0DE6F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3442" wp14:editId="3E8BA8D0">
                <wp:simplePos x="0" y="0"/>
                <wp:positionH relativeFrom="column">
                  <wp:posOffset>813435</wp:posOffset>
                </wp:positionH>
                <wp:positionV relativeFrom="paragraph">
                  <wp:posOffset>108585</wp:posOffset>
                </wp:positionV>
                <wp:extent cx="3395980" cy="25400"/>
                <wp:effectExtent l="13335" t="13335" r="19685" b="18415"/>
                <wp:wrapNone/>
                <wp:docPr id="1722538878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5980" cy="2540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AD4C470">
              <v:line id="Conector recto 45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64.05pt,8.55pt" to="331.45pt,10.55pt" w14:anchorId="185DAB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873AA" wp14:editId="2828EDF0">
                <wp:simplePos x="0" y="0"/>
                <wp:positionH relativeFrom="column">
                  <wp:posOffset>2814320</wp:posOffset>
                </wp:positionH>
                <wp:positionV relativeFrom="paragraph">
                  <wp:posOffset>133985</wp:posOffset>
                </wp:positionV>
                <wp:extent cx="0" cy="323850"/>
                <wp:effectExtent l="13970" t="19685" r="14605" b="18415"/>
                <wp:wrapNone/>
                <wp:docPr id="736533669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4D9AE7F6">
              <v:line id="Conector recto 4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221.6pt,10.55pt" to="221.6pt,36.05pt" w14:anchorId="633FD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"/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9F043" wp14:editId="5C5AA7E7">
                <wp:simplePos x="0" y="0"/>
                <wp:positionH relativeFrom="column">
                  <wp:posOffset>4199255</wp:posOffset>
                </wp:positionH>
                <wp:positionV relativeFrom="paragraph">
                  <wp:posOffset>115570</wp:posOffset>
                </wp:positionV>
                <wp:extent cx="0" cy="323850"/>
                <wp:effectExtent l="17780" t="20320" r="20320" b="17780"/>
                <wp:wrapNone/>
                <wp:docPr id="1049332025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05FF6DE">
              <v:line id="Conector recto 43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strokeweight="2pt" from="330.65pt,9.1pt" to="330.65pt,34.6pt" w14:anchorId="6E591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"/>
            </w:pict>
          </mc:Fallback>
        </mc:AlternateContent>
      </w:r>
    </w:p>
    <w:p w14:paraId="6305C6B2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FA497DE" w14:textId="4A2E435B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31A53" wp14:editId="7251E0E9">
                <wp:simplePos x="0" y="0"/>
                <wp:positionH relativeFrom="column">
                  <wp:posOffset>18415</wp:posOffset>
                </wp:positionH>
                <wp:positionV relativeFrom="paragraph">
                  <wp:posOffset>136525</wp:posOffset>
                </wp:positionV>
                <wp:extent cx="1652905" cy="740410"/>
                <wp:effectExtent l="18415" t="12700" r="14605" b="18415"/>
                <wp:wrapNone/>
                <wp:docPr id="1199009345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7404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79A74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0441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LIDER DE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SISTEMAS</w:t>
                            </w:r>
                          </w:p>
                          <w:p w14:paraId="53FD0092" w14:textId="77777777" w:rsidR="00342D85" w:rsidRPr="001A65DD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 w:rsidRPr="001A65DD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oordinador Grupo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Innovación, Desarrollo  y Arquitectura de Aplicaciones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1A53" id="Rectángulo 42" o:spid="_x0000_s1031" style="position:absolute;left:0;text-align:left;margin-left:1.45pt;margin-top:10.75pt;width:130.15pt;height:5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" fillcolor="#4f81bd" strokecolor="#385d8a" strokeweight="2pt">
                <v:textbox>
                  <w:txbxContent>
                    <w:p w14:paraId="16479A74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60441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LIDER DE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 SISTEMAS</w:t>
                      </w:r>
                    </w:p>
                    <w:p w14:paraId="53FD0092" w14:textId="77777777" w:rsidR="00342D85" w:rsidRPr="001A65DD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c</w:t>
                      </w:r>
                      <w:r w:rsidRPr="001A65DD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oordinador Grupo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Innovación,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Desarrollo  y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 Arquitectura de Aplicaciones</w:t>
                      </w:r>
                    </w:p>
                  </w:txbxContent>
                </v:textbox>
              </v:rect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5AFC6" wp14:editId="2FA4D216">
                <wp:simplePos x="0" y="0"/>
                <wp:positionH relativeFrom="column">
                  <wp:posOffset>1920875</wp:posOffset>
                </wp:positionH>
                <wp:positionV relativeFrom="paragraph">
                  <wp:posOffset>136525</wp:posOffset>
                </wp:positionV>
                <wp:extent cx="1652905" cy="730885"/>
                <wp:effectExtent l="15875" t="12700" r="17145" b="18415"/>
                <wp:wrapNone/>
                <wp:docPr id="1101293128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730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BD63A" w14:textId="77777777" w:rsidR="00342D85" w:rsidRPr="00604412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441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LIDER DE INFRAESTRUCTURA</w:t>
                            </w:r>
                          </w:p>
                          <w:p w14:paraId="5D264C34" w14:textId="77777777" w:rsidR="00342D85" w:rsidRPr="001A65DD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65DD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Coordinador Grupo de sistemas </w:t>
                            </w:r>
                          </w:p>
                          <w:p w14:paraId="21465EA1" w14:textId="77777777" w:rsidR="00342D85" w:rsidRPr="001A65DD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65DD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y Arquitectura de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AFC6" id="Rectángulo 41" o:spid="_x0000_s1032" style="position:absolute;left:0;text-align:left;margin-left:151.25pt;margin-top:10.75pt;width:130.15pt;height: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" fillcolor="#4f81bd" strokecolor="#385d8a" strokeweight="2pt">
                <v:textbox>
                  <w:txbxContent>
                    <w:p w14:paraId="2C0BD63A" w14:textId="77777777" w:rsidR="00342D85" w:rsidRPr="00604412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0441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LIDER DE INFRAESTRUCTURA</w:t>
                      </w:r>
                    </w:p>
                    <w:p w14:paraId="5D264C34" w14:textId="77777777" w:rsidR="00342D85" w:rsidRPr="001A65DD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65DD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Coordinador Grupo de sistemas </w:t>
                      </w:r>
                    </w:p>
                    <w:p w14:paraId="21465EA1" w14:textId="77777777" w:rsidR="00342D85" w:rsidRPr="001A65DD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65DD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y Arquitectura de Tecnología</w:t>
                      </w:r>
                    </w:p>
                  </w:txbxContent>
                </v:textbox>
              </v:rect>
            </w:pict>
          </mc:Fallback>
        </mc:AlternateContent>
      </w:r>
      <w:r w:rsidRPr="00A01007">
        <w:rPr>
          <w:rFonts w:ascii="Verdana" w:hAnsi="Verdana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54607" wp14:editId="68E319AC">
                <wp:simplePos x="0" y="0"/>
                <wp:positionH relativeFrom="column">
                  <wp:posOffset>3815080</wp:posOffset>
                </wp:positionH>
                <wp:positionV relativeFrom="paragraph">
                  <wp:posOffset>136525</wp:posOffset>
                </wp:positionV>
                <wp:extent cx="1671955" cy="730885"/>
                <wp:effectExtent l="14605" t="12700" r="18415" b="18415"/>
                <wp:wrapNone/>
                <wp:docPr id="762123627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7308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0402" w14:textId="77777777" w:rsidR="00342D85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04412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LIDER DE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SEGURIDAD PERIMETRAL</w:t>
                            </w:r>
                          </w:p>
                          <w:p w14:paraId="260B7913" w14:textId="77777777" w:rsidR="00342D85" w:rsidRPr="002B0410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D7446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Coordinador de Seguridad e informática Forense</w:t>
                            </w:r>
                          </w:p>
                          <w:p w14:paraId="21309829" w14:textId="77777777" w:rsidR="00342D85" w:rsidRPr="003D7446" w:rsidRDefault="00342D85" w:rsidP="003630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4607" id="Rectángulo 40" o:spid="_x0000_s1033" style="position:absolute;left:0;text-align:left;margin-left:300.4pt;margin-top:10.75pt;width:131.65pt;height:5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" fillcolor="#4f81bd" strokecolor="#385d8a" strokeweight="2pt">
                <v:textbox>
                  <w:txbxContent>
                    <w:p w14:paraId="23A90402" w14:textId="77777777" w:rsidR="00342D85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604412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LIDER DE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SEGURIDAD PERIMETRAL</w:t>
                      </w:r>
                    </w:p>
                    <w:p w14:paraId="260B7913" w14:textId="77777777" w:rsidR="00342D85" w:rsidRPr="002B0410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3D7446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s-ES"/>
                        </w:rPr>
                        <w:t>Coordinador de Seguridad e informática Forense</w:t>
                      </w:r>
                    </w:p>
                    <w:p w14:paraId="21309829" w14:textId="77777777" w:rsidR="00342D85" w:rsidRPr="003D7446" w:rsidRDefault="00342D85" w:rsidP="003630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630D7F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B097FB4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674E992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6E313CF6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083" w14:textId="0E567135" w:rsidR="006E12DF" w:rsidRPr="00A01007" w:rsidRDefault="006E12DF" w:rsidP="0036305D">
      <w:pPr>
        <w:ind w:right="-664"/>
        <w:jc w:val="both"/>
        <w:rPr>
          <w:rFonts w:ascii="Verdana" w:hAnsi="Verdana" w:cs="Arial"/>
          <w:lang w:val="es-MX"/>
        </w:rPr>
      </w:pPr>
    </w:p>
    <w:p w14:paraId="27D98084" w14:textId="77777777" w:rsidR="006E12DF" w:rsidRPr="00A01007" w:rsidRDefault="006E12DF" w:rsidP="009862E1">
      <w:pPr>
        <w:ind w:right="-664"/>
        <w:jc w:val="both"/>
        <w:rPr>
          <w:rFonts w:ascii="Verdana" w:hAnsi="Verdana" w:cs="Arial"/>
          <w:lang w:val="es-MX"/>
        </w:rPr>
      </w:pPr>
    </w:p>
    <w:p w14:paraId="27D98085" w14:textId="0D26A6DB" w:rsidR="009862E1" w:rsidRPr="00A01007" w:rsidRDefault="009862E1" w:rsidP="009862E1">
      <w:pPr>
        <w:ind w:right="-664"/>
        <w:jc w:val="both"/>
        <w:rPr>
          <w:rFonts w:ascii="Verdana" w:hAnsi="Verdana" w:cs="Arial"/>
          <w:lang w:val="es-MX"/>
        </w:rPr>
      </w:pPr>
      <w:r w:rsidRPr="00A01007">
        <w:rPr>
          <w:rFonts w:ascii="Verdana" w:hAnsi="Verdana" w:cs="Arial"/>
          <w:lang w:val="es-MX"/>
        </w:rPr>
        <w:t>Las responsabilidades definidas para cada rol son:</w:t>
      </w:r>
    </w:p>
    <w:p w14:paraId="78630361" w14:textId="77777777" w:rsidR="0036305D" w:rsidRPr="00A01007" w:rsidRDefault="0036305D" w:rsidP="0036305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tbl>
      <w:tblPr>
        <w:tblW w:w="5239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8"/>
        <w:gridCol w:w="2455"/>
        <w:gridCol w:w="3178"/>
        <w:gridCol w:w="2073"/>
      </w:tblGrid>
      <w:tr w:rsidR="0036305D" w:rsidRPr="00A01007" w14:paraId="20156EA5" w14:textId="77777777" w:rsidTr="4D879903">
        <w:trPr>
          <w:tblHeader/>
          <w:jc w:val="center"/>
        </w:trPr>
        <w:tc>
          <w:tcPr>
            <w:tcW w:w="1082" w:type="pct"/>
            <w:tcBorders>
              <w:top w:val="single" w:sz="8" w:space="0" w:color="4F81BD"/>
              <w:bottom w:val="single" w:sz="4" w:space="0" w:color="auto"/>
              <w:right w:val="single" w:sz="8" w:space="0" w:color="FFFFFF" w:themeColor="background1"/>
            </w:tcBorders>
            <w:shd w:val="clear" w:color="auto" w:fill="1F497D"/>
            <w:vAlign w:val="center"/>
          </w:tcPr>
          <w:p w14:paraId="09858DDD" w14:textId="77777777" w:rsidR="0036305D" w:rsidRPr="00A01007" w:rsidRDefault="0036305D" w:rsidP="00342D85">
            <w:pPr>
              <w:ind w:right="-108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  <w:t>Rol</w:t>
            </w:r>
          </w:p>
        </w:tc>
        <w:tc>
          <w:tcPr>
            <w:tcW w:w="1248" w:type="pct"/>
            <w:tcBorders>
              <w:top w:val="single" w:sz="8" w:space="0" w:color="4F81BD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F497D"/>
            <w:vAlign w:val="center"/>
          </w:tcPr>
          <w:p w14:paraId="63A000DE" w14:textId="77777777" w:rsidR="0036305D" w:rsidRPr="00A01007" w:rsidRDefault="0036305D" w:rsidP="00342D85">
            <w:pPr>
              <w:ind w:right="-108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  <w:t>Antes del evento de interrupción</w:t>
            </w:r>
          </w:p>
        </w:tc>
        <w:tc>
          <w:tcPr>
            <w:tcW w:w="1616" w:type="pct"/>
            <w:tcBorders>
              <w:top w:val="single" w:sz="8" w:space="0" w:color="4F81BD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F497D"/>
            <w:vAlign w:val="center"/>
          </w:tcPr>
          <w:p w14:paraId="0C4E3D96" w14:textId="77777777" w:rsidR="0036305D" w:rsidRPr="00A01007" w:rsidRDefault="0036305D" w:rsidP="00342D85">
            <w:pPr>
              <w:ind w:left="-108" w:right="-49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  <w:t>Durante el evento de interrupción</w:t>
            </w:r>
          </w:p>
        </w:tc>
        <w:tc>
          <w:tcPr>
            <w:tcW w:w="1054" w:type="pct"/>
            <w:tcBorders>
              <w:top w:val="single" w:sz="8" w:space="0" w:color="4F81BD"/>
              <w:left w:val="single" w:sz="8" w:space="0" w:color="FFFFFF" w:themeColor="background1"/>
              <w:bottom w:val="single" w:sz="4" w:space="0" w:color="auto"/>
            </w:tcBorders>
            <w:shd w:val="clear" w:color="auto" w:fill="1F497D"/>
            <w:vAlign w:val="center"/>
          </w:tcPr>
          <w:p w14:paraId="309D5D6A" w14:textId="77777777" w:rsidR="0036305D" w:rsidRPr="00A01007" w:rsidRDefault="0036305D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MX"/>
              </w:rPr>
              <w:t>Después del evento de interrupción</w:t>
            </w:r>
          </w:p>
        </w:tc>
      </w:tr>
      <w:tr w:rsidR="0036305D" w:rsidRPr="00A01007" w14:paraId="5556165A" w14:textId="77777777" w:rsidTr="4D879903">
        <w:trPr>
          <w:trHeight w:val="1277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030" w14:textId="7DCCA3B3" w:rsidR="0036305D" w:rsidRPr="00A01007" w:rsidRDefault="0036305D" w:rsidP="00F475F2">
            <w:pPr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  <w:t>LIDER FUNCIONAL</w:t>
            </w:r>
          </w:p>
          <w:p w14:paraId="1F3C9FE2" w14:textId="77777777" w:rsidR="0036305D" w:rsidRPr="00A01007" w:rsidRDefault="0036305D" w:rsidP="00F475F2">
            <w:pPr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</w:p>
          <w:p w14:paraId="73CE710C" w14:textId="7D13C37C" w:rsidR="0036305D" w:rsidRPr="00A01007" w:rsidRDefault="0036305D" w:rsidP="00F475F2">
            <w:pPr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A01007"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  <w:t xml:space="preserve">Profesional Sistema de Información </w:t>
            </w:r>
            <w:r w:rsidR="00FA4B96" w:rsidRPr="00A01007"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  <w:t>POSTAL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24B" w14:textId="6B6584CF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Estar pendiente de las situaciones y eventos que puedan generar indisponibilidad de servicios de la aplicación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463767AE" w14:textId="41B090CE" w:rsidR="0036305D" w:rsidRPr="00A01007" w:rsidRDefault="0036305D" w:rsidP="4D879903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"/>
              </w:rPr>
              <w:t xml:space="preserve">Apoyar, conocer y dar Vo.Bo, al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"/>
              </w:rPr>
              <w:t xml:space="preserve">. </w:t>
            </w:r>
          </w:p>
          <w:p w14:paraId="56914F48" w14:textId="570172BB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Determinar la configuración técnica requerida para establecer una respuesta a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23A0763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Estar atento a los cambios en la infraestructura tecnológica,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 xml:space="preserve">funcionarios y en los aplicativos conexos a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, a fin de actualizar el plan de recuperación ante desastres.</w:t>
            </w:r>
          </w:p>
          <w:p w14:paraId="1F9B6B87" w14:textId="7C977E00" w:rsidR="00A01957" w:rsidRPr="00A01007" w:rsidRDefault="00A01957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jc w:val="left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2E0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Comunicar al líder de Sistemas el evento de indisponibilidad que se presente.</w:t>
            </w:r>
          </w:p>
          <w:p w14:paraId="2A83DC58" w14:textId="0769E5CD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Verificar la disponibilidad de la infraestructura propia asociada a los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para contingencia.</w:t>
            </w:r>
          </w:p>
          <w:p w14:paraId="40A47421" w14:textId="08B8D4F8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Preparar los equipos de trabajo para actuar en contingencia.</w:t>
            </w:r>
          </w:p>
          <w:p w14:paraId="0007FE25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Ejecutar las actividades del plan de contingencia o sus pruebas, que le correspondan.</w:t>
            </w:r>
          </w:p>
          <w:p w14:paraId="4DAD70FC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Informar al líder de Sistemas el estado de la contingencia durante el evento.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F73" w14:textId="457F59ED" w:rsidR="0036305D" w:rsidRPr="00A01007" w:rsidRDefault="0036305D" w:rsidP="4D879903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54" w:hanging="154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"/>
              </w:rPr>
              <w:t xml:space="preserve">Confirmar que todos los servicios requeridos para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"/>
              </w:rPr>
              <w:t xml:space="preserve"> estén funcionando. </w:t>
            </w:r>
          </w:p>
          <w:p w14:paraId="10D93EB8" w14:textId="25CC982A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Reportar los inconvenientes y oportunidades de mejora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respecto a las actividades a realizar con su equipo de trabajo.</w:t>
            </w:r>
          </w:p>
          <w:p w14:paraId="48A72E2F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54" w:hanging="154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Comunicar al líder de Seguridad de la Información, las lecciones aprendidas.</w:t>
            </w:r>
          </w:p>
          <w:p w14:paraId="2FE6E9E1" w14:textId="77777777" w:rsidR="0036305D" w:rsidRPr="00A01007" w:rsidRDefault="0036305D" w:rsidP="0036305D">
            <w:pPr>
              <w:pStyle w:val="fstitle"/>
              <w:spacing w:before="0" w:after="60"/>
              <w:ind w:left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7947DF7F" w14:textId="77777777" w:rsidR="0036305D" w:rsidRPr="00A01007" w:rsidRDefault="0036305D" w:rsidP="00342D85">
            <w:pPr>
              <w:pStyle w:val="fstitle"/>
              <w:spacing w:before="0" w:after="6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</w:tr>
      <w:tr w:rsidR="0036305D" w:rsidRPr="00A01007" w14:paraId="73BF4582" w14:textId="77777777" w:rsidTr="4D879903">
        <w:trPr>
          <w:trHeight w:val="337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676A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A01007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>LIDER DE SISTEMAS</w:t>
            </w:r>
          </w:p>
          <w:p w14:paraId="58203CDA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</w:p>
          <w:p w14:paraId="67CB4DE3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kern w:val="24"/>
                <w:sz w:val="18"/>
                <w:szCs w:val="18"/>
              </w:rPr>
            </w:pPr>
            <w:r w:rsidRPr="00A01007">
              <w:rPr>
                <w:rFonts w:ascii="Verdana" w:hAnsi="Verdana" w:cs="Arial"/>
                <w:kern w:val="24"/>
                <w:sz w:val="18"/>
                <w:szCs w:val="18"/>
              </w:rPr>
              <w:t>Coordinador de Innovación, Desarrollo y Arquitectura de Aplicaciones.</w:t>
            </w:r>
          </w:p>
          <w:p w14:paraId="7D77DD5F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287" w14:textId="66E061F9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Asegurar el monitoreo del sistema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.</w:t>
            </w:r>
          </w:p>
          <w:p w14:paraId="605AB055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Apoyar el desarrollo de las actividades a ejecutar por su equipo de trabajo en caso de un evento de indisponibilidad o en la ejecución de las pruebas de contingencia.</w:t>
            </w:r>
          </w:p>
          <w:p w14:paraId="122BA07F" w14:textId="3D9E260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54" w:hanging="154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Velar por la existencia de soporte técnico y mantenimiento evolutivo del sistema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2EB8E607" w14:textId="7D91393E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Informar los resultados del monitoreo de los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065D75BC" w14:textId="16585452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Velar y conocer los resultados del soporte y mantenimiento vigente para la infraestructura Tecnológica de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4A7A62F2" w14:textId="1710F420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Participar en el Análisis de impacto de eventos de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el RTO y RPO.</w:t>
            </w:r>
          </w:p>
          <w:p w14:paraId="5432B9DA" w14:textId="396B2392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Contar con los ambientes de contingencia en caso de eventos de indisponibilidad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B52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Reportar a mesa de ayuda sobre la situación de indisponibilidad que se presenta.</w:t>
            </w:r>
          </w:p>
          <w:p w14:paraId="5102E559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Participar en la evaluación del evento contingente.</w:t>
            </w:r>
          </w:p>
          <w:p w14:paraId="6FE28898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Coordinar la ejecución de las actividades de contingencia y recuperación de su equipo de trabajo.</w:t>
            </w:r>
          </w:p>
          <w:p w14:paraId="609F2022" w14:textId="67555948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Comunicar a los proveedores relacionados con el evento sobre la activación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53A0AE5D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Mantener informado al Líder de Contingencia sobre el estado de contingencia y avance de las actividades de sus equipos de trabajo.</w:t>
            </w:r>
          </w:p>
          <w:p w14:paraId="564E02D8" w14:textId="33F4D270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Colaborar con la información correspondiente para realizar las configuraciones requeridas en la activación de componentes alternos durante la contingencia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093D" w14:textId="01FAD192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Reportar los inconvenientes y oportunidades de mejora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respecto a las actividades a realizar con su equipo de trabajo.</w:t>
            </w:r>
          </w:p>
          <w:p w14:paraId="0CFF2ACD" w14:textId="77777777" w:rsidR="0036305D" w:rsidRPr="00A01007" w:rsidRDefault="0036305D" w:rsidP="00342D85">
            <w:pPr>
              <w:pStyle w:val="fstitle"/>
              <w:spacing w:before="0" w:after="6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3419B272" w14:textId="406807B3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219"/>
              </w:tabs>
              <w:ind w:left="219" w:hanging="219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Solicitar, revisar y aprobar los cambios en 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que se hayan detectado respecto a la infraestructura tecnológica. </w:t>
            </w:r>
          </w:p>
          <w:p w14:paraId="58DF8D30" w14:textId="77777777" w:rsidR="0036305D" w:rsidRPr="00A01007" w:rsidRDefault="0036305D" w:rsidP="00342D85">
            <w:pPr>
              <w:pStyle w:val="Prrafodelista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1338591C" w14:textId="77777777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219"/>
              </w:tabs>
              <w:spacing w:after="60"/>
              <w:ind w:left="219" w:hanging="219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Entregar al líder de seguridad de la información las lecciones aprendidas del evento.</w:t>
            </w:r>
          </w:p>
        </w:tc>
      </w:tr>
      <w:tr w:rsidR="0036305D" w:rsidRPr="00A01007" w14:paraId="22AA5774" w14:textId="77777777" w:rsidTr="4D879903">
        <w:trPr>
          <w:trHeight w:val="337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13A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A01007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lastRenderedPageBreak/>
              <w:t>LIDER DE CONTINGENCIA</w:t>
            </w:r>
          </w:p>
          <w:p w14:paraId="5B02216E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</w:p>
          <w:p w14:paraId="7BC95E1C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1007">
              <w:rPr>
                <w:rFonts w:ascii="Verdana" w:hAnsi="Verdana" w:cs="Arial"/>
                <w:bCs/>
                <w:kern w:val="24"/>
                <w:sz w:val="18"/>
                <w:szCs w:val="18"/>
              </w:rPr>
              <w:t>Director de Tecnología de la Información y Comunicaciones</w:t>
            </w:r>
          </w:p>
          <w:p w14:paraId="772C609D" w14:textId="77777777" w:rsidR="0036305D" w:rsidRPr="00A01007" w:rsidRDefault="0036305D" w:rsidP="00F475F2">
            <w:pPr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5E64" w14:textId="72A200B5" w:rsidR="0036305D" w:rsidRPr="00A01007" w:rsidRDefault="0036305D" w:rsidP="4D879903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</w:rPr>
            </w:pPr>
            <w:r w:rsidRPr="00A01007">
              <w:rPr>
                <w:rFonts w:ascii="Verdana" w:hAnsi="Verdana" w:cs="Arial"/>
                <w:sz w:val="18"/>
                <w:szCs w:val="18"/>
              </w:rPr>
              <w:t xml:space="preserve">Velar por la actualización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A010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6C9302B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Velar por la actualización, distribución y pruebas del DRP</w:t>
            </w:r>
          </w:p>
          <w:p w14:paraId="7F49B59D" w14:textId="07435AC2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Gestionar la consecución de los recursos para 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1E3D8875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Conocer a quien debe comunicar sobre la situación de contingencia.</w:t>
            </w:r>
          </w:p>
          <w:p w14:paraId="49C939A0" w14:textId="77777777" w:rsidR="00A01957" w:rsidRPr="00A01007" w:rsidRDefault="00A01957" w:rsidP="00A01957">
            <w:pPr>
              <w:pStyle w:val="fstitle"/>
              <w:spacing w:before="0" w:after="60"/>
              <w:ind w:left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70D" w14:textId="3DD055C1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Evaluar y activar el plan de contingencia para el evento de contingencia que se presente en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7613A516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Informar a los líderes tecnológicos para que ejecuten actividades de contingencia definidas. </w:t>
            </w:r>
          </w:p>
          <w:p w14:paraId="6AB13540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Liderar la operación bajo contingencia.</w:t>
            </w:r>
          </w:p>
          <w:p w14:paraId="2B54C69F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Comunicar a la alta dirección el estado de contingencia y el avance de actividades de contingencia.</w:t>
            </w:r>
          </w:p>
          <w:p w14:paraId="6E548A97" w14:textId="77777777" w:rsidR="0036305D" w:rsidRPr="00A01007" w:rsidRDefault="0036305D" w:rsidP="00342D85">
            <w:pPr>
              <w:pStyle w:val="fstitle"/>
              <w:spacing w:before="0" w:after="60"/>
              <w:ind w:right="76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B1F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Velar por la actualización del plan de continuidad acorde con los inconvenientes y oportunidades de mejora visualizados durante el evento de interrupción.</w:t>
            </w:r>
          </w:p>
          <w:p w14:paraId="3E9985AF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Informar a la alta dirección sobre el retorno a la normalidad.</w:t>
            </w:r>
          </w:p>
        </w:tc>
      </w:tr>
      <w:tr w:rsidR="0036305D" w:rsidRPr="00A01007" w14:paraId="49E2B655" w14:textId="77777777" w:rsidTr="4D879903">
        <w:trPr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E8D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LÍDER DE</w:t>
            </w:r>
          </w:p>
          <w:p w14:paraId="51401704" w14:textId="2EB108F5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INFRAESTUCTURA</w:t>
            </w:r>
          </w:p>
          <w:p w14:paraId="22BFCE98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</w:pPr>
          </w:p>
          <w:p w14:paraId="33656467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  <w:t>Coordinador Sistemas y Arquitectura de Tecnológica</w:t>
            </w:r>
          </w:p>
          <w:p w14:paraId="53C98C53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1BE0" w14:textId="709BFD0A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Asegurar el monitoreo de los sistemas y componentes de la plataforma tecnológica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3C4F4468" w14:textId="6D76AC85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Mantener la configuración técnica de la conectividad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, bases de datos y servidores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requerida en los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48001024" w14:textId="3CBF6033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54" w:hanging="154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Conocer las actividades a desarrollar por su equipo de trabajo en la ejecución de las pruebas de los eventos que ocurran en el sistema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4577FE0F" w14:textId="16E79EE5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Informar los resultados del monitoreo de los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275A5C25" w14:textId="544B28AC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Velar por el soporte y mantenimiento vigente para la infraestructura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 xml:space="preserve">Tecnológica de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508DB0FC" w14:textId="35FBDA61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Participar en el Análisis de impacto de eventos de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para determinar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el RTO y RPO.</w:t>
            </w:r>
          </w:p>
          <w:p w14:paraId="66CBA091" w14:textId="7BE3C344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Asegurar el respaldo de información y aplicación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181A49A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Contar con los ambientes de contingencia en caso de eventos de indisponibilidad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2CDBBF88" w14:textId="49FAC9E5" w:rsidR="00A01957" w:rsidRPr="00A01007" w:rsidRDefault="00A01957" w:rsidP="00A01957">
            <w:pPr>
              <w:pStyle w:val="fstitle"/>
              <w:spacing w:before="0" w:after="60"/>
              <w:ind w:left="176" w:right="76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A9E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Participar en la evaluación del evento contingente.</w:t>
            </w:r>
          </w:p>
          <w:p w14:paraId="57858A71" w14:textId="2F8BECD2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Verificar por disponibilidad de la infraestructura propia asociada a los servicios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para contingencia.</w:t>
            </w:r>
          </w:p>
          <w:p w14:paraId="391CEFFC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Velar por la ejecución de las actividades de contingencia y recuperación, con su equipo de trabajo.</w:t>
            </w:r>
          </w:p>
          <w:p w14:paraId="262F75B5" w14:textId="41CF37EC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Comunicar a los proveedores relacionados con el evento sobre la activación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05C36E75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Estar atentos para dar una correcta información a las personas que están participando en el plan de contingencia.</w:t>
            </w:r>
          </w:p>
          <w:p w14:paraId="35713FD8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Mantener informado al Líder de Contingencia sobre el estado de contingencia y avance de las actividades de sus equipos de trabajo.</w:t>
            </w:r>
          </w:p>
          <w:p w14:paraId="54AB03EE" w14:textId="301E425C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Realizar las configuraciones requeridas para activar componentes alternos.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FB9" w14:textId="54D5FACC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Reportar los inconvenientes y oportunidades de mejora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respecto a las actividades a realizar con su equipo de trabajo.</w:t>
            </w:r>
          </w:p>
          <w:p w14:paraId="28764304" w14:textId="77777777" w:rsidR="0036305D" w:rsidRPr="00A01007" w:rsidRDefault="0036305D" w:rsidP="00342D85">
            <w:pPr>
              <w:pStyle w:val="fstitle"/>
              <w:spacing w:before="0" w:after="6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  <w:p w14:paraId="5BF5BCE1" w14:textId="08131D74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219"/>
              </w:tabs>
              <w:ind w:left="219" w:hanging="219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Solicitar, revisar y aprobar los cambios en 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que se hayan detectado respecto a la infraestructura tecnológica. </w:t>
            </w:r>
          </w:p>
          <w:p w14:paraId="7D5BE810" w14:textId="77777777" w:rsidR="0036305D" w:rsidRPr="00A01007" w:rsidRDefault="0036305D" w:rsidP="00342D85">
            <w:pPr>
              <w:pStyle w:val="fstitle"/>
              <w:spacing w:before="0" w:after="60"/>
              <w:ind w:left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</w:tr>
      <w:tr w:rsidR="0036305D" w:rsidRPr="00A01007" w14:paraId="34103639" w14:textId="77777777" w:rsidTr="4D879903">
        <w:trPr>
          <w:trHeight w:val="582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2EC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  <w:p w14:paraId="6CD1CB9E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LÍDER DE SEGURIDAD E PERIMETRAL</w:t>
            </w:r>
          </w:p>
          <w:p w14:paraId="477D5BF7" w14:textId="77777777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</w:pPr>
          </w:p>
          <w:p w14:paraId="2F3DFE67" w14:textId="58B16D74" w:rsidR="0036305D" w:rsidRPr="00A01007" w:rsidRDefault="0036305D" w:rsidP="00F475F2">
            <w:pPr>
              <w:pStyle w:val="fstitle"/>
              <w:spacing w:before="60" w:after="60"/>
              <w:ind w:right="42"/>
              <w:jc w:val="center"/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bCs/>
                <w:sz w:val="18"/>
                <w:szCs w:val="18"/>
                <w:lang w:val="es-ES_tradnl"/>
              </w:rPr>
              <w:t>Coordinador Grupo de Seguridad e Informática Forense.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FEE" w14:textId="0136751C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Asegurar el monitoreo técnico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057F877D" w14:textId="672FEB8B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Conocer las actividades a desarrollar por su equipo de trabajo en la ejecución de las pruebas de contingencia sobre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087D7ACA" w14:textId="3218A911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Coordinar el registro de los incidentes y su atención que se presenten sobre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50DC4996" w14:textId="77777777" w:rsidR="0036305D" w:rsidRPr="00A01007" w:rsidRDefault="0036305D" w:rsidP="00342D85">
            <w:pPr>
              <w:pStyle w:val="fstitle"/>
              <w:spacing w:before="0" w:after="6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DCB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Participar en la evaluación del evento contingente.</w:t>
            </w:r>
          </w:p>
          <w:p w14:paraId="4986B777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Verificar disponibilidad de los recursos involucrados en el sistema de información que se encuentran en contingencia y notificar a su personal para atender el evento.</w:t>
            </w:r>
          </w:p>
          <w:p w14:paraId="50393E73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Realizar con su equipo de trabajo las actividades que les correspondan en el plan de contingencia.</w:t>
            </w:r>
          </w:p>
          <w:p w14:paraId="3F1DA309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Mantener informado al Líder de contingencia de los resultados de las actividades realizadas.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144" w14:textId="585E7BF9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Reportar los inconvenientes y oportunidades de mejora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.</w:t>
            </w:r>
          </w:p>
          <w:p w14:paraId="1614551B" w14:textId="557716B2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219"/>
              </w:tabs>
              <w:spacing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Solicitar, revisar y aprobar los cambios en la guía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. </w:t>
            </w:r>
          </w:p>
          <w:p w14:paraId="2511B9C3" w14:textId="77777777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219"/>
              </w:tabs>
              <w:spacing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Comunicar al líder de seguridad de la información, las lecciones aprendidas del evento.</w:t>
            </w:r>
          </w:p>
        </w:tc>
      </w:tr>
      <w:tr w:rsidR="0036305D" w:rsidRPr="00A01007" w14:paraId="2BF750BC" w14:textId="77777777" w:rsidTr="4D879903">
        <w:trPr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EE03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1007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t>LIDER DE SEGURIDAD DE LA INFORMACIÓN</w:t>
            </w:r>
          </w:p>
          <w:p w14:paraId="3E43E9F8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bCs/>
                <w:kern w:val="24"/>
                <w:sz w:val="18"/>
                <w:szCs w:val="18"/>
              </w:rPr>
            </w:pPr>
          </w:p>
          <w:p w14:paraId="4E7392C1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1007">
              <w:rPr>
                <w:rFonts w:ascii="Verdana" w:hAnsi="Verdana" w:cs="Arial"/>
                <w:bCs/>
                <w:kern w:val="24"/>
                <w:sz w:val="18"/>
                <w:szCs w:val="18"/>
              </w:rPr>
              <w:t>Oficial de Seguridad de la Información</w:t>
            </w:r>
          </w:p>
          <w:p w14:paraId="42D1D0C7" w14:textId="77777777" w:rsidR="0036305D" w:rsidRPr="00A01007" w:rsidRDefault="0036305D" w:rsidP="00F475F2">
            <w:pPr>
              <w:pStyle w:val="fstitle"/>
              <w:spacing w:before="60" w:after="60"/>
              <w:ind w:right="-108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3E5" w14:textId="47D8C69E" w:rsidR="0036305D" w:rsidRPr="00A01007" w:rsidRDefault="0036305D" w:rsidP="00E26B71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183"/>
              </w:tabs>
              <w:spacing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Liderar la creación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 y el Análisis de impacto para determinar el RTO y RPO.</w:t>
            </w:r>
          </w:p>
          <w:p w14:paraId="5B2A843F" w14:textId="1355D959" w:rsidR="0036305D" w:rsidRPr="00A01007" w:rsidRDefault="0036305D" w:rsidP="4D879903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</w:rPr>
            </w:pPr>
            <w:r w:rsidRPr="00A01007">
              <w:rPr>
                <w:rFonts w:ascii="Verdana" w:hAnsi="Verdana" w:cs="Arial"/>
                <w:sz w:val="18"/>
                <w:szCs w:val="18"/>
              </w:rPr>
              <w:t xml:space="preserve">Coordinar la publicación del plan de contingencia de </w:t>
            </w:r>
            <w:r w:rsidR="00FA4B96" w:rsidRPr="00A01007">
              <w:rPr>
                <w:rFonts w:ascii="Verdana" w:hAnsi="Verdana" w:cs="Arial"/>
                <w:sz w:val="18"/>
                <w:szCs w:val="18"/>
              </w:rPr>
              <w:t>POSTAL</w:t>
            </w:r>
            <w:r w:rsidR="00121F1D" w:rsidRPr="00A01007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A010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9205D9A" w14:textId="4A6D9C06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 xml:space="preserve">Gestionar la lectura y conocimiento del plan de contingencia para </w:t>
            </w:r>
            <w:r w:rsidR="00FA4B96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, por parte de los grupos involucrados.</w:t>
            </w:r>
          </w:p>
          <w:p w14:paraId="39B381F6" w14:textId="77777777" w:rsidR="0036305D" w:rsidRPr="00A01007" w:rsidRDefault="0036305D" w:rsidP="00342D85">
            <w:pPr>
              <w:pStyle w:val="fstitle"/>
              <w:spacing w:before="0" w:after="60"/>
              <w:rPr>
                <w:rFonts w:ascii="Verdana" w:hAnsi="Verdana" w:cs="Arial"/>
                <w:sz w:val="18"/>
                <w:szCs w:val="18"/>
                <w:lang w:val="es-ES_trad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9DE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Participar en el proceso de prueba del plan de continuidad.</w:t>
            </w:r>
          </w:p>
          <w:p w14:paraId="6EEED8C5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Verificar ejecución del plan de contingencia.</w:t>
            </w:r>
          </w:p>
          <w:p w14:paraId="5BFEF693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Participar en la toma de decisiones que se den para ajustar el plan de contingencia durante su ejecución.</w:t>
            </w:r>
          </w:p>
          <w:p w14:paraId="5F464CB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Coordinar que todo el personal involucrado este participando.</w:t>
            </w:r>
          </w:p>
          <w:p w14:paraId="26FA67EB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Revisar el registro de la contingencia acorde con el procedimiento o guía de gestión de incidentes.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EDF" w14:textId="1C3E64EA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 xml:space="preserve">Verificar si se actualizó la guía de </w:t>
            </w:r>
            <w:r w:rsidR="00121F1D"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contingencia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, de acuerdo con los inconvenientes y oportunidades de mejora encontrados.</w:t>
            </w:r>
          </w:p>
          <w:p w14:paraId="6DB74C4E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Verificar que las lecciones </w:t>
            </w: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lastRenderedPageBreak/>
              <w:t>aprendidas están siendo actualizadas en la herramienta definida.</w:t>
            </w:r>
          </w:p>
        </w:tc>
      </w:tr>
      <w:tr w:rsidR="0036305D" w:rsidRPr="00A01007" w14:paraId="71BFF241" w14:textId="77777777" w:rsidTr="4D879903">
        <w:trPr>
          <w:trHeight w:val="50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4A3" w14:textId="77777777" w:rsidR="0036305D" w:rsidRPr="00A01007" w:rsidRDefault="0036305D" w:rsidP="00F475F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</w:pPr>
            <w:r w:rsidRPr="00A01007">
              <w:rPr>
                <w:rFonts w:ascii="Verdana" w:hAnsi="Verdana" w:cs="Arial"/>
                <w:b/>
                <w:bCs/>
                <w:kern w:val="24"/>
                <w:sz w:val="18"/>
                <w:szCs w:val="18"/>
              </w:rPr>
              <w:lastRenderedPageBreak/>
              <w:t>MESA DE AYUDA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90F9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Conocer los planes de contingencia que existan y cuál es su participación.</w:t>
            </w:r>
          </w:p>
          <w:p w14:paraId="1A837F8B" w14:textId="77777777" w:rsidR="0036305D" w:rsidRPr="00A01007" w:rsidRDefault="0036305D" w:rsidP="4D879903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"/>
              </w:rPr>
              <w:t>Contar con un sistema de registro de eventos con un ticket automático.</w:t>
            </w:r>
          </w:p>
          <w:p w14:paraId="41C0BE3B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Contar con los medios de comunicación efectivos para los funcionarios que desean reportar eventos.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2E5" w14:textId="77777777" w:rsidR="0036305D" w:rsidRPr="00A01007" w:rsidRDefault="0036305D" w:rsidP="00E26B71">
            <w:pPr>
              <w:pStyle w:val="fstitle"/>
              <w:numPr>
                <w:ilvl w:val="0"/>
                <w:numId w:val="20"/>
              </w:numPr>
              <w:spacing w:after="60"/>
              <w:ind w:left="156" w:hanging="15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Registrar los eventos que le reporten.</w:t>
            </w:r>
          </w:p>
          <w:p w14:paraId="55CBED47" w14:textId="77777777" w:rsidR="0036305D" w:rsidRPr="00A01007" w:rsidRDefault="0036305D" w:rsidP="4D879903">
            <w:pPr>
              <w:pStyle w:val="fstitle"/>
              <w:numPr>
                <w:ilvl w:val="0"/>
                <w:numId w:val="20"/>
              </w:numPr>
              <w:spacing w:after="60"/>
              <w:ind w:left="156" w:hanging="156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"/>
              </w:rPr>
              <w:t>Reportar información sobre el Ticket asignado al evento.</w:t>
            </w:r>
          </w:p>
          <w:p w14:paraId="0B5A9E94" w14:textId="77777777" w:rsidR="0036305D" w:rsidRPr="00A01007" w:rsidRDefault="0036305D" w:rsidP="00E26B71">
            <w:pPr>
              <w:pStyle w:val="fstitle"/>
              <w:numPr>
                <w:ilvl w:val="0"/>
                <w:numId w:val="20"/>
              </w:numPr>
              <w:spacing w:after="60"/>
              <w:ind w:left="156" w:hanging="15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 xml:space="preserve">Estar atentos a realizar actividades de remediación que les soliciten.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48D1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1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Cerrar evento cuando se lo comuniquen.</w:t>
            </w:r>
          </w:p>
          <w:p w14:paraId="5730447A" w14:textId="77777777" w:rsidR="0036305D" w:rsidRPr="00A01007" w:rsidRDefault="0036305D" w:rsidP="00E26B71">
            <w:pPr>
              <w:pStyle w:val="fstitle"/>
              <w:numPr>
                <w:ilvl w:val="0"/>
                <w:numId w:val="3"/>
              </w:numPr>
              <w:tabs>
                <w:tab w:val="clear" w:pos="360"/>
              </w:tabs>
              <w:spacing w:before="0" w:after="60"/>
              <w:ind w:left="176" w:right="71" w:hanging="176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s-ES_tradnl"/>
              </w:rPr>
              <w:t>Reportar los inconvenientes y oportunidades de mejora del plan de contingencia.</w:t>
            </w:r>
          </w:p>
        </w:tc>
      </w:tr>
    </w:tbl>
    <w:p w14:paraId="33724C7D" w14:textId="77777777" w:rsidR="00144CC1" w:rsidRPr="00A01007" w:rsidRDefault="00144CC1" w:rsidP="00144CC1">
      <w:pPr>
        <w:ind w:right="-664"/>
        <w:jc w:val="both"/>
        <w:rPr>
          <w:rFonts w:ascii="Verdana" w:hAnsi="Verdana" w:cs="Arial"/>
          <w:b/>
          <w:lang w:val="es-MX"/>
        </w:rPr>
      </w:pPr>
    </w:p>
    <w:p w14:paraId="27D980E4" w14:textId="11102544" w:rsidR="00D757F7" w:rsidRPr="00A01007" w:rsidRDefault="00D757F7" w:rsidP="00121F1D">
      <w:pPr>
        <w:numPr>
          <w:ilvl w:val="1"/>
          <w:numId w:val="1"/>
        </w:numPr>
        <w:tabs>
          <w:tab w:val="clear" w:pos="792"/>
          <w:tab w:val="num" w:pos="360"/>
        </w:tabs>
        <w:ind w:left="360" w:right="-664" w:hanging="360"/>
        <w:jc w:val="both"/>
        <w:rPr>
          <w:rFonts w:ascii="Verdana" w:hAnsi="Verdana" w:cs="Arial"/>
          <w:b/>
          <w:sz w:val="22"/>
          <w:lang w:val="es-MX"/>
        </w:rPr>
      </w:pPr>
      <w:r w:rsidRPr="00A01007">
        <w:rPr>
          <w:rFonts w:ascii="Verdana" w:hAnsi="Verdana" w:cs="Arial"/>
          <w:b/>
          <w:sz w:val="22"/>
          <w:lang w:val="es-MX"/>
        </w:rPr>
        <w:t>ÁRBOL DE LLAMADAS</w:t>
      </w:r>
    </w:p>
    <w:p w14:paraId="27D980E5" w14:textId="421724AE" w:rsidR="00D757F7" w:rsidRPr="00A01007" w:rsidRDefault="00D757F7" w:rsidP="00D757F7">
      <w:pPr>
        <w:ind w:right="-664"/>
        <w:jc w:val="both"/>
        <w:rPr>
          <w:rFonts w:ascii="Verdana" w:hAnsi="Verdana" w:cs="Arial"/>
          <w:sz w:val="22"/>
          <w:lang w:val="es-MX"/>
        </w:rPr>
      </w:pPr>
    </w:p>
    <w:p w14:paraId="27D980E6" w14:textId="77777777" w:rsidR="00D757F7" w:rsidRPr="00A01007" w:rsidRDefault="00D757F7" w:rsidP="00775729">
      <w:pPr>
        <w:ind w:right="-234"/>
        <w:jc w:val="both"/>
        <w:rPr>
          <w:rFonts w:ascii="Verdana" w:hAnsi="Verdana" w:cs="Arial"/>
          <w:sz w:val="22"/>
        </w:rPr>
      </w:pPr>
      <w:r w:rsidRPr="00A01007">
        <w:rPr>
          <w:rFonts w:ascii="Verdana" w:hAnsi="Verdana" w:cs="Arial"/>
          <w:sz w:val="22"/>
        </w:rPr>
        <w:t xml:space="preserve">Cuando se presente un desastre, interrupción o evento </w:t>
      </w:r>
      <w:r w:rsidR="00BD6542" w:rsidRPr="00A01007">
        <w:rPr>
          <w:rFonts w:ascii="Verdana" w:hAnsi="Verdana" w:cs="Arial"/>
          <w:sz w:val="22"/>
        </w:rPr>
        <w:t>tecnológico</w:t>
      </w:r>
      <w:r w:rsidRPr="00A01007">
        <w:rPr>
          <w:rFonts w:ascii="Verdana" w:hAnsi="Verdana" w:cs="Arial"/>
          <w:sz w:val="22"/>
        </w:rPr>
        <w:t xml:space="preserve">, se debe seguir la siguiente cadena de llamadas: </w:t>
      </w:r>
    </w:p>
    <w:p w14:paraId="3CF0EB63" w14:textId="77777777" w:rsidR="00121F1D" w:rsidRPr="00A01007" w:rsidRDefault="00121F1D" w:rsidP="00D757F7">
      <w:pPr>
        <w:ind w:right="-664"/>
        <w:jc w:val="both"/>
        <w:rPr>
          <w:rFonts w:ascii="Verdana" w:hAnsi="Verdana" w:cs="Arial"/>
          <w:lang w:val="es-MX"/>
        </w:rPr>
      </w:pPr>
    </w:p>
    <w:p w14:paraId="563184C7" w14:textId="77777777" w:rsidR="00A01007" w:rsidRDefault="00A01007">
      <w:pPr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br w:type="page"/>
      </w:r>
    </w:p>
    <w:p w14:paraId="5E71897D" w14:textId="3D3C87C6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198400" wp14:editId="117D7F24">
                <wp:simplePos x="0" y="0"/>
                <wp:positionH relativeFrom="column">
                  <wp:posOffset>2054860</wp:posOffset>
                </wp:positionH>
                <wp:positionV relativeFrom="paragraph">
                  <wp:posOffset>96520</wp:posOffset>
                </wp:positionV>
                <wp:extent cx="1080770" cy="490220"/>
                <wp:effectExtent l="6985" t="10795" r="7620" b="13335"/>
                <wp:wrapNone/>
                <wp:docPr id="444076983" name="Grup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490220"/>
                          <a:chOff x="1368913" y="0"/>
                          <a:chExt cx="1080654" cy="490451"/>
                        </a:xfrm>
                      </wpg:grpSpPr>
                      <wps:wsp>
                        <wps:cNvPr id="2129921217" name="Elipse 49"/>
                        <wps:cNvSpPr>
                          <a:spLocks noChangeArrowheads="1"/>
                        </wps:cNvSpPr>
                        <wps:spPr bwMode="auto">
                          <a:xfrm>
                            <a:off x="1368913" y="0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7164066" name="Rectángulo 50"/>
                        <wps:cNvSpPr>
                          <a:spLocks noChangeArrowheads="1"/>
                        </wps:cNvSpPr>
                        <wps:spPr bwMode="auto">
                          <a:xfrm>
                            <a:off x="1440660" y="0"/>
                            <a:ext cx="884460" cy="32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A00AF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777907B9" w14:textId="77777777" w:rsidR="00342D85" w:rsidRPr="003E230D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USUARIOS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98400" id="Grupo 80" o:spid="_x0000_s1034" style="position:absolute;left:0;text-align:left;margin-left:161.8pt;margin-top:7.6pt;width:85.1pt;height:38.6pt;z-index:251678720" coordorigin="13689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">
                <v:oval id="Elipse 49" o:spid="_x0000_s1035" style="position:absolute;left:13689;width:10806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" fillcolor="#5b9bd5" strokecolor="#41719c" strokeweight="1pt">
                  <v:stroke joinstyle="miter"/>
                </v:oval>
                <v:rect id="_x0000_s1036" style="position:absolute;left:14406;width:8845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" filled="f" stroked="f">
                  <v:textbox style="mso-fit-shape-to-text:t">
                    <w:txbxContent>
                      <w:p w14:paraId="247A00AF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s-ES"/>
                          </w:rPr>
                        </w:pPr>
                      </w:p>
                      <w:p w14:paraId="777907B9" w14:textId="77777777" w:rsidR="00342D85" w:rsidRPr="003E230D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s-ES"/>
                          </w:rPr>
                          <w:t>USUARIOS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B45BE6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56365813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DDDC2B7" w14:textId="7321E2A9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9C020" wp14:editId="6F322E2A">
                <wp:simplePos x="0" y="0"/>
                <wp:positionH relativeFrom="column">
                  <wp:posOffset>2595245</wp:posOffset>
                </wp:positionH>
                <wp:positionV relativeFrom="paragraph">
                  <wp:posOffset>105410</wp:posOffset>
                </wp:positionV>
                <wp:extent cx="0" cy="116205"/>
                <wp:effectExtent l="13970" t="19685" r="14605" b="16510"/>
                <wp:wrapNone/>
                <wp:docPr id="818721990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7D400D54">
              <v:line id="Conector recto 79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204.35pt,8.3pt" to="204.35pt,17.45pt" w14:anchorId="7194E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">
                <v:stroke joinstyle="miter"/>
              </v:line>
            </w:pict>
          </mc:Fallback>
        </mc:AlternateContent>
      </w:r>
    </w:p>
    <w:p w14:paraId="3F83E350" w14:textId="75F85631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7C7A72" wp14:editId="704DDBDB">
                <wp:simplePos x="0" y="0"/>
                <wp:positionH relativeFrom="column">
                  <wp:posOffset>3462655</wp:posOffset>
                </wp:positionH>
                <wp:positionV relativeFrom="paragraph">
                  <wp:posOffset>78105</wp:posOffset>
                </wp:positionV>
                <wp:extent cx="1290955" cy="490855"/>
                <wp:effectExtent l="14605" t="11430" r="8890" b="12065"/>
                <wp:wrapNone/>
                <wp:docPr id="1022279702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490855"/>
                          <a:chOff x="1395394" y="1535086"/>
                          <a:chExt cx="1080654" cy="490451"/>
                        </a:xfrm>
                      </wpg:grpSpPr>
                      <wps:wsp>
                        <wps:cNvPr id="549053514" name="Elipse 43"/>
                        <wps:cNvSpPr>
                          <a:spLocks noChangeArrowheads="1"/>
                        </wps:cNvSpPr>
                        <wps:spPr bwMode="auto">
                          <a:xfrm>
                            <a:off x="1395394" y="1535086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8313054" name="Rectángulo 44"/>
                        <wps:cNvSpPr>
                          <a:spLocks noChangeArrowheads="1"/>
                        </wps:cNvSpPr>
                        <wps:spPr bwMode="auto">
                          <a:xfrm>
                            <a:off x="1467154" y="1535086"/>
                            <a:ext cx="884510" cy="44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A2F5A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6267864E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LIDER D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E CONTINGENCIA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C7A72" id="Grupo 78" o:spid="_x0000_s1037" style="position:absolute;left:0;text-align:left;margin-left:272.65pt;margin-top:6.15pt;width:101.65pt;height:38.65pt;z-index:251682816" coordorigin="13953,15350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">
                <v:oval id="Elipse 43" o:spid="_x0000_s1038" style="position:absolute;left:13953;top:15350;width:10807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" fillcolor="#5b9bd5" strokecolor="#41719c" strokeweight="1pt">
                  <v:stroke joinstyle="miter"/>
                </v:oval>
                <v:rect id="Rectángulo 44" o:spid="_x0000_s1039" style="position:absolute;left:14671;top:15350;width:8845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" filled="f" stroked="f">
                  <v:textbox style="mso-fit-shape-to-text:t">
                    <w:txbxContent>
                      <w:p w14:paraId="792A2F5A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6267864E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LIDER D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E CONTINGENCIA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7233B0" wp14:editId="0262578C">
                <wp:simplePos x="0" y="0"/>
                <wp:positionH relativeFrom="column">
                  <wp:posOffset>5027930</wp:posOffset>
                </wp:positionH>
                <wp:positionV relativeFrom="paragraph">
                  <wp:posOffset>43180</wp:posOffset>
                </wp:positionV>
                <wp:extent cx="1080770" cy="490855"/>
                <wp:effectExtent l="8255" t="14605" r="6350" b="8890"/>
                <wp:wrapNone/>
                <wp:docPr id="459681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490855"/>
                          <a:chOff x="2770095" y="1535086"/>
                          <a:chExt cx="1080654" cy="490451"/>
                        </a:xfrm>
                      </wpg:grpSpPr>
                      <wps:wsp>
                        <wps:cNvPr id="1916409007" name="Elipse 41"/>
                        <wps:cNvSpPr>
                          <a:spLocks noChangeArrowheads="1"/>
                        </wps:cNvSpPr>
                        <wps:spPr bwMode="auto">
                          <a:xfrm>
                            <a:off x="2770095" y="1535086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2739374" name="Rectángulo 42"/>
                        <wps:cNvSpPr>
                          <a:spLocks noChangeArrowheads="1"/>
                        </wps:cNvSpPr>
                        <wps:spPr bwMode="auto">
                          <a:xfrm>
                            <a:off x="2868509" y="1611223"/>
                            <a:ext cx="883826" cy="32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84CDB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ALTA 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33B0" id="Grupo 77" o:spid="_x0000_s1040" style="position:absolute;left:0;text-align:left;margin-left:395.9pt;margin-top:3.4pt;width:85.1pt;height:38.65pt;z-index:251683840" coordorigin="27700,15350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">
                <v:oval id="Elipse 41" o:spid="_x0000_s1041" style="position:absolute;left:27700;top:15350;width:10807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" fillcolor="#5b9bd5" strokecolor="#41719c" strokeweight="1pt">
                  <v:stroke joinstyle="miter"/>
                </v:oval>
                <v:rect id="_x0000_s1042" style="position:absolute;left:28685;top:16112;width:8838;height:3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" filled="f" stroked="f">
                  <v:textbox style="mso-fit-shape-to-text:t">
                    <w:txbxContent>
                      <w:p w14:paraId="38984CDB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  <w:lang w:val="es-ES"/>
                          </w:rPr>
                          <w:t>ALTA DIRECCIÓN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A35E3B2" wp14:editId="771AC0ED">
                <wp:simplePos x="0" y="0"/>
                <wp:positionH relativeFrom="column">
                  <wp:posOffset>685800</wp:posOffset>
                </wp:positionH>
                <wp:positionV relativeFrom="paragraph">
                  <wp:posOffset>60960</wp:posOffset>
                </wp:positionV>
                <wp:extent cx="1080770" cy="490220"/>
                <wp:effectExtent l="9525" t="13335" r="14605" b="10795"/>
                <wp:wrapNone/>
                <wp:docPr id="888618760" name="Grup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490220"/>
                          <a:chOff x="0" y="767542"/>
                          <a:chExt cx="1080654" cy="490451"/>
                        </a:xfrm>
                      </wpg:grpSpPr>
                      <wps:wsp>
                        <wps:cNvPr id="1818224661" name="Elipse 45"/>
                        <wps:cNvSpPr>
                          <a:spLocks noChangeArrowheads="1"/>
                        </wps:cNvSpPr>
                        <wps:spPr bwMode="auto">
                          <a:xfrm>
                            <a:off x="0" y="767542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0985658" name="Rectángulo 46"/>
                        <wps:cNvSpPr>
                          <a:spLocks noChangeArrowheads="1"/>
                        </wps:cNvSpPr>
                        <wps:spPr bwMode="auto">
                          <a:xfrm>
                            <a:off x="71747" y="767542"/>
                            <a:ext cx="884460" cy="32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94453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MESA DE AYUDA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5E3B2" id="Grupo 76" o:spid="_x0000_s1043" style="position:absolute;left:0;text-align:left;margin-left:54pt;margin-top:4.8pt;width:85.1pt;height:38.6pt;z-index:251681792" coordorigin=",7675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">
                <v:oval id="Elipse 45" o:spid="_x0000_s1044" style="position:absolute;top:7675;width:10806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" fillcolor="#5b9bd5" strokecolor="#41719c" strokeweight="1pt">
                  <v:stroke joinstyle="miter"/>
                </v:oval>
                <v:rect id="Rectángulo 46" o:spid="_x0000_s1045" style="position:absolute;left:717;top:7675;width:8845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" filled="f" stroked="f">
                  <v:textbox style="mso-fit-shape-to-text:t">
                    <w:txbxContent>
                      <w:p w14:paraId="45C94453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MESA DE AYUDA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6CE7B3" wp14:editId="60F28A70">
                <wp:simplePos x="0" y="0"/>
                <wp:positionH relativeFrom="column">
                  <wp:posOffset>2080895</wp:posOffset>
                </wp:positionH>
                <wp:positionV relativeFrom="paragraph">
                  <wp:posOffset>60960</wp:posOffset>
                </wp:positionV>
                <wp:extent cx="1080770" cy="490220"/>
                <wp:effectExtent l="13970" t="13335" r="10160" b="10795"/>
                <wp:wrapNone/>
                <wp:docPr id="1828504594" name="Gru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490220"/>
                          <a:chOff x="1395394" y="767543"/>
                          <a:chExt cx="1080654" cy="490451"/>
                        </a:xfrm>
                      </wpg:grpSpPr>
                      <wps:wsp>
                        <wps:cNvPr id="2016920334" name="Elipse 47"/>
                        <wps:cNvSpPr>
                          <a:spLocks noChangeArrowheads="1"/>
                        </wps:cNvSpPr>
                        <wps:spPr bwMode="auto">
                          <a:xfrm>
                            <a:off x="1395394" y="767543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4698352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1467141" y="767543"/>
                            <a:ext cx="884460" cy="32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F0B07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LIDER FUNCIONAL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CE7B3" id="Grupo 75" o:spid="_x0000_s1046" style="position:absolute;left:0;text-align:left;margin-left:163.85pt;margin-top:4.8pt;width:85.1pt;height:38.6pt;z-index:251679744" coordorigin="13953,7675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">
                <v:oval id="Elipse 47" o:spid="_x0000_s1047" style="position:absolute;left:13953;top:7675;width:10807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" fillcolor="#5b9bd5" strokecolor="#41719c" strokeweight="1pt">
                  <v:stroke joinstyle="miter"/>
                </v:oval>
                <v:rect id="_x0000_s1048" style="position:absolute;left:14671;top:7675;width:8845;height: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" filled="f" stroked="f">
                  <v:textbox style="mso-fit-shape-to-text:t">
                    <w:txbxContent>
                      <w:p w14:paraId="554F0B07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6"/>
                            <w:szCs w:val="16"/>
                          </w:rPr>
                          <w:t>LIDER FUNCIONAL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1B43F37" w14:textId="1C38C735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1952C" wp14:editId="2FDF1516">
                <wp:simplePos x="0" y="0"/>
                <wp:positionH relativeFrom="column">
                  <wp:posOffset>4734560</wp:posOffset>
                </wp:positionH>
                <wp:positionV relativeFrom="paragraph">
                  <wp:posOffset>127635</wp:posOffset>
                </wp:positionV>
                <wp:extent cx="331470" cy="0"/>
                <wp:effectExtent l="19685" t="13335" r="20320" b="15240"/>
                <wp:wrapNone/>
                <wp:docPr id="1621926108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8DD29FB">
              <v:line id="Conector recto 74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372.8pt,10.05pt" to="398.9pt,10.05pt" w14:anchorId="6A7D9F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">
                <v:stroke joinstyle="miter"/>
              </v:line>
            </w:pict>
          </mc:Fallback>
        </mc:AlternateContent>
      </w:r>
    </w:p>
    <w:p w14:paraId="3AEA01F0" w14:textId="1FDE8715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475FA" wp14:editId="123BEC22">
                <wp:simplePos x="0" y="0"/>
                <wp:positionH relativeFrom="column">
                  <wp:posOffset>3172460</wp:posOffset>
                </wp:positionH>
                <wp:positionV relativeFrom="paragraph">
                  <wp:posOffset>4445</wp:posOffset>
                </wp:positionV>
                <wp:extent cx="331470" cy="0"/>
                <wp:effectExtent l="19685" t="13970" r="20320" b="14605"/>
                <wp:wrapNone/>
                <wp:docPr id="1761864184" name="Conector rec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691A1D11">
              <v:line id="Conector recto 73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249.8pt,.35pt" to="275.9pt,.35pt" w14:anchorId="7A0D3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">
                <v:stroke joinstyle="miter"/>
              </v:line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ECC1C" wp14:editId="65FA89AC">
                <wp:simplePos x="0" y="0"/>
                <wp:positionH relativeFrom="column">
                  <wp:posOffset>1772920</wp:posOffset>
                </wp:positionH>
                <wp:positionV relativeFrom="paragraph">
                  <wp:posOffset>4445</wp:posOffset>
                </wp:positionV>
                <wp:extent cx="302260" cy="0"/>
                <wp:effectExtent l="20320" t="13970" r="20320" b="14605"/>
                <wp:wrapNone/>
                <wp:docPr id="747885757" name="Conector rec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63CAA7FC">
              <v:line id="Conector recto 72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139.6pt,.35pt" to="163.4pt,.35pt" w14:anchorId="662C9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">
                <v:stroke joinstyle="miter"/>
              </v:line>
            </w:pict>
          </mc:Fallback>
        </mc:AlternateContent>
      </w:r>
    </w:p>
    <w:p w14:paraId="3E592FAD" w14:textId="0EEB26DF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195BA4" wp14:editId="1B89C22E">
                <wp:simplePos x="0" y="0"/>
                <wp:positionH relativeFrom="column">
                  <wp:posOffset>2598420</wp:posOffset>
                </wp:positionH>
                <wp:positionV relativeFrom="paragraph">
                  <wp:posOffset>38100</wp:posOffset>
                </wp:positionV>
                <wp:extent cx="1114425" cy="290830"/>
                <wp:effectExtent l="17145" t="19050" r="11430" b="13970"/>
                <wp:wrapNone/>
                <wp:docPr id="784214163" name="Conector rec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29083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0B56E4D">
              <v:line id="Conector recto 71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204.6pt,3pt" to="292.35pt,25.9pt" w14:anchorId="44F00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">
                <v:stroke joinstyle="miter"/>
              </v:line>
            </w:pict>
          </mc:Fallback>
        </mc:AlternateContent>
      </w:r>
    </w:p>
    <w:p w14:paraId="7E86D15E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151AF4F8" w14:textId="7B0EB28E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DD53A8" wp14:editId="0A7D1155">
                <wp:simplePos x="0" y="0"/>
                <wp:positionH relativeFrom="column">
                  <wp:posOffset>3851910</wp:posOffset>
                </wp:positionH>
                <wp:positionV relativeFrom="paragraph">
                  <wp:posOffset>15875</wp:posOffset>
                </wp:positionV>
                <wp:extent cx="0" cy="208280"/>
                <wp:effectExtent l="13335" t="15875" r="15240" b="13970"/>
                <wp:wrapNone/>
                <wp:docPr id="914384563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AE96C23">
              <v:line id="Conector recto 70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303.3pt,1.25pt" to="303.3pt,17.65pt" w14:anchorId="7EC84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">
                <v:stroke joinstyle="miter"/>
              </v:line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F2CE6" wp14:editId="0186543E">
                <wp:simplePos x="0" y="0"/>
                <wp:positionH relativeFrom="column">
                  <wp:posOffset>2594610</wp:posOffset>
                </wp:positionH>
                <wp:positionV relativeFrom="paragraph">
                  <wp:posOffset>25400</wp:posOffset>
                </wp:positionV>
                <wp:extent cx="0" cy="208280"/>
                <wp:effectExtent l="13335" t="15875" r="15240" b="13970"/>
                <wp:wrapNone/>
                <wp:docPr id="1757919900" name="Conector rec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06FCE5B">
              <v:line id="Conector recto 69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204.3pt,2pt" to="204.3pt,18.4pt" w14:anchorId="33A48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">
                <v:stroke joinstyle="miter"/>
              </v:line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A375D" wp14:editId="7AEA4D5D">
                <wp:simplePos x="0" y="0"/>
                <wp:positionH relativeFrom="column">
                  <wp:posOffset>1042035</wp:posOffset>
                </wp:positionH>
                <wp:positionV relativeFrom="paragraph">
                  <wp:posOffset>34925</wp:posOffset>
                </wp:positionV>
                <wp:extent cx="0" cy="208280"/>
                <wp:effectExtent l="13335" t="15875" r="15240" b="13970"/>
                <wp:wrapNone/>
                <wp:docPr id="365851873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5ECBFF6B">
              <v:line id="Conector recto 68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82.05pt,2.75pt" to="82.05pt,19.15pt" w14:anchorId="7FC3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">
                <v:stroke joinstyle="miter"/>
              </v:line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BAD362" wp14:editId="74F3DA60">
                <wp:simplePos x="0" y="0"/>
                <wp:positionH relativeFrom="column">
                  <wp:posOffset>1028065</wp:posOffset>
                </wp:positionH>
                <wp:positionV relativeFrom="paragraph">
                  <wp:posOffset>7620</wp:posOffset>
                </wp:positionV>
                <wp:extent cx="2821305" cy="26670"/>
                <wp:effectExtent l="18415" t="17145" r="17780" b="13335"/>
                <wp:wrapNone/>
                <wp:docPr id="1626332914" name="Conector rec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1305" cy="2667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CBDEDEF">
              <v:line id="Conector recto 67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80.95pt,.6pt" to="303.1pt,2.7pt" w14:anchorId="6459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">
                <v:stroke joinstyle="miter"/>
              </v:line>
            </w:pict>
          </mc:Fallback>
        </mc:AlternateContent>
      </w:r>
    </w:p>
    <w:p w14:paraId="46347E46" w14:textId="52047459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54C4652" wp14:editId="278C722A">
                <wp:simplePos x="0" y="0"/>
                <wp:positionH relativeFrom="column">
                  <wp:posOffset>1956435</wp:posOffset>
                </wp:positionH>
                <wp:positionV relativeFrom="paragraph">
                  <wp:posOffset>85725</wp:posOffset>
                </wp:positionV>
                <wp:extent cx="1154430" cy="502920"/>
                <wp:effectExtent l="13335" t="0" r="13335" b="11430"/>
                <wp:wrapNone/>
                <wp:docPr id="368070304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4430" cy="502920"/>
                          <a:chOff x="655156" y="2517997"/>
                          <a:chExt cx="1080654" cy="498981"/>
                        </a:xfrm>
                      </wpg:grpSpPr>
                      <wps:wsp>
                        <wps:cNvPr id="1808939069" name="Elipse 33"/>
                        <wps:cNvSpPr>
                          <a:spLocks noChangeArrowheads="1"/>
                        </wps:cNvSpPr>
                        <wps:spPr bwMode="auto">
                          <a:xfrm>
                            <a:off x="655156" y="2526527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4391902" name="Rectángulo 34"/>
                        <wps:cNvSpPr>
                          <a:spLocks noChangeArrowheads="1"/>
                        </wps:cNvSpPr>
                        <wps:spPr bwMode="auto">
                          <a:xfrm>
                            <a:off x="705951" y="2517997"/>
                            <a:ext cx="884460" cy="44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6F471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  <w:p w14:paraId="0CBC7848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>LIDER</w:t>
                              </w: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>SWEGURIDAD  PERIMETRAL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C4652" id="Grupo 66" o:spid="_x0000_s1049" style="position:absolute;left:0;text-align:left;margin-left:154.05pt;margin-top:6.75pt;width:90.9pt;height:39.6pt;z-index:251688960" coordorigin="6551,25179" coordsize="10806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">
                <v:oval id="Elipse 33" o:spid="_x0000_s1050" style="position:absolute;left:6551;top:25265;width:10807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" fillcolor="#5b9bd5" strokecolor="#41719c" strokeweight="1pt">
                  <v:stroke joinstyle="miter"/>
                </v:oval>
                <v:rect id="Rectángulo 34" o:spid="_x0000_s1051" style="position:absolute;left:7059;top:25179;width:884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" filled="f" stroked="f">
                  <v:textbox>
                    <w:txbxContent>
                      <w:p w14:paraId="5466F471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</w:pPr>
                      </w:p>
                      <w:p w14:paraId="0CBC7848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  <w:t>LIDER</w:t>
                        </w: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  <w:t>SWEGURIDAD  PERIMETRAL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A328B08" wp14:editId="0B931213">
                <wp:simplePos x="0" y="0"/>
                <wp:positionH relativeFrom="column">
                  <wp:posOffset>380365</wp:posOffset>
                </wp:positionH>
                <wp:positionV relativeFrom="paragraph">
                  <wp:posOffset>97790</wp:posOffset>
                </wp:positionV>
                <wp:extent cx="1261745" cy="499110"/>
                <wp:effectExtent l="8890" t="2540" r="15240" b="12700"/>
                <wp:wrapNone/>
                <wp:docPr id="1942549772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499110"/>
                          <a:chOff x="655156" y="2517997"/>
                          <a:chExt cx="1080654" cy="498981"/>
                        </a:xfrm>
                      </wpg:grpSpPr>
                      <wps:wsp>
                        <wps:cNvPr id="1002600672" name="Elipse 33"/>
                        <wps:cNvSpPr>
                          <a:spLocks noChangeArrowheads="1"/>
                        </wps:cNvSpPr>
                        <wps:spPr bwMode="auto">
                          <a:xfrm>
                            <a:off x="655156" y="2526527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3161127" name="Rectángulo 34"/>
                        <wps:cNvSpPr>
                          <a:spLocks noChangeArrowheads="1"/>
                        </wps:cNvSpPr>
                        <wps:spPr bwMode="auto">
                          <a:xfrm>
                            <a:off x="705735" y="2517997"/>
                            <a:ext cx="884864" cy="35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F24D8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  <w:p w14:paraId="1E153F46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>LIDER INFRAESTRUCTURA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8B08" id="Grupo 65" o:spid="_x0000_s1052" style="position:absolute;left:0;text-align:left;margin-left:29.95pt;margin-top:7.7pt;width:99.35pt;height:39.3pt;z-index:251694080" coordorigin="6551,25179" coordsize="10806,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">
                <v:oval id="Elipse 33" o:spid="_x0000_s1053" style="position:absolute;left:6551;top:25265;width:10807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" fillcolor="#5b9bd5" strokecolor="#41719c" strokeweight="1pt">
                  <v:stroke joinstyle="miter"/>
                </v:oval>
                <v:rect id="Rectángulo 34" o:spid="_x0000_s1054" style="position:absolute;left:7057;top:25179;width:884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" filled="f" stroked="f">
                  <v:textbox style="mso-fit-shape-to-text:t">
                    <w:txbxContent>
                      <w:p w14:paraId="355F24D8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</w:pPr>
                      </w:p>
                      <w:p w14:paraId="1E153F46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  <w:t>LIDER INFRAESTRUCTURA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00CAA8B" wp14:editId="4535EF6F">
                <wp:simplePos x="0" y="0"/>
                <wp:positionH relativeFrom="column">
                  <wp:posOffset>4789805</wp:posOffset>
                </wp:positionH>
                <wp:positionV relativeFrom="paragraph">
                  <wp:posOffset>97790</wp:posOffset>
                </wp:positionV>
                <wp:extent cx="1080770" cy="506730"/>
                <wp:effectExtent l="8255" t="2540" r="6350" b="14605"/>
                <wp:wrapNone/>
                <wp:docPr id="911205578" name="Grup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506730"/>
                          <a:chOff x="2770490" y="767091"/>
                          <a:chExt cx="1080654" cy="506836"/>
                        </a:xfrm>
                      </wpg:grpSpPr>
                      <wps:wsp>
                        <wps:cNvPr id="510189814" name="Elipse 37"/>
                        <wps:cNvSpPr>
                          <a:spLocks noChangeArrowheads="1"/>
                        </wps:cNvSpPr>
                        <wps:spPr bwMode="auto">
                          <a:xfrm>
                            <a:off x="2770490" y="783476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7105121" name="Rectángulo 38"/>
                        <wps:cNvSpPr>
                          <a:spLocks noChangeArrowheads="1"/>
                        </wps:cNvSpPr>
                        <wps:spPr bwMode="auto">
                          <a:xfrm>
                            <a:off x="2862555" y="767091"/>
                            <a:ext cx="884460" cy="50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1AE0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</w:rPr>
                                <w:t xml:space="preserve">LIDER </w:t>
                              </w: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</w:rPr>
                                <w:t xml:space="preserve">SEGURIDAD </w:t>
                              </w:r>
                            </w:p>
                            <w:p w14:paraId="33F8D0ED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</w:rPr>
                                <w:t>DE LA INFORMACIÓN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CAA8B" id="Grupo 64" o:spid="_x0000_s1055" style="position:absolute;left:0;text-align:left;margin-left:377.15pt;margin-top:7.7pt;width:85.1pt;height:39.9pt;z-index:251687936" coordorigin="27704,7670" coordsize="10806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">
                <v:oval id="Elipse 37" o:spid="_x0000_s1056" style="position:absolute;left:27704;top:7834;width:10807;height:4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" fillcolor="#5b9bd5" strokecolor="#41719c" strokeweight="1pt">
                  <v:stroke joinstyle="miter"/>
                </v:oval>
                <v:rect id="Rectángulo 38" o:spid="_x0000_s1057" style="position:absolute;left:28625;top:7670;width:8845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" filled="f" stroked="f">
                  <v:textbox style="mso-fit-shape-to-text:t">
                    <w:txbxContent>
                      <w:p w14:paraId="30291AE0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</w:rPr>
                          <w:t xml:space="preserve">LIDER </w:t>
                        </w: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</w:rPr>
                          <w:t xml:space="preserve">SEGURIDAD </w:t>
                        </w:r>
                      </w:p>
                      <w:p w14:paraId="33F8D0ED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</w:rPr>
                          <w:t>DE LA INFORMACIÓN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F75AE7" wp14:editId="416C6358">
                <wp:simplePos x="0" y="0"/>
                <wp:positionH relativeFrom="column">
                  <wp:posOffset>3263900</wp:posOffset>
                </wp:positionH>
                <wp:positionV relativeFrom="paragraph">
                  <wp:posOffset>59055</wp:posOffset>
                </wp:positionV>
                <wp:extent cx="1080135" cy="516890"/>
                <wp:effectExtent l="6350" t="1905" r="8890" b="14605"/>
                <wp:wrapNone/>
                <wp:docPr id="360542918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16890"/>
                          <a:chOff x="2029857" y="2500024"/>
                          <a:chExt cx="1080654" cy="516954"/>
                        </a:xfrm>
                      </wpg:grpSpPr>
                      <wps:wsp>
                        <wps:cNvPr id="19708984" name="Elipse 31"/>
                        <wps:cNvSpPr>
                          <a:spLocks noChangeArrowheads="1"/>
                        </wps:cNvSpPr>
                        <wps:spPr bwMode="auto">
                          <a:xfrm>
                            <a:off x="2029857" y="2526527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9407455" name="Rectángulo 32"/>
                        <wps:cNvSpPr>
                          <a:spLocks noChangeArrowheads="1"/>
                        </wps:cNvSpPr>
                        <wps:spPr bwMode="auto">
                          <a:xfrm>
                            <a:off x="2078775" y="2500024"/>
                            <a:ext cx="982818" cy="35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3EDDC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  <w:p w14:paraId="597901FD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</w:pPr>
                            </w:p>
                            <w:p w14:paraId="124E2480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2"/>
                                  <w:szCs w:val="12"/>
                                  <w:lang w:val="es-ES"/>
                                </w:rPr>
                                <w:t xml:space="preserve">LIDER SISTEMAS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75AE7" id="Grupo 63" o:spid="_x0000_s1058" style="position:absolute;left:0;text-align:left;margin-left:257pt;margin-top:4.65pt;width:85.05pt;height:40.7pt;z-index:251689984" coordorigin="20298,25000" coordsize="10806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">
                <v:oval id="Elipse 31" o:spid="_x0000_s1059" style="position:absolute;left:20298;top:25265;width:10807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" fillcolor="#5b9bd5" strokecolor="#41719c" strokeweight="1pt">
                  <v:stroke joinstyle="miter"/>
                </v:oval>
                <v:rect id="Rectángulo 32" o:spid="_x0000_s1060" style="position:absolute;left:20787;top:25000;width:982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" filled="f" stroked="f">
                  <v:textbox style="mso-fit-shape-to-text:t">
                    <w:txbxContent>
                      <w:p w14:paraId="6B73EDDC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</w:pPr>
                      </w:p>
                      <w:p w14:paraId="597901FD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</w:pPr>
                      </w:p>
                      <w:p w14:paraId="124E2480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2"/>
                            <w:szCs w:val="12"/>
                            <w:lang w:val="es-ES"/>
                          </w:rPr>
                          <w:t xml:space="preserve">LIDER SISTEMAS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DD1566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4A8ADF51" w14:textId="691FB5C4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749E6" wp14:editId="2E96C566">
                <wp:simplePos x="0" y="0"/>
                <wp:positionH relativeFrom="column">
                  <wp:posOffset>4344035</wp:posOffset>
                </wp:positionH>
                <wp:positionV relativeFrom="paragraph">
                  <wp:posOffset>22225</wp:posOffset>
                </wp:positionV>
                <wp:extent cx="419100" cy="0"/>
                <wp:effectExtent l="19685" t="12700" r="18415" b="15875"/>
                <wp:wrapNone/>
                <wp:docPr id="841788027" name="Conector rec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1124D7CF">
              <v:line id="Conector recto 62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342.05pt,1.75pt" to="375.05pt,1.75pt" w14:anchorId="672626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">
                <v:stroke joinstyle="miter"/>
              </v:line>
            </w:pict>
          </mc:Fallback>
        </mc:AlternateContent>
      </w:r>
    </w:p>
    <w:p w14:paraId="4CA60A88" w14:textId="5ACAB790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AF1AC" wp14:editId="21E7F5BA">
                <wp:simplePos x="0" y="0"/>
                <wp:positionH relativeFrom="column">
                  <wp:posOffset>1070610</wp:posOffset>
                </wp:positionH>
                <wp:positionV relativeFrom="paragraph">
                  <wp:posOffset>106680</wp:posOffset>
                </wp:positionV>
                <wp:extent cx="0" cy="208280"/>
                <wp:effectExtent l="13335" t="11430" r="15240" b="18415"/>
                <wp:wrapNone/>
                <wp:docPr id="663565009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B678301">
              <v:line id="Conector recto 61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84.3pt,8.4pt" to="84.3pt,24.8pt" w14:anchorId="3D355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">
                <v:stroke joinstyle="miter"/>
              </v:line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66034A" wp14:editId="575ABC6E">
                <wp:simplePos x="0" y="0"/>
                <wp:positionH relativeFrom="column">
                  <wp:posOffset>3813810</wp:posOffset>
                </wp:positionH>
                <wp:positionV relativeFrom="paragraph">
                  <wp:posOffset>114935</wp:posOffset>
                </wp:positionV>
                <wp:extent cx="0" cy="200025"/>
                <wp:effectExtent l="13335" t="19685" r="15240" b="18415"/>
                <wp:wrapNone/>
                <wp:docPr id="675343648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1664406F">
              <v:line id="Conector recto 60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" strokeweight="1.75pt" from="300.3pt,9.05pt" to="300.3pt,24.8pt" w14:anchorId="1EC35B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">
                <v:stroke joinstyle="miter"/>
              </v:line>
            </w:pict>
          </mc:Fallback>
        </mc:AlternateContent>
      </w:r>
    </w:p>
    <w:p w14:paraId="18EED0A9" w14:textId="1F0AFC7C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6990361" wp14:editId="1314C660">
                <wp:simplePos x="0" y="0"/>
                <wp:positionH relativeFrom="column">
                  <wp:posOffset>502920</wp:posOffset>
                </wp:positionH>
                <wp:positionV relativeFrom="paragraph">
                  <wp:posOffset>145415</wp:posOffset>
                </wp:positionV>
                <wp:extent cx="1085215" cy="490220"/>
                <wp:effectExtent l="7620" t="12065" r="12065" b="12065"/>
                <wp:wrapNone/>
                <wp:docPr id="286292798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490220"/>
                          <a:chOff x="655156" y="3274013"/>
                          <a:chExt cx="1085136" cy="490451"/>
                        </a:xfrm>
                      </wpg:grpSpPr>
                      <wps:wsp>
                        <wps:cNvPr id="421542015" name="Elipse 29"/>
                        <wps:cNvSpPr>
                          <a:spLocks noChangeArrowheads="1"/>
                        </wps:cNvSpPr>
                        <wps:spPr bwMode="auto">
                          <a:xfrm>
                            <a:off x="659638" y="3274013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5401740" name="Rectángulo 30"/>
                        <wps:cNvSpPr>
                          <a:spLocks noChangeArrowheads="1"/>
                        </wps:cNvSpPr>
                        <wps:spPr bwMode="auto">
                          <a:xfrm>
                            <a:off x="655156" y="3350249"/>
                            <a:ext cx="1080691" cy="29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AF0F4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  <w:lang w:val="es-ES"/>
                                </w:rPr>
                                <w:t>PROVEEDORES INFRAESTRUCTURA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90361" id="Grupo 59" o:spid="_x0000_s1061" style="position:absolute;left:0;text-align:left;margin-left:39.6pt;margin-top:11.45pt;width:85.45pt;height:38.6pt;z-index:251695104" coordorigin="6551,32740" coordsize="10851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">
                <v:oval id="Elipse 29" o:spid="_x0000_s1062" style="position:absolute;left:6596;top:32740;width:10806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" fillcolor="#5b9bd5" strokecolor="#41719c" strokeweight="1pt">
                  <v:stroke joinstyle="miter"/>
                </v:oval>
                <v:rect id="Rectángulo 30" o:spid="_x0000_s1063" style="position:absolute;left:6551;top:33502;width:10807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" filled="f" stroked="f">
                  <v:textbox style="mso-fit-shape-to-text:t">
                    <w:txbxContent>
                      <w:p w14:paraId="5ADAF0F4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  <w:lang w:val="es-ES"/>
                          </w:rPr>
                          <w:t>PROVEEDORES INFRAESTRUCTURA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1007">
        <w:rPr>
          <w:rFonts w:ascii="Verdana" w:hAnsi="Verdana" w:cs="Arial"/>
          <w:b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2368D7" wp14:editId="57223F3D">
                <wp:simplePos x="0" y="0"/>
                <wp:positionH relativeFrom="column">
                  <wp:posOffset>3244215</wp:posOffset>
                </wp:positionH>
                <wp:positionV relativeFrom="paragraph">
                  <wp:posOffset>158750</wp:posOffset>
                </wp:positionV>
                <wp:extent cx="1080135" cy="490220"/>
                <wp:effectExtent l="15240" t="15875" r="9525" b="8255"/>
                <wp:wrapNone/>
                <wp:docPr id="506725495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490220"/>
                          <a:chOff x="2034339" y="3274013"/>
                          <a:chExt cx="1080654" cy="490451"/>
                        </a:xfrm>
                      </wpg:grpSpPr>
                      <wps:wsp>
                        <wps:cNvPr id="1556106572" name="Elipse 27"/>
                        <wps:cNvSpPr>
                          <a:spLocks noChangeArrowheads="1"/>
                        </wps:cNvSpPr>
                        <wps:spPr bwMode="auto">
                          <a:xfrm>
                            <a:off x="2034339" y="3274013"/>
                            <a:ext cx="1080654" cy="490451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algn="ctr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8805509" name="Rectángulo 28"/>
                        <wps:cNvSpPr>
                          <a:spLocks noChangeArrowheads="1"/>
                        </wps:cNvSpPr>
                        <wps:spPr bwMode="auto">
                          <a:xfrm>
                            <a:off x="2078810" y="3335002"/>
                            <a:ext cx="987265" cy="39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AB229" w14:textId="77777777" w:rsidR="00342D85" w:rsidRDefault="00342D85" w:rsidP="00121F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9606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14"/>
                                  <w:szCs w:val="14"/>
                                  <w:lang w:val="es-ES"/>
                                </w:rPr>
                                <w:t>PROVEEDORES DE SISTEMAS DE INFORMACIÓN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368D7" id="Grupo 58" o:spid="_x0000_s1064" style="position:absolute;left:0;text-align:left;margin-left:255.45pt;margin-top:12.5pt;width:85.05pt;height:38.6pt;z-index:251693056" coordorigin="20343,32740" coordsize="10806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">
                <v:oval id="Elipse 27" o:spid="_x0000_s1065" style="position:absolute;left:20343;top:32740;width:10806;height: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" fillcolor="#5b9bd5" strokecolor="#41719c" strokeweight="1pt">
                  <v:stroke joinstyle="miter"/>
                </v:oval>
                <v:rect id="Rectángulo 28" o:spid="_x0000_s1066" style="position:absolute;left:20788;top:33350;width:9872;height: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" filled="f" stroked="f">
                  <v:textbox style="mso-fit-shape-to-text:t">
                    <w:txbxContent>
                      <w:p w14:paraId="1C5AB229" w14:textId="77777777" w:rsidR="00342D85" w:rsidRDefault="00342D85" w:rsidP="00121F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9606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14"/>
                            <w:szCs w:val="14"/>
                            <w:lang w:val="es-ES"/>
                          </w:rPr>
                          <w:t>PROVEEDORES DE SISTEMAS DE INFORMACIÓN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C7A14A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318348B5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148923C5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6C2DF223" w14:textId="77777777" w:rsidR="00121F1D" w:rsidRPr="00A01007" w:rsidRDefault="00121F1D" w:rsidP="00121F1D">
      <w:pPr>
        <w:ind w:right="-664"/>
        <w:jc w:val="both"/>
        <w:rPr>
          <w:rFonts w:ascii="Verdana" w:hAnsi="Verdana" w:cs="Arial"/>
          <w:sz w:val="22"/>
          <w:szCs w:val="22"/>
        </w:rPr>
      </w:pPr>
      <w:r w:rsidRPr="00A01007">
        <w:rPr>
          <w:rFonts w:ascii="Verdana" w:hAnsi="Verdana" w:cs="Arial"/>
          <w:sz w:val="22"/>
          <w:szCs w:val="22"/>
        </w:rPr>
        <w:t>Medios de comunicación:  Correo electrónico, teléfono, celular, teams.</w:t>
      </w:r>
    </w:p>
    <w:p w14:paraId="300C3054" w14:textId="77777777" w:rsidR="00AB0CA2" w:rsidRPr="00A01007" w:rsidRDefault="00AB0CA2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0C" w14:textId="60FB9EE9" w:rsidR="00300F6B" w:rsidRPr="00A01007" w:rsidRDefault="00D757F7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Los datos de contacto para los funcionarios que ejercen estos roles se </w:t>
      </w:r>
      <w:r w:rsidR="00144CC1" w:rsidRPr="00A01007">
        <w:rPr>
          <w:rFonts w:ascii="Verdana" w:hAnsi="Verdana" w:cs="Arial"/>
          <w:sz w:val="22"/>
          <w:szCs w:val="22"/>
          <w:lang w:val="es-MX"/>
        </w:rPr>
        <w:t>encuentran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en los documentos de la Dirección de </w:t>
      </w:r>
      <w:r w:rsidR="00B902B2" w:rsidRPr="00A01007">
        <w:rPr>
          <w:rFonts w:ascii="Verdana" w:hAnsi="Verdana" w:cs="Arial"/>
          <w:sz w:val="22"/>
          <w:szCs w:val="22"/>
          <w:lang w:val="es-MX"/>
        </w:rPr>
        <w:t>Tecnología de la Información y las Comunicaciones</w:t>
      </w:r>
      <w:r w:rsidR="00300F6B" w:rsidRPr="00A01007">
        <w:rPr>
          <w:rFonts w:ascii="Verdana" w:hAnsi="Verdana" w:cs="Arial"/>
          <w:sz w:val="22"/>
          <w:szCs w:val="22"/>
          <w:lang w:val="es-MX"/>
        </w:rPr>
        <w:t xml:space="preserve">, </w:t>
      </w:r>
      <w:r w:rsidR="00B64D0C" w:rsidRPr="00A01007">
        <w:rPr>
          <w:rFonts w:ascii="Verdana" w:hAnsi="Verdana" w:cs="Arial"/>
          <w:sz w:val="22"/>
          <w:szCs w:val="22"/>
          <w:lang w:val="es-MX"/>
        </w:rPr>
        <w:t xml:space="preserve">ver Anexo </w:t>
      </w:r>
      <w:r w:rsidR="00D504E1" w:rsidRPr="00A01007">
        <w:rPr>
          <w:rFonts w:ascii="Verdana" w:hAnsi="Verdana" w:cs="Arial"/>
          <w:sz w:val="22"/>
          <w:szCs w:val="22"/>
          <w:lang w:val="es-MX"/>
        </w:rPr>
        <w:t>1</w:t>
      </w:r>
      <w:r w:rsidR="00D00727" w:rsidRPr="00A01007">
        <w:rPr>
          <w:rFonts w:ascii="Verdana" w:hAnsi="Verdana" w:cs="Arial"/>
          <w:sz w:val="22"/>
          <w:szCs w:val="22"/>
          <w:lang w:val="es-MX"/>
        </w:rPr>
        <w:t>.</w:t>
      </w:r>
    </w:p>
    <w:p w14:paraId="27D9810D" w14:textId="77777777" w:rsidR="00300F6B" w:rsidRPr="00A01007" w:rsidRDefault="00300F6B" w:rsidP="00D757F7">
      <w:pPr>
        <w:ind w:right="-664"/>
        <w:jc w:val="both"/>
        <w:rPr>
          <w:rFonts w:ascii="Verdana" w:hAnsi="Verdana" w:cs="Arial"/>
          <w:sz w:val="22"/>
          <w:szCs w:val="22"/>
          <w:highlight w:val="yellow"/>
          <w:lang w:val="es-MX"/>
        </w:rPr>
      </w:pPr>
    </w:p>
    <w:p w14:paraId="27D9810E" w14:textId="77777777" w:rsidR="00B90EF9" w:rsidRPr="00A01007" w:rsidRDefault="00B90EF9" w:rsidP="00B90EF9">
      <w:pPr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10F" w14:textId="136E6C16" w:rsidR="006651B3" w:rsidRPr="00A01007" w:rsidRDefault="006651B3" w:rsidP="006651B3">
      <w:pPr>
        <w:numPr>
          <w:ilvl w:val="1"/>
          <w:numId w:val="1"/>
        </w:numPr>
        <w:tabs>
          <w:tab w:val="clear" w:pos="792"/>
          <w:tab w:val="num" w:pos="360"/>
        </w:tabs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 xml:space="preserve">ACTIVIDADES DE NOTIFICACIÓN, EVALUACIÓN Y ACTIVACIÓN DEL </w:t>
      </w:r>
      <w:r w:rsidR="004448A3" w:rsidRPr="00A01007">
        <w:rPr>
          <w:rFonts w:ascii="Verdana" w:hAnsi="Verdana" w:cs="Arial"/>
          <w:b/>
          <w:sz w:val="22"/>
          <w:szCs w:val="22"/>
          <w:lang w:val="es-MX"/>
        </w:rPr>
        <w:t xml:space="preserve">PLAN DE CONTINGENCIA </w:t>
      </w:r>
    </w:p>
    <w:p w14:paraId="27D98110" w14:textId="77777777" w:rsidR="006651B3" w:rsidRPr="00A01007" w:rsidRDefault="006651B3" w:rsidP="006651B3">
      <w:pPr>
        <w:ind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7D98111" w14:textId="77777777" w:rsidR="006651B3" w:rsidRPr="00A01007" w:rsidRDefault="00C0105A" w:rsidP="006651B3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3</w:t>
      </w:r>
      <w:r w:rsidR="006651B3" w:rsidRPr="00A01007">
        <w:rPr>
          <w:rFonts w:ascii="Verdana" w:hAnsi="Verdana" w:cs="Arial"/>
          <w:b/>
          <w:sz w:val="22"/>
          <w:szCs w:val="22"/>
          <w:lang w:val="es-MX"/>
        </w:rPr>
        <w:t xml:space="preserve">.4.1 </w:t>
      </w:r>
      <w:r w:rsidR="006651B3" w:rsidRPr="00A01007">
        <w:rPr>
          <w:rFonts w:ascii="Verdana" w:hAnsi="Verdana" w:cs="Arial"/>
          <w:b/>
          <w:sz w:val="22"/>
          <w:szCs w:val="22"/>
          <w:lang w:val="es-MX"/>
        </w:rPr>
        <w:tab/>
        <w:t>¿Quién reporta un incidente, interrupción mayor o un evento contingente?</w:t>
      </w:r>
    </w:p>
    <w:p w14:paraId="3E8FEF41" w14:textId="3812E126" w:rsidR="008E25F1" w:rsidRPr="00A01007" w:rsidRDefault="008E25F1" w:rsidP="00E26B71">
      <w:pPr>
        <w:numPr>
          <w:ilvl w:val="0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Por lo regular, los usuarios que utilizan el aplicativo </w:t>
      </w:r>
      <w:r w:rsidR="00FA4B96" w:rsidRPr="00A01007">
        <w:rPr>
          <w:rFonts w:ascii="Verdana" w:hAnsi="Verdana" w:cs="Arial"/>
          <w:sz w:val="22"/>
          <w:szCs w:val="22"/>
          <w:lang w:val="es-MX"/>
        </w:rPr>
        <w:t>POSTAL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digital, deben reportar todos los eventos que se presenten sobre el funcionamiento o eventos que se presenten, acorde con los referenciado en el punto 3.1.1 escenarios de contingencias y que generen la indisponibilidad de estos servicios.</w:t>
      </w:r>
    </w:p>
    <w:p w14:paraId="51F999DB" w14:textId="77777777" w:rsidR="008E25F1" w:rsidRPr="00A01007" w:rsidRDefault="008E25F1" w:rsidP="008E25F1">
      <w:p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1F" w14:textId="77777777" w:rsidR="006651B3" w:rsidRPr="00A01007" w:rsidRDefault="006651B3" w:rsidP="00E26B71">
      <w:pPr>
        <w:numPr>
          <w:ilvl w:val="0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 personal de tecnología encargado de monitoreo de platafo</w:t>
      </w:r>
      <w:r w:rsidR="00BD6542" w:rsidRPr="00A01007">
        <w:rPr>
          <w:rFonts w:ascii="Verdana" w:hAnsi="Verdana" w:cs="Arial"/>
          <w:sz w:val="22"/>
          <w:szCs w:val="22"/>
          <w:lang w:val="es-MX"/>
        </w:rPr>
        <w:t>r</w:t>
      </w:r>
      <w:r w:rsidRPr="00A01007">
        <w:rPr>
          <w:rFonts w:ascii="Verdana" w:hAnsi="Verdana" w:cs="Arial"/>
          <w:sz w:val="22"/>
          <w:szCs w:val="22"/>
          <w:lang w:val="es-MX"/>
        </w:rPr>
        <w:t>ma (infraestructura de técnica, infraestructura de comunicaciones, infraestructura de datos) deben reportar el incidente a Mesa de Ayuda o Líder</w:t>
      </w:r>
      <w:r w:rsidRPr="00A01007">
        <w:rPr>
          <w:rFonts w:ascii="Verdana" w:hAnsi="Verdana" w:cs="Arial"/>
          <w:color w:val="FF0000"/>
          <w:sz w:val="22"/>
          <w:szCs w:val="22"/>
          <w:lang w:val="es-MX"/>
        </w:rPr>
        <w:t xml:space="preserve"> </w:t>
      </w:r>
      <w:r w:rsidRPr="00A01007">
        <w:rPr>
          <w:rFonts w:ascii="Verdana" w:hAnsi="Verdana" w:cs="Arial"/>
          <w:sz w:val="22"/>
          <w:szCs w:val="22"/>
          <w:lang w:val="es-MX"/>
        </w:rPr>
        <w:t>de Centro de Cómputo cuando:</w:t>
      </w:r>
    </w:p>
    <w:p w14:paraId="27D98120" w14:textId="77777777" w:rsidR="00BD6542" w:rsidRPr="00A01007" w:rsidRDefault="00BD6542" w:rsidP="008E25F1">
      <w:pPr>
        <w:ind w:left="993" w:right="-234" w:hanging="28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121" w14:textId="77777777" w:rsidR="006651B3" w:rsidRPr="00A01007" w:rsidRDefault="006651B3" w:rsidP="00E26B71">
      <w:pPr>
        <w:numPr>
          <w:ilvl w:val="1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Se detecta caída de servicios</w:t>
      </w:r>
      <w:r w:rsidR="00497957" w:rsidRPr="00A01007">
        <w:rPr>
          <w:rFonts w:ascii="Verdana" w:hAnsi="Verdana" w:cs="Arial"/>
          <w:sz w:val="22"/>
          <w:szCs w:val="22"/>
          <w:lang w:val="es-MX"/>
        </w:rPr>
        <w:t>,</w:t>
      </w:r>
    </w:p>
    <w:p w14:paraId="27D98122" w14:textId="77777777" w:rsidR="006651B3" w:rsidRPr="00A01007" w:rsidRDefault="006651B3" w:rsidP="00E26B71">
      <w:pPr>
        <w:numPr>
          <w:ilvl w:val="1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lastRenderedPageBreak/>
        <w:t>Se detecta mal funcionamiento de infraestructura critica (servidores, dispositivos de comunicaciones, bases de datos)</w:t>
      </w:r>
      <w:r w:rsidR="00497957" w:rsidRPr="00A01007">
        <w:rPr>
          <w:rFonts w:ascii="Verdana" w:hAnsi="Verdana" w:cs="Arial"/>
          <w:sz w:val="22"/>
          <w:szCs w:val="22"/>
          <w:lang w:val="es-MX"/>
        </w:rPr>
        <w:t xml:space="preserve"> y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</w:t>
      </w:r>
    </w:p>
    <w:p w14:paraId="27D98123" w14:textId="77777777" w:rsidR="006651B3" w:rsidRPr="00A01007" w:rsidRDefault="006651B3" w:rsidP="00E26B71">
      <w:pPr>
        <w:numPr>
          <w:ilvl w:val="1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Se disparen alarmas ambientales</w:t>
      </w:r>
    </w:p>
    <w:p w14:paraId="27D98124" w14:textId="77777777" w:rsidR="006651B3" w:rsidRPr="00A01007" w:rsidRDefault="006651B3" w:rsidP="008E25F1">
      <w:pPr>
        <w:spacing w:before="120"/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25" w14:textId="16C04F96" w:rsidR="006651B3" w:rsidRPr="00A01007" w:rsidRDefault="006651B3" w:rsidP="00E26B71">
      <w:pPr>
        <w:numPr>
          <w:ilvl w:val="0"/>
          <w:numId w:val="4"/>
        </w:numPr>
        <w:ind w:left="993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La mesa de ayuda debe atender el incidente </w:t>
      </w:r>
      <w:r w:rsidR="00842164" w:rsidRPr="00A01007">
        <w:rPr>
          <w:rFonts w:ascii="Verdana" w:hAnsi="Verdana" w:cs="Arial"/>
          <w:sz w:val="22"/>
          <w:szCs w:val="22"/>
          <w:lang w:val="es-MX"/>
        </w:rPr>
        <w:t>de acuerdo con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lo establecido en el Procedimiento GINT-PR-002- Mantenimiento preventivo, soporte técnico y mantenimiento correctivo de la infraestructura tecnológica, y se continúa con la ejecución de esta guía si:</w:t>
      </w:r>
    </w:p>
    <w:p w14:paraId="14C5DE6A" w14:textId="77777777" w:rsidR="00AB0CA2" w:rsidRPr="00A01007" w:rsidRDefault="00AB0CA2" w:rsidP="00AB0CA2">
      <w:pPr>
        <w:ind w:left="993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26" w14:textId="77777777" w:rsidR="006651B3" w:rsidRPr="00A01007" w:rsidRDefault="006651B3" w:rsidP="00E26B71">
      <w:pPr>
        <w:numPr>
          <w:ilvl w:val="1"/>
          <w:numId w:val="4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 incidente afecta la disponibilidad de los sistemas, a nivel general.</w:t>
      </w:r>
    </w:p>
    <w:p w14:paraId="27D98127" w14:textId="77777777" w:rsidR="006651B3" w:rsidRPr="00A01007" w:rsidRDefault="006651B3" w:rsidP="00E26B71">
      <w:pPr>
        <w:numPr>
          <w:ilvl w:val="1"/>
          <w:numId w:val="4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 incidente afecta la disponibilidad de la red de comunicaciones a nivel general.</w:t>
      </w:r>
    </w:p>
    <w:p w14:paraId="27D98128" w14:textId="77777777" w:rsidR="006651B3" w:rsidRPr="00A01007" w:rsidRDefault="006651B3" w:rsidP="00E26B71">
      <w:pPr>
        <w:numPr>
          <w:ilvl w:val="1"/>
          <w:numId w:val="4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Ningún usuario tiene acceso al correo electrónico.</w:t>
      </w:r>
    </w:p>
    <w:p w14:paraId="27D98129" w14:textId="77777777" w:rsidR="006651B3" w:rsidRPr="00A01007" w:rsidRDefault="006651B3" w:rsidP="00E26B71">
      <w:pPr>
        <w:numPr>
          <w:ilvl w:val="1"/>
          <w:numId w:val="4"/>
        </w:numPr>
        <w:ind w:left="1418" w:right="-234" w:hanging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Ningún usuario puede acceder a sus archivos electrónicos centralizados.</w:t>
      </w:r>
    </w:p>
    <w:p w14:paraId="27D9812A" w14:textId="77777777" w:rsidR="006651B3" w:rsidRPr="00A01007" w:rsidRDefault="006651B3" w:rsidP="00775729">
      <w:pPr>
        <w:spacing w:before="240"/>
        <w:ind w:left="1134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En cualquiera de los casos, debe escalarlo a los funcionarios responsables.</w:t>
      </w:r>
    </w:p>
    <w:p w14:paraId="27D9812B" w14:textId="77777777" w:rsidR="00BD6542" w:rsidRPr="00A01007" w:rsidRDefault="00BD6542" w:rsidP="00775729">
      <w:pPr>
        <w:spacing w:line="360" w:lineRule="auto"/>
        <w:ind w:left="-142" w:right="-234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7D9812C" w14:textId="77777777" w:rsidR="007A5ED5" w:rsidRPr="00A01007" w:rsidRDefault="00C0105A" w:rsidP="00775729">
      <w:pPr>
        <w:spacing w:line="360" w:lineRule="auto"/>
        <w:ind w:right="-234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3</w:t>
      </w:r>
      <w:r w:rsidR="007A5ED5" w:rsidRPr="00A01007">
        <w:rPr>
          <w:rFonts w:ascii="Verdana" w:hAnsi="Verdana" w:cs="Arial"/>
          <w:b/>
          <w:sz w:val="22"/>
          <w:szCs w:val="22"/>
          <w:lang w:val="es-MX"/>
        </w:rPr>
        <w:t xml:space="preserve">.4.2 </w:t>
      </w:r>
      <w:r w:rsidR="007A5ED5" w:rsidRPr="00A01007">
        <w:rPr>
          <w:rFonts w:ascii="Verdana" w:hAnsi="Verdana" w:cs="Arial"/>
          <w:b/>
          <w:sz w:val="22"/>
          <w:szCs w:val="22"/>
          <w:lang w:val="es-MX"/>
        </w:rPr>
        <w:tab/>
        <w:t>¿Quién evalúa la magnitud e impacto del incidente?</w:t>
      </w:r>
    </w:p>
    <w:p w14:paraId="27D9812D" w14:textId="1CF6290D" w:rsidR="007A5ED5" w:rsidRPr="00A01007" w:rsidRDefault="007A5ED5" w:rsidP="00E26B71">
      <w:pPr>
        <w:numPr>
          <w:ilvl w:val="0"/>
          <w:numId w:val="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El profesional especializado de la plataforma </w:t>
      </w:r>
      <w:r w:rsidR="00812317" w:rsidRPr="00A01007">
        <w:rPr>
          <w:rFonts w:ascii="Verdana" w:hAnsi="Verdana" w:cs="Arial"/>
          <w:sz w:val="22"/>
          <w:szCs w:val="22"/>
          <w:lang w:val="es-MX"/>
        </w:rPr>
        <w:t>afectada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debe realizar un diagnóstico sobre el incidente presentado, teniendo en cuenta:</w:t>
      </w:r>
    </w:p>
    <w:p w14:paraId="1886A39B" w14:textId="77777777" w:rsidR="00AB0CA2" w:rsidRPr="00A01007" w:rsidRDefault="00AB0CA2" w:rsidP="00AB0CA2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2E" w14:textId="77777777" w:rsidR="007A5ED5" w:rsidRPr="00A01007" w:rsidRDefault="007A5ED5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Naturaleza e impacto del incidente.</w:t>
      </w:r>
    </w:p>
    <w:p w14:paraId="27D9812F" w14:textId="3E7DB710" w:rsidR="007A5ED5" w:rsidRPr="00A01007" w:rsidRDefault="007A5ED5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Estrategias definidas en el </w:t>
      </w:r>
      <w:r w:rsidR="00812317" w:rsidRPr="00A01007">
        <w:rPr>
          <w:rFonts w:ascii="Verdana" w:hAnsi="Verdana" w:cs="Arial"/>
          <w:sz w:val="22"/>
          <w:szCs w:val="22"/>
          <w:lang w:val="es-MX"/>
        </w:rPr>
        <w:t xml:space="preserve">plan de contingencia </w:t>
      </w:r>
      <w:r w:rsidRPr="00A01007">
        <w:rPr>
          <w:rFonts w:ascii="Verdana" w:hAnsi="Verdana" w:cs="Arial"/>
          <w:sz w:val="22"/>
          <w:szCs w:val="22"/>
          <w:lang w:val="es-MX"/>
        </w:rPr>
        <w:t>aplicables u otras soluciones potenciales</w:t>
      </w:r>
    </w:p>
    <w:p w14:paraId="27D98130" w14:textId="77777777" w:rsidR="007A5ED5" w:rsidRPr="00A01007" w:rsidRDefault="007A5ED5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Tiempo estimado de solución del incidente.</w:t>
      </w:r>
    </w:p>
    <w:p w14:paraId="27D98131" w14:textId="77777777" w:rsidR="00C15B75" w:rsidRPr="00A01007" w:rsidRDefault="00C15B75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32" w14:textId="77777777" w:rsidR="007A5ED5" w:rsidRPr="00A01007" w:rsidRDefault="007A5ED5" w:rsidP="00775729">
      <w:pPr>
        <w:ind w:left="993"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Finalmente, comunicarse con el </w:t>
      </w:r>
      <w:r w:rsidR="008F197C" w:rsidRPr="00A01007">
        <w:rPr>
          <w:rFonts w:ascii="Verdana" w:hAnsi="Verdana" w:cs="Arial"/>
          <w:sz w:val="22"/>
          <w:szCs w:val="22"/>
          <w:lang w:val="es-MX"/>
        </w:rPr>
        <w:t>Director de Tecnología de la Información y las Comunicaciones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para informar los resultados del diagnóstico.</w:t>
      </w:r>
    </w:p>
    <w:p w14:paraId="27D98133" w14:textId="77777777" w:rsidR="007A5ED5" w:rsidRPr="00A01007" w:rsidRDefault="007A5ED5" w:rsidP="00775729">
      <w:pPr>
        <w:spacing w:line="360" w:lineRule="auto"/>
        <w:ind w:left="-142" w:right="-234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27D9816B" w14:textId="2C177AE4" w:rsidR="00155B7F" w:rsidRPr="00A01007" w:rsidRDefault="00155B7F" w:rsidP="00E26B71">
      <w:pPr>
        <w:numPr>
          <w:ilvl w:val="0"/>
          <w:numId w:val="5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</w:t>
      </w:r>
      <w:r w:rsidR="00DE1297" w:rsidRPr="00A01007">
        <w:rPr>
          <w:rFonts w:ascii="Verdana" w:hAnsi="Verdana" w:cs="Arial"/>
          <w:sz w:val="22"/>
          <w:szCs w:val="22"/>
          <w:lang w:val="es-MX"/>
        </w:rPr>
        <w:t xml:space="preserve"> </w:t>
      </w:r>
      <w:r w:rsidR="00812317" w:rsidRPr="00A01007">
        <w:rPr>
          <w:rFonts w:ascii="Verdana" w:hAnsi="Verdana" w:cs="Arial"/>
          <w:sz w:val="22"/>
          <w:szCs w:val="22"/>
          <w:lang w:val="es-MX"/>
        </w:rPr>
        <w:t>director</w:t>
      </w:r>
      <w:r w:rsidR="008F197C" w:rsidRPr="00A01007">
        <w:rPr>
          <w:rFonts w:ascii="Verdana" w:hAnsi="Verdana" w:cs="Arial"/>
          <w:sz w:val="22"/>
          <w:szCs w:val="22"/>
          <w:lang w:val="es-MX"/>
        </w:rPr>
        <w:t xml:space="preserve"> de Tecnología de la Información y las Comunicaciones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, en conjunto con los </w:t>
      </w:r>
      <w:r w:rsidR="007108A3" w:rsidRPr="00A01007">
        <w:rPr>
          <w:rFonts w:ascii="Verdana" w:hAnsi="Verdana" w:cs="Arial"/>
          <w:sz w:val="22"/>
          <w:szCs w:val="22"/>
          <w:lang w:val="es-MX"/>
        </w:rPr>
        <w:t>Coordinadores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, definen la estrategia de retorno a la </w:t>
      </w:r>
      <w:r w:rsidR="007108A3" w:rsidRPr="00A01007">
        <w:rPr>
          <w:rFonts w:ascii="Verdana" w:hAnsi="Verdana" w:cs="Arial"/>
          <w:sz w:val="22"/>
          <w:szCs w:val="22"/>
          <w:lang w:val="es-MX"/>
        </w:rPr>
        <w:t>normalidad, teniendo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en cuenta:</w:t>
      </w:r>
    </w:p>
    <w:p w14:paraId="27D9816C" w14:textId="77777777" w:rsidR="00155B7F" w:rsidRPr="00A01007" w:rsidRDefault="00155B7F" w:rsidP="00775729">
      <w:pPr>
        <w:pStyle w:val="Prrafodelista"/>
        <w:ind w:right="-234"/>
        <w:rPr>
          <w:rFonts w:ascii="Verdana" w:hAnsi="Verdana" w:cs="Arial"/>
          <w:sz w:val="22"/>
          <w:szCs w:val="22"/>
          <w:lang w:val="es-MX"/>
        </w:rPr>
      </w:pPr>
    </w:p>
    <w:p w14:paraId="27D9816D" w14:textId="77777777" w:rsidR="00155B7F" w:rsidRPr="00A01007" w:rsidRDefault="00155B7F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Fecha del retorno a operación normal.</w:t>
      </w:r>
    </w:p>
    <w:p w14:paraId="27D9816E" w14:textId="191065C4" w:rsidR="00155B7F" w:rsidRPr="00A01007" w:rsidRDefault="00842164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Consideraciones especiales por aplicar</w:t>
      </w:r>
      <w:r w:rsidR="00155B7F" w:rsidRPr="00A01007">
        <w:rPr>
          <w:rFonts w:ascii="Verdana" w:hAnsi="Verdana" w:cs="Arial"/>
          <w:sz w:val="22"/>
          <w:szCs w:val="22"/>
          <w:lang w:val="es-MX"/>
        </w:rPr>
        <w:t xml:space="preserve"> en el proceso de retorno.</w:t>
      </w:r>
    </w:p>
    <w:p w14:paraId="27D9816F" w14:textId="77777777" w:rsidR="00155B7F" w:rsidRPr="00A01007" w:rsidRDefault="00155B7F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Consideraciones especiales con respectos a la recuperación de la información y mantener la integridad de los datos, cuando aplique.</w:t>
      </w:r>
    </w:p>
    <w:p w14:paraId="27D98170" w14:textId="77777777" w:rsidR="00155B7F" w:rsidRPr="00A01007" w:rsidRDefault="00155B7F" w:rsidP="00E26B71">
      <w:pPr>
        <w:numPr>
          <w:ilvl w:val="1"/>
          <w:numId w:val="4"/>
        </w:numPr>
        <w:ind w:left="1541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Sincronización entre los centros de cómputo, cuando se operó </w:t>
      </w:r>
      <w:r w:rsidR="00F739EF" w:rsidRPr="00A01007">
        <w:rPr>
          <w:rFonts w:ascii="Verdana" w:hAnsi="Verdana" w:cs="Arial"/>
          <w:sz w:val="22"/>
          <w:szCs w:val="22"/>
          <w:lang w:val="es-MX"/>
        </w:rPr>
        <w:t>el sitio a utilizar como Centro de Cómputo</w:t>
      </w:r>
      <w:r w:rsidRPr="00A01007">
        <w:rPr>
          <w:rFonts w:ascii="Verdana" w:hAnsi="Verdana" w:cs="Arial"/>
          <w:sz w:val="22"/>
          <w:szCs w:val="22"/>
          <w:lang w:val="es-MX"/>
        </w:rPr>
        <w:t>, si aplica.</w:t>
      </w:r>
    </w:p>
    <w:p w14:paraId="27D98171" w14:textId="77777777" w:rsidR="00155B7F" w:rsidRPr="00A01007" w:rsidRDefault="00155B7F" w:rsidP="00775729">
      <w:pPr>
        <w:ind w:left="1258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5250B6A1" w14:textId="77777777" w:rsidR="00AB0CA2" w:rsidRPr="00A01007" w:rsidRDefault="00AB0CA2" w:rsidP="007108A3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414B7E05" w14:textId="77777777" w:rsidR="007108A3" w:rsidRPr="00A01007" w:rsidRDefault="007108A3" w:rsidP="007108A3">
      <w:pPr>
        <w:ind w:left="851" w:right="-234" w:hanging="851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lastRenderedPageBreak/>
        <w:t xml:space="preserve">3.4.3 </w:t>
      </w:r>
      <w:r w:rsidRPr="00A01007">
        <w:rPr>
          <w:rFonts w:ascii="Verdana" w:hAnsi="Verdana" w:cs="Arial"/>
          <w:b/>
          <w:sz w:val="22"/>
          <w:szCs w:val="22"/>
          <w:lang w:val="es-MX"/>
        </w:rPr>
        <w:tab/>
        <w:t>Análisis de Impacto.</w:t>
      </w:r>
    </w:p>
    <w:p w14:paraId="082E54F2" w14:textId="77777777" w:rsidR="007108A3" w:rsidRPr="00A01007" w:rsidRDefault="007108A3" w:rsidP="007108A3">
      <w:pPr>
        <w:ind w:right="-234"/>
        <w:rPr>
          <w:rFonts w:ascii="Verdana" w:hAnsi="Verdana" w:cs="Arial"/>
          <w:b/>
          <w:sz w:val="22"/>
          <w:szCs w:val="22"/>
          <w:lang w:val="es-MX"/>
        </w:rPr>
      </w:pPr>
    </w:p>
    <w:p w14:paraId="747D7432" w14:textId="77777777" w:rsidR="007108A3" w:rsidRPr="00A01007" w:rsidRDefault="007108A3" w:rsidP="007108A3">
      <w:pPr>
        <w:ind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De acuerdo con las pruebas de contingencia realizadas anteriormente a los sistemas de información, el tipo de funcionalidad y el tiempo utilizado para la recuperación de los servicios, se ha definido un tiempo de recuperación del servicio de:</w:t>
      </w:r>
    </w:p>
    <w:p w14:paraId="0BDF896B" w14:textId="77777777" w:rsidR="007108A3" w:rsidRPr="00A01007" w:rsidRDefault="007108A3" w:rsidP="007108A3">
      <w:pPr>
        <w:ind w:left="851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19A78D0A" w14:textId="4C95EA79" w:rsidR="007108A3" w:rsidRPr="00A01007" w:rsidRDefault="007108A3" w:rsidP="007108A3">
      <w:pPr>
        <w:pStyle w:val="Textoindependiente"/>
        <w:spacing w:after="0"/>
        <w:ind w:left="1560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RTO: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   </w:t>
      </w:r>
      <w:r w:rsidR="00AB0CA2" w:rsidRPr="00A01007">
        <w:rPr>
          <w:rFonts w:ascii="Verdana" w:hAnsi="Verdana" w:cs="Arial"/>
          <w:sz w:val="22"/>
          <w:szCs w:val="22"/>
          <w:lang w:val="es-ES" w:eastAsia="es-ES"/>
        </w:rPr>
        <w:t>16 horas</w:t>
      </w:r>
    </w:p>
    <w:p w14:paraId="4BDA70D4" w14:textId="0B3D9E9A" w:rsidR="007108A3" w:rsidRPr="00A01007" w:rsidRDefault="007108A3" w:rsidP="007108A3">
      <w:pPr>
        <w:pStyle w:val="Textoindependiente"/>
        <w:spacing w:after="0"/>
        <w:ind w:left="1560" w:right="10" w:hanging="709"/>
        <w:jc w:val="both"/>
        <w:rPr>
          <w:rFonts w:ascii="Verdana" w:hAnsi="Verdana" w:cs="Arial"/>
          <w:sz w:val="22"/>
          <w:szCs w:val="22"/>
          <w:lang w:val="es-ES" w:eastAsia="es-ES"/>
        </w:rPr>
      </w:pPr>
      <w:r w:rsidRPr="00A01007">
        <w:rPr>
          <w:rFonts w:ascii="Verdana" w:hAnsi="Verdana" w:cs="Arial"/>
          <w:b/>
          <w:sz w:val="22"/>
          <w:szCs w:val="22"/>
          <w:lang w:val="es-ES" w:eastAsia="es-ES"/>
        </w:rPr>
        <w:t>RPO:</w:t>
      </w:r>
      <w:r w:rsidRPr="00A01007">
        <w:rPr>
          <w:rFonts w:ascii="Verdana" w:hAnsi="Verdana" w:cs="Arial"/>
          <w:sz w:val="22"/>
          <w:szCs w:val="22"/>
          <w:lang w:val="es-ES" w:eastAsia="es-ES"/>
        </w:rPr>
        <w:t xml:space="preserve">    </w:t>
      </w:r>
      <w:r w:rsidR="00AB0CA2" w:rsidRPr="00A01007">
        <w:rPr>
          <w:rFonts w:ascii="Verdana" w:hAnsi="Verdana" w:cs="Arial"/>
          <w:sz w:val="22"/>
          <w:szCs w:val="22"/>
          <w:lang w:val="es-ES" w:eastAsia="es-ES"/>
        </w:rPr>
        <w:t>16 horas</w:t>
      </w:r>
    </w:p>
    <w:p w14:paraId="162757B3" w14:textId="77777777" w:rsidR="007108A3" w:rsidRPr="00A01007" w:rsidRDefault="007108A3" w:rsidP="007108A3">
      <w:pPr>
        <w:ind w:left="709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</w:p>
    <w:p w14:paraId="27D98176" w14:textId="77777777" w:rsidR="00343887" w:rsidRPr="00A01007" w:rsidRDefault="00343887" w:rsidP="00775729">
      <w:pPr>
        <w:numPr>
          <w:ilvl w:val="1"/>
          <w:numId w:val="1"/>
        </w:numPr>
        <w:tabs>
          <w:tab w:val="clear" w:pos="792"/>
          <w:tab w:val="num" w:pos="540"/>
        </w:tabs>
        <w:ind w:left="0" w:right="-234" w:firstLine="3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ACTIVIDADES DE MANEJO DE CRISIS</w:t>
      </w:r>
    </w:p>
    <w:p w14:paraId="27D98177" w14:textId="77777777" w:rsidR="00343887" w:rsidRPr="00A01007" w:rsidRDefault="00343887" w:rsidP="00775729">
      <w:pPr>
        <w:spacing w:before="120"/>
        <w:ind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A </w:t>
      </w:r>
      <w:r w:rsidR="007B5C4F" w:rsidRPr="00A01007">
        <w:rPr>
          <w:rFonts w:ascii="Verdana" w:hAnsi="Verdana" w:cs="Arial"/>
          <w:sz w:val="22"/>
          <w:szCs w:val="22"/>
          <w:lang w:val="es-MX"/>
        </w:rPr>
        <w:t>continuación,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se listan las actividades y consideraciones necesarias para el manejo de una crisis que afecte o pueda afectar la reputación, imagen u operación de la Superintendencia de Sociedades.</w:t>
      </w:r>
    </w:p>
    <w:p w14:paraId="27D98178" w14:textId="77777777" w:rsidR="00343887" w:rsidRPr="00A01007" w:rsidRDefault="00343887" w:rsidP="00775729">
      <w:pPr>
        <w:ind w:left="709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179" w14:textId="77777777" w:rsidR="00343887" w:rsidRPr="00A01007" w:rsidRDefault="00343887" w:rsidP="00E26B71">
      <w:pPr>
        <w:numPr>
          <w:ilvl w:val="0"/>
          <w:numId w:val="7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</w:t>
      </w:r>
      <w:r w:rsidR="00DE1297" w:rsidRPr="00A01007">
        <w:rPr>
          <w:rFonts w:ascii="Verdana" w:hAnsi="Verdana" w:cs="Arial"/>
          <w:sz w:val="22"/>
          <w:szCs w:val="22"/>
          <w:lang w:val="es-MX"/>
        </w:rPr>
        <w:t xml:space="preserve"> </w:t>
      </w:r>
      <w:r w:rsidR="008F197C" w:rsidRPr="00A01007">
        <w:rPr>
          <w:rFonts w:ascii="Verdana" w:hAnsi="Verdana" w:cs="Arial"/>
          <w:sz w:val="22"/>
          <w:szCs w:val="22"/>
          <w:lang w:val="es-MX"/>
        </w:rPr>
        <w:t>Director de Tecnología de la Información y las Comunicaciones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 comunica a la Alta Dirección, teniendo en cuenta los siguientes aspectos:</w:t>
      </w:r>
    </w:p>
    <w:p w14:paraId="27D9817A" w14:textId="77777777" w:rsidR="00343887" w:rsidRPr="00A01007" w:rsidRDefault="00343887" w:rsidP="00E26B71">
      <w:pPr>
        <w:numPr>
          <w:ilvl w:val="1"/>
          <w:numId w:val="6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Sistemas y servicios afectados</w:t>
      </w:r>
    </w:p>
    <w:p w14:paraId="27D9817B" w14:textId="77777777" w:rsidR="00343887" w:rsidRPr="00A01007" w:rsidRDefault="00343887" w:rsidP="00E26B71">
      <w:pPr>
        <w:numPr>
          <w:ilvl w:val="1"/>
          <w:numId w:val="6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Resultados del diagnóstico</w:t>
      </w:r>
    </w:p>
    <w:p w14:paraId="27D9817C" w14:textId="77777777" w:rsidR="00343887" w:rsidRPr="00A01007" w:rsidRDefault="00343887" w:rsidP="00E26B71">
      <w:pPr>
        <w:numPr>
          <w:ilvl w:val="1"/>
          <w:numId w:val="6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Acciones realizadas</w:t>
      </w:r>
    </w:p>
    <w:p w14:paraId="27D9817D" w14:textId="77777777" w:rsidR="00343887" w:rsidRPr="00A01007" w:rsidRDefault="00343887" w:rsidP="00E26B71">
      <w:pPr>
        <w:numPr>
          <w:ilvl w:val="1"/>
          <w:numId w:val="6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Tiempo estimado para normalización</w:t>
      </w:r>
    </w:p>
    <w:p w14:paraId="27D9817E" w14:textId="77777777" w:rsidR="00343887" w:rsidRPr="00A01007" w:rsidRDefault="00343887" w:rsidP="00E26B71">
      <w:pPr>
        <w:numPr>
          <w:ilvl w:val="1"/>
          <w:numId w:val="6"/>
        </w:numPr>
        <w:tabs>
          <w:tab w:val="left" w:pos="709"/>
        </w:tabs>
        <w:spacing w:before="120"/>
        <w:ind w:left="709" w:right="-23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Riesgos a los que está expuesta la entidad por el desastre presentado, y las alternativas disponibles</w:t>
      </w:r>
    </w:p>
    <w:p w14:paraId="27D9817F" w14:textId="77777777" w:rsidR="00343887" w:rsidRPr="00A01007" w:rsidRDefault="00343887" w:rsidP="00E26B71">
      <w:pPr>
        <w:numPr>
          <w:ilvl w:val="1"/>
          <w:numId w:val="6"/>
        </w:numPr>
        <w:tabs>
          <w:tab w:val="left" w:pos="360"/>
        </w:tabs>
        <w:spacing w:before="120"/>
        <w:ind w:left="426" w:right="-234" w:firstLine="3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Decisiones que debe tomar la alta dirección.</w:t>
      </w:r>
    </w:p>
    <w:p w14:paraId="27D98180" w14:textId="77777777" w:rsidR="005C464B" w:rsidRPr="00A01007" w:rsidRDefault="005C464B" w:rsidP="00775729">
      <w:pPr>
        <w:tabs>
          <w:tab w:val="left" w:pos="360"/>
        </w:tabs>
        <w:spacing w:before="120"/>
        <w:ind w:left="429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81" w14:textId="77777777" w:rsidR="00343887" w:rsidRPr="00A01007" w:rsidRDefault="00343887" w:rsidP="00E26B71">
      <w:pPr>
        <w:numPr>
          <w:ilvl w:val="0"/>
          <w:numId w:val="7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La Alta Dirección (Equipo de Manejo de Crisis) evalúa la crisis y el impacto que puede tener para la reputación, imagen u operación de la entidad, al igual que define las acciones para afrontar la crisis.</w:t>
      </w:r>
    </w:p>
    <w:p w14:paraId="27D98182" w14:textId="77777777" w:rsidR="00343887" w:rsidRPr="00A01007" w:rsidRDefault="00343887" w:rsidP="00775729">
      <w:pPr>
        <w:ind w:left="426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183" w14:textId="77777777" w:rsidR="00343887" w:rsidRPr="00A01007" w:rsidRDefault="00343887" w:rsidP="00E26B71">
      <w:pPr>
        <w:numPr>
          <w:ilvl w:val="0"/>
          <w:numId w:val="7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La Alta Dirección, a través de los voceros o funcionarios delegados, comunicará la crisis a nivel interno y externo, en caso de ser requerido, teniendo en cuenta los siguientes aspectos:</w:t>
      </w:r>
    </w:p>
    <w:p w14:paraId="27D98184" w14:textId="77777777" w:rsidR="00BD6542" w:rsidRPr="00A01007" w:rsidRDefault="00BD6542" w:rsidP="00775729">
      <w:pPr>
        <w:ind w:left="786"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85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¿</w:t>
      </w:r>
      <w:r w:rsidRPr="00A01007">
        <w:rPr>
          <w:rFonts w:ascii="Verdana" w:hAnsi="Verdana" w:cs="Arial"/>
          <w:sz w:val="22"/>
          <w:szCs w:val="22"/>
          <w:lang w:val="es-MX"/>
        </w:rPr>
        <w:t>Qué información concreta se tiene sobre la crisis (incidente presentado, diagnóstico, tiempo de solución)?</w:t>
      </w:r>
    </w:p>
    <w:p w14:paraId="27D98186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¿Qué información está en proceso de verificación e investigación?</w:t>
      </w:r>
    </w:p>
    <w:p w14:paraId="27D98187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¿Qué información válida se puede comunicar inmediatamente (mensaje)?</w:t>
      </w:r>
    </w:p>
    <w:p w14:paraId="27D98188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¿Qué información se debe manejar al interior de la entidad?</w:t>
      </w:r>
    </w:p>
    <w:p w14:paraId="27D98189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¿Quiénes fueron afectados por la crisis (audiencia)?</w:t>
      </w:r>
    </w:p>
    <w:p w14:paraId="27D9818A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¿Qué otras audiencias deberían saber sobre la crisis?</w:t>
      </w:r>
    </w:p>
    <w:p w14:paraId="27D9818B" w14:textId="77777777" w:rsidR="00343887" w:rsidRPr="00A01007" w:rsidRDefault="00343887" w:rsidP="00E26B71">
      <w:pPr>
        <w:numPr>
          <w:ilvl w:val="0"/>
          <w:numId w:val="8"/>
        </w:num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¿Cómo se comunicará la información a los interesados o afectados (medio)?</w:t>
      </w:r>
    </w:p>
    <w:p w14:paraId="27D9818C" w14:textId="77777777" w:rsidR="00343887" w:rsidRPr="00A01007" w:rsidRDefault="00343887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</w:rPr>
      </w:pPr>
    </w:p>
    <w:p w14:paraId="27D9818D" w14:textId="77777777" w:rsidR="00343887" w:rsidRPr="00A01007" w:rsidRDefault="00343887" w:rsidP="00775729">
      <w:pPr>
        <w:spacing w:before="120"/>
        <w:ind w:left="360" w:right="-234"/>
        <w:jc w:val="both"/>
        <w:rPr>
          <w:rFonts w:ascii="Verdana" w:hAnsi="Verdana" w:cs="Arial"/>
          <w:b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</w:rPr>
        <w:t>La comunicación de la crisis deberá considerar los siguientes principios:</w:t>
      </w:r>
    </w:p>
    <w:p w14:paraId="27D9818E" w14:textId="77777777" w:rsidR="00343887" w:rsidRPr="00A01007" w:rsidRDefault="00343887" w:rsidP="00775729">
      <w:pPr>
        <w:spacing w:before="120"/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27D9818F" w14:textId="5BFEB6B5" w:rsidR="00343887" w:rsidRPr="00A01007" w:rsidRDefault="00343887" w:rsidP="00E26B71">
      <w:pPr>
        <w:numPr>
          <w:ilvl w:val="0"/>
          <w:numId w:val="10"/>
        </w:numPr>
        <w:tabs>
          <w:tab w:val="clear" w:pos="1980"/>
          <w:tab w:val="num" w:pos="720"/>
        </w:tabs>
        <w:ind w:left="720" w:right="-234"/>
        <w:jc w:val="both"/>
        <w:rPr>
          <w:rFonts w:ascii="Verdana" w:hAnsi="Verdana" w:cs="Arial"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</w:rPr>
        <w:t xml:space="preserve">Informar rápida y periódicamente: </w:t>
      </w:r>
      <w:r w:rsidRPr="00A01007">
        <w:rPr>
          <w:rFonts w:ascii="Verdana" w:hAnsi="Verdana" w:cs="Arial"/>
          <w:bCs/>
          <w:sz w:val="22"/>
          <w:szCs w:val="22"/>
        </w:rPr>
        <w:t>Ante</w:t>
      </w:r>
      <w:r w:rsidRPr="00A01007">
        <w:rPr>
          <w:rFonts w:ascii="Verdana" w:hAnsi="Verdana" w:cs="Arial"/>
          <w:sz w:val="22"/>
          <w:szCs w:val="22"/>
        </w:rPr>
        <w:t xml:space="preserve"> una situación de crisis de alto impacto, la entidad debe establecerse como fuente primaria de información, asimismo, debe comunicar periódicamente la evolución de la atención de la crisis para evitar </w:t>
      </w:r>
      <w:r w:rsidR="00842164" w:rsidRPr="00A01007">
        <w:rPr>
          <w:rFonts w:ascii="Verdana" w:hAnsi="Verdana" w:cs="Arial"/>
          <w:sz w:val="22"/>
          <w:szCs w:val="22"/>
        </w:rPr>
        <w:t>malentendidos</w:t>
      </w:r>
      <w:r w:rsidRPr="00A01007">
        <w:rPr>
          <w:rFonts w:ascii="Verdana" w:hAnsi="Verdana" w:cs="Arial"/>
          <w:sz w:val="22"/>
          <w:szCs w:val="22"/>
        </w:rPr>
        <w:t>, especulaciones y rumores. Estos elementos le permitirán generar confianza y credibilidad con sus audiencias.</w:t>
      </w:r>
    </w:p>
    <w:p w14:paraId="27D98190" w14:textId="77777777" w:rsidR="00343887" w:rsidRPr="00A01007" w:rsidRDefault="00343887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27D98191" w14:textId="77777777" w:rsidR="00343887" w:rsidRPr="00A01007" w:rsidRDefault="00343887" w:rsidP="00E26B71">
      <w:pPr>
        <w:numPr>
          <w:ilvl w:val="0"/>
          <w:numId w:val="9"/>
        </w:numPr>
        <w:ind w:left="720" w:right="-234"/>
        <w:jc w:val="both"/>
        <w:rPr>
          <w:rFonts w:ascii="Verdana" w:hAnsi="Verdana" w:cs="Arial"/>
          <w:b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</w:rPr>
        <w:t>Decir la verdad</w:t>
      </w:r>
      <w:r w:rsidRPr="00A01007">
        <w:rPr>
          <w:rFonts w:ascii="Verdana" w:hAnsi="Verdana" w:cs="Arial"/>
          <w:sz w:val="22"/>
          <w:szCs w:val="22"/>
        </w:rPr>
        <w:t>: Ser honestos en los comunicados</w:t>
      </w:r>
      <w:r w:rsidR="00A13289" w:rsidRPr="00A01007">
        <w:rPr>
          <w:rFonts w:ascii="Verdana" w:hAnsi="Verdana" w:cs="Arial"/>
          <w:sz w:val="22"/>
          <w:szCs w:val="22"/>
        </w:rPr>
        <w:t>.</w:t>
      </w:r>
      <w:r w:rsidRPr="00A01007">
        <w:rPr>
          <w:rFonts w:ascii="Verdana" w:hAnsi="Verdana" w:cs="Arial"/>
          <w:sz w:val="22"/>
          <w:szCs w:val="22"/>
        </w:rPr>
        <w:t xml:space="preserve"> </w:t>
      </w:r>
      <w:r w:rsidR="00A13289" w:rsidRPr="00A01007">
        <w:rPr>
          <w:rFonts w:ascii="Verdana" w:hAnsi="Verdana" w:cs="Arial"/>
          <w:sz w:val="22"/>
          <w:szCs w:val="22"/>
        </w:rPr>
        <w:t>S</w:t>
      </w:r>
      <w:r w:rsidRPr="00A01007">
        <w:rPr>
          <w:rFonts w:ascii="Verdana" w:hAnsi="Verdana" w:cs="Arial"/>
          <w:sz w:val="22"/>
          <w:szCs w:val="22"/>
        </w:rPr>
        <w:t>in embargo</w:t>
      </w:r>
      <w:r w:rsidR="00A13289" w:rsidRPr="00A01007">
        <w:rPr>
          <w:rFonts w:ascii="Verdana" w:hAnsi="Verdana" w:cs="Arial"/>
          <w:sz w:val="22"/>
          <w:szCs w:val="22"/>
        </w:rPr>
        <w:t>,</w:t>
      </w:r>
      <w:r w:rsidRPr="00A01007">
        <w:rPr>
          <w:rFonts w:ascii="Verdana" w:hAnsi="Verdana" w:cs="Arial"/>
          <w:sz w:val="22"/>
          <w:szCs w:val="22"/>
        </w:rPr>
        <w:t xml:space="preserve"> no significa transmitir TODA la información, sólo aquella que es suficiente para generar confianza y tranquilidad en la audiencia. Podrá existir información confidencial que deberá ser tratada como tal y no se necesite transmitir a los interesados.</w:t>
      </w:r>
    </w:p>
    <w:p w14:paraId="27D98192" w14:textId="77777777" w:rsidR="00343887" w:rsidRPr="00A01007" w:rsidRDefault="00343887" w:rsidP="00775729">
      <w:pPr>
        <w:ind w:left="360" w:right="-234"/>
        <w:jc w:val="both"/>
        <w:rPr>
          <w:rFonts w:ascii="Verdana" w:hAnsi="Verdana" w:cs="Arial"/>
          <w:sz w:val="22"/>
          <w:szCs w:val="22"/>
        </w:rPr>
      </w:pPr>
    </w:p>
    <w:p w14:paraId="27D98193" w14:textId="77777777" w:rsidR="00343887" w:rsidRPr="00A01007" w:rsidRDefault="00343887" w:rsidP="00E26B71">
      <w:pPr>
        <w:numPr>
          <w:ilvl w:val="0"/>
          <w:numId w:val="9"/>
        </w:numPr>
        <w:ind w:left="720" w:right="-234"/>
        <w:jc w:val="both"/>
        <w:rPr>
          <w:rFonts w:ascii="Verdana" w:hAnsi="Verdana" w:cs="Arial"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</w:rPr>
        <w:t>Emitir reportes lo más exactos posible</w:t>
      </w:r>
      <w:r w:rsidRPr="00A01007">
        <w:rPr>
          <w:rFonts w:ascii="Verdana" w:hAnsi="Verdana" w:cs="Arial"/>
          <w:sz w:val="22"/>
          <w:szCs w:val="22"/>
        </w:rPr>
        <w:t>: Publicar la información que se tiene disponible, siempre y cuando ésta haya sido validada. No especular, adivinar ni presentar situaciones hipotéticas.</w:t>
      </w:r>
    </w:p>
    <w:p w14:paraId="27D98194" w14:textId="77777777" w:rsidR="00343887" w:rsidRPr="00A01007" w:rsidRDefault="00343887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</w:rPr>
      </w:pPr>
    </w:p>
    <w:p w14:paraId="27D98195" w14:textId="77777777" w:rsidR="00343887" w:rsidRPr="00A01007" w:rsidRDefault="00343887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  <w:r w:rsidRPr="00A01007">
        <w:rPr>
          <w:rFonts w:ascii="Verdana" w:hAnsi="Verdana" w:cs="Arial"/>
          <w:b/>
          <w:sz w:val="22"/>
          <w:szCs w:val="22"/>
        </w:rPr>
        <w:t>Las audiencias a considerar en la comunicación de la crisis son:</w:t>
      </w:r>
    </w:p>
    <w:p w14:paraId="27D98196" w14:textId="77777777" w:rsidR="00343887" w:rsidRPr="00A01007" w:rsidRDefault="00343887" w:rsidP="00775729">
      <w:pPr>
        <w:ind w:left="360" w:right="-234"/>
        <w:jc w:val="both"/>
        <w:rPr>
          <w:rFonts w:ascii="Verdana" w:hAnsi="Verdana" w:cs="Arial"/>
          <w:b/>
          <w:sz w:val="22"/>
          <w:szCs w:val="22"/>
        </w:rPr>
      </w:pPr>
    </w:p>
    <w:p w14:paraId="27D98197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Sociedades inspeccionadas, vigiladas y/o controladas</w:t>
      </w:r>
    </w:p>
    <w:p w14:paraId="27D98198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Usuarios externos de los productos y/o servicios de la entidad.</w:t>
      </w:r>
    </w:p>
    <w:p w14:paraId="27D98199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Funcionarios</w:t>
      </w:r>
    </w:p>
    <w:p w14:paraId="27D9819A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Opinión Pública</w:t>
      </w:r>
    </w:p>
    <w:p w14:paraId="27D9819B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Gobierno y Autoridades</w:t>
      </w:r>
    </w:p>
    <w:p w14:paraId="27D9819C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Líderes de Opinión</w:t>
      </w:r>
    </w:p>
    <w:p w14:paraId="27D9819D" w14:textId="77777777" w:rsidR="00343887" w:rsidRPr="00A01007" w:rsidRDefault="00343887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Contratistas y Proveedores</w:t>
      </w:r>
    </w:p>
    <w:p w14:paraId="27D9819E" w14:textId="77777777" w:rsidR="00343887" w:rsidRPr="00A01007" w:rsidRDefault="00343887" w:rsidP="00775729">
      <w:pPr>
        <w:spacing w:before="120"/>
        <w:ind w:left="851"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19F" w14:textId="7CF3861B" w:rsidR="00466D0D" w:rsidRPr="00A01007" w:rsidRDefault="00466D0D" w:rsidP="00E26B71">
      <w:pPr>
        <w:numPr>
          <w:ilvl w:val="0"/>
          <w:numId w:val="7"/>
        </w:numPr>
        <w:ind w:left="426" w:right="-234" w:hanging="426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La Alta Dirección, o los funcionarios designados por esta, deberá realizar monitoreo permanente de la crisis y tomar las decisiones que correspondan para continuar con la mitigación </w:t>
      </w:r>
      <w:r w:rsidR="00842164" w:rsidRPr="00A01007">
        <w:rPr>
          <w:rFonts w:ascii="Verdana" w:hAnsi="Verdana" w:cs="Arial"/>
          <w:sz w:val="22"/>
          <w:szCs w:val="22"/>
          <w:lang w:val="es-MX"/>
        </w:rPr>
        <w:t>de este</w:t>
      </w:r>
      <w:r w:rsidRPr="00A01007">
        <w:rPr>
          <w:rFonts w:ascii="Verdana" w:hAnsi="Verdana" w:cs="Arial"/>
          <w:sz w:val="22"/>
          <w:szCs w:val="22"/>
          <w:lang w:val="es-MX"/>
        </w:rPr>
        <w:t>. Se debe tener en cuenta:</w:t>
      </w:r>
    </w:p>
    <w:p w14:paraId="27D981A0" w14:textId="77777777" w:rsidR="00466D0D" w:rsidRPr="00A01007" w:rsidRDefault="00466D0D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¿Qué información circula en los medios de comunicación?</w:t>
      </w:r>
    </w:p>
    <w:p w14:paraId="27D981A1" w14:textId="77777777" w:rsidR="00466D0D" w:rsidRPr="00A01007" w:rsidRDefault="00466D0D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¿Qué información circula a nivel interno?</w:t>
      </w:r>
    </w:p>
    <w:p w14:paraId="27D981A2" w14:textId="77777777" w:rsidR="00466D0D" w:rsidRPr="00A01007" w:rsidRDefault="00466D0D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 xml:space="preserve">¿Qué impacto sobre la crisis tiene la información que está circulando en los medios? </w:t>
      </w:r>
    </w:p>
    <w:p w14:paraId="27D981A3" w14:textId="77777777" w:rsidR="00466D0D" w:rsidRPr="00A01007" w:rsidRDefault="00466D0D" w:rsidP="00E26B71">
      <w:pPr>
        <w:numPr>
          <w:ilvl w:val="0"/>
          <w:numId w:val="8"/>
        </w:numPr>
        <w:ind w:left="892" w:right="-234"/>
        <w:jc w:val="both"/>
        <w:rPr>
          <w:rFonts w:ascii="Verdana" w:hAnsi="Verdana" w:cs="Arial"/>
          <w:noProof/>
          <w:sz w:val="22"/>
          <w:szCs w:val="22"/>
          <w:lang w:eastAsia="es-CO"/>
        </w:rPr>
      </w:pPr>
      <w:r w:rsidRPr="00A01007">
        <w:rPr>
          <w:rFonts w:ascii="Verdana" w:hAnsi="Verdana" w:cs="Arial"/>
          <w:noProof/>
          <w:sz w:val="22"/>
          <w:szCs w:val="22"/>
          <w:lang w:eastAsia="es-CO"/>
        </w:rPr>
        <w:t>¿Se requerirá realizar nuevos comunicados?</w:t>
      </w:r>
    </w:p>
    <w:p w14:paraId="27D981A4" w14:textId="77777777" w:rsidR="00466D0D" w:rsidRPr="00A01007" w:rsidRDefault="00466D0D" w:rsidP="00775729">
      <w:pPr>
        <w:spacing w:before="120"/>
        <w:ind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0704E36D" w14:textId="77777777" w:rsidR="00A01007" w:rsidRDefault="00A01007">
      <w:pPr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br w:type="page"/>
      </w:r>
    </w:p>
    <w:p w14:paraId="27D981A5" w14:textId="3AE890B9" w:rsidR="00466D0D" w:rsidRPr="00A01007" w:rsidRDefault="00466D0D" w:rsidP="00775729">
      <w:pPr>
        <w:numPr>
          <w:ilvl w:val="1"/>
          <w:numId w:val="1"/>
        </w:numPr>
        <w:tabs>
          <w:tab w:val="clear" w:pos="792"/>
          <w:tab w:val="num" w:pos="360"/>
        </w:tabs>
        <w:ind w:left="360" w:right="-23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lastRenderedPageBreak/>
        <w:t>ACTIVIDADES DE MANTENIMIENTO</w:t>
      </w:r>
    </w:p>
    <w:p w14:paraId="27D981A6" w14:textId="77777777" w:rsidR="00466D0D" w:rsidRPr="00A01007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A7" w14:textId="6687BF2F" w:rsidR="00466D0D" w:rsidRPr="00A01007" w:rsidRDefault="00FB1A62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bookmarkStart w:id="2" w:name="_Hlk170238508"/>
      <w:r w:rsidRPr="00A01007">
        <w:rPr>
          <w:rFonts w:ascii="Verdana" w:hAnsi="Verdana" w:cs="Arial"/>
          <w:sz w:val="22"/>
          <w:szCs w:val="22"/>
          <w:lang w:val="es-MX"/>
        </w:rPr>
        <w:t xml:space="preserve">Es responsabilidad del Líder del </w:t>
      </w:r>
      <w:r w:rsidR="00AB0CA2" w:rsidRPr="00A01007">
        <w:rPr>
          <w:rFonts w:ascii="Verdana" w:hAnsi="Verdana" w:cs="Arial"/>
          <w:sz w:val="22"/>
          <w:szCs w:val="22"/>
          <w:lang w:val="es-MX"/>
        </w:rPr>
        <w:t xml:space="preserve">plan de contingencia </w:t>
      </w:r>
      <w:r w:rsidR="00466D0D" w:rsidRPr="00A01007">
        <w:rPr>
          <w:rFonts w:ascii="Verdana" w:hAnsi="Verdana" w:cs="Arial"/>
          <w:sz w:val="22"/>
          <w:szCs w:val="22"/>
          <w:lang w:val="es-MX"/>
        </w:rPr>
        <w:t xml:space="preserve">la actualización de las nuevas versiones y </w:t>
      </w:r>
      <w:r w:rsidR="00AB0CA2" w:rsidRPr="00A01007">
        <w:rPr>
          <w:rFonts w:ascii="Verdana" w:hAnsi="Verdana" w:cs="Arial"/>
          <w:sz w:val="22"/>
          <w:szCs w:val="22"/>
          <w:lang w:val="es-MX"/>
        </w:rPr>
        <w:t xml:space="preserve">del envío de </w:t>
      </w:r>
      <w:r w:rsidR="00466D0D" w:rsidRPr="00A01007">
        <w:rPr>
          <w:rFonts w:ascii="Verdana" w:hAnsi="Verdana" w:cs="Arial"/>
          <w:sz w:val="22"/>
          <w:szCs w:val="22"/>
          <w:lang w:val="es-MX"/>
        </w:rPr>
        <w:t xml:space="preserve">la comunicación de </w:t>
      </w:r>
      <w:r w:rsidR="00A60C27" w:rsidRPr="00A01007">
        <w:rPr>
          <w:rFonts w:ascii="Verdana" w:hAnsi="Verdana" w:cs="Arial"/>
          <w:sz w:val="22"/>
          <w:szCs w:val="22"/>
          <w:lang w:val="es-MX"/>
        </w:rPr>
        <w:t>estas</w:t>
      </w:r>
      <w:r w:rsidR="00466D0D" w:rsidRPr="00A01007">
        <w:rPr>
          <w:rFonts w:ascii="Verdana" w:hAnsi="Verdana" w:cs="Arial"/>
          <w:sz w:val="22"/>
          <w:szCs w:val="22"/>
          <w:lang w:val="es-MX"/>
        </w:rPr>
        <w:t xml:space="preserve"> a todos los funcionarios involucrados en el mismo.</w:t>
      </w:r>
    </w:p>
    <w:p w14:paraId="27D981A8" w14:textId="77777777" w:rsidR="00466D0D" w:rsidRPr="00A01007" w:rsidRDefault="00466D0D" w:rsidP="00775729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FC4D7B0" w14:textId="77777777" w:rsidR="00A60C27" w:rsidRPr="00A01007" w:rsidRDefault="00A60C27" w:rsidP="00A60C27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La actualización y mantenimiento a la presente guía se debe realizar cuando exista:</w:t>
      </w:r>
    </w:p>
    <w:p w14:paraId="0D933802" w14:textId="77777777" w:rsidR="00A60C27" w:rsidRPr="00A01007" w:rsidRDefault="00A60C27" w:rsidP="00A60C27">
      <w:pPr>
        <w:ind w:left="360" w:right="-664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5"/>
        <w:gridCol w:w="3283"/>
        <w:gridCol w:w="2103"/>
        <w:gridCol w:w="3454"/>
      </w:tblGrid>
      <w:tr w:rsidR="00A60C27" w:rsidRPr="00A01007" w14:paraId="2DE1393D" w14:textId="77777777" w:rsidTr="00342D85">
        <w:trPr>
          <w:trHeight w:val="349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/>
            <w:vAlign w:val="center"/>
          </w:tcPr>
          <w:p w14:paraId="63D859A0" w14:textId="77777777" w:rsidR="00A60C27" w:rsidRPr="00A01007" w:rsidRDefault="00A60C27" w:rsidP="00342D85">
            <w:pPr>
              <w:ind w:right="-631"/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  <w:t>No</w:t>
            </w:r>
          </w:p>
        </w:tc>
        <w:tc>
          <w:tcPr>
            <w:tcW w:w="1747" w:type="pct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1F497D"/>
            <w:vAlign w:val="center"/>
          </w:tcPr>
          <w:p w14:paraId="7DF3321A" w14:textId="77777777" w:rsidR="00A60C27" w:rsidRPr="00A01007" w:rsidRDefault="00A60C27" w:rsidP="00342D85">
            <w:pPr>
              <w:ind w:right="139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  <w:t>Actividad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1F497D"/>
            <w:vAlign w:val="center"/>
          </w:tcPr>
          <w:p w14:paraId="75D60D9F" w14:textId="77777777" w:rsidR="00A60C27" w:rsidRPr="00A01007" w:rsidRDefault="00A60C27" w:rsidP="00342D85">
            <w:pPr>
              <w:ind w:right="-28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  <w:t>Responsable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FD58878" w14:textId="77777777" w:rsidR="00A60C27" w:rsidRPr="00A01007" w:rsidRDefault="00A60C27" w:rsidP="00342D85">
            <w:pPr>
              <w:ind w:right="-93"/>
              <w:jc w:val="center"/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20"/>
                <w:szCs w:val="22"/>
                <w:lang w:val="es-MX"/>
              </w:rPr>
              <w:t>Frecuencia</w:t>
            </w:r>
          </w:p>
        </w:tc>
      </w:tr>
      <w:tr w:rsidR="00A60C27" w:rsidRPr="00A01007" w14:paraId="3271A4D2" w14:textId="77777777" w:rsidTr="00342D85">
        <w:trPr>
          <w:trHeight w:val="16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43D" w14:textId="77777777" w:rsidR="00A60C27" w:rsidRPr="00A01007" w:rsidRDefault="00A60C27" w:rsidP="00E26B71">
            <w:pPr>
              <w:numPr>
                <w:ilvl w:val="0"/>
                <w:numId w:val="12"/>
              </w:numPr>
              <w:ind w:right="-664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227" w14:textId="0385A0E2" w:rsidR="00A60C27" w:rsidRPr="00A01007" w:rsidRDefault="00A60C27" w:rsidP="00342D85">
            <w:pPr>
              <w:ind w:right="139"/>
              <w:jc w:val="both"/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 xml:space="preserve">Cambios en la plataforma Tecnológica de la entidad que involucre modificaciones en la configuración del sistema de </w:t>
            </w:r>
            <w:r w:rsidR="00FA4B96"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POSTAL</w:t>
            </w: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 xml:space="preserve">.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9B6A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Lideres de los grupos de la Dirección de Tecnología de la Información y las Comunicaciones.</w:t>
            </w:r>
          </w:p>
          <w:p w14:paraId="0F2002A9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</w:p>
          <w:p w14:paraId="5A12B601" w14:textId="77777777" w:rsidR="00A60C27" w:rsidRPr="00A01007" w:rsidRDefault="00A60C27" w:rsidP="00342D85">
            <w:pPr>
              <w:rPr>
                <w:rFonts w:ascii="Verdana" w:hAnsi="Verdana" w:cs="Arial"/>
                <w:sz w:val="20"/>
                <w:szCs w:val="22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Oficial de Seguridad de la Información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F70" w14:textId="2D3CE7DB" w:rsidR="00A60C27" w:rsidRPr="00A01007" w:rsidRDefault="00A60C27" w:rsidP="00342D85">
            <w:pPr>
              <w:jc w:val="both"/>
              <w:rPr>
                <w:rFonts w:ascii="Verdana" w:hAnsi="Verdana" w:cs="Arial"/>
                <w:sz w:val="20"/>
                <w:szCs w:val="22"/>
              </w:rPr>
            </w:pPr>
            <w:r w:rsidRPr="00A01007">
              <w:rPr>
                <w:rFonts w:ascii="Verdana" w:hAnsi="Verdana" w:cs="Arial"/>
                <w:sz w:val="20"/>
                <w:szCs w:val="22"/>
              </w:rPr>
              <w:t xml:space="preserve">Cada vez que se realice un cambio a la infraestructura tecnológica del sistema de </w:t>
            </w:r>
            <w:r w:rsidR="00FA4B96" w:rsidRPr="00A01007">
              <w:rPr>
                <w:rFonts w:ascii="Verdana" w:hAnsi="Verdana" w:cs="Arial"/>
                <w:sz w:val="20"/>
                <w:szCs w:val="22"/>
              </w:rPr>
              <w:t>POSTAL</w:t>
            </w:r>
            <w:r w:rsidRPr="00A01007">
              <w:rPr>
                <w:rFonts w:ascii="Verdana" w:hAnsi="Verdana" w:cs="Arial"/>
                <w:sz w:val="20"/>
                <w:szCs w:val="22"/>
              </w:rPr>
              <w:t>.</w:t>
            </w:r>
          </w:p>
        </w:tc>
      </w:tr>
      <w:tr w:rsidR="00A60C27" w:rsidRPr="00A01007" w14:paraId="142118A2" w14:textId="77777777" w:rsidTr="00342D85">
        <w:trPr>
          <w:trHeight w:val="43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A8E" w14:textId="77777777" w:rsidR="00A60C27" w:rsidRPr="00A01007" w:rsidRDefault="00A60C27" w:rsidP="00E26B71">
            <w:pPr>
              <w:numPr>
                <w:ilvl w:val="0"/>
                <w:numId w:val="12"/>
              </w:numPr>
              <w:ind w:right="-664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8140" w14:textId="1512E882" w:rsidR="00A60C27" w:rsidRPr="00A01007" w:rsidRDefault="00A60C27" w:rsidP="00342D85">
            <w:pPr>
              <w:pStyle w:val="Default"/>
              <w:ind w:right="139"/>
              <w:jc w:val="both"/>
              <w:rPr>
                <w:rFonts w:ascii="Verdana" w:hAnsi="Verdana"/>
                <w:sz w:val="20"/>
                <w:szCs w:val="22"/>
              </w:rPr>
            </w:pPr>
            <w:r w:rsidRPr="00A01007">
              <w:rPr>
                <w:rFonts w:ascii="Verdana" w:hAnsi="Verdana"/>
                <w:noProof/>
                <w:sz w:val="20"/>
                <w:szCs w:val="22"/>
                <w:lang w:eastAsia="es-ES"/>
              </w:rPr>
              <w:t xml:space="preserve">Cambio en el aplicativo de </w:t>
            </w:r>
            <w:r w:rsidR="00FA4B96" w:rsidRPr="00A01007">
              <w:rPr>
                <w:rFonts w:ascii="Verdana" w:hAnsi="Verdana"/>
                <w:noProof/>
                <w:sz w:val="20"/>
                <w:szCs w:val="22"/>
                <w:lang w:eastAsia="es-ES"/>
              </w:rPr>
              <w:t>POSTAL</w:t>
            </w:r>
            <w:r w:rsidRPr="00A01007">
              <w:rPr>
                <w:rFonts w:ascii="Verdana" w:hAnsi="Verdana"/>
                <w:noProof/>
                <w:sz w:val="20"/>
                <w:szCs w:val="22"/>
                <w:lang w:eastAsia="es-ES"/>
              </w:rPr>
              <w:t xml:space="preserve"> por nuevas versiones o reemplazo.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6205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Lideres de los grupos de la Dirección de Tecnología de la Información y las Comunicaciones.</w:t>
            </w:r>
          </w:p>
          <w:p w14:paraId="657737A0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</w:p>
          <w:p w14:paraId="63BD619A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Oficial de Seguridad de la Información</w:t>
            </w:r>
          </w:p>
          <w:p w14:paraId="299DDEDA" w14:textId="77777777" w:rsidR="005E04FD" w:rsidRPr="00A01007" w:rsidRDefault="005E04FD" w:rsidP="00342D85">
            <w:pPr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FFD" w14:textId="5656A2DB" w:rsidR="00A60C27" w:rsidRPr="00A01007" w:rsidRDefault="00A60C27" w:rsidP="00342D85">
            <w:pPr>
              <w:rPr>
                <w:rFonts w:ascii="Verdana" w:hAnsi="Verdana" w:cs="Arial"/>
                <w:sz w:val="20"/>
                <w:szCs w:val="22"/>
              </w:rPr>
            </w:pPr>
            <w:r w:rsidRPr="00A01007">
              <w:rPr>
                <w:rFonts w:ascii="Verdana" w:hAnsi="Verdana" w:cs="Arial"/>
                <w:sz w:val="20"/>
                <w:szCs w:val="22"/>
              </w:rPr>
              <w:t xml:space="preserve">Cuando se realice cambio de versión del sistema de </w:t>
            </w:r>
            <w:r w:rsidR="00FA4B96" w:rsidRPr="00A01007">
              <w:rPr>
                <w:rFonts w:ascii="Verdana" w:hAnsi="Verdana" w:cs="Arial"/>
                <w:sz w:val="20"/>
                <w:szCs w:val="22"/>
              </w:rPr>
              <w:t>POSTAL</w:t>
            </w:r>
            <w:r w:rsidRPr="00A01007">
              <w:rPr>
                <w:rFonts w:ascii="Verdana" w:hAnsi="Verdana" w:cs="Arial"/>
                <w:sz w:val="20"/>
                <w:szCs w:val="22"/>
              </w:rPr>
              <w:t xml:space="preserve"> o nueva aplicación</w:t>
            </w:r>
          </w:p>
        </w:tc>
      </w:tr>
      <w:tr w:rsidR="00A60C27" w:rsidRPr="00A01007" w14:paraId="01F16013" w14:textId="77777777" w:rsidTr="00342D85">
        <w:trPr>
          <w:trHeight w:val="77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969" w14:textId="77777777" w:rsidR="00A60C27" w:rsidRPr="00A01007" w:rsidRDefault="00A60C27" w:rsidP="00E26B71">
            <w:pPr>
              <w:numPr>
                <w:ilvl w:val="0"/>
                <w:numId w:val="12"/>
              </w:numPr>
              <w:ind w:right="-664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194" w14:textId="77777777" w:rsidR="00A60C27" w:rsidRPr="00A01007" w:rsidRDefault="00A60C27" w:rsidP="00342D85">
            <w:pPr>
              <w:ind w:right="139"/>
              <w:jc w:val="both"/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sz w:val="20"/>
                <w:szCs w:val="22"/>
                <w:lang w:val="es-MX"/>
              </w:rPr>
              <w:t>Cuando los resultados de las pruebas de contingencia que se realicen requieran una actualización de la guía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BD7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Lideres de los grupos de la Dirección de Tecnología de la Información y las Comunicaciones.</w:t>
            </w:r>
          </w:p>
          <w:p w14:paraId="3BE70F1D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</w:p>
          <w:p w14:paraId="4834E8A5" w14:textId="77777777" w:rsidR="00A60C27" w:rsidRPr="00A01007" w:rsidRDefault="00A60C27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  <w:r w:rsidRPr="00A01007"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  <w:t>Oficial de Seguridad de la Información</w:t>
            </w:r>
          </w:p>
          <w:p w14:paraId="2A3B945E" w14:textId="77777777" w:rsidR="005E04FD" w:rsidRPr="00A01007" w:rsidRDefault="005E04FD" w:rsidP="00342D85">
            <w:pPr>
              <w:rPr>
                <w:rFonts w:ascii="Verdana" w:hAnsi="Verdana" w:cs="Arial"/>
                <w:noProof/>
                <w:sz w:val="20"/>
                <w:szCs w:val="22"/>
                <w:lang w:eastAsia="es-ES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2E7" w14:textId="5EBD36D9" w:rsidR="00A60C27" w:rsidRPr="00A01007" w:rsidRDefault="00A60C27" w:rsidP="00342D85">
            <w:pPr>
              <w:rPr>
                <w:rFonts w:ascii="Verdana" w:hAnsi="Verdana" w:cs="Arial"/>
                <w:sz w:val="20"/>
                <w:szCs w:val="22"/>
              </w:rPr>
            </w:pPr>
            <w:r w:rsidRPr="00A01007">
              <w:rPr>
                <w:rFonts w:ascii="Verdana" w:hAnsi="Verdana" w:cs="Arial"/>
                <w:sz w:val="20"/>
                <w:szCs w:val="22"/>
              </w:rPr>
              <w:t xml:space="preserve">Posterior a las pruebas de contingencia que se realicen sobre el sistema de </w:t>
            </w:r>
            <w:r w:rsidR="00FA4B96" w:rsidRPr="00A01007">
              <w:rPr>
                <w:rFonts w:ascii="Verdana" w:hAnsi="Verdana" w:cs="Arial"/>
                <w:sz w:val="20"/>
                <w:szCs w:val="22"/>
              </w:rPr>
              <w:t>POSTAL</w:t>
            </w:r>
          </w:p>
        </w:tc>
      </w:tr>
    </w:tbl>
    <w:p w14:paraId="27D981DA" w14:textId="77777777" w:rsidR="00466D0D" w:rsidRPr="00A01007" w:rsidRDefault="00466D0D" w:rsidP="00466D0D">
      <w:pPr>
        <w:ind w:left="360" w:right="-664"/>
        <w:jc w:val="both"/>
        <w:rPr>
          <w:rFonts w:ascii="Verdana" w:hAnsi="Verdana" w:cs="Arial"/>
          <w:b/>
          <w:sz w:val="22"/>
          <w:szCs w:val="22"/>
        </w:rPr>
      </w:pPr>
    </w:p>
    <w:bookmarkEnd w:id="2"/>
    <w:p w14:paraId="45547210" w14:textId="77777777" w:rsidR="00A01007" w:rsidRPr="00A01007" w:rsidRDefault="00A01007">
      <w:pPr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br w:type="page"/>
      </w:r>
    </w:p>
    <w:p w14:paraId="27D981DB" w14:textId="28C26975" w:rsidR="00466D0D" w:rsidRPr="00A01007" w:rsidRDefault="00466D0D" w:rsidP="00466D0D">
      <w:pPr>
        <w:numPr>
          <w:ilvl w:val="1"/>
          <w:numId w:val="1"/>
        </w:numPr>
        <w:tabs>
          <w:tab w:val="clear" w:pos="792"/>
          <w:tab w:val="num" w:pos="360"/>
        </w:tabs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lastRenderedPageBreak/>
        <w:t>ACTIVIDADES DE PRUEBA</w:t>
      </w:r>
    </w:p>
    <w:p w14:paraId="27D981DC" w14:textId="77777777" w:rsidR="00466D0D" w:rsidRPr="00A01007" w:rsidRDefault="00466D0D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49B69326" w14:textId="1B996FF1" w:rsidR="005E04FD" w:rsidRPr="00A01007" w:rsidRDefault="00842164" w:rsidP="005E04FD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bookmarkStart w:id="3" w:name="_Hlk170238857"/>
      <w:r w:rsidRPr="00A01007">
        <w:rPr>
          <w:rFonts w:ascii="Verdana" w:hAnsi="Verdana" w:cs="Arial"/>
          <w:sz w:val="22"/>
          <w:szCs w:val="22"/>
          <w:lang w:val="es-MX"/>
        </w:rPr>
        <w:t>La programación y método por utilizar</w:t>
      </w:r>
      <w:r w:rsidR="005E04FD" w:rsidRPr="00A01007">
        <w:rPr>
          <w:rFonts w:ascii="Verdana" w:hAnsi="Verdana" w:cs="Arial"/>
          <w:sz w:val="22"/>
          <w:szCs w:val="22"/>
          <w:lang w:val="es-MX"/>
        </w:rPr>
        <w:t>, en la realización de pruebas a la continuidad se deben relacionar en el formato GINT-F-004 Plan, Diseño, Ejecución y Evaluación de pruebas. Las actividades deben estar acordes los roles y responsabilidades incluidas en el numeral 3.2 de la presente guía.</w:t>
      </w:r>
    </w:p>
    <w:p w14:paraId="27D981DE" w14:textId="77777777" w:rsidR="00466D0D" w:rsidRPr="00A01007" w:rsidRDefault="00466D0D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EA" w14:textId="77777777" w:rsidR="00D504E1" w:rsidRPr="00A01007" w:rsidRDefault="00D504E1" w:rsidP="00D504E1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Pruebas de seguridad de la información a realizar</w:t>
      </w:r>
    </w:p>
    <w:p w14:paraId="27D981EB" w14:textId="77777777" w:rsidR="00D504E1" w:rsidRPr="00A01007" w:rsidRDefault="00D504E1" w:rsidP="006E12DF">
      <w:pPr>
        <w:spacing w:before="120"/>
        <w:ind w:right="28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Las siguientes pruebas entre otras que se puedan desarrollar de seguridad de la información, deben tenerse en cuenta durante el desarrollo del plan de contingencia:</w:t>
      </w:r>
    </w:p>
    <w:p w14:paraId="27D981EC" w14:textId="77777777" w:rsidR="00D504E1" w:rsidRPr="00A01007" w:rsidRDefault="00D504E1" w:rsidP="00D504E1">
      <w:pPr>
        <w:spacing w:before="120"/>
        <w:ind w:left="1134" w:right="28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ED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 control de acceso físico</w:t>
      </w:r>
    </w:p>
    <w:p w14:paraId="27D981EE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El control de acceso lógico a las diferentes aplicaciones o infraestructuras involucradas en pruebas de eventos tecnológicos.</w:t>
      </w:r>
    </w:p>
    <w:p w14:paraId="27D981EF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Pruebas a la disponibilidad de la información.</w:t>
      </w:r>
    </w:p>
    <w:p w14:paraId="27D981F0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Uso aceptable de los activos durante la prueba.</w:t>
      </w:r>
    </w:p>
    <w:p w14:paraId="27D981F1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 xml:space="preserve">Ejecución de la </w:t>
      </w:r>
      <w:r w:rsidRPr="00A01007">
        <w:rPr>
          <w:rFonts w:ascii="Verdana" w:hAnsi="Verdana" w:cs="Arial"/>
          <w:sz w:val="22"/>
          <w:szCs w:val="22"/>
        </w:rPr>
        <w:t>gestión de cambios para la prueba.</w:t>
      </w:r>
    </w:p>
    <w:p w14:paraId="27D981F2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Tratamiento de la seguridad dentro de los acuerdos con proveedores participantes en las pruebas</w:t>
      </w:r>
    </w:p>
    <w:p w14:paraId="27D981F3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La integridad de las bases de datos y archivos de información.</w:t>
      </w:r>
    </w:p>
    <w:p w14:paraId="27D981F4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La disponibilidad y configuración de la infraestructura involucrada.</w:t>
      </w:r>
    </w:p>
    <w:p w14:paraId="27D981F5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La confidencialidad de la información involucrada en la prueba.</w:t>
      </w:r>
    </w:p>
    <w:p w14:paraId="27D981F6" w14:textId="77777777" w:rsidR="00D504E1" w:rsidRPr="00A01007" w:rsidRDefault="00D504E1" w:rsidP="00A01957">
      <w:pPr>
        <w:numPr>
          <w:ilvl w:val="2"/>
          <w:numId w:val="19"/>
        </w:numPr>
        <w:ind w:left="1134" w:right="-234" w:hanging="414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</w:rPr>
        <w:t>La trazabilidad de las actividades realizadas en la prueba sobre la infraestructura, las bases de datos y las comunicaciones.</w:t>
      </w:r>
    </w:p>
    <w:bookmarkEnd w:id="3"/>
    <w:p w14:paraId="27D981F7" w14:textId="77777777" w:rsidR="00D504E1" w:rsidRPr="00A01007" w:rsidRDefault="00D504E1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1F8" w14:textId="77777777" w:rsidR="00466D0D" w:rsidRPr="00A01007" w:rsidRDefault="00466D0D" w:rsidP="00BD6542">
      <w:pPr>
        <w:numPr>
          <w:ilvl w:val="1"/>
          <w:numId w:val="1"/>
        </w:numPr>
        <w:tabs>
          <w:tab w:val="clear" w:pos="792"/>
          <w:tab w:val="num" w:pos="360"/>
        </w:tabs>
        <w:ind w:left="360" w:right="-664" w:hanging="36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DISTRIBUCIÓN DE LA GUIA: PLAN DE RECUPERACIÓN ANTE DESASTRES</w:t>
      </w:r>
    </w:p>
    <w:p w14:paraId="27D981F9" w14:textId="77777777" w:rsidR="00466D0D" w:rsidRPr="00A01007" w:rsidRDefault="00466D0D" w:rsidP="00466D0D">
      <w:p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09CF7AB8" w14:textId="77777777" w:rsidR="005E04FD" w:rsidRPr="00A01007" w:rsidRDefault="005E04FD" w:rsidP="00A01957">
      <w:pPr>
        <w:ind w:right="-234"/>
        <w:jc w:val="both"/>
        <w:rPr>
          <w:rFonts w:ascii="Verdana" w:hAnsi="Verdana" w:cs="Arial"/>
          <w:sz w:val="22"/>
          <w:szCs w:val="22"/>
          <w:lang w:val="es-MX"/>
        </w:rPr>
      </w:pPr>
      <w:bookmarkStart w:id="4" w:name="_Hlk170238883"/>
      <w:r w:rsidRPr="00A01007">
        <w:rPr>
          <w:rFonts w:ascii="Verdana" w:hAnsi="Verdana" w:cs="Arial"/>
          <w:sz w:val="22"/>
          <w:szCs w:val="22"/>
          <w:lang w:val="es-MX"/>
        </w:rPr>
        <w:t>El presente documento se debe publicar en el sistema de Gestión Integrado, proceso de Tecnología de la Información y las Comunicaciones, e informar a los siguientes funcionarios de manera primordial, como involucrados en el proceso.</w:t>
      </w:r>
    </w:p>
    <w:p w14:paraId="77A3ADAC" w14:textId="77777777" w:rsidR="005E04FD" w:rsidRPr="00A01007" w:rsidRDefault="005E04FD" w:rsidP="00A01957">
      <w:pPr>
        <w:ind w:right="-234" w:firstLine="708"/>
        <w:jc w:val="both"/>
        <w:rPr>
          <w:rFonts w:ascii="Verdana" w:hAnsi="Verdana" w:cs="Arial"/>
          <w:sz w:val="22"/>
          <w:szCs w:val="22"/>
          <w:lang w:val="es-MX"/>
        </w:rPr>
      </w:pPr>
    </w:p>
    <w:p w14:paraId="5D4A8E9A" w14:textId="77777777" w:rsidR="005E04FD" w:rsidRPr="00A01007" w:rsidRDefault="005E04FD" w:rsidP="00A01957">
      <w:pPr>
        <w:numPr>
          <w:ilvl w:val="2"/>
          <w:numId w:val="11"/>
        </w:numPr>
        <w:ind w:left="1560" w:right="-23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Director de Tecnología de la Información y las comunicaciones</w:t>
      </w:r>
    </w:p>
    <w:p w14:paraId="104D922C" w14:textId="77777777" w:rsidR="005E04FD" w:rsidRPr="00A01007" w:rsidRDefault="005E04FD" w:rsidP="00A01957">
      <w:pPr>
        <w:numPr>
          <w:ilvl w:val="2"/>
          <w:numId w:val="11"/>
        </w:numPr>
        <w:ind w:left="1560" w:right="-23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Oficial de Seguridad de la Información.</w:t>
      </w:r>
    </w:p>
    <w:p w14:paraId="0AED6EDD" w14:textId="77777777" w:rsidR="005E04FD" w:rsidRPr="00A01007" w:rsidRDefault="005E04FD" w:rsidP="00A01957">
      <w:pPr>
        <w:numPr>
          <w:ilvl w:val="2"/>
          <w:numId w:val="11"/>
        </w:numPr>
        <w:ind w:left="1560" w:right="-23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Coordinadores de la Dirección de Tecnología de la Información y las comunicaciones.</w:t>
      </w:r>
    </w:p>
    <w:p w14:paraId="51C2D5B2" w14:textId="77777777" w:rsidR="005E04FD" w:rsidRPr="00A01007" w:rsidRDefault="005E04FD" w:rsidP="00A01957">
      <w:pPr>
        <w:numPr>
          <w:ilvl w:val="2"/>
          <w:numId w:val="11"/>
        </w:numPr>
        <w:ind w:left="1560" w:right="-234" w:hanging="567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t>Usuarios.</w:t>
      </w:r>
    </w:p>
    <w:bookmarkEnd w:id="4"/>
    <w:p w14:paraId="713D7D10" w14:textId="77777777" w:rsidR="00842164" w:rsidRPr="00A01007" w:rsidRDefault="00842164" w:rsidP="00466D0D">
      <w:pPr>
        <w:ind w:left="-540" w:right="-664"/>
        <w:jc w:val="both"/>
        <w:rPr>
          <w:rFonts w:ascii="Verdana" w:hAnsi="Verdana" w:cs="Arial"/>
          <w:sz w:val="22"/>
          <w:szCs w:val="22"/>
          <w:lang w:val="pt-BR"/>
        </w:rPr>
      </w:pPr>
    </w:p>
    <w:p w14:paraId="25465B47" w14:textId="77777777" w:rsidR="00497F14" w:rsidRPr="00A01007" w:rsidRDefault="00497F14" w:rsidP="00466D0D">
      <w:pPr>
        <w:ind w:left="-540" w:right="-664"/>
        <w:jc w:val="both"/>
        <w:rPr>
          <w:rFonts w:ascii="Verdana" w:hAnsi="Verdana" w:cs="Arial"/>
          <w:sz w:val="22"/>
          <w:szCs w:val="22"/>
          <w:lang w:val="pt-BR"/>
        </w:rPr>
      </w:pPr>
    </w:p>
    <w:p w14:paraId="27D98204" w14:textId="77777777" w:rsidR="006B19DB" w:rsidRPr="00A01007" w:rsidRDefault="006B19DB" w:rsidP="00775729">
      <w:pPr>
        <w:numPr>
          <w:ilvl w:val="1"/>
          <w:numId w:val="1"/>
        </w:numPr>
        <w:tabs>
          <w:tab w:val="clear" w:pos="792"/>
          <w:tab w:val="num" w:pos="360"/>
        </w:tabs>
        <w:ind w:left="0" w:right="-376" w:firstLine="0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A01007">
        <w:rPr>
          <w:rFonts w:ascii="Verdana" w:hAnsi="Verdana" w:cs="Arial"/>
          <w:b/>
          <w:sz w:val="22"/>
          <w:szCs w:val="22"/>
          <w:lang w:val="es-MX"/>
        </w:rPr>
        <w:t>RECURSOS MÍNIMOS REQUERIDOS</w:t>
      </w:r>
    </w:p>
    <w:p w14:paraId="78E6D9C6" w14:textId="77777777" w:rsidR="005E04FD" w:rsidRPr="00A01007" w:rsidRDefault="005E04FD" w:rsidP="005E04FD">
      <w:pPr>
        <w:ind w:right="-376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205" w14:textId="35323F99" w:rsidR="006B19DB" w:rsidRPr="00A01007" w:rsidRDefault="006B19DB" w:rsidP="00775729">
      <w:pPr>
        <w:ind w:left="709" w:right="-376"/>
        <w:jc w:val="both"/>
        <w:rPr>
          <w:rFonts w:ascii="Verdana" w:hAnsi="Verdana" w:cs="Arial"/>
          <w:sz w:val="22"/>
          <w:szCs w:val="22"/>
          <w:lang w:val="es-MX"/>
        </w:rPr>
      </w:pPr>
      <w:r w:rsidRPr="00A01007">
        <w:rPr>
          <w:rFonts w:ascii="Verdana" w:hAnsi="Verdana" w:cs="Arial"/>
          <w:sz w:val="22"/>
          <w:szCs w:val="22"/>
          <w:lang w:val="es-MX"/>
        </w:rPr>
        <w:lastRenderedPageBreak/>
        <w:t xml:space="preserve">La infraestructura </w:t>
      </w:r>
      <w:r w:rsidR="00586394" w:rsidRPr="00A01007">
        <w:rPr>
          <w:rFonts w:ascii="Verdana" w:hAnsi="Verdana" w:cs="Arial"/>
          <w:sz w:val="22"/>
          <w:szCs w:val="22"/>
          <w:lang w:val="es-MX"/>
        </w:rPr>
        <w:t xml:space="preserve">mínima </w:t>
      </w:r>
      <w:r w:rsidRPr="00A01007">
        <w:rPr>
          <w:rFonts w:ascii="Verdana" w:hAnsi="Verdana" w:cs="Arial"/>
          <w:sz w:val="22"/>
          <w:szCs w:val="22"/>
          <w:lang w:val="es-MX"/>
        </w:rPr>
        <w:t xml:space="preserve">necesaria para soportar los procesos misionales de la entidad que serán recuperados en una contingencia </w:t>
      </w:r>
      <w:r w:rsidR="00497F14" w:rsidRPr="00A01007">
        <w:rPr>
          <w:rFonts w:ascii="Verdana" w:hAnsi="Verdana" w:cs="Arial"/>
          <w:sz w:val="22"/>
          <w:szCs w:val="22"/>
          <w:lang w:val="es-MX"/>
        </w:rPr>
        <w:t>es</w:t>
      </w:r>
      <w:r w:rsidRPr="00A01007">
        <w:rPr>
          <w:rFonts w:ascii="Verdana" w:hAnsi="Verdana" w:cs="Arial"/>
          <w:sz w:val="22"/>
          <w:szCs w:val="22"/>
          <w:lang w:val="es-MX"/>
        </w:rPr>
        <w:t>:</w:t>
      </w:r>
    </w:p>
    <w:p w14:paraId="2C367631" w14:textId="77777777" w:rsidR="005E04FD" w:rsidRPr="00A01007" w:rsidRDefault="005E04FD" w:rsidP="006B19DB">
      <w:pPr>
        <w:ind w:right="-664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4580"/>
      </w:tblGrid>
      <w:tr w:rsidR="005E04FD" w:rsidRPr="00C32292" w14:paraId="0A10A6AB" w14:textId="77777777" w:rsidTr="005E04FD">
        <w:tc>
          <w:tcPr>
            <w:tcW w:w="1271" w:type="dxa"/>
          </w:tcPr>
          <w:p w14:paraId="50B75F42" w14:textId="5098EA3F" w:rsidR="005E04FD" w:rsidRPr="00C32292" w:rsidRDefault="005E04FD" w:rsidP="00812317">
            <w:pPr>
              <w:ind w:right="-664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Cantidad</w:t>
            </w:r>
          </w:p>
        </w:tc>
        <w:tc>
          <w:tcPr>
            <w:tcW w:w="3544" w:type="dxa"/>
          </w:tcPr>
          <w:p w14:paraId="25CE4B4F" w14:textId="74B33B7E" w:rsidR="005E04FD" w:rsidRPr="00C32292" w:rsidRDefault="005E04FD" w:rsidP="005E04FD">
            <w:pPr>
              <w:ind w:right="-664"/>
              <w:jc w:val="center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Componente</w:t>
            </w:r>
          </w:p>
        </w:tc>
        <w:tc>
          <w:tcPr>
            <w:tcW w:w="4580" w:type="dxa"/>
          </w:tcPr>
          <w:p w14:paraId="762BD17D" w14:textId="7A3CA463" w:rsidR="005E04FD" w:rsidRPr="00C32292" w:rsidRDefault="005E04FD" w:rsidP="005E04FD">
            <w:pPr>
              <w:ind w:right="-664"/>
              <w:jc w:val="center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Descripción</w:t>
            </w:r>
          </w:p>
        </w:tc>
      </w:tr>
      <w:tr w:rsidR="005E04FD" w:rsidRPr="00C32292" w14:paraId="7CDB927B" w14:textId="77777777" w:rsidTr="005E04FD">
        <w:tc>
          <w:tcPr>
            <w:tcW w:w="1271" w:type="dxa"/>
          </w:tcPr>
          <w:p w14:paraId="3BD6A425" w14:textId="1FA39F29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3544" w:type="dxa"/>
          </w:tcPr>
          <w:p w14:paraId="3463F7DC" w14:textId="6B635EB7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Servidor base de datos</w:t>
            </w:r>
          </w:p>
        </w:tc>
        <w:tc>
          <w:tcPr>
            <w:tcW w:w="4580" w:type="dxa"/>
          </w:tcPr>
          <w:p w14:paraId="4EBC1813" w14:textId="77777777" w:rsidR="005E04FD" w:rsidRPr="00C32292" w:rsidRDefault="00181D85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LSSVSQCL10\SISGESDOC</w:t>
            </w:r>
          </w:p>
          <w:p w14:paraId="7A287348" w14:textId="4E5E7D44" w:rsidR="00181D85" w:rsidRPr="00C32292" w:rsidRDefault="00181D85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LSSVSQCL25PROD\GINFORMIX</w:t>
            </w:r>
          </w:p>
        </w:tc>
      </w:tr>
      <w:tr w:rsidR="005E04FD" w:rsidRPr="00C32292" w14:paraId="38DDA7A4" w14:textId="77777777" w:rsidTr="005E04FD">
        <w:tc>
          <w:tcPr>
            <w:tcW w:w="1271" w:type="dxa"/>
          </w:tcPr>
          <w:p w14:paraId="0E8F664F" w14:textId="0567F911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3544" w:type="dxa"/>
          </w:tcPr>
          <w:p w14:paraId="2E548E49" w14:textId="79377187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Base de dato</w:t>
            </w:r>
          </w:p>
        </w:tc>
        <w:tc>
          <w:tcPr>
            <w:tcW w:w="4580" w:type="dxa"/>
          </w:tcPr>
          <w:p w14:paraId="7CE35916" w14:textId="373780A8" w:rsidR="005E04FD" w:rsidRPr="00C32292" w:rsidRDefault="00181D85" w:rsidP="00181D85">
            <w:pPr>
              <w:ind w:right="86"/>
              <w:jc w:val="both"/>
              <w:rPr>
                <w:rFonts w:ascii="Verdana" w:hAnsi="Verdana" w:cs="Arial"/>
                <w:sz w:val="20"/>
                <w:lang w:val="en-US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  <w:lang w:val="en-US"/>
              </w:rPr>
              <w:t xml:space="preserve">Microsoft SQL Server 2014 (SP3) (KB4022619) - 12.0.6024.0 (Intel X86) Sep 7 2018 01:41:22 Copyright (c) Microsoft Corporation Enterprise Edition: Core-based Licensing on Windows NT 6.3 &lt;X64&gt; (Build 9600: ) (WOW64) (Hypervisor) </w:t>
            </w:r>
          </w:p>
        </w:tc>
      </w:tr>
      <w:tr w:rsidR="005E04FD" w:rsidRPr="00C32292" w14:paraId="65B4B074" w14:textId="77777777" w:rsidTr="005E04FD">
        <w:tc>
          <w:tcPr>
            <w:tcW w:w="1271" w:type="dxa"/>
          </w:tcPr>
          <w:p w14:paraId="2A7501CA" w14:textId="6654A6E5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3544" w:type="dxa"/>
          </w:tcPr>
          <w:p w14:paraId="65D27999" w14:textId="1F1853E8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sz w:val="20"/>
              </w:rPr>
            </w:pPr>
            <w:r w:rsidRPr="00C32292">
              <w:rPr>
                <w:rFonts w:ascii="Verdana" w:hAnsi="Verdana" w:cs="Arial"/>
                <w:sz w:val="20"/>
              </w:rPr>
              <w:t>Servidores de aplicación</w:t>
            </w:r>
          </w:p>
        </w:tc>
        <w:tc>
          <w:tcPr>
            <w:tcW w:w="4580" w:type="dxa"/>
          </w:tcPr>
          <w:p w14:paraId="55B52775" w14:textId="4AD17628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SSPOS-VA01</w:t>
            </w:r>
          </w:p>
          <w:p w14:paraId="21B78C5F" w14:textId="0DB24F17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SSPOS-VA02</w:t>
            </w:r>
          </w:p>
          <w:p w14:paraId="1990DC53" w14:textId="2C179256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SSPOS-VA03</w:t>
            </w:r>
          </w:p>
          <w:p w14:paraId="65611E63" w14:textId="37397405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SSPOS-VA04</w:t>
            </w:r>
          </w:p>
          <w:p w14:paraId="59D7ABAF" w14:textId="44DA9B3B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SSPOS-VA05</w:t>
            </w:r>
          </w:p>
          <w:p w14:paraId="41E22BBF" w14:textId="4484E144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</w:rPr>
              <w:t>SSPOS-VA06</w:t>
            </w:r>
          </w:p>
          <w:p w14:paraId="1CB509B1" w14:textId="5FC83F9B" w:rsidR="00181D85" w:rsidRPr="00C32292" w:rsidRDefault="00181D85" w:rsidP="00181D85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  <w:lang w:val="en-US"/>
              </w:rPr>
            </w:pPr>
            <w:r w:rsidRPr="00C32292">
              <w:rPr>
                <w:rFonts w:ascii="Verdana" w:hAnsi="Verdana" w:cs="Arial"/>
                <w:color w:val="242424"/>
                <w:sz w:val="20"/>
                <w:shd w:val="clear" w:color="auto" w:fill="F5F5F5"/>
                <w:lang w:val="en-US"/>
              </w:rPr>
              <w:t>SSSGF-VA01</w:t>
            </w:r>
          </w:p>
          <w:p w14:paraId="0CB9A47D" w14:textId="0FAC07D5" w:rsidR="005E04FD" w:rsidRPr="00C32292" w:rsidRDefault="005E04FD" w:rsidP="005E04FD">
            <w:pPr>
              <w:shd w:val="clear" w:color="auto" w:fill="F5F5F5"/>
              <w:rPr>
                <w:rFonts w:ascii="Verdana" w:hAnsi="Verdana" w:cs="Arial"/>
                <w:color w:val="242424"/>
                <w:sz w:val="20"/>
                <w:shd w:val="clear" w:color="auto" w:fill="F5F5F5"/>
                <w:lang w:val="en-US"/>
              </w:rPr>
            </w:pPr>
          </w:p>
          <w:p w14:paraId="568FCCE7" w14:textId="77777777" w:rsidR="005E04FD" w:rsidRPr="00C32292" w:rsidRDefault="005E04FD" w:rsidP="006B19DB">
            <w:pPr>
              <w:ind w:right="-664"/>
              <w:jc w:val="both"/>
              <w:rPr>
                <w:rFonts w:ascii="Verdana" w:hAnsi="Verdana" w:cs="Arial"/>
                <w:color w:val="242424"/>
                <w:sz w:val="20"/>
                <w:shd w:val="clear" w:color="auto" w:fill="F5F5F5"/>
                <w:lang w:val="en-US"/>
              </w:rPr>
            </w:pPr>
          </w:p>
        </w:tc>
      </w:tr>
    </w:tbl>
    <w:p w14:paraId="625D8964" w14:textId="77777777" w:rsidR="005E04FD" w:rsidRPr="00A01007" w:rsidRDefault="005E04FD" w:rsidP="006B19DB">
      <w:pPr>
        <w:ind w:right="-664"/>
        <w:jc w:val="both"/>
        <w:rPr>
          <w:rFonts w:ascii="Verdana" w:hAnsi="Verdana" w:cs="Arial"/>
        </w:rPr>
      </w:pPr>
    </w:p>
    <w:p w14:paraId="27D982A1" w14:textId="77777777" w:rsidR="005C464B" w:rsidRPr="00A01007" w:rsidRDefault="005C464B" w:rsidP="006B19DB">
      <w:pPr>
        <w:ind w:right="-664"/>
        <w:jc w:val="both"/>
        <w:rPr>
          <w:rFonts w:ascii="Verdana" w:hAnsi="Verdana" w:cs="Arial"/>
          <w:color w:val="FF0000"/>
        </w:rPr>
      </w:pPr>
    </w:p>
    <w:p w14:paraId="27D982A2" w14:textId="0643085E" w:rsidR="006B19DB" w:rsidRPr="00A01007" w:rsidRDefault="006B19DB" w:rsidP="00E810E1">
      <w:pPr>
        <w:numPr>
          <w:ilvl w:val="0"/>
          <w:numId w:val="1"/>
        </w:numPr>
        <w:tabs>
          <w:tab w:val="clear" w:pos="360"/>
        </w:tabs>
        <w:ind w:left="-142" w:right="-234" w:firstLine="142"/>
        <w:jc w:val="both"/>
        <w:rPr>
          <w:rFonts w:ascii="Verdana" w:hAnsi="Verdana" w:cs="Arial"/>
          <w:b/>
          <w:lang w:val="es-MX"/>
        </w:rPr>
      </w:pPr>
      <w:r w:rsidRPr="00A01007">
        <w:rPr>
          <w:rFonts w:ascii="Verdana" w:hAnsi="Verdana" w:cs="Arial"/>
          <w:b/>
          <w:lang w:val="es-MX"/>
        </w:rPr>
        <w:t>ACTIVIDADES DE CONTINGENCIA</w:t>
      </w:r>
    </w:p>
    <w:p w14:paraId="27D982A3" w14:textId="77777777" w:rsidR="006B19DB" w:rsidRPr="00A01007" w:rsidRDefault="006B19DB" w:rsidP="00E810E1">
      <w:pPr>
        <w:ind w:right="-234"/>
        <w:jc w:val="both"/>
        <w:rPr>
          <w:rFonts w:ascii="Verdana" w:hAnsi="Verdana" w:cs="Arial"/>
          <w:lang w:val="es-MX"/>
        </w:rPr>
      </w:pPr>
    </w:p>
    <w:p w14:paraId="27D982A4" w14:textId="287120EA" w:rsidR="006B19DB" w:rsidRPr="00A01007" w:rsidRDefault="006B19DB" w:rsidP="00586394">
      <w:pPr>
        <w:ind w:right="-234"/>
        <w:jc w:val="both"/>
        <w:rPr>
          <w:rFonts w:ascii="Verdana" w:hAnsi="Verdana" w:cs="Arial"/>
          <w:lang w:val="es-MX"/>
        </w:rPr>
      </w:pPr>
      <w:bookmarkStart w:id="5" w:name="_Hlk170239029"/>
      <w:r w:rsidRPr="00A01007">
        <w:rPr>
          <w:rFonts w:ascii="Verdana" w:hAnsi="Verdana" w:cs="Arial"/>
          <w:lang w:val="es-MX"/>
        </w:rPr>
        <w:t xml:space="preserve">A </w:t>
      </w:r>
      <w:r w:rsidR="009E4051" w:rsidRPr="00A01007">
        <w:rPr>
          <w:rFonts w:ascii="Verdana" w:hAnsi="Verdana" w:cs="Arial"/>
          <w:lang w:val="es-MX"/>
        </w:rPr>
        <w:t>continuación,</w:t>
      </w:r>
      <w:r w:rsidRPr="00A01007">
        <w:rPr>
          <w:rFonts w:ascii="Verdana" w:hAnsi="Verdana" w:cs="Arial"/>
          <w:lang w:val="es-MX"/>
        </w:rPr>
        <w:t xml:space="preserve"> se definen las guías o pasos a seguir para </w:t>
      </w:r>
      <w:r w:rsidR="00BA48D9" w:rsidRPr="00A01007">
        <w:rPr>
          <w:rFonts w:ascii="Verdana" w:hAnsi="Verdana" w:cs="Arial"/>
          <w:lang w:val="es-MX"/>
        </w:rPr>
        <w:t>trabajar en contingencia mientras se recuperan los</w:t>
      </w:r>
      <w:r w:rsidRPr="00A01007">
        <w:rPr>
          <w:rFonts w:ascii="Verdana" w:hAnsi="Verdana" w:cs="Arial"/>
          <w:lang w:val="es-MX"/>
        </w:rPr>
        <w:t xml:space="preserve"> componentes de la plataforma tecnológica</w:t>
      </w:r>
      <w:r w:rsidR="00BA48D9" w:rsidRPr="00A01007">
        <w:rPr>
          <w:rFonts w:ascii="Verdana" w:hAnsi="Verdana" w:cs="Arial"/>
          <w:lang w:val="es-MX"/>
        </w:rPr>
        <w:t xml:space="preserve"> afectados</w:t>
      </w:r>
      <w:r w:rsidRPr="00A01007">
        <w:rPr>
          <w:rFonts w:ascii="Verdana" w:hAnsi="Verdana" w:cs="Arial"/>
          <w:lang w:val="es-MX"/>
        </w:rPr>
        <w:t>:</w:t>
      </w:r>
    </w:p>
    <w:bookmarkEnd w:id="5"/>
    <w:p w14:paraId="27D982A5" w14:textId="77777777" w:rsidR="006B19DB" w:rsidRPr="00A01007" w:rsidRDefault="006B19DB" w:rsidP="00E810E1">
      <w:pPr>
        <w:ind w:right="-234"/>
        <w:jc w:val="both"/>
        <w:rPr>
          <w:rFonts w:ascii="Verdana" w:hAnsi="Verdana" w:cs="Arial"/>
          <w:highlight w:val="yellow"/>
          <w:lang w:val="es-MX"/>
        </w:rPr>
      </w:pPr>
    </w:p>
    <w:p w14:paraId="27D982A6" w14:textId="77777777" w:rsidR="009E4051" w:rsidRPr="00A01007" w:rsidRDefault="009E4051" w:rsidP="009E4051">
      <w:pPr>
        <w:numPr>
          <w:ilvl w:val="1"/>
          <w:numId w:val="1"/>
        </w:numPr>
        <w:tabs>
          <w:tab w:val="clear" w:pos="792"/>
          <w:tab w:val="num" w:pos="426"/>
        </w:tabs>
        <w:ind w:left="426" w:right="-234" w:hanging="426"/>
        <w:jc w:val="both"/>
        <w:rPr>
          <w:rFonts w:ascii="Verdana" w:hAnsi="Verdana" w:cs="Arial"/>
          <w:b/>
          <w:noProof/>
          <w:lang w:eastAsia="es-CO"/>
        </w:rPr>
      </w:pPr>
      <w:bookmarkStart w:id="6" w:name="_Toc531334297"/>
      <w:r w:rsidRPr="00A01007">
        <w:rPr>
          <w:rFonts w:ascii="Verdana" w:hAnsi="Verdana" w:cs="Arial"/>
          <w:b/>
          <w:noProof/>
          <w:lang w:eastAsia="es-CO"/>
        </w:rPr>
        <w:t>Proceso de Contingencia</w:t>
      </w:r>
      <w:bookmarkEnd w:id="6"/>
      <w:r w:rsidRPr="00A01007">
        <w:rPr>
          <w:rFonts w:ascii="Verdana" w:hAnsi="Verdana" w:cs="Arial"/>
          <w:b/>
          <w:noProof/>
          <w:lang w:eastAsia="es-CO"/>
        </w:rPr>
        <w:t>.</w:t>
      </w:r>
    </w:p>
    <w:p w14:paraId="27D982A7" w14:textId="77777777" w:rsidR="009E4051" w:rsidRPr="00A01007" w:rsidRDefault="009E4051" w:rsidP="009E4051">
      <w:pPr>
        <w:ind w:left="426" w:right="-234"/>
        <w:jc w:val="both"/>
        <w:rPr>
          <w:rFonts w:ascii="Verdana" w:hAnsi="Verdana" w:cs="Arial"/>
          <w:b/>
          <w:noProof/>
          <w:lang w:eastAsia="es-CO"/>
        </w:rPr>
      </w:pPr>
    </w:p>
    <w:p w14:paraId="27D982C4" w14:textId="0D7D0804" w:rsidR="009E4051" w:rsidRPr="00A01007" w:rsidRDefault="00586394" w:rsidP="009E4051">
      <w:pPr>
        <w:numPr>
          <w:ilvl w:val="1"/>
          <w:numId w:val="1"/>
        </w:numPr>
        <w:tabs>
          <w:tab w:val="clear" w:pos="792"/>
          <w:tab w:val="num" w:pos="426"/>
        </w:tabs>
        <w:ind w:left="426" w:right="-234" w:hanging="426"/>
        <w:jc w:val="both"/>
        <w:rPr>
          <w:rFonts w:ascii="Verdana" w:hAnsi="Verdana" w:cs="Arial"/>
          <w:b/>
          <w:noProof/>
          <w:lang w:eastAsia="es-CO"/>
        </w:rPr>
      </w:pPr>
      <w:r w:rsidRPr="00A01007">
        <w:rPr>
          <w:rFonts w:ascii="Verdana" w:hAnsi="Verdana" w:cs="Arial"/>
          <w:b/>
          <w:noProof/>
          <w:lang w:eastAsia="es-CO"/>
        </w:rPr>
        <w:t xml:space="preserve">Actividades de contingencia </w:t>
      </w:r>
      <w:r w:rsidR="00610B67" w:rsidRPr="00A01007">
        <w:rPr>
          <w:rFonts w:ascii="Verdana" w:hAnsi="Verdana" w:cs="Arial"/>
          <w:b/>
          <w:noProof/>
          <w:lang w:eastAsia="es-CO"/>
        </w:rPr>
        <w:t xml:space="preserve">funcionales y </w:t>
      </w:r>
      <w:r w:rsidRPr="00A01007">
        <w:rPr>
          <w:rFonts w:ascii="Verdana" w:hAnsi="Verdana" w:cs="Arial"/>
          <w:b/>
          <w:noProof/>
          <w:lang w:eastAsia="es-CO"/>
        </w:rPr>
        <w:t>tecnológicas:</w:t>
      </w:r>
    </w:p>
    <w:p w14:paraId="5FFC60F0" w14:textId="77777777" w:rsidR="00586394" w:rsidRPr="00A01007" w:rsidRDefault="00586394" w:rsidP="00586394">
      <w:pPr>
        <w:ind w:right="-234"/>
        <w:jc w:val="both"/>
        <w:rPr>
          <w:rFonts w:ascii="Verdana" w:hAnsi="Verdana" w:cs="Arial"/>
          <w:b/>
          <w:noProof/>
          <w:lang w:eastAsia="es-C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5"/>
        <w:gridCol w:w="3981"/>
        <w:gridCol w:w="1839"/>
      </w:tblGrid>
      <w:tr w:rsidR="00586394" w:rsidRPr="00A01007" w14:paraId="15F75C55" w14:textId="77777777" w:rsidTr="4D879903">
        <w:trPr>
          <w:tblHeader/>
        </w:trPr>
        <w:tc>
          <w:tcPr>
            <w:tcW w:w="1844" w:type="dxa"/>
            <w:shd w:val="clear" w:color="auto" w:fill="8496B0" w:themeFill="text2" w:themeFillTint="99"/>
          </w:tcPr>
          <w:p w14:paraId="60A984BB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  <w:t>Proceso</w:t>
            </w:r>
          </w:p>
        </w:tc>
        <w:tc>
          <w:tcPr>
            <w:tcW w:w="1696" w:type="dxa"/>
            <w:shd w:val="clear" w:color="auto" w:fill="8496B0" w:themeFill="text2" w:themeFillTint="99"/>
          </w:tcPr>
          <w:p w14:paraId="6255F08B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  <w:t>Subproceso</w:t>
            </w:r>
          </w:p>
        </w:tc>
        <w:tc>
          <w:tcPr>
            <w:tcW w:w="4115" w:type="dxa"/>
            <w:shd w:val="clear" w:color="auto" w:fill="8496B0" w:themeFill="text2" w:themeFillTint="99"/>
          </w:tcPr>
          <w:p w14:paraId="15F9F2F1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30E9D75A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</w:pPr>
            <w:r w:rsidRPr="00A01007">
              <w:rPr>
                <w:rFonts w:ascii="Verdana" w:hAnsi="Verdana" w:cs="Arial"/>
                <w:b/>
                <w:color w:val="FFFFFF"/>
                <w:sz w:val="22"/>
                <w:szCs w:val="22"/>
                <w:lang w:val="es-MX"/>
              </w:rPr>
              <w:t>Responsable</w:t>
            </w:r>
          </w:p>
        </w:tc>
      </w:tr>
      <w:tr w:rsidR="00586394" w:rsidRPr="00A01007" w14:paraId="2763BAE0" w14:textId="77777777" w:rsidTr="4D879903">
        <w:tc>
          <w:tcPr>
            <w:tcW w:w="1844" w:type="dxa"/>
            <w:shd w:val="clear" w:color="auto" w:fill="auto"/>
          </w:tcPr>
          <w:p w14:paraId="4D9DEB0A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3E4EC762" w14:textId="6B7FFD9B" w:rsidR="00586394" w:rsidRPr="00A01007" w:rsidRDefault="00586394" w:rsidP="00342D85">
            <w:pPr>
              <w:pStyle w:val="fstitle"/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MX"/>
              </w:rPr>
              <w:t xml:space="preserve">Soporte </w:t>
            </w: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de </w:t>
            </w:r>
            <w:r w:rsidR="00FA4B96" w:rsidRPr="00A01007">
              <w:rPr>
                <w:rFonts w:ascii="Verdana" w:hAnsi="Verdana" w:cs="Arial"/>
                <w:sz w:val="20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 </w:t>
            </w:r>
          </w:p>
          <w:p w14:paraId="6F43D1E4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4115" w:type="dxa"/>
            <w:shd w:val="clear" w:color="auto" w:fill="auto"/>
          </w:tcPr>
          <w:p w14:paraId="17D8091F" w14:textId="5E3D087D" w:rsidR="00586394" w:rsidRPr="00A01007" w:rsidRDefault="00586394" w:rsidP="4D879903">
            <w:pPr>
              <w:pStyle w:val="fstitle"/>
              <w:numPr>
                <w:ilvl w:val="0"/>
                <w:numId w:val="22"/>
              </w:numPr>
              <w:spacing w:before="0" w:after="60"/>
              <w:rPr>
                <w:rFonts w:ascii="Verdana" w:hAnsi="Verdana" w:cs="Arial"/>
                <w:sz w:val="20"/>
                <w:lang w:val="es-ES"/>
              </w:rPr>
            </w:pPr>
            <w:r w:rsidRPr="00A01007">
              <w:rPr>
                <w:rFonts w:ascii="Verdana" w:hAnsi="Verdana" w:cs="Arial"/>
                <w:sz w:val="20"/>
                <w:lang w:val="es-ES"/>
              </w:rPr>
              <w:t xml:space="preserve">Informar al </w:t>
            </w:r>
            <w:r w:rsidR="00F475F2" w:rsidRPr="00A01007">
              <w:rPr>
                <w:rFonts w:ascii="Verdana" w:hAnsi="Verdana" w:cs="Arial"/>
                <w:sz w:val="20"/>
                <w:lang w:val="es-ES"/>
              </w:rPr>
              <w:t>Líder</w:t>
            </w:r>
            <w:r w:rsidRPr="00A01007">
              <w:rPr>
                <w:rFonts w:ascii="Verdana" w:hAnsi="Verdana" w:cs="Arial"/>
                <w:sz w:val="20"/>
                <w:lang w:val="es-ES"/>
              </w:rPr>
              <w:t xml:space="preserve"> funcional sobre el evento de indisponibilidad de </w:t>
            </w:r>
            <w:r w:rsidR="00FA4B96" w:rsidRPr="00A01007">
              <w:rPr>
                <w:rFonts w:ascii="Verdana" w:hAnsi="Verdana" w:cs="Arial"/>
                <w:sz w:val="20"/>
                <w:lang w:val="es-ES"/>
              </w:rPr>
              <w:t>POSTAL</w:t>
            </w:r>
            <w:r w:rsidRPr="00A01007">
              <w:rPr>
                <w:rFonts w:ascii="Verdana" w:hAnsi="Verdana" w:cs="Arial"/>
                <w:sz w:val="20"/>
                <w:lang w:val="es-ES"/>
              </w:rPr>
              <w:t>.</w:t>
            </w:r>
          </w:p>
          <w:p w14:paraId="55E2B650" w14:textId="56342716" w:rsidR="00586394" w:rsidRPr="00A01007" w:rsidRDefault="00586394" w:rsidP="00E26B71">
            <w:pPr>
              <w:pStyle w:val="fstitle"/>
              <w:numPr>
                <w:ilvl w:val="0"/>
                <w:numId w:val="22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Realizar pruebas de funcionalidad técnica de </w:t>
            </w:r>
            <w:r w:rsidR="00FA4B96" w:rsidRPr="00A01007">
              <w:rPr>
                <w:rFonts w:ascii="Verdana" w:hAnsi="Verdana" w:cs="Arial"/>
                <w:sz w:val="20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 antes y después de un evento.</w:t>
            </w:r>
          </w:p>
          <w:p w14:paraId="757902E9" w14:textId="77777777" w:rsidR="00586394" w:rsidRPr="00A01007" w:rsidRDefault="00586394" w:rsidP="00E26B71">
            <w:pPr>
              <w:pStyle w:val="fstitle"/>
              <w:numPr>
                <w:ilvl w:val="0"/>
                <w:numId w:val="22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Informar al líder funcional sobre el retorno a la normalidad.</w:t>
            </w:r>
          </w:p>
        </w:tc>
        <w:tc>
          <w:tcPr>
            <w:tcW w:w="1843" w:type="dxa"/>
            <w:shd w:val="clear" w:color="auto" w:fill="auto"/>
          </w:tcPr>
          <w:p w14:paraId="3E719B68" w14:textId="4A1972B4" w:rsidR="00586394" w:rsidRPr="00A01007" w:rsidRDefault="00F475F2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Líder</w:t>
            </w:r>
            <w:r w:rsidR="00586394"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 de Sistemas</w:t>
            </w:r>
          </w:p>
        </w:tc>
      </w:tr>
      <w:tr w:rsidR="00586394" w:rsidRPr="00A01007" w14:paraId="240A3CBC" w14:textId="77777777" w:rsidTr="4D879903">
        <w:tc>
          <w:tcPr>
            <w:tcW w:w="1844" w:type="dxa"/>
            <w:shd w:val="clear" w:color="auto" w:fill="auto"/>
          </w:tcPr>
          <w:p w14:paraId="3804F1E7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30C0EC2F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Coordinación de Seguridad e Informática Forense</w:t>
            </w:r>
          </w:p>
        </w:tc>
        <w:tc>
          <w:tcPr>
            <w:tcW w:w="4115" w:type="dxa"/>
            <w:shd w:val="clear" w:color="auto" w:fill="auto"/>
          </w:tcPr>
          <w:p w14:paraId="74318290" w14:textId="222E200C" w:rsidR="00586394" w:rsidRPr="00A01007" w:rsidRDefault="00586394" w:rsidP="00E26B71">
            <w:pPr>
              <w:pStyle w:val="fstitle"/>
              <w:numPr>
                <w:ilvl w:val="0"/>
                <w:numId w:val="28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Preparar las condiciones de seguridad para la plataforma de contingencia que se implemente en caso de incidente de indisponibilidad de </w:t>
            </w:r>
            <w:r w:rsidR="00FA4B96" w:rsidRPr="00A01007">
              <w:rPr>
                <w:rFonts w:ascii="Verdana" w:hAnsi="Verdana" w:cs="Arial"/>
                <w:sz w:val="20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20"/>
                <w:lang w:val="es-ES_tradnl"/>
              </w:rPr>
              <w:t>.</w:t>
            </w:r>
          </w:p>
          <w:p w14:paraId="2A6AD70F" w14:textId="77777777" w:rsidR="00586394" w:rsidRPr="00A01007" w:rsidRDefault="00586394" w:rsidP="00E26B71">
            <w:pPr>
              <w:pStyle w:val="fstitle"/>
              <w:numPr>
                <w:ilvl w:val="0"/>
                <w:numId w:val="28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Coordinar la ejecución de las actividades de prueba de funcionalidad que le correspondan a su equipo de trabajo dentro de esta guía.</w:t>
            </w:r>
          </w:p>
          <w:p w14:paraId="5FC920F5" w14:textId="77777777" w:rsidR="00586394" w:rsidRPr="00A01007" w:rsidRDefault="00586394" w:rsidP="00E26B71">
            <w:pPr>
              <w:pStyle w:val="fstitle"/>
              <w:numPr>
                <w:ilvl w:val="0"/>
                <w:numId w:val="28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Informar al líder de Contingencia del resultado de las pruebas que le correspondan.</w:t>
            </w:r>
          </w:p>
          <w:p w14:paraId="42022DEC" w14:textId="77777777" w:rsidR="00586394" w:rsidRPr="00A01007" w:rsidRDefault="00586394" w:rsidP="00E26B71">
            <w:pPr>
              <w:pStyle w:val="fstitle"/>
              <w:numPr>
                <w:ilvl w:val="0"/>
                <w:numId w:val="22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 xml:space="preserve">Entregar al líder funcional las evidencias de las pruebas realizadas. </w:t>
            </w:r>
          </w:p>
        </w:tc>
        <w:tc>
          <w:tcPr>
            <w:tcW w:w="1843" w:type="dxa"/>
            <w:shd w:val="clear" w:color="auto" w:fill="auto"/>
          </w:tcPr>
          <w:p w14:paraId="68A8852F" w14:textId="4E89EC14" w:rsidR="00586394" w:rsidRPr="00A01007" w:rsidRDefault="00F475F2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Líder</w:t>
            </w:r>
            <w:r w:rsidR="00586394"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  Seguridad Perimetral</w:t>
            </w:r>
          </w:p>
        </w:tc>
      </w:tr>
      <w:tr w:rsidR="00586394" w:rsidRPr="00A01007" w14:paraId="0F0FE3FE" w14:textId="77777777" w:rsidTr="4D879903">
        <w:tc>
          <w:tcPr>
            <w:tcW w:w="1844" w:type="dxa"/>
            <w:shd w:val="clear" w:color="auto" w:fill="auto"/>
          </w:tcPr>
          <w:p w14:paraId="37C8B7E9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Gestión de Tecnología de la Información y las Comunicaciones </w:t>
            </w:r>
          </w:p>
        </w:tc>
        <w:tc>
          <w:tcPr>
            <w:tcW w:w="1696" w:type="dxa"/>
            <w:shd w:val="clear" w:color="auto" w:fill="auto"/>
          </w:tcPr>
          <w:p w14:paraId="2A4447A7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Coordinador de Innovación y Arquitectura de Aplicaciones</w:t>
            </w:r>
          </w:p>
        </w:tc>
        <w:tc>
          <w:tcPr>
            <w:tcW w:w="4115" w:type="dxa"/>
            <w:shd w:val="clear" w:color="auto" w:fill="auto"/>
          </w:tcPr>
          <w:p w14:paraId="187D9BA0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Reportar a mesa de ayuda sobre la situación de indisponibilidad que se presenta.</w:t>
            </w:r>
          </w:p>
          <w:p w14:paraId="25C80751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Comunicar al líder Seguridad de la Información sobre la situación que se presenta y confirmar si el evento supera el RTO.</w:t>
            </w:r>
          </w:p>
          <w:p w14:paraId="05CD7F21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Comunicar al Líder de Contingencia, la situación de contingencia presentada.</w:t>
            </w:r>
          </w:p>
          <w:p w14:paraId="3792BA27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Informar a los equipos de trabajo para actuar en contingencia.</w:t>
            </w:r>
          </w:p>
          <w:p w14:paraId="12FC479B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Coordinar ejecución y reporte de resultados, de las actividades de contingencia de su grupo de trabajo.</w:t>
            </w:r>
          </w:p>
          <w:p w14:paraId="7353CC30" w14:textId="77777777" w:rsidR="00586394" w:rsidRPr="00A01007" w:rsidRDefault="00586394" w:rsidP="00E26B71">
            <w:pPr>
              <w:pStyle w:val="fstitle"/>
              <w:numPr>
                <w:ilvl w:val="0"/>
                <w:numId w:val="15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0CD4731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Líder Sistemas</w:t>
            </w:r>
          </w:p>
          <w:p w14:paraId="0E312973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86394" w:rsidRPr="00A01007" w14:paraId="34F32B62" w14:textId="77777777" w:rsidTr="4D879903">
        <w:tc>
          <w:tcPr>
            <w:tcW w:w="1844" w:type="dxa"/>
            <w:shd w:val="clear" w:color="auto" w:fill="auto"/>
          </w:tcPr>
          <w:p w14:paraId="6FAA3820" w14:textId="77777777" w:rsidR="00586394" w:rsidRPr="00A01007" w:rsidRDefault="00586394" w:rsidP="00342D85">
            <w:pPr>
              <w:ind w:right="-102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70380DF2" w14:textId="77777777" w:rsidR="00586394" w:rsidRPr="00A01007" w:rsidRDefault="00586394" w:rsidP="00342D85">
            <w:pPr>
              <w:ind w:right="-11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Director de Tecnología de la Información y las Comunicaciones</w:t>
            </w:r>
          </w:p>
        </w:tc>
        <w:tc>
          <w:tcPr>
            <w:tcW w:w="4115" w:type="dxa"/>
            <w:shd w:val="clear" w:color="auto" w:fill="auto"/>
          </w:tcPr>
          <w:p w14:paraId="317BF387" w14:textId="77777777" w:rsidR="00586394" w:rsidRPr="00A01007" w:rsidRDefault="00586394" w:rsidP="00E26B71">
            <w:pPr>
              <w:numPr>
                <w:ilvl w:val="0"/>
                <w:numId w:val="26"/>
              </w:num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ES_tradnl"/>
              </w:rPr>
              <w:t>Evaluar reporte recibido y activar el plan de contingencia para el evento de contingencia que se presente.</w:t>
            </w:r>
          </w:p>
          <w:p w14:paraId="7B3A4A32" w14:textId="77777777" w:rsidR="00586394" w:rsidRPr="00A01007" w:rsidRDefault="00586394" w:rsidP="00E26B71">
            <w:pPr>
              <w:numPr>
                <w:ilvl w:val="0"/>
                <w:numId w:val="26"/>
              </w:num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ES_tradnl"/>
              </w:rPr>
              <w:t xml:space="preserve">Informar a los líderes tecnológicos para que ejecuten actividades de contingencia definidas. </w:t>
            </w:r>
          </w:p>
          <w:p w14:paraId="063D5D4C" w14:textId="77777777" w:rsidR="00586394" w:rsidRPr="00A01007" w:rsidRDefault="00586394" w:rsidP="00E26B71">
            <w:pPr>
              <w:numPr>
                <w:ilvl w:val="0"/>
                <w:numId w:val="26"/>
              </w:numPr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ES_tradnl"/>
              </w:rPr>
              <w:t>Liderar la operación bajo contingencia.</w:t>
            </w:r>
          </w:p>
          <w:p w14:paraId="7B30ED45" w14:textId="77777777" w:rsidR="00586394" w:rsidRPr="00A01007" w:rsidRDefault="00586394" w:rsidP="00E26B71">
            <w:pPr>
              <w:numPr>
                <w:ilvl w:val="0"/>
                <w:numId w:val="26"/>
              </w:num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ES_tradnl"/>
              </w:rPr>
              <w:lastRenderedPageBreak/>
              <w:t>Comunicar a la alta dirección el estado de contingencia y el avance de actividades de contingencia.</w:t>
            </w:r>
          </w:p>
          <w:p w14:paraId="1F0B66E8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auto"/>
          </w:tcPr>
          <w:p w14:paraId="1377890F" w14:textId="77777777" w:rsidR="00586394" w:rsidRPr="00A01007" w:rsidRDefault="00586394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BD1AF75" w14:textId="77777777" w:rsidR="00586394" w:rsidRPr="00A01007" w:rsidRDefault="00586394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644FF62" w14:textId="77777777" w:rsidR="00586394" w:rsidRPr="00A01007" w:rsidRDefault="00586394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0063164" w14:textId="2D182E3C" w:rsidR="00586394" w:rsidRPr="00A01007" w:rsidRDefault="00F475F2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Líder</w:t>
            </w:r>
            <w:r w:rsidR="00586394"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 Contingencia</w:t>
            </w:r>
          </w:p>
          <w:p w14:paraId="08A17431" w14:textId="77777777" w:rsidR="00586394" w:rsidRPr="00A01007" w:rsidRDefault="00586394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86394" w:rsidRPr="00A01007" w14:paraId="0D434678" w14:textId="77777777" w:rsidTr="4D879903">
        <w:tc>
          <w:tcPr>
            <w:tcW w:w="1844" w:type="dxa"/>
            <w:shd w:val="clear" w:color="auto" w:fill="auto"/>
          </w:tcPr>
          <w:p w14:paraId="6FD41CD8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376374B8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Coordinador de Sistemas y Arquitectura Tecnológica</w:t>
            </w:r>
          </w:p>
          <w:p w14:paraId="7D818032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4115" w:type="dxa"/>
            <w:shd w:val="clear" w:color="auto" w:fill="auto"/>
          </w:tcPr>
          <w:p w14:paraId="6C1FF7B2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Verificar funcionamiento de canales de comunicación.</w:t>
            </w:r>
          </w:p>
          <w:p w14:paraId="216E597B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Verificar funcionamiento de switch CORE.</w:t>
            </w:r>
          </w:p>
          <w:p w14:paraId="216B9A3A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Verificar funcionamiento de switchs de Piso.</w:t>
            </w:r>
          </w:p>
          <w:p w14:paraId="3808750B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Verificar funcionamiento de red WAN con regionales.</w:t>
            </w:r>
          </w:p>
          <w:p w14:paraId="377EF5E5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Verificar funcionamiento de la plataforma de distribución F5.</w:t>
            </w:r>
          </w:p>
          <w:p w14:paraId="1CAC364C" w14:textId="77777777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Informar a líder de Seguridad Perimetral sobre estado de las comunicaciones en periodo de contingencia.</w:t>
            </w:r>
          </w:p>
          <w:p w14:paraId="15ABCEDD" w14:textId="5D9D3E52" w:rsidR="00586394" w:rsidRPr="00A01007" w:rsidRDefault="00586394" w:rsidP="00E26B7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Preparar la plataforma tecnológica requerida para el funcionamiento de contingencia de </w:t>
            </w:r>
            <w:r w:rsidR="00FA4B96" w:rsidRPr="00A01007">
              <w:rPr>
                <w:rFonts w:ascii="Verdana" w:hAnsi="Verdana" w:cs="Arial"/>
                <w:sz w:val="20"/>
                <w:szCs w:val="20"/>
                <w:lang w:val="es-MX"/>
              </w:rPr>
              <w:t>POSTAL</w:t>
            </w: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2BB22C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565F4389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1FAEBADC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Líder Infraestructura</w:t>
            </w:r>
          </w:p>
        </w:tc>
      </w:tr>
      <w:tr w:rsidR="00586394" w:rsidRPr="00A01007" w14:paraId="33CF6C78" w14:textId="77777777" w:rsidTr="4D879903">
        <w:tc>
          <w:tcPr>
            <w:tcW w:w="1844" w:type="dxa"/>
            <w:shd w:val="clear" w:color="auto" w:fill="auto"/>
          </w:tcPr>
          <w:p w14:paraId="68F31413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50561CBB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Coordinador de Sistemas y Arquitectura de Tecnología </w:t>
            </w:r>
          </w:p>
        </w:tc>
        <w:tc>
          <w:tcPr>
            <w:tcW w:w="4115" w:type="dxa"/>
            <w:shd w:val="clear" w:color="auto" w:fill="auto"/>
          </w:tcPr>
          <w:p w14:paraId="12990721" w14:textId="77777777" w:rsidR="00586394" w:rsidRPr="00A01007" w:rsidRDefault="00586394" w:rsidP="00E26B7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Registrar reporte de evento presentado y escalar hacia el área encargada de solucionar problema.</w:t>
            </w:r>
          </w:p>
          <w:p w14:paraId="13B3449F" w14:textId="77777777" w:rsidR="00586394" w:rsidRPr="00A01007" w:rsidRDefault="00586394" w:rsidP="00E26B7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Informar al líder funcional el número de tiquete asignado.</w:t>
            </w:r>
          </w:p>
          <w:p w14:paraId="5F5C541D" w14:textId="77777777" w:rsidR="00586394" w:rsidRPr="00A01007" w:rsidRDefault="00586394" w:rsidP="00E26B71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Registrar cierre del evento cuando lo reporten.</w:t>
            </w:r>
          </w:p>
        </w:tc>
        <w:tc>
          <w:tcPr>
            <w:tcW w:w="1843" w:type="dxa"/>
            <w:shd w:val="clear" w:color="auto" w:fill="auto"/>
          </w:tcPr>
          <w:p w14:paraId="7413B9E5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 xml:space="preserve">Coordinador de mesa de ayuda </w:t>
            </w:r>
          </w:p>
        </w:tc>
      </w:tr>
      <w:tr w:rsidR="00586394" w:rsidRPr="00A01007" w14:paraId="7D6A016A" w14:textId="77777777" w:rsidTr="4D879903">
        <w:tc>
          <w:tcPr>
            <w:tcW w:w="1844" w:type="dxa"/>
            <w:shd w:val="clear" w:color="auto" w:fill="auto"/>
          </w:tcPr>
          <w:p w14:paraId="37810F30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6D3064E0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Oficial de Seguridad de la Información</w:t>
            </w:r>
          </w:p>
        </w:tc>
        <w:tc>
          <w:tcPr>
            <w:tcW w:w="4115" w:type="dxa"/>
            <w:shd w:val="clear" w:color="auto" w:fill="auto"/>
          </w:tcPr>
          <w:p w14:paraId="749AC74E" w14:textId="77777777" w:rsidR="00586394" w:rsidRPr="00A01007" w:rsidRDefault="00586394" w:rsidP="00E26B71">
            <w:pPr>
              <w:pStyle w:val="fstitle"/>
              <w:numPr>
                <w:ilvl w:val="0"/>
                <w:numId w:val="25"/>
              </w:numPr>
              <w:spacing w:before="0" w:after="60"/>
              <w:ind w:left="332" w:right="76" w:hanging="283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Verificar ejecución del plan de contingencia.</w:t>
            </w:r>
          </w:p>
          <w:p w14:paraId="70DCE4C2" w14:textId="77777777" w:rsidR="00586394" w:rsidRPr="00A01007" w:rsidRDefault="00586394" w:rsidP="00E26B71">
            <w:pPr>
              <w:pStyle w:val="fstitle"/>
              <w:numPr>
                <w:ilvl w:val="0"/>
                <w:numId w:val="25"/>
              </w:numPr>
              <w:spacing w:before="0" w:after="60"/>
              <w:ind w:left="332" w:right="76" w:hanging="283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Participar en la toma de decisiones que se den para ajustar el plan contingencia durante su ejecución.</w:t>
            </w:r>
          </w:p>
          <w:p w14:paraId="6540D631" w14:textId="77777777" w:rsidR="00586394" w:rsidRPr="00A01007" w:rsidRDefault="00586394" w:rsidP="00342D85">
            <w:pPr>
              <w:pStyle w:val="fstitle"/>
              <w:spacing w:before="0" w:after="60"/>
              <w:ind w:left="332" w:right="76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660F6A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Oficial de Seguridad de la Información</w:t>
            </w:r>
          </w:p>
        </w:tc>
      </w:tr>
      <w:tr w:rsidR="00586394" w:rsidRPr="00A01007" w14:paraId="0E62F660" w14:textId="77777777" w:rsidTr="4D879903">
        <w:tc>
          <w:tcPr>
            <w:tcW w:w="1844" w:type="dxa"/>
            <w:shd w:val="clear" w:color="auto" w:fill="auto"/>
          </w:tcPr>
          <w:p w14:paraId="66C52A47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34F3DFDA" w14:textId="77777777" w:rsidR="00586394" w:rsidRPr="00A01007" w:rsidRDefault="00586394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MX"/>
              </w:rPr>
              <w:t>Coordinador de Innovación y Arquitectura de Aplicaciones</w:t>
            </w:r>
          </w:p>
        </w:tc>
        <w:tc>
          <w:tcPr>
            <w:tcW w:w="4115" w:type="dxa"/>
            <w:shd w:val="clear" w:color="auto" w:fill="auto"/>
          </w:tcPr>
          <w:p w14:paraId="0ADF83EB" w14:textId="77777777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Realizar las pruebas de funcionamiento de los sistemas de información misionales y de apoyo.</w:t>
            </w:r>
          </w:p>
          <w:p w14:paraId="3BD47A0E" w14:textId="77777777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Coordinar la ejecución de las guías de contingencia y pruebas.</w:t>
            </w:r>
          </w:p>
          <w:p w14:paraId="615B40F4" w14:textId="0BA829A4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lastRenderedPageBreak/>
              <w:t xml:space="preserve">Comunicar a los proveedores o desarrolladores la activación del plan de contingencia </w:t>
            </w:r>
            <w:r w:rsidR="00FA4B96" w:rsidRPr="00A01007">
              <w:rPr>
                <w:rFonts w:ascii="Verdana" w:hAnsi="Verdana" w:cs="Arial"/>
                <w:sz w:val="20"/>
                <w:lang w:val="es-ES_tradnl"/>
              </w:rPr>
              <w:t>POSTAL</w:t>
            </w:r>
            <w:r w:rsidRPr="00A01007">
              <w:rPr>
                <w:rFonts w:ascii="Verdana" w:hAnsi="Verdana" w:cs="Arial"/>
                <w:sz w:val="20"/>
                <w:lang w:val="es-ES_tradnl"/>
              </w:rPr>
              <w:t>.</w:t>
            </w:r>
          </w:p>
          <w:p w14:paraId="04D7B0A1" w14:textId="77777777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Revisar disponibilidad de los ambientes de desarrollo y pruebas, en caso de ser necesario.</w:t>
            </w:r>
          </w:p>
          <w:p w14:paraId="619FB7C0" w14:textId="77777777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Informar al Líder de contingencia sobre el evento.</w:t>
            </w:r>
          </w:p>
          <w:p w14:paraId="4759217B" w14:textId="77777777" w:rsidR="00586394" w:rsidRPr="00A01007" w:rsidRDefault="00586394" w:rsidP="00E26B71">
            <w:pPr>
              <w:pStyle w:val="fstitle"/>
              <w:numPr>
                <w:ilvl w:val="0"/>
                <w:numId w:val="27"/>
              </w:numPr>
              <w:spacing w:before="0" w:after="60"/>
              <w:ind w:right="76"/>
              <w:rPr>
                <w:rFonts w:ascii="Verdana" w:hAnsi="Verdana" w:cs="Arial"/>
                <w:sz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lang w:val="es-ES_tradnl"/>
              </w:rPr>
              <w:t>Informar al Líder de seguridad de la información sobre el evento.</w:t>
            </w:r>
          </w:p>
        </w:tc>
        <w:tc>
          <w:tcPr>
            <w:tcW w:w="1843" w:type="dxa"/>
            <w:shd w:val="clear" w:color="auto" w:fill="auto"/>
          </w:tcPr>
          <w:p w14:paraId="416658A1" w14:textId="77777777" w:rsidR="00586394" w:rsidRPr="00A01007" w:rsidRDefault="00586394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A01007">
              <w:rPr>
                <w:rFonts w:ascii="Verdana" w:hAnsi="Verdana" w:cs="Arial"/>
                <w:sz w:val="20"/>
                <w:szCs w:val="20"/>
                <w:lang w:val="es-ES_tradnl"/>
              </w:rPr>
              <w:lastRenderedPageBreak/>
              <w:t>Líder de Sistemas de Información</w:t>
            </w:r>
          </w:p>
        </w:tc>
      </w:tr>
    </w:tbl>
    <w:p w14:paraId="2D90A7B9" w14:textId="77777777" w:rsidR="00842164" w:rsidRPr="00C32292" w:rsidRDefault="00842164" w:rsidP="00586394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5552EC43" w14:textId="1855FCBC" w:rsidR="00586394" w:rsidRPr="00C32292" w:rsidRDefault="00586394" w:rsidP="00586394">
      <w:pPr>
        <w:numPr>
          <w:ilvl w:val="0"/>
          <w:numId w:val="1"/>
        </w:numPr>
        <w:tabs>
          <w:tab w:val="clear" w:pos="360"/>
        </w:tabs>
        <w:ind w:left="-142" w:right="-234" w:firstLine="142"/>
        <w:jc w:val="both"/>
        <w:rPr>
          <w:rFonts w:ascii="Verdana" w:hAnsi="Verdana" w:cs="Arial"/>
          <w:b/>
          <w:sz w:val="22"/>
          <w:szCs w:val="22"/>
          <w:lang w:val="es-MX"/>
        </w:rPr>
      </w:pPr>
      <w:r w:rsidRPr="00C32292">
        <w:rPr>
          <w:rFonts w:ascii="Verdana" w:hAnsi="Verdana" w:cs="Arial"/>
          <w:b/>
          <w:sz w:val="22"/>
          <w:szCs w:val="22"/>
          <w:lang w:val="es-MX"/>
        </w:rPr>
        <w:t>RETORNO A LA NORMALIDAD.</w:t>
      </w:r>
    </w:p>
    <w:p w14:paraId="07406CC6" w14:textId="77777777" w:rsidR="005A10AA" w:rsidRPr="00C32292" w:rsidRDefault="005A10AA" w:rsidP="005A10AA">
      <w:pPr>
        <w:ind w:right="-23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7BD5C317" w14:textId="05461AA1" w:rsidR="005A10AA" w:rsidRPr="00C32292" w:rsidRDefault="005A10AA" w:rsidP="005A10AA">
      <w:pPr>
        <w:numPr>
          <w:ilvl w:val="1"/>
          <w:numId w:val="1"/>
        </w:numPr>
        <w:tabs>
          <w:tab w:val="clear" w:pos="792"/>
          <w:tab w:val="num" w:pos="426"/>
        </w:tabs>
        <w:ind w:left="426" w:right="-234" w:hanging="426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  <w:r w:rsidRPr="00C32292">
        <w:rPr>
          <w:rFonts w:ascii="Verdana" w:hAnsi="Verdana" w:cs="Arial"/>
          <w:b/>
          <w:noProof/>
          <w:sz w:val="22"/>
          <w:szCs w:val="22"/>
          <w:lang w:eastAsia="es-CO"/>
        </w:rPr>
        <w:t>Actividades Tecnológicas:</w:t>
      </w:r>
    </w:p>
    <w:p w14:paraId="6875D0A8" w14:textId="77777777" w:rsidR="005A10AA" w:rsidRPr="00C32292" w:rsidRDefault="005A10AA" w:rsidP="005A10AA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43738756" w14:textId="383B9490" w:rsidR="005A10AA" w:rsidRPr="00C32292" w:rsidRDefault="005A10AA" w:rsidP="005A10AA">
      <w:pPr>
        <w:jc w:val="both"/>
        <w:rPr>
          <w:rFonts w:ascii="Verdana" w:hAnsi="Verdana" w:cs="Arial"/>
          <w:sz w:val="22"/>
          <w:szCs w:val="22"/>
          <w:lang w:val="es-MX"/>
        </w:rPr>
      </w:pPr>
      <w:r w:rsidRPr="00C32292">
        <w:rPr>
          <w:rFonts w:ascii="Verdana" w:hAnsi="Verdana" w:cs="Arial"/>
          <w:sz w:val="22"/>
          <w:szCs w:val="22"/>
          <w:lang w:val="es-MX"/>
        </w:rPr>
        <w:t xml:space="preserve">Una vez se restablezca el funcionamiento del sistema de </w:t>
      </w:r>
      <w:r w:rsidR="00FA4B96" w:rsidRPr="00C32292">
        <w:rPr>
          <w:rFonts w:ascii="Verdana" w:hAnsi="Verdana" w:cs="Arial"/>
          <w:sz w:val="22"/>
          <w:szCs w:val="22"/>
          <w:lang w:val="es-MX"/>
        </w:rPr>
        <w:t>POSTAL</w:t>
      </w:r>
      <w:r w:rsidRPr="00C32292">
        <w:rPr>
          <w:rFonts w:ascii="Verdana" w:hAnsi="Verdana" w:cs="Arial"/>
          <w:sz w:val="22"/>
          <w:szCs w:val="22"/>
          <w:lang w:val="es-MX"/>
        </w:rPr>
        <w:t xml:space="preserve"> se deben ejecutar las siguientes actividades:</w:t>
      </w:r>
    </w:p>
    <w:p w14:paraId="709C9E58" w14:textId="77777777" w:rsidR="005A10AA" w:rsidRPr="00C32292" w:rsidRDefault="005A10AA" w:rsidP="005A10AA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val="es-MX" w:eastAsia="es-C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35"/>
        <w:gridCol w:w="3847"/>
        <w:gridCol w:w="1831"/>
      </w:tblGrid>
      <w:tr w:rsidR="005A10AA" w:rsidRPr="00C32292" w14:paraId="071C93DD" w14:textId="77777777" w:rsidTr="00342D85">
        <w:tc>
          <w:tcPr>
            <w:tcW w:w="1844" w:type="dxa"/>
            <w:shd w:val="clear" w:color="auto" w:fill="8496B0"/>
          </w:tcPr>
          <w:p w14:paraId="34F4B430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  <w:t>Proceso</w:t>
            </w:r>
          </w:p>
        </w:tc>
        <w:tc>
          <w:tcPr>
            <w:tcW w:w="1696" w:type="dxa"/>
            <w:shd w:val="clear" w:color="auto" w:fill="8496B0"/>
          </w:tcPr>
          <w:p w14:paraId="2AB15EF2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  <w:t>Subproceso</w:t>
            </w:r>
          </w:p>
        </w:tc>
        <w:tc>
          <w:tcPr>
            <w:tcW w:w="3972" w:type="dxa"/>
            <w:shd w:val="clear" w:color="auto" w:fill="8496B0"/>
          </w:tcPr>
          <w:p w14:paraId="719424A8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1844" w:type="dxa"/>
            <w:shd w:val="clear" w:color="auto" w:fill="8496B0"/>
          </w:tcPr>
          <w:p w14:paraId="5B4F2A74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b/>
                <w:color w:val="FFFFFF"/>
                <w:sz w:val="20"/>
                <w:szCs w:val="20"/>
                <w:lang w:val="es-MX"/>
              </w:rPr>
              <w:t>Responsable</w:t>
            </w:r>
          </w:p>
        </w:tc>
      </w:tr>
      <w:tr w:rsidR="005A10AA" w:rsidRPr="00C32292" w14:paraId="7BAFA011" w14:textId="77777777" w:rsidTr="00342D85">
        <w:tc>
          <w:tcPr>
            <w:tcW w:w="1844" w:type="dxa"/>
            <w:shd w:val="clear" w:color="auto" w:fill="auto"/>
          </w:tcPr>
          <w:p w14:paraId="6E613217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Gestión de Tecnología de la Información y las Comunicaciones </w:t>
            </w:r>
          </w:p>
        </w:tc>
        <w:tc>
          <w:tcPr>
            <w:tcW w:w="1696" w:type="dxa"/>
            <w:shd w:val="clear" w:color="auto" w:fill="auto"/>
          </w:tcPr>
          <w:p w14:paraId="21CB8E06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Coordinador de Innovación y Arquitectura de Aplicaciones </w:t>
            </w:r>
          </w:p>
          <w:p w14:paraId="191444CA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399FAD3C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72" w:type="dxa"/>
            <w:shd w:val="clear" w:color="auto" w:fill="auto"/>
          </w:tcPr>
          <w:p w14:paraId="3DC5A4F3" w14:textId="77777777" w:rsidR="005A10AA" w:rsidRPr="00C32292" w:rsidRDefault="005A10AA" w:rsidP="00C32292">
            <w:pPr>
              <w:pStyle w:val="fstitle"/>
              <w:numPr>
                <w:ilvl w:val="0"/>
                <w:numId w:val="29"/>
              </w:numPr>
              <w:spacing w:before="0" w:after="60"/>
              <w:ind w:left="0" w:firstLine="0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 xml:space="preserve"> Solicitar a mesa de ayuda sobre el cierre del evento.</w:t>
            </w:r>
          </w:p>
          <w:p w14:paraId="6255C30F" w14:textId="77777777" w:rsidR="005A10AA" w:rsidRPr="00C32292" w:rsidRDefault="005A10AA" w:rsidP="00C32292">
            <w:pPr>
              <w:pStyle w:val="fstitle"/>
              <w:numPr>
                <w:ilvl w:val="0"/>
                <w:numId w:val="29"/>
              </w:numPr>
              <w:spacing w:before="0" w:after="60"/>
              <w:ind w:left="0" w:firstLine="0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Informar al líder de Contingencia sobre retorno a la normalidad</w:t>
            </w:r>
          </w:p>
          <w:p w14:paraId="0F290CEA" w14:textId="77777777" w:rsidR="005A10AA" w:rsidRPr="00C32292" w:rsidRDefault="005A10AA" w:rsidP="00C32292">
            <w:pPr>
              <w:pStyle w:val="fstitle"/>
              <w:numPr>
                <w:ilvl w:val="0"/>
                <w:numId w:val="29"/>
              </w:numPr>
              <w:spacing w:before="0" w:after="60"/>
              <w:ind w:left="0" w:firstLine="0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Informar a líder de Seguridad de la Información sobre retorno a la normalidad.</w:t>
            </w:r>
          </w:p>
          <w:p w14:paraId="34E12727" w14:textId="77777777" w:rsidR="005A10AA" w:rsidRPr="00C32292" w:rsidRDefault="005A10AA" w:rsidP="00C32292">
            <w:pPr>
              <w:pStyle w:val="fstitle"/>
              <w:numPr>
                <w:ilvl w:val="0"/>
                <w:numId w:val="29"/>
              </w:numPr>
              <w:spacing w:before="0" w:after="60"/>
              <w:ind w:left="0" w:firstLine="0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Informar a usuarios finales el fin de la contingencia.</w:t>
            </w:r>
          </w:p>
          <w:p w14:paraId="3CA7DB36" w14:textId="77777777" w:rsidR="005A10AA" w:rsidRPr="00C32292" w:rsidRDefault="005A10AA" w:rsidP="00C32292">
            <w:pPr>
              <w:pStyle w:val="fstitle"/>
              <w:numPr>
                <w:ilvl w:val="0"/>
                <w:numId w:val="29"/>
              </w:numPr>
              <w:spacing w:before="0" w:after="60"/>
              <w:ind w:left="0" w:firstLine="0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Comunicar a Oficial de seguridad de la información las lecciones aprendidas del evento.</w:t>
            </w:r>
          </w:p>
        </w:tc>
        <w:tc>
          <w:tcPr>
            <w:tcW w:w="1844" w:type="dxa"/>
            <w:shd w:val="clear" w:color="auto" w:fill="auto"/>
          </w:tcPr>
          <w:p w14:paraId="0E916A81" w14:textId="62FADC8D" w:rsidR="005A10AA" w:rsidRPr="00C32292" w:rsidRDefault="00F475F2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Líder</w:t>
            </w:r>
            <w:r w:rsidR="005A10AA"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 Sistemas</w:t>
            </w:r>
          </w:p>
        </w:tc>
      </w:tr>
      <w:tr w:rsidR="005A10AA" w:rsidRPr="00C32292" w14:paraId="767E3D83" w14:textId="77777777" w:rsidTr="00342D85">
        <w:tc>
          <w:tcPr>
            <w:tcW w:w="1844" w:type="dxa"/>
            <w:shd w:val="clear" w:color="auto" w:fill="auto"/>
          </w:tcPr>
          <w:p w14:paraId="1B9C97C6" w14:textId="77777777" w:rsidR="005A10AA" w:rsidRPr="00C32292" w:rsidRDefault="005A10AA" w:rsidP="00342D85">
            <w:pPr>
              <w:ind w:right="-102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61775A79" w14:textId="77777777" w:rsidR="005A10AA" w:rsidRPr="00C32292" w:rsidRDefault="005A10AA" w:rsidP="00342D85">
            <w:pPr>
              <w:ind w:right="-11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Director de Tecnología de la Información y las Comunicaciones</w:t>
            </w:r>
          </w:p>
          <w:p w14:paraId="3AD6C21A" w14:textId="77777777" w:rsidR="005A10AA" w:rsidRPr="00C32292" w:rsidRDefault="005A10AA" w:rsidP="00342D85">
            <w:pPr>
              <w:ind w:right="-110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72" w:type="dxa"/>
            <w:shd w:val="clear" w:color="auto" w:fill="auto"/>
          </w:tcPr>
          <w:p w14:paraId="5BE139BC" w14:textId="77777777" w:rsidR="005A10AA" w:rsidRPr="00C32292" w:rsidRDefault="005A10AA" w:rsidP="00E26B71">
            <w:pPr>
              <w:pStyle w:val="fstitle"/>
              <w:numPr>
                <w:ilvl w:val="0"/>
                <w:numId w:val="31"/>
              </w:numPr>
              <w:spacing w:before="0" w:after="60"/>
              <w:ind w:left="184" w:hanging="184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Comunicar a la alta dirección la finalización de la contingencia.</w:t>
            </w:r>
          </w:p>
          <w:p w14:paraId="6A70B66A" w14:textId="77777777" w:rsidR="005A10AA" w:rsidRPr="00C32292" w:rsidRDefault="005A10AA" w:rsidP="00E26B71">
            <w:pPr>
              <w:pStyle w:val="fstitle"/>
              <w:numPr>
                <w:ilvl w:val="0"/>
                <w:numId w:val="31"/>
              </w:numPr>
              <w:spacing w:before="0" w:after="60"/>
              <w:ind w:left="184" w:hanging="184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Comunicar a Oficial de seguridad de la información las lecciones aprendidas del evento.</w:t>
            </w:r>
          </w:p>
        </w:tc>
        <w:tc>
          <w:tcPr>
            <w:tcW w:w="1844" w:type="dxa"/>
            <w:shd w:val="clear" w:color="auto" w:fill="auto"/>
          </w:tcPr>
          <w:p w14:paraId="0112E78A" w14:textId="64B8D081" w:rsidR="005A10AA" w:rsidRPr="00C32292" w:rsidRDefault="00F475F2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Líder</w:t>
            </w:r>
            <w:r w:rsidR="005A10AA"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 Contingencia</w:t>
            </w:r>
          </w:p>
          <w:p w14:paraId="4D49433E" w14:textId="77777777" w:rsidR="005A10AA" w:rsidRPr="00C32292" w:rsidRDefault="005A10AA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A57E84" w14:textId="77777777" w:rsidR="005A10AA" w:rsidRPr="00C32292" w:rsidRDefault="005A10AA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DF3367C" w14:textId="77777777" w:rsidR="005A10AA" w:rsidRPr="00C32292" w:rsidRDefault="005A10AA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A10AA" w:rsidRPr="00C32292" w14:paraId="04B2BA23" w14:textId="77777777" w:rsidTr="00342D85">
        <w:tc>
          <w:tcPr>
            <w:tcW w:w="1844" w:type="dxa"/>
            <w:shd w:val="clear" w:color="auto" w:fill="auto"/>
          </w:tcPr>
          <w:p w14:paraId="640ABE34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Oficina Asesora de Planeación</w:t>
            </w:r>
          </w:p>
        </w:tc>
        <w:tc>
          <w:tcPr>
            <w:tcW w:w="1696" w:type="dxa"/>
            <w:shd w:val="clear" w:color="auto" w:fill="auto"/>
          </w:tcPr>
          <w:p w14:paraId="0B2FB539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Oficial de Seguridad de la Información</w:t>
            </w:r>
          </w:p>
          <w:p w14:paraId="40480780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72" w:type="dxa"/>
            <w:shd w:val="clear" w:color="auto" w:fill="auto"/>
          </w:tcPr>
          <w:p w14:paraId="26549165" w14:textId="77777777" w:rsidR="005A10AA" w:rsidRPr="00C32292" w:rsidRDefault="005A10AA" w:rsidP="00E26B71">
            <w:pPr>
              <w:pStyle w:val="fstitle"/>
              <w:numPr>
                <w:ilvl w:val="0"/>
                <w:numId w:val="32"/>
              </w:numPr>
              <w:spacing w:before="0" w:after="60"/>
              <w:ind w:left="184" w:hanging="184"/>
              <w:rPr>
                <w:rFonts w:ascii="Verdana" w:hAnsi="Verdana" w:cs="Arial"/>
                <w:sz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>Consolidar a información de las lecciones aprendidas del evento.</w:t>
            </w:r>
          </w:p>
          <w:p w14:paraId="155A85A5" w14:textId="77777777" w:rsidR="005A10AA" w:rsidRPr="00C32292" w:rsidRDefault="005A10AA" w:rsidP="00E26B71">
            <w:pPr>
              <w:pStyle w:val="fstitle"/>
              <w:numPr>
                <w:ilvl w:val="0"/>
                <w:numId w:val="32"/>
              </w:numPr>
              <w:spacing w:before="0" w:after="60"/>
              <w:ind w:left="184" w:hanging="184"/>
              <w:rPr>
                <w:rFonts w:ascii="Verdana" w:hAnsi="Verdana" w:cs="Arial"/>
                <w:sz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lang w:val="es-MX"/>
              </w:rPr>
              <w:lastRenderedPageBreak/>
              <w:t>Velar porque se registren las lecciones aprendidas en la herramienta existente para este fin.</w:t>
            </w:r>
          </w:p>
        </w:tc>
        <w:tc>
          <w:tcPr>
            <w:tcW w:w="1844" w:type="dxa"/>
            <w:shd w:val="clear" w:color="auto" w:fill="auto"/>
          </w:tcPr>
          <w:p w14:paraId="4CC5B606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lastRenderedPageBreak/>
              <w:t>Lider Seguridad de la Información</w:t>
            </w:r>
          </w:p>
          <w:p w14:paraId="57E4EF07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5A10AA" w:rsidRPr="00C32292" w14:paraId="1212BCA9" w14:textId="77777777" w:rsidTr="00342D85">
        <w:tc>
          <w:tcPr>
            <w:tcW w:w="1844" w:type="dxa"/>
            <w:shd w:val="clear" w:color="auto" w:fill="auto"/>
          </w:tcPr>
          <w:p w14:paraId="579B74FB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01E397BB" w14:textId="77777777" w:rsidR="005A10AA" w:rsidRPr="00C32292" w:rsidRDefault="005A10AA" w:rsidP="00342D85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Mesa de ayuda </w:t>
            </w:r>
          </w:p>
        </w:tc>
        <w:tc>
          <w:tcPr>
            <w:tcW w:w="3972" w:type="dxa"/>
            <w:shd w:val="clear" w:color="auto" w:fill="auto"/>
          </w:tcPr>
          <w:p w14:paraId="13408C8C" w14:textId="77777777" w:rsidR="005A10AA" w:rsidRPr="00C32292" w:rsidRDefault="005A10AA" w:rsidP="00E26B71">
            <w:pPr>
              <w:pStyle w:val="Prrafodelista"/>
              <w:numPr>
                <w:ilvl w:val="0"/>
                <w:numId w:val="30"/>
              </w:numPr>
              <w:ind w:left="329" w:hanging="283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Registrar el cierre del evento.</w:t>
            </w:r>
          </w:p>
          <w:p w14:paraId="2E5C7F66" w14:textId="77777777" w:rsidR="005A10AA" w:rsidRPr="00C32292" w:rsidRDefault="005A10AA" w:rsidP="00E26B71">
            <w:pPr>
              <w:pStyle w:val="Prrafodelista"/>
              <w:numPr>
                <w:ilvl w:val="0"/>
                <w:numId w:val="30"/>
              </w:numPr>
              <w:ind w:left="329" w:hanging="283"/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Informar al líder funcional sobre el cierre del evento.</w:t>
            </w:r>
          </w:p>
        </w:tc>
        <w:tc>
          <w:tcPr>
            <w:tcW w:w="1844" w:type="dxa"/>
            <w:shd w:val="clear" w:color="auto" w:fill="auto"/>
          </w:tcPr>
          <w:p w14:paraId="2D9040CD" w14:textId="77777777" w:rsidR="005A10AA" w:rsidRPr="00C32292" w:rsidRDefault="005A10AA" w:rsidP="00342D85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Coordinador de mesa de ayuda </w:t>
            </w:r>
          </w:p>
        </w:tc>
      </w:tr>
      <w:tr w:rsidR="005A10AA" w:rsidRPr="00C32292" w14:paraId="4BADA56B" w14:textId="77777777" w:rsidTr="00342D85">
        <w:tc>
          <w:tcPr>
            <w:tcW w:w="1844" w:type="dxa"/>
            <w:shd w:val="clear" w:color="auto" w:fill="auto"/>
          </w:tcPr>
          <w:p w14:paraId="73DC5E1B" w14:textId="77777777" w:rsidR="005A10AA" w:rsidRPr="00C32292" w:rsidRDefault="005A10AA" w:rsidP="00342D85">
            <w:pPr>
              <w:ind w:right="-102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Gestión de Tecnología de la Información y las Comunicaciones</w:t>
            </w:r>
          </w:p>
        </w:tc>
        <w:tc>
          <w:tcPr>
            <w:tcW w:w="1696" w:type="dxa"/>
            <w:shd w:val="clear" w:color="auto" w:fill="auto"/>
          </w:tcPr>
          <w:p w14:paraId="68133348" w14:textId="77777777" w:rsidR="005A10AA" w:rsidRPr="00C32292" w:rsidRDefault="005A10AA" w:rsidP="00342D85">
            <w:pPr>
              <w:ind w:right="-110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 xml:space="preserve">Coordinación de Seguridad e Informática Forense </w:t>
            </w:r>
          </w:p>
        </w:tc>
        <w:tc>
          <w:tcPr>
            <w:tcW w:w="3972" w:type="dxa"/>
            <w:shd w:val="clear" w:color="auto" w:fill="auto"/>
          </w:tcPr>
          <w:p w14:paraId="43A34C90" w14:textId="2266CEAB" w:rsidR="005A10AA" w:rsidRPr="00C32292" w:rsidRDefault="005A10AA" w:rsidP="00E26B71">
            <w:pPr>
              <w:pStyle w:val="fstitle"/>
              <w:numPr>
                <w:ilvl w:val="3"/>
                <w:numId w:val="27"/>
              </w:numPr>
              <w:spacing w:before="0" w:after="60"/>
              <w:ind w:left="325" w:hanging="253"/>
              <w:rPr>
                <w:rFonts w:ascii="Verdana" w:hAnsi="Verdana" w:cs="Arial"/>
                <w:sz w:val="20"/>
                <w:lang w:val="es-ES_tradnl"/>
              </w:rPr>
            </w:pPr>
            <w:r w:rsidRPr="00C32292">
              <w:rPr>
                <w:rFonts w:ascii="Verdana" w:hAnsi="Verdana" w:cs="Arial"/>
                <w:sz w:val="20"/>
                <w:lang w:val="es-ES_tradnl"/>
              </w:rPr>
              <w:t xml:space="preserve">Verificar monitoreo de servidores de aplicación de </w:t>
            </w:r>
            <w:r w:rsidR="00FA4B96" w:rsidRPr="00C32292">
              <w:rPr>
                <w:rFonts w:ascii="Verdana" w:hAnsi="Verdana" w:cs="Arial"/>
                <w:sz w:val="20"/>
                <w:lang w:val="es-ES_tradnl"/>
              </w:rPr>
              <w:t>POSTAL</w:t>
            </w:r>
            <w:r w:rsidRPr="00C32292">
              <w:rPr>
                <w:rFonts w:ascii="Verdana" w:hAnsi="Verdana" w:cs="Arial"/>
                <w:sz w:val="20"/>
                <w:lang w:val="es-ES_tradnl"/>
              </w:rPr>
              <w:t>.</w:t>
            </w:r>
          </w:p>
          <w:p w14:paraId="6ABD105E" w14:textId="77777777" w:rsidR="005A10AA" w:rsidRPr="00C32292" w:rsidRDefault="005A10AA" w:rsidP="00342D85">
            <w:pPr>
              <w:pStyle w:val="fstitle"/>
              <w:spacing w:before="0" w:after="60"/>
              <w:rPr>
                <w:rFonts w:ascii="Verdana" w:hAnsi="Verdana" w:cs="Arial"/>
                <w:sz w:val="20"/>
                <w:lang w:val="es-ES_tradnl"/>
              </w:rPr>
            </w:pPr>
          </w:p>
        </w:tc>
        <w:tc>
          <w:tcPr>
            <w:tcW w:w="1844" w:type="dxa"/>
            <w:shd w:val="clear" w:color="auto" w:fill="auto"/>
          </w:tcPr>
          <w:p w14:paraId="7229E11A" w14:textId="77777777" w:rsidR="005A10AA" w:rsidRPr="00C32292" w:rsidRDefault="005A10AA" w:rsidP="00342D85">
            <w:pPr>
              <w:ind w:right="-115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C32292">
              <w:rPr>
                <w:rFonts w:ascii="Verdana" w:hAnsi="Verdana" w:cs="Arial"/>
                <w:sz w:val="20"/>
                <w:szCs w:val="20"/>
                <w:lang w:val="es-MX"/>
              </w:rPr>
              <w:t>Lider Seguridad perimetral</w:t>
            </w:r>
          </w:p>
        </w:tc>
      </w:tr>
    </w:tbl>
    <w:p w14:paraId="4D9387EE" w14:textId="77777777" w:rsidR="005A10AA" w:rsidRPr="00C32292" w:rsidRDefault="005A10AA" w:rsidP="005A10AA">
      <w:pPr>
        <w:ind w:right="-234"/>
        <w:jc w:val="both"/>
        <w:rPr>
          <w:rFonts w:ascii="Verdana" w:hAnsi="Verdana" w:cs="Arial"/>
          <w:b/>
          <w:noProof/>
          <w:sz w:val="22"/>
          <w:szCs w:val="22"/>
          <w:lang w:eastAsia="es-CO"/>
        </w:rPr>
      </w:pPr>
    </w:p>
    <w:p w14:paraId="27D982EE" w14:textId="77777777" w:rsidR="006B19DB" w:rsidRPr="00C32292" w:rsidRDefault="006B19DB" w:rsidP="004C2F58">
      <w:pPr>
        <w:numPr>
          <w:ilvl w:val="0"/>
          <w:numId w:val="1"/>
        </w:numPr>
        <w:tabs>
          <w:tab w:val="clear" w:pos="360"/>
        </w:tabs>
        <w:ind w:left="426" w:right="-664" w:hanging="426"/>
        <w:jc w:val="both"/>
        <w:rPr>
          <w:rFonts w:ascii="Verdana" w:hAnsi="Verdana" w:cs="Arial"/>
          <w:b/>
          <w:iCs/>
          <w:sz w:val="22"/>
          <w:szCs w:val="22"/>
          <w:lang w:val="es-MX"/>
        </w:rPr>
      </w:pPr>
      <w:bookmarkStart w:id="7" w:name="_Toc181779037"/>
      <w:bookmarkStart w:id="8" w:name="_Toc184996918"/>
      <w:bookmarkStart w:id="9" w:name="_Toc187807285"/>
      <w:bookmarkStart w:id="10" w:name="_Toc226260785"/>
      <w:r w:rsidRPr="00C32292">
        <w:rPr>
          <w:rFonts w:ascii="Verdana" w:hAnsi="Verdana" w:cs="Arial"/>
          <w:b/>
          <w:iCs/>
          <w:sz w:val="22"/>
          <w:szCs w:val="22"/>
          <w:lang w:val="es-MX"/>
        </w:rPr>
        <w:t>REGISTROS</w:t>
      </w:r>
    </w:p>
    <w:p w14:paraId="52394535" w14:textId="77777777" w:rsidR="005A10AA" w:rsidRPr="00C32292" w:rsidRDefault="005A10AA" w:rsidP="005A10AA">
      <w:pPr>
        <w:ind w:left="426" w:right="-664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</w:p>
    <w:p w14:paraId="4E3348DE" w14:textId="77777777" w:rsidR="005A10AA" w:rsidRPr="00C32292" w:rsidRDefault="005A10AA" w:rsidP="00E26B71">
      <w:pPr>
        <w:pStyle w:val="Prrafodelista"/>
        <w:numPr>
          <w:ilvl w:val="0"/>
          <w:numId w:val="33"/>
        </w:num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C32292">
        <w:rPr>
          <w:rFonts w:ascii="Verdana" w:hAnsi="Verdana" w:cs="Arial"/>
          <w:sz w:val="22"/>
          <w:szCs w:val="22"/>
          <w:lang w:val="es-MX"/>
        </w:rPr>
        <w:t>Formato GINT-F-004 Plan, Diseño, Ejecución y Evaluación de pruebas.</w:t>
      </w:r>
    </w:p>
    <w:p w14:paraId="207F4A89" w14:textId="77777777" w:rsidR="005A10AA" w:rsidRPr="00C32292" w:rsidRDefault="005A10AA" w:rsidP="00E26B71">
      <w:pPr>
        <w:pStyle w:val="Prrafodelista"/>
        <w:numPr>
          <w:ilvl w:val="0"/>
          <w:numId w:val="33"/>
        </w:numPr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C32292">
        <w:rPr>
          <w:rFonts w:ascii="Verdana" w:hAnsi="Verdana" w:cs="Arial"/>
          <w:sz w:val="22"/>
          <w:szCs w:val="22"/>
          <w:lang w:val="es-MX"/>
        </w:rPr>
        <w:t>Formato GINT-F-005 Análisis de impacto.</w:t>
      </w:r>
    </w:p>
    <w:p w14:paraId="27D982F1" w14:textId="5F7CB4DC" w:rsidR="00ED17F4" w:rsidRPr="00C32292" w:rsidRDefault="00ED17F4" w:rsidP="005A10AA">
      <w:pPr>
        <w:pStyle w:val="Prrafodelista"/>
        <w:ind w:right="-664"/>
        <w:jc w:val="both"/>
        <w:rPr>
          <w:rFonts w:ascii="Verdana" w:hAnsi="Verdana" w:cs="Arial"/>
          <w:sz w:val="22"/>
          <w:szCs w:val="22"/>
          <w:lang w:val="es-MX"/>
        </w:rPr>
      </w:pPr>
      <w:r w:rsidRPr="00C32292">
        <w:rPr>
          <w:rFonts w:ascii="Verdana" w:hAnsi="Verdana" w:cs="Arial"/>
          <w:sz w:val="22"/>
          <w:szCs w:val="22"/>
          <w:lang w:val="es-MX"/>
        </w:rPr>
        <w:t>.</w:t>
      </w:r>
    </w:p>
    <w:p w14:paraId="7EC20B3B" w14:textId="77777777" w:rsidR="005A10AA" w:rsidRPr="00C32292" w:rsidRDefault="005A10AA" w:rsidP="006B60F2">
      <w:pPr>
        <w:pStyle w:val="Prrafodelista"/>
        <w:ind w:left="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2F3" w14:textId="77777777" w:rsidR="006B60F2" w:rsidRPr="00C32292" w:rsidRDefault="006B60F2" w:rsidP="006B60F2">
      <w:pPr>
        <w:pStyle w:val="Prrafodelista"/>
        <w:numPr>
          <w:ilvl w:val="0"/>
          <w:numId w:val="1"/>
        </w:numPr>
        <w:ind w:right="-664"/>
        <w:jc w:val="both"/>
        <w:rPr>
          <w:rFonts w:ascii="Verdana" w:hAnsi="Verdana" w:cs="Arial"/>
          <w:b/>
          <w:iCs/>
          <w:sz w:val="22"/>
          <w:szCs w:val="22"/>
          <w:lang w:val="es-MX"/>
        </w:rPr>
      </w:pPr>
      <w:bookmarkStart w:id="11" w:name="_Hlk170233643"/>
      <w:r w:rsidRPr="00C32292">
        <w:rPr>
          <w:rFonts w:ascii="Verdana" w:hAnsi="Verdana" w:cs="Arial"/>
          <w:b/>
          <w:iCs/>
          <w:sz w:val="22"/>
          <w:szCs w:val="22"/>
          <w:lang w:val="es-MX"/>
        </w:rPr>
        <w:t>ANEXOS</w:t>
      </w:r>
    </w:p>
    <w:p w14:paraId="27D982F4" w14:textId="77777777" w:rsidR="006B60F2" w:rsidRPr="00C32292" w:rsidRDefault="006B60F2" w:rsidP="006B60F2">
      <w:pPr>
        <w:pStyle w:val="Prrafodelista"/>
        <w:ind w:left="360" w:right="-664"/>
        <w:jc w:val="both"/>
        <w:rPr>
          <w:rFonts w:ascii="Verdana" w:hAnsi="Verdana" w:cs="Arial"/>
          <w:b/>
          <w:sz w:val="22"/>
          <w:szCs w:val="22"/>
          <w:lang w:val="es-MX"/>
        </w:rPr>
      </w:pPr>
    </w:p>
    <w:p w14:paraId="27D982F5" w14:textId="77777777" w:rsidR="006E12DF" w:rsidRPr="00C32292" w:rsidRDefault="006E12DF" w:rsidP="00E26B71">
      <w:pPr>
        <w:pStyle w:val="Prrafodelista"/>
        <w:numPr>
          <w:ilvl w:val="0"/>
          <w:numId w:val="13"/>
        </w:numPr>
        <w:ind w:left="709" w:right="-664" w:hanging="283"/>
        <w:jc w:val="both"/>
        <w:rPr>
          <w:rFonts w:ascii="Verdana" w:hAnsi="Verdana" w:cs="Arial"/>
          <w:sz w:val="22"/>
          <w:szCs w:val="22"/>
          <w:lang w:val="es-MX"/>
        </w:rPr>
      </w:pPr>
      <w:r w:rsidRPr="00C32292">
        <w:rPr>
          <w:rFonts w:ascii="Verdana" w:hAnsi="Verdana" w:cs="Arial"/>
          <w:sz w:val="22"/>
          <w:szCs w:val="22"/>
          <w:lang w:val="es-MX"/>
        </w:rPr>
        <w:t>Anexo 1. Directorio Telefónico</w:t>
      </w:r>
    </w:p>
    <w:bookmarkEnd w:id="11"/>
    <w:p w14:paraId="02EFB3EF" w14:textId="77777777" w:rsidR="00497F14" w:rsidRPr="00C32292" w:rsidRDefault="00497F14" w:rsidP="005A274D">
      <w:pPr>
        <w:pStyle w:val="Prrafodelista"/>
        <w:ind w:left="0" w:right="-664"/>
        <w:jc w:val="both"/>
        <w:rPr>
          <w:rFonts w:ascii="Verdana" w:hAnsi="Verdana" w:cs="Arial"/>
          <w:sz w:val="22"/>
          <w:szCs w:val="22"/>
          <w:lang w:val="es-MX"/>
        </w:rPr>
      </w:pPr>
    </w:p>
    <w:p w14:paraId="27D982F9" w14:textId="77777777" w:rsidR="006B19DB" w:rsidRPr="00C32292" w:rsidRDefault="006B19DB" w:rsidP="004C2F58">
      <w:pPr>
        <w:numPr>
          <w:ilvl w:val="0"/>
          <w:numId w:val="1"/>
        </w:numPr>
        <w:tabs>
          <w:tab w:val="clear" w:pos="360"/>
        </w:tabs>
        <w:ind w:left="426" w:right="-664" w:hanging="426"/>
        <w:jc w:val="both"/>
        <w:rPr>
          <w:rFonts w:ascii="Verdana" w:hAnsi="Verdana" w:cs="Arial"/>
          <w:b/>
          <w:i/>
          <w:sz w:val="22"/>
          <w:szCs w:val="22"/>
          <w:lang w:val="es-MX"/>
        </w:rPr>
      </w:pPr>
      <w:r w:rsidRPr="00C32292">
        <w:rPr>
          <w:rFonts w:ascii="Verdana" w:hAnsi="Verdana" w:cs="Arial"/>
          <w:b/>
          <w:i/>
          <w:sz w:val="22"/>
          <w:szCs w:val="22"/>
          <w:lang w:val="es-MX"/>
        </w:rPr>
        <w:t>CONTROL DE CAMBIOS</w:t>
      </w:r>
    </w:p>
    <w:bookmarkEnd w:id="7"/>
    <w:bookmarkEnd w:id="8"/>
    <w:bookmarkEnd w:id="9"/>
    <w:bookmarkEnd w:id="10"/>
    <w:p w14:paraId="56C7DCAB" w14:textId="77777777" w:rsidR="00D65064" w:rsidRPr="00C32292" w:rsidRDefault="00D65064" w:rsidP="0058672A">
      <w:pPr>
        <w:tabs>
          <w:tab w:val="left" w:pos="5423"/>
        </w:tabs>
        <w:ind w:left="-180"/>
        <w:rPr>
          <w:rFonts w:ascii="Verdana" w:hAnsi="Verdana" w:cs="Arial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11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1291"/>
        <w:gridCol w:w="1270"/>
        <w:gridCol w:w="4606"/>
        <w:gridCol w:w="2268"/>
      </w:tblGrid>
      <w:tr w:rsidR="00D65064" w:rsidRPr="00C32292" w14:paraId="76D786B3" w14:textId="77777777" w:rsidTr="00437541">
        <w:tc>
          <w:tcPr>
            <w:tcW w:w="908" w:type="dxa"/>
            <w:vAlign w:val="center"/>
          </w:tcPr>
          <w:p w14:paraId="4C6968A8" w14:textId="77777777" w:rsidR="00D65064" w:rsidRPr="00C32292" w:rsidRDefault="00D65064" w:rsidP="004F5049">
            <w:pPr>
              <w:ind w:left="-1" w:right="-11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292">
              <w:rPr>
                <w:rFonts w:ascii="Verdana" w:hAnsi="Verdana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291" w:type="dxa"/>
            <w:vAlign w:val="center"/>
          </w:tcPr>
          <w:p w14:paraId="02E0DB63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292">
              <w:rPr>
                <w:rFonts w:ascii="Verdana" w:hAnsi="Verdana" w:cs="Arial"/>
                <w:b/>
                <w:bCs/>
                <w:sz w:val="18"/>
                <w:szCs w:val="18"/>
              </w:rPr>
              <w:t>Vigencia Desde</w:t>
            </w:r>
          </w:p>
        </w:tc>
        <w:tc>
          <w:tcPr>
            <w:tcW w:w="1270" w:type="dxa"/>
            <w:vAlign w:val="center"/>
          </w:tcPr>
          <w:p w14:paraId="074D1D17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292">
              <w:rPr>
                <w:rFonts w:ascii="Verdana" w:hAnsi="Verdana" w:cs="Arial"/>
                <w:b/>
                <w:bCs/>
                <w:sz w:val="18"/>
                <w:szCs w:val="18"/>
              </w:rPr>
              <w:t>Vigencia Hasta</w:t>
            </w:r>
          </w:p>
        </w:tc>
        <w:tc>
          <w:tcPr>
            <w:tcW w:w="4606" w:type="dxa"/>
            <w:vAlign w:val="center"/>
          </w:tcPr>
          <w:p w14:paraId="3461B0B5" w14:textId="77777777" w:rsidR="00D65064" w:rsidRPr="00C32292" w:rsidRDefault="00D65064" w:rsidP="00342D8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292">
              <w:rPr>
                <w:rFonts w:ascii="Verdana" w:hAnsi="Verdana" w:cs="Arial"/>
                <w:b/>
                <w:bCs/>
                <w:sz w:val="18"/>
                <w:szCs w:val="18"/>
              </w:rPr>
              <w:t>Identificación de los cambios</w:t>
            </w:r>
          </w:p>
        </w:tc>
        <w:tc>
          <w:tcPr>
            <w:tcW w:w="2268" w:type="dxa"/>
            <w:vAlign w:val="center"/>
          </w:tcPr>
          <w:p w14:paraId="22C4E6D0" w14:textId="77777777" w:rsidR="00D65064" w:rsidRPr="00C32292" w:rsidRDefault="00D65064" w:rsidP="00342D85">
            <w:pPr>
              <w:ind w:right="49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32292">
              <w:rPr>
                <w:rFonts w:ascii="Verdana" w:hAnsi="Verdana" w:cs="Arial"/>
                <w:b/>
                <w:bCs/>
                <w:sz w:val="18"/>
                <w:szCs w:val="18"/>
              </w:rPr>
              <w:t>Responsable</w:t>
            </w:r>
          </w:p>
        </w:tc>
      </w:tr>
      <w:tr w:rsidR="00D65064" w:rsidRPr="00C32292" w14:paraId="22DE0620" w14:textId="77777777" w:rsidTr="00437541">
        <w:tc>
          <w:tcPr>
            <w:tcW w:w="908" w:type="dxa"/>
            <w:vAlign w:val="center"/>
          </w:tcPr>
          <w:p w14:paraId="45576E03" w14:textId="77777777" w:rsidR="00D65064" w:rsidRPr="00C32292" w:rsidRDefault="00D65064" w:rsidP="004F5049">
            <w:pPr>
              <w:ind w:left="-1" w:right="-1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001</w:t>
            </w:r>
          </w:p>
        </w:tc>
        <w:tc>
          <w:tcPr>
            <w:tcW w:w="1291" w:type="dxa"/>
            <w:vAlign w:val="center"/>
          </w:tcPr>
          <w:p w14:paraId="46243764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28/06/2018</w:t>
            </w:r>
          </w:p>
        </w:tc>
        <w:tc>
          <w:tcPr>
            <w:tcW w:w="1270" w:type="dxa"/>
            <w:vAlign w:val="center"/>
          </w:tcPr>
          <w:p w14:paraId="766DCA0C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27/12/2020</w:t>
            </w:r>
          </w:p>
        </w:tc>
        <w:tc>
          <w:tcPr>
            <w:tcW w:w="4606" w:type="dxa"/>
          </w:tcPr>
          <w:p w14:paraId="6CED1C94" w14:textId="77777777" w:rsidR="00D65064" w:rsidRPr="00C32292" w:rsidRDefault="00D65064" w:rsidP="00342D85">
            <w:pPr>
              <w:ind w:left="-34" w:right="-1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 xml:space="preserve">Creación del documento. </w:t>
            </w:r>
            <w:r w:rsidRPr="00C32292">
              <w:rPr>
                <w:rFonts w:ascii="Verdana" w:eastAsia="Calibri" w:hAnsi="Verdana" w:cs="Arial"/>
                <w:bCs/>
                <w:iCs/>
                <w:sz w:val="18"/>
                <w:szCs w:val="18"/>
              </w:rPr>
              <w:t xml:space="preserve">Se definió la infraestructura tecnológica, nombre de base de datos y servidor de base de datos de la aplicación. Se definieron escenarios de desastre, las infraestructuras que interactúan con POSTAL, el árbol de roles y responsabilidades, se incluyen actividades de recuperación y contingencia, y recursos mínimos requeridos. Incluye lo correspondiente a las actividades de contingencia para la consulta de datos históricos. </w:t>
            </w:r>
          </w:p>
        </w:tc>
        <w:tc>
          <w:tcPr>
            <w:tcW w:w="2268" w:type="dxa"/>
            <w:vAlign w:val="center"/>
          </w:tcPr>
          <w:p w14:paraId="5F6E3B19" w14:textId="77777777" w:rsidR="00D65064" w:rsidRPr="00C32292" w:rsidRDefault="00D65064" w:rsidP="00342D8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Líder Técnico de POSTAL</w:t>
            </w:r>
          </w:p>
        </w:tc>
      </w:tr>
      <w:tr w:rsidR="00D65064" w:rsidRPr="00C32292" w14:paraId="1D9B8A97" w14:textId="77777777" w:rsidTr="00437541">
        <w:tc>
          <w:tcPr>
            <w:tcW w:w="908" w:type="dxa"/>
            <w:vAlign w:val="center"/>
          </w:tcPr>
          <w:p w14:paraId="3A9DBD83" w14:textId="77777777" w:rsidR="00D65064" w:rsidRPr="00C32292" w:rsidRDefault="00D65064" w:rsidP="004F5049">
            <w:pPr>
              <w:ind w:left="-1" w:right="-1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002</w:t>
            </w:r>
          </w:p>
        </w:tc>
        <w:tc>
          <w:tcPr>
            <w:tcW w:w="1291" w:type="dxa"/>
            <w:vAlign w:val="center"/>
          </w:tcPr>
          <w:p w14:paraId="507C13CB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28/12/2020</w:t>
            </w:r>
          </w:p>
        </w:tc>
        <w:tc>
          <w:tcPr>
            <w:tcW w:w="1270" w:type="dxa"/>
            <w:vAlign w:val="center"/>
          </w:tcPr>
          <w:p w14:paraId="43103E58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22-12-2021</w:t>
            </w:r>
          </w:p>
        </w:tc>
        <w:tc>
          <w:tcPr>
            <w:tcW w:w="4606" w:type="dxa"/>
          </w:tcPr>
          <w:p w14:paraId="61348983" w14:textId="77777777" w:rsidR="00D65064" w:rsidRPr="00C32292" w:rsidRDefault="00D65064" w:rsidP="00342D85">
            <w:pPr>
              <w:tabs>
                <w:tab w:val="left" w:pos="10204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>Se actualizan anexo de Directorio Telefónico por cambios en el líder de Seguridad de la información y Dirección de Informática y Desarrollo. Se elimina el anexo de infraestructura y se cambia por el link del catálogo de aplicaciones (por plataforma), publicada en el SharePoint. Se definen las pruebas de seguridad a realizar si es el caso.</w:t>
            </w:r>
          </w:p>
        </w:tc>
        <w:tc>
          <w:tcPr>
            <w:tcW w:w="2268" w:type="dxa"/>
            <w:vAlign w:val="center"/>
          </w:tcPr>
          <w:p w14:paraId="378C54BC" w14:textId="77777777" w:rsidR="00D65064" w:rsidRPr="00C32292" w:rsidRDefault="00D65064" w:rsidP="00342D8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Coordinador grupo Innovación, Desarrollo Y Arquitectura De Aplicaciones</w:t>
            </w:r>
          </w:p>
        </w:tc>
      </w:tr>
      <w:tr w:rsidR="00D65064" w:rsidRPr="00C32292" w14:paraId="065FE091" w14:textId="77777777" w:rsidTr="00437541">
        <w:trPr>
          <w:trHeight w:val="841"/>
        </w:trPr>
        <w:tc>
          <w:tcPr>
            <w:tcW w:w="908" w:type="dxa"/>
            <w:vAlign w:val="center"/>
          </w:tcPr>
          <w:p w14:paraId="7320719C" w14:textId="77777777" w:rsidR="00D65064" w:rsidRPr="00C32292" w:rsidRDefault="00D65064" w:rsidP="004F5049">
            <w:pPr>
              <w:ind w:left="-1" w:right="-1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lastRenderedPageBreak/>
              <w:t>003</w:t>
            </w:r>
          </w:p>
        </w:tc>
        <w:tc>
          <w:tcPr>
            <w:tcW w:w="1291" w:type="dxa"/>
            <w:vAlign w:val="center"/>
          </w:tcPr>
          <w:p w14:paraId="3EB354B3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23-12-2021</w:t>
            </w:r>
          </w:p>
        </w:tc>
        <w:tc>
          <w:tcPr>
            <w:tcW w:w="1270" w:type="dxa"/>
            <w:vAlign w:val="center"/>
          </w:tcPr>
          <w:p w14:paraId="00C52794" w14:textId="7F965F84" w:rsidR="00D65064" w:rsidRPr="00C32292" w:rsidRDefault="00FB20A5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  <w:r w:rsidR="00D65064" w:rsidRPr="00C32292">
              <w:rPr>
                <w:rFonts w:ascii="Verdana" w:hAnsi="Verdana" w:cs="Arial"/>
                <w:sz w:val="18"/>
                <w:szCs w:val="18"/>
              </w:rPr>
              <w:t>-06-2024</w:t>
            </w:r>
          </w:p>
        </w:tc>
        <w:tc>
          <w:tcPr>
            <w:tcW w:w="4606" w:type="dxa"/>
          </w:tcPr>
          <w:p w14:paraId="7E37D24B" w14:textId="5B8DDD33" w:rsidR="00D65064" w:rsidRPr="00C32292" w:rsidRDefault="00D65064" w:rsidP="00C32292">
            <w:pPr>
              <w:ind w:left="-34"/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>Se adecua a los nombres de los grupos de tecnología actuales.</w:t>
            </w:r>
            <w:r w:rsidR="00C32292"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</w:t>
            </w:r>
            <w:r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>Se actualiza el Directorio Telefónico por cambios en estructura funciona</w:t>
            </w:r>
            <w:r w:rsidR="00437541">
              <w:rPr>
                <w:rFonts w:ascii="Verdana" w:hAnsi="Verdana" w:cs="Arial"/>
                <w:bCs/>
                <w:iCs/>
                <w:sz w:val="18"/>
                <w:szCs w:val="18"/>
              </w:rPr>
              <w:t>l y nuevos miembros de equipos.</w:t>
            </w:r>
          </w:p>
        </w:tc>
        <w:tc>
          <w:tcPr>
            <w:tcW w:w="2268" w:type="dxa"/>
            <w:vAlign w:val="center"/>
          </w:tcPr>
          <w:p w14:paraId="3E8B704C" w14:textId="77777777" w:rsidR="00D65064" w:rsidRPr="00C32292" w:rsidRDefault="00D65064" w:rsidP="00342D8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Coordinador grupo Innovación, Desarrollo Y Arquitectura De Aplicaciones</w:t>
            </w:r>
          </w:p>
        </w:tc>
      </w:tr>
      <w:tr w:rsidR="00D65064" w:rsidRPr="00C32292" w14:paraId="24F8D7F4" w14:textId="77777777" w:rsidTr="00437541">
        <w:tc>
          <w:tcPr>
            <w:tcW w:w="908" w:type="dxa"/>
            <w:vAlign w:val="center"/>
          </w:tcPr>
          <w:p w14:paraId="2F7A780A" w14:textId="7F6F7417" w:rsidR="00D65064" w:rsidRPr="00C32292" w:rsidRDefault="00D65064" w:rsidP="004F5049">
            <w:pPr>
              <w:ind w:left="-1" w:right="-1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004</w:t>
            </w:r>
          </w:p>
        </w:tc>
        <w:tc>
          <w:tcPr>
            <w:tcW w:w="1291" w:type="dxa"/>
            <w:vAlign w:val="center"/>
          </w:tcPr>
          <w:p w14:paraId="085BEA0F" w14:textId="2315083D" w:rsidR="00D65064" w:rsidRPr="00C32292" w:rsidRDefault="00FB20A5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28</w:t>
            </w:r>
            <w:r w:rsidR="00D65064" w:rsidRPr="00C32292">
              <w:rPr>
                <w:rFonts w:ascii="Verdana" w:hAnsi="Verdana" w:cs="Arial"/>
                <w:sz w:val="18"/>
                <w:szCs w:val="18"/>
              </w:rPr>
              <w:t>-06-2024</w:t>
            </w:r>
          </w:p>
        </w:tc>
        <w:tc>
          <w:tcPr>
            <w:tcW w:w="1270" w:type="dxa"/>
            <w:vAlign w:val="center"/>
          </w:tcPr>
          <w:p w14:paraId="492EED6F" w14:textId="77777777" w:rsidR="00D65064" w:rsidRPr="00C32292" w:rsidRDefault="00D65064" w:rsidP="004F504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85786B4" w14:textId="12508A71" w:rsidR="00D65064" w:rsidRPr="00C32292" w:rsidRDefault="000E71BB" w:rsidP="00437541">
            <w:pPr>
              <w:tabs>
                <w:tab w:val="left" w:pos="10204"/>
              </w:tabs>
              <w:jc w:val="both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>Se estandariza el documento al formato de los otras guías de contingencia.</w:t>
            </w:r>
            <w:r w:rsidR="00437541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</w:t>
            </w:r>
            <w:r w:rsidR="006704D5" w:rsidRPr="00C32292">
              <w:rPr>
                <w:rFonts w:ascii="Verdana" w:hAnsi="Verdana" w:cs="Arial"/>
                <w:sz w:val="18"/>
                <w:szCs w:val="18"/>
              </w:rPr>
              <w:t xml:space="preserve">Se estandarizan los roles y responsabilidades, árbol de llamadas y recursos mínimos requeridos. </w:t>
            </w:r>
            <w:r w:rsidR="00F74DBA"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Se cambia el nombre del documento de </w:t>
            </w:r>
            <w:r w:rsidR="00F74DBA" w:rsidRPr="00C32292">
              <w:rPr>
                <w:rFonts w:ascii="Verdana" w:hAnsi="Verdana" w:cs="Calibri"/>
                <w:sz w:val="18"/>
                <w:szCs w:val="18"/>
              </w:rPr>
              <w:t>GINT-G-010 Plan Recuperación Postal a GINT-G-010 PLAN DE CONTINGENCIA POSTAL.</w:t>
            </w:r>
            <w:r w:rsidR="00437541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32292">
              <w:rPr>
                <w:rFonts w:ascii="Verdana" w:hAnsi="Verdana" w:cs="Arial"/>
                <w:bCs/>
                <w:iCs/>
                <w:sz w:val="18"/>
                <w:szCs w:val="18"/>
              </w:rPr>
              <w:t>Se actualiza el Directorio Telefónico por cambios en estructura funciona</w:t>
            </w:r>
            <w:r w:rsidR="00437541">
              <w:rPr>
                <w:rFonts w:ascii="Verdana" w:hAnsi="Verdana" w:cs="Arial"/>
                <w:bCs/>
                <w:iCs/>
                <w:sz w:val="18"/>
                <w:szCs w:val="18"/>
              </w:rPr>
              <w:t>l y nuevos miembros de equipos.</w:t>
            </w:r>
            <w:r w:rsidR="003F1EC3"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Cambio logo institucional.</w:t>
            </w:r>
          </w:p>
        </w:tc>
        <w:tc>
          <w:tcPr>
            <w:tcW w:w="2268" w:type="dxa"/>
            <w:vAlign w:val="center"/>
          </w:tcPr>
          <w:p w14:paraId="40D776E4" w14:textId="11BADFF7" w:rsidR="00D65064" w:rsidRPr="00C32292" w:rsidRDefault="000E71BB" w:rsidP="00342D8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32292">
              <w:rPr>
                <w:rFonts w:ascii="Verdana" w:hAnsi="Verdana" w:cs="Arial"/>
                <w:sz w:val="18"/>
                <w:szCs w:val="18"/>
              </w:rPr>
              <w:t>Coordinador grupo Innovación, Desarrollo Y Arquitectura De Aplicaciones</w:t>
            </w:r>
          </w:p>
        </w:tc>
      </w:tr>
    </w:tbl>
    <w:p w14:paraId="27D98314" w14:textId="700A50BA" w:rsidR="0058672A" w:rsidRPr="00A01007" w:rsidRDefault="0058672A" w:rsidP="0058672A">
      <w:pPr>
        <w:tabs>
          <w:tab w:val="left" w:pos="5423"/>
        </w:tabs>
        <w:ind w:left="-180"/>
        <w:rPr>
          <w:rFonts w:ascii="Verdana" w:hAnsi="Verdana" w:cs="Arial"/>
          <w:sz w:val="20"/>
          <w:szCs w:val="20"/>
          <w:lang w:val="es-MX"/>
        </w:rPr>
      </w:pPr>
      <w:r w:rsidRPr="00A01007">
        <w:rPr>
          <w:rFonts w:ascii="Verdana" w:hAnsi="Verdana" w:cs="Arial"/>
          <w:sz w:val="20"/>
          <w:szCs w:val="20"/>
          <w:lang w:val="es-MX"/>
        </w:rPr>
        <w:tab/>
      </w:r>
    </w:p>
    <w:p w14:paraId="27D98315" w14:textId="77777777" w:rsidR="002A523E" w:rsidRPr="00A01007" w:rsidRDefault="002A523E" w:rsidP="0058672A">
      <w:pPr>
        <w:tabs>
          <w:tab w:val="left" w:pos="5423"/>
        </w:tabs>
        <w:ind w:left="-180"/>
        <w:rPr>
          <w:rFonts w:ascii="Verdana" w:hAnsi="Verdana" w:cs="Arial"/>
          <w:sz w:val="20"/>
          <w:szCs w:val="20"/>
          <w:lang w:val="es-MX"/>
        </w:rPr>
      </w:pPr>
    </w:p>
    <w:p w14:paraId="67FB670D" w14:textId="2129B60F" w:rsidR="00A6698D" w:rsidRDefault="00A6698D">
      <w:pPr>
        <w:rPr>
          <w:rFonts w:ascii="Verdana" w:hAnsi="Verdana" w:cs="Arial"/>
          <w:b/>
          <w:sz w:val="18"/>
          <w:szCs w:val="18"/>
        </w:rPr>
      </w:pPr>
    </w:p>
    <w:p w14:paraId="583A17E4" w14:textId="5E900FC1" w:rsidR="00C32292" w:rsidRDefault="00C32292">
      <w:pPr>
        <w:rPr>
          <w:rFonts w:ascii="Verdana" w:hAnsi="Verdana" w:cs="Arial"/>
          <w:b/>
          <w:sz w:val="18"/>
          <w:szCs w:val="18"/>
        </w:rPr>
      </w:pPr>
    </w:p>
    <w:p w14:paraId="57B94EE8" w14:textId="3B7AF6BD" w:rsidR="00C32292" w:rsidRDefault="00C32292">
      <w:pPr>
        <w:rPr>
          <w:rFonts w:ascii="Verdana" w:hAnsi="Verdana" w:cs="Arial"/>
          <w:b/>
          <w:sz w:val="18"/>
          <w:szCs w:val="18"/>
        </w:rPr>
      </w:pPr>
    </w:p>
    <w:p w14:paraId="77589283" w14:textId="51F7C060" w:rsidR="00C32292" w:rsidRDefault="00C32292">
      <w:pPr>
        <w:rPr>
          <w:rFonts w:ascii="Verdana" w:hAnsi="Verdana" w:cs="Arial"/>
          <w:b/>
          <w:sz w:val="18"/>
          <w:szCs w:val="18"/>
        </w:rPr>
      </w:pPr>
    </w:p>
    <w:p w14:paraId="289C0E66" w14:textId="77777777" w:rsidR="00C32292" w:rsidRDefault="00C32292">
      <w:pPr>
        <w:rPr>
          <w:rFonts w:ascii="Verdana" w:hAnsi="Verdana" w:cs="Arial"/>
          <w:b/>
          <w:sz w:val="18"/>
          <w:szCs w:val="18"/>
        </w:rPr>
      </w:pPr>
    </w:p>
    <w:p w14:paraId="34EDB7D2" w14:textId="77777777" w:rsidR="00C32292" w:rsidRDefault="00C32292">
      <w:pPr>
        <w:rPr>
          <w:rFonts w:ascii="Verdana" w:hAnsi="Verdana" w:cs="Arial"/>
          <w:b/>
          <w:sz w:val="18"/>
          <w:szCs w:val="18"/>
        </w:rPr>
      </w:pPr>
    </w:p>
    <w:tbl>
      <w:tblPr>
        <w:tblW w:w="10260" w:type="dxa"/>
        <w:jc w:val="center"/>
        <w:tblBorders>
          <w:top w:val="thickThinLargeGap" w:sz="2" w:space="0" w:color="auto"/>
          <w:bottom w:val="thickThinLargeGap" w:sz="2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90"/>
        <w:gridCol w:w="3350"/>
      </w:tblGrid>
      <w:tr w:rsidR="00C32292" w:rsidRPr="001C15F4" w14:paraId="7677AF37" w14:textId="77777777" w:rsidTr="00E7383C">
        <w:trPr>
          <w:jc w:val="center"/>
        </w:trPr>
        <w:tc>
          <w:tcPr>
            <w:tcW w:w="3420" w:type="dxa"/>
          </w:tcPr>
          <w:p w14:paraId="44694D0A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Elaboró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: Contratista de Seguridad e Informática Forense</w:t>
            </w:r>
          </w:p>
          <w:p w14:paraId="16BD449D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90" w:type="dxa"/>
          </w:tcPr>
          <w:p w14:paraId="75FDF58D" w14:textId="77777777" w:rsidR="00C32292" w:rsidRPr="001C15F4" w:rsidRDefault="00C32292" w:rsidP="00E7383C">
            <w:pPr>
              <w:pStyle w:val="Piedepgina"/>
              <w:tabs>
                <w:tab w:val="left" w:pos="2550"/>
              </w:tabs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Revisó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 xml:space="preserve">: Coordinador Grupo de Innovación, Desarrollo y Arquitectura de Aplicaciones </w:t>
            </w:r>
          </w:p>
          <w:p w14:paraId="2AC21D1B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50" w:type="dxa"/>
          </w:tcPr>
          <w:p w14:paraId="73E36A73" w14:textId="25491DE8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Aprobó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: Director</w:t>
            </w:r>
            <w:r w:rsidR="00F475F2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 xml:space="preserve"> de Tecnología de la Información y las Comunicaciones</w:t>
            </w:r>
          </w:p>
        </w:tc>
      </w:tr>
      <w:tr w:rsidR="00C32292" w:rsidRPr="001C15F4" w14:paraId="257FB439" w14:textId="77777777" w:rsidTr="00E7383C">
        <w:trPr>
          <w:jc w:val="center"/>
        </w:trPr>
        <w:tc>
          <w:tcPr>
            <w:tcW w:w="3420" w:type="dxa"/>
          </w:tcPr>
          <w:p w14:paraId="6889D17B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Fecha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: 26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 junio de 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2024</w:t>
            </w:r>
          </w:p>
        </w:tc>
        <w:tc>
          <w:tcPr>
            <w:tcW w:w="3490" w:type="dxa"/>
          </w:tcPr>
          <w:p w14:paraId="0A36494F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Fecha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: 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7 de junio de 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2024</w:t>
            </w:r>
          </w:p>
        </w:tc>
        <w:tc>
          <w:tcPr>
            <w:tcW w:w="3350" w:type="dxa"/>
          </w:tcPr>
          <w:p w14:paraId="5FA70535" w14:textId="77777777" w:rsidR="00C32292" w:rsidRPr="001C15F4" w:rsidRDefault="00C32292" w:rsidP="00E7383C">
            <w:pPr>
              <w:pStyle w:val="Piedepgina"/>
              <w:ind w:right="-284"/>
              <w:rPr>
                <w:rFonts w:ascii="Arial Narrow" w:hAnsi="Arial Narrow" w:cs="Arial"/>
                <w:sz w:val="16"/>
                <w:szCs w:val="16"/>
              </w:rPr>
            </w:pPr>
            <w:r w:rsidRPr="001C15F4">
              <w:rPr>
                <w:rFonts w:ascii="Arial Narrow" w:hAnsi="Arial Narrow" w:cs="Arial"/>
                <w:b/>
                <w:sz w:val="16"/>
                <w:szCs w:val="16"/>
              </w:rPr>
              <w:t>Fecha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: 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7 de junio de </w:t>
            </w:r>
            <w:r w:rsidRPr="001C15F4">
              <w:rPr>
                <w:rFonts w:ascii="Arial Narrow" w:hAnsi="Arial Narrow" w:cs="Arial"/>
                <w:sz w:val="16"/>
                <w:szCs w:val="16"/>
              </w:rPr>
              <w:t>2024</w:t>
            </w:r>
          </w:p>
        </w:tc>
      </w:tr>
    </w:tbl>
    <w:p w14:paraId="61256D98" w14:textId="77777777" w:rsidR="00C32292" w:rsidRPr="00A01007" w:rsidRDefault="00C32292">
      <w:pPr>
        <w:rPr>
          <w:rFonts w:ascii="Verdana" w:hAnsi="Verdana" w:cs="Arial"/>
          <w:b/>
          <w:lang w:val="es-MX"/>
        </w:rPr>
      </w:pPr>
    </w:p>
    <w:p w14:paraId="66BD23C2" w14:textId="77777777" w:rsidR="00C32292" w:rsidRDefault="00C32292">
      <w:pPr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br w:type="page"/>
      </w:r>
    </w:p>
    <w:p w14:paraId="5F876B23" w14:textId="10A6B6BD" w:rsidR="00497F14" w:rsidRPr="00A01007" w:rsidRDefault="00497F14" w:rsidP="00574E2F">
      <w:pPr>
        <w:spacing w:before="120"/>
        <w:ind w:left="708" w:right="-664" w:hanging="708"/>
        <w:jc w:val="center"/>
        <w:rPr>
          <w:rFonts w:ascii="Verdana" w:hAnsi="Verdana" w:cs="Arial"/>
          <w:b/>
          <w:lang w:val="es-MX"/>
        </w:rPr>
      </w:pPr>
      <w:r w:rsidRPr="00A01007">
        <w:rPr>
          <w:rFonts w:ascii="Verdana" w:hAnsi="Verdana" w:cs="Arial"/>
          <w:b/>
          <w:lang w:val="es-MX"/>
        </w:rPr>
        <w:lastRenderedPageBreak/>
        <w:t>ANEXOS</w:t>
      </w:r>
    </w:p>
    <w:p w14:paraId="713D8CC1" w14:textId="77777777" w:rsidR="00497F14" w:rsidRPr="00A01007" w:rsidRDefault="00497F14" w:rsidP="00574E2F">
      <w:pPr>
        <w:spacing w:before="120"/>
        <w:ind w:left="708" w:right="-664" w:hanging="708"/>
        <w:jc w:val="center"/>
        <w:rPr>
          <w:rFonts w:ascii="Verdana" w:hAnsi="Verdana" w:cs="Arial"/>
          <w:b/>
          <w:lang w:val="es-MX"/>
        </w:rPr>
      </w:pPr>
    </w:p>
    <w:p w14:paraId="27D98323" w14:textId="6925FBE6" w:rsidR="00FC2A67" w:rsidRPr="00A01007" w:rsidRDefault="00FC2A67" w:rsidP="00574E2F">
      <w:pPr>
        <w:spacing w:before="120"/>
        <w:ind w:left="708" w:right="-664" w:hanging="708"/>
        <w:jc w:val="center"/>
        <w:rPr>
          <w:rFonts w:ascii="Verdana" w:hAnsi="Verdana" w:cs="Arial"/>
          <w:b/>
          <w:lang w:val="es-MX"/>
        </w:rPr>
      </w:pPr>
      <w:r w:rsidRPr="00A01007">
        <w:rPr>
          <w:rFonts w:ascii="Verdana" w:hAnsi="Verdana" w:cs="Arial"/>
          <w:b/>
          <w:lang w:val="es-MX"/>
        </w:rPr>
        <w:t>Anexo 1 Directorio Telefónico (Conmutador: 2201000)</w:t>
      </w:r>
    </w:p>
    <w:p w14:paraId="27D983BA" w14:textId="77777777" w:rsidR="00FC2A67" w:rsidRPr="00A01007" w:rsidRDefault="00FC2A67" w:rsidP="00FC2A67">
      <w:pPr>
        <w:spacing w:before="120"/>
        <w:ind w:right="-664"/>
        <w:jc w:val="both"/>
        <w:rPr>
          <w:rFonts w:ascii="Verdana" w:hAnsi="Verdana" w:cs="Arial"/>
          <w:b/>
          <w:lang w:val="es-MX"/>
        </w:rPr>
      </w:pPr>
    </w:p>
    <w:tbl>
      <w:tblPr>
        <w:tblW w:w="10663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736"/>
        <w:gridCol w:w="3933"/>
        <w:gridCol w:w="3067"/>
        <w:gridCol w:w="1356"/>
      </w:tblGrid>
      <w:tr w:rsidR="00497F14" w:rsidRPr="00A01007" w14:paraId="47BEEB6A" w14:textId="77777777" w:rsidTr="4D879903">
        <w:trPr>
          <w:trHeight w:val="630"/>
          <w:tblHeader/>
          <w:jc w:val="center"/>
        </w:trPr>
        <w:tc>
          <w:tcPr>
            <w:tcW w:w="576" w:type="dxa"/>
            <w:tcBorders>
              <w:top w:val="single" w:sz="8" w:space="0" w:color="auto"/>
            </w:tcBorders>
            <w:shd w:val="clear" w:color="auto" w:fill="1F497D"/>
            <w:vAlign w:val="center"/>
            <w:hideMark/>
          </w:tcPr>
          <w:p w14:paraId="1A6B9859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bookmarkStart w:id="12" w:name="_Hlk169031679"/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758" w:type="dxa"/>
            <w:tcBorders>
              <w:top w:val="single" w:sz="8" w:space="0" w:color="auto"/>
            </w:tcBorders>
            <w:shd w:val="clear" w:color="auto" w:fill="1F497D"/>
            <w:vAlign w:val="center"/>
            <w:hideMark/>
          </w:tcPr>
          <w:p w14:paraId="2CC04542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804" w:type="dxa"/>
            <w:tcBorders>
              <w:top w:val="single" w:sz="8" w:space="0" w:color="auto"/>
            </w:tcBorders>
            <w:shd w:val="clear" w:color="auto" w:fill="1F497D"/>
            <w:vAlign w:val="center"/>
            <w:hideMark/>
          </w:tcPr>
          <w:p w14:paraId="672DADEC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Nombre / Correo Electrónico</w:t>
            </w:r>
          </w:p>
        </w:tc>
        <w:tc>
          <w:tcPr>
            <w:tcW w:w="3158" w:type="dxa"/>
            <w:tcBorders>
              <w:top w:val="single" w:sz="8" w:space="0" w:color="auto"/>
            </w:tcBorders>
            <w:shd w:val="clear" w:color="auto" w:fill="1F497D"/>
            <w:vAlign w:val="center"/>
            <w:hideMark/>
          </w:tcPr>
          <w:p w14:paraId="5E76125F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Rol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1F497D"/>
            <w:vAlign w:val="center"/>
            <w:hideMark/>
          </w:tcPr>
          <w:p w14:paraId="72ABA5F8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Celular /</w:t>
            </w:r>
          </w:p>
          <w:p w14:paraId="3E0B04AB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eastAsia="es-CO"/>
              </w:rPr>
              <w:t>Extensión</w:t>
            </w:r>
          </w:p>
        </w:tc>
      </w:tr>
      <w:tr w:rsidR="00497F14" w:rsidRPr="00A01007" w14:paraId="4F3E272E" w14:textId="77777777" w:rsidTr="4D879903">
        <w:trPr>
          <w:trHeight w:val="416"/>
          <w:jc w:val="center"/>
        </w:trPr>
        <w:tc>
          <w:tcPr>
            <w:tcW w:w="576" w:type="dxa"/>
            <w:shd w:val="clear" w:color="auto" w:fill="FFFFFF" w:themeFill="background1"/>
            <w:vAlign w:val="center"/>
            <w:hideMark/>
          </w:tcPr>
          <w:p w14:paraId="025A0C71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539BF0BD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Director Informática y Desarrollo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206F6A84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Mayra Isabel Gonzalez Núñez</w:t>
            </w:r>
          </w:p>
          <w:p w14:paraId="6D560AFD" w14:textId="77777777" w:rsidR="00497F14" w:rsidRPr="00A01007" w:rsidRDefault="001A1409" w:rsidP="00342D85">
            <w:pPr>
              <w:rPr>
                <w:rFonts w:ascii="Verdana" w:hAnsi="Verdana" w:cs="Arial"/>
                <w:color w:val="1F4E79"/>
                <w:sz w:val="18"/>
                <w:szCs w:val="18"/>
                <w:u w:val="single"/>
                <w:lang w:eastAsia="es-CO"/>
              </w:rPr>
            </w:pPr>
            <w:hyperlink r:id="rId15" w:history="1">
              <w:r w:rsidR="00497F14" w:rsidRPr="00A01007">
                <w:rPr>
                  <w:rStyle w:val="Hipervnculo"/>
                  <w:rFonts w:ascii="Verdana" w:hAnsi="Verdana" w:cs="Arial"/>
                  <w:sz w:val="18"/>
                  <w:szCs w:val="18"/>
                  <w:lang w:eastAsia="es-CO"/>
                </w:rPr>
                <w:t>Migonzalez@SUPERSOCIEDADES.GOV.CO</w:t>
              </w:r>
            </w:hyperlink>
          </w:p>
          <w:p w14:paraId="18F07F3A" w14:textId="77777777" w:rsidR="00497F14" w:rsidRPr="00A01007" w:rsidRDefault="00497F14" w:rsidP="00342D85">
            <w:pPr>
              <w:rPr>
                <w:rFonts w:ascii="Verdana" w:hAnsi="Verdana" w:cs="Arial"/>
                <w:color w:val="1F4E79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5D4D9C86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Director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57AB353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3000</w:t>
            </w:r>
          </w:p>
        </w:tc>
      </w:tr>
      <w:tr w:rsidR="00497F14" w:rsidRPr="00A01007" w14:paraId="286320FB" w14:textId="77777777" w:rsidTr="4D879903">
        <w:trPr>
          <w:trHeight w:val="514"/>
          <w:jc w:val="center"/>
        </w:trPr>
        <w:tc>
          <w:tcPr>
            <w:tcW w:w="576" w:type="dxa"/>
            <w:shd w:val="clear" w:color="auto" w:fill="FFFFFF" w:themeFill="background1"/>
            <w:vAlign w:val="center"/>
          </w:tcPr>
          <w:p w14:paraId="1E71FA1D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1594DB51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Oficial de Seguridad de la Información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AAE6F6C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val="en-US"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n-US" w:eastAsia="es-CO"/>
              </w:rPr>
              <w:t>Ivan ALEXIS Ontibon Roja</w:t>
            </w:r>
          </w:p>
          <w:p w14:paraId="60F5302A" w14:textId="77777777" w:rsidR="00497F14" w:rsidRPr="00A01007" w:rsidRDefault="001A1409" w:rsidP="00342D85">
            <w:pPr>
              <w:rPr>
                <w:rStyle w:val="cw-contentline-349"/>
                <w:rFonts w:ascii="Verdana" w:hAnsi="Verdana"/>
                <w:sz w:val="21"/>
                <w:szCs w:val="21"/>
              </w:rPr>
            </w:pPr>
            <w:hyperlink r:id="rId16" w:history="1">
              <w:r w:rsidR="00497F14" w:rsidRPr="00A01007">
                <w:rPr>
                  <w:rStyle w:val="Hipervnculo"/>
                  <w:rFonts w:ascii="Verdana" w:hAnsi="Verdana"/>
                  <w:sz w:val="21"/>
                  <w:szCs w:val="21"/>
                </w:rPr>
                <w:t>iontibon@supersociedades.gov.co</w:t>
              </w:r>
            </w:hyperlink>
          </w:p>
          <w:p w14:paraId="3945A25C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3F727ADD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Oficial de Seguridad de la Información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25E04927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497F14" w:rsidRPr="00A01007" w14:paraId="6DB06E6A" w14:textId="77777777" w:rsidTr="4D879903">
        <w:trPr>
          <w:trHeight w:val="300"/>
          <w:jc w:val="center"/>
        </w:trPr>
        <w:tc>
          <w:tcPr>
            <w:tcW w:w="576" w:type="dxa"/>
            <w:shd w:val="clear" w:color="auto" w:fill="FFFFFF" w:themeFill="background1"/>
            <w:vAlign w:val="center"/>
            <w:hideMark/>
          </w:tcPr>
          <w:p w14:paraId="7DF4FF6B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3AF79B97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Coordinación Innovación, Desarrollo y Arquitectura de Aplicaciones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4818C31A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Marisol Castiblanco Calixto</w:t>
            </w:r>
          </w:p>
          <w:p w14:paraId="79018EB7" w14:textId="77777777" w:rsidR="00497F14" w:rsidRPr="00A01007" w:rsidRDefault="001A1409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hyperlink r:id="rId17" w:history="1">
              <w:r w:rsidR="00497F14" w:rsidRPr="00A01007">
                <w:rPr>
                  <w:rStyle w:val="Hipervnculo"/>
                  <w:rFonts w:ascii="Verdana" w:hAnsi="Verdana" w:cs="Arial"/>
                  <w:sz w:val="18"/>
                  <w:szCs w:val="18"/>
                  <w:lang w:eastAsia="es-CO"/>
                </w:rPr>
                <w:t>MarisolCC@supersociedades.gov.co</w:t>
              </w:r>
            </w:hyperlink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4BCCED41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Coordinador Grupo de Innovación, Desarrollo y Arquitectura de Aplicaciones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FB6AA50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3301</w:t>
            </w:r>
          </w:p>
        </w:tc>
      </w:tr>
      <w:tr w:rsidR="00497F14" w:rsidRPr="00A01007" w14:paraId="4210AEC1" w14:textId="77777777" w:rsidTr="4D879903">
        <w:trPr>
          <w:trHeight w:val="446"/>
          <w:jc w:val="center"/>
        </w:trPr>
        <w:tc>
          <w:tcPr>
            <w:tcW w:w="576" w:type="dxa"/>
            <w:shd w:val="clear" w:color="auto" w:fill="FFFFFF" w:themeFill="background1"/>
            <w:vAlign w:val="center"/>
            <w:hideMark/>
          </w:tcPr>
          <w:p w14:paraId="2488D0EB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2FC39D51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Coordinación de Sistemas y Arquitectura de Tecnología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7E76ED03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Anderson López Cruz </w:t>
            </w:r>
          </w:p>
          <w:p w14:paraId="336F7BF5" w14:textId="77777777" w:rsidR="00497F14" w:rsidRPr="00A01007" w:rsidRDefault="001A1409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hyperlink r:id="rId18" w:history="1">
              <w:r w:rsidR="00497F14" w:rsidRPr="00A01007">
                <w:rPr>
                  <w:rStyle w:val="Hipervnculo"/>
                  <w:rFonts w:ascii="Verdana" w:hAnsi="Verdana" w:cs="Arial"/>
                  <w:sz w:val="18"/>
                  <w:szCs w:val="18"/>
                  <w:lang w:eastAsia="es-CO"/>
                </w:rPr>
                <w:t>AndersonL@supersociedades.gov.co</w:t>
              </w:r>
            </w:hyperlink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56F3472F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Coordinador Grupo de Sistemas y Arquitectura de la Información. 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DFEC677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3153</w:t>
            </w:r>
          </w:p>
        </w:tc>
      </w:tr>
      <w:tr w:rsidR="00497F14" w:rsidRPr="00A01007" w14:paraId="717F719F" w14:textId="77777777" w:rsidTr="4D879903">
        <w:trPr>
          <w:trHeight w:val="429"/>
          <w:jc w:val="center"/>
        </w:trPr>
        <w:tc>
          <w:tcPr>
            <w:tcW w:w="576" w:type="dxa"/>
            <w:shd w:val="clear" w:color="auto" w:fill="FFFFFF" w:themeFill="background1"/>
            <w:vAlign w:val="center"/>
            <w:hideMark/>
          </w:tcPr>
          <w:p w14:paraId="150CEEB1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2C2DC834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Grupo Seguridad e Informática Forense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73664CCD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val="en-US"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val="en-US" w:eastAsia="es-CO"/>
              </w:rPr>
              <w:t>Jeny Shirley Díaz González</w:t>
            </w:r>
          </w:p>
          <w:p w14:paraId="369D537A" w14:textId="77777777" w:rsidR="00497F14" w:rsidRPr="00A01007" w:rsidRDefault="001A1409" w:rsidP="00342D85">
            <w:pPr>
              <w:rPr>
                <w:rFonts w:ascii="Verdana" w:hAnsi="Verdana" w:cs="Arial"/>
                <w:sz w:val="18"/>
                <w:szCs w:val="18"/>
                <w:lang w:val="en-US" w:eastAsia="es-CO"/>
              </w:rPr>
            </w:pPr>
            <w:hyperlink r:id="rId19" w:history="1">
              <w:r w:rsidR="00497F14" w:rsidRPr="00A01007">
                <w:rPr>
                  <w:rStyle w:val="Hipervnculo"/>
                  <w:rFonts w:ascii="Verdana" w:hAnsi="Verdana" w:cs="Arial"/>
                  <w:sz w:val="18"/>
                  <w:szCs w:val="18"/>
                  <w:lang w:val="en-US" w:eastAsia="es-CO"/>
                </w:rPr>
                <w:t>JenyD@supersociedades.gov.co</w:t>
              </w:r>
            </w:hyperlink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4C9844AA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Coordinador de Seguridad e Informática Forense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088F0354" w14:textId="77C68F8A" w:rsidR="00497F14" w:rsidRPr="00A01007" w:rsidRDefault="6FD06E2A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4030</w:t>
            </w:r>
          </w:p>
        </w:tc>
      </w:tr>
      <w:tr w:rsidR="00497F14" w:rsidRPr="00A01007" w14:paraId="5BB9580D" w14:textId="77777777" w:rsidTr="4D879903">
        <w:trPr>
          <w:trHeight w:val="384"/>
          <w:jc w:val="center"/>
        </w:trPr>
        <w:tc>
          <w:tcPr>
            <w:tcW w:w="576" w:type="dxa"/>
            <w:shd w:val="clear" w:color="auto" w:fill="FFFFFF" w:themeFill="background1"/>
            <w:vAlign w:val="center"/>
          </w:tcPr>
          <w:p w14:paraId="4136E53C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72050E07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Grupo Sistemas y Arquitectura de Tecnología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14:paraId="46F81D93" w14:textId="77777777" w:rsidR="00497F14" w:rsidRPr="00A01007" w:rsidRDefault="00497F14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Mesa de ayuda</w:t>
            </w:r>
          </w:p>
          <w:p w14:paraId="37937422" w14:textId="77777777" w:rsidR="00497F14" w:rsidRPr="00A01007" w:rsidRDefault="001A1409" w:rsidP="00342D85">
            <w:pPr>
              <w:rPr>
                <w:rFonts w:ascii="Verdana" w:hAnsi="Verdana" w:cs="Arial"/>
                <w:sz w:val="18"/>
                <w:szCs w:val="18"/>
                <w:lang w:eastAsia="es-CO"/>
              </w:rPr>
            </w:pPr>
            <w:hyperlink r:id="rId20" w:history="1">
              <w:r w:rsidR="00497F14" w:rsidRPr="00A01007">
                <w:rPr>
                  <w:rStyle w:val="Hipervnculo"/>
                  <w:rFonts w:ascii="Verdana" w:hAnsi="Verdana" w:cs="Arial"/>
                  <w:sz w:val="18"/>
                  <w:szCs w:val="18"/>
                  <w:lang w:eastAsia="es-CO"/>
                </w:rPr>
                <w:t>soporte@supersociedades.gov.co</w:t>
              </w:r>
            </w:hyperlink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2EDB0D20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Contratista Soporte técnico</w:t>
            </w:r>
          </w:p>
          <w:p w14:paraId="24935720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Grupo de Sistemas y Arquitectura de Tecnología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3821994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3020-3022</w:t>
            </w:r>
          </w:p>
          <w:p w14:paraId="711C0A05" w14:textId="77777777" w:rsidR="00497F14" w:rsidRPr="00A01007" w:rsidRDefault="00497F14" w:rsidP="00342D85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A01007">
              <w:rPr>
                <w:rFonts w:ascii="Verdana" w:hAnsi="Verdana" w:cs="Arial"/>
                <w:sz w:val="18"/>
                <w:szCs w:val="18"/>
                <w:lang w:eastAsia="es-CO"/>
              </w:rPr>
              <w:t>3024-3026</w:t>
            </w:r>
          </w:p>
        </w:tc>
      </w:tr>
      <w:bookmarkEnd w:id="12"/>
    </w:tbl>
    <w:p w14:paraId="2464275A" w14:textId="77777777" w:rsidR="00497F14" w:rsidRPr="00A01007" w:rsidRDefault="00497F14" w:rsidP="00FC2A67">
      <w:pPr>
        <w:spacing w:before="120"/>
        <w:ind w:right="-664"/>
        <w:jc w:val="both"/>
        <w:rPr>
          <w:rFonts w:ascii="Verdana" w:hAnsi="Verdana" w:cs="Arial"/>
          <w:b/>
          <w:lang w:val="es-MX"/>
        </w:rPr>
      </w:pPr>
    </w:p>
    <w:p w14:paraId="27D983BB" w14:textId="77777777" w:rsidR="002B038B" w:rsidRPr="00A01007" w:rsidRDefault="002B038B" w:rsidP="00FC2A67">
      <w:pPr>
        <w:spacing w:before="120"/>
        <w:ind w:right="-664"/>
        <w:rPr>
          <w:rFonts w:ascii="Verdana" w:hAnsi="Verdana" w:cs="Arial"/>
          <w:b/>
          <w:lang w:val="es-MX"/>
        </w:rPr>
      </w:pPr>
    </w:p>
    <w:sectPr w:rsidR="002B038B" w:rsidRPr="00A01007" w:rsidSect="00EB0592">
      <w:headerReference w:type="default" r:id="rId21"/>
      <w:pgSz w:w="12240" w:h="15840" w:code="1"/>
      <w:pgMar w:top="1418" w:right="1701" w:bottom="1276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57403" w14:textId="77777777" w:rsidR="00342D85" w:rsidRDefault="00342D85" w:rsidP="00D26688">
      <w:r>
        <w:separator/>
      </w:r>
    </w:p>
  </w:endnote>
  <w:endnote w:type="continuationSeparator" w:id="0">
    <w:p w14:paraId="45CA7BE9" w14:textId="77777777" w:rsidR="00342D85" w:rsidRDefault="00342D85" w:rsidP="00D2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5CCE" w14:textId="77777777" w:rsidR="00342D85" w:rsidRDefault="00342D85" w:rsidP="00D26688">
      <w:r>
        <w:separator/>
      </w:r>
    </w:p>
  </w:footnote>
  <w:footnote w:type="continuationSeparator" w:id="0">
    <w:p w14:paraId="0E84BFC9" w14:textId="77777777" w:rsidR="00342D85" w:rsidRDefault="00342D85" w:rsidP="00D2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5214"/>
      <w:gridCol w:w="2433"/>
    </w:tblGrid>
    <w:tr w:rsidR="00342D85" w:rsidRPr="00342D85" w14:paraId="27D983DF" w14:textId="77777777" w:rsidTr="00A01007">
      <w:trPr>
        <w:cantSplit/>
        <w:trHeight w:val="392"/>
        <w:jc w:val="center"/>
      </w:trPr>
      <w:tc>
        <w:tcPr>
          <w:tcW w:w="2253" w:type="dxa"/>
          <w:vMerge w:val="restart"/>
        </w:tcPr>
        <w:p w14:paraId="27D983DC" w14:textId="1DA54D78" w:rsidR="00342D85" w:rsidRPr="00342D85" w:rsidRDefault="00A01007" w:rsidP="00116EE9">
          <w:pPr>
            <w:ind w:right="360"/>
            <w:jc w:val="center"/>
            <w:rPr>
              <w:rFonts w:ascii="Verdana" w:hAnsi="Verdana" w:cs="Arial"/>
              <w:sz w:val="2"/>
              <w:szCs w:val="2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FD9D911" wp14:editId="322B40FD">
                <wp:simplePos x="0" y="0"/>
                <wp:positionH relativeFrom="column">
                  <wp:posOffset>14605</wp:posOffset>
                </wp:positionH>
                <wp:positionV relativeFrom="paragraph">
                  <wp:posOffset>208651</wp:posOffset>
                </wp:positionV>
                <wp:extent cx="1308735" cy="747395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7" t="6025" r="8367" b="19231"/>
                        <a:stretch/>
                      </pic:blipFill>
                      <pic:spPr bwMode="auto">
                        <a:xfrm>
                          <a:off x="0" y="0"/>
                          <a:ext cx="130873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2D85" w:rsidRPr="00342D85">
            <w:rPr>
              <w:rFonts w:ascii="Verdana" w:hAnsi="Verdana" w:cs="Arial"/>
              <w:sz w:val="2"/>
              <w:szCs w:val="2"/>
              <w:lang w:val="es-MX"/>
            </w:rPr>
            <w:t>n</w:t>
          </w:r>
        </w:p>
      </w:tc>
      <w:tc>
        <w:tcPr>
          <w:tcW w:w="5214" w:type="dxa"/>
          <w:shd w:val="clear" w:color="auto" w:fill="auto"/>
          <w:vAlign w:val="center"/>
        </w:tcPr>
        <w:p w14:paraId="27D983DD" w14:textId="77777777" w:rsidR="00342D85" w:rsidRPr="00342D85" w:rsidRDefault="00342D85" w:rsidP="00116EE9">
          <w:pPr>
            <w:pStyle w:val="Textoindependiente3"/>
            <w:spacing w:after="0"/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342D85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SUPERINTENDENCIA DE SOCIEDADES</w:t>
          </w:r>
        </w:p>
      </w:tc>
      <w:tc>
        <w:tcPr>
          <w:tcW w:w="2433" w:type="dxa"/>
          <w:vAlign w:val="center"/>
        </w:tcPr>
        <w:p w14:paraId="27D983DE" w14:textId="4D6D5457" w:rsidR="00342D85" w:rsidRPr="00342D85" w:rsidRDefault="00342D85" w:rsidP="00116EE9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342D85">
            <w:rPr>
              <w:rFonts w:ascii="Verdana" w:hAnsi="Verdana" w:cs="Arial"/>
              <w:sz w:val="18"/>
              <w:szCs w:val="18"/>
              <w:lang w:val="es-MX"/>
            </w:rPr>
            <w:t>Código: GINT-G-008</w:t>
          </w:r>
        </w:p>
      </w:tc>
    </w:tr>
    <w:tr w:rsidR="00342D85" w:rsidRPr="00342D85" w14:paraId="27D983E3" w14:textId="77777777" w:rsidTr="00A01007">
      <w:trPr>
        <w:cantSplit/>
        <w:trHeight w:val="409"/>
        <w:jc w:val="center"/>
      </w:trPr>
      <w:tc>
        <w:tcPr>
          <w:tcW w:w="2253" w:type="dxa"/>
          <w:vMerge/>
        </w:tcPr>
        <w:p w14:paraId="27D983E0" w14:textId="77777777" w:rsidR="00342D85" w:rsidRPr="00342D85" w:rsidRDefault="00342D85" w:rsidP="00116EE9">
          <w:pPr>
            <w:ind w:right="360"/>
            <w:jc w:val="center"/>
            <w:rPr>
              <w:rFonts w:ascii="Verdana" w:hAnsi="Verdana"/>
              <w:noProof/>
            </w:rPr>
          </w:pPr>
        </w:p>
      </w:tc>
      <w:tc>
        <w:tcPr>
          <w:tcW w:w="5214" w:type="dxa"/>
          <w:shd w:val="clear" w:color="auto" w:fill="auto"/>
          <w:vAlign w:val="center"/>
        </w:tcPr>
        <w:p w14:paraId="27D983E1" w14:textId="77777777" w:rsidR="00342D85" w:rsidRPr="00342D85" w:rsidRDefault="00342D85" w:rsidP="00116EE9">
          <w:pPr>
            <w:jc w:val="center"/>
            <w:rPr>
              <w:rFonts w:ascii="Verdana" w:hAnsi="Verdana" w:cs="Arial"/>
              <w:lang w:val="es-MX"/>
            </w:rPr>
          </w:pPr>
          <w:r w:rsidRPr="00342D85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SISTEMA GESTIÓN INTEGRADO</w:t>
          </w:r>
        </w:p>
      </w:tc>
      <w:tc>
        <w:tcPr>
          <w:tcW w:w="2433" w:type="dxa"/>
          <w:vAlign w:val="center"/>
        </w:tcPr>
        <w:p w14:paraId="27D983E2" w14:textId="471CE3E7" w:rsidR="00342D85" w:rsidRPr="00342D85" w:rsidRDefault="00342D85" w:rsidP="00342D85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342D85">
            <w:rPr>
              <w:rFonts w:ascii="Verdana" w:hAnsi="Verdana" w:cs="Arial"/>
              <w:sz w:val="18"/>
              <w:szCs w:val="18"/>
              <w:lang w:val="es-MX"/>
            </w:rPr>
            <w:t>Fecha:</w:t>
          </w:r>
          <w:r>
            <w:rPr>
              <w:rFonts w:ascii="Verdana" w:hAnsi="Verdana" w:cs="Arial"/>
              <w:sz w:val="18"/>
              <w:szCs w:val="18"/>
              <w:lang w:val="es-MX"/>
            </w:rPr>
            <w:t xml:space="preserve"> 28 de junio de </w:t>
          </w:r>
          <w:r w:rsidRPr="00342D85">
            <w:rPr>
              <w:rFonts w:ascii="Verdana" w:hAnsi="Verdana" w:cs="Arial"/>
              <w:sz w:val="18"/>
              <w:szCs w:val="18"/>
              <w:lang w:val="es-MX"/>
            </w:rPr>
            <w:t>2024</w:t>
          </w:r>
        </w:p>
      </w:tc>
    </w:tr>
    <w:tr w:rsidR="00342D85" w:rsidRPr="00342D85" w14:paraId="27D983E7" w14:textId="77777777" w:rsidTr="00A01007">
      <w:trPr>
        <w:cantSplit/>
        <w:trHeight w:val="428"/>
        <w:jc w:val="center"/>
      </w:trPr>
      <w:tc>
        <w:tcPr>
          <w:tcW w:w="2253" w:type="dxa"/>
          <w:vMerge/>
        </w:tcPr>
        <w:p w14:paraId="27D983E4" w14:textId="77777777" w:rsidR="00342D85" w:rsidRPr="00342D85" w:rsidRDefault="00342D85" w:rsidP="00116EE9">
          <w:pPr>
            <w:ind w:right="360"/>
            <w:jc w:val="center"/>
            <w:rPr>
              <w:rFonts w:ascii="Verdana" w:hAnsi="Verdana"/>
              <w:noProof/>
            </w:rPr>
          </w:pPr>
        </w:p>
      </w:tc>
      <w:tc>
        <w:tcPr>
          <w:tcW w:w="5214" w:type="dxa"/>
          <w:shd w:val="clear" w:color="auto" w:fill="auto"/>
          <w:vAlign w:val="center"/>
        </w:tcPr>
        <w:p w14:paraId="27D983E5" w14:textId="77777777" w:rsidR="00342D85" w:rsidRPr="00342D85" w:rsidRDefault="00342D85" w:rsidP="00116EE9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342D85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PROCESO: GESTIÓN DE INFRAESTRUCTURA Y TECNOLOGIAS DE INFORMACION</w:t>
          </w:r>
        </w:p>
      </w:tc>
      <w:tc>
        <w:tcPr>
          <w:tcW w:w="2433" w:type="dxa"/>
          <w:vAlign w:val="center"/>
        </w:tcPr>
        <w:p w14:paraId="27D983E6" w14:textId="5237B74C" w:rsidR="00342D85" w:rsidRPr="00342D85" w:rsidRDefault="00342D85" w:rsidP="006B3EDC">
          <w:pPr>
            <w:rPr>
              <w:rFonts w:ascii="Verdana" w:hAnsi="Verdana" w:cs="Arial"/>
              <w:sz w:val="18"/>
              <w:szCs w:val="18"/>
              <w:lang w:val="es-MX"/>
            </w:rPr>
          </w:pPr>
          <w:r w:rsidRPr="00342D85">
            <w:rPr>
              <w:rFonts w:ascii="Verdana" w:hAnsi="Verdana" w:cs="Arial"/>
              <w:sz w:val="18"/>
              <w:szCs w:val="18"/>
              <w:lang w:val="es-MX"/>
            </w:rPr>
            <w:t>Versión: 004</w:t>
          </w:r>
        </w:p>
      </w:tc>
    </w:tr>
    <w:tr w:rsidR="00342D85" w:rsidRPr="00342D85" w14:paraId="27D983EB" w14:textId="77777777" w:rsidTr="00A01007">
      <w:trPr>
        <w:cantSplit/>
        <w:trHeight w:val="562"/>
        <w:jc w:val="center"/>
      </w:trPr>
      <w:tc>
        <w:tcPr>
          <w:tcW w:w="2253" w:type="dxa"/>
          <w:vMerge/>
        </w:tcPr>
        <w:p w14:paraId="27D983E8" w14:textId="77777777" w:rsidR="00342D85" w:rsidRPr="00342D85" w:rsidRDefault="00342D85" w:rsidP="00116EE9">
          <w:pPr>
            <w:rPr>
              <w:rFonts w:ascii="Verdana" w:hAnsi="Verdana"/>
              <w:lang w:val="es-MX"/>
            </w:rPr>
          </w:pPr>
        </w:p>
      </w:tc>
      <w:tc>
        <w:tcPr>
          <w:tcW w:w="5214" w:type="dxa"/>
          <w:shd w:val="clear" w:color="auto" w:fill="auto"/>
          <w:vAlign w:val="center"/>
        </w:tcPr>
        <w:p w14:paraId="27D983E9" w14:textId="7F85ECBB" w:rsidR="00342D85" w:rsidRPr="00342D85" w:rsidRDefault="00342D85" w:rsidP="00131DFB">
          <w:pPr>
            <w:jc w:val="center"/>
            <w:rPr>
              <w:rFonts w:ascii="Verdana" w:hAnsi="Verdana" w:cs="Arial"/>
              <w:b/>
              <w:bCs/>
              <w:sz w:val="20"/>
              <w:szCs w:val="20"/>
              <w:lang w:val="es-MX"/>
            </w:rPr>
          </w:pPr>
          <w:r w:rsidRPr="00342D85">
            <w:rPr>
              <w:rFonts w:ascii="Verdana" w:hAnsi="Verdana" w:cs="Arial"/>
              <w:b/>
              <w:bCs/>
              <w:sz w:val="20"/>
              <w:szCs w:val="20"/>
              <w:lang w:val="es-MX"/>
            </w:rPr>
            <w:t>GUIA: PLAN DE CONTINGENCIA POSTAL</w:t>
          </w:r>
        </w:p>
      </w:tc>
      <w:tc>
        <w:tcPr>
          <w:tcW w:w="2433" w:type="dxa"/>
          <w:vAlign w:val="center"/>
        </w:tcPr>
        <w:p w14:paraId="27D983EA" w14:textId="26E32E99" w:rsidR="00342D85" w:rsidRPr="00342D85" w:rsidRDefault="00342D85" w:rsidP="00116EE9">
          <w:pPr>
            <w:jc w:val="both"/>
            <w:rPr>
              <w:rFonts w:ascii="Verdana" w:hAnsi="Verdana" w:cs="Arial"/>
              <w:sz w:val="18"/>
              <w:szCs w:val="18"/>
              <w:lang w:val="es-MX"/>
            </w:rPr>
          </w:pP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t xml:space="preserve">Número de página </w: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begin"/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instrText xml:space="preserve"> PAGE </w:instrTex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separate"/>
          </w:r>
          <w:r w:rsidR="001A1409">
            <w:rPr>
              <w:rStyle w:val="Nmerodepgina"/>
              <w:rFonts w:ascii="Verdana" w:hAnsi="Verdana" w:cs="Arial"/>
              <w:noProof/>
              <w:sz w:val="18"/>
              <w:szCs w:val="18"/>
            </w:rPr>
            <w:t>21</w: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end"/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t xml:space="preserve"> de </w: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begin"/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instrText xml:space="preserve"> NUMPAGES </w:instrTex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separate"/>
          </w:r>
          <w:r w:rsidR="001A1409">
            <w:rPr>
              <w:rStyle w:val="Nmerodepgina"/>
              <w:rFonts w:ascii="Verdana" w:hAnsi="Verdana" w:cs="Arial"/>
              <w:noProof/>
              <w:sz w:val="18"/>
              <w:szCs w:val="18"/>
            </w:rPr>
            <w:t>22</w:t>
          </w:r>
          <w:r w:rsidRPr="00342D85">
            <w:rPr>
              <w:rStyle w:val="Nmerodepgina"/>
              <w:rFonts w:ascii="Verdana" w:hAnsi="Verdana" w:cs="Arial"/>
              <w:sz w:val="18"/>
              <w:szCs w:val="18"/>
            </w:rPr>
            <w:fldChar w:fldCharType="end"/>
          </w:r>
        </w:p>
      </w:tc>
    </w:tr>
  </w:tbl>
  <w:p w14:paraId="27D983EC" w14:textId="77777777" w:rsidR="00342D85" w:rsidRPr="00342D85" w:rsidRDefault="00342D85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E22"/>
    <w:multiLevelType w:val="hybridMultilevel"/>
    <w:tmpl w:val="111CD69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BC5"/>
    <w:multiLevelType w:val="hybridMultilevel"/>
    <w:tmpl w:val="36547E42"/>
    <w:lvl w:ilvl="0" w:tplc="2A3CB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E5E9D"/>
    <w:multiLevelType w:val="multilevel"/>
    <w:tmpl w:val="5B240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041B46"/>
    <w:multiLevelType w:val="hybridMultilevel"/>
    <w:tmpl w:val="06AAEA9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617"/>
    <w:multiLevelType w:val="hybridMultilevel"/>
    <w:tmpl w:val="A43C13AE"/>
    <w:lvl w:ilvl="0" w:tplc="D90EAB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872EA"/>
    <w:multiLevelType w:val="hybridMultilevel"/>
    <w:tmpl w:val="7338C67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4CBAF65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6"/>
      </w:r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7E1854"/>
    <w:multiLevelType w:val="hybridMultilevel"/>
    <w:tmpl w:val="FB8844A0"/>
    <w:lvl w:ilvl="0" w:tplc="FB662906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12E935AB"/>
    <w:multiLevelType w:val="hybridMultilevel"/>
    <w:tmpl w:val="528AF5D4"/>
    <w:lvl w:ilvl="0" w:tplc="F1A6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01F1C"/>
    <w:multiLevelType w:val="hybridMultilevel"/>
    <w:tmpl w:val="685E42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13396"/>
    <w:multiLevelType w:val="hybridMultilevel"/>
    <w:tmpl w:val="8D2EC528"/>
    <w:lvl w:ilvl="0" w:tplc="0DE09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90F11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1" w15:restartNumberingAfterBreak="0">
    <w:nsid w:val="1CBF0391"/>
    <w:multiLevelType w:val="hybridMultilevel"/>
    <w:tmpl w:val="84704DA2"/>
    <w:lvl w:ilvl="0" w:tplc="8042CFB2">
      <w:start w:val="1"/>
      <w:numFmt w:val="decimal"/>
      <w:lvlText w:val="%1."/>
      <w:lvlJc w:val="left"/>
      <w:pPr>
        <w:ind w:left="34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427B0"/>
    <w:multiLevelType w:val="hybridMultilevel"/>
    <w:tmpl w:val="947CDB7A"/>
    <w:lvl w:ilvl="0" w:tplc="632A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95ABF"/>
    <w:multiLevelType w:val="hybridMultilevel"/>
    <w:tmpl w:val="1C10F1D6"/>
    <w:lvl w:ilvl="0" w:tplc="0A36F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069E"/>
    <w:multiLevelType w:val="hybridMultilevel"/>
    <w:tmpl w:val="AC0015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381C"/>
    <w:multiLevelType w:val="hybridMultilevel"/>
    <w:tmpl w:val="8126F184"/>
    <w:lvl w:ilvl="0" w:tplc="3A901D1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6D8A"/>
    <w:multiLevelType w:val="hybridMultilevel"/>
    <w:tmpl w:val="406CEF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DD7B6B"/>
    <w:multiLevelType w:val="hybridMultilevel"/>
    <w:tmpl w:val="AC001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C4343"/>
    <w:multiLevelType w:val="hybridMultilevel"/>
    <w:tmpl w:val="E5A6D148"/>
    <w:lvl w:ilvl="0" w:tplc="624C6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9" w15:restartNumberingAfterBreak="0">
    <w:nsid w:val="415F26BD"/>
    <w:multiLevelType w:val="multilevel"/>
    <w:tmpl w:val="9C5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42F45DE1"/>
    <w:multiLevelType w:val="hybridMultilevel"/>
    <w:tmpl w:val="0E54E9E4"/>
    <w:lvl w:ilvl="0" w:tplc="240A0019">
      <w:start w:val="1"/>
      <w:numFmt w:val="lowerLetter"/>
      <w:lvlText w:val="%1."/>
      <w:lvlJc w:val="left"/>
      <w:pPr>
        <w:ind w:left="532" w:hanging="360"/>
      </w:pPr>
    </w:lvl>
    <w:lvl w:ilvl="1" w:tplc="4CBAF656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  <w:sz w:val="16"/>
      </w:rPr>
    </w:lvl>
    <w:lvl w:ilvl="2" w:tplc="240A001B" w:tentative="1">
      <w:start w:val="1"/>
      <w:numFmt w:val="lowerRoman"/>
      <w:lvlText w:val="%3."/>
      <w:lvlJc w:val="right"/>
      <w:pPr>
        <w:ind w:left="1972" w:hanging="180"/>
      </w:pPr>
    </w:lvl>
    <w:lvl w:ilvl="3" w:tplc="240A000F" w:tentative="1">
      <w:start w:val="1"/>
      <w:numFmt w:val="decimal"/>
      <w:lvlText w:val="%4."/>
      <w:lvlJc w:val="left"/>
      <w:pPr>
        <w:ind w:left="2692" w:hanging="360"/>
      </w:pPr>
    </w:lvl>
    <w:lvl w:ilvl="4" w:tplc="240A0019" w:tentative="1">
      <w:start w:val="1"/>
      <w:numFmt w:val="lowerLetter"/>
      <w:lvlText w:val="%5."/>
      <w:lvlJc w:val="left"/>
      <w:pPr>
        <w:ind w:left="3412" w:hanging="360"/>
      </w:pPr>
    </w:lvl>
    <w:lvl w:ilvl="5" w:tplc="240A001B" w:tentative="1">
      <w:start w:val="1"/>
      <w:numFmt w:val="lowerRoman"/>
      <w:lvlText w:val="%6."/>
      <w:lvlJc w:val="right"/>
      <w:pPr>
        <w:ind w:left="4132" w:hanging="180"/>
      </w:pPr>
    </w:lvl>
    <w:lvl w:ilvl="6" w:tplc="240A000F" w:tentative="1">
      <w:start w:val="1"/>
      <w:numFmt w:val="decimal"/>
      <w:lvlText w:val="%7."/>
      <w:lvlJc w:val="left"/>
      <w:pPr>
        <w:ind w:left="4852" w:hanging="360"/>
      </w:pPr>
    </w:lvl>
    <w:lvl w:ilvl="7" w:tplc="240A0019" w:tentative="1">
      <w:start w:val="1"/>
      <w:numFmt w:val="lowerLetter"/>
      <w:lvlText w:val="%8."/>
      <w:lvlJc w:val="left"/>
      <w:pPr>
        <w:ind w:left="5572" w:hanging="360"/>
      </w:pPr>
    </w:lvl>
    <w:lvl w:ilvl="8" w:tplc="24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4323545A"/>
    <w:multiLevelType w:val="hybridMultilevel"/>
    <w:tmpl w:val="AC0015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1158"/>
    <w:multiLevelType w:val="hybridMultilevel"/>
    <w:tmpl w:val="4712F09E"/>
    <w:lvl w:ilvl="0" w:tplc="624C6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D4EF5"/>
    <w:multiLevelType w:val="hybridMultilevel"/>
    <w:tmpl w:val="87FC55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C0E0E"/>
    <w:multiLevelType w:val="hybridMultilevel"/>
    <w:tmpl w:val="E8B296A0"/>
    <w:lvl w:ilvl="0" w:tplc="4CBAF6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048E"/>
    <w:multiLevelType w:val="multilevel"/>
    <w:tmpl w:val="BF32727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⁻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AB44C9"/>
    <w:multiLevelType w:val="hybridMultilevel"/>
    <w:tmpl w:val="7910E716"/>
    <w:lvl w:ilvl="0" w:tplc="4CBA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24C60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13782"/>
    <w:multiLevelType w:val="hybridMultilevel"/>
    <w:tmpl w:val="A06CF5B8"/>
    <w:lvl w:ilvl="0" w:tplc="E1B8E640">
      <w:start w:val="1"/>
      <w:numFmt w:val="lowerLetter"/>
      <w:lvlText w:val="%1."/>
      <w:lvlJc w:val="left"/>
      <w:pPr>
        <w:ind w:left="1258" w:hanging="360"/>
      </w:pPr>
      <w:rPr>
        <w:rFonts w:hint="default"/>
      </w:rPr>
    </w:lvl>
    <w:lvl w:ilvl="1" w:tplc="4CBAF656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sz w:val="16"/>
      </w:rPr>
    </w:lvl>
    <w:lvl w:ilvl="2" w:tplc="240A001B">
      <w:start w:val="1"/>
      <w:numFmt w:val="lowerRoman"/>
      <w:lvlText w:val="%3."/>
      <w:lvlJc w:val="right"/>
      <w:pPr>
        <w:ind w:left="2698" w:hanging="180"/>
      </w:pPr>
    </w:lvl>
    <w:lvl w:ilvl="3" w:tplc="240A000F" w:tentative="1">
      <w:start w:val="1"/>
      <w:numFmt w:val="decimal"/>
      <w:lvlText w:val="%4."/>
      <w:lvlJc w:val="left"/>
      <w:pPr>
        <w:ind w:left="3418" w:hanging="360"/>
      </w:pPr>
    </w:lvl>
    <w:lvl w:ilvl="4" w:tplc="240A0019" w:tentative="1">
      <w:start w:val="1"/>
      <w:numFmt w:val="lowerLetter"/>
      <w:lvlText w:val="%5."/>
      <w:lvlJc w:val="left"/>
      <w:pPr>
        <w:ind w:left="4138" w:hanging="360"/>
      </w:pPr>
    </w:lvl>
    <w:lvl w:ilvl="5" w:tplc="240A001B" w:tentative="1">
      <w:start w:val="1"/>
      <w:numFmt w:val="lowerRoman"/>
      <w:lvlText w:val="%6."/>
      <w:lvlJc w:val="right"/>
      <w:pPr>
        <w:ind w:left="4858" w:hanging="180"/>
      </w:pPr>
    </w:lvl>
    <w:lvl w:ilvl="6" w:tplc="240A000F" w:tentative="1">
      <w:start w:val="1"/>
      <w:numFmt w:val="decimal"/>
      <w:lvlText w:val="%7."/>
      <w:lvlJc w:val="left"/>
      <w:pPr>
        <w:ind w:left="5578" w:hanging="360"/>
      </w:pPr>
    </w:lvl>
    <w:lvl w:ilvl="7" w:tplc="240A0019" w:tentative="1">
      <w:start w:val="1"/>
      <w:numFmt w:val="lowerLetter"/>
      <w:lvlText w:val="%8."/>
      <w:lvlJc w:val="left"/>
      <w:pPr>
        <w:ind w:left="6298" w:hanging="360"/>
      </w:pPr>
    </w:lvl>
    <w:lvl w:ilvl="8" w:tplc="24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8" w15:restartNumberingAfterBreak="0">
    <w:nsid w:val="6A29775E"/>
    <w:multiLevelType w:val="hybridMultilevel"/>
    <w:tmpl w:val="685E42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11375D"/>
    <w:multiLevelType w:val="hybridMultilevel"/>
    <w:tmpl w:val="685E42D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E1A34"/>
    <w:multiLevelType w:val="hybridMultilevel"/>
    <w:tmpl w:val="FA08A0D6"/>
    <w:lvl w:ilvl="0" w:tplc="12B87F86">
      <w:start w:val="1"/>
      <w:numFmt w:val="decimal"/>
      <w:lvlText w:val="%1. 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41E41"/>
    <w:multiLevelType w:val="hybridMultilevel"/>
    <w:tmpl w:val="A17E11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3FA"/>
    <w:multiLevelType w:val="multilevel"/>
    <w:tmpl w:val="7C740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TsTittle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27"/>
  </w:num>
  <w:num w:numId="5">
    <w:abstractNumId w:val="6"/>
  </w:num>
  <w:num w:numId="6">
    <w:abstractNumId w:val="20"/>
  </w:num>
  <w:num w:numId="7">
    <w:abstractNumId w:val="10"/>
  </w:num>
  <w:num w:numId="8">
    <w:abstractNumId w:val="5"/>
  </w:num>
  <w:num w:numId="9">
    <w:abstractNumId w:val="24"/>
  </w:num>
  <w:num w:numId="10">
    <w:abstractNumId w:val="15"/>
  </w:num>
  <w:num w:numId="11">
    <w:abstractNumId w:val="26"/>
  </w:num>
  <w:num w:numId="12">
    <w:abstractNumId w:val="30"/>
  </w:num>
  <w:num w:numId="13">
    <w:abstractNumId w:val="23"/>
  </w:num>
  <w:num w:numId="14">
    <w:abstractNumId w:val="12"/>
  </w:num>
  <w:num w:numId="15">
    <w:abstractNumId w:val="29"/>
  </w:num>
  <w:num w:numId="16">
    <w:abstractNumId w:val="16"/>
  </w:num>
  <w:num w:numId="17">
    <w:abstractNumId w:val="32"/>
  </w:num>
  <w:num w:numId="18">
    <w:abstractNumId w:val="8"/>
  </w:num>
  <w:num w:numId="19">
    <w:abstractNumId w:val="25"/>
  </w:num>
  <w:num w:numId="20">
    <w:abstractNumId w:val="22"/>
  </w:num>
  <w:num w:numId="21">
    <w:abstractNumId w:val="9"/>
  </w:num>
  <w:num w:numId="22">
    <w:abstractNumId w:val="28"/>
  </w:num>
  <w:num w:numId="23">
    <w:abstractNumId w:val="1"/>
  </w:num>
  <w:num w:numId="24">
    <w:abstractNumId w:val="4"/>
  </w:num>
  <w:num w:numId="25">
    <w:abstractNumId w:val="11"/>
  </w:num>
  <w:num w:numId="26">
    <w:abstractNumId w:val="3"/>
  </w:num>
  <w:num w:numId="27">
    <w:abstractNumId w:val="0"/>
  </w:num>
  <w:num w:numId="28">
    <w:abstractNumId w:val="13"/>
  </w:num>
  <w:num w:numId="29">
    <w:abstractNumId w:val="21"/>
  </w:num>
  <w:num w:numId="30">
    <w:abstractNumId w:val="31"/>
  </w:num>
  <w:num w:numId="31">
    <w:abstractNumId w:val="14"/>
  </w:num>
  <w:num w:numId="32">
    <w:abstractNumId w:val="17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88"/>
    <w:rsid w:val="00015787"/>
    <w:rsid w:val="0001611B"/>
    <w:rsid w:val="00017F4D"/>
    <w:rsid w:val="00040506"/>
    <w:rsid w:val="00062889"/>
    <w:rsid w:val="00064035"/>
    <w:rsid w:val="00084D81"/>
    <w:rsid w:val="00094658"/>
    <w:rsid w:val="000A3C56"/>
    <w:rsid w:val="000A66DF"/>
    <w:rsid w:val="000D2D6E"/>
    <w:rsid w:val="000D4741"/>
    <w:rsid w:val="000E170B"/>
    <w:rsid w:val="000E71BB"/>
    <w:rsid w:val="000F24ED"/>
    <w:rsid w:val="000F35A0"/>
    <w:rsid w:val="00106EA8"/>
    <w:rsid w:val="0011090B"/>
    <w:rsid w:val="00116EE9"/>
    <w:rsid w:val="00121F1D"/>
    <w:rsid w:val="0012733B"/>
    <w:rsid w:val="00131DFB"/>
    <w:rsid w:val="001374D8"/>
    <w:rsid w:val="00144CC1"/>
    <w:rsid w:val="0015410D"/>
    <w:rsid w:val="00155B7F"/>
    <w:rsid w:val="001616C0"/>
    <w:rsid w:val="00164367"/>
    <w:rsid w:val="001735E2"/>
    <w:rsid w:val="00174B20"/>
    <w:rsid w:val="0017516D"/>
    <w:rsid w:val="00176353"/>
    <w:rsid w:val="00180DF3"/>
    <w:rsid w:val="00181D85"/>
    <w:rsid w:val="00183566"/>
    <w:rsid w:val="00183864"/>
    <w:rsid w:val="0018399D"/>
    <w:rsid w:val="00184649"/>
    <w:rsid w:val="00185B68"/>
    <w:rsid w:val="00186656"/>
    <w:rsid w:val="001A1409"/>
    <w:rsid w:val="001B0568"/>
    <w:rsid w:val="001C7A15"/>
    <w:rsid w:val="001D070D"/>
    <w:rsid w:val="001E035F"/>
    <w:rsid w:val="001F55BF"/>
    <w:rsid w:val="001F5A3E"/>
    <w:rsid w:val="002007BA"/>
    <w:rsid w:val="002108B2"/>
    <w:rsid w:val="002255D9"/>
    <w:rsid w:val="002348E1"/>
    <w:rsid w:val="00253B29"/>
    <w:rsid w:val="0026018B"/>
    <w:rsid w:val="0026715A"/>
    <w:rsid w:val="00273461"/>
    <w:rsid w:val="00281835"/>
    <w:rsid w:val="002969E2"/>
    <w:rsid w:val="00297838"/>
    <w:rsid w:val="002A523E"/>
    <w:rsid w:val="002B038B"/>
    <w:rsid w:val="002B6885"/>
    <w:rsid w:val="002C17CD"/>
    <w:rsid w:val="002E3713"/>
    <w:rsid w:val="00300F6B"/>
    <w:rsid w:val="00301C0D"/>
    <w:rsid w:val="00311EDA"/>
    <w:rsid w:val="003129A3"/>
    <w:rsid w:val="003175D9"/>
    <w:rsid w:val="00340BF1"/>
    <w:rsid w:val="00341065"/>
    <w:rsid w:val="003412BB"/>
    <w:rsid w:val="00342D85"/>
    <w:rsid w:val="00343887"/>
    <w:rsid w:val="0036305D"/>
    <w:rsid w:val="003905D8"/>
    <w:rsid w:val="003B272C"/>
    <w:rsid w:val="003C5F08"/>
    <w:rsid w:val="003E0736"/>
    <w:rsid w:val="003E3DA7"/>
    <w:rsid w:val="003E428E"/>
    <w:rsid w:val="003F0E72"/>
    <w:rsid w:val="003F1EC3"/>
    <w:rsid w:val="003F4210"/>
    <w:rsid w:val="00412900"/>
    <w:rsid w:val="00413EA3"/>
    <w:rsid w:val="004161D2"/>
    <w:rsid w:val="00417562"/>
    <w:rsid w:val="0042634C"/>
    <w:rsid w:val="00432571"/>
    <w:rsid w:val="0043486B"/>
    <w:rsid w:val="00435070"/>
    <w:rsid w:val="00437541"/>
    <w:rsid w:val="00441282"/>
    <w:rsid w:val="004417BA"/>
    <w:rsid w:val="004448A3"/>
    <w:rsid w:val="004466BB"/>
    <w:rsid w:val="00466D0D"/>
    <w:rsid w:val="00466D3D"/>
    <w:rsid w:val="00476F16"/>
    <w:rsid w:val="00481056"/>
    <w:rsid w:val="00497957"/>
    <w:rsid w:val="00497F14"/>
    <w:rsid w:val="004B3CE4"/>
    <w:rsid w:val="004C1E4B"/>
    <w:rsid w:val="004C2F58"/>
    <w:rsid w:val="004D41D8"/>
    <w:rsid w:val="004E28F9"/>
    <w:rsid w:val="004F4313"/>
    <w:rsid w:val="004F5049"/>
    <w:rsid w:val="0051079C"/>
    <w:rsid w:val="00514557"/>
    <w:rsid w:val="005207D3"/>
    <w:rsid w:val="00525E00"/>
    <w:rsid w:val="00532482"/>
    <w:rsid w:val="005330AA"/>
    <w:rsid w:val="00534F34"/>
    <w:rsid w:val="00550361"/>
    <w:rsid w:val="0055520C"/>
    <w:rsid w:val="005579F6"/>
    <w:rsid w:val="00566F14"/>
    <w:rsid w:val="00574E2F"/>
    <w:rsid w:val="00582B59"/>
    <w:rsid w:val="005862FE"/>
    <w:rsid w:val="00586394"/>
    <w:rsid w:val="0058672A"/>
    <w:rsid w:val="005A10AA"/>
    <w:rsid w:val="005A274D"/>
    <w:rsid w:val="005B501A"/>
    <w:rsid w:val="005C464B"/>
    <w:rsid w:val="005C6C94"/>
    <w:rsid w:val="005E04FD"/>
    <w:rsid w:val="005E6F63"/>
    <w:rsid w:val="005E788F"/>
    <w:rsid w:val="005F3B6F"/>
    <w:rsid w:val="005F72DA"/>
    <w:rsid w:val="00610B67"/>
    <w:rsid w:val="00613268"/>
    <w:rsid w:val="006152DC"/>
    <w:rsid w:val="00615480"/>
    <w:rsid w:val="00622DE6"/>
    <w:rsid w:val="00623D7C"/>
    <w:rsid w:val="006520D3"/>
    <w:rsid w:val="006651B3"/>
    <w:rsid w:val="00667FD7"/>
    <w:rsid w:val="006704D5"/>
    <w:rsid w:val="006769F7"/>
    <w:rsid w:val="00690FA1"/>
    <w:rsid w:val="006A05D6"/>
    <w:rsid w:val="006A3FFD"/>
    <w:rsid w:val="006B19DB"/>
    <w:rsid w:val="006B3EDC"/>
    <w:rsid w:val="006B407F"/>
    <w:rsid w:val="006B60F2"/>
    <w:rsid w:val="006D313E"/>
    <w:rsid w:val="006D3715"/>
    <w:rsid w:val="006D3869"/>
    <w:rsid w:val="006D7944"/>
    <w:rsid w:val="006E12DF"/>
    <w:rsid w:val="006E74F8"/>
    <w:rsid w:val="00707015"/>
    <w:rsid w:val="007108A3"/>
    <w:rsid w:val="00710AA2"/>
    <w:rsid w:val="007150CF"/>
    <w:rsid w:val="007176B6"/>
    <w:rsid w:val="00717F85"/>
    <w:rsid w:val="00723212"/>
    <w:rsid w:val="007356AC"/>
    <w:rsid w:val="00742422"/>
    <w:rsid w:val="00746C5F"/>
    <w:rsid w:val="00755DE9"/>
    <w:rsid w:val="00764CEC"/>
    <w:rsid w:val="007669ED"/>
    <w:rsid w:val="00772173"/>
    <w:rsid w:val="0077275F"/>
    <w:rsid w:val="00775729"/>
    <w:rsid w:val="00777471"/>
    <w:rsid w:val="00780BFB"/>
    <w:rsid w:val="00780FD8"/>
    <w:rsid w:val="0078102D"/>
    <w:rsid w:val="00786270"/>
    <w:rsid w:val="0079611E"/>
    <w:rsid w:val="007A5ED5"/>
    <w:rsid w:val="007A6BD7"/>
    <w:rsid w:val="007B5C4F"/>
    <w:rsid w:val="007C1BD6"/>
    <w:rsid w:val="007D2837"/>
    <w:rsid w:val="007D7241"/>
    <w:rsid w:val="007E1D0E"/>
    <w:rsid w:val="00802375"/>
    <w:rsid w:val="0081007B"/>
    <w:rsid w:val="00812317"/>
    <w:rsid w:val="00817CDD"/>
    <w:rsid w:val="00842164"/>
    <w:rsid w:val="00842438"/>
    <w:rsid w:val="00853573"/>
    <w:rsid w:val="00863BE8"/>
    <w:rsid w:val="00874C88"/>
    <w:rsid w:val="00875B30"/>
    <w:rsid w:val="0088466B"/>
    <w:rsid w:val="00884F81"/>
    <w:rsid w:val="00884FC8"/>
    <w:rsid w:val="008B0D2F"/>
    <w:rsid w:val="008B3DE8"/>
    <w:rsid w:val="008C1121"/>
    <w:rsid w:val="008C121A"/>
    <w:rsid w:val="008C314F"/>
    <w:rsid w:val="008D3FA0"/>
    <w:rsid w:val="008D61EA"/>
    <w:rsid w:val="008D71B0"/>
    <w:rsid w:val="008E25F1"/>
    <w:rsid w:val="008E3699"/>
    <w:rsid w:val="008F197C"/>
    <w:rsid w:val="008F1F62"/>
    <w:rsid w:val="008F2AE0"/>
    <w:rsid w:val="00901DBE"/>
    <w:rsid w:val="00902D5C"/>
    <w:rsid w:val="00903450"/>
    <w:rsid w:val="00905664"/>
    <w:rsid w:val="009225C4"/>
    <w:rsid w:val="0093036C"/>
    <w:rsid w:val="009429B3"/>
    <w:rsid w:val="00960A4C"/>
    <w:rsid w:val="009615C8"/>
    <w:rsid w:val="009801C5"/>
    <w:rsid w:val="009862E1"/>
    <w:rsid w:val="00991B0B"/>
    <w:rsid w:val="009A33C2"/>
    <w:rsid w:val="009C5E57"/>
    <w:rsid w:val="009E27EE"/>
    <w:rsid w:val="009E280E"/>
    <w:rsid w:val="009E3469"/>
    <w:rsid w:val="009E4051"/>
    <w:rsid w:val="009F100D"/>
    <w:rsid w:val="009F4D16"/>
    <w:rsid w:val="009F6929"/>
    <w:rsid w:val="00A01007"/>
    <w:rsid w:val="00A01957"/>
    <w:rsid w:val="00A12766"/>
    <w:rsid w:val="00A13289"/>
    <w:rsid w:val="00A17CA4"/>
    <w:rsid w:val="00A21676"/>
    <w:rsid w:val="00A27384"/>
    <w:rsid w:val="00A30655"/>
    <w:rsid w:val="00A35D7D"/>
    <w:rsid w:val="00A54687"/>
    <w:rsid w:val="00A5521B"/>
    <w:rsid w:val="00A5644B"/>
    <w:rsid w:val="00A60C27"/>
    <w:rsid w:val="00A6698D"/>
    <w:rsid w:val="00A746E0"/>
    <w:rsid w:val="00A80F05"/>
    <w:rsid w:val="00A93EB8"/>
    <w:rsid w:val="00AA42B9"/>
    <w:rsid w:val="00AA5A9E"/>
    <w:rsid w:val="00AB0CA2"/>
    <w:rsid w:val="00AB2AC4"/>
    <w:rsid w:val="00AC0707"/>
    <w:rsid w:val="00AD326B"/>
    <w:rsid w:val="00AE6D19"/>
    <w:rsid w:val="00AF4EBA"/>
    <w:rsid w:val="00B11CF4"/>
    <w:rsid w:val="00B16466"/>
    <w:rsid w:val="00B21D7D"/>
    <w:rsid w:val="00B24B6A"/>
    <w:rsid w:val="00B259F0"/>
    <w:rsid w:val="00B26892"/>
    <w:rsid w:val="00B54B4A"/>
    <w:rsid w:val="00B64D0C"/>
    <w:rsid w:val="00B902B2"/>
    <w:rsid w:val="00B90EF9"/>
    <w:rsid w:val="00B960D1"/>
    <w:rsid w:val="00BA165D"/>
    <w:rsid w:val="00BA48D9"/>
    <w:rsid w:val="00BA53A8"/>
    <w:rsid w:val="00BA7392"/>
    <w:rsid w:val="00BD074A"/>
    <w:rsid w:val="00BD5109"/>
    <w:rsid w:val="00BD55CB"/>
    <w:rsid w:val="00BD6542"/>
    <w:rsid w:val="00BE2F95"/>
    <w:rsid w:val="00BE7E35"/>
    <w:rsid w:val="00C0105A"/>
    <w:rsid w:val="00C144E4"/>
    <w:rsid w:val="00C14ADB"/>
    <w:rsid w:val="00C15B75"/>
    <w:rsid w:val="00C160BD"/>
    <w:rsid w:val="00C222DA"/>
    <w:rsid w:val="00C32292"/>
    <w:rsid w:val="00C4123C"/>
    <w:rsid w:val="00C5025C"/>
    <w:rsid w:val="00C54490"/>
    <w:rsid w:val="00C872BB"/>
    <w:rsid w:val="00CA2686"/>
    <w:rsid w:val="00CB3972"/>
    <w:rsid w:val="00CC30CC"/>
    <w:rsid w:val="00CC4AF8"/>
    <w:rsid w:val="00CC7FEC"/>
    <w:rsid w:val="00CE177C"/>
    <w:rsid w:val="00CE6E5F"/>
    <w:rsid w:val="00D00727"/>
    <w:rsid w:val="00D20B27"/>
    <w:rsid w:val="00D242EA"/>
    <w:rsid w:val="00D26688"/>
    <w:rsid w:val="00D40C5D"/>
    <w:rsid w:val="00D42205"/>
    <w:rsid w:val="00D45CE4"/>
    <w:rsid w:val="00D504E1"/>
    <w:rsid w:val="00D552FE"/>
    <w:rsid w:val="00D63982"/>
    <w:rsid w:val="00D65064"/>
    <w:rsid w:val="00D757F7"/>
    <w:rsid w:val="00D83456"/>
    <w:rsid w:val="00DA3F5C"/>
    <w:rsid w:val="00DC2689"/>
    <w:rsid w:val="00DC54A0"/>
    <w:rsid w:val="00DC6FE4"/>
    <w:rsid w:val="00DC7B2C"/>
    <w:rsid w:val="00DC7D57"/>
    <w:rsid w:val="00DD1019"/>
    <w:rsid w:val="00DD657C"/>
    <w:rsid w:val="00DE0DB5"/>
    <w:rsid w:val="00DE1297"/>
    <w:rsid w:val="00DF0AB6"/>
    <w:rsid w:val="00DF5612"/>
    <w:rsid w:val="00E00436"/>
    <w:rsid w:val="00E059B6"/>
    <w:rsid w:val="00E11018"/>
    <w:rsid w:val="00E26B71"/>
    <w:rsid w:val="00E34211"/>
    <w:rsid w:val="00E50AD9"/>
    <w:rsid w:val="00E55307"/>
    <w:rsid w:val="00E56257"/>
    <w:rsid w:val="00E57FCF"/>
    <w:rsid w:val="00E732C5"/>
    <w:rsid w:val="00E810E1"/>
    <w:rsid w:val="00E81D04"/>
    <w:rsid w:val="00E83B97"/>
    <w:rsid w:val="00EB0592"/>
    <w:rsid w:val="00EB26AA"/>
    <w:rsid w:val="00EC4935"/>
    <w:rsid w:val="00ED17F4"/>
    <w:rsid w:val="00ED376D"/>
    <w:rsid w:val="00ED637E"/>
    <w:rsid w:val="00EF22ED"/>
    <w:rsid w:val="00EF5FAD"/>
    <w:rsid w:val="00F01691"/>
    <w:rsid w:val="00F03557"/>
    <w:rsid w:val="00F30A5D"/>
    <w:rsid w:val="00F35B2C"/>
    <w:rsid w:val="00F36F74"/>
    <w:rsid w:val="00F44EB0"/>
    <w:rsid w:val="00F459BE"/>
    <w:rsid w:val="00F475F2"/>
    <w:rsid w:val="00F547DC"/>
    <w:rsid w:val="00F60534"/>
    <w:rsid w:val="00F65B4B"/>
    <w:rsid w:val="00F70933"/>
    <w:rsid w:val="00F70DA7"/>
    <w:rsid w:val="00F739EF"/>
    <w:rsid w:val="00F74DBA"/>
    <w:rsid w:val="00F760F5"/>
    <w:rsid w:val="00F83D5D"/>
    <w:rsid w:val="00F85F6A"/>
    <w:rsid w:val="00F9041F"/>
    <w:rsid w:val="00FA4B96"/>
    <w:rsid w:val="00FB1A62"/>
    <w:rsid w:val="00FB20A5"/>
    <w:rsid w:val="00FC2A67"/>
    <w:rsid w:val="00FC5868"/>
    <w:rsid w:val="00FC66E2"/>
    <w:rsid w:val="00FD63CF"/>
    <w:rsid w:val="00FE3A2F"/>
    <w:rsid w:val="00FE546B"/>
    <w:rsid w:val="00FE699F"/>
    <w:rsid w:val="00FF6AF4"/>
    <w:rsid w:val="0286D3A2"/>
    <w:rsid w:val="4D879903"/>
    <w:rsid w:val="6FD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97FC5"/>
  <w15:chartTrackingRefBased/>
  <w15:docId w15:val="{5765598C-0433-4617-BF77-5D73172D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88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0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688"/>
  </w:style>
  <w:style w:type="paragraph" w:styleId="Piedepgina">
    <w:name w:val="footer"/>
    <w:basedOn w:val="Normal"/>
    <w:link w:val="PiedepginaCar"/>
    <w:unhideWhenUsed/>
    <w:rsid w:val="00D26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6688"/>
  </w:style>
  <w:style w:type="character" w:styleId="Nmerodepgina">
    <w:name w:val="page number"/>
    <w:basedOn w:val="Fuentedeprrafopredeter"/>
    <w:rsid w:val="00D26688"/>
  </w:style>
  <w:style w:type="paragraph" w:styleId="Textoindependiente3">
    <w:name w:val="Body Text 3"/>
    <w:basedOn w:val="Normal"/>
    <w:link w:val="Textoindependiente3Car"/>
    <w:rsid w:val="00D266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26688"/>
    <w:rPr>
      <w:rFonts w:ascii="Times New Roman" w:eastAsia="Times New Roman" w:hAnsi="Times New Roman" w:cs="Times New Roman"/>
      <w:sz w:val="16"/>
      <w:szCs w:val="16"/>
      <w:lang w:val="es-CO"/>
    </w:rPr>
  </w:style>
  <w:style w:type="paragraph" w:styleId="TDC1">
    <w:name w:val="toc 1"/>
    <w:basedOn w:val="Normal"/>
    <w:next w:val="Normal"/>
    <w:semiHidden/>
    <w:rsid w:val="00D26688"/>
    <w:pPr>
      <w:spacing w:before="360"/>
    </w:pPr>
    <w:rPr>
      <w:rFonts w:ascii="Arial" w:hAnsi="Arial" w:cs="Arial"/>
      <w:b/>
      <w:bCs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6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688"/>
    <w:rPr>
      <w:rFonts w:ascii="Tahoma" w:eastAsia="Times New Roman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2668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D26688"/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Prrafodelista">
    <w:name w:val="List Paragraph"/>
    <w:aliases w:val="List Paragraph1,lp1,Bullet Number,Num Bullet 1,List Paragraph11,lp11,Bullet 1,Use Case List Paragraph,Bullet List,FooterText"/>
    <w:basedOn w:val="Normal"/>
    <w:link w:val="PrrafodelistaCar"/>
    <w:uiPriority w:val="34"/>
    <w:qFormat/>
    <w:rsid w:val="00D26688"/>
    <w:pPr>
      <w:ind w:left="720"/>
      <w:contextualSpacing/>
    </w:pPr>
  </w:style>
  <w:style w:type="paragraph" w:customStyle="1" w:styleId="fstitle">
    <w:name w:val="fstitle"/>
    <w:basedOn w:val="Normal"/>
    <w:rsid w:val="009862E1"/>
    <w:pPr>
      <w:spacing w:before="120"/>
      <w:jc w:val="both"/>
    </w:pPr>
    <w:rPr>
      <w:rFonts w:ascii="Tms Rmn" w:hAnsi="Tms Rmn"/>
      <w:sz w:val="22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547DC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unhideWhenUsed/>
    <w:rsid w:val="00F760F5"/>
    <w:rPr>
      <w:color w:val="0000FF"/>
      <w:u w:val="single"/>
    </w:rPr>
  </w:style>
  <w:style w:type="table" w:styleId="Tablaconcuadrcula">
    <w:name w:val="Table Grid"/>
    <w:basedOn w:val="Tablanormal"/>
    <w:rsid w:val="009E4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1 Car,lp1 Car,Bullet Number Car,Num Bullet 1 Car,List Paragraph11 Car,lp11 Car,Bullet 1 Car,Use Case List Paragraph Car,Bullet List Car,FooterText Car"/>
    <w:link w:val="Prrafodelista"/>
    <w:uiPriority w:val="34"/>
    <w:locked/>
    <w:rsid w:val="009E405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iTsTittle2">
    <w:name w:val="iTs Tittle2"/>
    <w:basedOn w:val="Ttulo2"/>
    <w:autoRedefine/>
    <w:qFormat/>
    <w:rsid w:val="009E4051"/>
    <w:pPr>
      <w:keepNext w:val="0"/>
      <w:numPr>
        <w:ilvl w:val="1"/>
        <w:numId w:val="17"/>
      </w:numPr>
      <w:tabs>
        <w:tab w:val="left" w:pos="720"/>
      </w:tabs>
      <w:spacing w:after="240"/>
      <w:ind w:left="1800"/>
      <w:jc w:val="both"/>
    </w:pPr>
    <w:rPr>
      <w:rFonts w:ascii="Calibri" w:hAnsi="Calibri"/>
      <w:bCs w:val="0"/>
      <w:i w:val="0"/>
      <w:iCs w:val="0"/>
      <w:color w:val="0070C0"/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semiHidden/>
    <w:rsid w:val="009E405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A60C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w-contentline-349">
    <w:name w:val="cw-contentline-349"/>
    <w:basedOn w:val="Fuentedeprrafopredeter"/>
    <w:rsid w:val="0049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ersociedades365-my.sharepoint.com/:x:/g/personal/rlugo_supersociedades_gov_co/EYHytQh2E1NHsgNM-jKmbwIB0yXMOSExowIlmTrO9dZaxA?e=tljFcQ&amp;isSPOFile=1&amp;clickparams=eyJBcHBOYW1lIjoiVGVhbXMtRGVza3RvcCIsIkFwcFZlcnNpb24iOiI0OS8yNDA1MTYyMjIyMyIsIkhhc0ZlZGVyYXRlZFVzZXIiOmZhbHNlfQ%3D%3D" TargetMode="External"/><Relationship Id="rId18" Type="http://schemas.openxmlformats.org/officeDocument/2006/relationships/hyperlink" Target="mailto:AndersonL@supersociedades.gov.c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cid:dccf9648-cc51-4dea-be24-7533619d6837" TargetMode="External"/><Relationship Id="rId17" Type="http://schemas.openxmlformats.org/officeDocument/2006/relationships/hyperlink" Target="mailto:MarisolCC@supersociedades.gov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ntibon@supersociedades.gov.co" TargetMode="External"/><Relationship Id="rId20" Type="http://schemas.openxmlformats.org/officeDocument/2006/relationships/hyperlink" Target="mailto:soporte@supersociedades.gov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gonzalez@SUPERSOCIEDADES.GOV.C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enyD@supersociedades.gov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ng.com/search?q=que+es+una+contingencia+tecnol%c3%b3gi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5e803-758d-440f-8a83-8f62a6e8a977">
      <Terms xmlns="http://schemas.microsoft.com/office/infopath/2007/PartnerControls"/>
    </lcf76f155ced4ddcb4097134ff3c332f>
    <TaxCatchAll xmlns="903f7e6d-f91d-4784-82b9-c25114bc48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2A0A4B68A2C4EBB2B8380BFC0FAD6" ma:contentTypeVersion="17" ma:contentTypeDescription="Crear nuevo documento." ma:contentTypeScope="" ma:versionID="084bc719cf41c630c6ac8ad3fe1bae92">
  <xsd:schema xmlns:xsd="http://www.w3.org/2001/XMLSchema" xmlns:xs="http://www.w3.org/2001/XMLSchema" xmlns:p="http://schemas.microsoft.com/office/2006/metadata/properties" xmlns:ns2="db85e803-758d-440f-8a83-8f62a6e8a977" xmlns:ns3="903f7e6d-f91d-4784-82b9-c25114bc48c7" targetNamespace="http://schemas.microsoft.com/office/2006/metadata/properties" ma:root="true" ma:fieldsID="e7436c4364b45f8e3e6fe81aa89b0547" ns2:_="" ns3:_="">
    <xsd:import namespace="db85e803-758d-440f-8a83-8f62a6e8a977"/>
    <xsd:import namespace="903f7e6d-f91d-4784-82b9-c25114bc4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e803-758d-440f-8a83-8f62a6e8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3817780-a7e7-43dc-8598-0ca5cf528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7e6d-f91d-4784-82b9-c25114bc48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fbc97-cffc-4376-be22-ef7fb01d2569}" ma:internalName="TaxCatchAll" ma:showField="CatchAllData" ma:web="903f7e6d-f91d-4784-82b9-c25114bc4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0295-5F61-4FBC-AB85-F31449919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07F43-7940-48B7-B19C-D0D618E79D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85e803-758d-440f-8a83-8f62a6e8a977"/>
    <ds:schemaRef ds:uri="http://purl.org/dc/elements/1.1/"/>
    <ds:schemaRef ds:uri="http://schemas.microsoft.com/office/2006/metadata/properties"/>
    <ds:schemaRef ds:uri="903f7e6d-f91d-4784-82b9-c25114bc48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4B236A-1A9A-4EAD-B248-D346AE834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e803-758d-440f-8a83-8f62a6e8a977"/>
    <ds:schemaRef ds:uri="903f7e6d-f91d-4784-82b9-c25114bc4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DBCAF-9248-4F02-BD17-78AAC9EE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5252</Words>
  <Characters>28886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GINT-G-010 Plan de recuperación BPM</vt:lpstr>
    </vt:vector>
  </TitlesOfParts>
  <Company>Hewlett-Packard Company</Company>
  <LinksUpToDate>false</LinksUpToDate>
  <CharactersWithSpaces>34070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GINT-G-010 Plan de recuperación BPM</dc:title>
  <dc:subject/>
  <dc:creator>Mario Alirio Latorre Sanchez</dc:creator>
  <cp:keywords/>
  <cp:lastModifiedBy>Ruben Dario Moreno Posada</cp:lastModifiedBy>
  <cp:revision>17</cp:revision>
  <cp:lastPrinted>2024-07-04T21:42:00Z</cp:lastPrinted>
  <dcterms:created xsi:type="dcterms:W3CDTF">2024-06-25T23:56:00Z</dcterms:created>
  <dcterms:modified xsi:type="dcterms:W3CDTF">2024-07-04T21:43:00Z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0x010100D4B2A0A4B68A2C4EBB2B8380BFC0FAD6</vt:lpwstr>
  </property>
  <property fmtid="{D5CDD505-2E9C-101B-9397-08002B2CF9AE}" pid="3" name="_dlc_DocIdItemGuid">
    <vt:lpwstr>6e61101e-a72d-4506-8043-11c1ffbc7bc8</vt:lpwstr>
  </property>
  <property fmtid="{D5CDD505-2E9C-101B-9397-08002B2CF9AE}" pid="4" name="Tipo Documental SGI">
    <vt:lpwstr>Documento</vt:lpwstr>
  </property>
  <property fmtid="{D5CDD505-2E9C-101B-9397-08002B2CF9AE}" pid="5" name="Version_Documento">
    <vt:r8>2</vt:r8>
  </property>
  <property fmtid="{D5CDD505-2E9C-101B-9397-08002B2CF9AE}" pid="6" name="MediaServiceImageTags">
    <vt:lpwstr/>
  </property>
</Properties>
</file>