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AD6A01" w14:textId="4411D559" w:rsidR="003F1C7B" w:rsidRPr="00AD7AA1" w:rsidRDefault="00DA046A" w:rsidP="00DA046A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bookmarkStart w:id="0" w:name="_Toc183181506"/>
      <w:r>
        <w:rPr>
          <w:rFonts w:ascii="Verdana" w:hAnsi="Verdana"/>
          <w:sz w:val="22"/>
          <w:szCs w:val="22"/>
        </w:rPr>
        <w:t xml:space="preserve">1. </w:t>
      </w:r>
      <w:r w:rsidR="008409B1" w:rsidRPr="00AD7AA1">
        <w:rPr>
          <w:rFonts w:ascii="Verdana" w:hAnsi="Verdana"/>
          <w:sz w:val="22"/>
          <w:szCs w:val="22"/>
        </w:rPr>
        <w:t>OBJETIVO</w:t>
      </w:r>
      <w:bookmarkEnd w:id="0"/>
    </w:p>
    <w:p w14:paraId="3705CC2B" w14:textId="77777777" w:rsidR="00C44A3C" w:rsidRPr="000F1152" w:rsidRDefault="00C44A3C" w:rsidP="00546C1A">
      <w:pPr>
        <w:rPr>
          <w:sz w:val="22"/>
          <w:szCs w:val="22"/>
          <w:lang w:val="es-CO"/>
        </w:rPr>
      </w:pPr>
    </w:p>
    <w:p w14:paraId="28345B10" w14:textId="2C239C75" w:rsidR="001F2D09" w:rsidRDefault="00392FC8" w:rsidP="00392FC8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392FC8">
        <w:rPr>
          <w:rFonts w:ascii="Verdana" w:hAnsi="Verdana"/>
          <w:sz w:val="22"/>
          <w:szCs w:val="22"/>
        </w:rPr>
        <w:t>Establecer las etapas requeridas para la medición de  la satisfacción de los grupos de interés (</w:t>
      </w:r>
      <w:r w:rsidR="0089361E">
        <w:rPr>
          <w:rFonts w:ascii="Verdana" w:hAnsi="Verdana"/>
          <w:sz w:val="22"/>
          <w:szCs w:val="22"/>
        </w:rPr>
        <w:t xml:space="preserve">cliente </w:t>
      </w:r>
      <w:r w:rsidRPr="00392FC8">
        <w:rPr>
          <w:rFonts w:ascii="Verdana" w:hAnsi="Verdana"/>
          <w:sz w:val="22"/>
          <w:szCs w:val="22"/>
        </w:rPr>
        <w:t xml:space="preserve">interno y externo), a través de la aplicación de </w:t>
      </w:r>
      <w:r w:rsidR="0089361E">
        <w:rPr>
          <w:rFonts w:ascii="Verdana" w:hAnsi="Verdana"/>
          <w:sz w:val="22"/>
          <w:szCs w:val="22"/>
        </w:rPr>
        <w:t xml:space="preserve">herramientas que permitan medir la </w:t>
      </w:r>
      <w:r w:rsidRPr="00392FC8">
        <w:rPr>
          <w:rFonts w:ascii="Verdana" w:hAnsi="Verdana"/>
          <w:sz w:val="22"/>
          <w:szCs w:val="22"/>
        </w:rPr>
        <w:t xml:space="preserve">satisfacción </w:t>
      </w:r>
      <w:r w:rsidR="0089361E">
        <w:rPr>
          <w:rFonts w:ascii="Verdana" w:hAnsi="Verdana"/>
          <w:sz w:val="22"/>
          <w:szCs w:val="22"/>
        </w:rPr>
        <w:t>de los usuarios, con el fin de</w:t>
      </w:r>
      <w:r w:rsidRPr="00392FC8">
        <w:rPr>
          <w:rFonts w:ascii="Verdana" w:hAnsi="Verdana"/>
          <w:sz w:val="22"/>
          <w:szCs w:val="22"/>
        </w:rPr>
        <w:t xml:space="preserve"> obtener información confiable para evaluar la calidad del servicio, la efectividad de los canales y la respuesta institucional a las necesidades de los grupos de interés, así como para promover la Participación Ciudadana en la gestión pública e implementar acciones de mejora continua que fortalezcan la política de Servicio al Ciudadano y la gestión institucional en el marco del MIPG.</w:t>
      </w:r>
    </w:p>
    <w:p w14:paraId="52AC307B" w14:textId="77777777" w:rsidR="00392FC8" w:rsidRPr="00392FC8" w:rsidRDefault="00392FC8" w:rsidP="00392FC8">
      <w:pPr>
        <w:spacing w:line="276" w:lineRule="auto"/>
        <w:jc w:val="both"/>
        <w:rPr>
          <w:rFonts w:ascii="Verdana" w:hAnsi="Verdana"/>
          <w:bCs/>
          <w:color w:val="FF0000"/>
          <w:sz w:val="20"/>
          <w:szCs w:val="20"/>
        </w:rPr>
      </w:pPr>
    </w:p>
    <w:p w14:paraId="013587C9" w14:textId="6074426D" w:rsidR="003F1C7B" w:rsidRPr="00AD7AA1" w:rsidRDefault="00DA046A" w:rsidP="00DA046A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bookmarkStart w:id="1" w:name="_Toc183181507"/>
      <w:r w:rsidRPr="00AD7AA1">
        <w:rPr>
          <w:rFonts w:ascii="Verdana" w:hAnsi="Verdana"/>
          <w:sz w:val="22"/>
          <w:szCs w:val="22"/>
        </w:rPr>
        <w:t xml:space="preserve">2. </w:t>
      </w:r>
      <w:r w:rsidR="008409B1" w:rsidRPr="00AD7AA1">
        <w:rPr>
          <w:rFonts w:ascii="Verdana" w:hAnsi="Verdana"/>
          <w:sz w:val="22"/>
          <w:szCs w:val="22"/>
        </w:rPr>
        <w:t>ALCANCE</w:t>
      </w:r>
      <w:bookmarkEnd w:id="1"/>
    </w:p>
    <w:p w14:paraId="78193F04" w14:textId="2A2E12B0" w:rsidR="001F2D09" w:rsidRPr="0089361E" w:rsidRDefault="001F2D09" w:rsidP="0089361E">
      <w:pPr>
        <w:pStyle w:val="NormalWeb"/>
        <w:spacing w:line="276" w:lineRule="auto"/>
        <w:jc w:val="both"/>
      </w:pPr>
      <w:r w:rsidRPr="001F2D09">
        <w:rPr>
          <w:rFonts w:ascii="Verdana" w:hAnsi="Verdana" w:cs="Arial"/>
          <w:sz w:val="22"/>
          <w:szCs w:val="22"/>
        </w:rPr>
        <w:t xml:space="preserve">Este procedimiento aplica a </w:t>
      </w:r>
      <w:r w:rsidR="0089361E" w:rsidRPr="001F2D09">
        <w:rPr>
          <w:rFonts w:ascii="Verdana" w:hAnsi="Verdana" w:cs="Arial"/>
          <w:sz w:val="22"/>
          <w:szCs w:val="22"/>
        </w:rPr>
        <w:t>todos los grupos</w:t>
      </w:r>
      <w:r w:rsidR="0089361E">
        <w:rPr>
          <w:rFonts w:ascii="Verdana" w:hAnsi="Verdana" w:cs="Arial"/>
          <w:sz w:val="22"/>
          <w:szCs w:val="22"/>
        </w:rPr>
        <w:t xml:space="preserve"> y/o</w:t>
      </w:r>
      <w:r w:rsidRPr="001F2D09">
        <w:rPr>
          <w:rFonts w:ascii="Verdana" w:hAnsi="Verdana" w:cs="Arial"/>
          <w:sz w:val="22"/>
          <w:szCs w:val="22"/>
        </w:rPr>
        <w:t xml:space="preserve"> dependencias </w:t>
      </w:r>
      <w:r w:rsidR="0089361E">
        <w:rPr>
          <w:rFonts w:ascii="Verdana" w:hAnsi="Verdana" w:cs="Arial"/>
          <w:sz w:val="22"/>
          <w:szCs w:val="22"/>
        </w:rPr>
        <w:t xml:space="preserve">que realizan actividades </w:t>
      </w:r>
      <w:r w:rsidRPr="001F2D09">
        <w:rPr>
          <w:rFonts w:ascii="Verdana" w:hAnsi="Verdana" w:cs="Arial"/>
          <w:sz w:val="22"/>
          <w:szCs w:val="22"/>
        </w:rPr>
        <w:t xml:space="preserve">de atención al ciudadano en </w:t>
      </w:r>
      <w:r w:rsidR="0089361E">
        <w:rPr>
          <w:rFonts w:ascii="Verdana" w:hAnsi="Verdana" w:cs="Arial"/>
          <w:sz w:val="22"/>
          <w:szCs w:val="22"/>
        </w:rPr>
        <w:t>Bogotá</w:t>
      </w:r>
      <w:r w:rsidRPr="001F2D09">
        <w:rPr>
          <w:rFonts w:ascii="Verdana" w:hAnsi="Verdana" w:cs="Arial"/>
          <w:sz w:val="22"/>
          <w:szCs w:val="22"/>
        </w:rPr>
        <w:t xml:space="preserve"> y en las Intendencias Regionales de la </w:t>
      </w:r>
      <w:r w:rsidR="0089361E">
        <w:rPr>
          <w:rFonts w:ascii="Verdana" w:hAnsi="Verdana" w:cs="Arial"/>
          <w:sz w:val="22"/>
          <w:szCs w:val="22"/>
        </w:rPr>
        <w:t>Entidad</w:t>
      </w:r>
      <w:r w:rsidRPr="001F2D09">
        <w:rPr>
          <w:rFonts w:ascii="Verdana" w:hAnsi="Verdana" w:cs="Arial"/>
          <w:sz w:val="22"/>
          <w:szCs w:val="22"/>
        </w:rPr>
        <w:t>.</w:t>
      </w:r>
      <w:r w:rsidR="0089361E">
        <w:rPr>
          <w:rFonts w:ascii="Verdana" w:hAnsi="Verdana" w:cs="Arial"/>
          <w:sz w:val="22"/>
          <w:szCs w:val="22"/>
        </w:rPr>
        <w:t xml:space="preserve"> E</w:t>
      </w:r>
      <w:r w:rsidR="0089361E" w:rsidRPr="000F505B">
        <w:rPr>
          <w:rFonts w:ascii="Verdana" w:hAnsi="Verdana"/>
          <w:sz w:val="22"/>
          <w:szCs w:val="22"/>
        </w:rPr>
        <w:t xml:space="preserve">l procedimiento inicia con la planeación integral de la medición de satisfacción (interna y externa), </w:t>
      </w:r>
      <w:r w:rsidR="0089361E">
        <w:rPr>
          <w:rFonts w:ascii="Verdana" w:hAnsi="Verdana"/>
          <w:sz w:val="22"/>
          <w:szCs w:val="22"/>
        </w:rPr>
        <w:t>que d</w:t>
      </w:r>
      <w:r w:rsidR="0089361E" w:rsidRPr="000F505B">
        <w:rPr>
          <w:rFonts w:ascii="Verdana" w:hAnsi="Verdana"/>
          <w:sz w:val="22"/>
          <w:szCs w:val="22"/>
        </w:rPr>
        <w:t xml:space="preserve">efine la metodología y </w:t>
      </w:r>
      <w:r w:rsidR="0089361E">
        <w:rPr>
          <w:rFonts w:ascii="Verdana" w:hAnsi="Verdana"/>
          <w:sz w:val="22"/>
          <w:szCs w:val="22"/>
        </w:rPr>
        <w:t xml:space="preserve">las herramientas a aplicar y </w:t>
      </w:r>
      <w:r w:rsidR="0089361E" w:rsidRPr="000F505B">
        <w:rPr>
          <w:rFonts w:ascii="Verdana" w:hAnsi="Verdana"/>
          <w:sz w:val="22"/>
          <w:szCs w:val="22"/>
        </w:rPr>
        <w:t xml:space="preserve">finaliza con la consolidación, análisis, y presentación de los resultados, incluyendo la formulación de </w:t>
      </w:r>
      <w:r w:rsidR="0089361E">
        <w:rPr>
          <w:rFonts w:ascii="Verdana" w:hAnsi="Verdana"/>
          <w:sz w:val="22"/>
          <w:szCs w:val="22"/>
        </w:rPr>
        <w:t>p</w:t>
      </w:r>
      <w:r w:rsidR="0089361E" w:rsidRPr="000F505B">
        <w:rPr>
          <w:rFonts w:ascii="Verdana" w:hAnsi="Verdana"/>
          <w:sz w:val="22"/>
          <w:szCs w:val="22"/>
        </w:rPr>
        <w:t xml:space="preserve">lanes de </w:t>
      </w:r>
      <w:r w:rsidR="0089361E">
        <w:rPr>
          <w:rFonts w:ascii="Verdana" w:hAnsi="Verdana"/>
          <w:sz w:val="22"/>
          <w:szCs w:val="22"/>
        </w:rPr>
        <w:t>m</w:t>
      </w:r>
      <w:r w:rsidR="0089361E" w:rsidRPr="000F505B">
        <w:rPr>
          <w:rFonts w:ascii="Verdana" w:hAnsi="Verdana"/>
          <w:sz w:val="22"/>
          <w:szCs w:val="22"/>
        </w:rPr>
        <w:t xml:space="preserve">ejora </w:t>
      </w:r>
      <w:r w:rsidR="0089361E">
        <w:rPr>
          <w:rFonts w:ascii="Verdana" w:hAnsi="Verdana"/>
          <w:sz w:val="22"/>
          <w:szCs w:val="22"/>
        </w:rPr>
        <w:t xml:space="preserve">y/o acción </w:t>
      </w:r>
      <w:r w:rsidR="0089361E" w:rsidRPr="000F505B">
        <w:rPr>
          <w:rFonts w:ascii="Verdana" w:hAnsi="Verdana"/>
          <w:sz w:val="22"/>
          <w:szCs w:val="22"/>
        </w:rPr>
        <w:t>institucional.</w:t>
      </w:r>
    </w:p>
    <w:p w14:paraId="15A8F572" w14:textId="77777777" w:rsidR="00DA4C9A" w:rsidRPr="00AD7AA1" w:rsidRDefault="00DA4C9A" w:rsidP="006D1488">
      <w:pPr>
        <w:pStyle w:val="Ttulo1"/>
        <w:spacing w:line="240" w:lineRule="auto"/>
        <w:jc w:val="both"/>
        <w:rPr>
          <w:rFonts w:ascii="Verdana" w:hAnsi="Verdana"/>
          <w:b w:val="0"/>
          <w:bCs/>
          <w:color w:val="FF0000"/>
          <w:sz w:val="22"/>
          <w:szCs w:val="22"/>
          <w:lang w:val="es-ES_tradnl"/>
        </w:rPr>
      </w:pPr>
    </w:p>
    <w:p w14:paraId="4CA5E6C9" w14:textId="6860EB8A" w:rsidR="003F1C7B" w:rsidRPr="00AD7AA1" w:rsidRDefault="00116AF1" w:rsidP="00116AF1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bookmarkStart w:id="2" w:name="_Toc183181508"/>
      <w:r w:rsidRPr="00AD7AA1">
        <w:rPr>
          <w:rFonts w:ascii="Verdana" w:hAnsi="Verdana"/>
          <w:sz w:val="22"/>
          <w:szCs w:val="22"/>
        </w:rPr>
        <w:t xml:space="preserve">3. </w:t>
      </w:r>
      <w:r w:rsidR="008409B1" w:rsidRPr="00AD7AA1">
        <w:rPr>
          <w:rFonts w:ascii="Verdana" w:hAnsi="Verdana"/>
          <w:sz w:val="22"/>
          <w:szCs w:val="22"/>
        </w:rPr>
        <w:t>DEFINICIONES</w:t>
      </w:r>
      <w:bookmarkEnd w:id="2"/>
    </w:p>
    <w:p w14:paraId="47E89412" w14:textId="036CED1C" w:rsidR="007A1694" w:rsidRPr="007A1694" w:rsidRDefault="007A1694" w:rsidP="007A1694">
      <w:pPr>
        <w:pStyle w:val="NormalWeb"/>
        <w:jc w:val="both"/>
        <w:rPr>
          <w:rFonts w:ascii="Verdana" w:hAnsi="Verdana"/>
          <w:sz w:val="22"/>
          <w:szCs w:val="22"/>
        </w:rPr>
      </w:pPr>
      <w:r w:rsidRPr="007A1694">
        <w:rPr>
          <w:rStyle w:val="Textoennegrita"/>
          <w:rFonts w:ascii="Verdana" w:hAnsi="Verdana"/>
          <w:sz w:val="22"/>
          <w:szCs w:val="22"/>
        </w:rPr>
        <w:t>Calidad en la Prestación del Servicio:</w:t>
      </w:r>
      <w:r>
        <w:rPr>
          <w:rFonts w:ascii="Verdana" w:hAnsi="Verdana"/>
          <w:sz w:val="22"/>
          <w:szCs w:val="22"/>
        </w:rPr>
        <w:t xml:space="preserve"> </w:t>
      </w:r>
      <w:r w:rsidRPr="007A1694">
        <w:rPr>
          <w:rFonts w:ascii="Verdana" w:hAnsi="Verdana"/>
          <w:sz w:val="22"/>
          <w:szCs w:val="22"/>
        </w:rPr>
        <w:t>Grado en que el servicio suministrado por la Entidad cumple con las expectativas, necesidades y requerimientos de los ciudadanos, garantizando oportunidad, accesibilidad, transparencia y trato digno.</w:t>
      </w:r>
    </w:p>
    <w:p w14:paraId="408540F1" w14:textId="61333E8F" w:rsidR="007A1694" w:rsidRPr="007A1694" w:rsidRDefault="007A1694" w:rsidP="007A1694">
      <w:pPr>
        <w:pStyle w:val="NormalWeb"/>
        <w:jc w:val="both"/>
        <w:rPr>
          <w:rFonts w:ascii="Verdana" w:hAnsi="Verdana"/>
          <w:sz w:val="22"/>
          <w:szCs w:val="22"/>
        </w:rPr>
      </w:pPr>
      <w:r w:rsidRPr="007A1694">
        <w:rPr>
          <w:rStyle w:val="Textoennegrita"/>
          <w:rFonts w:ascii="Verdana" w:hAnsi="Verdana"/>
          <w:sz w:val="22"/>
          <w:szCs w:val="22"/>
        </w:rPr>
        <w:t>Canales de Atención:</w:t>
      </w:r>
      <w:r>
        <w:rPr>
          <w:rFonts w:ascii="Verdana" w:hAnsi="Verdana"/>
          <w:sz w:val="22"/>
          <w:szCs w:val="22"/>
        </w:rPr>
        <w:t xml:space="preserve"> </w:t>
      </w:r>
      <w:r w:rsidRPr="007A1694">
        <w:rPr>
          <w:rFonts w:ascii="Verdana" w:hAnsi="Verdana"/>
          <w:sz w:val="22"/>
          <w:szCs w:val="22"/>
        </w:rPr>
        <w:t>Medios físicos y virtuales dispuestos por la Entidad para la interacción con los ciudadanos, entre los cuales se encuentran: atención presencial, telefónica, virtual (correo electrónico, chat, aplicativos en línea) y correspondencia.</w:t>
      </w:r>
    </w:p>
    <w:p w14:paraId="5319458D" w14:textId="75ADE426" w:rsidR="007A1694" w:rsidRPr="007A1694" w:rsidRDefault="007A1694" w:rsidP="007A1694">
      <w:pPr>
        <w:pStyle w:val="NormalWeb"/>
        <w:jc w:val="both"/>
        <w:rPr>
          <w:rFonts w:ascii="Verdana" w:hAnsi="Verdana"/>
          <w:sz w:val="22"/>
          <w:szCs w:val="22"/>
        </w:rPr>
      </w:pPr>
      <w:r w:rsidRPr="007A1694">
        <w:rPr>
          <w:rStyle w:val="Textoennegrita"/>
          <w:rFonts w:ascii="Verdana" w:hAnsi="Verdana"/>
          <w:sz w:val="22"/>
          <w:szCs w:val="22"/>
        </w:rPr>
        <w:t>Ciudadano:</w:t>
      </w:r>
      <w:r>
        <w:rPr>
          <w:rFonts w:ascii="Verdana" w:hAnsi="Verdana"/>
          <w:sz w:val="22"/>
          <w:szCs w:val="22"/>
        </w:rPr>
        <w:t xml:space="preserve"> </w:t>
      </w:r>
      <w:r w:rsidRPr="007A1694">
        <w:rPr>
          <w:rFonts w:ascii="Verdana" w:hAnsi="Verdana"/>
          <w:sz w:val="22"/>
          <w:szCs w:val="22"/>
        </w:rPr>
        <w:t>Persona natural o jurídica que, en ejercicio de sus derechos, interactúa con la Entidad para acceder a servicios, programas, trámites o información de carácter público.</w:t>
      </w:r>
    </w:p>
    <w:p w14:paraId="0B8E1090" w14:textId="77807127" w:rsidR="007A1694" w:rsidRPr="007A1694" w:rsidRDefault="007A1694" w:rsidP="007A1694">
      <w:pPr>
        <w:pStyle w:val="NormalWeb"/>
        <w:jc w:val="both"/>
        <w:rPr>
          <w:rFonts w:ascii="Verdana" w:hAnsi="Verdana"/>
          <w:sz w:val="22"/>
          <w:szCs w:val="22"/>
        </w:rPr>
      </w:pPr>
      <w:r w:rsidRPr="007A1694">
        <w:rPr>
          <w:rStyle w:val="Textoennegrita"/>
          <w:rFonts w:ascii="Verdana" w:hAnsi="Verdana"/>
          <w:sz w:val="22"/>
          <w:szCs w:val="22"/>
        </w:rPr>
        <w:t>Encuesta de Satisfacción del Ciudadano:</w:t>
      </w:r>
      <w:r>
        <w:rPr>
          <w:rFonts w:ascii="Verdana" w:hAnsi="Verdana"/>
          <w:sz w:val="22"/>
          <w:szCs w:val="22"/>
        </w:rPr>
        <w:t xml:space="preserve"> </w:t>
      </w:r>
      <w:r w:rsidRPr="007A1694">
        <w:rPr>
          <w:rFonts w:ascii="Verdana" w:hAnsi="Verdana"/>
          <w:sz w:val="22"/>
          <w:szCs w:val="22"/>
        </w:rPr>
        <w:t>Instrumento de recolección de información que permite conocer la percepción de los ciudadanos y grupos de valor respecto a la calidad, oportunidad, accesibilidad, pertinencia y eficacia de los servicios prestados por la Entidad.</w:t>
      </w:r>
    </w:p>
    <w:p w14:paraId="641E0BB9" w14:textId="33ADDACF" w:rsidR="007A1694" w:rsidRPr="007A1694" w:rsidRDefault="007A1694" w:rsidP="007A1694">
      <w:pPr>
        <w:pStyle w:val="NormalWeb"/>
        <w:jc w:val="both"/>
        <w:rPr>
          <w:rFonts w:ascii="Verdana" w:hAnsi="Verdana"/>
          <w:sz w:val="22"/>
          <w:szCs w:val="22"/>
        </w:rPr>
      </w:pPr>
      <w:r w:rsidRPr="007A1694">
        <w:rPr>
          <w:rStyle w:val="Textoennegrita"/>
          <w:rFonts w:ascii="Verdana" w:hAnsi="Verdana"/>
          <w:sz w:val="22"/>
          <w:szCs w:val="22"/>
        </w:rPr>
        <w:lastRenderedPageBreak/>
        <w:t>Grupos de Valor:</w:t>
      </w:r>
      <w:r>
        <w:rPr>
          <w:rFonts w:ascii="Verdana" w:hAnsi="Verdana"/>
          <w:sz w:val="22"/>
          <w:szCs w:val="22"/>
        </w:rPr>
        <w:t xml:space="preserve"> </w:t>
      </w:r>
      <w:r w:rsidRPr="007A1694">
        <w:rPr>
          <w:rFonts w:ascii="Verdana" w:hAnsi="Verdana"/>
          <w:sz w:val="22"/>
          <w:szCs w:val="22"/>
        </w:rPr>
        <w:t xml:space="preserve">Conjunto de actores internos y externos que se relacionan con la Entidad, se benefician de su gestión o pueden verse afectados por sus decisiones, conforme a lo establecido en el </w:t>
      </w:r>
      <w:r w:rsidRPr="007A1694">
        <w:rPr>
          <w:rStyle w:val="Textoennegrita"/>
          <w:rFonts w:ascii="Verdana" w:hAnsi="Verdana"/>
          <w:sz w:val="22"/>
          <w:szCs w:val="22"/>
        </w:rPr>
        <w:t>Modelo Integrado de Planeación y Gestión (MIPG).</w:t>
      </w:r>
    </w:p>
    <w:p w14:paraId="6FB4A6E0" w14:textId="0E31B956" w:rsidR="007A1694" w:rsidRPr="007A1694" w:rsidRDefault="007A1694" w:rsidP="007A1694">
      <w:pPr>
        <w:pStyle w:val="NormalWeb"/>
        <w:jc w:val="both"/>
        <w:rPr>
          <w:rFonts w:ascii="Verdana" w:hAnsi="Verdana"/>
          <w:sz w:val="22"/>
          <w:szCs w:val="22"/>
        </w:rPr>
      </w:pPr>
      <w:r w:rsidRPr="007A1694">
        <w:rPr>
          <w:rStyle w:val="Textoennegrita"/>
          <w:rFonts w:ascii="Verdana" w:hAnsi="Verdana"/>
          <w:sz w:val="22"/>
          <w:szCs w:val="22"/>
        </w:rPr>
        <w:t>Mecanismos de Medición y Seguimiento:</w:t>
      </w:r>
      <w:r>
        <w:rPr>
          <w:rFonts w:ascii="Verdana" w:hAnsi="Verdana"/>
          <w:sz w:val="22"/>
          <w:szCs w:val="22"/>
        </w:rPr>
        <w:t xml:space="preserve"> </w:t>
      </w:r>
      <w:r w:rsidRPr="007A1694">
        <w:rPr>
          <w:rFonts w:ascii="Verdana" w:hAnsi="Verdana"/>
          <w:sz w:val="22"/>
          <w:szCs w:val="22"/>
        </w:rPr>
        <w:t>Conjunto de herramientas, técnicas e indicadores que permiten evaluar los resultados de las encuestas de satisfacción, identificar oportunidades de mejora y hacer seguimiento a los compromisos institucionales derivados.</w:t>
      </w:r>
    </w:p>
    <w:p w14:paraId="0072C415" w14:textId="23DDE66B" w:rsidR="007A1694" w:rsidRPr="007A1694" w:rsidRDefault="007A1694" w:rsidP="007A1694">
      <w:pPr>
        <w:pStyle w:val="NormalWeb"/>
        <w:jc w:val="both"/>
        <w:rPr>
          <w:rFonts w:ascii="Verdana" w:hAnsi="Verdana"/>
          <w:sz w:val="22"/>
          <w:szCs w:val="22"/>
        </w:rPr>
      </w:pPr>
      <w:r w:rsidRPr="007A1694">
        <w:rPr>
          <w:rStyle w:val="Textoennegrita"/>
          <w:rFonts w:ascii="Verdana" w:hAnsi="Verdana"/>
          <w:sz w:val="22"/>
          <w:szCs w:val="22"/>
        </w:rPr>
        <w:t>Mecanismos de Participación Ciudadana:</w:t>
      </w:r>
      <w:r>
        <w:rPr>
          <w:rFonts w:ascii="Verdana" w:hAnsi="Verdana"/>
          <w:sz w:val="22"/>
          <w:szCs w:val="22"/>
        </w:rPr>
        <w:t xml:space="preserve"> </w:t>
      </w:r>
      <w:r w:rsidRPr="007A1694">
        <w:rPr>
          <w:rFonts w:ascii="Verdana" w:hAnsi="Verdana"/>
          <w:sz w:val="22"/>
          <w:szCs w:val="22"/>
        </w:rPr>
        <w:t xml:space="preserve">Instrumentos definidos en la </w:t>
      </w:r>
      <w:r w:rsidRPr="007A1694">
        <w:rPr>
          <w:rStyle w:val="Textoennegrita"/>
          <w:rFonts w:ascii="Verdana" w:hAnsi="Verdana"/>
          <w:sz w:val="22"/>
          <w:szCs w:val="22"/>
        </w:rPr>
        <w:t>Ley 1757 de 2015</w:t>
      </w:r>
      <w:r w:rsidRPr="007A1694">
        <w:rPr>
          <w:rFonts w:ascii="Verdana" w:hAnsi="Verdana"/>
          <w:sz w:val="22"/>
          <w:szCs w:val="22"/>
        </w:rPr>
        <w:t xml:space="preserve"> y demás normatividad vigente, que permiten a los ciudadanos intervenir en la gestión pública, ejercer control social y contribuir al mejoramiento de la calidad de los servicios.</w:t>
      </w:r>
    </w:p>
    <w:p w14:paraId="4DD911E6" w14:textId="6FD77C4C" w:rsidR="007A1694" w:rsidRPr="007A1694" w:rsidRDefault="007A1694" w:rsidP="007A1694">
      <w:pPr>
        <w:pStyle w:val="NormalWeb"/>
        <w:jc w:val="both"/>
        <w:rPr>
          <w:rFonts w:ascii="Verdana" w:hAnsi="Verdana"/>
          <w:sz w:val="22"/>
          <w:szCs w:val="22"/>
        </w:rPr>
      </w:pPr>
      <w:r w:rsidRPr="007A1694">
        <w:rPr>
          <w:rStyle w:val="Textoennegrita"/>
          <w:rFonts w:ascii="Verdana" w:hAnsi="Verdana"/>
          <w:sz w:val="22"/>
          <w:szCs w:val="22"/>
        </w:rPr>
        <w:t>Mejora Continua:</w:t>
      </w:r>
      <w:r>
        <w:rPr>
          <w:rFonts w:ascii="Verdana" w:hAnsi="Verdana"/>
          <w:sz w:val="22"/>
          <w:szCs w:val="22"/>
        </w:rPr>
        <w:t xml:space="preserve"> </w:t>
      </w:r>
      <w:r w:rsidRPr="007A1694">
        <w:rPr>
          <w:rFonts w:ascii="Verdana" w:hAnsi="Verdana"/>
          <w:sz w:val="22"/>
          <w:szCs w:val="22"/>
        </w:rPr>
        <w:t>Proceso sistemático, permanente y documentado, orientado a optimizar los</w:t>
      </w:r>
      <w:r>
        <w:rPr>
          <w:rFonts w:ascii="Verdana" w:hAnsi="Verdana"/>
          <w:sz w:val="22"/>
          <w:szCs w:val="22"/>
        </w:rPr>
        <w:t xml:space="preserve"> </w:t>
      </w:r>
      <w:r w:rsidRPr="007A1694">
        <w:rPr>
          <w:rFonts w:ascii="Verdana" w:hAnsi="Verdana"/>
          <w:sz w:val="22"/>
          <w:szCs w:val="22"/>
        </w:rPr>
        <w:t>procedimientos, productos y servicios de la Entidad, con base en los resultados de la medición de satisfacción y las recomendaciones generadas.</w:t>
      </w:r>
    </w:p>
    <w:p w14:paraId="1B908E35" w14:textId="77B0A758" w:rsidR="007A1694" w:rsidRPr="007A1694" w:rsidRDefault="007A1694" w:rsidP="007A1694">
      <w:pPr>
        <w:pStyle w:val="NormalWeb"/>
        <w:jc w:val="both"/>
        <w:rPr>
          <w:rFonts w:ascii="Verdana" w:hAnsi="Verdana"/>
          <w:sz w:val="22"/>
          <w:szCs w:val="22"/>
        </w:rPr>
      </w:pPr>
      <w:r w:rsidRPr="007A1694">
        <w:rPr>
          <w:rStyle w:val="Textoennegrita"/>
          <w:rFonts w:ascii="Verdana" w:hAnsi="Verdana"/>
          <w:sz w:val="22"/>
          <w:szCs w:val="22"/>
        </w:rPr>
        <w:t>Percepción Ciudadana:</w:t>
      </w:r>
      <w:r>
        <w:rPr>
          <w:rFonts w:ascii="Verdana" w:hAnsi="Verdana"/>
          <w:sz w:val="22"/>
          <w:szCs w:val="22"/>
        </w:rPr>
        <w:t xml:space="preserve"> </w:t>
      </w:r>
      <w:r w:rsidRPr="007A1694">
        <w:rPr>
          <w:rFonts w:ascii="Verdana" w:hAnsi="Verdana"/>
          <w:sz w:val="22"/>
          <w:szCs w:val="22"/>
        </w:rPr>
        <w:t>Opinión, valoración o juicio emitido por los ciudadanos respecto a la calidad de los servicios y la atención recibida por parte de la Entidad.</w:t>
      </w:r>
    </w:p>
    <w:p w14:paraId="13AC4A8B" w14:textId="54BD986B" w:rsidR="007A1694" w:rsidRPr="007A1694" w:rsidRDefault="007A1694" w:rsidP="007A1694">
      <w:pPr>
        <w:pStyle w:val="NormalWeb"/>
        <w:jc w:val="both"/>
        <w:rPr>
          <w:rFonts w:ascii="Verdana" w:hAnsi="Verdana"/>
          <w:sz w:val="22"/>
          <w:szCs w:val="22"/>
        </w:rPr>
      </w:pPr>
      <w:r w:rsidRPr="007A1694">
        <w:rPr>
          <w:rStyle w:val="Textoennegrita"/>
          <w:rFonts w:ascii="Verdana" w:hAnsi="Verdana"/>
          <w:sz w:val="22"/>
          <w:szCs w:val="22"/>
        </w:rPr>
        <w:t>Resultados de la Encuesta:</w:t>
      </w:r>
      <w:r>
        <w:rPr>
          <w:rFonts w:ascii="Verdana" w:hAnsi="Verdana"/>
          <w:sz w:val="22"/>
          <w:szCs w:val="22"/>
        </w:rPr>
        <w:t xml:space="preserve"> </w:t>
      </w:r>
      <w:r w:rsidRPr="007A1694">
        <w:rPr>
          <w:rFonts w:ascii="Verdana" w:hAnsi="Verdana"/>
          <w:sz w:val="22"/>
          <w:szCs w:val="22"/>
        </w:rPr>
        <w:t>Conjunto de datos cuantitativos y cualitativos obtenidos del análisis de las respuestas de los ciudadanos, que constituyen un insumo fundamental para la toma de decisiones, la formulación de planes de mejora y la rendición de cuentas.</w:t>
      </w:r>
    </w:p>
    <w:p w14:paraId="53B46E51" w14:textId="2871A7DA" w:rsidR="007A1694" w:rsidRPr="007A1694" w:rsidRDefault="007A1694" w:rsidP="007A1694">
      <w:pPr>
        <w:pStyle w:val="NormalWeb"/>
        <w:jc w:val="both"/>
        <w:rPr>
          <w:rFonts w:ascii="Verdana" w:hAnsi="Verdana"/>
          <w:sz w:val="22"/>
          <w:szCs w:val="22"/>
        </w:rPr>
      </w:pPr>
      <w:r w:rsidRPr="007A1694">
        <w:rPr>
          <w:rStyle w:val="Textoennegrita"/>
          <w:rFonts w:ascii="Verdana" w:hAnsi="Verdana"/>
          <w:sz w:val="22"/>
          <w:szCs w:val="22"/>
        </w:rPr>
        <w:t>Sede Electrónica:</w:t>
      </w:r>
      <w:r>
        <w:rPr>
          <w:rFonts w:ascii="Verdana" w:hAnsi="Verdana"/>
          <w:sz w:val="22"/>
          <w:szCs w:val="22"/>
        </w:rPr>
        <w:t xml:space="preserve"> </w:t>
      </w:r>
      <w:r w:rsidRPr="007A1694">
        <w:rPr>
          <w:rFonts w:ascii="Verdana" w:hAnsi="Verdana"/>
          <w:sz w:val="22"/>
          <w:szCs w:val="22"/>
        </w:rPr>
        <w:t>Corresponde al portal web oficial de la Entidad, a través del cual los ciudadanos pueden acceder a información institucional, realizar trámites, formular peticiones, quejas, reclamos, sugerencias o denuncias, y hacer uso de los servicios dispuestos en línea.</w:t>
      </w:r>
    </w:p>
    <w:p w14:paraId="699AE497" w14:textId="6F5EE7E7" w:rsidR="001F2D09" w:rsidRDefault="006E2852" w:rsidP="002838D2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AD7AA1">
        <w:rPr>
          <w:rFonts w:ascii="Verdana" w:hAnsi="Verdana"/>
          <w:sz w:val="22"/>
          <w:szCs w:val="22"/>
        </w:rPr>
        <w:t xml:space="preserve">4. </w:t>
      </w:r>
      <w:r w:rsidR="003F1C7B" w:rsidRPr="00AD7AA1">
        <w:rPr>
          <w:rFonts w:ascii="Verdana" w:hAnsi="Verdana"/>
          <w:sz w:val="22"/>
          <w:szCs w:val="22"/>
        </w:rPr>
        <w:t xml:space="preserve">DOCUMENTOS </w:t>
      </w:r>
      <w:r w:rsidR="00EB0B4E">
        <w:rPr>
          <w:rFonts w:ascii="Verdana" w:hAnsi="Verdana"/>
          <w:sz w:val="22"/>
          <w:szCs w:val="22"/>
        </w:rPr>
        <w:t>DE REFERE</w:t>
      </w:r>
      <w:r w:rsidR="002E53CD">
        <w:rPr>
          <w:rFonts w:ascii="Verdana" w:hAnsi="Verdana"/>
          <w:sz w:val="22"/>
          <w:szCs w:val="22"/>
        </w:rPr>
        <w:t>N</w:t>
      </w:r>
      <w:r w:rsidR="00EB0B4E">
        <w:rPr>
          <w:rFonts w:ascii="Verdana" w:hAnsi="Verdana"/>
          <w:sz w:val="22"/>
          <w:szCs w:val="22"/>
        </w:rPr>
        <w:t>CIA</w:t>
      </w:r>
    </w:p>
    <w:p w14:paraId="26F37710" w14:textId="77777777" w:rsidR="002838D2" w:rsidRPr="002838D2" w:rsidRDefault="002838D2" w:rsidP="002838D2">
      <w:pPr>
        <w:rPr>
          <w:lang w:val="es-MX"/>
        </w:rPr>
      </w:pPr>
    </w:p>
    <w:p w14:paraId="764075A7" w14:textId="77777777" w:rsidR="001F2D09" w:rsidRPr="001F2D09" w:rsidRDefault="001F2D09" w:rsidP="001F2D09">
      <w:pPr>
        <w:pStyle w:val="Ttulo3"/>
        <w:numPr>
          <w:ilvl w:val="0"/>
          <w:numId w:val="0"/>
        </w:numPr>
      </w:pPr>
      <w:r w:rsidRPr="001F2D09">
        <w:rPr>
          <w:rStyle w:val="Textoennegrita"/>
          <w:b w:val="0"/>
          <w:bCs w:val="0"/>
        </w:rPr>
        <w:t>Normatividad Externa</w:t>
      </w:r>
    </w:p>
    <w:p w14:paraId="21EE9117" w14:textId="77777777" w:rsidR="001F2D09" w:rsidRPr="001F2D09" w:rsidRDefault="001F2D09" w:rsidP="0089361E">
      <w:pPr>
        <w:pStyle w:val="NormalWeb"/>
        <w:numPr>
          <w:ilvl w:val="0"/>
          <w:numId w:val="44"/>
        </w:numPr>
        <w:jc w:val="both"/>
        <w:rPr>
          <w:rFonts w:ascii="Verdana" w:hAnsi="Verdana"/>
          <w:sz w:val="22"/>
          <w:szCs w:val="22"/>
        </w:rPr>
      </w:pPr>
      <w:r w:rsidRPr="001F2D09">
        <w:rPr>
          <w:rStyle w:val="Textoennegrita"/>
          <w:rFonts w:ascii="Verdana" w:hAnsi="Verdana"/>
          <w:sz w:val="22"/>
          <w:szCs w:val="22"/>
        </w:rPr>
        <w:t>Constitución Política de Colombia de 1991</w:t>
      </w:r>
      <w:r w:rsidRPr="001F2D09">
        <w:rPr>
          <w:rFonts w:ascii="Verdana" w:hAnsi="Verdana"/>
          <w:sz w:val="22"/>
          <w:szCs w:val="22"/>
        </w:rPr>
        <w:t xml:space="preserve"> – Artículo 23 (derecho de petición) y Artículo 270 (control ciudadano a la gestión pública).</w:t>
      </w:r>
    </w:p>
    <w:p w14:paraId="5840D7ED" w14:textId="77777777" w:rsidR="001F2D09" w:rsidRPr="001F2D09" w:rsidRDefault="001F2D09" w:rsidP="0089361E">
      <w:pPr>
        <w:pStyle w:val="NormalWeb"/>
        <w:numPr>
          <w:ilvl w:val="0"/>
          <w:numId w:val="44"/>
        </w:numPr>
        <w:jc w:val="both"/>
        <w:rPr>
          <w:rFonts w:ascii="Verdana" w:hAnsi="Verdana"/>
          <w:sz w:val="22"/>
          <w:szCs w:val="22"/>
        </w:rPr>
      </w:pPr>
      <w:r w:rsidRPr="001F2D09">
        <w:rPr>
          <w:rStyle w:val="Textoennegrita"/>
          <w:rFonts w:ascii="Verdana" w:hAnsi="Verdana"/>
          <w:sz w:val="22"/>
          <w:szCs w:val="22"/>
        </w:rPr>
        <w:t>Ley 87 de 1993</w:t>
      </w:r>
      <w:r w:rsidRPr="001F2D09">
        <w:rPr>
          <w:rFonts w:ascii="Verdana" w:hAnsi="Verdana"/>
          <w:sz w:val="22"/>
          <w:szCs w:val="22"/>
        </w:rPr>
        <w:t xml:space="preserve"> – Por la cual se establecen normas para el ejercicio del control interno en las entidades y organismos del Estado.</w:t>
      </w:r>
    </w:p>
    <w:p w14:paraId="4AA87E42" w14:textId="77777777" w:rsidR="001F2D09" w:rsidRPr="001F2D09" w:rsidRDefault="001F2D09" w:rsidP="0089361E">
      <w:pPr>
        <w:pStyle w:val="NormalWeb"/>
        <w:numPr>
          <w:ilvl w:val="0"/>
          <w:numId w:val="44"/>
        </w:numPr>
        <w:jc w:val="both"/>
        <w:rPr>
          <w:rFonts w:ascii="Verdana" w:hAnsi="Verdana"/>
          <w:sz w:val="22"/>
          <w:szCs w:val="22"/>
        </w:rPr>
      </w:pPr>
      <w:r w:rsidRPr="001F2D09">
        <w:rPr>
          <w:rStyle w:val="Textoennegrita"/>
          <w:rFonts w:ascii="Verdana" w:hAnsi="Verdana"/>
          <w:sz w:val="22"/>
          <w:szCs w:val="22"/>
        </w:rPr>
        <w:t>Ley 489 de 1998</w:t>
      </w:r>
      <w:r w:rsidRPr="001F2D09">
        <w:rPr>
          <w:rFonts w:ascii="Verdana" w:hAnsi="Verdana"/>
          <w:sz w:val="22"/>
          <w:szCs w:val="22"/>
        </w:rPr>
        <w:t xml:space="preserve"> – Normas sobre la organización y funcionamiento de las entidades del orden nacional.</w:t>
      </w:r>
    </w:p>
    <w:p w14:paraId="3D0077AD" w14:textId="77777777" w:rsidR="001F2D09" w:rsidRPr="001F2D09" w:rsidRDefault="001F2D09" w:rsidP="0089361E">
      <w:pPr>
        <w:pStyle w:val="NormalWeb"/>
        <w:numPr>
          <w:ilvl w:val="0"/>
          <w:numId w:val="44"/>
        </w:numPr>
        <w:jc w:val="both"/>
        <w:rPr>
          <w:rFonts w:ascii="Verdana" w:hAnsi="Verdana"/>
          <w:sz w:val="22"/>
          <w:szCs w:val="22"/>
        </w:rPr>
      </w:pPr>
      <w:r w:rsidRPr="001F2D09">
        <w:rPr>
          <w:rStyle w:val="Textoennegrita"/>
          <w:rFonts w:ascii="Verdana" w:hAnsi="Verdana"/>
          <w:sz w:val="22"/>
          <w:szCs w:val="22"/>
        </w:rPr>
        <w:t>Ley 1474 de 2011</w:t>
      </w:r>
      <w:r w:rsidRPr="001F2D09">
        <w:rPr>
          <w:rFonts w:ascii="Verdana" w:hAnsi="Verdana"/>
          <w:sz w:val="22"/>
          <w:szCs w:val="22"/>
        </w:rPr>
        <w:t xml:space="preserve"> – Estatuto Anticorrupción, que promueve la transparencia en la gestión pública.</w:t>
      </w:r>
    </w:p>
    <w:p w14:paraId="55FC0F8C" w14:textId="77777777" w:rsidR="001F2D09" w:rsidRPr="001F2D09" w:rsidRDefault="001F2D09" w:rsidP="001F2D09">
      <w:pPr>
        <w:pStyle w:val="NormalWeb"/>
        <w:numPr>
          <w:ilvl w:val="0"/>
          <w:numId w:val="44"/>
        </w:numPr>
        <w:rPr>
          <w:rFonts w:ascii="Verdana" w:hAnsi="Verdana"/>
          <w:sz w:val="22"/>
          <w:szCs w:val="22"/>
        </w:rPr>
      </w:pPr>
      <w:r w:rsidRPr="001F2D09">
        <w:rPr>
          <w:rStyle w:val="Textoennegrita"/>
          <w:rFonts w:ascii="Verdana" w:hAnsi="Verdana"/>
          <w:sz w:val="22"/>
          <w:szCs w:val="22"/>
        </w:rPr>
        <w:t>Ley 1712 de 2014</w:t>
      </w:r>
      <w:r w:rsidRPr="001F2D09">
        <w:rPr>
          <w:rFonts w:ascii="Verdana" w:hAnsi="Verdana"/>
          <w:sz w:val="22"/>
          <w:szCs w:val="22"/>
        </w:rPr>
        <w:t xml:space="preserve"> – Ley de Transparencia y del Derecho de Acceso a la Información Pública Nacional.</w:t>
      </w:r>
    </w:p>
    <w:p w14:paraId="41ED56AF" w14:textId="77777777" w:rsidR="001F2D09" w:rsidRPr="001F2D09" w:rsidRDefault="001F2D09" w:rsidP="001F2D09">
      <w:pPr>
        <w:pStyle w:val="NormalWeb"/>
        <w:numPr>
          <w:ilvl w:val="0"/>
          <w:numId w:val="44"/>
        </w:numPr>
        <w:rPr>
          <w:rFonts w:ascii="Verdana" w:hAnsi="Verdana"/>
          <w:sz w:val="22"/>
          <w:szCs w:val="22"/>
        </w:rPr>
      </w:pPr>
      <w:r w:rsidRPr="001F2D09">
        <w:rPr>
          <w:rStyle w:val="Textoennegrita"/>
          <w:rFonts w:ascii="Verdana" w:hAnsi="Verdana"/>
          <w:sz w:val="22"/>
          <w:szCs w:val="22"/>
        </w:rPr>
        <w:t>Ley 1757 de 2015</w:t>
      </w:r>
      <w:r w:rsidRPr="001F2D09">
        <w:rPr>
          <w:rFonts w:ascii="Verdana" w:hAnsi="Verdana"/>
          <w:sz w:val="22"/>
          <w:szCs w:val="22"/>
        </w:rPr>
        <w:t xml:space="preserve"> – Por la cual se dictan disposiciones en materia de promoción y protección del derecho a la participación democrática.</w:t>
      </w:r>
    </w:p>
    <w:p w14:paraId="492355D5" w14:textId="77777777" w:rsidR="001F2D09" w:rsidRPr="001F2D09" w:rsidRDefault="001F2D09" w:rsidP="001F2D09">
      <w:pPr>
        <w:pStyle w:val="NormalWeb"/>
        <w:numPr>
          <w:ilvl w:val="0"/>
          <w:numId w:val="44"/>
        </w:numPr>
        <w:rPr>
          <w:rFonts w:ascii="Verdana" w:hAnsi="Verdana"/>
          <w:sz w:val="22"/>
          <w:szCs w:val="22"/>
        </w:rPr>
      </w:pPr>
      <w:r w:rsidRPr="001F2D09">
        <w:rPr>
          <w:rStyle w:val="Textoennegrita"/>
          <w:rFonts w:ascii="Verdana" w:hAnsi="Verdana"/>
          <w:sz w:val="22"/>
          <w:szCs w:val="22"/>
        </w:rPr>
        <w:t>Decreto 1083 de 2015</w:t>
      </w:r>
      <w:r w:rsidRPr="001F2D09">
        <w:rPr>
          <w:rFonts w:ascii="Verdana" w:hAnsi="Verdana"/>
          <w:sz w:val="22"/>
          <w:szCs w:val="22"/>
        </w:rPr>
        <w:t xml:space="preserve"> – Decreto Único Reglamentario del Sector de la Función Pública.</w:t>
      </w:r>
    </w:p>
    <w:p w14:paraId="6BA0B98C" w14:textId="77777777" w:rsidR="001F2D09" w:rsidRPr="001F2D09" w:rsidRDefault="001F2D09" w:rsidP="001F2D09">
      <w:pPr>
        <w:pStyle w:val="NormalWeb"/>
        <w:numPr>
          <w:ilvl w:val="0"/>
          <w:numId w:val="44"/>
        </w:numPr>
        <w:rPr>
          <w:rFonts w:ascii="Verdana" w:hAnsi="Verdana"/>
          <w:sz w:val="22"/>
          <w:szCs w:val="22"/>
        </w:rPr>
      </w:pPr>
      <w:r w:rsidRPr="001F2D09">
        <w:rPr>
          <w:rStyle w:val="Textoennegrita"/>
          <w:rFonts w:ascii="Verdana" w:hAnsi="Verdana"/>
          <w:sz w:val="22"/>
          <w:szCs w:val="22"/>
        </w:rPr>
        <w:t>Documento CONPES 3654 de 2010</w:t>
      </w:r>
      <w:r w:rsidRPr="001F2D09">
        <w:rPr>
          <w:rFonts w:ascii="Verdana" w:hAnsi="Verdana"/>
          <w:sz w:val="22"/>
          <w:szCs w:val="22"/>
        </w:rPr>
        <w:t xml:space="preserve"> – Lineamientos de política para el fortalecimiento del servicio al ciudadano.</w:t>
      </w:r>
    </w:p>
    <w:p w14:paraId="0FFB22A7" w14:textId="50E9BC27" w:rsidR="001F2D09" w:rsidRPr="00CA70D4" w:rsidRDefault="001F2D09" w:rsidP="00CA70D4">
      <w:pPr>
        <w:pStyle w:val="NormalWeb"/>
        <w:numPr>
          <w:ilvl w:val="0"/>
          <w:numId w:val="44"/>
        </w:numPr>
        <w:rPr>
          <w:rFonts w:ascii="Verdana" w:hAnsi="Verdana"/>
          <w:sz w:val="22"/>
          <w:szCs w:val="22"/>
        </w:rPr>
      </w:pPr>
      <w:r w:rsidRPr="001F2D09">
        <w:rPr>
          <w:rStyle w:val="Textoennegrita"/>
          <w:rFonts w:ascii="Verdana" w:hAnsi="Verdana"/>
          <w:sz w:val="22"/>
          <w:szCs w:val="22"/>
        </w:rPr>
        <w:t xml:space="preserve">Manual Operativo del Modelo Integrado de Planeación y Gestión </w:t>
      </w:r>
      <w:r w:rsidRPr="00CA70D4">
        <w:rPr>
          <w:rStyle w:val="Textoennegrita"/>
          <w:rFonts w:ascii="Verdana" w:hAnsi="Verdana"/>
          <w:b w:val="0"/>
          <w:bCs w:val="0"/>
          <w:sz w:val="22"/>
          <w:szCs w:val="22"/>
        </w:rPr>
        <w:t>– MIPG (DAFP, versión vigente).</w:t>
      </w:r>
    </w:p>
    <w:p w14:paraId="448D33F6" w14:textId="31E40E91" w:rsidR="001F2D09" w:rsidRDefault="001F2D09" w:rsidP="001F2D09"/>
    <w:p w14:paraId="150FA7D2" w14:textId="7B5899FA" w:rsidR="00CA70D4" w:rsidRPr="00CA70D4" w:rsidRDefault="00CA70D4" w:rsidP="001F2D09">
      <w:pPr>
        <w:rPr>
          <w:rFonts w:ascii="Verdana" w:hAnsi="Verdana"/>
        </w:rPr>
      </w:pPr>
      <w:r w:rsidRPr="00CA70D4">
        <w:rPr>
          <w:rFonts w:ascii="Verdana" w:hAnsi="Verdana"/>
        </w:rPr>
        <w:t xml:space="preserve">Documentos Internos </w:t>
      </w:r>
    </w:p>
    <w:p w14:paraId="7B0911FA" w14:textId="77777777" w:rsidR="001F2D09" w:rsidRPr="001F2D09" w:rsidRDefault="001F2D09" w:rsidP="001F2D09"/>
    <w:p w14:paraId="76F7F37E" w14:textId="16FE7B0B" w:rsidR="003F1C7B" w:rsidRDefault="008B7E24" w:rsidP="008B7E24">
      <w:pPr>
        <w:pStyle w:val="Prrafodelista"/>
        <w:numPr>
          <w:ilvl w:val="0"/>
          <w:numId w:val="42"/>
        </w:numPr>
        <w:jc w:val="both"/>
        <w:rPr>
          <w:rFonts w:ascii="Verdana" w:hAnsi="Verdana" w:cs="Arial"/>
          <w:b/>
          <w:sz w:val="22"/>
          <w:szCs w:val="22"/>
        </w:rPr>
      </w:pPr>
      <w:r w:rsidRPr="00CA70D4">
        <w:rPr>
          <w:rFonts w:ascii="Verdana" w:hAnsi="Verdana" w:cs="Arial"/>
          <w:b/>
          <w:sz w:val="22"/>
          <w:szCs w:val="22"/>
        </w:rPr>
        <w:t xml:space="preserve">ATC-FM-003 Encuesta de </w:t>
      </w:r>
      <w:r w:rsidR="002641BA" w:rsidRPr="00CA70D4">
        <w:rPr>
          <w:rFonts w:ascii="Verdana" w:hAnsi="Verdana" w:cs="Arial"/>
          <w:b/>
          <w:sz w:val="22"/>
          <w:szCs w:val="22"/>
        </w:rPr>
        <w:t>Satisfacción</w:t>
      </w:r>
    </w:p>
    <w:p w14:paraId="5A7EB927" w14:textId="31624066" w:rsidR="0089361E" w:rsidRDefault="0089361E" w:rsidP="008B7E24">
      <w:pPr>
        <w:pStyle w:val="Prrafodelista"/>
        <w:numPr>
          <w:ilvl w:val="0"/>
          <w:numId w:val="42"/>
        </w:num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Formularios </w:t>
      </w:r>
      <w:proofErr w:type="spellStart"/>
      <w:r>
        <w:rPr>
          <w:rFonts w:ascii="Verdana" w:hAnsi="Verdana" w:cs="Arial"/>
          <w:b/>
          <w:sz w:val="22"/>
          <w:szCs w:val="22"/>
        </w:rPr>
        <w:t>Forms</w:t>
      </w:r>
      <w:proofErr w:type="spellEnd"/>
    </w:p>
    <w:p w14:paraId="6437F25F" w14:textId="2A23960D" w:rsidR="000D4B89" w:rsidRDefault="00C540AB" w:rsidP="008B7E24">
      <w:pPr>
        <w:pStyle w:val="Prrafodelista"/>
        <w:numPr>
          <w:ilvl w:val="0"/>
          <w:numId w:val="42"/>
        </w:num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A</w:t>
      </w:r>
      <w:r w:rsidRPr="00C540AB">
        <w:rPr>
          <w:rFonts w:ascii="Verdana" w:hAnsi="Verdana" w:cs="Arial"/>
          <w:b/>
          <w:sz w:val="22"/>
          <w:szCs w:val="22"/>
        </w:rPr>
        <w:t xml:space="preserve">plicativo </w:t>
      </w:r>
      <w:proofErr w:type="spellStart"/>
      <w:r w:rsidRPr="00C540AB">
        <w:rPr>
          <w:rFonts w:ascii="Verdana" w:hAnsi="Verdana" w:cs="Arial"/>
          <w:b/>
          <w:sz w:val="22"/>
          <w:szCs w:val="22"/>
        </w:rPr>
        <w:t>Genesys</w:t>
      </w:r>
      <w:proofErr w:type="spellEnd"/>
      <w:r w:rsidRPr="00C540AB">
        <w:rPr>
          <w:rFonts w:ascii="Verdana" w:hAnsi="Verdana" w:cs="Arial"/>
          <w:b/>
          <w:sz w:val="22"/>
          <w:szCs w:val="22"/>
        </w:rPr>
        <w:t xml:space="preserve"> Cloud</w:t>
      </w:r>
    </w:p>
    <w:p w14:paraId="3BC30E8B" w14:textId="77777777" w:rsidR="00CA70D4" w:rsidRPr="00CA70D4" w:rsidRDefault="00CA70D4" w:rsidP="00C47ACF">
      <w:pPr>
        <w:pStyle w:val="Prrafodelista"/>
        <w:ind w:left="720"/>
        <w:jc w:val="both"/>
        <w:rPr>
          <w:rFonts w:ascii="Verdana" w:hAnsi="Verdana" w:cs="Arial"/>
          <w:b/>
          <w:sz w:val="22"/>
          <w:szCs w:val="22"/>
        </w:rPr>
      </w:pPr>
    </w:p>
    <w:p w14:paraId="6FBFDC3D" w14:textId="77777777" w:rsidR="003B0BF6" w:rsidRPr="00AD7AA1" w:rsidRDefault="003B0BF6" w:rsidP="00F23033">
      <w:pPr>
        <w:jc w:val="both"/>
        <w:rPr>
          <w:rFonts w:ascii="Verdana" w:hAnsi="Verdana"/>
          <w:sz w:val="22"/>
          <w:szCs w:val="22"/>
        </w:rPr>
      </w:pPr>
    </w:p>
    <w:p w14:paraId="33EBEBEE" w14:textId="319A6C33" w:rsidR="003F1C7B" w:rsidRPr="00AD7AA1" w:rsidRDefault="00487936" w:rsidP="00487936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AD7AA1">
        <w:rPr>
          <w:rFonts w:ascii="Verdana" w:hAnsi="Verdana"/>
          <w:sz w:val="22"/>
          <w:szCs w:val="22"/>
        </w:rPr>
        <w:t xml:space="preserve">5. </w:t>
      </w:r>
      <w:r w:rsidR="00C22399" w:rsidRPr="00AD7AA1">
        <w:rPr>
          <w:rFonts w:ascii="Verdana" w:hAnsi="Verdana"/>
          <w:sz w:val="22"/>
          <w:szCs w:val="22"/>
        </w:rPr>
        <w:t>CONDICIONES GENERALES</w:t>
      </w:r>
    </w:p>
    <w:p w14:paraId="4E63A71F" w14:textId="77777777" w:rsidR="00DD1BC8" w:rsidRDefault="00DD1BC8" w:rsidP="00DD1BC8">
      <w:pPr>
        <w:widowControl w:val="0"/>
        <w:tabs>
          <w:tab w:val="left" w:pos="863"/>
        </w:tabs>
        <w:spacing w:before="4"/>
        <w:jc w:val="both"/>
        <w:rPr>
          <w:rFonts w:ascii="Verdana" w:hAnsi="Verdana" w:cs="Arial"/>
          <w:color w:val="000000" w:themeColor="text1"/>
          <w:sz w:val="22"/>
          <w:szCs w:val="22"/>
        </w:rPr>
      </w:pPr>
    </w:p>
    <w:p w14:paraId="613F0B64" w14:textId="3A724F94" w:rsidR="00DD1BC8" w:rsidRDefault="00DD1BC8" w:rsidP="00DD1BC8">
      <w:pPr>
        <w:widowControl w:val="0"/>
        <w:tabs>
          <w:tab w:val="left" w:pos="863"/>
        </w:tabs>
        <w:spacing w:before="4"/>
        <w:jc w:val="both"/>
        <w:rPr>
          <w:rFonts w:ascii="Verdana" w:hAnsi="Verdana"/>
          <w:sz w:val="22"/>
          <w:szCs w:val="22"/>
        </w:rPr>
      </w:pPr>
      <w:r w:rsidRPr="00B6085D">
        <w:rPr>
          <w:rFonts w:ascii="Verdana" w:hAnsi="Verdana" w:cs="Arial"/>
          <w:color w:val="000000" w:themeColor="text1"/>
          <w:sz w:val="22"/>
          <w:szCs w:val="22"/>
        </w:rPr>
        <w:t>El propósito de aplicar la encuesta es conocer la percepción y el nivel de satisfacción de los grupos de interés y de la ciudadanía en general frente a los servicios prestados, identificando oportunidades de mejora y fortaleciendo la calidad, la transparencia y la confianza en la gestión institucional</w:t>
      </w:r>
      <w:r w:rsidRPr="00B6085D">
        <w:rPr>
          <w:rFonts w:ascii="Verdana" w:hAnsi="Verdana" w:cs="Arial"/>
          <w:sz w:val="22"/>
          <w:szCs w:val="22"/>
        </w:rPr>
        <w:t>. Las preguntas de la encuesta serán susceptibles de modificaciones o ajustes en la medida que se requiera.</w:t>
      </w:r>
      <w:r w:rsidRPr="00E83765">
        <w:t xml:space="preserve"> </w:t>
      </w:r>
    </w:p>
    <w:p w14:paraId="4AA4DADD" w14:textId="77777777" w:rsidR="00DD1BC8" w:rsidRDefault="00DD1BC8" w:rsidP="00DD1BC8">
      <w:pPr>
        <w:widowControl w:val="0"/>
        <w:tabs>
          <w:tab w:val="left" w:pos="863"/>
        </w:tabs>
        <w:spacing w:before="4"/>
        <w:jc w:val="both"/>
        <w:rPr>
          <w:rFonts w:ascii="Verdana" w:hAnsi="Verdana"/>
          <w:sz w:val="22"/>
          <w:szCs w:val="22"/>
        </w:rPr>
      </w:pPr>
    </w:p>
    <w:p w14:paraId="316D1A77" w14:textId="77777777" w:rsidR="00DD1BC8" w:rsidRPr="00B6085D" w:rsidRDefault="00DD1BC8" w:rsidP="00DD1BC8">
      <w:pPr>
        <w:widowControl w:val="0"/>
        <w:tabs>
          <w:tab w:val="left" w:pos="863"/>
        </w:tabs>
        <w:spacing w:before="4"/>
        <w:jc w:val="both"/>
        <w:rPr>
          <w:rFonts w:ascii="Verdana" w:hAnsi="Verdana"/>
          <w:sz w:val="22"/>
          <w:szCs w:val="22"/>
          <w:lang w:val="es-CO"/>
        </w:rPr>
      </w:pPr>
      <w:r w:rsidRPr="00B6085D">
        <w:rPr>
          <w:rFonts w:ascii="Verdana" w:hAnsi="Verdana"/>
          <w:sz w:val="22"/>
          <w:szCs w:val="22"/>
          <w:lang w:val="es-CO"/>
        </w:rPr>
        <w:t>De los resultados obtenidos de la encuesta, se plantearán las acciones de mejora a que haya lugar.</w:t>
      </w:r>
    </w:p>
    <w:p w14:paraId="4371BA33" w14:textId="77777777" w:rsidR="00487936" w:rsidRPr="00DD1BC8" w:rsidRDefault="00487936" w:rsidP="00487936">
      <w:pPr>
        <w:pStyle w:val="Ttulo1"/>
        <w:spacing w:line="240" w:lineRule="auto"/>
        <w:jc w:val="both"/>
        <w:rPr>
          <w:rFonts w:ascii="Verdana" w:hAnsi="Verdana"/>
          <w:b w:val="0"/>
          <w:bCs/>
          <w:color w:val="FF0000"/>
          <w:sz w:val="22"/>
          <w:szCs w:val="22"/>
          <w:lang w:val="es-CO"/>
        </w:rPr>
      </w:pPr>
    </w:p>
    <w:p w14:paraId="39FE4DEB" w14:textId="5EB77B02" w:rsidR="00392FC8" w:rsidRDefault="00392FC8" w:rsidP="00D60537">
      <w:pPr>
        <w:rPr>
          <w:sz w:val="22"/>
          <w:szCs w:val="22"/>
          <w:lang w:val="es-MX"/>
        </w:rPr>
      </w:pPr>
      <w:r w:rsidRPr="0089361E">
        <w:rPr>
          <w:rFonts w:ascii="Verdana" w:hAnsi="Verdana" w:cs="Arial"/>
          <w:b/>
          <w:sz w:val="22"/>
          <w:szCs w:val="22"/>
          <w:lang w:val="es-MX"/>
        </w:rPr>
        <w:t>5.1. MEDICI</w:t>
      </w:r>
      <w:r w:rsidR="00B96086">
        <w:rPr>
          <w:rFonts w:ascii="Verdana" w:hAnsi="Verdana" w:cs="Arial"/>
          <w:b/>
          <w:sz w:val="22"/>
          <w:szCs w:val="22"/>
          <w:lang w:val="es-MX"/>
        </w:rPr>
        <w:t>Ó</w:t>
      </w:r>
      <w:r w:rsidRPr="0089361E">
        <w:rPr>
          <w:rFonts w:ascii="Verdana" w:hAnsi="Verdana" w:cs="Arial"/>
          <w:b/>
          <w:sz w:val="22"/>
          <w:szCs w:val="22"/>
          <w:lang w:val="es-MX"/>
        </w:rPr>
        <w:t>N SATISFACCIÓN EXTERNA</w:t>
      </w:r>
    </w:p>
    <w:p w14:paraId="582D0FF2" w14:textId="77777777" w:rsidR="00392FC8" w:rsidRDefault="00392FC8" w:rsidP="00D60537">
      <w:pPr>
        <w:rPr>
          <w:sz w:val="22"/>
          <w:szCs w:val="22"/>
          <w:lang w:val="es-MX"/>
        </w:rPr>
      </w:pPr>
    </w:p>
    <w:p w14:paraId="4755601F" w14:textId="3FAD1541" w:rsidR="00EE01A5" w:rsidRPr="00716FDA" w:rsidRDefault="00716FDA" w:rsidP="00BE25A8">
      <w:pPr>
        <w:jc w:val="both"/>
        <w:rPr>
          <w:rFonts w:ascii="Verdana" w:hAnsi="Verdana"/>
          <w:sz w:val="22"/>
          <w:szCs w:val="22"/>
          <w:lang w:val="es-CO" w:eastAsia="es-CO"/>
        </w:rPr>
      </w:pPr>
      <w:r w:rsidRPr="00716FDA">
        <w:rPr>
          <w:rFonts w:ascii="Verdana" w:hAnsi="Verdana"/>
          <w:sz w:val="22"/>
          <w:szCs w:val="22"/>
          <w:lang w:val="es-CO"/>
        </w:rPr>
        <w:t>La medición de la satisfacción externa es responsabilidad del Grupo de Relación Estado Ciudadano</w:t>
      </w:r>
      <w:r w:rsidR="00BE25A8">
        <w:rPr>
          <w:rFonts w:ascii="Verdana" w:hAnsi="Verdana"/>
          <w:sz w:val="22"/>
          <w:szCs w:val="22"/>
          <w:lang w:val="es-CO"/>
        </w:rPr>
        <w:t xml:space="preserve">. La entidad ha desarrollado una </w:t>
      </w:r>
      <w:r w:rsidR="00EE01A5" w:rsidRPr="00716FDA">
        <w:rPr>
          <w:rFonts w:ascii="Verdana" w:hAnsi="Verdana"/>
          <w:sz w:val="22"/>
          <w:szCs w:val="22"/>
          <w:lang w:val="es-CO"/>
        </w:rPr>
        <w:t>encuesta general</w:t>
      </w:r>
      <w:r w:rsidR="00BE25A8">
        <w:rPr>
          <w:rFonts w:ascii="Verdana" w:hAnsi="Verdana"/>
          <w:sz w:val="22"/>
          <w:szCs w:val="22"/>
          <w:lang w:val="es-CO"/>
        </w:rPr>
        <w:t xml:space="preserve"> de satisfacción, la cual</w:t>
      </w:r>
      <w:r w:rsidR="00EE01A5" w:rsidRPr="00716FDA">
        <w:rPr>
          <w:rFonts w:ascii="Verdana" w:hAnsi="Verdana"/>
          <w:sz w:val="22"/>
          <w:szCs w:val="22"/>
          <w:lang w:val="es-CO"/>
        </w:rPr>
        <w:t xml:space="preserve"> se</w:t>
      </w:r>
      <w:r w:rsidR="00BE25A8">
        <w:rPr>
          <w:rFonts w:ascii="Verdana" w:hAnsi="Verdana"/>
          <w:sz w:val="22"/>
          <w:szCs w:val="22"/>
          <w:lang w:val="es-CO"/>
        </w:rPr>
        <w:t xml:space="preserve"> ubica </w:t>
      </w:r>
      <w:r w:rsidR="00EE01A5" w:rsidRPr="00716FDA">
        <w:rPr>
          <w:rFonts w:ascii="Verdana" w:hAnsi="Verdana"/>
          <w:sz w:val="22"/>
          <w:szCs w:val="22"/>
          <w:lang w:val="es-CO"/>
        </w:rPr>
        <w:t xml:space="preserve">en la </w:t>
      </w:r>
      <w:r w:rsidR="00ED07CC" w:rsidRPr="00716FDA">
        <w:rPr>
          <w:rFonts w:ascii="Verdana" w:hAnsi="Verdana"/>
          <w:sz w:val="22"/>
          <w:szCs w:val="22"/>
          <w:lang w:val="es-CO"/>
        </w:rPr>
        <w:t xml:space="preserve">sede electrónica </w:t>
      </w:r>
      <w:r w:rsidR="00EE01A5" w:rsidRPr="00716FDA">
        <w:rPr>
          <w:rFonts w:ascii="Verdana" w:hAnsi="Verdana"/>
          <w:sz w:val="22"/>
          <w:szCs w:val="22"/>
          <w:lang w:val="es-CO"/>
        </w:rPr>
        <w:t>de la Superintendencia de Sociedades</w:t>
      </w:r>
      <w:r w:rsidR="00BE25A8">
        <w:rPr>
          <w:rFonts w:ascii="Verdana" w:hAnsi="Verdana"/>
          <w:sz w:val="22"/>
          <w:szCs w:val="22"/>
          <w:lang w:val="es-CO"/>
        </w:rPr>
        <w:t xml:space="preserve">, para consulta permanente, es decir, el usuario puede </w:t>
      </w:r>
      <w:r w:rsidR="00EE01A5" w:rsidRPr="00716FDA">
        <w:rPr>
          <w:rFonts w:ascii="Verdana" w:hAnsi="Verdana"/>
          <w:sz w:val="22"/>
          <w:szCs w:val="22"/>
          <w:lang w:val="es-CO"/>
        </w:rPr>
        <w:t xml:space="preserve">responder las </w:t>
      </w:r>
      <w:r w:rsidR="00EE01A5" w:rsidRPr="00716FDA">
        <w:rPr>
          <w:rFonts w:ascii="Verdana" w:hAnsi="Verdana"/>
          <w:sz w:val="22"/>
          <w:szCs w:val="22"/>
          <w:lang w:val="es-CO" w:eastAsia="es-CO"/>
        </w:rPr>
        <w:t>preguntas en cualquier momento.</w:t>
      </w:r>
    </w:p>
    <w:p w14:paraId="31556E50" w14:textId="77777777" w:rsidR="00EE01A5" w:rsidRPr="00CA4D81" w:rsidRDefault="00EE01A5" w:rsidP="00BE25A8">
      <w:pPr>
        <w:pStyle w:val="Prrafodelista"/>
        <w:tabs>
          <w:tab w:val="left" w:pos="863"/>
        </w:tabs>
        <w:spacing w:before="4"/>
        <w:ind w:left="0"/>
        <w:jc w:val="both"/>
        <w:rPr>
          <w:rFonts w:ascii="Verdana" w:hAnsi="Verdana"/>
          <w:sz w:val="22"/>
          <w:szCs w:val="22"/>
          <w:lang w:val="es-CO" w:eastAsia="es-CO"/>
        </w:rPr>
      </w:pPr>
    </w:p>
    <w:p w14:paraId="3575BFDD" w14:textId="0B43E8C0" w:rsidR="00EE01A5" w:rsidRPr="00BE25A8" w:rsidRDefault="00BE25A8" w:rsidP="00BE25A8">
      <w:pPr>
        <w:tabs>
          <w:tab w:val="left" w:pos="863"/>
        </w:tabs>
        <w:spacing w:before="4"/>
        <w:jc w:val="both"/>
        <w:rPr>
          <w:rFonts w:ascii="Verdana" w:hAnsi="Verdana"/>
          <w:sz w:val="22"/>
          <w:szCs w:val="22"/>
          <w:lang w:val="es-CO" w:eastAsia="es-CO"/>
        </w:rPr>
      </w:pPr>
      <w:r>
        <w:rPr>
          <w:rFonts w:ascii="Verdana" w:hAnsi="Verdana"/>
          <w:sz w:val="22"/>
          <w:szCs w:val="22"/>
          <w:lang w:val="es-CO" w:eastAsia="es-CO"/>
        </w:rPr>
        <w:t>P</w:t>
      </w:r>
      <w:r w:rsidR="00EE01A5" w:rsidRPr="00BE25A8">
        <w:rPr>
          <w:rFonts w:ascii="Verdana" w:hAnsi="Verdana"/>
          <w:sz w:val="22"/>
          <w:szCs w:val="22"/>
          <w:lang w:val="es-CO" w:eastAsia="es-CO"/>
        </w:rPr>
        <w:t>ara analizar la información reportada en la encuesta,</w:t>
      </w:r>
      <w:r>
        <w:rPr>
          <w:rFonts w:ascii="Verdana" w:hAnsi="Verdana"/>
          <w:sz w:val="22"/>
          <w:szCs w:val="22"/>
          <w:lang w:val="es-CO" w:eastAsia="es-CO"/>
        </w:rPr>
        <w:t xml:space="preserve"> s</w:t>
      </w:r>
      <w:r w:rsidRPr="00BE25A8">
        <w:rPr>
          <w:rFonts w:ascii="Verdana" w:hAnsi="Verdana"/>
          <w:sz w:val="22"/>
          <w:szCs w:val="22"/>
          <w:lang w:val="es-CO" w:eastAsia="es-CO"/>
        </w:rPr>
        <w:t>e realiza</w:t>
      </w:r>
      <w:r>
        <w:rPr>
          <w:rFonts w:ascii="Verdana" w:hAnsi="Verdana"/>
          <w:sz w:val="22"/>
          <w:szCs w:val="22"/>
          <w:lang w:val="es-CO" w:eastAsia="es-CO"/>
        </w:rPr>
        <w:t>n 2</w:t>
      </w:r>
      <w:r w:rsidRPr="00BE25A8">
        <w:rPr>
          <w:rFonts w:ascii="Verdana" w:hAnsi="Verdana"/>
          <w:sz w:val="22"/>
          <w:szCs w:val="22"/>
          <w:lang w:val="es-CO" w:eastAsia="es-CO"/>
        </w:rPr>
        <w:t xml:space="preserve"> corte</w:t>
      </w:r>
      <w:r>
        <w:rPr>
          <w:rFonts w:ascii="Verdana" w:hAnsi="Verdana"/>
          <w:sz w:val="22"/>
          <w:szCs w:val="22"/>
          <w:lang w:val="es-CO" w:eastAsia="es-CO"/>
        </w:rPr>
        <w:t xml:space="preserve">s: </w:t>
      </w:r>
      <w:r w:rsidRPr="00BE25A8">
        <w:rPr>
          <w:rFonts w:ascii="Verdana" w:hAnsi="Verdana"/>
          <w:sz w:val="22"/>
          <w:szCs w:val="22"/>
          <w:lang w:val="es-CO" w:eastAsia="es-CO"/>
        </w:rPr>
        <w:t xml:space="preserve"> mediados de junio y </w:t>
      </w:r>
      <w:r w:rsidRPr="002627CA">
        <w:rPr>
          <w:rFonts w:ascii="Verdana" w:hAnsi="Verdana"/>
          <w:sz w:val="22"/>
          <w:szCs w:val="22"/>
          <w:lang w:val="es-CO" w:eastAsia="es-CO"/>
        </w:rPr>
        <w:t xml:space="preserve">diciembre, </w:t>
      </w:r>
      <w:r w:rsidR="00EE01A5" w:rsidRPr="002627CA">
        <w:rPr>
          <w:rFonts w:ascii="Verdana" w:hAnsi="Verdana"/>
          <w:sz w:val="22"/>
          <w:szCs w:val="22"/>
          <w:lang w:val="es-CO" w:eastAsia="es-CO"/>
        </w:rPr>
        <w:t xml:space="preserve">con el fin de cumplir con la publicación del informe en la </w:t>
      </w:r>
      <w:r w:rsidR="003E3849" w:rsidRPr="002627CA">
        <w:rPr>
          <w:rFonts w:ascii="Verdana" w:hAnsi="Verdana"/>
          <w:sz w:val="22"/>
          <w:szCs w:val="22"/>
          <w:lang w:val="es-CO" w:eastAsia="es-CO"/>
        </w:rPr>
        <w:t xml:space="preserve">sede electrónica </w:t>
      </w:r>
      <w:r w:rsidR="00EE01A5" w:rsidRPr="002627CA">
        <w:rPr>
          <w:rFonts w:ascii="Verdana" w:hAnsi="Verdana"/>
          <w:sz w:val="22"/>
          <w:szCs w:val="22"/>
          <w:lang w:val="es-CO" w:eastAsia="es-CO"/>
        </w:rPr>
        <w:t xml:space="preserve">de la Entidad, </w:t>
      </w:r>
      <w:r w:rsidRPr="002627CA">
        <w:rPr>
          <w:rFonts w:ascii="Verdana" w:hAnsi="Verdana"/>
          <w:sz w:val="22"/>
          <w:szCs w:val="22"/>
          <w:lang w:val="es-CO" w:eastAsia="es-CO"/>
        </w:rPr>
        <w:t>durante el primer mes del siguiente semestre</w:t>
      </w:r>
      <w:r w:rsidR="00EE01A5" w:rsidRPr="002627CA">
        <w:rPr>
          <w:rFonts w:ascii="Verdana" w:hAnsi="Verdana"/>
          <w:sz w:val="22"/>
          <w:szCs w:val="22"/>
          <w:lang w:val="es-CO" w:eastAsia="es-CO"/>
        </w:rPr>
        <w:t>.</w:t>
      </w:r>
    </w:p>
    <w:p w14:paraId="014E6219" w14:textId="77777777" w:rsidR="00EE01A5" w:rsidRPr="00CA4D81" w:rsidRDefault="00EE01A5" w:rsidP="00BE25A8">
      <w:pPr>
        <w:pStyle w:val="Prrafodelista"/>
        <w:ind w:left="0"/>
        <w:jc w:val="both"/>
        <w:rPr>
          <w:rFonts w:ascii="Verdana" w:hAnsi="Verdana"/>
          <w:sz w:val="22"/>
          <w:szCs w:val="22"/>
          <w:lang w:val="es-CO" w:eastAsia="es-CO"/>
        </w:rPr>
      </w:pPr>
    </w:p>
    <w:p w14:paraId="49F776D2" w14:textId="0ADB88FB" w:rsidR="00EB11CF" w:rsidRPr="00BE25A8" w:rsidRDefault="00EE01A5" w:rsidP="00BE25A8">
      <w:pPr>
        <w:jc w:val="both"/>
        <w:rPr>
          <w:rFonts w:ascii="Verdana" w:hAnsi="Verdana"/>
          <w:sz w:val="22"/>
          <w:szCs w:val="22"/>
          <w:lang w:val="es-CO" w:eastAsia="es-CO"/>
        </w:rPr>
      </w:pPr>
      <w:r w:rsidRPr="00BE25A8">
        <w:rPr>
          <w:rFonts w:ascii="Verdana" w:hAnsi="Verdana"/>
          <w:sz w:val="22"/>
          <w:szCs w:val="22"/>
          <w:lang w:val="es-CO" w:eastAsia="es-CO"/>
        </w:rPr>
        <w:t>E</w:t>
      </w:r>
      <w:r w:rsidR="00BE25A8">
        <w:rPr>
          <w:rFonts w:ascii="Verdana" w:hAnsi="Verdana"/>
          <w:sz w:val="22"/>
          <w:szCs w:val="22"/>
          <w:lang w:val="es-CO" w:eastAsia="es-CO"/>
        </w:rPr>
        <w:t xml:space="preserve">ste </w:t>
      </w:r>
      <w:r w:rsidRPr="00BE25A8">
        <w:rPr>
          <w:rFonts w:ascii="Verdana" w:hAnsi="Verdana"/>
          <w:sz w:val="22"/>
          <w:szCs w:val="22"/>
          <w:lang w:val="es-CO" w:eastAsia="es-CO"/>
        </w:rPr>
        <w:t>informe</w:t>
      </w:r>
      <w:r w:rsidR="00BE25A8">
        <w:rPr>
          <w:rFonts w:ascii="Verdana" w:hAnsi="Verdana"/>
          <w:sz w:val="22"/>
          <w:szCs w:val="22"/>
          <w:lang w:val="es-CO" w:eastAsia="es-CO"/>
        </w:rPr>
        <w:t xml:space="preserve"> </w:t>
      </w:r>
      <w:r w:rsidRPr="00BE25A8">
        <w:rPr>
          <w:rFonts w:ascii="Verdana" w:hAnsi="Verdana"/>
          <w:sz w:val="22"/>
          <w:szCs w:val="22"/>
          <w:lang w:val="es-CO" w:eastAsia="es-CO"/>
        </w:rPr>
        <w:t>cont</w:t>
      </w:r>
      <w:r w:rsidR="00BE25A8">
        <w:rPr>
          <w:rFonts w:ascii="Verdana" w:hAnsi="Verdana"/>
          <w:sz w:val="22"/>
          <w:szCs w:val="22"/>
          <w:lang w:val="es-CO" w:eastAsia="es-CO"/>
        </w:rPr>
        <w:t>i</w:t>
      </w:r>
      <w:r w:rsidRPr="00BE25A8">
        <w:rPr>
          <w:rFonts w:ascii="Verdana" w:hAnsi="Verdana"/>
          <w:sz w:val="22"/>
          <w:szCs w:val="22"/>
          <w:lang w:val="es-CO" w:eastAsia="es-CO"/>
        </w:rPr>
        <w:t>ene los resultados de la encuesta general, los resultados de la encuesta telefónica operada por el Centro de Contacto y los resultados de los calificadores de servicio en la atención presencial en la sede Bogotá e Intendencias Regionales</w:t>
      </w:r>
      <w:r w:rsidR="003E3849" w:rsidRPr="00BE25A8">
        <w:rPr>
          <w:rFonts w:ascii="Verdana" w:hAnsi="Verdana"/>
          <w:sz w:val="22"/>
          <w:szCs w:val="22"/>
          <w:lang w:val="es-CO" w:eastAsia="es-CO"/>
        </w:rPr>
        <w:t>.</w:t>
      </w:r>
    </w:p>
    <w:p w14:paraId="58BC1CF8" w14:textId="77777777" w:rsidR="003E3849" w:rsidRPr="007A1694" w:rsidRDefault="003E3849" w:rsidP="00BE25A8">
      <w:pPr>
        <w:widowControl w:val="0"/>
        <w:tabs>
          <w:tab w:val="left" w:pos="863"/>
        </w:tabs>
        <w:spacing w:before="4"/>
        <w:jc w:val="both"/>
        <w:rPr>
          <w:rFonts w:ascii="Verdana" w:hAnsi="Verdana"/>
          <w:sz w:val="22"/>
          <w:szCs w:val="22"/>
          <w:lang w:val="es-CO" w:eastAsia="es-CO"/>
        </w:rPr>
      </w:pPr>
    </w:p>
    <w:p w14:paraId="0D4DEEB4" w14:textId="2A50727C" w:rsidR="00BE25A8" w:rsidRDefault="000515DC" w:rsidP="00BE25A8">
      <w:pPr>
        <w:widowControl w:val="0"/>
        <w:tabs>
          <w:tab w:val="left" w:pos="863"/>
        </w:tabs>
        <w:spacing w:before="4"/>
        <w:jc w:val="both"/>
        <w:rPr>
          <w:rFonts w:ascii="Verdana" w:hAnsi="Verdana"/>
          <w:sz w:val="22"/>
          <w:szCs w:val="22"/>
          <w:lang w:val="es-CO"/>
        </w:rPr>
      </w:pPr>
      <w:r>
        <w:rPr>
          <w:rFonts w:ascii="Verdana" w:hAnsi="Verdana"/>
          <w:sz w:val="22"/>
          <w:szCs w:val="22"/>
          <w:lang w:val="es-CO" w:eastAsia="es-CO"/>
        </w:rPr>
        <w:t>Para asegurar las respuestas de los grupos de interés la Entidad a través del Grupo REC</w:t>
      </w:r>
      <w:r w:rsidR="003E3849" w:rsidRPr="00BE25A8">
        <w:rPr>
          <w:rFonts w:ascii="Verdana" w:hAnsi="Verdana"/>
          <w:sz w:val="22"/>
          <w:szCs w:val="22"/>
          <w:lang w:val="es-CO" w:eastAsia="es-CO"/>
        </w:rPr>
        <w:t xml:space="preserve"> </w:t>
      </w:r>
      <w:r w:rsidRPr="00BE25A8">
        <w:rPr>
          <w:rFonts w:ascii="Verdana" w:hAnsi="Verdana"/>
          <w:sz w:val="22"/>
          <w:szCs w:val="22"/>
          <w:lang w:val="es-CO" w:eastAsia="es-CO"/>
        </w:rPr>
        <w:t>enví</w:t>
      </w:r>
      <w:r>
        <w:rPr>
          <w:rFonts w:ascii="Verdana" w:hAnsi="Verdana"/>
          <w:sz w:val="22"/>
          <w:szCs w:val="22"/>
          <w:lang w:val="es-CO" w:eastAsia="es-CO"/>
        </w:rPr>
        <w:t>a</w:t>
      </w:r>
      <w:r w:rsidR="003E3849" w:rsidRPr="00BE25A8">
        <w:rPr>
          <w:rFonts w:ascii="Verdana" w:hAnsi="Verdana"/>
          <w:sz w:val="22"/>
          <w:szCs w:val="22"/>
          <w:lang w:val="es-CO" w:eastAsia="es-CO"/>
        </w:rPr>
        <w:t xml:space="preserve"> </w:t>
      </w:r>
      <w:r>
        <w:rPr>
          <w:rFonts w:ascii="Verdana" w:hAnsi="Verdana"/>
          <w:sz w:val="22"/>
          <w:szCs w:val="22"/>
          <w:lang w:val="es-CO" w:eastAsia="es-CO"/>
        </w:rPr>
        <w:t>por</w:t>
      </w:r>
      <w:r w:rsidR="003E3849" w:rsidRPr="00BE25A8">
        <w:rPr>
          <w:rFonts w:ascii="Verdana" w:hAnsi="Verdana"/>
          <w:sz w:val="22"/>
          <w:szCs w:val="22"/>
          <w:lang w:val="es-CO" w:eastAsia="es-CO"/>
        </w:rPr>
        <w:t xml:space="preserve"> correo </w:t>
      </w:r>
      <w:r w:rsidR="0084272A" w:rsidRPr="00BE25A8">
        <w:rPr>
          <w:rFonts w:ascii="Verdana" w:hAnsi="Verdana"/>
          <w:sz w:val="22"/>
          <w:szCs w:val="22"/>
          <w:lang w:val="es-CO" w:eastAsia="es-CO"/>
        </w:rPr>
        <w:t>masivo</w:t>
      </w:r>
      <w:r>
        <w:rPr>
          <w:rFonts w:ascii="Verdana" w:hAnsi="Verdana"/>
          <w:sz w:val="22"/>
          <w:szCs w:val="22"/>
          <w:lang w:val="es-CO" w:eastAsia="es-CO"/>
        </w:rPr>
        <w:t xml:space="preserve"> en </w:t>
      </w:r>
      <w:r w:rsidR="003E3849" w:rsidRPr="00BE25A8">
        <w:rPr>
          <w:rFonts w:ascii="Verdana" w:hAnsi="Verdana"/>
          <w:sz w:val="22"/>
          <w:szCs w:val="22"/>
          <w:lang w:val="es-CO" w:eastAsia="es-CO"/>
        </w:rPr>
        <w:t>los meses de mayo y octubre</w:t>
      </w:r>
      <w:r>
        <w:rPr>
          <w:rFonts w:ascii="Verdana" w:hAnsi="Verdana"/>
          <w:sz w:val="22"/>
          <w:szCs w:val="22"/>
          <w:lang w:val="es-CO" w:eastAsia="es-CO"/>
        </w:rPr>
        <w:t xml:space="preserve"> l</w:t>
      </w:r>
      <w:r w:rsidR="003E3849" w:rsidRPr="00BE25A8">
        <w:rPr>
          <w:rFonts w:ascii="Verdana" w:hAnsi="Verdana"/>
          <w:sz w:val="22"/>
          <w:szCs w:val="22"/>
          <w:lang w:val="es-CO" w:eastAsia="es-CO"/>
        </w:rPr>
        <w:t xml:space="preserve">a invitación a </w:t>
      </w:r>
      <w:r>
        <w:rPr>
          <w:rFonts w:ascii="Verdana" w:hAnsi="Verdana"/>
          <w:sz w:val="22"/>
          <w:szCs w:val="22"/>
          <w:lang w:val="es-CO" w:eastAsia="es-CO"/>
        </w:rPr>
        <w:t xml:space="preserve">sus </w:t>
      </w:r>
      <w:r w:rsidR="003E3849" w:rsidRPr="00BE25A8">
        <w:rPr>
          <w:rFonts w:ascii="Verdana" w:hAnsi="Verdana"/>
          <w:sz w:val="22"/>
          <w:szCs w:val="22"/>
          <w:lang w:val="es-CO" w:eastAsia="es-CO"/>
        </w:rPr>
        <w:t>grupos de i</w:t>
      </w:r>
      <w:r w:rsidR="003E3849" w:rsidRPr="00BE25A8">
        <w:rPr>
          <w:rFonts w:ascii="Verdana" w:hAnsi="Verdana"/>
          <w:sz w:val="22"/>
          <w:szCs w:val="22"/>
          <w:lang w:val="es-CO"/>
        </w:rPr>
        <w:t xml:space="preserve">nterés </w:t>
      </w:r>
      <w:r>
        <w:rPr>
          <w:rFonts w:ascii="Verdana" w:hAnsi="Verdana"/>
          <w:sz w:val="22"/>
          <w:szCs w:val="22"/>
          <w:lang w:val="es-CO"/>
        </w:rPr>
        <w:t>par</w:t>
      </w:r>
      <w:r w:rsidR="003E3849" w:rsidRPr="00BE25A8">
        <w:rPr>
          <w:rFonts w:ascii="Verdana" w:hAnsi="Verdana"/>
          <w:sz w:val="22"/>
          <w:szCs w:val="22"/>
          <w:lang w:val="es-CO"/>
        </w:rPr>
        <w:t>a diligenciar la encuesta.</w:t>
      </w:r>
    </w:p>
    <w:p w14:paraId="6BCE503F" w14:textId="77777777" w:rsidR="00BE25A8" w:rsidRDefault="00BE25A8" w:rsidP="00BE25A8">
      <w:pPr>
        <w:widowControl w:val="0"/>
        <w:tabs>
          <w:tab w:val="left" w:pos="863"/>
        </w:tabs>
        <w:spacing w:before="4"/>
        <w:jc w:val="both"/>
        <w:rPr>
          <w:rFonts w:ascii="Verdana" w:hAnsi="Verdana"/>
          <w:sz w:val="22"/>
          <w:szCs w:val="22"/>
          <w:lang w:val="es-CO"/>
        </w:rPr>
      </w:pPr>
    </w:p>
    <w:p w14:paraId="576261E1" w14:textId="77777777" w:rsidR="00B6085D" w:rsidRDefault="00B6085D" w:rsidP="00B6085D">
      <w:pPr>
        <w:widowControl w:val="0"/>
        <w:tabs>
          <w:tab w:val="left" w:pos="863"/>
        </w:tabs>
        <w:spacing w:before="4"/>
        <w:jc w:val="both"/>
        <w:rPr>
          <w:rFonts w:ascii="Verdana" w:hAnsi="Verdana"/>
          <w:sz w:val="22"/>
          <w:szCs w:val="22"/>
          <w:lang w:val="es-CO"/>
        </w:rPr>
      </w:pPr>
      <w:r>
        <w:rPr>
          <w:rFonts w:ascii="Verdana" w:hAnsi="Verdana"/>
          <w:sz w:val="22"/>
          <w:szCs w:val="22"/>
          <w:lang w:val="es-CO"/>
        </w:rPr>
        <w:t xml:space="preserve">Adicionalmente, durante </w:t>
      </w:r>
      <w:r w:rsidR="003E3849" w:rsidRPr="00BE25A8">
        <w:rPr>
          <w:rFonts w:ascii="Verdana" w:hAnsi="Verdana"/>
          <w:sz w:val="22"/>
          <w:szCs w:val="22"/>
          <w:lang w:val="es-CO"/>
        </w:rPr>
        <w:t>el transcurso del respectivo semestre se incluirá en algunos oficios generados por el grupo de Relación Estado Ciudadano, una nota informativa invitando a los grupos de interés a diligenciar la encuesta publicada en la sede electrónica.</w:t>
      </w:r>
    </w:p>
    <w:p w14:paraId="64DAF441" w14:textId="77777777" w:rsidR="0093732C" w:rsidRDefault="0093732C" w:rsidP="00B6085D">
      <w:pPr>
        <w:rPr>
          <w:rFonts w:ascii="Verdana" w:hAnsi="Verdana"/>
          <w:sz w:val="22"/>
          <w:szCs w:val="22"/>
          <w:lang w:val="es-CO"/>
        </w:rPr>
      </w:pPr>
    </w:p>
    <w:p w14:paraId="7690331B" w14:textId="77777777" w:rsidR="00B6085D" w:rsidRPr="00B6085D" w:rsidRDefault="00B6085D" w:rsidP="00B6085D">
      <w:pPr>
        <w:rPr>
          <w:rFonts w:ascii="Verdana" w:hAnsi="Verdana"/>
          <w:sz w:val="22"/>
          <w:szCs w:val="22"/>
          <w:lang w:val="es-CO"/>
        </w:rPr>
      </w:pPr>
    </w:p>
    <w:p w14:paraId="481FB8EE" w14:textId="61D79CCA" w:rsidR="0093732C" w:rsidRPr="00B6085D" w:rsidRDefault="0093732C" w:rsidP="0093732C">
      <w:pPr>
        <w:ind w:right="1176"/>
        <w:jc w:val="both"/>
        <w:rPr>
          <w:rFonts w:ascii="Verdana" w:hAnsi="Verdana"/>
          <w:b/>
          <w:bCs/>
          <w:sz w:val="22"/>
          <w:szCs w:val="22"/>
          <w:lang w:val="es-CO"/>
        </w:rPr>
      </w:pPr>
      <w:r w:rsidRPr="00B6085D">
        <w:rPr>
          <w:rFonts w:ascii="Verdana" w:hAnsi="Verdana"/>
          <w:b/>
          <w:bCs/>
          <w:sz w:val="22"/>
          <w:szCs w:val="22"/>
          <w:lang w:val="es-CO"/>
        </w:rPr>
        <w:t xml:space="preserve">5.2. ENCUESTA SATISFACCION EVENTOS </w:t>
      </w:r>
    </w:p>
    <w:p w14:paraId="6201B20C" w14:textId="77777777" w:rsidR="00B6085D" w:rsidRDefault="00B6085D" w:rsidP="00B6085D">
      <w:pPr>
        <w:tabs>
          <w:tab w:val="left" w:pos="863"/>
        </w:tabs>
        <w:spacing w:before="4" w:line="276" w:lineRule="auto"/>
        <w:ind w:right="1176"/>
        <w:jc w:val="both"/>
        <w:rPr>
          <w:rFonts w:ascii="Verdana" w:hAnsi="Verdana"/>
          <w:sz w:val="22"/>
          <w:szCs w:val="22"/>
          <w:lang w:val="es-CO"/>
        </w:rPr>
      </w:pPr>
    </w:p>
    <w:p w14:paraId="1D875A61" w14:textId="77777777" w:rsidR="00DD1BC8" w:rsidRDefault="00B6085D" w:rsidP="00B6085D">
      <w:pPr>
        <w:tabs>
          <w:tab w:val="left" w:pos="863"/>
        </w:tabs>
        <w:spacing w:before="4" w:line="276" w:lineRule="auto"/>
        <w:jc w:val="both"/>
        <w:rPr>
          <w:rFonts w:ascii="Verdana" w:hAnsi="Verdana"/>
          <w:sz w:val="22"/>
          <w:szCs w:val="22"/>
          <w:lang w:val="es-CO"/>
        </w:rPr>
      </w:pPr>
      <w:r>
        <w:rPr>
          <w:rFonts w:ascii="Verdana" w:hAnsi="Verdana"/>
          <w:sz w:val="22"/>
          <w:szCs w:val="22"/>
          <w:lang w:val="es-CO"/>
        </w:rPr>
        <w:t xml:space="preserve">Dentro de las acciones que la Entidad ha definido para la articulación de la Política de </w:t>
      </w:r>
      <w:r w:rsidRPr="00DD1BC8">
        <w:rPr>
          <w:rFonts w:ascii="Verdana" w:hAnsi="Verdana"/>
          <w:sz w:val="22"/>
          <w:szCs w:val="22"/>
          <w:lang w:val="es-CO"/>
        </w:rPr>
        <w:t xml:space="preserve">Participación ciudadana, se creó el </w:t>
      </w:r>
      <w:r w:rsidR="00DD1BC8" w:rsidRPr="00DD1BC8">
        <w:rPr>
          <w:rFonts w:ascii="Verdana" w:hAnsi="Verdana"/>
          <w:sz w:val="22"/>
          <w:szCs w:val="22"/>
          <w:lang w:val="es-CO"/>
        </w:rPr>
        <w:t xml:space="preserve">sitio en OneDrive y el </w:t>
      </w:r>
      <w:r w:rsidRPr="00DD1BC8">
        <w:rPr>
          <w:rFonts w:ascii="Verdana" w:hAnsi="Verdana"/>
          <w:sz w:val="22"/>
          <w:szCs w:val="22"/>
          <w:lang w:val="es-CO"/>
        </w:rPr>
        <w:t>correo</w:t>
      </w:r>
      <w:r w:rsidR="00DD1BC8" w:rsidRPr="00DD1BC8">
        <w:rPr>
          <w:rFonts w:ascii="Verdana" w:hAnsi="Verdana"/>
          <w:sz w:val="22"/>
          <w:szCs w:val="22"/>
          <w:lang w:val="es-CO"/>
        </w:rPr>
        <w:t>:</w:t>
      </w:r>
      <w:r w:rsidR="007A1694" w:rsidRPr="00DD1BC8">
        <w:rPr>
          <w:rFonts w:ascii="Verdana" w:hAnsi="Verdana"/>
          <w:sz w:val="22"/>
          <w:szCs w:val="22"/>
          <w:lang w:val="es-CO"/>
        </w:rPr>
        <w:t xml:space="preserve"> </w:t>
      </w:r>
      <w:hyperlink r:id="rId12" w:history="1">
        <w:r w:rsidR="007A1694" w:rsidRPr="00DD1BC8">
          <w:rPr>
            <w:rFonts w:ascii="Verdana" w:hAnsi="Verdana"/>
            <w:sz w:val="22"/>
            <w:szCs w:val="22"/>
            <w:lang w:val="es-CO"/>
          </w:rPr>
          <w:t>participacionciudadana@supersociedades.gov.co</w:t>
        </w:r>
      </w:hyperlink>
      <w:r w:rsidR="00DD1BC8" w:rsidRPr="00DD1BC8">
        <w:rPr>
          <w:rFonts w:ascii="Verdana" w:hAnsi="Verdana"/>
          <w:sz w:val="22"/>
          <w:szCs w:val="22"/>
          <w:lang w:val="es-CO"/>
        </w:rPr>
        <w:t xml:space="preserve">; administrado por el Grupo Relación Estado Ciudadano. </w:t>
      </w:r>
      <w:r w:rsidR="00DD1BC8">
        <w:rPr>
          <w:rFonts w:ascii="Verdana" w:hAnsi="Verdana"/>
          <w:sz w:val="22"/>
          <w:szCs w:val="22"/>
          <w:lang w:val="es-CO"/>
        </w:rPr>
        <w:t>E</w:t>
      </w:r>
      <w:r w:rsidR="00DD1BC8" w:rsidRPr="00DD1BC8">
        <w:rPr>
          <w:rFonts w:ascii="Verdana" w:hAnsi="Verdana"/>
          <w:sz w:val="22"/>
          <w:szCs w:val="22"/>
          <w:lang w:val="es-CO"/>
        </w:rPr>
        <w:t>ste sitio</w:t>
      </w:r>
      <w:r w:rsidR="00DD1BC8">
        <w:rPr>
          <w:rFonts w:ascii="Verdana" w:hAnsi="Verdana"/>
          <w:sz w:val="22"/>
          <w:szCs w:val="22"/>
          <w:lang w:val="es-CO"/>
        </w:rPr>
        <w:t xml:space="preserve"> almacena todas las encuestas que se requieran realizar durante los eventos que la Entidad efectúe. </w:t>
      </w:r>
      <w:r w:rsidR="00DD1BC8" w:rsidRPr="00DD1BC8">
        <w:rPr>
          <w:rFonts w:ascii="Verdana" w:hAnsi="Verdana"/>
          <w:sz w:val="22"/>
          <w:szCs w:val="22"/>
          <w:lang w:val="es-CO"/>
        </w:rPr>
        <w:t xml:space="preserve"> </w:t>
      </w:r>
      <w:r w:rsidR="007A1694" w:rsidRPr="00DD1BC8">
        <w:rPr>
          <w:rFonts w:ascii="Verdana" w:hAnsi="Verdana"/>
          <w:sz w:val="22"/>
          <w:szCs w:val="22"/>
          <w:lang w:val="es-CO"/>
        </w:rPr>
        <w:t xml:space="preserve"> </w:t>
      </w:r>
    </w:p>
    <w:p w14:paraId="42B52841" w14:textId="77777777" w:rsidR="00DD1BC8" w:rsidRDefault="00DD1BC8" w:rsidP="00B6085D">
      <w:pPr>
        <w:tabs>
          <w:tab w:val="left" w:pos="863"/>
        </w:tabs>
        <w:spacing w:before="4" w:line="276" w:lineRule="auto"/>
        <w:jc w:val="both"/>
        <w:rPr>
          <w:rFonts w:ascii="Verdana" w:hAnsi="Verdana"/>
          <w:sz w:val="22"/>
          <w:szCs w:val="22"/>
          <w:lang w:val="es-CO"/>
        </w:rPr>
      </w:pPr>
    </w:p>
    <w:p w14:paraId="6CC10348" w14:textId="77777777" w:rsidR="00DD1BC8" w:rsidRDefault="00DD1BC8" w:rsidP="00DD1BC8">
      <w:pPr>
        <w:tabs>
          <w:tab w:val="left" w:pos="863"/>
        </w:tabs>
        <w:spacing w:before="4" w:line="276" w:lineRule="auto"/>
        <w:jc w:val="both"/>
        <w:rPr>
          <w:rFonts w:ascii="Verdana" w:hAnsi="Verdana"/>
          <w:sz w:val="22"/>
          <w:szCs w:val="22"/>
          <w:lang w:val="es-CO"/>
        </w:rPr>
      </w:pPr>
      <w:r>
        <w:rPr>
          <w:rFonts w:ascii="Verdana" w:hAnsi="Verdana"/>
          <w:sz w:val="22"/>
          <w:szCs w:val="22"/>
          <w:lang w:val="es-CO"/>
        </w:rPr>
        <w:t xml:space="preserve">Las áreas o dependencias que realicen eventos deberán informar al Grupo de Comunicaciones y al Grupo Relación Estado Ciudadano, el evento que se tiene programado con el fin de generar el </w:t>
      </w:r>
      <w:proofErr w:type="gramStart"/>
      <w:r>
        <w:rPr>
          <w:rFonts w:ascii="Verdana" w:hAnsi="Verdana"/>
          <w:sz w:val="22"/>
          <w:szCs w:val="22"/>
          <w:lang w:val="es-CO"/>
        </w:rPr>
        <w:t>link</w:t>
      </w:r>
      <w:proofErr w:type="gramEnd"/>
      <w:r>
        <w:rPr>
          <w:rFonts w:ascii="Verdana" w:hAnsi="Verdana"/>
          <w:sz w:val="22"/>
          <w:szCs w:val="22"/>
          <w:lang w:val="es-CO"/>
        </w:rPr>
        <w:t xml:space="preserve"> y </w:t>
      </w:r>
      <w:r w:rsidR="007A1694" w:rsidRPr="00DD1BC8">
        <w:rPr>
          <w:rFonts w:ascii="Verdana" w:hAnsi="Verdana"/>
          <w:sz w:val="22"/>
          <w:szCs w:val="22"/>
          <w:lang w:val="es-CO"/>
        </w:rPr>
        <w:t>código QR</w:t>
      </w:r>
      <w:r>
        <w:rPr>
          <w:rFonts w:ascii="Verdana" w:hAnsi="Verdana"/>
          <w:sz w:val="22"/>
          <w:szCs w:val="22"/>
          <w:lang w:val="es-CO"/>
        </w:rPr>
        <w:t xml:space="preserve">, que será utilizada para que </w:t>
      </w:r>
      <w:r w:rsidR="007A1694" w:rsidRPr="00DD1BC8">
        <w:rPr>
          <w:rFonts w:ascii="Verdana" w:hAnsi="Verdana"/>
          <w:sz w:val="22"/>
          <w:szCs w:val="22"/>
          <w:lang w:val="es-CO"/>
        </w:rPr>
        <w:t>l</w:t>
      </w:r>
      <w:r>
        <w:rPr>
          <w:rFonts w:ascii="Verdana" w:hAnsi="Verdana"/>
          <w:sz w:val="22"/>
          <w:szCs w:val="22"/>
          <w:lang w:val="es-CO"/>
        </w:rPr>
        <w:t>os</w:t>
      </w:r>
      <w:r w:rsidR="007A1694" w:rsidRPr="00DD1BC8">
        <w:rPr>
          <w:rFonts w:ascii="Verdana" w:hAnsi="Verdana"/>
          <w:sz w:val="22"/>
          <w:szCs w:val="22"/>
          <w:lang w:val="es-CO"/>
        </w:rPr>
        <w:t xml:space="preserve"> ciudadano</w:t>
      </w:r>
      <w:r>
        <w:rPr>
          <w:rFonts w:ascii="Verdana" w:hAnsi="Verdana"/>
          <w:sz w:val="22"/>
          <w:szCs w:val="22"/>
          <w:lang w:val="es-CO"/>
        </w:rPr>
        <w:t>s</w:t>
      </w:r>
      <w:r w:rsidR="007A1694" w:rsidRPr="00DD1BC8">
        <w:rPr>
          <w:rFonts w:ascii="Verdana" w:hAnsi="Verdana"/>
          <w:sz w:val="22"/>
          <w:szCs w:val="22"/>
          <w:lang w:val="es-CO"/>
        </w:rPr>
        <w:t xml:space="preserve"> participe</w:t>
      </w:r>
      <w:r>
        <w:rPr>
          <w:rFonts w:ascii="Verdana" w:hAnsi="Verdana"/>
          <w:sz w:val="22"/>
          <w:szCs w:val="22"/>
          <w:lang w:val="es-CO"/>
        </w:rPr>
        <w:t>n evaluando su satisfacción del</w:t>
      </w:r>
      <w:r w:rsidR="007A1694" w:rsidRPr="00DD1BC8">
        <w:rPr>
          <w:rFonts w:ascii="Verdana" w:hAnsi="Verdana"/>
          <w:sz w:val="22"/>
          <w:szCs w:val="22"/>
          <w:lang w:val="es-CO"/>
        </w:rPr>
        <w:t xml:space="preserve"> evento </w:t>
      </w:r>
      <w:r w:rsidR="0087108C" w:rsidRPr="00DD1BC8">
        <w:rPr>
          <w:rFonts w:ascii="Verdana" w:hAnsi="Verdana"/>
          <w:sz w:val="22"/>
          <w:szCs w:val="22"/>
          <w:lang w:val="es-CO"/>
        </w:rPr>
        <w:t>desarrollado por la Superintendencia de Sociedades.</w:t>
      </w:r>
    </w:p>
    <w:p w14:paraId="17080001" w14:textId="77777777" w:rsidR="00DD1BC8" w:rsidRDefault="00DD1BC8" w:rsidP="00DD1BC8">
      <w:pPr>
        <w:tabs>
          <w:tab w:val="left" w:pos="863"/>
        </w:tabs>
        <w:spacing w:before="4" w:line="276" w:lineRule="auto"/>
        <w:jc w:val="both"/>
        <w:rPr>
          <w:rFonts w:ascii="Verdana" w:hAnsi="Verdana"/>
          <w:sz w:val="22"/>
          <w:szCs w:val="22"/>
          <w:lang w:val="es-CO"/>
        </w:rPr>
      </w:pPr>
    </w:p>
    <w:p w14:paraId="5C78173C" w14:textId="77777777" w:rsidR="00DD1BC8" w:rsidRDefault="00DD1BC8" w:rsidP="00DD1BC8">
      <w:pPr>
        <w:tabs>
          <w:tab w:val="left" w:pos="863"/>
        </w:tabs>
        <w:spacing w:before="4" w:line="276" w:lineRule="auto"/>
        <w:jc w:val="both"/>
        <w:rPr>
          <w:rFonts w:ascii="Verdana" w:hAnsi="Verdana"/>
          <w:sz w:val="22"/>
          <w:szCs w:val="22"/>
          <w:lang w:val="es-CO"/>
        </w:rPr>
      </w:pPr>
      <w:r>
        <w:rPr>
          <w:rFonts w:ascii="Verdana" w:hAnsi="Verdana"/>
          <w:sz w:val="22"/>
          <w:szCs w:val="22"/>
          <w:lang w:val="es-CO"/>
        </w:rPr>
        <w:t>Los resultados generales de estas encuestas se incluyen en el informe semestral que realiza el Grupo Relación Estado Ciudadano. Respecto al análisis y planes de mejora, es responsabilidad de las áreas que realizaron el evento formularlas e implementarlas.</w:t>
      </w:r>
    </w:p>
    <w:p w14:paraId="20E80373" w14:textId="77777777" w:rsidR="00DD1BC8" w:rsidRDefault="00DD1BC8" w:rsidP="00DD1BC8">
      <w:pPr>
        <w:tabs>
          <w:tab w:val="left" w:pos="863"/>
        </w:tabs>
        <w:spacing w:before="4" w:line="276" w:lineRule="auto"/>
        <w:jc w:val="both"/>
        <w:rPr>
          <w:rFonts w:ascii="Verdana" w:hAnsi="Verdana"/>
          <w:sz w:val="22"/>
          <w:szCs w:val="22"/>
          <w:lang w:val="es-CO"/>
        </w:rPr>
      </w:pPr>
    </w:p>
    <w:p w14:paraId="4E008FC4" w14:textId="03853CB5" w:rsidR="008409B1" w:rsidRPr="00AD7AA1" w:rsidRDefault="007334D9" w:rsidP="007334D9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AD7AA1">
        <w:rPr>
          <w:rFonts w:ascii="Verdana" w:hAnsi="Verdana"/>
          <w:sz w:val="22"/>
          <w:szCs w:val="22"/>
        </w:rPr>
        <w:t>6.</w:t>
      </w:r>
      <w:r w:rsidR="003F1C7B" w:rsidRPr="00AD7AA1">
        <w:rPr>
          <w:rFonts w:ascii="Verdana" w:hAnsi="Verdana"/>
          <w:sz w:val="22"/>
          <w:szCs w:val="22"/>
        </w:rPr>
        <w:t>PROCEDIMIENTO</w:t>
      </w:r>
    </w:p>
    <w:p w14:paraId="28EB4DF1" w14:textId="6B3D115F" w:rsidR="00417579" w:rsidRDefault="00417579" w:rsidP="005C688F">
      <w:pPr>
        <w:ind w:right="51"/>
        <w:rPr>
          <w:rFonts w:ascii="Verdana" w:hAnsi="Verdana"/>
          <w:sz w:val="22"/>
          <w:szCs w:val="22"/>
        </w:rPr>
      </w:pPr>
    </w:p>
    <w:p w14:paraId="20D058C8" w14:textId="38E99FDA" w:rsidR="0093732C" w:rsidRPr="00C60B35" w:rsidRDefault="0093732C" w:rsidP="005C688F">
      <w:pPr>
        <w:ind w:right="51"/>
        <w:rPr>
          <w:rFonts w:ascii="Verdana" w:hAnsi="Verdana"/>
          <w:b/>
          <w:bCs/>
          <w:sz w:val="22"/>
          <w:szCs w:val="22"/>
        </w:rPr>
      </w:pPr>
      <w:r w:rsidRPr="00C60B35">
        <w:rPr>
          <w:rFonts w:ascii="Verdana" w:hAnsi="Verdana"/>
          <w:b/>
          <w:bCs/>
          <w:sz w:val="22"/>
          <w:szCs w:val="22"/>
        </w:rPr>
        <w:t>6.1. ENCUESTAS SATISFACCIÓN CANALES Y PQRS</w:t>
      </w:r>
    </w:p>
    <w:p w14:paraId="75A63F91" w14:textId="77777777" w:rsidR="0087108C" w:rsidRPr="00AD7AA1" w:rsidRDefault="0087108C" w:rsidP="005C688F">
      <w:pPr>
        <w:ind w:right="51"/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5"/>
        <w:gridCol w:w="3363"/>
        <w:gridCol w:w="2180"/>
        <w:gridCol w:w="1298"/>
        <w:gridCol w:w="2193"/>
      </w:tblGrid>
      <w:tr w:rsidR="00BA04DA" w:rsidRPr="000348FC" w14:paraId="545561FC" w14:textId="7629570D" w:rsidTr="000348FC">
        <w:trPr>
          <w:trHeight w:val="609"/>
          <w:tblHeader/>
        </w:trPr>
        <w:tc>
          <w:tcPr>
            <w:tcW w:w="595" w:type="dxa"/>
            <w:shd w:val="clear" w:color="auto" w:fill="F2DCDB"/>
            <w:vAlign w:val="center"/>
          </w:tcPr>
          <w:p w14:paraId="2A85A902" w14:textId="75992BD5" w:rsidR="00BA04DA" w:rsidRPr="000348FC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348FC">
              <w:rPr>
                <w:rFonts w:ascii="Verdana" w:hAnsi="Verdana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3" w:type="dxa"/>
            <w:shd w:val="clear" w:color="auto" w:fill="F2DCDB"/>
            <w:vAlign w:val="center"/>
          </w:tcPr>
          <w:p w14:paraId="64B18678" w14:textId="775D1430" w:rsidR="00BA04DA" w:rsidRPr="000348FC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348FC">
              <w:rPr>
                <w:rFonts w:ascii="Verdana" w:hAnsi="Verdana" w:cs="Arial"/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2180" w:type="dxa"/>
            <w:shd w:val="clear" w:color="auto" w:fill="F2DCDB"/>
            <w:vAlign w:val="center"/>
          </w:tcPr>
          <w:p w14:paraId="24C00E29" w14:textId="57CDC6B6" w:rsidR="00BA04DA" w:rsidRPr="000348FC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348FC">
              <w:rPr>
                <w:rFonts w:ascii="Verdana" w:hAnsi="Verdana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1298" w:type="dxa"/>
            <w:shd w:val="clear" w:color="auto" w:fill="F2DCDB"/>
            <w:vAlign w:val="center"/>
          </w:tcPr>
          <w:p w14:paraId="76EBEFA4" w14:textId="202484AF" w:rsidR="00BA04DA" w:rsidRPr="000348FC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348FC">
              <w:rPr>
                <w:rFonts w:ascii="Verdana" w:hAnsi="Verdana" w:cs="Arial"/>
                <w:b/>
                <w:bCs/>
                <w:sz w:val="20"/>
                <w:szCs w:val="20"/>
              </w:rPr>
              <w:t>Punto de Control</w:t>
            </w:r>
          </w:p>
        </w:tc>
        <w:tc>
          <w:tcPr>
            <w:tcW w:w="2193" w:type="dxa"/>
            <w:shd w:val="clear" w:color="auto" w:fill="F2DCDB"/>
            <w:vAlign w:val="center"/>
          </w:tcPr>
          <w:p w14:paraId="51C420D2" w14:textId="0E39C577" w:rsidR="00BA04DA" w:rsidRPr="000348FC" w:rsidRDefault="00BA04DA" w:rsidP="005C688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348FC">
              <w:rPr>
                <w:rFonts w:ascii="Verdana" w:hAnsi="Verdana" w:cs="Arial"/>
                <w:b/>
                <w:bCs/>
                <w:sz w:val="20"/>
                <w:szCs w:val="20"/>
              </w:rPr>
              <w:t>Registro</w:t>
            </w:r>
          </w:p>
        </w:tc>
      </w:tr>
      <w:tr w:rsidR="000348FC" w:rsidRPr="000348FC" w14:paraId="023F3B50" w14:textId="734AAB6E" w:rsidTr="00CA3372">
        <w:trPr>
          <w:trHeight w:val="304"/>
        </w:trPr>
        <w:tc>
          <w:tcPr>
            <w:tcW w:w="595" w:type="dxa"/>
            <w:vAlign w:val="center"/>
          </w:tcPr>
          <w:p w14:paraId="42D2D8E3" w14:textId="58057744" w:rsidR="000348FC" w:rsidRPr="000348FC" w:rsidRDefault="000348FC" w:rsidP="000348F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48FC"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63" w:type="dxa"/>
            <w:vAlign w:val="center"/>
          </w:tcPr>
          <w:p w14:paraId="2DD76212" w14:textId="335724A3" w:rsidR="000348FC" w:rsidRPr="000348FC" w:rsidRDefault="000348FC" w:rsidP="000348F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Elaborar el diseño y/</w:t>
            </w: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>o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 xml:space="preserve"> propuesta de actualización de la E</w:t>
            </w: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>ncuesta.</w:t>
            </w:r>
          </w:p>
        </w:tc>
        <w:tc>
          <w:tcPr>
            <w:tcW w:w="2180" w:type="dxa"/>
            <w:vAlign w:val="center"/>
          </w:tcPr>
          <w:p w14:paraId="59FFD6F3" w14:textId="10825D12" w:rsidR="000348FC" w:rsidRPr="000348FC" w:rsidRDefault="000348FC" w:rsidP="000348F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Servidor</w:t>
            </w: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 xml:space="preserve"> Grupo de Relación Estado Ciudadano</w:t>
            </w:r>
          </w:p>
        </w:tc>
        <w:tc>
          <w:tcPr>
            <w:tcW w:w="1298" w:type="dxa"/>
            <w:vAlign w:val="center"/>
          </w:tcPr>
          <w:p w14:paraId="46E60AF5" w14:textId="61DAC562" w:rsidR="000348FC" w:rsidRPr="00E92A2B" w:rsidRDefault="00E92A2B" w:rsidP="00A9220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NA</w:t>
            </w:r>
          </w:p>
        </w:tc>
        <w:tc>
          <w:tcPr>
            <w:tcW w:w="2193" w:type="dxa"/>
            <w:vAlign w:val="center"/>
          </w:tcPr>
          <w:p w14:paraId="13CA3A29" w14:textId="2A95F5DB" w:rsidR="000348FC" w:rsidRPr="000348FC" w:rsidRDefault="00E92A2B" w:rsidP="00FC36E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 xml:space="preserve">Propuesta o Borrador de la </w:t>
            </w:r>
            <w:r w:rsidR="000348FC" w:rsidRPr="000348FC">
              <w:rPr>
                <w:rFonts w:ascii="Verdana" w:hAnsi="Verdana"/>
                <w:sz w:val="20"/>
                <w:szCs w:val="20"/>
                <w:lang w:val="es-CO"/>
              </w:rPr>
              <w:t>Encuesta</w:t>
            </w:r>
          </w:p>
        </w:tc>
      </w:tr>
      <w:tr w:rsidR="000348FC" w:rsidRPr="000348FC" w14:paraId="6CD1C817" w14:textId="77777777" w:rsidTr="00CA3372">
        <w:trPr>
          <w:trHeight w:val="287"/>
        </w:trPr>
        <w:tc>
          <w:tcPr>
            <w:tcW w:w="595" w:type="dxa"/>
            <w:vAlign w:val="center"/>
          </w:tcPr>
          <w:p w14:paraId="3C644B99" w14:textId="2D029C47" w:rsidR="000348FC" w:rsidRPr="000348FC" w:rsidRDefault="00521375" w:rsidP="000348F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3363" w:type="dxa"/>
            <w:vAlign w:val="center"/>
          </w:tcPr>
          <w:p w14:paraId="6EB4FC87" w14:textId="0BFADA2C" w:rsidR="000348FC" w:rsidRPr="000348FC" w:rsidRDefault="000348FC" w:rsidP="000348FC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 xml:space="preserve">Aprobar y </w:t>
            </w: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 xml:space="preserve">publicar en la 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 xml:space="preserve">sede electrónica </w:t>
            </w: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>de la Entidad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>, la encuesta a u</w:t>
            </w:r>
            <w:r w:rsidR="00E92A2B">
              <w:rPr>
                <w:rFonts w:ascii="Verdana" w:hAnsi="Verdana"/>
                <w:sz w:val="20"/>
                <w:szCs w:val="20"/>
                <w:lang w:val="es-CO"/>
              </w:rPr>
              <w:t>tilizar</w:t>
            </w: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>.</w:t>
            </w:r>
          </w:p>
        </w:tc>
        <w:tc>
          <w:tcPr>
            <w:tcW w:w="2180" w:type="dxa"/>
            <w:vAlign w:val="center"/>
          </w:tcPr>
          <w:p w14:paraId="3048BFFB" w14:textId="36F0FBE4" w:rsidR="000348FC" w:rsidRPr="000348FC" w:rsidRDefault="000348FC" w:rsidP="000348FC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>Coordinador Grupo de Relación Estado Ciudadano</w:t>
            </w:r>
          </w:p>
        </w:tc>
        <w:tc>
          <w:tcPr>
            <w:tcW w:w="1298" w:type="dxa"/>
            <w:vAlign w:val="center"/>
          </w:tcPr>
          <w:p w14:paraId="71F9BA40" w14:textId="319083CB" w:rsidR="000348FC" w:rsidRPr="000348FC" w:rsidRDefault="00E92A2B" w:rsidP="00A9220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193" w:type="dxa"/>
            <w:vAlign w:val="center"/>
          </w:tcPr>
          <w:p w14:paraId="146B20B0" w14:textId="1E547EEC" w:rsidR="000348FC" w:rsidRPr="000348FC" w:rsidRDefault="000348FC" w:rsidP="00FC36E7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>Encuesta</w:t>
            </w:r>
            <w:r w:rsidR="00E92A2B">
              <w:rPr>
                <w:rFonts w:ascii="Verdana" w:hAnsi="Verdana"/>
                <w:sz w:val="20"/>
                <w:szCs w:val="20"/>
                <w:lang w:val="es-CO"/>
              </w:rPr>
              <w:t xml:space="preserve"> Definitiva publicada</w:t>
            </w:r>
          </w:p>
        </w:tc>
      </w:tr>
      <w:tr w:rsidR="00F90268" w:rsidRPr="000348FC" w14:paraId="516BE6CF" w14:textId="77777777" w:rsidTr="00CA3372">
        <w:trPr>
          <w:trHeight w:val="287"/>
        </w:trPr>
        <w:tc>
          <w:tcPr>
            <w:tcW w:w="595" w:type="dxa"/>
            <w:vAlign w:val="center"/>
          </w:tcPr>
          <w:p w14:paraId="3035EC6F" w14:textId="77777777" w:rsidR="00F90268" w:rsidRDefault="00F90268" w:rsidP="000348F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D367E8D" w14:textId="1FBC1879" w:rsidR="00F90268" w:rsidRDefault="00F90268" w:rsidP="000348F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3363" w:type="dxa"/>
            <w:vAlign w:val="center"/>
          </w:tcPr>
          <w:p w14:paraId="6EA1BA64" w14:textId="1B1B6F20" w:rsidR="00F90268" w:rsidRDefault="00F90268" w:rsidP="000348FC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Elaborar, revisar y actualizar la base de datos de los grupos de interés a los que se le enviará la encuesta.</w:t>
            </w:r>
          </w:p>
        </w:tc>
        <w:tc>
          <w:tcPr>
            <w:tcW w:w="2180" w:type="dxa"/>
            <w:vAlign w:val="center"/>
          </w:tcPr>
          <w:p w14:paraId="4D787FFE" w14:textId="3B00EE9B" w:rsidR="00F90268" w:rsidRPr="000348FC" w:rsidRDefault="00C402E1" w:rsidP="000348FC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Servidor</w:t>
            </w:r>
            <w:r w:rsidR="00F90268" w:rsidRPr="000348FC">
              <w:rPr>
                <w:rFonts w:ascii="Verdana" w:hAnsi="Verdana"/>
                <w:sz w:val="20"/>
                <w:szCs w:val="20"/>
                <w:lang w:val="es-CO"/>
              </w:rPr>
              <w:t xml:space="preserve"> Grupo de Relación Estado Ciudadano</w:t>
            </w:r>
          </w:p>
        </w:tc>
        <w:tc>
          <w:tcPr>
            <w:tcW w:w="1298" w:type="dxa"/>
            <w:vAlign w:val="center"/>
          </w:tcPr>
          <w:p w14:paraId="22D3223F" w14:textId="50FC7091" w:rsidR="00F90268" w:rsidRDefault="00C60B35" w:rsidP="00A9220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NA</w:t>
            </w:r>
          </w:p>
        </w:tc>
        <w:tc>
          <w:tcPr>
            <w:tcW w:w="2193" w:type="dxa"/>
            <w:vAlign w:val="center"/>
          </w:tcPr>
          <w:p w14:paraId="18D57EBD" w14:textId="38EF3B19" w:rsidR="00F90268" w:rsidRPr="000348FC" w:rsidRDefault="00F90268" w:rsidP="00FC36E7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Base de Datos Grupos de interés</w:t>
            </w:r>
          </w:p>
        </w:tc>
      </w:tr>
      <w:tr w:rsidR="000348FC" w:rsidRPr="000348FC" w14:paraId="31F4F217" w14:textId="77777777" w:rsidTr="00CA3372">
        <w:trPr>
          <w:trHeight w:val="287"/>
        </w:trPr>
        <w:tc>
          <w:tcPr>
            <w:tcW w:w="595" w:type="dxa"/>
            <w:vAlign w:val="center"/>
          </w:tcPr>
          <w:p w14:paraId="054D90C1" w14:textId="62FBAA7D" w:rsidR="000348FC" w:rsidRPr="000348FC" w:rsidRDefault="00F90268" w:rsidP="000348F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3363" w:type="dxa"/>
            <w:vAlign w:val="center"/>
          </w:tcPr>
          <w:p w14:paraId="0BB6E6C0" w14:textId="3A507D8D" w:rsidR="000348FC" w:rsidRPr="000348FC" w:rsidRDefault="000348FC" w:rsidP="000348F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>Invitar a los grupos de interés de la Entidad, a diligenciar la encuesta.</w:t>
            </w:r>
          </w:p>
        </w:tc>
        <w:tc>
          <w:tcPr>
            <w:tcW w:w="2180" w:type="dxa"/>
            <w:vAlign w:val="center"/>
          </w:tcPr>
          <w:p w14:paraId="6434C2FB" w14:textId="328FCA58" w:rsidR="000348FC" w:rsidRDefault="00F90268" w:rsidP="000348FC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.</w:t>
            </w:r>
          </w:p>
          <w:p w14:paraId="778D5655" w14:textId="05ED71C8" w:rsidR="00F90268" w:rsidRPr="000348FC" w:rsidRDefault="00C402E1" w:rsidP="000348F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Servidor</w:t>
            </w:r>
            <w:r w:rsidR="00F90268">
              <w:rPr>
                <w:rFonts w:ascii="Verdana" w:hAnsi="Verdana" w:cs="Arial"/>
                <w:sz w:val="20"/>
                <w:szCs w:val="20"/>
              </w:rPr>
              <w:t xml:space="preserve"> Responsable de la Dirección de Tecnología.</w:t>
            </w:r>
          </w:p>
        </w:tc>
        <w:tc>
          <w:tcPr>
            <w:tcW w:w="1298" w:type="dxa"/>
            <w:vAlign w:val="center"/>
          </w:tcPr>
          <w:p w14:paraId="0435E9A1" w14:textId="156D78ED" w:rsidR="000348FC" w:rsidRPr="000348FC" w:rsidRDefault="00C60B35" w:rsidP="00A9220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NA</w:t>
            </w:r>
          </w:p>
        </w:tc>
        <w:tc>
          <w:tcPr>
            <w:tcW w:w="2193" w:type="dxa"/>
            <w:vAlign w:val="center"/>
          </w:tcPr>
          <w:p w14:paraId="23507B83" w14:textId="54C24D42" w:rsidR="000348FC" w:rsidRPr="000348FC" w:rsidRDefault="000348FC" w:rsidP="00FC36E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>Correo electrónico</w:t>
            </w:r>
            <w:r w:rsidR="00F90268">
              <w:rPr>
                <w:rFonts w:ascii="Verdana" w:hAnsi="Verdana"/>
                <w:sz w:val="20"/>
                <w:szCs w:val="20"/>
                <w:lang w:val="es-CO"/>
              </w:rPr>
              <w:t xml:space="preserve"> masivo a la base de datos de nuestros grupos de Interés</w:t>
            </w:r>
          </w:p>
        </w:tc>
      </w:tr>
      <w:tr w:rsidR="000348FC" w:rsidRPr="000348FC" w14:paraId="2FACB1D3" w14:textId="77777777" w:rsidTr="00CA3372">
        <w:trPr>
          <w:trHeight w:val="287"/>
        </w:trPr>
        <w:tc>
          <w:tcPr>
            <w:tcW w:w="595" w:type="dxa"/>
            <w:vAlign w:val="center"/>
          </w:tcPr>
          <w:p w14:paraId="1001B381" w14:textId="6BC86BC7" w:rsidR="000348FC" w:rsidRPr="000348FC" w:rsidRDefault="00F90268" w:rsidP="000348F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363" w:type="dxa"/>
            <w:vAlign w:val="center"/>
          </w:tcPr>
          <w:p w14:paraId="2C501C27" w14:textId="2E28671B" w:rsidR="000348FC" w:rsidRPr="000348FC" w:rsidRDefault="000348FC" w:rsidP="000348F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>Descargar el reporte de respuestas recibidas durante el semestre.</w:t>
            </w:r>
          </w:p>
        </w:tc>
        <w:tc>
          <w:tcPr>
            <w:tcW w:w="2180" w:type="dxa"/>
            <w:vAlign w:val="center"/>
          </w:tcPr>
          <w:p w14:paraId="1854D82A" w14:textId="6945D213" w:rsidR="000348FC" w:rsidRPr="000348FC" w:rsidRDefault="00C402E1" w:rsidP="000348F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Servidor</w:t>
            </w:r>
            <w:r w:rsidR="00F90268">
              <w:rPr>
                <w:rFonts w:ascii="Verdana" w:hAnsi="Verdana" w:cs="Arial"/>
                <w:sz w:val="20"/>
                <w:szCs w:val="20"/>
              </w:rPr>
              <w:t xml:space="preserve"> Responsable de la Dirección de Tecnología.</w:t>
            </w:r>
          </w:p>
        </w:tc>
        <w:tc>
          <w:tcPr>
            <w:tcW w:w="1298" w:type="dxa"/>
            <w:vAlign w:val="center"/>
          </w:tcPr>
          <w:p w14:paraId="09F58E7D" w14:textId="470D7FF6" w:rsidR="000348FC" w:rsidRPr="000348FC" w:rsidRDefault="00A92203" w:rsidP="00A9220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NA</w:t>
            </w:r>
          </w:p>
        </w:tc>
        <w:tc>
          <w:tcPr>
            <w:tcW w:w="2193" w:type="dxa"/>
            <w:vAlign w:val="center"/>
          </w:tcPr>
          <w:p w14:paraId="2C6812F9" w14:textId="71E74A91" w:rsidR="000348FC" w:rsidRPr="000348FC" w:rsidRDefault="005B3E1C" w:rsidP="00FC36E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Archivo Plano de Excel con los resultados</w:t>
            </w:r>
          </w:p>
        </w:tc>
      </w:tr>
      <w:tr w:rsidR="00F90268" w:rsidRPr="000348FC" w14:paraId="77AAC966" w14:textId="77777777" w:rsidTr="00CA3372">
        <w:trPr>
          <w:trHeight w:val="287"/>
        </w:trPr>
        <w:tc>
          <w:tcPr>
            <w:tcW w:w="595" w:type="dxa"/>
            <w:vAlign w:val="center"/>
          </w:tcPr>
          <w:p w14:paraId="6B16CA20" w14:textId="69083668" w:rsidR="00F90268" w:rsidRDefault="005B3E1C" w:rsidP="000348F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3363" w:type="dxa"/>
            <w:vAlign w:val="center"/>
          </w:tcPr>
          <w:p w14:paraId="645512B4" w14:textId="4643674A" w:rsidR="00F90268" w:rsidRPr="000348FC" w:rsidRDefault="005B3E1C" w:rsidP="000348FC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Revisar el archivo plano de Excel con las respuestas a cada una de las preguntas de la encuesta.</w:t>
            </w:r>
          </w:p>
        </w:tc>
        <w:tc>
          <w:tcPr>
            <w:tcW w:w="2180" w:type="dxa"/>
            <w:vAlign w:val="center"/>
          </w:tcPr>
          <w:p w14:paraId="2EBB5E94" w14:textId="2B2C9CC2" w:rsidR="00F90268" w:rsidRPr="000348FC" w:rsidRDefault="00C402E1" w:rsidP="000348FC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Servidor</w:t>
            </w:r>
            <w:r w:rsidR="005B3E1C" w:rsidRPr="000348FC">
              <w:rPr>
                <w:rFonts w:ascii="Verdana" w:hAnsi="Verdana"/>
                <w:sz w:val="20"/>
                <w:szCs w:val="20"/>
                <w:lang w:val="es-CO"/>
              </w:rPr>
              <w:t xml:space="preserve"> Grupo de Relación Estado Ciudadano</w:t>
            </w:r>
          </w:p>
        </w:tc>
        <w:tc>
          <w:tcPr>
            <w:tcW w:w="1298" w:type="dxa"/>
            <w:vAlign w:val="center"/>
          </w:tcPr>
          <w:p w14:paraId="65282FC7" w14:textId="5421E09F" w:rsidR="00F90268" w:rsidRDefault="00C60B35" w:rsidP="00A9220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NA</w:t>
            </w:r>
          </w:p>
        </w:tc>
        <w:tc>
          <w:tcPr>
            <w:tcW w:w="2193" w:type="dxa"/>
            <w:vAlign w:val="center"/>
          </w:tcPr>
          <w:p w14:paraId="51BDC13B" w14:textId="7E097CB3" w:rsidR="00F90268" w:rsidRDefault="005B3E1C" w:rsidP="00FC36E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Validación de la muestra representativa</w:t>
            </w:r>
          </w:p>
        </w:tc>
      </w:tr>
      <w:tr w:rsidR="000348FC" w:rsidRPr="000348FC" w14:paraId="04035E64" w14:textId="77777777" w:rsidTr="00CA3372">
        <w:trPr>
          <w:trHeight w:val="287"/>
        </w:trPr>
        <w:tc>
          <w:tcPr>
            <w:tcW w:w="595" w:type="dxa"/>
            <w:vAlign w:val="center"/>
          </w:tcPr>
          <w:p w14:paraId="0F2EBD8D" w14:textId="02DBA07E" w:rsidR="000348FC" w:rsidRPr="000348FC" w:rsidRDefault="005B3E1C" w:rsidP="000348F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3363" w:type="dxa"/>
            <w:vAlign w:val="center"/>
          </w:tcPr>
          <w:p w14:paraId="0F2A9228" w14:textId="1CBDEF50" w:rsidR="000348FC" w:rsidRPr="000348FC" w:rsidRDefault="000348FC" w:rsidP="000348F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>Analizar los resultados del reporte de</w:t>
            </w:r>
            <w:r w:rsidR="00C47ACF">
              <w:rPr>
                <w:rFonts w:ascii="Verdana" w:hAnsi="Verdana"/>
                <w:sz w:val="20"/>
                <w:szCs w:val="20"/>
                <w:lang w:val="es-CO"/>
              </w:rPr>
              <w:t xml:space="preserve"> cada una de las encuestas de satisfacción (Canales, PQRSD)</w:t>
            </w: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 xml:space="preserve"> </w:t>
            </w:r>
            <w:r w:rsidR="00E83765">
              <w:rPr>
                <w:rFonts w:ascii="Verdana" w:hAnsi="Verdana"/>
                <w:sz w:val="20"/>
                <w:szCs w:val="20"/>
                <w:lang w:val="es-CO"/>
              </w:rPr>
              <w:t>para elaborar los respectivos informes.</w:t>
            </w:r>
          </w:p>
        </w:tc>
        <w:tc>
          <w:tcPr>
            <w:tcW w:w="2180" w:type="dxa"/>
            <w:vAlign w:val="center"/>
          </w:tcPr>
          <w:p w14:paraId="6F35CA64" w14:textId="4D96F05C" w:rsidR="000348FC" w:rsidRPr="000348FC" w:rsidRDefault="000348FC" w:rsidP="000348F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 xml:space="preserve">Coordinador grupo Relación Estado </w:t>
            </w:r>
            <w:r w:rsidR="00C47ACF">
              <w:rPr>
                <w:rFonts w:ascii="Verdana" w:hAnsi="Verdana"/>
                <w:sz w:val="20"/>
                <w:szCs w:val="20"/>
                <w:lang w:val="es-CO"/>
              </w:rPr>
              <w:t>Ciudadano</w:t>
            </w:r>
            <w:r w:rsidR="0024202F">
              <w:rPr>
                <w:rFonts w:ascii="Verdana" w:hAnsi="Verdana"/>
                <w:sz w:val="20"/>
                <w:szCs w:val="20"/>
                <w:lang w:val="es-CO"/>
              </w:rPr>
              <w:t>.</w:t>
            </w:r>
          </w:p>
        </w:tc>
        <w:tc>
          <w:tcPr>
            <w:tcW w:w="1298" w:type="dxa"/>
            <w:vAlign w:val="center"/>
          </w:tcPr>
          <w:p w14:paraId="7DA25190" w14:textId="0EA21AE2" w:rsidR="000348FC" w:rsidRPr="000348FC" w:rsidRDefault="00A92203" w:rsidP="00A9220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193" w:type="dxa"/>
            <w:vAlign w:val="center"/>
          </w:tcPr>
          <w:p w14:paraId="57200F9A" w14:textId="63E1E4D1" w:rsidR="000348FC" w:rsidRPr="000348FC" w:rsidRDefault="0024202F" w:rsidP="00FC36E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Resultado de los datos de la encuesta</w:t>
            </w:r>
          </w:p>
        </w:tc>
      </w:tr>
      <w:tr w:rsidR="0024202F" w:rsidRPr="000348FC" w14:paraId="5E67D766" w14:textId="77777777" w:rsidTr="00CA3372">
        <w:trPr>
          <w:trHeight w:val="287"/>
        </w:trPr>
        <w:tc>
          <w:tcPr>
            <w:tcW w:w="595" w:type="dxa"/>
            <w:vAlign w:val="center"/>
          </w:tcPr>
          <w:p w14:paraId="37699772" w14:textId="50BF50ED" w:rsidR="0024202F" w:rsidRDefault="0024202F" w:rsidP="000348F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3363" w:type="dxa"/>
            <w:vAlign w:val="center"/>
          </w:tcPr>
          <w:p w14:paraId="68E3B5DF" w14:textId="63AC3269" w:rsidR="0024202F" w:rsidRPr="000348FC" w:rsidRDefault="0024202F" w:rsidP="000348FC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Elaborar y revisar el Informe previo a la publicación</w:t>
            </w:r>
          </w:p>
        </w:tc>
        <w:tc>
          <w:tcPr>
            <w:tcW w:w="2180" w:type="dxa"/>
            <w:vAlign w:val="center"/>
          </w:tcPr>
          <w:p w14:paraId="1E797566" w14:textId="797C62E0" w:rsidR="0024202F" w:rsidRDefault="0024202F" w:rsidP="000348FC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>Coordinador grupo Relación Estado Ciudadan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>o y el</w:t>
            </w:r>
          </w:p>
          <w:p w14:paraId="02C51477" w14:textId="6AC4F626" w:rsidR="0024202F" w:rsidRPr="000348FC" w:rsidRDefault="00C402E1" w:rsidP="000348FC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Servidor</w:t>
            </w:r>
            <w:r w:rsidR="0024202F">
              <w:rPr>
                <w:rFonts w:ascii="Verdana" w:hAnsi="Verdana"/>
                <w:sz w:val="20"/>
                <w:szCs w:val="20"/>
                <w:lang w:val="es-CO"/>
              </w:rPr>
              <w:t xml:space="preserve"> Responsable</w:t>
            </w:r>
          </w:p>
        </w:tc>
        <w:tc>
          <w:tcPr>
            <w:tcW w:w="1298" w:type="dxa"/>
            <w:vAlign w:val="center"/>
          </w:tcPr>
          <w:p w14:paraId="5DAED4A6" w14:textId="7627BC76" w:rsidR="0024202F" w:rsidRDefault="0024202F" w:rsidP="00A9220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193" w:type="dxa"/>
            <w:vAlign w:val="center"/>
          </w:tcPr>
          <w:p w14:paraId="1720BFB9" w14:textId="20AFE096" w:rsidR="0024202F" w:rsidRDefault="0024202F" w:rsidP="00FC36E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Informe Aprobado para radicar en el sistema.</w:t>
            </w:r>
          </w:p>
        </w:tc>
      </w:tr>
      <w:tr w:rsidR="0024202F" w:rsidRPr="000348FC" w14:paraId="0E2CA625" w14:textId="77777777" w:rsidTr="00CA3372">
        <w:trPr>
          <w:trHeight w:val="287"/>
        </w:trPr>
        <w:tc>
          <w:tcPr>
            <w:tcW w:w="595" w:type="dxa"/>
            <w:vAlign w:val="center"/>
          </w:tcPr>
          <w:p w14:paraId="54FABF76" w14:textId="345BBD66" w:rsidR="0024202F" w:rsidRDefault="0024202F" w:rsidP="000348F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3363" w:type="dxa"/>
            <w:vAlign w:val="center"/>
          </w:tcPr>
          <w:p w14:paraId="329005A2" w14:textId="7CB28F0F" w:rsidR="0024202F" w:rsidRPr="0093732C" w:rsidRDefault="0024202F" w:rsidP="000348FC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 w:rsidRPr="0093732C">
              <w:rPr>
                <w:rFonts w:ascii="Verdana" w:hAnsi="Verdana"/>
                <w:sz w:val="20"/>
                <w:szCs w:val="20"/>
                <w:lang w:val="es-CO"/>
              </w:rPr>
              <w:t xml:space="preserve">Enviar correo electrónico con los soportes del informe al </w:t>
            </w:r>
            <w:r w:rsidR="00C402E1">
              <w:rPr>
                <w:rFonts w:ascii="Verdana" w:hAnsi="Verdana"/>
                <w:sz w:val="20"/>
                <w:szCs w:val="20"/>
                <w:lang w:val="es-CO"/>
              </w:rPr>
              <w:t>Servidor</w:t>
            </w:r>
            <w:r w:rsidRPr="0093732C">
              <w:rPr>
                <w:rFonts w:ascii="Verdana" w:hAnsi="Verdana"/>
                <w:sz w:val="20"/>
                <w:szCs w:val="20"/>
                <w:lang w:val="es-CO"/>
              </w:rPr>
              <w:t xml:space="preserve"> responsable de publicar en la página web de la Entidad.</w:t>
            </w:r>
          </w:p>
        </w:tc>
        <w:tc>
          <w:tcPr>
            <w:tcW w:w="2180" w:type="dxa"/>
            <w:vAlign w:val="center"/>
          </w:tcPr>
          <w:p w14:paraId="5A34E3AD" w14:textId="21309296" w:rsidR="0024202F" w:rsidRPr="0093732C" w:rsidRDefault="00C402E1" w:rsidP="000348FC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Servidor</w:t>
            </w:r>
            <w:r w:rsidR="0024202F" w:rsidRPr="0093732C">
              <w:rPr>
                <w:rFonts w:ascii="Verdana" w:hAnsi="Verdana"/>
                <w:sz w:val="20"/>
                <w:szCs w:val="20"/>
                <w:lang w:val="es-CO"/>
              </w:rPr>
              <w:t xml:space="preserve"> Grupo Relación Estado Ciudadano</w:t>
            </w:r>
          </w:p>
        </w:tc>
        <w:tc>
          <w:tcPr>
            <w:tcW w:w="1298" w:type="dxa"/>
            <w:vAlign w:val="center"/>
          </w:tcPr>
          <w:p w14:paraId="3A0F5D28" w14:textId="3A8096B1" w:rsidR="0024202F" w:rsidRPr="0093732C" w:rsidRDefault="00C60B35" w:rsidP="00A9220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NA</w:t>
            </w:r>
          </w:p>
        </w:tc>
        <w:tc>
          <w:tcPr>
            <w:tcW w:w="2193" w:type="dxa"/>
            <w:vAlign w:val="center"/>
          </w:tcPr>
          <w:p w14:paraId="7A75A44A" w14:textId="38F1EE9D" w:rsidR="0024202F" w:rsidRPr="0093732C" w:rsidRDefault="0024202F" w:rsidP="00FC36E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3732C">
              <w:rPr>
                <w:rFonts w:ascii="Verdana" w:hAnsi="Verdana" w:cs="Arial"/>
                <w:sz w:val="20"/>
                <w:szCs w:val="20"/>
              </w:rPr>
              <w:t>Correo Electrónico enviado</w:t>
            </w:r>
          </w:p>
        </w:tc>
      </w:tr>
      <w:tr w:rsidR="000348FC" w:rsidRPr="000348FC" w14:paraId="31A219A7" w14:textId="77777777" w:rsidTr="00CA3372">
        <w:trPr>
          <w:trHeight w:val="287"/>
        </w:trPr>
        <w:tc>
          <w:tcPr>
            <w:tcW w:w="595" w:type="dxa"/>
            <w:vAlign w:val="center"/>
          </w:tcPr>
          <w:p w14:paraId="7F722BAA" w14:textId="482E3440" w:rsidR="000348FC" w:rsidRPr="000348FC" w:rsidRDefault="0024202F" w:rsidP="00C47AC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3363" w:type="dxa"/>
            <w:vAlign w:val="center"/>
          </w:tcPr>
          <w:p w14:paraId="5A020D92" w14:textId="2FF9C51F" w:rsidR="000348FC" w:rsidRPr="000348FC" w:rsidRDefault="000348FC" w:rsidP="000348F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>Publicar el informe con los resultados en la Página Web</w:t>
            </w:r>
          </w:p>
        </w:tc>
        <w:tc>
          <w:tcPr>
            <w:tcW w:w="2180" w:type="dxa"/>
            <w:vAlign w:val="center"/>
          </w:tcPr>
          <w:p w14:paraId="1BCF7AC6" w14:textId="09600D96" w:rsidR="000348FC" w:rsidRPr="000348FC" w:rsidRDefault="0024202F" w:rsidP="000348F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 xml:space="preserve"> </w:t>
            </w:r>
            <w:r w:rsidR="00C402E1">
              <w:rPr>
                <w:rFonts w:ascii="Verdana" w:hAnsi="Verdana"/>
                <w:sz w:val="20"/>
                <w:szCs w:val="20"/>
                <w:lang w:val="es-CO"/>
              </w:rPr>
              <w:t>Servidor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 xml:space="preserve"> Responsable</w:t>
            </w:r>
            <w:r w:rsidR="0093732C">
              <w:rPr>
                <w:rFonts w:ascii="Verdana" w:hAnsi="Verdana"/>
                <w:sz w:val="20"/>
                <w:szCs w:val="20"/>
                <w:lang w:val="es-CO"/>
              </w:rPr>
              <w:t xml:space="preserve"> Asignado de TIC o GREC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1298" w:type="dxa"/>
            <w:vAlign w:val="center"/>
          </w:tcPr>
          <w:p w14:paraId="01A5C484" w14:textId="5F8D0AB5" w:rsidR="000348FC" w:rsidRPr="000348FC" w:rsidRDefault="00A92203" w:rsidP="00A9220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NA</w:t>
            </w:r>
          </w:p>
        </w:tc>
        <w:tc>
          <w:tcPr>
            <w:tcW w:w="2193" w:type="dxa"/>
            <w:vAlign w:val="center"/>
          </w:tcPr>
          <w:p w14:paraId="4F70B379" w14:textId="0D63DE69" w:rsidR="000348FC" w:rsidRPr="000348FC" w:rsidRDefault="000348FC" w:rsidP="00FC36E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Sede electrónica</w:t>
            </w:r>
          </w:p>
        </w:tc>
      </w:tr>
      <w:tr w:rsidR="000348FC" w:rsidRPr="000348FC" w14:paraId="2E04DAE7" w14:textId="77777777" w:rsidTr="00A92203">
        <w:trPr>
          <w:trHeight w:val="287"/>
        </w:trPr>
        <w:tc>
          <w:tcPr>
            <w:tcW w:w="595" w:type="dxa"/>
            <w:vAlign w:val="center"/>
          </w:tcPr>
          <w:p w14:paraId="7A2B3951" w14:textId="2F9758D6" w:rsidR="000348FC" w:rsidRPr="000348FC" w:rsidRDefault="0024202F" w:rsidP="00B80F1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11</w:t>
            </w:r>
          </w:p>
        </w:tc>
        <w:tc>
          <w:tcPr>
            <w:tcW w:w="3363" w:type="dxa"/>
            <w:vAlign w:val="center"/>
          </w:tcPr>
          <w:p w14:paraId="6742C84B" w14:textId="237E0655" w:rsidR="000348FC" w:rsidRPr="000348FC" w:rsidRDefault="000348FC" w:rsidP="000348F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>Generar acciones de mejora cuando sea aplicable</w:t>
            </w:r>
          </w:p>
        </w:tc>
        <w:tc>
          <w:tcPr>
            <w:tcW w:w="2180" w:type="dxa"/>
            <w:vAlign w:val="center"/>
          </w:tcPr>
          <w:p w14:paraId="080AC66F" w14:textId="34C5C013" w:rsidR="000348FC" w:rsidRPr="000348FC" w:rsidRDefault="000348FC" w:rsidP="000348F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>Coordinador Grupo de Relación Estado Ciudadano</w:t>
            </w:r>
          </w:p>
        </w:tc>
        <w:tc>
          <w:tcPr>
            <w:tcW w:w="1298" w:type="dxa"/>
            <w:vAlign w:val="center"/>
          </w:tcPr>
          <w:p w14:paraId="206B33FE" w14:textId="5E3687B3" w:rsidR="000348FC" w:rsidRPr="000348FC" w:rsidRDefault="00C60B35" w:rsidP="00A9220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193" w:type="dxa"/>
            <w:vAlign w:val="center"/>
          </w:tcPr>
          <w:p w14:paraId="4BB65C6F" w14:textId="61CCCE43" w:rsidR="000348FC" w:rsidRPr="000348FC" w:rsidRDefault="005B3E1C" w:rsidP="00FC36E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Informe </w:t>
            </w:r>
          </w:p>
        </w:tc>
      </w:tr>
      <w:tr w:rsidR="000348FC" w:rsidRPr="000348FC" w14:paraId="2368F903" w14:textId="77777777" w:rsidTr="00A92203">
        <w:trPr>
          <w:trHeight w:val="287"/>
        </w:trPr>
        <w:tc>
          <w:tcPr>
            <w:tcW w:w="595" w:type="dxa"/>
          </w:tcPr>
          <w:p w14:paraId="0B4E9BD3" w14:textId="77777777" w:rsidR="000348FC" w:rsidRPr="000348FC" w:rsidRDefault="000348FC" w:rsidP="000348F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63" w:type="dxa"/>
            <w:vAlign w:val="center"/>
          </w:tcPr>
          <w:p w14:paraId="61BCA134" w14:textId="6957EC1E" w:rsidR="000348FC" w:rsidRPr="00594E48" w:rsidRDefault="00594E48" w:rsidP="00594E48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94E48">
              <w:rPr>
                <w:rFonts w:ascii="Verdana" w:hAnsi="Verdana" w:cs="Arial"/>
                <w:b/>
                <w:bCs/>
                <w:sz w:val="20"/>
                <w:szCs w:val="20"/>
              </w:rPr>
              <w:t>FIN</w:t>
            </w:r>
          </w:p>
        </w:tc>
        <w:tc>
          <w:tcPr>
            <w:tcW w:w="2180" w:type="dxa"/>
            <w:vAlign w:val="center"/>
          </w:tcPr>
          <w:p w14:paraId="1C812089" w14:textId="77777777" w:rsidR="000348FC" w:rsidRPr="000348FC" w:rsidRDefault="000348FC" w:rsidP="000348F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20C9D6AD" w14:textId="77777777" w:rsidR="000348FC" w:rsidRPr="000348FC" w:rsidRDefault="000348FC" w:rsidP="00A9220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93" w:type="dxa"/>
            <w:vAlign w:val="center"/>
          </w:tcPr>
          <w:p w14:paraId="7A3D7972" w14:textId="77777777" w:rsidR="000348FC" w:rsidRPr="000348FC" w:rsidRDefault="000348FC" w:rsidP="000348F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3548219" w14:textId="6D382AB7" w:rsidR="00A214AD" w:rsidRDefault="00A214AD" w:rsidP="005C688F">
      <w:pPr>
        <w:jc w:val="both"/>
        <w:rPr>
          <w:rFonts w:ascii="Verdana" w:hAnsi="Verdana" w:cs="Arial"/>
          <w:sz w:val="22"/>
          <w:szCs w:val="22"/>
        </w:rPr>
      </w:pPr>
    </w:p>
    <w:p w14:paraId="57AA0090" w14:textId="6F7B37D1" w:rsidR="00B06105" w:rsidRPr="00C60B35" w:rsidRDefault="0093732C" w:rsidP="0093732C">
      <w:pPr>
        <w:ind w:right="51"/>
        <w:rPr>
          <w:rFonts w:ascii="Verdana" w:hAnsi="Verdana"/>
          <w:b/>
          <w:bCs/>
          <w:sz w:val="22"/>
          <w:szCs w:val="22"/>
        </w:rPr>
      </w:pPr>
      <w:r w:rsidRPr="00C60B35">
        <w:rPr>
          <w:rFonts w:ascii="Verdana" w:hAnsi="Verdana"/>
          <w:b/>
          <w:bCs/>
          <w:sz w:val="22"/>
          <w:szCs w:val="22"/>
        </w:rPr>
        <w:t xml:space="preserve">6.2. ENCUESTAS SATISFACCION PRESENCIAL </w:t>
      </w:r>
      <w:r w:rsidR="00B06105" w:rsidRPr="00C60B35">
        <w:rPr>
          <w:rFonts w:ascii="Verdana" w:hAnsi="Verdana"/>
          <w:b/>
          <w:bCs/>
          <w:sz w:val="22"/>
          <w:szCs w:val="22"/>
        </w:rPr>
        <w:t xml:space="preserve">– INTENDENCIAS REGIONALES </w:t>
      </w:r>
    </w:p>
    <w:p w14:paraId="4E40B702" w14:textId="23B9B426" w:rsidR="00AA10D6" w:rsidRDefault="00AA10D6" w:rsidP="0087108C">
      <w:pPr>
        <w:ind w:right="51"/>
        <w:jc w:val="both"/>
        <w:rPr>
          <w:rFonts w:ascii="Verdana" w:hAnsi="Verdana"/>
          <w:sz w:val="22"/>
          <w:szCs w:val="22"/>
        </w:rPr>
      </w:pPr>
    </w:p>
    <w:p w14:paraId="2640E947" w14:textId="02396834" w:rsidR="00AA10D6" w:rsidRPr="00AD7AA1" w:rsidRDefault="0087108C" w:rsidP="0087108C">
      <w:pPr>
        <w:ind w:right="5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Esta encuesta se realiza en las s</w:t>
      </w:r>
      <w:r w:rsidR="00AA10D6">
        <w:rPr>
          <w:rFonts w:ascii="Verdana" w:hAnsi="Verdana"/>
          <w:sz w:val="22"/>
          <w:szCs w:val="22"/>
        </w:rPr>
        <w:t>edes regionales que no cuentan con la herramienta tecnológica (</w:t>
      </w:r>
      <w:proofErr w:type="spellStart"/>
      <w:r w:rsidR="00AA10D6">
        <w:rPr>
          <w:rFonts w:ascii="Verdana" w:hAnsi="Verdana"/>
          <w:sz w:val="22"/>
          <w:szCs w:val="22"/>
        </w:rPr>
        <w:t>digiturno</w:t>
      </w:r>
      <w:proofErr w:type="spellEnd"/>
      <w:r w:rsidR="00AA10D6">
        <w:rPr>
          <w:rFonts w:ascii="Verdana" w:hAnsi="Verdana"/>
          <w:sz w:val="22"/>
          <w:szCs w:val="22"/>
        </w:rPr>
        <w:t>)</w:t>
      </w:r>
      <w:r w:rsidR="003E19FE">
        <w:rPr>
          <w:rFonts w:ascii="Verdana" w:hAnsi="Verdana"/>
          <w:sz w:val="22"/>
          <w:szCs w:val="22"/>
        </w:rPr>
        <w:t xml:space="preserve"> y/o en las sedes donde la herramienta no funciones de manera correcta, deberán seguir </w:t>
      </w:r>
      <w:r w:rsidR="00B06105">
        <w:rPr>
          <w:rFonts w:ascii="Verdana" w:hAnsi="Verdana"/>
          <w:sz w:val="22"/>
          <w:szCs w:val="22"/>
        </w:rPr>
        <w:t>el siguiente procedimiento:</w:t>
      </w:r>
    </w:p>
    <w:p w14:paraId="2E129AF6" w14:textId="77777777" w:rsidR="0093732C" w:rsidRPr="00AD7AA1" w:rsidRDefault="0093732C" w:rsidP="005C688F">
      <w:pPr>
        <w:jc w:val="both"/>
        <w:rPr>
          <w:rFonts w:ascii="Verdana" w:hAnsi="Verdana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5"/>
        <w:gridCol w:w="3363"/>
        <w:gridCol w:w="2180"/>
        <w:gridCol w:w="1298"/>
        <w:gridCol w:w="2193"/>
      </w:tblGrid>
      <w:tr w:rsidR="007D64B7" w:rsidRPr="000348FC" w14:paraId="3B9F0EFF" w14:textId="77777777" w:rsidTr="001F64B1">
        <w:trPr>
          <w:trHeight w:val="609"/>
          <w:tblHeader/>
        </w:trPr>
        <w:tc>
          <w:tcPr>
            <w:tcW w:w="595" w:type="dxa"/>
            <w:shd w:val="clear" w:color="auto" w:fill="F2DCDB"/>
            <w:vAlign w:val="center"/>
          </w:tcPr>
          <w:p w14:paraId="10E156F9" w14:textId="77777777" w:rsidR="0093732C" w:rsidRPr="000348FC" w:rsidRDefault="0093732C" w:rsidP="001F64B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348FC">
              <w:rPr>
                <w:rFonts w:ascii="Verdana" w:hAnsi="Verdana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3" w:type="dxa"/>
            <w:shd w:val="clear" w:color="auto" w:fill="F2DCDB"/>
            <w:vAlign w:val="center"/>
          </w:tcPr>
          <w:p w14:paraId="2FD24468" w14:textId="77777777" w:rsidR="0093732C" w:rsidRPr="000348FC" w:rsidRDefault="0093732C" w:rsidP="001F64B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348FC">
              <w:rPr>
                <w:rFonts w:ascii="Verdana" w:hAnsi="Verdana" w:cs="Arial"/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2180" w:type="dxa"/>
            <w:shd w:val="clear" w:color="auto" w:fill="F2DCDB"/>
            <w:vAlign w:val="center"/>
          </w:tcPr>
          <w:p w14:paraId="30971B3B" w14:textId="77777777" w:rsidR="0093732C" w:rsidRPr="000348FC" w:rsidRDefault="0093732C" w:rsidP="001F64B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348FC">
              <w:rPr>
                <w:rFonts w:ascii="Verdana" w:hAnsi="Verdana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1298" w:type="dxa"/>
            <w:shd w:val="clear" w:color="auto" w:fill="F2DCDB"/>
            <w:vAlign w:val="center"/>
          </w:tcPr>
          <w:p w14:paraId="2FFC6AEB" w14:textId="77777777" w:rsidR="0093732C" w:rsidRPr="000348FC" w:rsidRDefault="0093732C" w:rsidP="001F64B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348FC">
              <w:rPr>
                <w:rFonts w:ascii="Verdana" w:hAnsi="Verdana" w:cs="Arial"/>
                <w:b/>
                <w:bCs/>
                <w:sz w:val="20"/>
                <w:szCs w:val="20"/>
              </w:rPr>
              <w:t>Punto de Control</w:t>
            </w:r>
          </w:p>
        </w:tc>
        <w:tc>
          <w:tcPr>
            <w:tcW w:w="2193" w:type="dxa"/>
            <w:shd w:val="clear" w:color="auto" w:fill="F2DCDB"/>
            <w:vAlign w:val="center"/>
          </w:tcPr>
          <w:p w14:paraId="019E93F7" w14:textId="77777777" w:rsidR="0093732C" w:rsidRPr="000348FC" w:rsidRDefault="0093732C" w:rsidP="001F64B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348FC">
              <w:rPr>
                <w:rFonts w:ascii="Verdana" w:hAnsi="Verdana" w:cs="Arial"/>
                <w:b/>
                <w:bCs/>
                <w:sz w:val="20"/>
                <w:szCs w:val="20"/>
              </w:rPr>
              <w:t>Registro</w:t>
            </w:r>
          </w:p>
        </w:tc>
      </w:tr>
      <w:tr w:rsidR="007D64B7" w:rsidRPr="000348FC" w14:paraId="111D6387" w14:textId="77777777" w:rsidTr="001F64B1">
        <w:trPr>
          <w:trHeight w:val="304"/>
        </w:trPr>
        <w:tc>
          <w:tcPr>
            <w:tcW w:w="595" w:type="dxa"/>
            <w:vAlign w:val="center"/>
          </w:tcPr>
          <w:p w14:paraId="600F232E" w14:textId="77777777" w:rsidR="0093732C" w:rsidRPr="000348FC" w:rsidRDefault="0093732C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48FC"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63" w:type="dxa"/>
            <w:vAlign w:val="center"/>
          </w:tcPr>
          <w:p w14:paraId="3FC57926" w14:textId="6AAB16B2" w:rsidR="0093732C" w:rsidRPr="000348FC" w:rsidRDefault="00B06105" w:rsidP="001F64B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 xml:space="preserve">El </w:t>
            </w:r>
            <w:r w:rsidR="003E19FE">
              <w:rPr>
                <w:rFonts w:ascii="Verdana" w:hAnsi="Verdana"/>
                <w:sz w:val="20"/>
                <w:szCs w:val="20"/>
                <w:lang w:val="es-CO"/>
              </w:rPr>
              <w:t xml:space="preserve">servidor 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 xml:space="preserve">que atienda al ciudadano debe entregar el formato </w:t>
            </w:r>
            <w:r w:rsidRPr="00A838A3">
              <w:rPr>
                <w:rFonts w:ascii="Verdana" w:hAnsi="Verdana" w:cs="Arial"/>
                <w:bCs/>
                <w:sz w:val="20"/>
                <w:szCs w:val="20"/>
              </w:rPr>
              <w:t>ATC-F</w:t>
            </w:r>
            <w:r w:rsidR="003E19FE">
              <w:rPr>
                <w:rFonts w:ascii="Verdana" w:hAnsi="Verdana" w:cs="Arial"/>
                <w:bCs/>
                <w:sz w:val="20"/>
                <w:szCs w:val="20"/>
              </w:rPr>
              <w:t>M</w:t>
            </w:r>
            <w:r w:rsidRPr="00A838A3">
              <w:rPr>
                <w:rFonts w:ascii="Verdana" w:hAnsi="Verdana" w:cs="Arial"/>
                <w:bCs/>
                <w:sz w:val="20"/>
                <w:szCs w:val="20"/>
              </w:rPr>
              <w:t>-001</w:t>
            </w:r>
            <w:r w:rsidRPr="00A838A3">
              <w:rPr>
                <w:rFonts w:ascii="Verdana" w:hAnsi="Verdana" w:cs="Calibri Light"/>
                <w:sz w:val="20"/>
                <w:szCs w:val="20"/>
              </w:rPr>
              <w:t xml:space="preserve"> Registro de Ingreso Visitantes y Atención de consultas</w:t>
            </w:r>
            <w:r>
              <w:rPr>
                <w:rFonts w:ascii="Verdana" w:hAnsi="Verdana" w:cs="Calibri Light"/>
                <w:sz w:val="20"/>
                <w:szCs w:val="20"/>
              </w:rPr>
              <w:t>.</w:t>
            </w:r>
          </w:p>
        </w:tc>
        <w:tc>
          <w:tcPr>
            <w:tcW w:w="2180" w:type="dxa"/>
            <w:vAlign w:val="center"/>
          </w:tcPr>
          <w:p w14:paraId="15C56DB1" w14:textId="24ABAC00" w:rsidR="0093732C" w:rsidRPr="000348FC" w:rsidRDefault="0093732C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Servidor</w:t>
            </w: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 xml:space="preserve"> </w:t>
            </w:r>
            <w:r w:rsidR="00B06105">
              <w:rPr>
                <w:rFonts w:ascii="Verdana" w:hAnsi="Verdana"/>
                <w:sz w:val="20"/>
                <w:szCs w:val="20"/>
                <w:lang w:val="es-CO"/>
              </w:rPr>
              <w:t xml:space="preserve">Público Intendencias Regionales </w:t>
            </w:r>
          </w:p>
        </w:tc>
        <w:tc>
          <w:tcPr>
            <w:tcW w:w="1298" w:type="dxa"/>
            <w:vAlign w:val="center"/>
          </w:tcPr>
          <w:p w14:paraId="520DCC55" w14:textId="77777777" w:rsidR="0093732C" w:rsidRPr="00E92A2B" w:rsidRDefault="0093732C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NA</w:t>
            </w:r>
          </w:p>
        </w:tc>
        <w:tc>
          <w:tcPr>
            <w:tcW w:w="2193" w:type="dxa"/>
            <w:vAlign w:val="center"/>
          </w:tcPr>
          <w:p w14:paraId="7664B915" w14:textId="173FB9D7" w:rsidR="0093732C" w:rsidRPr="000348FC" w:rsidRDefault="003E19FE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A</w:t>
            </w:r>
            <w:r w:rsidR="00B06105" w:rsidRPr="00A838A3">
              <w:rPr>
                <w:rFonts w:ascii="Verdana" w:hAnsi="Verdana" w:cs="Arial"/>
                <w:bCs/>
                <w:sz w:val="20"/>
                <w:szCs w:val="20"/>
              </w:rPr>
              <w:t>TC-F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M</w:t>
            </w:r>
            <w:r w:rsidR="00B06105" w:rsidRPr="00A838A3">
              <w:rPr>
                <w:rFonts w:ascii="Verdana" w:hAnsi="Verdana" w:cs="Arial"/>
                <w:bCs/>
                <w:sz w:val="20"/>
                <w:szCs w:val="20"/>
              </w:rPr>
              <w:t>-001</w:t>
            </w:r>
            <w:r w:rsidR="00DA5D8B" w:rsidRPr="00DA5D8B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="00DA5D8B">
              <w:rPr>
                <w:rFonts w:ascii="Verdana" w:hAnsi="Verdana" w:cs="Arial"/>
                <w:bCs/>
                <w:sz w:val="20"/>
                <w:szCs w:val="20"/>
              </w:rPr>
              <w:t>C</w:t>
            </w:r>
            <w:r w:rsidR="00DA5D8B" w:rsidRPr="00DA5D8B">
              <w:rPr>
                <w:rFonts w:ascii="Verdana" w:hAnsi="Verdana" w:cs="Arial"/>
                <w:bCs/>
                <w:sz w:val="20"/>
                <w:szCs w:val="20"/>
              </w:rPr>
              <w:t>ontrol de ingreso de visitantes y atención de consultas</w:t>
            </w:r>
          </w:p>
        </w:tc>
      </w:tr>
      <w:tr w:rsidR="007D64B7" w:rsidRPr="000348FC" w14:paraId="2BF44BDF" w14:textId="77777777" w:rsidTr="001F64B1">
        <w:trPr>
          <w:trHeight w:val="287"/>
        </w:trPr>
        <w:tc>
          <w:tcPr>
            <w:tcW w:w="595" w:type="dxa"/>
            <w:vAlign w:val="center"/>
          </w:tcPr>
          <w:p w14:paraId="2F7FE020" w14:textId="77777777" w:rsidR="0093732C" w:rsidRPr="000348FC" w:rsidRDefault="0093732C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3363" w:type="dxa"/>
            <w:vAlign w:val="center"/>
          </w:tcPr>
          <w:p w14:paraId="57C5FA4C" w14:textId="50AF3846" w:rsidR="0093732C" w:rsidRPr="000348FC" w:rsidRDefault="00B06105" w:rsidP="001F64B1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 xml:space="preserve">Una vez finalizada la atención presencial por el </w:t>
            </w:r>
            <w:r w:rsidR="003E19FE">
              <w:rPr>
                <w:rFonts w:ascii="Verdana" w:hAnsi="Verdana"/>
                <w:sz w:val="20"/>
                <w:szCs w:val="20"/>
                <w:lang w:val="es-CO"/>
              </w:rPr>
              <w:t>servidor, este debe invitar y entregar al ciudadano a diligenciar el formato ATC-FM-003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>.</w:t>
            </w:r>
          </w:p>
        </w:tc>
        <w:tc>
          <w:tcPr>
            <w:tcW w:w="2180" w:type="dxa"/>
            <w:vAlign w:val="center"/>
          </w:tcPr>
          <w:p w14:paraId="61202B2C" w14:textId="53AADA37" w:rsidR="0093732C" w:rsidRPr="000348FC" w:rsidRDefault="00B06105" w:rsidP="001F64B1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Servidor</w:t>
            </w: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>Público Intendencias Regionales</w:t>
            </w:r>
          </w:p>
        </w:tc>
        <w:tc>
          <w:tcPr>
            <w:tcW w:w="1298" w:type="dxa"/>
            <w:vAlign w:val="center"/>
          </w:tcPr>
          <w:p w14:paraId="2A25109A" w14:textId="77777777" w:rsidR="0093732C" w:rsidRPr="000348FC" w:rsidRDefault="0093732C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193" w:type="dxa"/>
            <w:vAlign w:val="center"/>
          </w:tcPr>
          <w:p w14:paraId="7A1EB859" w14:textId="77777777" w:rsidR="0093732C" w:rsidRDefault="00D83716" w:rsidP="001F64B1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ATC-FM-003</w:t>
            </w:r>
          </w:p>
          <w:p w14:paraId="6AFAA0B6" w14:textId="7A4B851B" w:rsidR="00DA5D8B" w:rsidRPr="000348FC" w:rsidRDefault="00DA5D8B" w:rsidP="001F64B1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 w:rsidRPr="00DA5D8B">
              <w:rPr>
                <w:rFonts w:ascii="Verdana" w:hAnsi="Verdana"/>
                <w:sz w:val="20"/>
                <w:szCs w:val="20"/>
                <w:lang w:val="es-CO"/>
              </w:rPr>
              <w:t>Encuesta satisfacción cliente</w:t>
            </w:r>
          </w:p>
        </w:tc>
      </w:tr>
      <w:tr w:rsidR="007D64B7" w:rsidRPr="000348FC" w14:paraId="211BEE97" w14:textId="77777777" w:rsidTr="001F64B1">
        <w:trPr>
          <w:trHeight w:val="287"/>
        </w:trPr>
        <w:tc>
          <w:tcPr>
            <w:tcW w:w="595" w:type="dxa"/>
            <w:vAlign w:val="center"/>
          </w:tcPr>
          <w:p w14:paraId="560F7743" w14:textId="77777777" w:rsidR="0093732C" w:rsidRDefault="0093732C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A5F2998" w14:textId="77777777" w:rsidR="0093732C" w:rsidRDefault="0093732C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3363" w:type="dxa"/>
            <w:vAlign w:val="center"/>
          </w:tcPr>
          <w:p w14:paraId="1FCB8769" w14:textId="6082761E" w:rsidR="0093732C" w:rsidRDefault="00DA5D8B" w:rsidP="001F64B1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El servidor encargado de r</w:t>
            </w:r>
            <w:r w:rsidR="00B06105">
              <w:rPr>
                <w:rFonts w:ascii="Verdana" w:hAnsi="Verdana"/>
                <w:sz w:val="20"/>
                <w:szCs w:val="20"/>
                <w:lang w:val="es-CO"/>
              </w:rPr>
              <w:t>ecibir l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>os</w:t>
            </w:r>
            <w:r w:rsidR="00B06105">
              <w:rPr>
                <w:rFonts w:ascii="Verdana" w:hAnsi="Verdana"/>
                <w:sz w:val="20"/>
                <w:szCs w:val="20"/>
                <w:lang w:val="es-CO"/>
              </w:rPr>
              <w:t xml:space="preserve"> formato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>s</w:t>
            </w:r>
            <w:r w:rsidR="00B06105">
              <w:rPr>
                <w:rFonts w:ascii="Verdana" w:hAnsi="Verdana"/>
                <w:sz w:val="20"/>
                <w:szCs w:val="20"/>
                <w:lang w:val="es-CO"/>
              </w:rPr>
              <w:t xml:space="preserve"> </w:t>
            </w:r>
            <w:r w:rsidR="00B06105" w:rsidRPr="00A838A3">
              <w:rPr>
                <w:rFonts w:ascii="Verdana" w:hAnsi="Verdana" w:cs="Arial"/>
                <w:bCs/>
                <w:sz w:val="20"/>
                <w:szCs w:val="20"/>
              </w:rPr>
              <w:t>ATC-F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M</w:t>
            </w:r>
            <w:r w:rsidR="00B06105" w:rsidRPr="00A838A3">
              <w:rPr>
                <w:rFonts w:ascii="Verdana" w:hAnsi="Verdana" w:cs="Arial"/>
                <w:bCs/>
                <w:sz w:val="20"/>
                <w:szCs w:val="20"/>
              </w:rPr>
              <w:t>-00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3, debe </w:t>
            </w:r>
            <w:r w:rsidR="003E19FE">
              <w:rPr>
                <w:rFonts w:ascii="Verdana" w:hAnsi="Verdana"/>
                <w:sz w:val="20"/>
                <w:szCs w:val="20"/>
                <w:lang w:val="es-CO"/>
              </w:rPr>
              <w:t xml:space="preserve">revisar 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>que el mismo</w:t>
            </w:r>
            <w:r w:rsidR="003E19FE">
              <w:rPr>
                <w:rFonts w:ascii="Verdana" w:hAnsi="Verdana"/>
                <w:sz w:val="20"/>
                <w:szCs w:val="20"/>
                <w:lang w:val="es-CO"/>
              </w:rPr>
              <w:t xml:space="preserve"> esté completamente diligenciado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 xml:space="preserve"> y procederá a registrarlo en la base de datos establecida por cada intendencia y procederá a archivarlo.</w:t>
            </w:r>
          </w:p>
        </w:tc>
        <w:tc>
          <w:tcPr>
            <w:tcW w:w="2180" w:type="dxa"/>
            <w:vAlign w:val="center"/>
          </w:tcPr>
          <w:p w14:paraId="5E167CCB" w14:textId="1475C0C9" w:rsidR="0093732C" w:rsidRPr="000348FC" w:rsidRDefault="007D64B7" w:rsidP="001F64B1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Servidor</w:t>
            </w: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>Público Intendencias Regionales</w:t>
            </w:r>
          </w:p>
        </w:tc>
        <w:tc>
          <w:tcPr>
            <w:tcW w:w="1298" w:type="dxa"/>
            <w:vAlign w:val="center"/>
          </w:tcPr>
          <w:p w14:paraId="1FBE53AF" w14:textId="4C1AA7E4" w:rsidR="0093732C" w:rsidRDefault="003E19FE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NA</w:t>
            </w:r>
          </w:p>
        </w:tc>
        <w:tc>
          <w:tcPr>
            <w:tcW w:w="2193" w:type="dxa"/>
            <w:vAlign w:val="center"/>
          </w:tcPr>
          <w:p w14:paraId="639D358B" w14:textId="35E54A74" w:rsidR="0093732C" w:rsidRPr="000348FC" w:rsidRDefault="00DA5D8B" w:rsidP="001F64B1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Base de Datos</w:t>
            </w:r>
          </w:p>
        </w:tc>
      </w:tr>
      <w:tr w:rsidR="007D64B7" w:rsidRPr="000348FC" w14:paraId="20C0021F" w14:textId="77777777" w:rsidTr="001F64B1">
        <w:trPr>
          <w:trHeight w:val="287"/>
        </w:trPr>
        <w:tc>
          <w:tcPr>
            <w:tcW w:w="595" w:type="dxa"/>
            <w:vAlign w:val="center"/>
          </w:tcPr>
          <w:p w14:paraId="479CC935" w14:textId="77777777" w:rsidR="0093732C" w:rsidRPr="000348FC" w:rsidRDefault="0093732C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3363" w:type="dxa"/>
            <w:vAlign w:val="center"/>
          </w:tcPr>
          <w:p w14:paraId="1406D79B" w14:textId="3314BBFF" w:rsidR="007D64B7" w:rsidRDefault="005D1D79" w:rsidP="001F64B1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  <w:proofErr w:type="spellStart"/>
            <w:r w:rsidR="007D64B7">
              <w:rPr>
                <w:rFonts w:ascii="Verdana" w:hAnsi="Verdana"/>
                <w:sz w:val="20"/>
                <w:szCs w:val="20"/>
                <w:lang w:val="es-CO"/>
              </w:rPr>
              <w:t>nviar</w:t>
            </w:r>
            <w:proofErr w:type="spellEnd"/>
            <w:r w:rsidR="007D64B7">
              <w:rPr>
                <w:rFonts w:ascii="Verdana" w:hAnsi="Verdana"/>
                <w:sz w:val="20"/>
                <w:szCs w:val="20"/>
                <w:lang w:val="es-CO"/>
              </w:rPr>
              <w:t xml:space="preserve"> la información de las encuestas recibidas durante el mes inmediatamente anterior tabulada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 xml:space="preserve"> Dentro de los cinco (5) primeros días del mes siguiente</w:t>
            </w:r>
            <w:r w:rsidR="007D64B7">
              <w:rPr>
                <w:rFonts w:ascii="Verdana" w:hAnsi="Verdana"/>
                <w:sz w:val="20"/>
                <w:szCs w:val="20"/>
                <w:lang w:val="es-CO"/>
              </w:rPr>
              <w:t>, vía correo electrónico</w:t>
            </w:r>
            <w:r w:rsidR="00210374">
              <w:rPr>
                <w:rFonts w:ascii="Verdana" w:hAnsi="Verdana"/>
                <w:sz w:val="20"/>
                <w:szCs w:val="20"/>
                <w:lang w:val="es-CO"/>
              </w:rPr>
              <w:t xml:space="preserve"> a: </w:t>
            </w:r>
            <w:r w:rsidR="007D64B7">
              <w:rPr>
                <w:rFonts w:ascii="Verdana" w:hAnsi="Verdana"/>
                <w:sz w:val="20"/>
                <w:szCs w:val="20"/>
                <w:lang w:val="es-CO"/>
              </w:rPr>
              <w:t xml:space="preserve"> </w:t>
            </w:r>
            <w:proofErr w:type="spellStart"/>
            <w:r w:rsidR="007D64B7">
              <w:rPr>
                <w:rFonts w:ascii="Verdana" w:hAnsi="Verdana"/>
                <w:sz w:val="20"/>
                <w:szCs w:val="20"/>
                <w:lang w:val="es-CO"/>
              </w:rPr>
              <w:t>participacionciudadana</w:t>
            </w:r>
            <w:proofErr w:type="spellEnd"/>
          </w:p>
          <w:p w14:paraId="64DFD27D" w14:textId="4090F4A9" w:rsidR="0093732C" w:rsidRPr="000348FC" w:rsidRDefault="007D64B7" w:rsidP="001F64B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@supersociedades.gov.co</w:t>
            </w:r>
          </w:p>
        </w:tc>
        <w:tc>
          <w:tcPr>
            <w:tcW w:w="2180" w:type="dxa"/>
            <w:vAlign w:val="center"/>
          </w:tcPr>
          <w:p w14:paraId="799AF640" w14:textId="77777777" w:rsidR="0093732C" w:rsidRDefault="0093732C" w:rsidP="001F64B1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.</w:t>
            </w:r>
          </w:p>
          <w:p w14:paraId="48E5E438" w14:textId="6612D078" w:rsidR="0093732C" w:rsidRPr="000348FC" w:rsidRDefault="007D64B7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Servidor</w:t>
            </w: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>Público Intendencias Regionales</w:t>
            </w:r>
          </w:p>
        </w:tc>
        <w:tc>
          <w:tcPr>
            <w:tcW w:w="1298" w:type="dxa"/>
            <w:vAlign w:val="center"/>
          </w:tcPr>
          <w:p w14:paraId="367112A2" w14:textId="53ED351C" w:rsidR="0093732C" w:rsidRPr="000348FC" w:rsidRDefault="00C402E1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NA</w:t>
            </w:r>
          </w:p>
        </w:tc>
        <w:tc>
          <w:tcPr>
            <w:tcW w:w="2193" w:type="dxa"/>
            <w:vAlign w:val="center"/>
          </w:tcPr>
          <w:p w14:paraId="2AE4A5F9" w14:textId="658A1179" w:rsidR="0093732C" w:rsidRPr="000348FC" w:rsidRDefault="0093732C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>Correo electrónico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 xml:space="preserve"> </w:t>
            </w:r>
          </w:p>
        </w:tc>
      </w:tr>
      <w:tr w:rsidR="007D64B7" w:rsidRPr="000348FC" w14:paraId="7E5EF1EE" w14:textId="77777777" w:rsidTr="001F64B1">
        <w:trPr>
          <w:trHeight w:val="287"/>
        </w:trPr>
        <w:tc>
          <w:tcPr>
            <w:tcW w:w="595" w:type="dxa"/>
            <w:vAlign w:val="center"/>
          </w:tcPr>
          <w:p w14:paraId="011E2FBD" w14:textId="77777777" w:rsidR="0093732C" w:rsidRPr="000348FC" w:rsidRDefault="0093732C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363" w:type="dxa"/>
            <w:vAlign w:val="center"/>
          </w:tcPr>
          <w:p w14:paraId="7E1A1C48" w14:textId="05EEA92A" w:rsidR="0093732C" w:rsidRPr="000348FC" w:rsidRDefault="007D64B7" w:rsidP="001F64B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Revisar la satisfacción del ciudadano atendido, informando al intendente regional las novedades que se presenten</w:t>
            </w:r>
          </w:p>
        </w:tc>
        <w:tc>
          <w:tcPr>
            <w:tcW w:w="2180" w:type="dxa"/>
            <w:vAlign w:val="center"/>
          </w:tcPr>
          <w:p w14:paraId="11ACCAD6" w14:textId="77777777" w:rsidR="0093732C" w:rsidRDefault="007D64B7" w:rsidP="001F64B1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Servidor</w:t>
            </w: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>Público Intendencias Regionales</w:t>
            </w:r>
          </w:p>
          <w:p w14:paraId="4ABBDFF5" w14:textId="4E20026B" w:rsidR="007D64B7" w:rsidRPr="000348FC" w:rsidRDefault="007D64B7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Intendente Regional </w:t>
            </w:r>
          </w:p>
        </w:tc>
        <w:tc>
          <w:tcPr>
            <w:tcW w:w="1298" w:type="dxa"/>
            <w:vAlign w:val="center"/>
          </w:tcPr>
          <w:p w14:paraId="248B8B4E" w14:textId="77777777" w:rsidR="0093732C" w:rsidRPr="000348FC" w:rsidRDefault="0093732C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NA</w:t>
            </w:r>
          </w:p>
        </w:tc>
        <w:tc>
          <w:tcPr>
            <w:tcW w:w="2193" w:type="dxa"/>
            <w:vAlign w:val="center"/>
          </w:tcPr>
          <w:p w14:paraId="186BE5E3" w14:textId="73280E94" w:rsidR="0093732C" w:rsidRPr="000348FC" w:rsidRDefault="007D64B7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Correo </w:t>
            </w:r>
            <w:r w:rsidR="00476F8E">
              <w:rPr>
                <w:rFonts w:ascii="Verdana" w:hAnsi="Verdana" w:cs="Arial"/>
                <w:sz w:val="20"/>
                <w:szCs w:val="20"/>
              </w:rPr>
              <w:t>electrónico</w:t>
            </w:r>
          </w:p>
        </w:tc>
      </w:tr>
      <w:tr w:rsidR="007D64B7" w:rsidRPr="000348FC" w14:paraId="708C590D" w14:textId="77777777" w:rsidTr="001F64B1">
        <w:trPr>
          <w:trHeight w:val="287"/>
        </w:trPr>
        <w:tc>
          <w:tcPr>
            <w:tcW w:w="595" w:type="dxa"/>
            <w:vAlign w:val="center"/>
          </w:tcPr>
          <w:p w14:paraId="1B7427B5" w14:textId="77777777" w:rsidR="0093732C" w:rsidRDefault="0093732C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3363" w:type="dxa"/>
            <w:vAlign w:val="center"/>
          </w:tcPr>
          <w:p w14:paraId="52240220" w14:textId="7048FF67" w:rsidR="0093732C" w:rsidRPr="000348FC" w:rsidRDefault="0093732C" w:rsidP="001F64B1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 xml:space="preserve">Revisar el archivo plano de Excel con las respuestas a cada una de las preguntas </w:t>
            </w:r>
            <w:r w:rsidR="007D64B7">
              <w:rPr>
                <w:rFonts w:ascii="Verdana" w:hAnsi="Verdana"/>
                <w:sz w:val="20"/>
                <w:szCs w:val="20"/>
                <w:lang w:val="es-CO"/>
              </w:rPr>
              <w:t>del formato</w:t>
            </w:r>
          </w:p>
        </w:tc>
        <w:tc>
          <w:tcPr>
            <w:tcW w:w="2180" w:type="dxa"/>
            <w:vAlign w:val="center"/>
          </w:tcPr>
          <w:p w14:paraId="4A726861" w14:textId="2ABE51D8" w:rsidR="0093732C" w:rsidRPr="000348FC" w:rsidRDefault="00C402E1" w:rsidP="001F64B1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Servidor</w:t>
            </w:r>
            <w:r w:rsidR="0093732C" w:rsidRPr="000348FC">
              <w:rPr>
                <w:rFonts w:ascii="Verdana" w:hAnsi="Verdana"/>
                <w:sz w:val="20"/>
                <w:szCs w:val="20"/>
                <w:lang w:val="es-CO"/>
              </w:rPr>
              <w:t xml:space="preserve"> Grupo de Relación Estado Ciudadano</w:t>
            </w:r>
          </w:p>
        </w:tc>
        <w:tc>
          <w:tcPr>
            <w:tcW w:w="1298" w:type="dxa"/>
            <w:vAlign w:val="center"/>
          </w:tcPr>
          <w:p w14:paraId="221B3A84" w14:textId="76D10FA8" w:rsidR="0093732C" w:rsidRDefault="00476F8E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NA</w:t>
            </w:r>
          </w:p>
        </w:tc>
        <w:tc>
          <w:tcPr>
            <w:tcW w:w="2193" w:type="dxa"/>
            <w:vAlign w:val="center"/>
          </w:tcPr>
          <w:p w14:paraId="09A0954D" w14:textId="62C44218" w:rsidR="0093732C" w:rsidRDefault="0093732C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D64B7" w:rsidRPr="000348FC" w14:paraId="5B706C18" w14:textId="77777777" w:rsidTr="001F64B1">
        <w:trPr>
          <w:trHeight w:val="287"/>
        </w:trPr>
        <w:tc>
          <w:tcPr>
            <w:tcW w:w="595" w:type="dxa"/>
            <w:vAlign w:val="center"/>
          </w:tcPr>
          <w:p w14:paraId="53413CC3" w14:textId="77777777" w:rsidR="0093732C" w:rsidRPr="000348FC" w:rsidRDefault="0093732C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3363" w:type="dxa"/>
            <w:vAlign w:val="center"/>
          </w:tcPr>
          <w:p w14:paraId="08C4D431" w14:textId="7B3E52D0" w:rsidR="0093732C" w:rsidRPr="000348FC" w:rsidRDefault="0093732C" w:rsidP="001F64B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>Analizar los resultados del reporte de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 xml:space="preserve"> cada una de las </w:t>
            </w:r>
            <w:r w:rsidR="007D64B7">
              <w:rPr>
                <w:rFonts w:ascii="Verdana" w:hAnsi="Verdana"/>
                <w:sz w:val="20"/>
                <w:szCs w:val="20"/>
                <w:lang w:val="es-CO"/>
              </w:rPr>
              <w:t>intendencias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 xml:space="preserve"> </w:t>
            </w:r>
            <w:r w:rsidR="007D64B7">
              <w:rPr>
                <w:rFonts w:ascii="Verdana" w:hAnsi="Verdana"/>
                <w:sz w:val="20"/>
                <w:szCs w:val="20"/>
                <w:lang w:val="es-CO"/>
              </w:rPr>
              <w:t>respecto de la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 xml:space="preserve"> satisfacción </w:t>
            </w:r>
            <w:r w:rsidR="007D64B7">
              <w:rPr>
                <w:rFonts w:ascii="Verdana" w:hAnsi="Verdana"/>
                <w:sz w:val="20"/>
                <w:szCs w:val="20"/>
                <w:lang w:val="es-CO"/>
              </w:rPr>
              <w:t xml:space="preserve">del usuario 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 xml:space="preserve">para </w:t>
            </w:r>
            <w:r w:rsidR="007D64B7">
              <w:rPr>
                <w:rFonts w:ascii="Verdana" w:hAnsi="Verdana"/>
                <w:sz w:val="20"/>
                <w:szCs w:val="20"/>
                <w:lang w:val="es-CO"/>
              </w:rPr>
              <w:t>incluir la información en los documentos que se requieren</w:t>
            </w:r>
          </w:p>
        </w:tc>
        <w:tc>
          <w:tcPr>
            <w:tcW w:w="2180" w:type="dxa"/>
            <w:vAlign w:val="center"/>
          </w:tcPr>
          <w:p w14:paraId="1D242180" w14:textId="77777777" w:rsidR="003A7934" w:rsidRDefault="00C402E1" w:rsidP="003A7934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Servidor</w:t>
            </w:r>
            <w:r w:rsidR="007D64B7" w:rsidRPr="000348FC">
              <w:rPr>
                <w:rFonts w:ascii="Verdana" w:hAnsi="Verdana"/>
                <w:sz w:val="20"/>
                <w:szCs w:val="20"/>
                <w:lang w:val="es-CO"/>
              </w:rPr>
              <w:t xml:space="preserve"> </w:t>
            </w:r>
            <w:r w:rsidR="003A7934">
              <w:rPr>
                <w:rFonts w:ascii="Verdana" w:hAnsi="Verdana"/>
                <w:sz w:val="20"/>
                <w:szCs w:val="20"/>
                <w:lang w:val="es-CO"/>
              </w:rPr>
              <w:t>Intendencia Regional</w:t>
            </w:r>
            <w:r w:rsidR="0093732C">
              <w:rPr>
                <w:rFonts w:ascii="Verdana" w:hAnsi="Verdana"/>
                <w:sz w:val="20"/>
                <w:szCs w:val="20"/>
                <w:lang w:val="es-CO"/>
              </w:rPr>
              <w:t>.</w:t>
            </w:r>
          </w:p>
          <w:p w14:paraId="020D1CFE" w14:textId="0E1B7DD2" w:rsidR="003A7934" w:rsidRPr="003A7934" w:rsidRDefault="003A7934" w:rsidP="003A7934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Intendente Regional</w:t>
            </w:r>
          </w:p>
        </w:tc>
        <w:tc>
          <w:tcPr>
            <w:tcW w:w="1298" w:type="dxa"/>
            <w:vAlign w:val="center"/>
          </w:tcPr>
          <w:p w14:paraId="4C1DF0CC" w14:textId="77777777" w:rsidR="0093732C" w:rsidRPr="000348FC" w:rsidRDefault="0093732C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193" w:type="dxa"/>
            <w:vAlign w:val="center"/>
          </w:tcPr>
          <w:p w14:paraId="33ABA89D" w14:textId="77777777" w:rsidR="0093732C" w:rsidRPr="000348FC" w:rsidRDefault="0093732C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Resultado de los datos de la encuesta</w:t>
            </w:r>
          </w:p>
        </w:tc>
      </w:tr>
      <w:tr w:rsidR="007D64B7" w:rsidRPr="000348FC" w14:paraId="0DE24DD7" w14:textId="77777777" w:rsidTr="001F64B1">
        <w:trPr>
          <w:trHeight w:val="287"/>
        </w:trPr>
        <w:tc>
          <w:tcPr>
            <w:tcW w:w="595" w:type="dxa"/>
            <w:vAlign w:val="center"/>
          </w:tcPr>
          <w:p w14:paraId="0AE6768A" w14:textId="2095D36E" w:rsidR="0093732C" w:rsidRPr="000348FC" w:rsidRDefault="007D64B7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3363" w:type="dxa"/>
            <w:vAlign w:val="center"/>
          </w:tcPr>
          <w:p w14:paraId="465E3771" w14:textId="77777777" w:rsidR="0093732C" w:rsidRPr="000348FC" w:rsidRDefault="0093732C" w:rsidP="001F64B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>Generar acciones de mejora cuando sea aplicable</w:t>
            </w:r>
          </w:p>
        </w:tc>
        <w:tc>
          <w:tcPr>
            <w:tcW w:w="2180" w:type="dxa"/>
            <w:vAlign w:val="center"/>
          </w:tcPr>
          <w:p w14:paraId="2781C371" w14:textId="3C4151ED" w:rsidR="0093732C" w:rsidRPr="000348FC" w:rsidRDefault="00476F8E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Intendente Regional</w:t>
            </w:r>
          </w:p>
        </w:tc>
        <w:tc>
          <w:tcPr>
            <w:tcW w:w="1298" w:type="dxa"/>
            <w:vAlign w:val="center"/>
          </w:tcPr>
          <w:p w14:paraId="38339447" w14:textId="45F34B14" w:rsidR="0093732C" w:rsidRPr="000348FC" w:rsidRDefault="003A7934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193" w:type="dxa"/>
            <w:vAlign w:val="center"/>
          </w:tcPr>
          <w:p w14:paraId="2DCC338C" w14:textId="2B30199B" w:rsidR="0093732C" w:rsidRPr="000348FC" w:rsidRDefault="00476F8E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Acciones de mejora</w:t>
            </w:r>
          </w:p>
        </w:tc>
      </w:tr>
      <w:tr w:rsidR="007D64B7" w:rsidRPr="000348FC" w14:paraId="476F9027" w14:textId="77777777" w:rsidTr="001F64B1">
        <w:trPr>
          <w:trHeight w:val="287"/>
        </w:trPr>
        <w:tc>
          <w:tcPr>
            <w:tcW w:w="595" w:type="dxa"/>
          </w:tcPr>
          <w:p w14:paraId="3DD0EBA0" w14:textId="77777777" w:rsidR="0093732C" w:rsidRPr="000348FC" w:rsidRDefault="0093732C" w:rsidP="001F64B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63" w:type="dxa"/>
            <w:vAlign w:val="center"/>
          </w:tcPr>
          <w:p w14:paraId="12EC2DA6" w14:textId="77777777" w:rsidR="0093732C" w:rsidRPr="00594E48" w:rsidRDefault="0093732C" w:rsidP="001F64B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94E48">
              <w:rPr>
                <w:rFonts w:ascii="Verdana" w:hAnsi="Verdana" w:cs="Arial"/>
                <w:b/>
                <w:bCs/>
                <w:sz w:val="20"/>
                <w:szCs w:val="20"/>
              </w:rPr>
              <w:t>FIN</w:t>
            </w:r>
          </w:p>
        </w:tc>
        <w:tc>
          <w:tcPr>
            <w:tcW w:w="2180" w:type="dxa"/>
            <w:vAlign w:val="center"/>
          </w:tcPr>
          <w:p w14:paraId="099FE897" w14:textId="77777777" w:rsidR="0093732C" w:rsidRPr="000348FC" w:rsidRDefault="0093732C" w:rsidP="001F64B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56AA8D92" w14:textId="77777777" w:rsidR="0093732C" w:rsidRPr="000348FC" w:rsidRDefault="0093732C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93" w:type="dxa"/>
            <w:vAlign w:val="center"/>
          </w:tcPr>
          <w:p w14:paraId="6805F407" w14:textId="77777777" w:rsidR="0093732C" w:rsidRPr="000348FC" w:rsidRDefault="0093732C" w:rsidP="001F64B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4494339" w14:textId="1A4A66AE" w:rsidR="009853F1" w:rsidRDefault="009853F1" w:rsidP="00F23033">
      <w:pPr>
        <w:jc w:val="both"/>
        <w:rPr>
          <w:rFonts w:ascii="Verdana" w:hAnsi="Verdana"/>
          <w:sz w:val="22"/>
          <w:szCs w:val="22"/>
        </w:rPr>
      </w:pPr>
    </w:p>
    <w:p w14:paraId="7F960FD9" w14:textId="77777777" w:rsidR="00D46FF9" w:rsidRDefault="00D46FF9" w:rsidP="00F23033">
      <w:pPr>
        <w:jc w:val="both"/>
        <w:rPr>
          <w:rFonts w:ascii="Verdana" w:hAnsi="Verdana"/>
          <w:sz w:val="22"/>
          <w:szCs w:val="22"/>
        </w:rPr>
      </w:pPr>
    </w:p>
    <w:p w14:paraId="44940C21" w14:textId="5F8A32CD" w:rsidR="00D46FF9" w:rsidRPr="00242D91" w:rsidRDefault="00D46FF9" w:rsidP="00F23033">
      <w:pPr>
        <w:jc w:val="both"/>
        <w:rPr>
          <w:rFonts w:ascii="Verdana" w:hAnsi="Verdana"/>
          <w:b/>
          <w:bCs/>
          <w:sz w:val="22"/>
          <w:szCs w:val="22"/>
        </w:rPr>
      </w:pPr>
      <w:r w:rsidRPr="00242D91">
        <w:rPr>
          <w:rFonts w:ascii="Verdana" w:hAnsi="Verdana"/>
          <w:b/>
          <w:bCs/>
          <w:sz w:val="22"/>
          <w:szCs w:val="22"/>
        </w:rPr>
        <w:t xml:space="preserve">6.3 </w:t>
      </w:r>
      <w:r w:rsidR="005B6824" w:rsidRPr="00242D91">
        <w:rPr>
          <w:rFonts w:ascii="Verdana" w:hAnsi="Verdana"/>
          <w:b/>
          <w:bCs/>
          <w:sz w:val="22"/>
          <w:szCs w:val="22"/>
        </w:rPr>
        <w:t xml:space="preserve">ENCUESTA </w:t>
      </w:r>
      <w:r w:rsidRPr="00242D91">
        <w:rPr>
          <w:rFonts w:ascii="Verdana" w:hAnsi="Verdana"/>
          <w:b/>
          <w:bCs/>
          <w:sz w:val="22"/>
          <w:szCs w:val="22"/>
        </w:rPr>
        <w:t>DE SATISFACCION ATRAVÉS DEL CANAL TELEFONICO Y CHAT</w:t>
      </w:r>
    </w:p>
    <w:p w14:paraId="553BCB21" w14:textId="77777777" w:rsidR="00D46FF9" w:rsidRDefault="00D46FF9" w:rsidP="00F23033">
      <w:pPr>
        <w:jc w:val="both"/>
        <w:rPr>
          <w:rFonts w:ascii="Verdana" w:hAnsi="Verdana"/>
          <w:sz w:val="22"/>
          <w:szCs w:val="22"/>
        </w:rPr>
      </w:pPr>
    </w:p>
    <w:p w14:paraId="33FE0DAC" w14:textId="5A74E8B4" w:rsidR="00D46FF9" w:rsidRDefault="00D46FF9" w:rsidP="00F2303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Esta encuesta se hace a través del software, mediante herramienta tecnológica que realiza las preguntas para poder medir la satisfacción de los usuarios mediante el canal telefónico y Chat.</w:t>
      </w:r>
    </w:p>
    <w:p w14:paraId="390FC906" w14:textId="2D9FCA6A" w:rsidR="00D46FF9" w:rsidRDefault="00D46FF9" w:rsidP="00F23033">
      <w:pPr>
        <w:jc w:val="both"/>
        <w:rPr>
          <w:rFonts w:ascii="Verdana" w:hAnsi="Verdana"/>
          <w:sz w:val="22"/>
          <w:szCs w:val="22"/>
        </w:rPr>
      </w:pPr>
    </w:p>
    <w:p w14:paraId="6625192D" w14:textId="77777777" w:rsidR="00D46FF9" w:rsidRDefault="00D46FF9" w:rsidP="00F23033">
      <w:pPr>
        <w:jc w:val="both"/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5"/>
        <w:gridCol w:w="3363"/>
        <w:gridCol w:w="2180"/>
        <w:gridCol w:w="1298"/>
        <w:gridCol w:w="2193"/>
      </w:tblGrid>
      <w:tr w:rsidR="00D46FF9" w:rsidRPr="000348FC" w14:paraId="3C7DAFEF" w14:textId="77777777" w:rsidTr="001F64B1">
        <w:trPr>
          <w:trHeight w:val="609"/>
          <w:tblHeader/>
        </w:trPr>
        <w:tc>
          <w:tcPr>
            <w:tcW w:w="595" w:type="dxa"/>
            <w:shd w:val="clear" w:color="auto" w:fill="F2DCDB"/>
            <w:vAlign w:val="center"/>
          </w:tcPr>
          <w:p w14:paraId="20DB5988" w14:textId="77777777" w:rsidR="00D46FF9" w:rsidRPr="000348FC" w:rsidRDefault="00D46FF9" w:rsidP="001F64B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348FC">
              <w:rPr>
                <w:rFonts w:ascii="Verdana" w:hAnsi="Verdana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3" w:type="dxa"/>
            <w:shd w:val="clear" w:color="auto" w:fill="F2DCDB"/>
            <w:vAlign w:val="center"/>
          </w:tcPr>
          <w:p w14:paraId="1A068AEE" w14:textId="77777777" w:rsidR="00D46FF9" w:rsidRPr="000348FC" w:rsidRDefault="00D46FF9" w:rsidP="001F64B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348FC">
              <w:rPr>
                <w:rFonts w:ascii="Verdana" w:hAnsi="Verdana" w:cs="Arial"/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2180" w:type="dxa"/>
            <w:shd w:val="clear" w:color="auto" w:fill="F2DCDB"/>
            <w:vAlign w:val="center"/>
          </w:tcPr>
          <w:p w14:paraId="080C7BBF" w14:textId="77777777" w:rsidR="00D46FF9" w:rsidRPr="000348FC" w:rsidRDefault="00D46FF9" w:rsidP="001F64B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348FC">
              <w:rPr>
                <w:rFonts w:ascii="Verdana" w:hAnsi="Verdana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1298" w:type="dxa"/>
            <w:shd w:val="clear" w:color="auto" w:fill="F2DCDB"/>
            <w:vAlign w:val="center"/>
          </w:tcPr>
          <w:p w14:paraId="61F3F31A" w14:textId="77777777" w:rsidR="00D46FF9" w:rsidRPr="000348FC" w:rsidRDefault="00D46FF9" w:rsidP="001F64B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348FC">
              <w:rPr>
                <w:rFonts w:ascii="Verdana" w:hAnsi="Verdana" w:cs="Arial"/>
                <w:b/>
                <w:bCs/>
                <w:sz w:val="20"/>
                <w:szCs w:val="20"/>
              </w:rPr>
              <w:t>Punto de Control</w:t>
            </w:r>
          </w:p>
        </w:tc>
        <w:tc>
          <w:tcPr>
            <w:tcW w:w="2193" w:type="dxa"/>
            <w:shd w:val="clear" w:color="auto" w:fill="F2DCDB"/>
            <w:vAlign w:val="center"/>
          </w:tcPr>
          <w:p w14:paraId="66C2066F" w14:textId="77777777" w:rsidR="00D46FF9" w:rsidRPr="000348FC" w:rsidRDefault="00D46FF9" w:rsidP="001F64B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348FC">
              <w:rPr>
                <w:rFonts w:ascii="Verdana" w:hAnsi="Verdana" w:cs="Arial"/>
                <w:b/>
                <w:bCs/>
                <w:sz w:val="20"/>
                <w:szCs w:val="20"/>
              </w:rPr>
              <w:t>Registro</w:t>
            </w:r>
          </w:p>
        </w:tc>
      </w:tr>
      <w:tr w:rsidR="00DA7EDB" w:rsidRPr="000348FC" w14:paraId="136A923E" w14:textId="77777777" w:rsidTr="001F64B1">
        <w:trPr>
          <w:trHeight w:val="304"/>
        </w:trPr>
        <w:tc>
          <w:tcPr>
            <w:tcW w:w="595" w:type="dxa"/>
            <w:vAlign w:val="center"/>
          </w:tcPr>
          <w:p w14:paraId="3CD334F9" w14:textId="77777777" w:rsidR="00D46FF9" w:rsidRPr="000348FC" w:rsidRDefault="00D46FF9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48FC"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63" w:type="dxa"/>
            <w:vAlign w:val="center"/>
          </w:tcPr>
          <w:p w14:paraId="0DA4036F" w14:textId="24DF63A0" w:rsidR="00D46FF9" w:rsidRPr="000348FC" w:rsidRDefault="00671F0C" w:rsidP="001F64B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</w:t>
            </w:r>
            <w:r w:rsidR="00F3340E">
              <w:rPr>
                <w:rFonts w:ascii="Verdana" w:hAnsi="Verdana" w:cs="Arial"/>
                <w:sz w:val="20"/>
                <w:szCs w:val="20"/>
              </w:rPr>
              <w:t>ctiva</w:t>
            </w:r>
            <w:r>
              <w:rPr>
                <w:rFonts w:ascii="Verdana" w:hAnsi="Verdana" w:cs="Arial"/>
                <w:sz w:val="20"/>
                <w:szCs w:val="20"/>
              </w:rPr>
              <w:t>r</w:t>
            </w:r>
            <w:r w:rsidR="005B6824">
              <w:rPr>
                <w:rFonts w:ascii="Verdana" w:hAnsi="Verdana" w:cs="Arial"/>
                <w:sz w:val="20"/>
                <w:szCs w:val="20"/>
              </w:rPr>
              <w:t xml:space="preserve"> la</w:t>
            </w:r>
            <w:r w:rsidR="00D46FF9">
              <w:rPr>
                <w:rFonts w:ascii="Verdana" w:hAnsi="Verdana" w:cs="Arial"/>
                <w:sz w:val="20"/>
                <w:szCs w:val="20"/>
              </w:rPr>
              <w:t xml:space="preserve"> encuesta</w:t>
            </w:r>
            <w:r w:rsidR="005B6824">
              <w:rPr>
                <w:rFonts w:ascii="Verdana" w:hAnsi="Verdana" w:cs="Arial"/>
                <w:sz w:val="20"/>
                <w:szCs w:val="20"/>
              </w:rPr>
              <w:t xml:space="preserve"> de satisfacción del servicio</w:t>
            </w:r>
            <w:r w:rsidR="00D46FF9">
              <w:rPr>
                <w:rFonts w:ascii="Verdana" w:hAnsi="Verdana" w:cs="Arial"/>
                <w:sz w:val="20"/>
                <w:szCs w:val="20"/>
              </w:rPr>
              <w:t xml:space="preserve"> realizad</w:t>
            </w:r>
            <w:r w:rsidR="00F3340E">
              <w:rPr>
                <w:rFonts w:ascii="Verdana" w:hAnsi="Verdana" w:cs="Arial"/>
                <w:sz w:val="20"/>
                <w:szCs w:val="20"/>
              </w:rPr>
              <w:t xml:space="preserve">o, </w:t>
            </w:r>
            <w:r>
              <w:rPr>
                <w:rFonts w:ascii="Verdana" w:hAnsi="Verdana" w:cs="Arial"/>
                <w:sz w:val="20"/>
                <w:szCs w:val="20"/>
              </w:rPr>
              <w:t xml:space="preserve">una vez terminada la atención del usuario por los canales virtuales (telefónico y chat), </w:t>
            </w:r>
            <w:r w:rsidR="00F3340E">
              <w:rPr>
                <w:rFonts w:ascii="Verdana" w:hAnsi="Verdana" w:cs="Arial"/>
                <w:sz w:val="20"/>
                <w:szCs w:val="20"/>
              </w:rPr>
              <w:t xml:space="preserve">utilizando </w:t>
            </w:r>
            <w:r w:rsidR="00D46FF9">
              <w:rPr>
                <w:rFonts w:ascii="Verdana" w:hAnsi="Verdana" w:cs="Arial"/>
                <w:sz w:val="20"/>
                <w:szCs w:val="20"/>
              </w:rPr>
              <w:t xml:space="preserve">el </w:t>
            </w:r>
            <w:r w:rsidR="005B6824">
              <w:rPr>
                <w:rFonts w:ascii="Verdana" w:hAnsi="Verdana" w:cs="Arial"/>
                <w:sz w:val="20"/>
                <w:szCs w:val="20"/>
              </w:rPr>
              <w:t xml:space="preserve">aplicativo </w:t>
            </w:r>
            <w:r w:rsidR="005B6824" w:rsidRPr="00F3340E">
              <w:rPr>
                <w:rFonts w:ascii="Verdana" w:hAnsi="Verdana"/>
                <w:sz w:val="20"/>
                <w:szCs w:val="20"/>
              </w:rPr>
              <w:t>GENESYS CLOUD herramienta utilizada para los servicios del centro de contacto</w:t>
            </w:r>
            <w:r w:rsidR="005B6824" w:rsidRPr="005B6824"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  <w:tc>
          <w:tcPr>
            <w:tcW w:w="2180" w:type="dxa"/>
            <w:vAlign w:val="center"/>
          </w:tcPr>
          <w:p w14:paraId="68247E08" w14:textId="013C9667" w:rsidR="00D46FF9" w:rsidRPr="000348FC" w:rsidRDefault="005B6824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Agente BPO de la entidad</w:t>
            </w:r>
          </w:p>
        </w:tc>
        <w:tc>
          <w:tcPr>
            <w:tcW w:w="1298" w:type="dxa"/>
            <w:vAlign w:val="center"/>
          </w:tcPr>
          <w:p w14:paraId="5B03E866" w14:textId="484B2E16" w:rsidR="00D46FF9" w:rsidRPr="00E92A2B" w:rsidRDefault="00242D91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NA</w:t>
            </w:r>
          </w:p>
        </w:tc>
        <w:tc>
          <w:tcPr>
            <w:tcW w:w="2193" w:type="dxa"/>
            <w:vAlign w:val="center"/>
          </w:tcPr>
          <w:p w14:paraId="3FF775AF" w14:textId="544D9E50" w:rsidR="00D46FF9" w:rsidRPr="000348FC" w:rsidRDefault="00F3340E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Activación encuesta virtual</w:t>
            </w:r>
          </w:p>
        </w:tc>
      </w:tr>
      <w:tr w:rsidR="00DA7EDB" w:rsidRPr="000348FC" w14:paraId="4B89E21E" w14:textId="77777777" w:rsidTr="001F64B1">
        <w:trPr>
          <w:trHeight w:val="287"/>
        </w:trPr>
        <w:tc>
          <w:tcPr>
            <w:tcW w:w="595" w:type="dxa"/>
            <w:vAlign w:val="center"/>
          </w:tcPr>
          <w:p w14:paraId="7A791BED" w14:textId="77777777" w:rsidR="00D46FF9" w:rsidRPr="000348FC" w:rsidRDefault="00D46FF9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3363" w:type="dxa"/>
            <w:vAlign w:val="center"/>
          </w:tcPr>
          <w:p w14:paraId="13315746" w14:textId="24C3C27D" w:rsidR="00D46FF9" w:rsidRPr="000348FC" w:rsidRDefault="00CC2CC7" w:rsidP="001F64B1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D</w:t>
            </w:r>
            <w:r w:rsidR="00F3340E">
              <w:rPr>
                <w:rFonts w:ascii="Verdana" w:hAnsi="Verdana"/>
                <w:sz w:val="20"/>
                <w:szCs w:val="20"/>
                <w:lang w:val="es-CO"/>
              </w:rPr>
              <w:t>iligencia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>r</w:t>
            </w:r>
            <w:r w:rsidR="00F3340E">
              <w:rPr>
                <w:rFonts w:ascii="Verdana" w:hAnsi="Verdana"/>
                <w:sz w:val="20"/>
                <w:szCs w:val="20"/>
                <w:lang w:val="es-CO"/>
              </w:rPr>
              <w:t xml:space="preserve"> la encuesta por parte del ciudadano atendido, la cual queda registrada automáticamente en el aplicativo </w:t>
            </w:r>
            <w:r w:rsidR="00F3340E" w:rsidRPr="00F3340E">
              <w:rPr>
                <w:rFonts w:ascii="Verdana" w:hAnsi="Verdana"/>
                <w:sz w:val="20"/>
                <w:szCs w:val="20"/>
              </w:rPr>
              <w:t>GENESYS CLOUD</w:t>
            </w:r>
            <w:r w:rsidR="00F3340E">
              <w:rPr>
                <w:rFonts w:ascii="Verdana" w:hAnsi="Verdana"/>
                <w:sz w:val="20"/>
                <w:szCs w:val="20"/>
              </w:rPr>
              <w:t xml:space="preserve"> en tiempo real.</w:t>
            </w:r>
          </w:p>
        </w:tc>
        <w:tc>
          <w:tcPr>
            <w:tcW w:w="2180" w:type="dxa"/>
            <w:vAlign w:val="center"/>
          </w:tcPr>
          <w:p w14:paraId="66EDDBCA" w14:textId="6282CF9D" w:rsidR="00D46FF9" w:rsidRPr="000348FC" w:rsidRDefault="00F3340E" w:rsidP="001F64B1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Ciudadano atendido</w:t>
            </w:r>
          </w:p>
        </w:tc>
        <w:tc>
          <w:tcPr>
            <w:tcW w:w="1298" w:type="dxa"/>
            <w:vAlign w:val="center"/>
          </w:tcPr>
          <w:p w14:paraId="4E15B989" w14:textId="262A5DD9" w:rsidR="00D46FF9" w:rsidRPr="000348FC" w:rsidRDefault="00F3340E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NA</w:t>
            </w:r>
          </w:p>
        </w:tc>
        <w:tc>
          <w:tcPr>
            <w:tcW w:w="2193" w:type="dxa"/>
            <w:vAlign w:val="center"/>
          </w:tcPr>
          <w:p w14:paraId="327B9EDA" w14:textId="7AE5680B" w:rsidR="00D46FF9" w:rsidRPr="000348FC" w:rsidRDefault="00F3340E" w:rsidP="001F64B1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Diligenciamiento encuesta aplicativo</w:t>
            </w:r>
          </w:p>
        </w:tc>
      </w:tr>
      <w:tr w:rsidR="00DA7EDB" w:rsidRPr="000348FC" w14:paraId="2D01BA3E" w14:textId="77777777" w:rsidTr="001F64B1">
        <w:trPr>
          <w:trHeight w:val="287"/>
        </w:trPr>
        <w:tc>
          <w:tcPr>
            <w:tcW w:w="595" w:type="dxa"/>
            <w:vAlign w:val="center"/>
          </w:tcPr>
          <w:p w14:paraId="03B47956" w14:textId="77777777" w:rsidR="00D46FF9" w:rsidRDefault="00D46FF9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D9F82F4" w14:textId="77777777" w:rsidR="00D46FF9" w:rsidRDefault="00D46FF9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3363" w:type="dxa"/>
            <w:vAlign w:val="center"/>
          </w:tcPr>
          <w:p w14:paraId="2B6F92A6" w14:textId="01FDB101" w:rsidR="00D46FF9" w:rsidRDefault="00812C54" w:rsidP="001F64B1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Realizar la e</w:t>
            </w:r>
            <w:r w:rsidR="00DA7EDB">
              <w:rPr>
                <w:rFonts w:ascii="Verdana" w:hAnsi="Verdana"/>
                <w:sz w:val="20"/>
                <w:szCs w:val="20"/>
                <w:lang w:val="es-CO"/>
              </w:rPr>
              <w:t>xtracción y</w:t>
            </w:r>
            <w:r w:rsidR="00F3340E">
              <w:rPr>
                <w:rFonts w:ascii="Verdana" w:hAnsi="Verdana"/>
                <w:sz w:val="20"/>
                <w:szCs w:val="20"/>
                <w:lang w:val="es-CO"/>
              </w:rPr>
              <w:t xml:space="preserve"> seguimiento de la data </w:t>
            </w:r>
            <w:r w:rsidR="00DA7EDB">
              <w:rPr>
                <w:rFonts w:ascii="Verdana" w:hAnsi="Verdana"/>
                <w:sz w:val="20"/>
                <w:szCs w:val="20"/>
                <w:lang w:val="es-CO"/>
              </w:rPr>
              <w:t>de</w:t>
            </w:r>
            <w:r w:rsidR="00F3340E">
              <w:rPr>
                <w:rFonts w:ascii="Verdana" w:hAnsi="Verdana"/>
                <w:sz w:val="20"/>
                <w:szCs w:val="20"/>
                <w:lang w:val="es-CO"/>
              </w:rPr>
              <w:t xml:space="preserve"> los resultados del </w:t>
            </w:r>
            <w:proofErr w:type="spellStart"/>
            <w:r w:rsidR="00F3340E">
              <w:rPr>
                <w:rFonts w:ascii="Verdana" w:hAnsi="Verdana"/>
                <w:sz w:val="20"/>
                <w:szCs w:val="20"/>
                <w:lang w:val="es-CO"/>
              </w:rPr>
              <w:t>Power</w:t>
            </w:r>
            <w:proofErr w:type="spellEnd"/>
            <w:r w:rsidR="00F3340E">
              <w:rPr>
                <w:rFonts w:ascii="Verdana" w:hAnsi="Verdana"/>
                <w:sz w:val="20"/>
                <w:szCs w:val="20"/>
                <w:lang w:val="es-CO"/>
              </w:rPr>
              <w:t xml:space="preserve"> BI del aplicativo </w:t>
            </w:r>
            <w:proofErr w:type="spellStart"/>
            <w:r w:rsidR="00F3340E">
              <w:rPr>
                <w:rFonts w:ascii="Verdana" w:hAnsi="Verdana"/>
                <w:sz w:val="20"/>
                <w:szCs w:val="20"/>
                <w:lang w:val="es-CO"/>
              </w:rPr>
              <w:t>Genesys</w:t>
            </w:r>
            <w:proofErr w:type="spellEnd"/>
            <w:r w:rsidR="00F3340E">
              <w:rPr>
                <w:rFonts w:ascii="Verdana" w:hAnsi="Verdana"/>
                <w:sz w:val="20"/>
                <w:szCs w:val="20"/>
                <w:lang w:val="es-CO"/>
              </w:rPr>
              <w:t xml:space="preserve"> Cloud</w:t>
            </w:r>
            <w:r w:rsidR="00D46FF9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80" w:type="dxa"/>
            <w:vAlign w:val="center"/>
          </w:tcPr>
          <w:p w14:paraId="1FE98A37" w14:textId="77777777" w:rsidR="00D46FF9" w:rsidRDefault="00D46FF9" w:rsidP="001F64B1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Servidor</w:t>
            </w: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 xml:space="preserve">Público </w:t>
            </w:r>
            <w:r w:rsidR="00F3340E">
              <w:rPr>
                <w:rFonts w:ascii="Verdana" w:hAnsi="Verdana"/>
                <w:sz w:val="20"/>
                <w:szCs w:val="20"/>
                <w:lang w:val="es-CO"/>
              </w:rPr>
              <w:t>Supervisor del BPO</w:t>
            </w:r>
          </w:p>
          <w:p w14:paraId="7259B322" w14:textId="7DD49378" w:rsidR="00F3340E" w:rsidRPr="000348FC" w:rsidRDefault="00F3340E" w:rsidP="001F64B1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1298" w:type="dxa"/>
            <w:vAlign w:val="center"/>
          </w:tcPr>
          <w:p w14:paraId="763A0E78" w14:textId="77777777" w:rsidR="00D46FF9" w:rsidRDefault="00D46FF9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193" w:type="dxa"/>
            <w:vAlign w:val="center"/>
          </w:tcPr>
          <w:p w14:paraId="2C49F9D2" w14:textId="45362A50" w:rsidR="00D46FF9" w:rsidRPr="000348FC" w:rsidRDefault="00DA7EDB" w:rsidP="001F64B1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Reporte m</w:t>
            </w:r>
            <w:r w:rsidR="00F3340E">
              <w:rPr>
                <w:rFonts w:ascii="Verdana" w:hAnsi="Verdana"/>
                <w:sz w:val="20"/>
                <w:szCs w:val="20"/>
                <w:lang w:val="es-CO"/>
              </w:rPr>
              <w:t>ensual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 xml:space="preserve"> archivo plano </w:t>
            </w:r>
            <w:r w:rsidR="004E655B">
              <w:rPr>
                <w:rFonts w:ascii="Verdana" w:hAnsi="Verdana"/>
                <w:sz w:val="20"/>
                <w:szCs w:val="20"/>
                <w:lang w:val="es-CO"/>
              </w:rPr>
              <w:t>Excel</w:t>
            </w:r>
          </w:p>
        </w:tc>
      </w:tr>
      <w:tr w:rsidR="00DA7EDB" w:rsidRPr="000348FC" w14:paraId="0D467654" w14:textId="77777777" w:rsidTr="00DA7EDB">
        <w:trPr>
          <w:trHeight w:val="1234"/>
        </w:trPr>
        <w:tc>
          <w:tcPr>
            <w:tcW w:w="595" w:type="dxa"/>
            <w:vAlign w:val="center"/>
          </w:tcPr>
          <w:p w14:paraId="586B11D0" w14:textId="282E0D53" w:rsidR="00D46FF9" w:rsidRPr="000348FC" w:rsidRDefault="00DA7EDB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3363" w:type="dxa"/>
            <w:vAlign w:val="center"/>
          </w:tcPr>
          <w:p w14:paraId="1E973DA5" w14:textId="0AC53950" w:rsidR="00D46FF9" w:rsidRPr="000348FC" w:rsidRDefault="00CC2CC7" w:rsidP="001F64B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In</w:t>
            </w:r>
            <w:r w:rsidR="00DA7EDB">
              <w:rPr>
                <w:rFonts w:ascii="Verdana" w:hAnsi="Verdana"/>
                <w:sz w:val="20"/>
                <w:szCs w:val="20"/>
                <w:lang w:val="es-CO"/>
              </w:rPr>
              <w:t>clu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 xml:space="preserve">ir </w:t>
            </w:r>
            <w:r w:rsidR="00DA7EDB">
              <w:rPr>
                <w:rFonts w:ascii="Verdana" w:hAnsi="Verdana"/>
                <w:sz w:val="20"/>
                <w:szCs w:val="20"/>
                <w:lang w:val="es-CO"/>
              </w:rPr>
              <w:t>los</w:t>
            </w:r>
            <w:r w:rsidR="00D46FF9" w:rsidRPr="000348FC">
              <w:rPr>
                <w:rFonts w:ascii="Verdana" w:hAnsi="Verdana"/>
                <w:sz w:val="20"/>
                <w:szCs w:val="20"/>
                <w:lang w:val="es-CO"/>
              </w:rPr>
              <w:t xml:space="preserve"> resultados del reporte de</w:t>
            </w:r>
            <w:r w:rsidR="00D46FF9">
              <w:rPr>
                <w:rFonts w:ascii="Verdana" w:hAnsi="Verdana"/>
                <w:sz w:val="20"/>
                <w:szCs w:val="20"/>
                <w:lang w:val="es-CO"/>
              </w:rPr>
              <w:t xml:space="preserve"> </w:t>
            </w:r>
            <w:r w:rsidR="00F3340E">
              <w:rPr>
                <w:rFonts w:ascii="Verdana" w:hAnsi="Verdana"/>
                <w:sz w:val="20"/>
                <w:szCs w:val="20"/>
                <w:lang w:val="es-CO"/>
              </w:rPr>
              <w:t>las encuestas de satisfacción</w:t>
            </w:r>
            <w:r w:rsidR="00DA7EDB">
              <w:rPr>
                <w:rFonts w:ascii="Verdana" w:hAnsi="Verdana"/>
                <w:sz w:val="20"/>
                <w:szCs w:val="20"/>
                <w:lang w:val="es-CO"/>
              </w:rPr>
              <w:t xml:space="preserve"> </w:t>
            </w:r>
            <w:r w:rsidR="004E655B">
              <w:rPr>
                <w:rFonts w:ascii="Verdana" w:hAnsi="Verdana"/>
                <w:sz w:val="20"/>
                <w:szCs w:val="20"/>
                <w:lang w:val="es-CO"/>
              </w:rPr>
              <w:t>(canal telefónico y Chat)</w:t>
            </w:r>
          </w:p>
        </w:tc>
        <w:tc>
          <w:tcPr>
            <w:tcW w:w="2180" w:type="dxa"/>
            <w:vAlign w:val="center"/>
          </w:tcPr>
          <w:p w14:paraId="2B2497B1" w14:textId="1117424B" w:rsidR="00D46FF9" w:rsidRDefault="00C402E1" w:rsidP="001F64B1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Servidor</w:t>
            </w:r>
            <w:r w:rsidR="00D46FF9" w:rsidRPr="000348FC">
              <w:rPr>
                <w:rFonts w:ascii="Verdana" w:hAnsi="Verdana"/>
                <w:sz w:val="20"/>
                <w:szCs w:val="20"/>
                <w:lang w:val="es-CO"/>
              </w:rPr>
              <w:t xml:space="preserve"> Grupo de Relación Estado Ciudadano</w:t>
            </w:r>
          </w:p>
          <w:p w14:paraId="35DC3658" w14:textId="77777777" w:rsidR="00D46FF9" w:rsidRPr="000348FC" w:rsidRDefault="00D46FF9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 xml:space="preserve">Coordinador grupo Relación Estado 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>Ciudadano.</w:t>
            </w:r>
          </w:p>
        </w:tc>
        <w:tc>
          <w:tcPr>
            <w:tcW w:w="1298" w:type="dxa"/>
            <w:vAlign w:val="center"/>
          </w:tcPr>
          <w:p w14:paraId="5C1DAE07" w14:textId="77777777" w:rsidR="00D46FF9" w:rsidRPr="000348FC" w:rsidRDefault="00D46FF9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193" w:type="dxa"/>
            <w:vAlign w:val="center"/>
          </w:tcPr>
          <w:p w14:paraId="79AA1722" w14:textId="77777777" w:rsidR="00D46FF9" w:rsidRPr="000348FC" w:rsidRDefault="00D46FF9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Resultado de los datos de la encuesta</w:t>
            </w:r>
          </w:p>
        </w:tc>
      </w:tr>
      <w:tr w:rsidR="00DA7EDB" w:rsidRPr="000348FC" w14:paraId="305D8DD5" w14:textId="77777777" w:rsidTr="001F64B1">
        <w:trPr>
          <w:trHeight w:val="287"/>
        </w:trPr>
        <w:tc>
          <w:tcPr>
            <w:tcW w:w="595" w:type="dxa"/>
            <w:vAlign w:val="center"/>
          </w:tcPr>
          <w:p w14:paraId="63363B79" w14:textId="72B1BF2D" w:rsidR="00D46FF9" w:rsidRPr="000348FC" w:rsidRDefault="00DA7EDB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363" w:type="dxa"/>
            <w:vAlign w:val="center"/>
          </w:tcPr>
          <w:p w14:paraId="32946B52" w14:textId="77777777" w:rsidR="00D46FF9" w:rsidRPr="000348FC" w:rsidRDefault="00D46FF9" w:rsidP="001F64B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>Generar acciones de mejora cuando sea aplicable</w:t>
            </w:r>
          </w:p>
        </w:tc>
        <w:tc>
          <w:tcPr>
            <w:tcW w:w="2180" w:type="dxa"/>
            <w:vAlign w:val="center"/>
          </w:tcPr>
          <w:p w14:paraId="02E604E1" w14:textId="5EBD03B3" w:rsidR="00D46FF9" w:rsidRPr="000348FC" w:rsidRDefault="004E655B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Coordinador Grupo Relación Estado Ciudadano</w:t>
            </w:r>
          </w:p>
        </w:tc>
        <w:tc>
          <w:tcPr>
            <w:tcW w:w="1298" w:type="dxa"/>
            <w:vAlign w:val="center"/>
          </w:tcPr>
          <w:p w14:paraId="4D55E848" w14:textId="77777777" w:rsidR="00D46FF9" w:rsidRPr="000348FC" w:rsidRDefault="00D46FF9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NA</w:t>
            </w:r>
          </w:p>
        </w:tc>
        <w:tc>
          <w:tcPr>
            <w:tcW w:w="2193" w:type="dxa"/>
            <w:vAlign w:val="center"/>
          </w:tcPr>
          <w:p w14:paraId="73BCE301" w14:textId="77777777" w:rsidR="00D46FF9" w:rsidRPr="000348FC" w:rsidRDefault="00D46FF9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Acciones de mejora</w:t>
            </w:r>
          </w:p>
        </w:tc>
      </w:tr>
      <w:tr w:rsidR="00DA7EDB" w:rsidRPr="000348FC" w14:paraId="2EB2DDF4" w14:textId="77777777" w:rsidTr="001F64B1">
        <w:trPr>
          <w:trHeight w:val="287"/>
        </w:trPr>
        <w:tc>
          <w:tcPr>
            <w:tcW w:w="595" w:type="dxa"/>
          </w:tcPr>
          <w:p w14:paraId="1016F096" w14:textId="77777777" w:rsidR="00D46FF9" w:rsidRPr="000348FC" w:rsidRDefault="00D46FF9" w:rsidP="001F64B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63" w:type="dxa"/>
            <w:vAlign w:val="center"/>
          </w:tcPr>
          <w:p w14:paraId="5B18538D" w14:textId="77777777" w:rsidR="00D46FF9" w:rsidRPr="00594E48" w:rsidRDefault="00D46FF9" w:rsidP="001F64B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94E48">
              <w:rPr>
                <w:rFonts w:ascii="Verdana" w:hAnsi="Verdana" w:cs="Arial"/>
                <w:b/>
                <w:bCs/>
                <w:sz w:val="20"/>
                <w:szCs w:val="20"/>
              </w:rPr>
              <w:t>FIN</w:t>
            </w:r>
          </w:p>
        </w:tc>
        <w:tc>
          <w:tcPr>
            <w:tcW w:w="2180" w:type="dxa"/>
            <w:vAlign w:val="center"/>
          </w:tcPr>
          <w:p w14:paraId="4F4A36BE" w14:textId="77777777" w:rsidR="00D46FF9" w:rsidRPr="000348FC" w:rsidRDefault="00D46FF9" w:rsidP="001F64B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6D22EDCA" w14:textId="77777777" w:rsidR="00D46FF9" w:rsidRPr="000348FC" w:rsidRDefault="00D46FF9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93" w:type="dxa"/>
            <w:vAlign w:val="center"/>
          </w:tcPr>
          <w:p w14:paraId="70094542" w14:textId="77777777" w:rsidR="00D46FF9" w:rsidRPr="000348FC" w:rsidRDefault="00D46FF9" w:rsidP="001F64B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DFCFAD0" w14:textId="7D2EE6D5" w:rsidR="00D46FF9" w:rsidRDefault="00D46FF9" w:rsidP="00F23033">
      <w:pPr>
        <w:jc w:val="both"/>
        <w:rPr>
          <w:rFonts w:ascii="Verdana" w:hAnsi="Verdana"/>
          <w:sz w:val="22"/>
          <w:szCs w:val="22"/>
        </w:rPr>
      </w:pPr>
    </w:p>
    <w:p w14:paraId="79CAED2B" w14:textId="77777777" w:rsidR="00242D91" w:rsidRDefault="00242D91" w:rsidP="00F23033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3351E2A0" w14:textId="32EAEE76" w:rsidR="00967C5E" w:rsidRPr="00242D91" w:rsidRDefault="00967C5E" w:rsidP="00F23033">
      <w:pPr>
        <w:jc w:val="both"/>
        <w:rPr>
          <w:rFonts w:ascii="Verdana" w:hAnsi="Verdana"/>
          <w:b/>
          <w:bCs/>
          <w:sz w:val="22"/>
          <w:szCs w:val="22"/>
        </w:rPr>
      </w:pPr>
      <w:r w:rsidRPr="00242D91">
        <w:rPr>
          <w:rFonts w:ascii="Verdana" w:hAnsi="Verdana"/>
          <w:b/>
          <w:bCs/>
          <w:sz w:val="22"/>
          <w:szCs w:val="22"/>
        </w:rPr>
        <w:t xml:space="preserve">6.3. ENCUESTAS SATISFACCION </w:t>
      </w:r>
      <w:r w:rsidR="004E655B" w:rsidRPr="00242D91">
        <w:rPr>
          <w:rFonts w:ascii="Verdana" w:hAnsi="Verdana"/>
          <w:b/>
          <w:bCs/>
          <w:sz w:val="22"/>
          <w:szCs w:val="22"/>
        </w:rPr>
        <w:t xml:space="preserve">DE </w:t>
      </w:r>
      <w:r w:rsidRPr="00242D91">
        <w:rPr>
          <w:rFonts w:ascii="Verdana" w:hAnsi="Verdana"/>
          <w:b/>
          <w:bCs/>
          <w:sz w:val="22"/>
          <w:szCs w:val="22"/>
        </w:rPr>
        <w:t>EVENTOS</w:t>
      </w:r>
      <w:r w:rsidR="004E655B" w:rsidRPr="00242D91">
        <w:rPr>
          <w:rFonts w:ascii="Verdana" w:hAnsi="Verdana"/>
          <w:b/>
          <w:bCs/>
          <w:sz w:val="22"/>
          <w:szCs w:val="22"/>
        </w:rPr>
        <w:t xml:space="preserve"> DE LA ENTIDAD </w:t>
      </w:r>
    </w:p>
    <w:p w14:paraId="61ACCD15" w14:textId="3D447BEA" w:rsidR="004E655B" w:rsidRDefault="004E655B" w:rsidP="00F23033">
      <w:pPr>
        <w:jc w:val="both"/>
        <w:rPr>
          <w:rFonts w:ascii="Verdana" w:hAnsi="Verdana"/>
          <w:sz w:val="22"/>
          <w:szCs w:val="22"/>
        </w:rPr>
      </w:pPr>
    </w:p>
    <w:p w14:paraId="07529F52" w14:textId="1E98BD9A" w:rsidR="004E655B" w:rsidRDefault="007A1694" w:rsidP="00F2303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Esta encuesta se realiza cada vez </w:t>
      </w:r>
      <w:r w:rsidR="0087108C">
        <w:rPr>
          <w:rFonts w:ascii="Verdana" w:hAnsi="Verdana"/>
          <w:sz w:val="22"/>
          <w:szCs w:val="22"/>
        </w:rPr>
        <w:t xml:space="preserve">que la entidad realiza eventos de participación Ciudadana, mediante </w:t>
      </w:r>
      <w:proofErr w:type="gramStart"/>
      <w:r w:rsidR="0087108C">
        <w:rPr>
          <w:rFonts w:ascii="Verdana" w:hAnsi="Verdana"/>
          <w:sz w:val="22"/>
          <w:szCs w:val="22"/>
        </w:rPr>
        <w:t>link</w:t>
      </w:r>
      <w:proofErr w:type="gramEnd"/>
      <w:r w:rsidR="0087108C">
        <w:rPr>
          <w:rFonts w:ascii="Verdana" w:hAnsi="Verdana"/>
          <w:sz w:val="22"/>
          <w:szCs w:val="22"/>
        </w:rPr>
        <w:t xml:space="preserve"> dispuesto para ello o código QR.</w:t>
      </w:r>
    </w:p>
    <w:p w14:paraId="49936AB9" w14:textId="77777777" w:rsidR="00967C5E" w:rsidRDefault="00967C5E" w:rsidP="00F23033">
      <w:pPr>
        <w:jc w:val="both"/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5"/>
        <w:gridCol w:w="3363"/>
        <w:gridCol w:w="2180"/>
        <w:gridCol w:w="1298"/>
        <w:gridCol w:w="2193"/>
      </w:tblGrid>
      <w:tr w:rsidR="00967C5E" w:rsidRPr="000348FC" w14:paraId="02812479" w14:textId="77777777" w:rsidTr="00812C54">
        <w:trPr>
          <w:trHeight w:val="609"/>
          <w:tblHeader/>
        </w:trPr>
        <w:tc>
          <w:tcPr>
            <w:tcW w:w="595" w:type="dxa"/>
            <w:shd w:val="clear" w:color="auto" w:fill="F2DCDB"/>
            <w:vAlign w:val="center"/>
          </w:tcPr>
          <w:p w14:paraId="2CBCC393" w14:textId="77777777" w:rsidR="00967C5E" w:rsidRPr="000348FC" w:rsidRDefault="00967C5E" w:rsidP="001F64B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348FC">
              <w:rPr>
                <w:rFonts w:ascii="Verdana" w:hAnsi="Verdana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3" w:type="dxa"/>
            <w:shd w:val="clear" w:color="auto" w:fill="F2DCDB"/>
            <w:vAlign w:val="center"/>
          </w:tcPr>
          <w:p w14:paraId="60A7A9DA" w14:textId="77777777" w:rsidR="00967C5E" w:rsidRPr="000348FC" w:rsidRDefault="00967C5E" w:rsidP="001F64B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348FC">
              <w:rPr>
                <w:rFonts w:ascii="Verdana" w:hAnsi="Verdana" w:cs="Arial"/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2180" w:type="dxa"/>
            <w:shd w:val="clear" w:color="auto" w:fill="F2DCDB"/>
            <w:vAlign w:val="center"/>
          </w:tcPr>
          <w:p w14:paraId="1B2C0D07" w14:textId="77777777" w:rsidR="00967C5E" w:rsidRPr="000348FC" w:rsidRDefault="00967C5E" w:rsidP="001F64B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348FC">
              <w:rPr>
                <w:rFonts w:ascii="Verdana" w:hAnsi="Verdana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1298" w:type="dxa"/>
            <w:shd w:val="clear" w:color="auto" w:fill="F2DCDB"/>
            <w:vAlign w:val="center"/>
          </w:tcPr>
          <w:p w14:paraId="03FC908D" w14:textId="77777777" w:rsidR="00967C5E" w:rsidRPr="000348FC" w:rsidRDefault="00967C5E" w:rsidP="001F64B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348FC">
              <w:rPr>
                <w:rFonts w:ascii="Verdana" w:hAnsi="Verdana" w:cs="Arial"/>
                <w:b/>
                <w:bCs/>
                <w:sz w:val="20"/>
                <w:szCs w:val="20"/>
              </w:rPr>
              <w:t>Punto de Control</w:t>
            </w:r>
          </w:p>
        </w:tc>
        <w:tc>
          <w:tcPr>
            <w:tcW w:w="2193" w:type="dxa"/>
            <w:shd w:val="clear" w:color="auto" w:fill="F2DCDB"/>
            <w:vAlign w:val="center"/>
          </w:tcPr>
          <w:p w14:paraId="0B421DE2" w14:textId="77777777" w:rsidR="00967C5E" w:rsidRPr="000348FC" w:rsidRDefault="00967C5E" w:rsidP="001F64B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348FC">
              <w:rPr>
                <w:rFonts w:ascii="Verdana" w:hAnsi="Verdana" w:cs="Arial"/>
                <w:b/>
                <w:bCs/>
                <w:sz w:val="20"/>
                <w:szCs w:val="20"/>
              </w:rPr>
              <w:t>Registro</w:t>
            </w:r>
          </w:p>
        </w:tc>
      </w:tr>
      <w:tr w:rsidR="00967C5E" w:rsidRPr="000348FC" w14:paraId="7A222355" w14:textId="77777777" w:rsidTr="00812C54">
        <w:trPr>
          <w:trHeight w:val="304"/>
        </w:trPr>
        <w:tc>
          <w:tcPr>
            <w:tcW w:w="595" w:type="dxa"/>
            <w:vAlign w:val="center"/>
          </w:tcPr>
          <w:p w14:paraId="2F60E05E" w14:textId="77777777" w:rsidR="00967C5E" w:rsidRPr="000348FC" w:rsidRDefault="00967C5E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48FC"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63" w:type="dxa"/>
            <w:vAlign w:val="center"/>
          </w:tcPr>
          <w:p w14:paraId="328C48A6" w14:textId="77777777" w:rsidR="00967C5E" w:rsidRPr="000348FC" w:rsidRDefault="00967C5E" w:rsidP="001F64B1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Elaborar el diseño y/</w:t>
            </w: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>o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 xml:space="preserve"> propuesta de actualización de la E</w:t>
            </w: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>ncuesta.</w:t>
            </w:r>
          </w:p>
        </w:tc>
        <w:tc>
          <w:tcPr>
            <w:tcW w:w="2180" w:type="dxa"/>
            <w:vAlign w:val="center"/>
          </w:tcPr>
          <w:p w14:paraId="3E3D7854" w14:textId="3D4FAE96" w:rsidR="00967C5E" w:rsidRDefault="00967C5E" w:rsidP="001F64B1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Servidor</w:t>
            </w: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 xml:space="preserve"> Grupo de Relación Estado Ciudadano</w:t>
            </w:r>
            <w:r w:rsidR="00C5409F">
              <w:rPr>
                <w:rFonts w:ascii="Verdana" w:hAnsi="Verdana"/>
                <w:sz w:val="20"/>
                <w:szCs w:val="20"/>
                <w:lang w:val="es-CO"/>
              </w:rPr>
              <w:t xml:space="preserve"> /</w:t>
            </w:r>
          </w:p>
          <w:p w14:paraId="4ACBD242" w14:textId="180A57DF" w:rsidR="002A1543" w:rsidRPr="002A1543" w:rsidRDefault="002A1543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Servidor del Grupo que realiza el evento</w:t>
            </w:r>
          </w:p>
        </w:tc>
        <w:tc>
          <w:tcPr>
            <w:tcW w:w="1298" w:type="dxa"/>
            <w:vAlign w:val="center"/>
          </w:tcPr>
          <w:p w14:paraId="084E1289" w14:textId="77777777" w:rsidR="00967C5E" w:rsidRPr="00E92A2B" w:rsidRDefault="00967C5E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NA</w:t>
            </w:r>
          </w:p>
        </w:tc>
        <w:tc>
          <w:tcPr>
            <w:tcW w:w="2193" w:type="dxa"/>
            <w:vAlign w:val="center"/>
          </w:tcPr>
          <w:p w14:paraId="3629BC1B" w14:textId="77777777" w:rsidR="00967C5E" w:rsidRPr="000348FC" w:rsidRDefault="00967C5E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 xml:space="preserve">Propuesta o Borrador de la </w:t>
            </w: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>Encuesta</w:t>
            </w:r>
          </w:p>
        </w:tc>
      </w:tr>
      <w:tr w:rsidR="00967C5E" w:rsidRPr="000348FC" w14:paraId="03710F1C" w14:textId="77777777" w:rsidTr="00812C54">
        <w:trPr>
          <w:trHeight w:val="287"/>
        </w:trPr>
        <w:tc>
          <w:tcPr>
            <w:tcW w:w="595" w:type="dxa"/>
            <w:vAlign w:val="center"/>
          </w:tcPr>
          <w:p w14:paraId="0AB277AE" w14:textId="77777777" w:rsidR="00967C5E" w:rsidRPr="000348FC" w:rsidRDefault="00967C5E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3363" w:type="dxa"/>
            <w:vAlign w:val="center"/>
          </w:tcPr>
          <w:p w14:paraId="7BA6152A" w14:textId="0BF7765F" w:rsidR="00967C5E" w:rsidRPr="000348FC" w:rsidRDefault="00835871" w:rsidP="001F64B1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Remitir al área responsable del evento 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>el</w:t>
            </w:r>
            <w:r w:rsidR="003D5C74">
              <w:rPr>
                <w:rFonts w:ascii="Verdana" w:hAnsi="Verdana"/>
                <w:sz w:val="20"/>
                <w:szCs w:val="20"/>
                <w:lang w:val="es-CO"/>
              </w:rPr>
              <w:t xml:space="preserve"> </w:t>
            </w:r>
            <w:proofErr w:type="gramStart"/>
            <w:r w:rsidR="003D5C74">
              <w:rPr>
                <w:rFonts w:ascii="Verdana" w:hAnsi="Verdana"/>
                <w:sz w:val="20"/>
                <w:szCs w:val="20"/>
                <w:lang w:val="es-CO"/>
              </w:rPr>
              <w:t>link</w:t>
            </w:r>
            <w:proofErr w:type="gramEnd"/>
            <w:r w:rsidR="003D5C74">
              <w:rPr>
                <w:rFonts w:ascii="Verdana" w:hAnsi="Verdana"/>
                <w:sz w:val="20"/>
                <w:szCs w:val="20"/>
                <w:lang w:val="es-CO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>y/</w:t>
            </w:r>
            <w:r w:rsidR="003D5C74">
              <w:rPr>
                <w:rFonts w:ascii="Verdana" w:hAnsi="Verdana"/>
                <w:sz w:val="20"/>
                <w:szCs w:val="20"/>
                <w:lang w:val="es-CO"/>
              </w:rPr>
              <w:t>o código QR</w:t>
            </w:r>
            <w:r w:rsidR="00FA3ADD">
              <w:rPr>
                <w:rFonts w:ascii="Verdana" w:hAnsi="Verdana"/>
                <w:sz w:val="20"/>
                <w:szCs w:val="20"/>
                <w:lang w:val="es-CO"/>
              </w:rPr>
              <w:t>.</w:t>
            </w:r>
          </w:p>
        </w:tc>
        <w:tc>
          <w:tcPr>
            <w:tcW w:w="2180" w:type="dxa"/>
            <w:vAlign w:val="center"/>
          </w:tcPr>
          <w:p w14:paraId="2D86ECFC" w14:textId="73CE0C6B" w:rsidR="00967C5E" w:rsidRPr="000348FC" w:rsidRDefault="004E655B" w:rsidP="001F64B1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Servidor</w:t>
            </w:r>
            <w:r w:rsidR="00967C5E" w:rsidRPr="000348FC">
              <w:rPr>
                <w:rFonts w:ascii="Verdana" w:hAnsi="Verdana"/>
                <w:sz w:val="20"/>
                <w:szCs w:val="20"/>
                <w:lang w:val="es-CO"/>
              </w:rPr>
              <w:t xml:space="preserve"> Grupo de Relación Estado Ciudadan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>o</w:t>
            </w:r>
          </w:p>
        </w:tc>
        <w:tc>
          <w:tcPr>
            <w:tcW w:w="1298" w:type="dxa"/>
            <w:vAlign w:val="center"/>
          </w:tcPr>
          <w:p w14:paraId="2C3E5BC9" w14:textId="33D53A2C" w:rsidR="00967C5E" w:rsidRPr="000348FC" w:rsidRDefault="00FA3ADD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NA</w:t>
            </w:r>
          </w:p>
        </w:tc>
        <w:tc>
          <w:tcPr>
            <w:tcW w:w="2193" w:type="dxa"/>
            <w:vAlign w:val="center"/>
          </w:tcPr>
          <w:p w14:paraId="6F53F87F" w14:textId="1255097F" w:rsidR="00967C5E" w:rsidRPr="000348FC" w:rsidRDefault="004E655B" w:rsidP="001F64B1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 xml:space="preserve">Asistencia Socialización </w:t>
            </w:r>
          </w:p>
        </w:tc>
      </w:tr>
      <w:tr w:rsidR="00967C5E" w:rsidRPr="000348FC" w14:paraId="0D3EE52B" w14:textId="77777777" w:rsidTr="00812C54">
        <w:trPr>
          <w:trHeight w:val="287"/>
        </w:trPr>
        <w:tc>
          <w:tcPr>
            <w:tcW w:w="595" w:type="dxa"/>
            <w:vAlign w:val="center"/>
          </w:tcPr>
          <w:p w14:paraId="235D5919" w14:textId="77777777" w:rsidR="00967C5E" w:rsidRDefault="00967C5E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F2FE933" w14:textId="77777777" w:rsidR="00967C5E" w:rsidRDefault="00967C5E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3363" w:type="dxa"/>
            <w:vAlign w:val="center"/>
          </w:tcPr>
          <w:p w14:paraId="7C12308D" w14:textId="48D8EA2D" w:rsidR="00967C5E" w:rsidRDefault="00FA3ADD" w:rsidP="001F64B1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 xml:space="preserve">Socializar durante el desarrollo del evento la encuesta de satisfacción para que </w:t>
            </w:r>
            <w:r w:rsidR="003D5C74">
              <w:rPr>
                <w:rFonts w:ascii="Verdana" w:hAnsi="Verdana"/>
                <w:sz w:val="20"/>
                <w:szCs w:val="20"/>
                <w:lang w:val="es-CO"/>
              </w:rPr>
              <w:t>los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 xml:space="preserve"> asistentes </w:t>
            </w:r>
            <w:r w:rsidR="003D5C74">
              <w:rPr>
                <w:rFonts w:ascii="Verdana" w:hAnsi="Verdana"/>
                <w:sz w:val="20"/>
                <w:szCs w:val="20"/>
                <w:lang w:val="es-CO"/>
              </w:rPr>
              <w:t>particip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>en de la medición de satisfacción.</w:t>
            </w:r>
          </w:p>
        </w:tc>
        <w:tc>
          <w:tcPr>
            <w:tcW w:w="2180" w:type="dxa"/>
            <w:vAlign w:val="center"/>
          </w:tcPr>
          <w:p w14:paraId="468098DC" w14:textId="3638AAA2" w:rsidR="00967C5E" w:rsidRDefault="003D5C74" w:rsidP="001F64B1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Responsable Evento</w:t>
            </w:r>
            <w:r w:rsidR="00C5409F">
              <w:rPr>
                <w:rFonts w:ascii="Verdana" w:hAnsi="Verdana"/>
                <w:sz w:val="20"/>
                <w:szCs w:val="20"/>
                <w:lang w:val="es-CO"/>
              </w:rPr>
              <w:t xml:space="preserve"> /</w:t>
            </w:r>
          </w:p>
          <w:p w14:paraId="60DD880F" w14:textId="269B08AB" w:rsidR="00FA3ADD" w:rsidRPr="000348FC" w:rsidRDefault="00FA3ADD" w:rsidP="001F64B1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Grupo de Comunicaciones</w:t>
            </w:r>
          </w:p>
        </w:tc>
        <w:tc>
          <w:tcPr>
            <w:tcW w:w="1298" w:type="dxa"/>
            <w:vAlign w:val="center"/>
          </w:tcPr>
          <w:p w14:paraId="2DB98496" w14:textId="2DEAC9B3" w:rsidR="00967C5E" w:rsidRDefault="00CE2A72" w:rsidP="001F64B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NA</w:t>
            </w:r>
          </w:p>
        </w:tc>
        <w:tc>
          <w:tcPr>
            <w:tcW w:w="2193" w:type="dxa"/>
            <w:vAlign w:val="center"/>
          </w:tcPr>
          <w:p w14:paraId="1F4B0FB4" w14:textId="77777777" w:rsidR="00967C5E" w:rsidRDefault="003D5C74" w:rsidP="001F64B1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Código QR</w:t>
            </w:r>
          </w:p>
          <w:p w14:paraId="41203FDD" w14:textId="1AA439A8" w:rsidR="003D5C74" w:rsidRPr="000348FC" w:rsidRDefault="003D5C74" w:rsidP="001F64B1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  <w:lang w:val="es-CO"/>
              </w:rPr>
              <w:t>Link</w:t>
            </w:r>
            <w:proofErr w:type="gramEnd"/>
            <w:r>
              <w:rPr>
                <w:rFonts w:ascii="Verdana" w:hAnsi="Verdana"/>
                <w:sz w:val="20"/>
                <w:szCs w:val="20"/>
                <w:lang w:val="es-CO"/>
              </w:rPr>
              <w:t xml:space="preserve"> encuesta</w:t>
            </w:r>
          </w:p>
        </w:tc>
      </w:tr>
      <w:tr w:rsidR="004E655B" w:rsidRPr="000348FC" w14:paraId="360672EE" w14:textId="77777777" w:rsidTr="00812C54">
        <w:trPr>
          <w:trHeight w:val="287"/>
        </w:trPr>
        <w:tc>
          <w:tcPr>
            <w:tcW w:w="595" w:type="dxa"/>
            <w:vAlign w:val="center"/>
          </w:tcPr>
          <w:p w14:paraId="27778B33" w14:textId="690BDB2E" w:rsidR="004E655B" w:rsidRPr="000348FC" w:rsidRDefault="007A1694" w:rsidP="004E655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3363" w:type="dxa"/>
            <w:vAlign w:val="center"/>
          </w:tcPr>
          <w:p w14:paraId="3023E0D2" w14:textId="153F858F" w:rsidR="004E655B" w:rsidRPr="000348FC" w:rsidRDefault="004E655B" w:rsidP="004E655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>Descargar el reporte de respuestas recibidas durante el semestre.</w:t>
            </w:r>
          </w:p>
        </w:tc>
        <w:tc>
          <w:tcPr>
            <w:tcW w:w="2180" w:type="dxa"/>
            <w:vAlign w:val="center"/>
          </w:tcPr>
          <w:p w14:paraId="6B74A217" w14:textId="7E0B414A" w:rsidR="004E655B" w:rsidRPr="000348FC" w:rsidRDefault="007A1694" w:rsidP="004E655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Servidor</w:t>
            </w: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 xml:space="preserve"> Grupo de Relación Estado Ciudadan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>o</w:t>
            </w:r>
          </w:p>
        </w:tc>
        <w:tc>
          <w:tcPr>
            <w:tcW w:w="1298" w:type="dxa"/>
            <w:vAlign w:val="center"/>
          </w:tcPr>
          <w:p w14:paraId="747B4955" w14:textId="66570291" w:rsidR="004E655B" w:rsidRPr="000348FC" w:rsidRDefault="004E655B" w:rsidP="004E655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NA</w:t>
            </w:r>
          </w:p>
        </w:tc>
        <w:tc>
          <w:tcPr>
            <w:tcW w:w="2193" w:type="dxa"/>
            <w:vAlign w:val="center"/>
          </w:tcPr>
          <w:p w14:paraId="38B9412F" w14:textId="2F72989B" w:rsidR="004E655B" w:rsidRPr="000348FC" w:rsidRDefault="004E655B" w:rsidP="004E655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Archivo Plano de Excel con los resultados</w:t>
            </w:r>
          </w:p>
        </w:tc>
      </w:tr>
      <w:tr w:rsidR="004E655B" w:rsidRPr="000348FC" w14:paraId="0A629914" w14:textId="77777777" w:rsidTr="00812C54">
        <w:trPr>
          <w:trHeight w:val="287"/>
        </w:trPr>
        <w:tc>
          <w:tcPr>
            <w:tcW w:w="595" w:type="dxa"/>
            <w:vAlign w:val="center"/>
          </w:tcPr>
          <w:p w14:paraId="3073D98C" w14:textId="77777777" w:rsidR="004E655B" w:rsidRDefault="004E655B" w:rsidP="004E655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3363" w:type="dxa"/>
            <w:vAlign w:val="center"/>
          </w:tcPr>
          <w:p w14:paraId="676D9577" w14:textId="1493A846" w:rsidR="004E655B" w:rsidRPr="000348FC" w:rsidRDefault="004E655B" w:rsidP="004E655B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Revisar el archivo plano de Excel con las respuestas a cada una de las preguntas de la encuesta.</w:t>
            </w:r>
          </w:p>
        </w:tc>
        <w:tc>
          <w:tcPr>
            <w:tcW w:w="2180" w:type="dxa"/>
            <w:vAlign w:val="center"/>
          </w:tcPr>
          <w:p w14:paraId="720BEC9D" w14:textId="6A4AD10B" w:rsidR="004E655B" w:rsidRPr="000348FC" w:rsidRDefault="007A1694" w:rsidP="004E655B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Servidor</w:t>
            </w: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 xml:space="preserve"> Grupo de Relación Estado Ciudadan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>o</w:t>
            </w:r>
          </w:p>
        </w:tc>
        <w:tc>
          <w:tcPr>
            <w:tcW w:w="1298" w:type="dxa"/>
            <w:vAlign w:val="center"/>
          </w:tcPr>
          <w:p w14:paraId="4E8142F0" w14:textId="2A020E14" w:rsidR="004E655B" w:rsidRDefault="007D6383" w:rsidP="004E655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193" w:type="dxa"/>
            <w:vAlign w:val="center"/>
          </w:tcPr>
          <w:p w14:paraId="4FF1CD6C" w14:textId="3372C552" w:rsidR="004E655B" w:rsidRDefault="00810C42" w:rsidP="004E655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Archivo Plano de Excel con los resultados</w:t>
            </w:r>
          </w:p>
        </w:tc>
      </w:tr>
      <w:tr w:rsidR="00624F04" w:rsidRPr="000348FC" w14:paraId="0AE29B86" w14:textId="77777777" w:rsidTr="00812C54">
        <w:trPr>
          <w:trHeight w:val="287"/>
        </w:trPr>
        <w:tc>
          <w:tcPr>
            <w:tcW w:w="595" w:type="dxa"/>
            <w:vAlign w:val="center"/>
          </w:tcPr>
          <w:p w14:paraId="03975CE0" w14:textId="77777777" w:rsidR="00624F04" w:rsidRPr="000348FC" w:rsidRDefault="00624F04" w:rsidP="00624F0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3363" w:type="dxa"/>
            <w:vAlign w:val="center"/>
          </w:tcPr>
          <w:p w14:paraId="60D2B139" w14:textId="42188371" w:rsidR="00624F04" w:rsidRPr="000348FC" w:rsidRDefault="00624F04" w:rsidP="00624F0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Remitir las respuestas </w:t>
            </w:r>
            <w:r w:rsidR="00E700E5">
              <w:rPr>
                <w:rFonts w:ascii="Verdana" w:hAnsi="Verdana" w:cs="Arial"/>
                <w:sz w:val="20"/>
                <w:szCs w:val="20"/>
              </w:rPr>
              <w:t>en caso de que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el servidor responsable del </w:t>
            </w:r>
            <w:r w:rsidR="000D1908">
              <w:rPr>
                <w:rFonts w:ascii="Verdana" w:hAnsi="Verdana" w:cs="Arial"/>
                <w:sz w:val="20"/>
                <w:szCs w:val="20"/>
              </w:rPr>
              <w:t>evento</w:t>
            </w:r>
            <w:r>
              <w:rPr>
                <w:rFonts w:ascii="Verdana" w:hAnsi="Verdana" w:cs="Arial"/>
                <w:sz w:val="20"/>
                <w:szCs w:val="20"/>
              </w:rPr>
              <w:t xml:space="preserve"> no tenga acceso a las mismas.</w:t>
            </w:r>
          </w:p>
        </w:tc>
        <w:tc>
          <w:tcPr>
            <w:tcW w:w="2180" w:type="dxa"/>
            <w:vAlign w:val="center"/>
          </w:tcPr>
          <w:p w14:paraId="0DE5CC39" w14:textId="4A52CB11" w:rsidR="00624F04" w:rsidRPr="000348FC" w:rsidRDefault="000D1908" w:rsidP="00624F0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Servidor G</w:t>
            </w:r>
            <w:r w:rsidR="00624F04" w:rsidRPr="000348FC">
              <w:rPr>
                <w:rFonts w:ascii="Verdana" w:hAnsi="Verdana"/>
                <w:sz w:val="20"/>
                <w:szCs w:val="20"/>
                <w:lang w:val="es-CO"/>
              </w:rPr>
              <w:t xml:space="preserve">rupo Relación Estado </w:t>
            </w:r>
            <w:r w:rsidR="00624F04">
              <w:rPr>
                <w:rFonts w:ascii="Verdana" w:hAnsi="Verdana"/>
                <w:sz w:val="20"/>
                <w:szCs w:val="20"/>
                <w:lang w:val="es-CO"/>
              </w:rPr>
              <w:t>Ciudadano</w:t>
            </w:r>
          </w:p>
        </w:tc>
        <w:tc>
          <w:tcPr>
            <w:tcW w:w="1298" w:type="dxa"/>
            <w:vAlign w:val="center"/>
          </w:tcPr>
          <w:p w14:paraId="43D86B7E" w14:textId="6F10A3E4" w:rsidR="00624F04" w:rsidRPr="000348FC" w:rsidRDefault="000D1908" w:rsidP="00624F0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NA</w:t>
            </w:r>
          </w:p>
        </w:tc>
        <w:tc>
          <w:tcPr>
            <w:tcW w:w="2193" w:type="dxa"/>
            <w:vAlign w:val="center"/>
          </w:tcPr>
          <w:p w14:paraId="60A090DF" w14:textId="5128BEE8" w:rsidR="00624F04" w:rsidRPr="000348FC" w:rsidRDefault="00727AA4" w:rsidP="00624F0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Correo Electrónico</w:t>
            </w:r>
          </w:p>
        </w:tc>
      </w:tr>
      <w:tr w:rsidR="00624F04" w:rsidRPr="000348FC" w14:paraId="79A1407F" w14:textId="77777777" w:rsidTr="00812C54">
        <w:trPr>
          <w:trHeight w:val="287"/>
        </w:trPr>
        <w:tc>
          <w:tcPr>
            <w:tcW w:w="595" w:type="dxa"/>
            <w:vAlign w:val="center"/>
          </w:tcPr>
          <w:p w14:paraId="79402610" w14:textId="6C6C4807" w:rsidR="00624F04" w:rsidRDefault="000D1908" w:rsidP="00624F0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3363" w:type="dxa"/>
            <w:vAlign w:val="center"/>
          </w:tcPr>
          <w:p w14:paraId="2D01361D" w14:textId="0632D245" w:rsidR="00624F04" w:rsidRDefault="00624F04" w:rsidP="00624F04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>Analizar los resultados del reporte de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 xml:space="preserve"> la encuesta</w:t>
            </w:r>
          </w:p>
        </w:tc>
        <w:tc>
          <w:tcPr>
            <w:tcW w:w="2180" w:type="dxa"/>
            <w:vAlign w:val="center"/>
          </w:tcPr>
          <w:p w14:paraId="2285CB95" w14:textId="7D13BB0B" w:rsidR="00624F04" w:rsidRPr="000348FC" w:rsidRDefault="00960F6F" w:rsidP="00624F04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Servidor o Grupo Responsable del Evento</w:t>
            </w:r>
          </w:p>
        </w:tc>
        <w:tc>
          <w:tcPr>
            <w:tcW w:w="1298" w:type="dxa"/>
            <w:vAlign w:val="center"/>
          </w:tcPr>
          <w:p w14:paraId="01DFCCD4" w14:textId="6E495189" w:rsidR="00624F04" w:rsidRDefault="00624F04" w:rsidP="00624F0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193" w:type="dxa"/>
            <w:vAlign w:val="center"/>
          </w:tcPr>
          <w:p w14:paraId="01C18F40" w14:textId="0DC9F93F" w:rsidR="00624F04" w:rsidRDefault="00624F04" w:rsidP="00624F0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Resultado de los datos de la encuesta</w:t>
            </w:r>
          </w:p>
        </w:tc>
      </w:tr>
      <w:tr w:rsidR="00624F04" w:rsidRPr="000348FC" w14:paraId="19EBA751" w14:textId="77777777" w:rsidTr="00812C54">
        <w:trPr>
          <w:trHeight w:val="287"/>
        </w:trPr>
        <w:tc>
          <w:tcPr>
            <w:tcW w:w="595" w:type="dxa"/>
            <w:vAlign w:val="center"/>
          </w:tcPr>
          <w:p w14:paraId="3275155C" w14:textId="28FA5881" w:rsidR="00624F04" w:rsidRDefault="005D7C46" w:rsidP="00624F0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3363" w:type="dxa"/>
            <w:vAlign w:val="center"/>
          </w:tcPr>
          <w:p w14:paraId="50C12E4E" w14:textId="737E2BCF" w:rsidR="00624F04" w:rsidRPr="000348FC" w:rsidRDefault="005D7C46" w:rsidP="00624F04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 xml:space="preserve">Incluir los resultados obtenidos en </w:t>
            </w:r>
            <w:r w:rsidR="00624F04">
              <w:rPr>
                <w:rFonts w:ascii="Verdana" w:hAnsi="Verdana"/>
                <w:sz w:val="20"/>
                <w:szCs w:val="20"/>
                <w:lang w:val="es-CO"/>
              </w:rPr>
              <w:t xml:space="preserve">el Informe 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 xml:space="preserve">de Satisfacción </w:t>
            </w:r>
            <w:r w:rsidR="00624F04">
              <w:rPr>
                <w:rFonts w:ascii="Verdana" w:hAnsi="Verdana"/>
                <w:sz w:val="20"/>
                <w:szCs w:val="20"/>
                <w:lang w:val="es-CO"/>
              </w:rPr>
              <w:t>previo a la publicación</w:t>
            </w:r>
            <w:r w:rsidR="00810C42">
              <w:rPr>
                <w:rFonts w:ascii="Verdana" w:hAnsi="Verdana"/>
                <w:sz w:val="20"/>
                <w:szCs w:val="20"/>
                <w:lang w:val="es-CO"/>
              </w:rPr>
              <w:t>.</w:t>
            </w:r>
          </w:p>
        </w:tc>
        <w:tc>
          <w:tcPr>
            <w:tcW w:w="2180" w:type="dxa"/>
            <w:vAlign w:val="center"/>
          </w:tcPr>
          <w:p w14:paraId="3B64FB62" w14:textId="77777777" w:rsidR="00624F04" w:rsidRDefault="00624F04" w:rsidP="00624F04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>Coordinador grupo Relación Estado Ciudadan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>o y el</w:t>
            </w:r>
          </w:p>
          <w:p w14:paraId="735E6A83" w14:textId="56B69E86" w:rsidR="00624F04" w:rsidRPr="000348FC" w:rsidRDefault="00624F04" w:rsidP="00624F04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Servidor Responsable</w:t>
            </w:r>
          </w:p>
        </w:tc>
        <w:tc>
          <w:tcPr>
            <w:tcW w:w="1298" w:type="dxa"/>
            <w:vAlign w:val="center"/>
          </w:tcPr>
          <w:p w14:paraId="08291D80" w14:textId="2D50B484" w:rsidR="00624F04" w:rsidRDefault="00624F04" w:rsidP="00624F0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193" w:type="dxa"/>
            <w:vAlign w:val="center"/>
          </w:tcPr>
          <w:p w14:paraId="2C5D7F5C" w14:textId="4110A6BB" w:rsidR="00624F04" w:rsidRDefault="00624F04" w:rsidP="00624F0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Informe Aprobado para radicar en el sistema.</w:t>
            </w:r>
          </w:p>
        </w:tc>
      </w:tr>
      <w:tr w:rsidR="00624F04" w:rsidRPr="000348FC" w14:paraId="387BE348" w14:textId="77777777" w:rsidTr="00812C54">
        <w:trPr>
          <w:trHeight w:val="287"/>
        </w:trPr>
        <w:tc>
          <w:tcPr>
            <w:tcW w:w="595" w:type="dxa"/>
            <w:vAlign w:val="center"/>
          </w:tcPr>
          <w:p w14:paraId="007E9F6D" w14:textId="5BC3B14B" w:rsidR="00624F04" w:rsidRDefault="005D7C46" w:rsidP="005D7C4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</w:t>
            </w:r>
          </w:p>
        </w:tc>
        <w:tc>
          <w:tcPr>
            <w:tcW w:w="3363" w:type="dxa"/>
            <w:vAlign w:val="center"/>
          </w:tcPr>
          <w:p w14:paraId="14B6D9A3" w14:textId="23D21FB9" w:rsidR="00624F04" w:rsidRPr="0093732C" w:rsidRDefault="00624F04" w:rsidP="00624F04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 w:rsidRPr="0093732C">
              <w:rPr>
                <w:rFonts w:ascii="Verdana" w:hAnsi="Verdana"/>
                <w:sz w:val="20"/>
                <w:szCs w:val="20"/>
                <w:lang w:val="es-CO"/>
              </w:rPr>
              <w:t xml:space="preserve">Enviar correo electrónico con los soportes del informe al </w:t>
            </w:r>
            <w:r>
              <w:rPr>
                <w:rFonts w:ascii="Verdana" w:hAnsi="Verdana"/>
                <w:sz w:val="20"/>
                <w:szCs w:val="20"/>
                <w:lang w:val="es-CO"/>
              </w:rPr>
              <w:t>Servidor</w:t>
            </w:r>
            <w:r w:rsidRPr="0093732C">
              <w:rPr>
                <w:rFonts w:ascii="Verdana" w:hAnsi="Verdana"/>
                <w:sz w:val="20"/>
                <w:szCs w:val="20"/>
                <w:lang w:val="es-CO"/>
              </w:rPr>
              <w:t xml:space="preserve"> responsable de publicar en la página web de la Entidad.</w:t>
            </w:r>
          </w:p>
        </w:tc>
        <w:tc>
          <w:tcPr>
            <w:tcW w:w="2180" w:type="dxa"/>
            <w:vAlign w:val="center"/>
          </w:tcPr>
          <w:p w14:paraId="45C80F2B" w14:textId="5D4820E3" w:rsidR="00624F04" w:rsidRPr="0093732C" w:rsidRDefault="00624F04" w:rsidP="00624F04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Servidor</w:t>
            </w:r>
            <w:r w:rsidRPr="0093732C">
              <w:rPr>
                <w:rFonts w:ascii="Verdana" w:hAnsi="Verdana"/>
                <w:sz w:val="20"/>
                <w:szCs w:val="20"/>
                <w:lang w:val="es-CO"/>
              </w:rPr>
              <w:t xml:space="preserve"> Grupo Relación Estado Ciudadano</w:t>
            </w:r>
          </w:p>
        </w:tc>
        <w:tc>
          <w:tcPr>
            <w:tcW w:w="1298" w:type="dxa"/>
            <w:vAlign w:val="center"/>
          </w:tcPr>
          <w:p w14:paraId="26FAB881" w14:textId="1A294E84" w:rsidR="00624F04" w:rsidRPr="0093732C" w:rsidRDefault="00624F04" w:rsidP="00624F0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3732C"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193" w:type="dxa"/>
            <w:vAlign w:val="center"/>
          </w:tcPr>
          <w:p w14:paraId="7B8500C8" w14:textId="07A2876C" w:rsidR="00624F04" w:rsidRPr="0093732C" w:rsidRDefault="00624F04" w:rsidP="00624F0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3732C">
              <w:rPr>
                <w:rFonts w:ascii="Verdana" w:hAnsi="Verdana" w:cs="Arial"/>
                <w:sz w:val="20"/>
                <w:szCs w:val="20"/>
              </w:rPr>
              <w:t>Correo Electrónico enviado</w:t>
            </w:r>
          </w:p>
        </w:tc>
      </w:tr>
      <w:tr w:rsidR="00624F04" w:rsidRPr="000348FC" w14:paraId="557B2C27" w14:textId="77777777" w:rsidTr="00812C54">
        <w:trPr>
          <w:trHeight w:val="287"/>
        </w:trPr>
        <w:tc>
          <w:tcPr>
            <w:tcW w:w="595" w:type="dxa"/>
            <w:vAlign w:val="center"/>
          </w:tcPr>
          <w:p w14:paraId="03CB06EB" w14:textId="1EFFE9F7" w:rsidR="00624F04" w:rsidRPr="000348FC" w:rsidRDefault="00624F04" w:rsidP="005D7C4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="005D7C46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363" w:type="dxa"/>
            <w:vAlign w:val="center"/>
          </w:tcPr>
          <w:p w14:paraId="1ED51CF8" w14:textId="760E530B" w:rsidR="00624F04" w:rsidRPr="000348FC" w:rsidRDefault="00624F04" w:rsidP="00624F0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>Publicar el informe con los resultados en la Página Web</w:t>
            </w:r>
          </w:p>
        </w:tc>
        <w:tc>
          <w:tcPr>
            <w:tcW w:w="2180" w:type="dxa"/>
            <w:vAlign w:val="center"/>
          </w:tcPr>
          <w:p w14:paraId="70C52763" w14:textId="50CC800C" w:rsidR="00624F04" w:rsidRPr="000348FC" w:rsidRDefault="00624F04" w:rsidP="00624F0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 xml:space="preserve"> Servidor Responsable Asignado de TIC o GREC </w:t>
            </w:r>
          </w:p>
        </w:tc>
        <w:tc>
          <w:tcPr>
            <w:tcW w:w="1298" w:type="dxa"/>
            <w:vAlign w:val="center"/>
          </w:tcPr>
          <w:p w14:paraId="5685043D" w14:textId="3B5CE808" w:rsidR="00624F04" w:rsidRPr="000348FC" w:rsidRDefault="00624F04" w:rsidP="00624F0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NA</w:t>
            </w:r>
          </w:p>
        </w:tc>
        <w:tc>
          <w:tcPr>
            <w:tcW w:w="2193" w:type="dxa"/>
            <w:vAlign w:val="center"/>
          </w:tcPr>
          <w:p w14:paraId="48007AFE" w14:textId="4FDB99D8" w:rsidR="00624F04" w:rsidRPr="000348FC" w:rsidRDefault="00624F04" w:rsidP="00624F0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Sede electrónica</w:t>
            </w:r>
          </w:p>
        </w:tc>
      </w:tr>
      <w:tr w:rsidR="00624F04" w:rsidRPr="000348FC" w14:paraId="148655EC" w14:textId="77777777" w:rsidTr="00812C54">
        <w:trPr>
          <w:trHeight w:val="287"/>
        </w:trPr>
        <w:tc>
          <w:tcPr>
            <w:tcW w:w="595" w:type="dxa"/>
            <w:vAlign w:val="center"/>
          </w:tcPr>
          <w:p w14:paraId="7159B1C0" w14:textId="7A526E26" w:rsidR="00624F04" w:rsidRPr="000348FC" w:rsidRDefault="00624F04" w:rsidP="005D7C4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="005D7C46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3363" w:type="dxa"/>
            <w:vAlign w:val="center"/>
          </w:tcPr>
          <w:p w14:paraId="19050DEF" w14:textId="2B0263B3" w:rsidR="00624F04" w:rsidRPr="000348FC" w:rsidRDefault="00624F04" w:rsidP="00624F0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348FC">
              <w:rPr>
                <w:rFonts w:ascii="Verdana" w:hAnsi="Verdana"/>
                <w:sz w:val="20"/>
                <w:szCs w:val="20"/>
                <w:lang w:val="es-CO"/>
              </w:rPr>
              <w:t>Generar acciones de mejora cuando sea aplicable</w:t>
            </w:r>
          </w:p>
        </w:tc>
        <w:tc>
          <w:tcPr>
            <w:tcW w:w="2180" w:type="dxa"/>
            <w:vAlign w:val="center"/>
          </w:tcPr>
          <w:p w14:paraId="71F454F9" w14:textId="1B789C73" w:rsidR="00624F04" w:rsidRPr="000348FC" w:rsidRDefault="00D60765" w:rsidP="00624F0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Servidor o Grupo Responsable del Evento</w:t>
            </w:r>
          </w:p>
        </w:tc>
        <w:tc>
          <w:tcPr>
            <w:tcW w:w="1298" w:type="dxa"/>
            <w:vAlign w:val="center"/>
          </w:tcPr>
          <w:p w14:paraId="456CDBC7" w14:textId="2ED656D4" w:rsidR="00624F04" w:rsidRPr="000348FC" w:rsidRDefault="00624F04" w:rsidP="00624F0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NA</w:t>
            </w:r>
          </w:p>
        </w:tc>
        <w:tc>
          <w:tcPr>
            <w:tcW w:w="2193" w:type="dxa"/>
            <w:vAlign w:val="center"/>
          </w:tcPr>
          <w:p w14:paraId="7C383CED" w14:textId="439F3D45" w:rsidR="00624F04" w:rsidRPr="000348FC" w:rsidRDefault="00624F04" w:rsidP="00624F0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Informe </w:t>
            </w:r>
          </w:p>
        </w:tc>
      </w:tr>
      <w:tr w:rsidR="00624F04" w:rsidRPr="000348FC" w14:paraId="6A268A6E" w14:textId="77777777" w:rsidTr="00812C54">
        <w:trPr>
          <w:trHeight w:val="287"/>
        </w:trPr>
        <w:tc>
          <w:tcPr>
            <w:tcW w:w="595" w:type="dxa"/>
          </w:tcPr>
          <w:p w14:paraId="009B0219" w14:textId="77777777" w:rsidR="00624F04" w:rsidRPr="000348FC" w:rsidRDefault="00624F04" w:rsidP="00624F0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63" w:type="dxa"/>
            <w:vAlign w:val="center"/>
          </w:tcPr>
          <w:p w14:paraId="55AC37DF" w14:textId="1024DB70" w:rsidR="00624F04" w:rsidRPr="00594E48" w:rsidRDefault="00624F04" w:rsidP="00624F0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94E48">
              <w:rPr>
                <w:rFonts w:ascii="Verdana" w:hAnsi="Verdana" w:cs="Arial"/>
                <w:b/>
                <w:bCs/>
                <w:sz w:val="20"/>
                <w:szCs w:val="20"/>
              </w:rPr>
              <w:t>FIN</w:t>
            </w:r>
          </w:p>
        </w:tc>
        <w:tc>
          <w:tcPr>
            <w:tcW w:w="2180" w:type="dxa"/>
            <w:vAlign w:val="center"/>
          </w:tcPr>
          <w:p w14:paraId="4AE84818" w14:textId="77777777" w:rsidR="00624F04" w:rsidRPr="000348FC" w:rsidRDefault="00624F04" w:rsidP="00624F0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98" w:type="dxa"/>
            <w:vAlign w:val="center"/>
          </w:tcPr>
          <w:p w14:paraId="4C229D1B" w14:textId="77777777" w:rsidR="00624F04" w:rsidRPr="000348FC" w:rsidRDefault="00624F04" w:rsidP="00624F0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93" w:type="dxa"/>
            <w:vAlign w:val="center"/>
          </w:tcPr>
          <w:p w14:paraId="66F1ED39" w14:textId="77777777" w:rsidR="00624F04" w:rsidRPr="000348FC" w:rsidRDefault="00624F04" w:rsidP="00624F04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46EFC39" w14:textId="40CEF425" w:rsidR="00967C5E" w:rsidRDefault="00967C5E" w:rsidP="00F23033">
      <w:pPr>
        <w:jc w:val="both"/>
        <w:rPr>
          <w:rFonts w:ascii="Verdana" w:hAnsi="Verdana"/>
          <w:sz w:val="22"/>
          <w:szCs w:val="22"/>
        </w:rPr>
      </w:pPr>
    </w:p>
    <w:p w14:paraId="119866B0" w14:textId="77777777" w:rsidR="00257601" w:rsidRDefault="00257601" w:rsidP="00257601">
      <w:pPr>
        <w:jc w:val="both"/>
        <w:rPr>
          <w:rFonts w:ascii="Verdana" w:hAnsi="Verdana" w:cs="Arial"/>
          <w:sz w:val="22"/>
          <w:szCs w:val="22"/>
        </w:rPr>
      </w:pPr>
    </w:p>
    <w:p w14:paraId="1EA824F0" w14:textId="706E5818" w:rsidR="00257601" w:rsidRPr="00257601" w:rsidRDefault="00257601" w:rsidP="00257601">
      <w:pPr>
        <w:ind w:right="51"/>
        <w:rPr>
          <w:rFonts w:ascii="Verdana" w:hAnsi="Verdana"/>
          <w:b/>
          <w:bCs/>
          <w:sz w:val="22"/>
          <w:szCs w:val="22"/>
        </w:rPr>
      </w:pPr>
      <w:r w:rsidRPr="00257601">
        <w:rPr>
          <w:rFonts w:ascii="Verdana" w:hAnsi="Verdana"/>
          <w:b/>
          <w:bCs/>
          <w:sz w:val="22"/>
          <w:szCs w:val="22"/>
        </w:rPr>
        <w:t>6.</w:t>
      </w:r>
      <w:r w:rsidR="00846CEE">
        <w:rPr>
          <w:rFonts w:ascii="Verdana" w:hAnsi="Verdana"/>
          <w:b/>
          <w:bCs/>
          <w:sz w:val="22"/>
          <w:szCs w:val="22"/>
        </w:rPr>
        <w:t>4</w:t>
      </w:r>
      <w:r w:rsidRPr="00257601">
        <w:rPr>
          <w:rFonts w:ascii="Verdana" w:hAnsi="Verdana"/>
          <w:b/>
          <w:bCs/>
          <w:sz w:val="22"/>
          <w:szCs w:val="22"/>
        </w:rPr>
        <w:t xml:space="preserve">. ENCUESTAS SATISFACCION AL CLIENTE INTERNO </w:t>
      </w:r>
    </w:p>
    <w:p w14:paraId="339DCB1A" w14:textId="77777777" w:rsidR="00257601" w:rsidRDefault="00257601" w:rsidP="00257601">
      <w:pPr>
        <w:ind w:right="51"/>
        <w:jc w:val="both"/>
        <w:rPr>
          <w:rFonts w:ascii="Verdana" w:hAnsi="Verdana"/>
          <w:sz w:val="22"/>
          <w:szCs w:val="22"/>
        </w:rPr>
      </w:pPr>
    </w:p>
    <w:p w14:paraId="47857BF6" w14:textId="11ADCE15" w:rsidR="00257601" w:rsidRPr="00AD7AA1" w:rsidRDefault="006041B8" w:rsidP="00257601">
      <w:pPr>
        <w:ind w:right="5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Es responsabilidad de la Dirección de Talento Humano, </w:t>
      </w:r>
      <w:r w:rsidR="00257601">
        <w:rPr>
          <w:rFonts w:ascii="Verdana" w:hAnsi="Verdana"/>
          <w:sz w:val="22"/>
          <w:szCs w:val="22"/>
        </w:rPr>
        <w:t>realiza</w:t>
      </w:r>
      <w:r>
        <w:rPr>
          <w:rFonts w:ascii="Verdana" w:hAnsi="Verdana"/>
          <w:sz w:val="22"/>
          <w:szCs w:val="22"/>
        </w:rPr>
        <w:t>r</w:t>
      </w:r>
      <w:r w:rsidR="00257601">
        <w:rPr>
          <w:rFonts w:ascii="Verdana" w:hAnsi="Verdana"/>
          <w:sz w:val="22"/>
          <w:szCs w:val="22"/>
        </w:rPr>
        <w:t xml:space="preserve"> encuestas de satisfacción a los servidores públicos, de las actividades que se ejecutan dentro de los planes de acción institucionales del proceso de gestión del talento Humano</w:t>
      </w:r>
      <w:r w:rsidR="00F36188">
        <w:rPr>
          <w:rFonts w:ascii="Verdana" w:hAnsi="Verdana"/>
          <w:sz w:val="22"/>
          <w:szCs w:val="22"/>
        </w:rPr>
        <w:t>, a continuación, se describe el procedimiento:</w:t>
      </w:r>
    </w:p>
    <w:p w14:paraId="66F16C33" w14:textId="77777777" w:rsidR="00257601" w:rsidRDefault="00257601" w:rsidP="00257601">
      <w:pPr>
        <w:jc w:val="both"/>
        <w:rPr>
          <w:rFonts w:ascii="Verdana" w:hAnsi="Verdana" w:cs="Arial"/>
          <w:sz w:val="22"/>
          <w:szCs w:val="22"/>
        </w:rPr>
      </w:pPr>
    </w:p>
    <w:p w14:paraId="56D0C694" w14:textId="77777777" w:rsidR="00257601" w:rsidRPr="00AD7AA1" w:rsidRDefault="00257601" w:rsidP="00257601">
      <w:pPr>
        <w:jc w:val="both"/>
        <w:rPr>
          <w:rFonts w:ascii="Verdana" w:hAnsi="Verdana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5"/>
        <w:gridCol w:w="3363"/>
        <w:gridCol w:w="2180"/>
        <w:gridCol w:w="1298"/>
        <w:gridCol w:w="2193"/>
      </w:tblGrid>
      <w:tr w:rsidR="00257601" w:rsidRPr="000348FC" w14:paraId="56ADF4AD" w14:textId="77777777" w:rsidTr="0056038B">
        <w:trPr>
          <w:trHeight w:val="609"/>
          <w:tblHeader/>
        </w:trPr>
        <w:tc>
          <w:tcPr>
            <w:tcW w:w="595" w:type="dxa"/>
            <w:shd w:val="clear" w:color="auto" w:fill="F2DCDB"/>
            <w:vAlign w:val="center"/>
          </w:tcPr>
          <w:p w14:paraId="225F04BE" w14:textId="77777777" w:rsidR="00257601" w:rsidRPr="000348FC" w:rsidRDefault="00257601" w:rsidP="0056038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348FC">
              <w:rPr>
                <w:rFonts w:ascii="Verdana" w:hAnsi="Verdana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63" w:type="dxa"/>
            <w:shd w:val="clear" w:color="auto" w:fill="F2DCDB"/>
            <w:vAlign w:val="center"/>
          </w:tcPr>
          <w:p w14:paraId="3245B2DC" w14:textId="77777777" w:rsidR="00257601" w:rsidRPr="000348FC" w:rsidRDefault="00257601" w:rsidP="0056038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348FC">
              <w:rPr>
                <w:rFonts w:ascii="Verdana" w:hAnsi="Verdana" w:cs="Arial"/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2180" w:type="dxa"/>
            <w:shd w:val="clear" w:color="auto" w:fill="F2DCDB"/>
            <w:vAlign w:val="center"/>
          </w:tcPr>
          <w:p w14:paraId="36EB607D" w14:textId="77777777" w:rsidR="00257601" w:rsidRPr="000348FC" w:rsidRDefault="00257601" w:rsidP="0056038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348FC">
              <w:rPr>
                <w:rFonts w:ascii="Verdana" w:hAnsi="Verdana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1298" w:type="dxa"/>
            <w:shd w:val="clear" w:color="auto" w:fill="F2DCDB"/>
            <w:vAlign w:val="center"/>
          </w:tcPr>
          <w:p w14:paraId="7EE16895" w14:textId="77777777" w:rsidR="00257601" w:rsidRPr="000348FC" w:rsidRDefault="00257601" w:rsidP="0056038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348FC">
              <w:rPr>
                <w:rFonts w:ascii="Verdana" w:hAnsi="Verdana" w:cs="Arial"/>
                <w:b/>
                <w:bCs/>
                <w:sz w:val="20"/>
                <w:szCs w:val="20"/>
              </w:rPr>
              <w:t>Punto de Control</w:t>
            </w:r>
          </w:p>
        </w:tc>
        <w:tc>
          <w:tcPr>
            <w:tcW w:w="2193" w:type="dxa"/>
            <w:shd w:val="clear" w:color="auto" w:fill="F2DCDB"/>
            <w:vAlign w:val="center"/>
          </w:tcPr>
          <w:p w14:paraId="28761FC8" w14:textId="77777777" w:rsidR="00257601" w:rsidRPr="000348FC" w:rsidRDefault="00257601" w:rsidP="0056038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348FC">
              <w:rPr>
                <w:rFonts w:ascii="Verdana" w:hAnsi="Verdana" w:cs="Arial"/>
                <w:b/>
                <w:bCs/>
                <w:sz w:val="20"/>
                <w:szCs w:val="20"/>
              </w:rPr>
              <w:t>Registro</w:t>
            </w:r>
          </w:p>
        </w:tc>
      </w:tr>
      <w:tr w:rsidR="00257601" w:rsidRPr="000348FC" w14:paraId="5DC48DFF" w14:textId="77777777" w:rsidTr="0056038B">
        <w:trPr>
          <w:trHeight w:val="304"/>
        </w:trPr>
        <w:tc>
          <w:tcPr>
            <w:tcW w:w="595" w:type="dxa"/>
            <w:vAlign w:val="center"/>
          </w:tcPr>
          <w:p w14:paraId="6A907373" w14:textId="77777777" w:rsidR="00257601" w:rsidRPr="000348FC" w:rsidRDefault="00257601" w:rsidP="0056038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48FC"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63" w:type="dxa"/>
            <w:vAlign w:val="center"/>
          </w:tcPr>
          <w:p w14:paraId="42AA047A" w14:textId="1BE2E555" w:rsidR="00257601" w:rsidRPr="000348FC" w:rsidRDefault="00257601" w:rsidP="0056038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Identificar las actividades a las cuales se les realizara medición de satisfacción.</w:t>
            </w:r>
          </w:p>
        </w:tc>
        <w:tc>
          <w:tcPr>
            <w:tcW w:w="2180" w:type="dxa"/>
            <w:vAlign w:val="center"/>
          </w:tcPr>
          <w:p w14:paraId="0F7AA646" w14:textId="70F2B37E" w:rsidR="00257601" w:rsidRPr="000348FC" w:rsidRDefault="00D70E02" w:rsidP="0056038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Servidores</w:t>
            </w:r>
            <w:r w:rsidR="00FD0C0C">
              <w:rPr>
                <w:rFonts w:ascii="Verdana" w:hAnsi="Verdana" w:cs="Arial"/>
                <w:sz w:val="20"/>
                <w:szCs w:val="20"/>
              </w:rPr>
              <w:t xml:space="preserve"> de la </w:t>
            </w:r>
            <w:r w:rsidR="00257601">
              <w:rPr>
                <w:rFonts w:ascii="Verdana" w:hAnsi="Verdana" w:cs="Arial"/>
                <w:sz w:val="20"/>
                <w:szCs w:val="20"/>
              </w:rPr>
              <w:t xml:space="preserve">Dirección de Talento Humano </w:t>
            </w:r>
          </w:p>
        </w:tc>
        <w:tc>
          <w:tcPr>
            <w:tcW w:w="1298" w:type="dxa"/>
            <w:vAlign w:val="center"/>
          </w:tcPr>
          <w:p w14:paraId="6F4978C2" w14:textId="77777777" w:rsidR="00257601" w:rsidRPr="00E92A2B" w:rsidRDefault="00257601" w:rsidP="0056038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NA</w:t>
            </w:r>
          </w:p>
        </w:tc>
        <w:tc>
          <w:tcPr>
            <w:tcW w:w="2193" w:type="dxa"/>
            <w:vAlign w:val="center"/>
          </w:tcPr>
          <w:p w14:paraId="70AAA68E" w14:textId="16771AD8" w:rsidR="00257601" w:rsidRPr="000348FC" w:rsidRDefault="00257601" w:rsidP="0056038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Planes de Acción Institucional</w:t>
            </w:r>
          </w:p>
        </w:tc>
      </w:tr>
      <w:tr w:rsidR="00257601" w:rsidRPr="000348FC" w14:paraId="0DEA65B6" w14:textId="77777777" w:rsidTr="0056038B">
        <w:trPr>
          <w:trHeight w:val="287"/>
        </w:trPr>
        <w:tc>
          <w:tcPr>
            <w:tcW w:w="595" w:type="dxa"/>
            <w:vAlign w:val="center"/>
          </w:tcPr>
          <w:p w14:paraId="58884594" w14:textId="77777777" w:rsidR="00257601" w:rsidRPr="000348FC" w:rsidRDefault="00257601" w:rsidP="0056038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3363" w:type="dxa"/>
            <w:vAlign w:val="center"/>
          </w:tcPr>
          <w:p w14:paraId="7EE225B7" w14:textId="32E643D3" w:rsidR="00257601" w:rsidRPr="000348FC" w:rsidRDefault="002611D3" w:rsidP="0056038B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E</w:t>
            </w:r>
            <w:r w:rsidR="00257601">
              <w:rPr>
                <w:rFonts w:ascii="Verdana" w:hAnsi="Verdana"/>
                <w:sz w:val="20"/>
                <w:szCs w:val="20"/>
                <w:lang w:val="es-CO"/>
              </w:rPr>
              <w:t>laborar la herramienta y/o metodología de medición que se utilizará.</w:t>
            </w:r>
          </w:p>
        </w:tc>
        <w:tc>
          <w:tcPr>
            <w:tcW w:w="2180" w:type="dxa"/>
            <w:vAlign w:val="center"/>
          </w:tcPr>
          <w:p w14:paraId="44CDCD59" w14:textId="25AC04E8" w:rsidR="00257601" w:rsidRPr="000348FC" w:rsidRDefault="00D70E02" w:rsidP="0056038B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 xml:space="preserve">Servidores de la Dirección de Talento Humano </w:t>
            </w:r>
          </w:p>
        </w:tc>
        <w:tc>
          <w:tcPr>
            <w:tcW w:w="1298" w:type="dxa"/>
            <w:vAlign w:val="center"/>
          </w:tcPr>
          <w:p w14:paraId="264BB084" w14:textId="2176414C" w:rsidR="00257601" w:rsidRPr="000348FC" w:rsidRDefault="00FD0C0C" w:rsidP="0056038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NA</w:t>
            </w:r>
          </w:p>
        </w:tc>
        <w:tc>
          <w:tcPr>
            <w:tcW w:w="2193" w:type="dxa"/>
            <w:vAlign w:val="center"/>
          </w:tcPr>
          <w:p w14:paraId="40BF81FC" w14:textId="10B690C7" w:rsidR="00257601" w:rsidRPr="000348FC" w:rsidRDefault="00FD0C0C" w:rsidP="0056038B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Herramienta de medición seleccionada</w:t>
            </w:r>
          </w:p>
        </w:tc>
      </w:tr>
      <w:tr w:rsidR="00257601" w:rsidRPr="000348FC" w14:paraId="002E0CFF" w14:textId="77777777" w:rsidTr="0056038B">
        <w:trPr>
          <w:trHeight w:val="287"/>
        </w:trPr>
        <w:tc>
          <w:tcPr>
            <w:tcW w:w="595" w:type="dxa"/>
            <w:vAlign w:val="center"/>
          </w:tcPr>
          <w:p w14:paraId="3A3C91C8" w14:textId="77777777" w:rsidR="00257601" w:rsidRDefault="00257601" w:rsidP="0056038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3363" w:type="dxa"/>
            <w:vAlign w:val="center"/>
          </w:tcPr>
          <w:p w14:paraId="40B17FA5" w14:textId="48A1F7BB" w:rsidR="00257601" w:rsidRDefault="002611D3" w:rsidP="0056038B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Aprobar la herramienta y/o metodología de medición</w:t>
            </w:r>
          </w:p>
        </w:tc>
        <w:tc>
          <w:tcPr>
            <w:tcW w:w="2180" w:type="dxa"/>
            <w:vAlign w:val="center"/>
          </w:tcPr>
          <w:p w14:paraId="747ABC8C" w14:textId="457E9D67" w:rsidR="00257601" w:rsidRPr="000348FC" w:rsidRDefault="002611D3" w:rsidP="0056038B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Dirección de Talento Humano</w:t>
            </w:r>
          </w:p>
        </w:tc>
        <w:tc>
          <w:tcPr>
            <w:tcW w:w="1298" w:type="dxa"/>
            <w:vAlign w:val="center"/>
          </w:tcPr>
          <w:p w14:paraId="23A03E5F" w14:textId="256945D2" w:rsidR="00257601" w:rsidRDefault="002611D3" w:rsidP="0056038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193" w:type="dxa"/>
            <w:vAlign w:val="center"/>
          </w:tcPr>
          <w:p w14:paraId="5585918F" w14:textId="3F74E573" w:rsidR="00257601" w:rsidRPr="000348FC" w:rsidRDefault="002611D3" w:rsidP="0056038B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Herramienta de medición aprobada</w:t>
            </w:r>
          </w:p>
        </w:tc>
      </w:tr>
      <w:tr w:rsidR="003E71A0" w:rsidRPr="000348FC" w14:paraId="72666554" w14:textId="77777777" w:rsidTr="0056038B">
        <w:trPr>
          <w:trHeight w:val="287"/>
        </w:trPr>
        <w:tc>
          <w:tcPr>
            <w:tcW w:w="595" w:type="dxa"/>
            <w:vAlign w:val="center"/>
          </w:tcPr>
          <w:p w14:paraId="6A83087F" w14:textId="688AE7CD" w:rsidR="003E71A0" w:rsidRDefault="003E71A0" w:rsidP="003E71A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3363" w:type="dxa"/>
            <w:vAlign w:val="center"/>
          </w:tcPr>
          <w:p w14:paraId="3FE9DF68" w14:textId="6E14E525" w:rsidR="003E71A0" w:rsidRDefault="003E71A0" w:rsidP="003E71A0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Una vez finalizadas las actividades identificadas para la medición de satisfacción se debe remitir vía correo electrónico a los servidores públicos que participaron en dicha actividad</w:t>
            </w:r>
          </w:p>
        </w:tc>
        <w:tc>
          <w:tcPr>
            <w:tcW w:w="2180" w:type="dxa"/>
            <w:vAlign w:val="center"/>
          </w:tcPr>
          <w:p w14:paraId="0A2C6882" w14:textId="7A9D5B36" w:rsidR="003E71A0" w:rsidRDefault="003E71A0" w:rsidP="003E71A0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 xml:space="preserve">Servidores de la Dirección de Talento Humano </w:t>
            </w:r>
          </w:p>
        </w:tc>
        <w:tc>
          <w:tcPr>
            <w:tcW w:w="1298" w:type="dxa"/>
            <w:vAlign w:val="center"/>
          </w:tcPr>
          <w:p w14:paraId="64B200E4" w14:textId="01C11225" w:rsidR="003E71A0" w:rsidRDefault="003E71A0" w:rsidP="003E71A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NA</w:t>
            </w:r>
          </w:p>
        </w:tc>
        <w:tc>
          <w:tcPr>
            <w:tcW w:w="2193" w:type="dxa"/>
            <w:vAlign w:val="center"/>
          </w:tcPr>
          <w:p w14:paraId="0E76A569" w14:textId="77777777" w:rsidR="003E71A0" w:rsidRDefault="003E71A0" w:rsidP="003E71A0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Correo Electrónico</w:t>
            </w:r>
          </w:p>
          <w:p w14:paraId="1BD9177A" w14:textId="7FDFDA3D" w:rsidR="003E71A0" w:rsidRPr="000348FC" w:rsidRDefault="003E71A0" w:rsidP="003E71A0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</w:tr>
      <w:tr w:rsidR="003E71A0" w:rsidRPr="000348FC" w14:paraId="6C0CE021" w14:textId="77777777" w:rsidTr="0056038B">
        <w:trPr>
          <w:trHeight w:val="287"/>
        </w:trPr>
        <w:tc>
          <w:tcPr>
            <w:tcW w:w="595" w:type="dxa"/>
            <w:vAlign w:val="center"/>
          </w:tcPr>
          <w:p w14:paraId="5D4A48B1" w14:textId="78B472AD" w:rsidR="003E71A0" w:rsidRDefault="003E71A0" w:rsidP="003E71A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3363" w:type="dxa"/>
            <w:vAlign w:val="center"/>
          </w:tcPr>
          <w:p w14:paraId="05D38DD7" w14:textId="7ECC185C" w:rsidR="003E71A0" w:rsidRDefault="003E71A0" w:rsidP="003E71A0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Consolidar los resultados obtenidos en la medición</w:t>
            </w:r>
          </w:p>
        </w:tc>
        <w:tc>
          <w:tcPr>
            <w:tcW w:w="2180" w:type="dxa"/>
            <w:vAlign w:val="center"/>
          </w:tcPr>
          <w:p w14:paraId="1FF514EC" w14:textId="0BEB05CF" w:rsidR="003E71A0" w:rsidRDefault="003E71A0" w:rsidP="003E71A0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 xml:space="preserve">Servidores de la Dirección de Talento Humano </w:t>
            </w:r>
          </w:p>
        </w:tc>
        <w:tc>
          <w:tcPr>
            <w:tcW w:w="1298" w:type="dxa"/>
            <w:vAlign w:val="center"/>
          </w:tcPr>
          <w:p w14:paraId="183074D5" w14:textId="524A9B48" w:rsidR="003E71A0" w:rsidRDefault="003E71A0" w:rsidP="003E71A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NA</w:t>
            </w:r>
          </w:p>
        </w:tc>
        <w:tc>
          <w:tcPr>
            <w:tcW w:w="2193" w:type="dxa"/>
            <w:vAlign w:val="center"/>
          </w:tcPr>
          <w:p w14:paraId="15FED3B7" w14:textId="75346A61" w:rsidR="003E71A0" w:rsidRPr="000348FC" w:rsidRDefault="003E71A0" w:rsidP="003E71A0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Bases de Datos</w:t>
            </w:r>
          </w:p>
        </w:tc>
      </w:tr>
      <w:tr w:rsidR="003E71A0" w:rsidRPr="000348FC" w14:paraId="5BF8AAC8" w14:textId="77777777" w:rsidTr="0056038B">
        <w:trPr>
          <w:trHeight w:val="287"/>
        </w:trPr>
        <w:tc>
          <w:tcPr>
            <w:tcW w:w="595" w:type="dxa"/>
            <w:vAlign w:val="center"/>
          </w:tcPr>
          <w:p w14:paraId="64A39FB4" w14:textId="67D9B916" w:rsidR="003E71A0" w:rsidRDefault="003E71A0" w:rsidP="003E71A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3363" w:type="dxa"/>
            <w:vAlign w:val="center"/>
          </w:tcPr>
          <w:p w14:paraId="7432A104" w14:textId="2465ECA6" w:rsidR="003E71A0" w:rsidRDefault="003E71A0" w:rsidP="003E71A0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 xml:space="preserve">Analizar los resultados que se obtuvieron </w:t>
            </w:r>
          </w:p>
        </w:tc>
        <w:tc>
          <w:tcPr>
            <w:tcW w:w="2180" w:type="dxa"/>
            <w:vAlign w:val="center"/>
          </w:tcPr>
          <w:p w14:paraId="5558147B" w14:textId="54AAB02A" w:rsidR="003E71A0" w:rsidRDefault="003E71A0" w:rsidP="003E71A0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Servidores de la Dirección de Talento Humano</w:t>
            </w:r>
          </w:p>
        </w:tc>
        <w:tc>
          <w:tcPr>
            <w:tcW w:w="1298" w:type="dxa"/>
            <w:vAlign w:val="center"/>
          </w:tcPr>
          <w:p w14:paraId="2F16A09B" w14:textId="3335226F" w:rsidR="003E71A0" w:rsidRDefault="003E71A0" w:rsidP="003E71A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193" w:type="dxa"/>
            <w:vAlign w:val="center"/>
          </w:tcPr>
          <w:p w14:paraId="121C1FB2" w14:textId="6A85DD9B" w:rsidR="003E71A0" w:rsidRDefault="003E71A0" w:rsidP="003E71A0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Hoja de Vida de los Indicadores / Informes de Gestión</w:t>
            </w:r>
          </w:p>
        </w:tc>
      </w:tr>
      <w:tr w:rsidR="003E71A0" w:rsidRPr="000348FC" w14:paraId="1933809D" w14:textId="77777777" w:rsidTr="0056038B">
        <w:trPr>
          <w:trHeight w:val="287"/>
        </w:trPr>
        <w:tc>
          <w:tcPr>
            <w:tcW w:w="595" w:type="dxa"/>
            <w:vAlign w:val="center"/>
          </w:tcPr>
          <w:p w14:paraId="6DBCA08E" w14:textId="2C936DA2" w:rsidR="003E71A0" w:rsidRDefault="003E71A0" w:rsidP="003E71A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3363" w:type="dxa"/>
            <w:vAlign w:val="center"/>
          </w:tcPr>
          <w:p w14:paraId="786868FC" w14:textId="57FE8F74" w:rsidR="003E71A0" w:rsidRDefault="003E71A0" w:rsidP="003E71A0">
            <w:pPr>
              <w:jc w:val="both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Definir acciones correctivas o de mejora, de acuerdo con los resultados</w:t>
            </w:r>
          </w:p>
        </w:tc>
        <w:tc>
          <w:tcPr>
            <w:tcW w:w="2180" w:type="dxa"/>
            <w:vAlign w:val="center"/>
          </w:tcPr>
          <w:p w14:paraId="5890800F" w14:textId="3AF381E2" w:rsidR="003E71A0" w:rsidRDefault="003E71A0" w:rsidP="003E71A0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Servidores de la Dirección de Talento Humano</w:t>
            </w:r>
          </w:p>
        </w:tc>
        <w:tc>
          <w:tcPr>
            <w:tcW w:w="1298" w:type="dxa"/>
            <w:vAlign w:val="center"/>
          </w:tcPr>
          <w:p w14:paraId="3A8DAAAC" w14:textId="2ACA94CB" w:rsidR="003E71A0" w:rsidRDefault="003E71A0" w:rsidP="003E71A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</w:t>
            </w:r>
          </w:p>
        </w:tc>
        <w:tc>
          <w:tcPr>
            <w:tcW w:w="2193" w:type="dxa"/>
            <w:vAlign w:val="center"/>
          </w:tcPr>
          <w:p w14:paraId="67D95F8D" w14:textId="2880B4B3" w:rsidR="003E71A0" w:rsidRDefault="003E71A0" w:rsidP="003E71A0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sz w:val="20"/>
                <w:szCs w:val="20"/>
                <w:lang w:val="es-CO"/>
              </w:rPr>
              <w:t>Planes de Acción</w:t>
            </w:r>
          </w:p>
        </w:tc>
      </w:tr>
      <w:tr w:rsidR="003E71A0" w:rsidRPr="000348FC" w14:paraId="4C8068CE" w14:textId="77777777" w:rsidTr="0056038B">
        <w:trPr>
          <w:trHeight w:val="287"/>
        </w:trPr>
        <w:tc>
          <w:tcPr>
            <w:tcW w:w="595" w:type="dxa"/>
            <w:vAlign w:val="center"/>
          </w:tcPr>
          <w:p w14:paraId="44FF4B39" w14:textId="77777777" w:rsidR="003E71A0" w:rsidRDefault="003E71A0" w:rsidP="003E71A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63" w:type="dxa"/>
            <w:vAlign w:val="center"/>
          </w:tcPr>
          <w:p w14:paraId="10F59FA7" w14:textId="616352EB" w:rsidR="003E71A0" w:rsidRPr="003E71A0" w:rsidRDefault="003E71A0" w:rsidP="003E71A0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val="es-CO"/>
              </w:rPr>
            </w:pPr>
            <w:r w:rsidRPr="003E71A0">
              <w:rPr>
                <w:rFonts w:ascii="Verdana" w:hAnsi="Verdana"/>
                <w:b/>
                <w:bCs/>
                <w:sz w:val="20"/>
                <w:szCs w:val="20"/>
                <w:lang w:val="es-CO"/>
              </w:rPr>
              <w:t>FIN</w:t>
            </w:r>
          </w:p>
        </w:tc>
        <w:tc>
          <w:tcPr>
            <w:tcW w:w="2180" w:type="dxa"/>
            <w:vAlign w:val="center"/>
          </w:tcPr>
          <w:p w14:paraId="39FA8A42" w14:textId="77777777" w:rsidR="003E71A0" w:rsidRDefault="003E71A0" w:rsidP="003E71A0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1298" w:type="dxa"/>
            <w:vAlign w:val="center"/>
          </w:tcPr>
          <w:p w14:paraId="5B96CF7B" w14:textId="77777777" w:rsidR="003E71A0" w:rsidRDefault="003E71A0" w:rsidP="003E71A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93" w:type="dxa"/>
            <w:vAlign w:val="center"/>
          </w:tcPr>
          <w:p w14:paraId="43A282CA" w14:textId="77777777" w:rsidR="003E71A0" w:rsidRPr="000348FC" w:rsidRDefault="003E71A0" w:rsidP="003E71A0">
            <w:pPr>
              <w:jc w:val="center"/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</w:tr>
    </w:tbl>
    <w:p w14:paraId="5E78F652" w14:textId="77777777" w:rsidR="00967C5E" w:rsidRPr="00AD7AA1" w:rsidRDefault="00967C5E" w:rsidP="00F23033">
      <w:pPr>
        <w:jc w:val="both"/>
        <w:rPr>
          <w:rFonts w:ascii="Verdana" w:hAnsi="Verdana"/>
          <w:sz w:val="22"/>
          <w:szCs w:val="22"/>
        </w:rPr>
      </w:pPr>
    </w:p>
    <w:p w14:paraId="56906A21" w14:textId="173A6A13" w:rsidR="003F1C7B" w:rsidRPr="00AD7AA1" w:rsidRDefault="00451D61" w:rsidP="00451D61">
      <w:pPr>
        <w:jc w:val="both"/>
        <w:rPr>
          <w:rFonts w:ascii="Verdana" w:hAnsi="Verdana"/>
          <w:b/>
          <w:bCs/>
          <w:sz w:val="22"/>
          <w:szCs w:val="22"/>
        </w:rPr>
      </w:pPr>
      <w:bookmarkStart w:id="3" w:name="_Hlk186117109"/>
      <w:r w:rsidRPr="00AD7AA1">
        <w:rPr>
          <w:rFonts w:ascii="Verdana" w:hAnsi="Verdana"/>
          <w:b/>
          <w:bCs/>
          <w:sz w:val="22"/>
          <w:szCs w:val="22"/>
        </w:rPr>
        <w:t xml:space="preserve">7. </w:t>
      </w:r>
      <w:r w:rsidR="003F1C7B" w:rsidRPr="00AD7AA1">
        <w:rPr>
          <w:rFonts w:ascii="Verdana" w:hAnsi="Verdana"/>
          <w:b/>
          <w:bCs/>
          <w:sz w:val="22"/>
          <w:szCs w:val="22"/>
        </w:rPr>
        <w:t>CONTROL DE CAMBIOS</w:t>
      </w:r>
    </w:p>
    <w:bookmarkEnd w:id="3"/>
    <w:p w14:paraId="0952B841" w14:textId="77777777" w:rsidR="00841B16" w:rsidRPr="001C0189" w:rsidRDefault="00841B16" w:rsidP="00841B16">
      <w:pPr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379"/>
        <w:gridCol w:w="6979"/>
      </w:tblGrid>
      <w:tr w:rsidR="00841B16" w:rsidRPr="00DE7C22" w14:paraId="4489AB9D" w14:textId="77777777" w:rsidTr="00DE7C22">
        <w:trPr>
          <w:trHeight w:val="345"/>
          <w:tblHeader/>
          <w:jc w:val="center"/>
        </w:trPr>
        <w:tc>
          <w:tcPr>
            <w:tcW w:w="1271" w:type="dxa"/>
            <w:shd w:val="clear" w:color="auto" w:fill="F2DCDB"/>
            <w:vAlign w:val="center"/>
          </w:tcPr>
          <w:p w14:paraId="457352E8" w14:textId="77777777" w:rsidR="00841B16" w:rsidRPr="00DE7C22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E7C22">
              <w:rPr>
                <w:rFonts w:ascii="Verdana" w:hAnsi="Verdana"/>
                <w:b/>
                <w:bCs/>
                <w:sz w:val="18"/>
                <w:szCs w:val="18"/>
              </w:rPr>
              <w:t>Versión</w:t>
            </w:r>
          </w:p>
        </w:tc>
        <w:tc>
          <w:tcPr>
            <w:tcW w:w="1379" w:type="dxa"/>
            <w:shd w:val="clear" w:color="auto" w:fill="F2DCDB"/>
            <w:vAlign w:val="center"/>
          </w:tcPr>
          <w:p w14:paraId="74405815" w14:textId="77777777" w:rsidR="00841B16" w:rsidRPr="00DE7C22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E7C22">
              <w:rPr>
                <w:rFonts w:ascii="Verdana" w:hAnsi="Verdana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6979" w:type="dxa"/>
            <w:shd w:val="clear" w:color="auto" w:fill="F2DCDB"/>
            <w:vAlign w:val="center"/>
          </w:tcPr>
          <w:p w14:paraId="63801A9C" w14:textId="77777777" w:rsidR="00841B16" w:rsidRPr="00DE7C22" w:rsidRDefault="00841B16" w:rsidP="005168A6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E7C22">
              <w:rPr>
                <w:rFonts w:ascii="Verdana" w:hAnsi="Verdana"/>
                <w:b/>
                <w:bCs/>
                <w:sz w:val="18"/>
                <w:szCs w:val="18"/>
              </w:rPr>
              <w:t xml:space="preserve">Descripción del Cambio </w:t>
            </w:r>
          </w:p>
        </w:tc>
      </w:tr>
      <w:tr w:rsidR="00DE7C22" w:rsidRPr="00DE7C22" w14:paraId="6C9F875A" w14:textId="77777777" w:rsidTr="00DE7C22">
        <w:trPr>
          <w:trHeight w:val="365"/>
          <w:jc w:val="center"/>
        </w:trPr>
        <w:tc>
          <w:tcPr>
            <w:tcW w:w="1271" w:type="dxa"/>
            <w:vAlign w:val="center"/>
          </w:tcPr>
          <w:p w14:paraId="448C45FD" w14:textId="535C9579" w:rsidR="00DE7C22" w:rsidRPr="0084272A" w:rsidRDefault="00DE7C22" w:rsidP="00DE7C22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272A">
              <w:rPr>
                <w:rFonts w:ascii="Verdana" w:hAnsi="Verdana" w:cs="Arial"/>
                <w:sz w:val="18"/>
                <w:szCs w:val="18"/>
              </w:rPr>
              <w:t>001</w:t>
            </w:r>
          </w:p>
        </w:tc>
        <w:tc>
          <w:tcPr>
            <w:tcW w:w="1379" w:type="dxa"/>
            <w:vAlign w:val="center"/>
          </w:tcPr>
          <w:p w14:paraId="5465CE14" w14:textId="14835EDB" w:rsidR="00DE7C22" w:rsidRPr="00DE7C22" w:rsidRDefault="00DE7C22" w:rsidP="00DE7C22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DE7C22">
              <w:rPr>
                <w:rFonts w:ascii="Verdana" w:hAnsi="Verdana"/>
                <w:sz w:val="18"/>
                <w:szCs w:val="18"/>
                <w:lang w:val="es-CO"/>
              </w:rPr>
              <w:t>03</w:t>
            </w:r>
            <w:r w:rsidR="00DF7123">
              <w:rPr>
                <w:rFonts w:ascii="Verdana" w:hAnsi="Verdana"/>
                <w:sz w:val="18"/>
                <w:szCs w:val="18"/>
                <w:lang w:val="es-CO"/>
              </w:rPr>
              <w:t>/03/</w:t>
            </w:r>
            <w:r w:rsidR="00B55821">
              <w:rPr>
                <w:rFonts w:ascii="Verdana" w:hAnsi="Verdana"/>
                <w:sz w:val="18"/>
                <w:szCs w:val="18"/>
                <w:lang w:val="es-CO"/>
              </w:rPr>
              <w:t>2014</w:t>
            </w:r>
          </w:p>
        </w:tc>
        <w:tc>
          <w:tcPr>
            <w:tcW w:w="6979" w:type="dxa"/>
            <w:vAlign w:val="center"/>
          </w:tcPr>
          <w:p w14:paraId="609FC6EE" w14:textId="66A07021" w:rsidR="00DE7C22" w:rsidRPr="00DE7C22" w:rsidRDefault="00DE7C22" w:rsidP="00DE7C22">
            <w:pPr>
              <w:jc w:val="both"/>
              <w:rPr>
                <w:rFonts w:ascii="Verdana" w:hAnsi="Verdana"/>
                <w:color w:val="FF0000"/>
                <w:sz w:val="18"/>
                <w:szCs w:val="18"/>
                <w:lang w:val="es-CO"/>
              </w:rPr>
            </w:pPr>
            <w:r w:rsidRPr="00DE7C22">
              <w:rPr>
                <w:rFonts w:ascii="Verdana" w:hAnsi="Verdana"/>
                <w:sz w:val="18"/>
                <w:szCs w:val="18"/>
                <w:lang w:val="es-CO"/>
              </w:rPr>
              <w:t>Creación del documento</w:t>
            </w:r>
          </w:p>
        </w:tc>
      </w:tr>
      <w:tr w:rsidR="00DE7C22" w:rsidRPr="00DE7C22" w14:paraId="0DABCCEA" w14:textId="77777777" w:rsidTr="00DE7C22">
        <w:trPr>
          <w:trHeight w:val="365"/>
          <w:jc w:val="center"/>
        </w:trPr>
        <w:tc>
          <w:tcPr>
            <w:tcW w:w="1271" w:type="dxa"/>
            <w:vAlign w:val="center"/>
          </w:tcPr>
          <w:p w14:paraId="52706B24" w14:textId="1C72C3E1" w:rsidR="00DE7C22" w:rsidRPr="0084272A" w:rsidRDefault="00DE7C22" w:rsidP="00DE7C22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272A">
              <w:rPr>
                <w:rFonts w:ascii="Verdana" w:hAnsi="Verdana" w:cs="Arial"/>
                <w:sz w:val="18"/>
                <w:szCs w:val="18"/>
              </w:rPr>
              <w:t>002</w:t>
            </w:r>
          </w:p>
        </w:tc>
        <w:tc>
          <w:tcPr>
            <w:tcW w:w="1379" w:type="dxa"/>
            <w:vAlign w:val="center"/>
          </w:tcPr>
          <w:p w14:paraId="3DCB1347" w14:textId="238322D1" w:rsidR="00DE7C22" w:rsidRPr="00DE7C22" w:rsidRDefault="00DE7C22" w:rsidP="00DE7C22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DE7C22">
              <w:rPr>
                <w:rFonts w:ascii="Verdana" w:hAnsi="Verdana"/>
                <w:sz w:val="18"/>
                <w:szCs w:val="18"/>
                <w:lang w:val="es-CO"/>
              </w:rPr>
              <w:t>06</w:t>
            </w:r>
            <w:r w:rsidR="00DF7123">
              <w:rPr>
                <w:rFonts w:ascii="Verdana" w:hAnsi="Verdana"/>
                <w:sz w:val="18"/>
                <w:szCs w:val="18"/>
                <w:lang w:val="es-CO"/>
              </w:rPr>
              <w:t>/09/2016</w:t>
            </w:r>
          </w:p>
        </w:tc>
        <w:tc>
          <w:tcPr>
            <w:tcW w:w="6979" w:type="dxa"/>
            <w:vAlign w:val="center"/>
          </w:tcPr>
          <w:p w14:paraId="32AF6469" w14:textId="33FA9EAC" w:rsidR="00DE7C22" w:rsidRPr="00DE7C22" w:rsidRDefault="00DE7C22" w:rsidP="00DE7C22">
            <w:pPr>
              <w:jc w:val="both"/>
              <w:rPr>
                <w:rFonts w:ascii="Verdana" w:hAnsi="Verdana"/>
                <w:color w:val="FF0000"/>
                <w:sz w:val="18"/>
                <w:szCs w:val="18"/>
                <w:lang w:val="es-CO"/>
              </w:rPr>
            </w:pPr>
            <w:r w:rsidRPr="00DE7C22">
              <w:rPr>
                <w:rFonts w:ascii="Verdana" w:hAnsi="Verdana"/>
                <w:sz w:val="18"/>
                <w:szCs w:val="18"/>
                <w:lang w:val="es-CO"/>
              </w:rPr>
              <w:t>Cambio período recolección de información numeral 2.2 fijado a un mes</w:t>
            </w:r>
          </w:p>
        </w:tc>
      </w:tr>
      <w:tr w:rsidR="00DE7C22" w:rsidRPr="00DE7C22" w14:paraId="5E2A776D" w14:textId="77777777" w:rsidTr="00DE7C22">
        <w:trPr>
          <w:trHeight w:val="365"/>
          <w:jc w:val="center"/>
        </w:trPr>
        <w:tc>
          <w:tcPr>
            <w:tcW w:w="1271" w:type="dxa"/>
            <w:vAlign w:val="center"/>
          </w:tcPr>
          <w:p w14:paraId="512894BD" w14:textId="244D0227" w:rsidR="00DE7C22" w:rsidRPr="0084272A" w:rsidRDefault="00DE7C22" w:rsidP="00DE7C22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272A">
              <w:rPr>
                <w:rFonts w:ascii="Verdana" w:hAnsi="Verdana" w:cs="Arial"/>
                <w:sz w:val="18"/>
                <w:szCs w:val="18"/>
              </w:rPr>
              <w:t>003</w:t>
            </w:r>
          </w:p>
        </w:tc>
        <w:tc>
          <w:tcPr>
            <w:tcW w:w="1379" w:type="dxa"/>
            <w:vAlign w:val="center"/>
          </w:tcPr>
          <w:p w14:paraId="1CDF00E9" w14:textId="069BA5ED" w:rsidR="00DE7C22" w:rsidRPr="00DE7C22" w:rsidRDefault="00DE7C22" w:rsidP="00DE7C22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DE7C22">
              <w:rPr>
                <w:rFonts w:ascii="Verdana" w:hAnsi="Verdana"/>
                <w:sz w:val="18"/>
                <w:szCs w:val="18"/>
                <w:lang w:val="es-CO"/>
              </w:rPr>
              <w:t>28</w:t>
            </w:r>
            <w:r w:rsidR="00DF7123">
              <w:rPr>
                <w:rFonts w:ascii="Verdana" w:hAnsi="Verdana"/>
                <w:sz w:val="18"/>
                <w:szCs w:val="18"/>
                <w:lang w:val="es-CO"/>
              </w:rPr>
              <w:t>/02/2018</w:t>
            </w:r>
          </w:p>
        </w:tc>
        <w:tc>
          <w:tcPr>
            <w:tcW w:w="6979" w:type="dxa"/>
            <w:vAlign w:val="center"/>
          </w:tcPr>
          <w:p w14:paraId="3232B3DA" w14:textId="30A5E98D" w:rsidR="00DE7C22" w:rsidRPr="00DE7C22" w:rsidRDefault="00DE7C22" w:rsidP="00DE7C22">
            <w:pPr>
              <w:jc w:val="both"/>
              <w:rPr>
                <w:rFonts w:ascii="Verdana" w:hAnsi="Verdana"/>
                <w:color w:val="FF0000"/>
                <w:sz w:val="18"/>
                <w:szCs w:val="18"/>
                <w:lang w:val="es-CO"/>
              </w:rPr>
            </w:pPr>
            <w:r w:rsidRPr="00DE7C22">
              <w:rPr>
                <w:rFonts w:ascii="Verdana" w:hAnsi="Verdana"/>
                <w:sz w:val="18"/>
                <w:szCs w:val="18"/>
                <w:lang w:val="es-CO"/>
              </w:rPr>
              <w:t>Revisión y actualización general del documento</w:t>
            </w:r>
          </w:p>
        </w:tc>
      </w:tr>
      <w:tr w:rsidR="00DE7C22" w:rsidRPr="00DE7C22" w14:paraId="5E40E692" w14:textId="77777777" w:rsidTr="00DE7C22">
        <w:trPr>
          <w:trHeight w:val="365"/>
          <w:jc w:val="center"/>
        </w:trPr>
        <w:tc>
          <w:tcPr>
            <w:tcW w:w="1271" w:type="dxa"/>
            <w:vAlign w:val="center"/>
          </w:tcPr>
          <w:p w14:paraId="1E348A82" w14:textId="4C746FF9" w:rsidR="00DE7C22" w:rsidRPr="0084272A" w:rsidRDefault="00DE7C22" w:rsidP="00DE7C22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84272A">
              <w:rPr>
                <w:rFonts w:ascii="Verdana" w:hAnsi="Verdana" w:cs="Arial"/>
                <w:sz w:val="18"/>
                <w:szCs w:val="18"/>
              </w:rPr>
              <w:t>004</w:t>
            </w:r>
          </w:p>
        </w:tc>
        <w:tc>
          <w:tcPr>
            <w:tcW w:w="1379" w:type="dxa"/>
            <w:vAlign w:val="center"/>
          </w:tcPr>
          <w:p w14:paraId="60B26502" w14:textId="3E30DD0A" w:rsidR="00DE7C22" w:rsidRPr="0084272A" w:rsidRDefault="001E0B91" w:rsidP="00DE7C2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04/11/2025</w:t>
            </w:r>
          </w:p>
        </w:tc>
        <w:tc>
          <w:tcPr>
            <w:tcW w:w="6979" w:type="dxa"/>
            <w:vAlign w:val="center"/>
          </w:tcPr>
          <w:p w14:paraId="36D9D804" w14:textId="6E0D882D" w:rsidR="00DE7C22" w:rsidRPr="0084272A" w:rsidRDefault="00DE7C22" w:rsidP="00DE7C22">
            <w:pPr>
              <w:jc w:val="both"/>
              <w:rPr>
                <w:rFonts w:ascii="Verdana" w:hAnsi="Verdana"/>
                <w:sz w:val="18"/>
                <w:szCs w:val="18"/>
                <w:lang w:val="es-CO"/>
              </w:rPr>
            </w:pPr>
            <w:r w:rsidRPr="0084272A">
              <w:rPr>
                <w:rFonts w:ascii="Verdana" w:hAnsi="Verdana"/>
                <w:sz w:val="18"/>
                <w:szCs w:val="18"/>
                <w:lang w:val="es-CO"/>
              </w:rPr>
              <w:t>Cambio del nombre del Grupo: de Grupo de Atención al Ciudadano a Grupo de Relación Estado Ciudadano. Actualización Plantilla</w:t>
            </w:r>
            <w:r w:rsidR="0024202F" w:rsidRPr="0084272A">
              <w:rPr>
                <w:rFonts w:ascii="Verdana" w:hAnsi="Verdana"/>
                <w:sz w:val="18"/>
                <w:szCs w:val="18"/>
                <w:lang w:val="es-CO"/>
              </w:rPr>
              <w:t xml:space="preserve"> remitida por la OAP.</w:t>
            </w:r>
            <w:r w:rsidRPr="0084272A">
              <w:rPr>
                <w:rFonts w:ascii="Verdana" w:hAnsi="Verdana"/>
                <w:sz w:val="18"/>
                <w:szCs w:val="18"/>
                <w:lang w:val="es-CO"/>
              </w:rPr>
              <w:t xml:space="preserve"> actualización de la periodicidad de la publicación del Informe.</w:t>
            </w:r>
            <w:r w:rsidR="0024202F" w:rsidRPr="0084272A">
              <w:rPr>
                <w:rFonts w:ascii="Verdana" w:hAnsi="Verdana"/>
                <w:sz w:val="18"/>
                <w:szCs w:val="18"/>
                <w:lang w:val="es-CO"/>
              </w:rPr>
              <w:t xml:space="preserve"> Se ajustaron las actividades descritas para el procedimiento de elaboración, revisión y publicación del informe de la encuesta</w:t>
            </w:r>
            <w:r w:rsidR="0084272A" w:rsidRPr="0084272A">
              <w:rPr>
                <w:rFonts w:ascii="Verdana" w:hAnsi="Verdana"/>
                <w:sz w:val="18"/>
                <w:szCs w:val="18"/>
                <w:lang w:val="es-CO"/>
              </w:rPr>
              <w:t>, se actualizó el objetivo y el alcance</w:t>
            </w:r>
            <w:r w:rsidR="002100D3">
              <w:rPr>
                <w:rFonts w:ascii="Verdana" w:hAnsi="Verdana"/>
                <w:sz w:val="18"/>
                <w:szCs w:val="18"/>
                <w:lang w:val="es-CO"/>
              </w:rPr>
              <w:t>, se organizaron las definiciones en orden alfabético, se incluyó la encuesta de satisfacción de eventos, la encuesta mediante formato presencial y la encuesta de satisfacción a través del canal telefónico y chat.</w:t>
            </w:r>
            <w:r w:rsidRPr="0084272A">
              <w:rPr>
                <w:rFonts w:ascii="Verdana" w:hAnsi="Verdana"/>
                <w:sz w:val="18"/>
                <w:szCs w:val="18"/>
                <w:lang w:val="es-CO"/>
              </w:rPr>
              <w:t xml:space="preserve"> </w:t>
            </w:r>
            <w:r w:rsidR="00872981">
              <w:rPr>
                <w:rFonts w:ascii="Verdana" w:hAnsi="Verdana"/>
                <w:sz w:val="18"/>
                <w:szCs w:val="18"/>
                <w:lang w:val="es-CO"/>
              </w:rPr>
              <w:t>Cambio de nombre del procedimiento</w:t>
            </w:r>
            <w:r w:rsidR="002A3530">
              <w:rPr>
                <w:rFonts w:ascii="Verdana" w:hAnsi="Verdana"/>
                <w:sz w:val="18"/>
                <w:szCs w:val="18"/>
                <w:lang w:val="es-CO"/>
              </w:rPr>
              <w:t>.</w:t>
            </w:r>
          </w:p>
        </w:tc>
      </w:tr>
    </w:tbl>
    <w:p w14:paraId="4D465BC7" w14:textId="43621264" w:rsidR="00841B16" w:rsidRDefault="00841B16" w:rsidP="00841B16">
      <w:pPr>
        <w:rPr>
          <w:rFonts w:ascii="Verdana" w:hAnsi="Verdana"/>
          <w:b/>
          <w:bCs/>
          <w:sz w:val="22"/>
          <w:szCs w:val="22"/>
        </w:rPr>
      </w:pPr>
    </w:p>
    <w:p w14:paraId="24687201" w14:textId="55EA4483" w:rsidR="00F1282E" w:rsidRDefault="00F1282E" w:rsidP="00841B16">
      <w:pPr>
        <w:rPr>
          <w:rFonts w:ascii="Verdana" w:hAnsi="Verdana"/>
          <w:b/>
          <w:bCs/>
          <w:sz w:val="22"/>
          <w:szCs w:val="22"/>
        </w:rPr>
      </w:pPr>
    </w:p>
    <w:p w14:paraId="17533F9E" w14:textId="6FBC44B2" w:rsidR="00F1282E" w:rsidRDefault="00F1282E" w:rsidP="00841B16">
      <w:pPr>
        <w:rPr>
          <w:rFonts w:ascii="Verdana" w:hAnsi="Verdana"/>
          <w:b/>
          <w:bCs/>
          <w:sz w:val="22"/>
          <w:szCs w:val="22"/>
        </w:rPr>
      </w:pPr>
    </w:p>
    <w:p w14:paraId="24A458A0" w14:textId="77777777" w:rsidR="00F1282E" w:rsidRDefault="00F1282E" w:rsidP="00841B16">
      <w:pPr>
        <w:rPr>
          <w:rFonts w:ascii="Verdana" w:hAnsi="Verdana"/>
          <w:b/>
          <w:bCs/>
          <w:sz w:val="22"/>
          <w:szCs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3260"/>
        <w:gridCol w:w="3266"/>
      </w:tblGrid>
      <w:tr w:rsidR="002100D3" w:rsidRPr="00866B55" w14:paraId="1CD1A235" w14:textId="77777777" w:rsidTr="001F64B1">
        <w:trPr>
          <w:trHeight w:val="270"/>
          <w:jc w:val="center"/>
        </w:trPr>
        <w:tc>
          <w:tcPr>
            <w:tcW w:w="3114" w:type="dxa"/>
            <w:shd w:val="clear" w:color="auto" w:fill="F2DCDB"/>
            <w:vAlign w:val="center"/>
          </w:tcPr>
          <w:p w14:paraId="79B32E07" w14:textId="77777777" w:rsidR="002100D3" w:rsidRPr="00866B55" w:rsidRDefault="002100D3" w:rsidP="001F64B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66B55">
              <w:rPr>
                <w:rFonts w:ascii="Verdana" w:hAnsi="Verdana"/>
                <w:b/>
                <w:bCs/>
                <w:sz w:val="18"/>
                <w:szCs w:val="18"/>
              </w:rPr>
              <w:t>Elaboró</w:t>
            </w:r>
          </w:p>
        </w:tc>
        <w:tc>
          <w:tcPr>
            <w:tcW w:w="3260" w:type="dxa"/>
            <w:shd w:val="clear" w:color="auto" w:fill="F2DCDB"/>
            <w:vAlign w:val="center"/>
          </w:tcPr>
          <w:p w14:paraId="69F9BB8D" w14:textId="77777777" w:rsidR="002100D3" w:rsidRPr="00866B55" w:rsidRDefault="002100D3" w:rsidP="001F64B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66B55">
              <w:rPr>
                <w:rFonts w:ascii="Verdana" w:hAnsi="Verdana"/>
                <w:b/>
                <w:bCs/>
                <w:sz w:val="18"/>
                <w:szCs w:val="18"/>
              </w:rPr>
              <w:t>Revisó</w:t>
            </w:r>
          </w:p>
        </w:tc>
        <w:tc>
          <w:tcPr>
            <w:tcW w:w="3266" w:type="dxa"/>
            <w:shd w:val="clear" w:color="auto" w:fill="F2DCDB"/>
            <w:vAlign w:val="center"/>
          </w:tcPr>
          <w:p w14:paraId="2C9CF78D" w14:textId="77777777" w:rsidR="002100D3" w:rsidRPr="00866B55" w:rsidRDefault="002100D3" w:rsidP="001F64B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66B55">
              <w:rPr>
                <w:rFonts w:ascii="Verdana" w:hAnsi="Verdana"/>
                <w:b/>
                <w:bCs/>
                <w:sz w:val="18"/>
                <w:szCs w:val="18"/>
              </w:rPr>
              <w:t xml:space="preserve">Aprobó </w:t>
            </w:r>
          </w:p>
        </w:tc>
      </w:tr>
      <w:tr w:rsidR="002100D3" w:rsidRPr="00866B55" w14:paraId="3A71DC4A" w14:textId="77777777" w:rsidTr="001F64B1">
        <w:trPr>
          <w:trHeight w:val="270"/>
          <w:jc w:val="center"/>
        </w:trPr>
        <w:tc>
          <w:tcPr>
            <w:tcW w:w="3114" w:type="dxa"/>
          </w:tcPr>
          <w:p w14:paraId="314897C2" w14:textId="77777777" w:rsidR="002100D3" w:rsidRPr="00866B55" w:rsidRDefault="002100D3" w:rsidP="001F64B1">
            <w:pPr>
              <w:tabs>
                <w:tab w:val="left" w:pos="1620"/>
              </w:tabs>
              <w:ind w:right="142"/>
              <w:rPr>
                <w:rFonts w:ascii="Verdana" w:hAnsi="Verdana" w:cs="Arial"/>
                <w:sz w:val="18"/>
                <w:szCs w:val="18"/>
              </w:rPr>
            </w:pPr>
            <w:r w:rsidRPr="00866B55">
              <w:rPr>
                <w:rFonts w:ascii="Verdana" w:hAnsi="Verdana" w:cs="Arial"/>
                <w:sz w:val="18"/>
                <w:szCs w:val="18"/>
              </w:rPr>
              <w:t>Nombre:</w:t>
            </w:r>
            <w:r>
              <w:rPr>
                <w:rFonts w:ascii="Verdana" w:hAnsi="Verdana" w:cs="Arial"/>
                <w:sz w:val="18"/>
                <w:szCs w:val="18"/>
              </w:rPr>
              <w:t xml:space="preserve"> Paola Andrea Ramírez J</w:t>
            </w:r>
          </w:p>
          <w:p w14:paraId="48F2B269" w14:textId="77777777" w:rsidR="002100D3" w:rsidRDefault="002100D3" w:rsidP="001F64B1">
            <w:pPr>
              <w:tabs>
                <w:tab w:val="left" w:pos="1620"/>
              </w:tabs>
              <w:ind w:right="142"/>
              <w:rPr>
                <w:rFonts w:ascii="Verdana" w:hAnsi="Verdana" w:cs="Arial"/>
                <w:sz w:val="18"/>
                <w:szCs w:val="18"/>
              </w:rPr>
            </w:pPr>
            <w:r w:rsidRPr="00866B55">
              <w:rPr>
                <w:rFonts w:ascii="Verdana" w:hAnsi="Verdana" w:cs="Arial"/>
                <w:sz w:val="18"/>
                <w:szCs w:val="18"/>
              </w:rPr>
              <w:t xml:space="preserve">Cargo: </w:t>
            </w:r>
            <w:r>
              <w:rPr>
                <w:rFonts w:ascii="Verdana" w:hAnsi="Verdana" w:cs="Arial"/>
                <w:sz w:val="18"/>
                <w:szCs w:val="18"/>
              </w:rPr>
              <w:t>Contratista</w:t>
            </w:r>
          </w:p>
          <w:p w14:paraId="2F490218" w14:textId="77777777" w:rsidR="005305D9" w:rsidRPr="00866B55" w:rsidRDefault="005305D9" w:rsidP="001F64B1">
            <w:pPr>
              <w:tabs>
                <w:tab w:val="left" w:pos="1620"/>
              </w:tabs>
              <w:ind w:right="142"/>
              <w:rPr>
                <w:rFonts w:ascii="Verdana" w:hAnsi="Verdana" w:cs="Arial"/>
                <w:sz w:val="18"/>
                <w:szCs w:val="18"/>
              </w:rPr>
            </w:pPr>
          </w:p>
          <w:p w14:paraId="21B3442F" w14:textId="77777777" w:rsidR="002100D3" w:rsidRPr="00866B55" w:rsidRDefault="002100D3" w:rsidP="001F64B1">
            <w:pPr>
              <w:tabs>
                <w:tab w:val="left" w:pos="1620"/>
              </w:tabs>
              <w:ind w:right="142"/>
              <w:rPr>
                <w:rFonts w:ascii="Verdana" w:hAnsi="Verdana" w:cs="Arial"/>
                <w:sz w:val="18"/>
                <w:szCs w:val="18"/>
              </w:rPr>
            </w:pPr>
            <w:r w:rsidRPr="00866B55">
              <w:rPr>
                <w:rFonts w:ascii="Verdana" w:hAnsi="Verdana" w:cs="Arial"/>
                <w:sz w:val="18"/>
                <w:szCs w:val="18"/>
              </w:rPr>
              <w:t xml:space="preserve">Fecha: </w:t>
            </w:r>
            <w:r>
              <w:rPr>
                <w:rFonts w:ascii="Verdana" w:hAnsi="Verdana" w:cs="Arial"/>
                <w:sz w:val="18"/>
                <w:szCs w:val="18"/>
              </w:rPr>
              <w:t>27-10-2025</w:t>
            </w:r>
          </w:p>
        </w:tc>
        <w:tc>
          <w:tcPr>
            <w:tcW w:w="3260" w:type="dxa"/>
          </w:tcPr>
          <w:p w14:paraId="754B70F9" w14:textId="2FDB5AEC" w:rsidR="002100D3" w:rsidRPr="00866B55" w:rsidRDefault="002100D3" w:rsidP="001F64B1">
            <w:pPr>
              <w:tabs>
                <w:tab w:val="left" w:pos="1620"/>
              </w:tabs>
              <w:ind w:right="142"/>
              <w:rPr>
                <w:rFonts w:ascii="Verdana" w:hAnsi="Verdana" w:cs="Arial"/>
                <w:sz w:val="18"/>
                <w:szCs w:val="18"/>
              </w:rPr>
            </w:pPr>
            <w:r w:rsidRPr="00866B55">
              <w:rPr>
                <w:rFonts w:ascii="Verdana" w:hAnsi="Verdana" w:cs="Arial"/>
                <w:sz w:val="18"/>
                <w:szCs w:val="18"/>
              </w:rPr>
              <w:t>Nombre:</w:t>
            </w:r>
            <w:r>
              <w:rPr>
                <w:rFonts w:ascii="Verdana" w:hAnsi="Verdana" w:cs="Arial"/>
                <w:sz w:val="18"/>
                <w:szCs w:val="18"/>
              </w:rPr>
              <w:t xml:space="preserve"> Ana Josefina Lozano Ávila</w:t>
            </w:r>
            <w:r w:rsidR="00A229A1">
              <w:rPr>
                <w:rFonts w:ascii="Verdana" w:hAnsi="Verdana" w:cs="Arial"/>
                <w:sz w:val="18"/>
                <w:szCs w:val="18"/>
              </w:rPr>
              <w:t xml:space="preserve"> / Natalia Aranguren </w:t>
            </w:r>
          </w:p>
          <w:p w14:paraId="6A39FF9C" w14:textId="4B29C1DC" w:rsidR="002100D3" w:rsidRPr="00866B55" w:rsidRDefault="002100D3" w:rsidP="001F64B1">
            <w:pPr>
              <w:tabs>
                <w:tab w:val="left" w:pos="1620"/>
              </w:tabs>
              <w:ind w:right="142"/>
              <w:rPr>
                <w:rFonts w:ascii="Verdana" w:hAnsi="Verdana" w:cs="Arial"/>
                <w:sz w:val="18"/>
                <w:szCs w:val="18"/>
              </w:rPr>
            </w:pPr>
            <w:r w:rsidRPr="00866B55">
              <w:rPr>
                <w:rFonts w:ascii="Verdana" w:hAnsi="Verdana" w:cs="Arial"/>
                <w:sz w:val="18"/>
                <w:szCs w:val="18"/>
              </w:rPr>
              <w:t xml:space="preserve">Cargo: </w:t>
            </w:r>
            <w:r>
              <w:rPr>
                <w:rFonts w:ascii="Verdana" w:hAnsi="Verdana" w:cs="Arial"/>
                <w:sz w:val="18"/>
                <w:szCs w:val="18"/>
              </w:rPr>
              <w:t xml:space="preserve">Profesional </w:t>
            </w:r>
            <w:r w:rsidR="00A229A1">
              <w:rPr>
                <w:rFonts w:ascii="Verdana" w:hAnsi="Verdana" w:cs="Arial"/>
                <w:sz w:val="18"/>
                <w:szCs w:val="18"/>
              </w:rPr>
              <w:t>Universitario / Asesor del despacho</w:t>
            </w:r>
          </w:p>
          <w:p w14:paraId="4E0FE6F4" w14:textId="77777777" w:rsidR="002100D3" w:rsidRPr="00866B55" w:rsidRDefault="002100D3" w:rsidP="001F64B1">
            <w:pPr>
              <w:tabs>
                <w:tab w:val="left" w:pos="1620"/>
              </w:tabs>
              <w:ind w:right="142"/>
              <w:rPr>
                <w:rFonts w:ascii="Verdana" w:hAnsi="Verdana" w:cs="Arial"/>
                <w:sz w:val="18"/>
                <w:szCs w:val="18"/>
              </w:rPr>
            </w:pPr>
            <w:r w:rsidRPr="00866B55">
              <w:rPr>
                <w:rFonts w:ascii="Verdana" w:hAnsi="Verdana" w:cs="Arial"/>
                <w:sz w:val="18"/>
                <w:szCs w:val="18"/>
              </w:rPr>
              <w:t>Fecha:</w:t>
            </w:r>
            <w:r>
              <w:rPr>
                <w:rFonts w:ascii="Verdana" w:hAnsi="Verdana" w:cs="Arial"/>
                <w:sz w:val="18"/>
                <w:szCs w:val="18"/>
              </w:rPr>
              <w:t xml:space="preserve"> 28-10-2025</w:t>
            </w:r>
          </w:p>
        </w:tc>
        <w:tc>
          <w:tcPr>
            <w:tcW w:w="3266" w:type="dxa"/>
          </w:tcPr>
          <w:p w14:paraId="531BEBF7" w14:textId="6C3F4093" w:rsidR="002100D3" w:rsidRPr="00866B55" w:rsidRDefault="002100D3" w:rsidP="001F64B1">
            <w:pPr>
              <w:tabs>
                <w:tab w:val="left" w:pos="1620"/>
              </w:tabs>
              <w:ind w:right="142"/>
              <w:rPr>
                <w:rFonts w:ascii="Verdana" w:hAnsi="Verdana" w:cs="Arial"/>
                <w:sz w:val="18"/>
                <w:szCs w:val="18"/>
              </w:rPr>
            </w:pPr>
            <w:r w:rsidRPr="00866B55">
              <w:rPr>
                <w:rFonts w:ascii="Verdana" w:hAnsi="Verdana" w:cs="Arial"/>
                <w:sz w:val="18"/>
                <w:szCs w:val="18"/>
              </w:rPr>
              <w:t>Nombre:</w:t>
            </w:r>
            <w:r>
              <w:rPr>
                <w:rFonts w:ascii="Verdana" w:hAnsi="Verdana" w:cs="Arial"/>
                <w:sz w:val="18"/>
                <w:szCs w:val="18"/>
              </w:rPr>
              <w:t xml:space="preserve"> Natalia Malaver Rojas</w:t>
            </w:r>
            <w:r w:rsidR="00A229A1">
              <w:rPr>
                <w:rFonts w:ascii="Verdana" w:hAnsi="Verdana" w:cs="Arial"/>
                <w:sz w:val="18"/>
                <w:szCs w:val="18"/>
              </w:rPr>
              <w:t xml:space="preserve"> / Maria Fernanda Solano</w:t>
            </w:r>
          </w:p>
          <w:p w14:paraId="71384DF3" w14:textId="53690038" w:rsidR="002100D3" w:rsidRPr="00866B55" w:rsidRDefault="002100D3" w:rsidP="001F64B1">
            <w:pPr>
              <w:tabs>
                <w:tab w:val="left" w:pos="1620"/>
              </w:tabs>
              <w:ind w:right="142"/>
              <w:rPr>
                <w:rFonts w:ascii="Verdana" w:hAnsi="Verdana" w:cs="Arial"/>
                <w:sz w:val="18"/>
                <w:szCs w:val="18"/>
              </w:rPr>
            </w:pPr>
            <w:r w:rsidRPr="00866B55">
              <w:rPr>
                <w:rFonts w:ascii="Verdana" w:hAnsi="Verdana" w:cs="Arial"/>
                <w:sz w:val="18"/>
                <w:szCs w:val="18"/>
              </w:rPr>
              <w:t xml:space="preserve">Cargo: </w:t>
            </w:r>
            <w:r>
              <w:rPr>
                <w:rFonts w:ascii="Verdana" w:hAnsi="Verdana" w:cs="Arial"/>
                <w:sz w:val="18"/>
                <w:szCs w:val="18"/>
              </w:rPr>
              <w:t>Coordinadora GREC</w:t>
            </w:r>
            <w:r w:rsidR="00A229A1">
              <w:rPr>
                <w:rFonts w:ascii="Verdana" w:hAnsi="Verdana" w:cs="Arial"/>
                <w:sz w:val="18"/>
                <w:szCs w:val="18"/>
              </w:rPr>
              <w:t xml:space="preserve"> / Desarrollo de TH</w:t>
            </w:r>
          </w:p>
          <w:p w14:paraId="181360B6" w14:textId="0FFD5DC1" w:rsidR="002100D3" w:rsidRPr="00866B55" w:rsidRDefault="002100D3" w:rsidP="001F64B1">
            <w:pPr>
              <w:tabs>
                <w:tab w:val="left" w:pos="1620"/>
              </w:tabs>
              <w:ind w:right="142"/>
              <w:rPr>
                <w:rFonts w:ascii="Verdana" w:hAnsi="Verdana" w:cs="Arial"/>
                <w:sz w:val="18"/>
                <w:szCs w:val="18"/>
              </w:rPr>
            </w:pPr>
            <w:r w:rsidRPr="00866B55">
              <w:rPr>
                <w:rFonts w:ascii="Verdana" w:hAnsi="Verdana" w:cs="Arial"/>
                <w:sz w:val="18"/>
                <w:szCs w:val="18"/>
              </w:rPr>
              <w:t>Fecha:</w:t>
            </w:r>
            <w:r w:rsidR="00ED1DB7">
              <w:rPr>
                <w:rFonts w:ascii="Verdana" w:hAnsi="Verdana" w:cs="Arial"/>
                <w:sz w:val="18"/>
                <w:szCs w:val="18"/>
              </w:rPr>
              <w:t>04-</w:t>
            </w:r>
            <w:r>
              <w:rPr>
                <w:rFonts w:ascii="Verdana" w:hAnsi="Verdana" w:cs="Arial"/>
                <w:sz w:val="18"/>
                <w:szCs w:val="18"/>
              </w:rPr>
              <w:t>1</w:t>
            </w:r>
            <w:r w:rsidR="00ED1DB7">
              <w:rPr>
                <w:rFonts w:ascii="Verdana" w:hAnsi="Verdana" w:cs="Arial"/>
                <w:sz w:val="18"/>
                <w:szCs w:val="18"/>
              </w:rPr>
              <w:t>1</w:t>
            </w:r>
            <w:r>
              <w:rPr>
                <w:rFonts w:ascii="Verdana" w:hAnsi="Verdana" w:cs="Arial"/>
                <w:sz w:val="18"/>
                <w:szCs w:val="18"/>
              </w:rPr>
              <w:t>-2025</w:t>
            </w:r>
          </w:p>
        </w:tc>
      </w:tr>
    </w:tbl>
    <w:p w14:paraId="27004320" w14:textId="77777777" w:rsidR="00841B16" w:rsidRDefault="00841B16" w:rsidP="005C688F">
      <w:pPr>
        <w:rPr>
          <w:rFonts w:ascii="Nunito" w:hAnsi="Nunito" w:cs="Arial"/>
          <w:b/>
          <w:sz w:val="22"/>
          <w:szCs w:val="22"/>
        </w:rPr>
      </w:pPr>
    </w:p>
    <w:p w14:paraId="453B09FB" w14:textId="786EA161" w:rsidR="00445A78" w:rsidRPr="00445A78" w:rsidRDefault="00445A78" w:rsidP="002D1951">
      <w:pPr>
        <w:jc w:val="both"/>
        <w:rPr>
          <w:rFonts w:ascii="Nunito" w:hAnsi="Nunito" w:cs="Arial"/>
          <w:sz w:val="22"/>
          <w:szCs w:val="22"/>
        </w:rPr>
      </w:pPr>
    </w:p>
    <w:sectPr w:rsidR="00445A78" w:rsidRPr="00445A78" w:rsidSect="00841244">
      <w:headerReference w:type="default" r:id="rId13"/>
      <w:footerReference w:type="default" r:id="rId14"/>
      <w:pgSz w:w="12242" w:h="15842" w:code="119"/>
      <w:pgMar w:top="1418" w:right="1185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A4452" w14:textId="77777777" w:rsidR="000D29C7" w:rsidRDefault="000D29C7">
      <w:r>
        <w:separator/>
      </w:r>
    </w:p>
  </w:endnote>
  <w:endnote w:type="continuationSeparator" w:id="0">
    <w:p w14:paraId="3534CDE1" w14:textId="77777777" w:rsidR="000D29C7" w:rsidRDefault="000D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477490650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Verdana" w:hAnsi="Verdana"/>
                <w:sz w:val="16"/>
                <w:szCs w:val="16"/>
              </w:rPr>
              <w:id w:val="-426420216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Verdana" w:hAnsi="Verdana"/>
                    <w:sz w:val="16"/>
                    <w:szCs w:val="16"/>
                  </w:rPr>
                  <w:id w:val="2112705256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6C78FC25" w14:textId="49C17FD6" w:rsidR="00841244" w:rsidRPr="009976F0" w:rsidRDefault="00841244" w:rsidP="00841244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9976F0">
                      <w:rPr>
                        <w:rFonts w:ascii="Verdana" w:hAnsi="Verdana"/>
                        <w:sz w:val="16"/>
                        <w:szCs w:val="16"/>
                      </w:rPr>
                      <w:t>Proceso: Gestión Integral, Código: GIN–FM– 0</w:t>
                    </w:r>
                    <w:r w:rsidR="00154BBE">
                      <w:rPr>
                        <w:rFonts w:ascii="Verdana" w:hAnsi="Verdana"/>
                        <w:sz w:val="16"/>
                        <w:szCs w:val="16"/>
                      </w:rPr>
                      <w:t>34</w:t>
                    </w:r>
                    <w:r w:rsidRPr="009976F0">
                      <w:rPr>
                        <w:rFonts w:ascii="Verdana" w:hAnsi="Verdana"/>
                        <w:sz w:val="16"/>
                        <w:szCs w:val="16"/>
                      </w:rPr>
                      <w:t>, Versión: 001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,</w:t>
                    </w:r>
                    <w:r w:rsidRPr="009976F0">
                      <w:rPr>
                        <w:rFonts w:ascii="Verdana" w:hAnsi="Verdana"/>
                        <w:sz w:val="16"/>
                        <w:szCs w:val="16"/>
                      </w:rPr>
                      <w:t xml:space="preserve"> Vigencia: 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26/02/2025</w:t>
                    </w:r>
                  </w:p>
                  <w:p w14:paraId="786E11B9" w14:textId="77777777" w:rsidR="00841244" w:rsidRPr="005074CD" w:rsidRDefault="00841244" w:rsidP="00841244">
                    <w:pPr>
                      <w:pStyle w:val="Piedepgina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>Verifique que este documento corresponda a la versión vigente antes de su uso</w:t>
                    </w:r>
                  </w:p>
                  <w:p w14:paraId="31AAD0D5" w14:textId="77777777" w:rsidR="00841244" w:rsidRPr="005074CD" w:rsidRDefault="00841244" w:rsidP="00841244">
                    <w:pPr>
                      <w:pStyle w:val="Piedepgina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 xml:space="preserve">Página 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begin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instrText>PAGE</w:instrTex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2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end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t xml:space="preserve"> de 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begin"/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instrText>NUMPAGES</w:instrTex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3</w:t>
                    </w:r>
                    <w:r w:rsidRPr="005074CD">
                      <w:rPr>
                        <w:rFonts w:ascii="Verdana" w:hAnsi="Verdana"/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  <w:p w14:paraId="5CCC0E15" w14:textId="308C347F" w:rsidR="0027060C" w:rsidRPr="005074CD" w:rsidRDefault="00092623" w:rsidP="00154BBE">
            <w:pPr>
              <w:pStyle w:val="Piedepgina"/>
              <w:rPr>
                <w:rFonts w:ascii="Verdana" w:hAnsi="Verdana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A425E" w14:textId="77777777" w:rsidR="000D29C7" w:rsidRDefault="000D29C7">
      <w:r>
        <w:separator/>
      </w:r>
    </w:p>
  </w:footnote>
  <w:footnote w:type="continuationSeparator" w:id="0">
    <w:p w14:paraId="7F1EB4AF" w14:textId="77777777" w:rsidR="000D29C7" w:rsidRDefault="000D2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3827"/>
      <w:gridCol w:w="1560"/>
      <w:gridCol w:w="1853"/>
    </w:tblGrid>
    <w:tr w:rsidR="00615A4E" w:rsidRPr="00E833B8" w14:paraId="3F0DC51A" w14:textId="77777777" w:rsidTr="00327959">
      <w:trPr>
        <w:cantSplit/>
        <w:trHeight w:val="397"/>
        <w:jc w:val="center"/>
      </w:trPr>
      <w:tc>
        <w:tcPr>
          <w:tcW w:w="2405" w:type="dxa"/>
          <w:vMerge w:val="restart"/>
        </w:tcPr>
        <w:p w14:paraId="369123BF" w14:textId="16DA1C94" w:rsidR="00615A4E" w:rsidRPr="00E833B8" w:rsidRDefault="00615A4E" w:rsidP="007E0E9A">
          <w:pPr>
            <w:ind w:right="360"/>
            <w:jc w:val="center"/>
            <w:rPr>
              <w:rFonts w:cs="Arial"/>
              <w:sz w:val="18"/>
              <w:szCs w:val="18"/>
              <w:lang w:val="es-MX"/>
            </w:rPr>
          </w:pPr>
          <w:r w:rsidRPr="00E833B8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70528" behindDoc="1" locked="0" layoutInCell="1" allowOverlap="1" wp14:anchorId="15696936" wp14:editId="03470A07">
                <wp:simplePos x="0" y="0"/>
                <wp:positionH relativeFrom="column">
                  <wp:posOffset>635</wp:posOffset>
                </wp:positionH>
                <wp:positionV relativeFrom="paragraph">
                  <wp:posOffset>125399</wp:posOffset>
                </wp:positionV>
                <wp:extent cx="1421130" cy="810895"/>
                <wp:effectExtent l="0" t="0" r="0" b="8255"/>
                <wp:wrapNone/>
                <wp:docPr id="1218682412" name="Imagen 1218682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42113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vMerge w:val="restart"/>
          <w:vAlign w:val="center"/>
        </w:tcPr>
        <w:p w14:paraId="79152D73" w14:textId="7995FACB" w:rsidR="00615A4E" w:rsidRPr="009338B2" w:rsidRDefault="00615A4E" w:rsidP="00615A4E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 w:rsidRPr="009338B2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PROCESO: </w:t>
          </w:r>
          <w:r w:rsidR="00B96E93" w:rsidRPr="009338B2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ATENCION AL CIUDADANO</w:t>
          </w:r>
        </w:p>
      </w:tc>
      <w:tc>
        <w:tcPr>
          <w:tcW w:w="1560" w:type="dxa"/>
          <w:vAlign w:val="center"/>
        </w:tcPr>
        <w:p w14:paraId="3C7D9787" w14:textId="77777777" w:rsidR="00615A4E" w:rsidRPr="009338B2" w:rsidRDefault="00615A4E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9338B2">
            <w:rPr>
              <w:rFonts w:ascii="Verdana" w:hAnsi="Verdana" w:cs="Arial"/>
              <w:sz w:val="18"/>
              <w:szCs w:val="18"/>
              <w:lang w:val="es-MX"/>
            </w:rPr>
            <w:t>Código</w:t>
          </w:r>
        </w:p>
      </w:tc>
      <w:tc>
        <w:tcPr>
          <w:tcW w:w="1853" w:type="dxa"/>
          <w:vAlign w:val="center"/>
        </w:tcPr>
        <w:p w14:paraId="392AEE89" w14:textId="7F26C750" w:rsidR="00615A4E" w:rsidRPr="009338B2" w:rsidRDefault="00DE7C22" w:rsidP="00142ECD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9338B2">
            <w:rPr>
              <w:rFonts w:ascii="Verdana" w:hAnsi="Verdana" w:cs="Arial"/>
              <w:sz w:val="18"/>
              <w:szCs w:val="18"/>
              <w:lang w:val="es-MX"/>
            </w:rPr>
            <w:t>ATC</w:t>
          </w:r>
          <w:r w:rsidR="00142ECD" w:rsidRPr="009338B2">
            <w:rPr>
              <w:rFonts w:ascii="Verdana" w:hAnsi="Verdana" w:cs="Arial"/>
              <w:sz w:val="18"/>
              <w:szCs w:val="18"/>
              <w:lang w:val="es-MX"/>
            </w:rPr>
            <w:t>-</w:t>
          </w:r>
          <w:r w:rsidRPr="009338B2">
            <w:rPr>
              <w:rFonts w:ascii="Verdana" w:hAnsi="Verdana" w:cs="Arial"/>
              <w:sz w:val="18"/>
              <w:szCs w:val="18"/>
              <w:lang w:val="es-MX"/>
            </w:rPr>
            <w:t>PR</w:t>
          </w:r>
          <w:r w:rsidR="00142ECD" w:rsidRPr="009338B2">
            <w:rPr>
              <w:rFonts w:ascii="Verdana" w:hAnsi="Verdana" w:cs="Arial"/>
              <w:sz w:val="18"/>
              <w:szCs w:val="18"/>
              <w:lang w:val="es-MX"/>
            </w:rPr>
            <w:t>-</w:t>
          </w:r>
          <w:r w:rsidRPr="009338B2">
            <w:rPr>
              <w:rFonts w:ascii="Verdana" w:hAnsi="Verdana" w:cs="Arial"/>
              <w:sz w:val="18"/>
              <w:szCs w:val="18"/>
              <w:lang w:val="es-MX"/>
            </w:rPr>
            <w:t>00</w:t>
          </w:r>
          <w:r w:rsidR="0003769A" w:rsidRPr="009338B2">
            <w:rPr>
              <w:rFonts w:ascii="Verdana" w:hAnsi="Verdana" w:cs="Arial"/>
              <w:sz w:val="18"/>
              <w:szCs w:val="18"/>
              <w:lang w:val="es-MX"/>
            </w:rPr>
            <w:t>4</w:t>
          </w:r>
        </w:p>
      </w:tc>
    </w:tr>
    <w:tr w:rsidR="00615A4E" w:rsidRPr="00E833B8" w14:paraId="34E09289" w14:textId="77777777" w:rsidTr="00327959">
      <w:trPr>
        <w:cantSplit/>
        <w:trHeight w:val="397"/>
        <w:jc w:val="center"/>
      </w:trPr>
      <w:tc>
        <w:tcPr>
          <w:tcW w:w="2405" w:type="dxa"/>
          <w:vMerge/>
        </w:tcPr>
        <w:p w14:paraId="0E4F4D4A" w14:textId="77777777" w:rsidR="00615A4E" w:rsidRPr="00E833B8" w:rsidRDefault="00615A4E" w:rsidP="007E0E9A">
          <w:pPr>
            <w:ind w:right="360"/>
            <w:jc w:val="center"/>
            <w:rPr>
              <w:noProof/>
              <w:sz w:val="18"/>
              <w:szCs w:val="18"/>
            </w:rPr>
          </w:pPr>
        </w:p>
      </w:tc>
      <w:tc>
        <w:tcPr>
          <w:tcW w:w="3827" w:type="dxa"/>
          <w:vMerge/>
          <w:vAlign w:val="center"/>
        </w:tcPr>
        <w:p w14:paraId="1354D75E" w14:textId="46D2A275" w:rsidR="00615A4E" w:rsidRPr="009338B2" w:rsidRDefault="00615A4E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</w:p>
      </w:tc>
      <w:tc>
        <w:tcPr>
          <w:tcW w:w="1560" w:type="dxa"/>
          <w:tcBorders>
            <w:bottom w:val="single" w:sz="4" w:space="0" w:color="auto"/>
          </w:tcBorders>
          <w:vAlign w:val="center"/>
        </w:tcPr>
        <w:p w14:paraId="38D6EF91" w14:textId="77777777" w:rsidR="00615A4E" w:rsidRPr="009338B2" w:rsidRDefault="00615A4E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9338B2">
            <w:rPr>
              <w:rFonts w:ascii="Verdana" w:hAnsi="Verdana" w:cs="Arial"/>
              <w:sz w:val="18"/>
              <w:szCs w:val="18"/>
              <w:lang w:val="es-MX"/>
            </w:rPr>
            <w:t>Versión</w:t>
          </w:r>
        </w:p>
      </w:tc>
      <w:tc>
        <w:tcPr>
          <w:tcW w:w="1853" w:type="dxa"/>
          <w:tcBorders>
            <w:bottom w:val="single" w:sz="4" w:space="0" w:color="auto"/>
          </w:tcBorders>
          <w:vAlign w:val="center"/>
        </w:tcPr>
        <w:p w14:paraId="28B14CEB" w14:textId="189A6481" w:rsidR="00615A4E" w:rsidRPr="009338B2" w:rsidRDefault="00DE7C22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9338B2">
            <w:rPr>
              <w:rFonts w:ascii="Verdana" w:hAnsi="Verdana" w:cs="Arial"/>
              <w:sz w:val="18"/>
              <w:szCs w:val="18"/>
              <w:lang w:val="es-MX"/>
            </w:rPr>
            <w:t>00</w:t>
          </w:r>
          <w:r w:rsidR="0003769A" w:rsidRPr="009338B2">
            <w:rPr>
              <w:rFonts w:ascii="Verdana" w:hAnsi="Verdana" w:cs="Arial"/>
              <w:sz w:val="18"/>
              <w:szCs w:val="18"/>
              <w:lang w:val="es-MX"/>
            </w:rPr>
            <w:t>4</w:t>
          </w:r>
        </w:p>
      </w:tc>
    </w:tr>
    <w:tr w:rsidR="00615A4E" w:rsidRPr="00E833B8" w14:paraId="3FDCD1CD" w14:textId="77777777" w:rsidTr="00327959">
      <w:trPr>
        <w:cantSplit/>
        <w:trHeight w:val="397"/>
        <w:jc w:val="center"/>
      </w:trPr>
      <w:tc>
        <w:tcPr>
          <w:tcW w:w="2405" w:type="dxa"/>
          <w:vMerge/>
        </w:tcPr>
        <w:p w14:paraId="3EB29B88" w14:textId="77777777" w:rsidR="00615A4E" w:rsidRPr="00E833B8" w:rsidRDefault="00615A4E" w:rsidP="007E0E9A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 w:val="restart"/>
          <w:vAlign w:val="center"/>
        </w:tcPr>
        <w:p w14:paraId="65059435" w14:textId="40E7AA36" w:rsidR="00615A4E" w:rsidRPr="009338B2" w:rsidRDefault="00615A4E" w:rsidP="007E0E9A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 w:rsidRPr="009338B2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PROCEDIMIENTO: </w:t>
          </w:r>
          <w:r w:rsidR="00B96E93" w:rsidRPr="009338B2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DE SATISFACCI</w:t>
          </w:r>
          <w:r w:rsidR="0089361E" w:rsidRPr="009338B2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Ó</w:t>
          </w:r>
          <w:r w:rsidR="00B96E93" w:rsidRPr="009338B2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N</w:t>
          </w:r>
          <w:r w:rsidR="0089361E" w:rsidRPr="009338B2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 DE LOS GRUPOS DE INTERÉS</w:t>
          </w:r>
        </w:p>
      </w:tc>
      <w:tc>
        <w:tcPr>
          <w:tcW w:w="1560" w:type="dxa"/>
          <w:vAlign w:val="center"/>
        </w:tcPr>
        <w:p w14:paraId="2213B35C" w14:textId="12F3B673" w:rsidR="00615A4E" w:rsidRPr="009338B2" w:rsidRDefault="00615A4E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9338B2">
            <w:rPr>
              <w:rFonts w:ascii="Verdana" w:hAnsi="Verdana" w:cs="Arial"/>
              <w:sz w:val="18"/>
              <w:szCs w:val="18"/>
              <w:lang w:val="es-MX"/>
            </w:rPr>
            <w:t>Fecha</w:t>
          </w:r>
        </w:p>
      </w:tc>
      <w:tc>
        <w:tcPr>
          <w:tcW w:w="1853" w:type="dxa"/>
          <w:vAlign w:val="center"/>
        </w:tcPr>
        <w:p w14:paraId="68D49ECB" w14:textId="7DB7B9E8" w:rsidR="00615A4E" w:rsidRPr="009338B2" w:rsidRDefault="009338B2" w:rsidP="007E0E9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9338B2">
            <w:rPr>
              <w:rFonts w:ascii="Verdana" w:hAnsi="Verdana" w:cs="Arial"/>
              <w:sz w:val="18"/>
              <w:szCs w:val="18"/>
              <w:lang w:val="es-MX"/>
            </w:rPr>
            <w:t>04</w:t>
          </w:r>
          <w:r w:rsidR="00615A4E" w:rsidRPr="009338B2">
            <w:rPr>
              <w:rFonts w:ascii="Verdana" w:hAnsi="Verdana" w:cs="Arial"/>
              <w:sz w:val="18"/>
              <w:szCs w:val="18"/>
              <w:lang w:val="es-MX"/>
            </w:rPr>
            <w:t>/</w:t>
          </w:r>
          <w:r w:rsidRPr="009338B2">
            <w:rPr>
              <w:rFonts w:ascii="Verdana" w:hAnsi="Verdana" w:cs="Arial"/>
              <w:sz w:val="18"/>
              <w:szCs w:val="18"/>
              <w:lang w:val="es-MX"/>
            </w:rPr>
            <w:t>11</w:t>
          </w:r>
          <w:r w:rsidR="00615A4E" w:rsidRPr="009338B2">
            <w:rPr>
              <w:rFonts w:ascii="Verdana" w:hAnsi="Verdana" w:cs="Arial"/>
              <w:sz w:val="18"/>
              <w:szCs w:val="18"/>
              <w:lang w:val="es-MX"/>
            </w:rPr>
            <w:t>/</w:t>
          </w:r>
          <w:r w:rsidR="0003769A" w:rsidRPr="009338B2">
            <w:rPr>
              <w:rFonts w:ascii="Verdana" w:hAnsi="Verdana" w:cs="Arial"/>
              <w:sz w:val="18"/>
              <w:szCs w:val="18"/>
              <w:lang w:val="es-MX"/>
            </w:rPr>
            <w:t>2025</w:t>
          </w:r>
        </w:p>
      </w:tc>
    </w:tr>
    <w:tr w:rsidR="00615A4E" w:rsidRPr="00E833B8" w14:paraId="557168B0" w14:textId="77777777" w:rsidTr="00327959">
      <w:trPr>
        <w:cantSplit/>
        <w:trHeight w:val="397"/>
        <w:jc w:val="center"/>
      </w:trPr>
      <w:tc>
        <w:tcPr>
          <w:tcW w:w="2405" w:type="dxa"/>
          <w:vMerge/>
        </w:tcPr>
        <w:p w14:paraId="0B63BC94" w14:textId="77777777" w:rsidR="00615A4E" w:rsidRPr="00E833B8" w:rsidRDefault="00615A4E" w:rsidP="005E4E23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/>
          <w:vAlign w:val="center"/>
        </w:tcPr>
        <w:p w14:paraId="0C4642F9" w14:textId="44E729A8" w:rsidR="00615A4E" w:rsidRPr="009338B2" w:rsidRDefault="00615A4E" w:rsidP="005E4E23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</w:p>
      </w:tc>
      <w:tc>
        <w:tcPr>
          <w:tcW w:w="1560" w:type="dxa"/>
          <w:vAlign w:val="center"/>
        </w:tcPr>
        <w:p w14:paraId="7E840FB0" w14:textId="551AC4EF" w:rsidR="00615A4E" w:rsidRPr="009338B2" w:rsidRDefault="00615A4E" w:rsidP="005E4E23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9338B2">
            <w:rPr>
              <w:rFonts w:ascii="Verdana" w:hAnsi="Verdana" w:cs="Arial"/>
              <w:sz w:val="18"/>
              <w:szCs w:val="18"/>
              <w:lang w:val="es-MX"/>
            </w:rPr>
            <w:t>Clasificación de la información</w:t>
          </w:r>
        </w:p>
      </w:tc>
      <w:tc>
        <w:tcPr>
          <w:tcW w:w="1853" w:type="dxa"/>
          <w:vAlign w:val="center"/>
        </w:tcPr>
        <w:p w14:paraId="2B5ACCD9" w14:textId="7F01E627" w:rsidR="00615A4E" w:rsidRPr="009338B2" w:rsidRDefault="00615A4E" w:rsidP="005E4E23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9338B2">
            <w:rPr>
              <w:rFonts w:ascii="Verdana" w:hAnsi="Verdana" w:cs="Arial"/>
              <w:sz w:val="18"/>
              <w:szCs w:val="18"/>
              <w:lang w:val="es-MX"/>
            </w:rPr>
            <w:t>Pública/Reservada/Clasificada</w:t>
          </w:r>
        </w:p>
      </w:tc>
    </w:tr>
  </w:tbl>
  <w:p w14:paraId="3354830D" w14:textId="77777777" w:rsidR="00E26922" w:rsidRPr="00087EB8" w:rsidRDefault="00E26922" w:rsidP="006314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265"/>
    <w:multiLevelType w:val="hybridMultilevel"/>
    <w:tmpl w:val="55DC401A"/>
    <w:lvl w:ilvl="0" w:tplc="82149DB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728D5"/>
    <w:multiLevelType w:val="hybridMultilevel"/>
    <w:tmpl w:val="62EA0260"/>
    <w:lvl w:ilvl="0" w:tplc="62A82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528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5EB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DA4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BC3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80A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B28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C0C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E8D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6C2C1A"/>
    <w:multiLevelType w:val="hybridMultilevel"/>
    <w:tmpl w:val="29E0C064"/>
    <w:lvl w:ilvl="0" w:tplc="4DF2A2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618C8"/>
    <w:multiLevelType w:val="hybridMultilevel"/>
    <w:tmpl w:val="AB3A618C"/>
    <w:lvl w:ilvl="0" w:tplc="2968D936">
      <w:start w:val="1"/>
      <w:numFmt w:val="bullet"/>
      <w:lvlText w:val="•"/>
      <w:lvlJc w:val="left"/>
      <w:pPr>
        <w:ind w:left="754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0F736BB2"/>
    <w:multiLevelType w:val="multilevel"/>
    <w:tmpl w:val="A5FC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F6754A"/>
    <w:multiLevelType w:val="hybridMultilevel"/>
    <w:tmpl w:val="E30CCC70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84F4C"/>
    <w:multiLevelType w:val="hybridMultilevel"/>
    <w:tmpl w:val="D4B01222"/>
    <w:lvl w:ilvl="0" w:tplc="2222EAB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447D4"/>
    <w:multiLevelType w:val="hybridMultilevel"/>
    <w:tmpl w:val="952AEE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F3157"/>
    <w:multiLevelType w:val="hybridMultilevel"/>
    <w:tmpl w:val="265ABCDC"/>
    <w:lvl w:ilvl="0" w:tplc="179C2D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A1F2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0D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8A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8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8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A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2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85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DA60EDB"/>
    <w:multiLevelType w:val="hybridMultilevel"/>
    <w:tmpl w:val="383001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B51A6"/>
    <w:multiLevelType w:val="multilevel"/>
    <w:tmpl w:val="29DA077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23E07478"/>
    <w:multiLevelType w:val="hybridMultilevel"/>
    <w:tmpl w:val="7ABC225E"/>
    <w:lvl w:ilvl="0" w:tplc="304087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92A3E"/>
    <w:multiLevelType w:val="hybridMultilevel"/>
    <w:tmpl w:val="944EE854"/>
    <w:lvl w:ilvl="0" w:tplc="DF2C32E8">
      <w:start w:val="1"/>
      <w:numFmt w:val="bullet"/>
      <w:lvlText w:val="⁃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AD60D14"/>
    <w:multiLevelType w:val="hybridMultilevel"/>
    <w:tmpl w:val="E9F4C850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764B9"/>
    <w:multiLevelType w:val="hybridMultilevel"/>
    <w:tmpl w:val="BADE47FE"/>
    <w:lvl w:ilvl="0" w:tplc="62827C48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E38A5"/>
    <w:multiLevelType w:val="multilevel"/>
    <w:tmpl w:val="419EC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15670D5"/>
    <w:multiLevelType w:val="hybridMultilevel"/>
    <w:tmpl w:val="B89A9C52"/>
    <w:lvl w:ilvl="0" w:tplc="62827C48">
      <w:start w:val="1"/>
      <w:numFmt w:val="bullet"/>
      <w:lvlText w:val="⁻"/>
      <w:lvlJc w:val="left"/>
      <w:pPr>
        <w:ind w:left="1437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7" w15:restartNumberingAfterBreak="0">
    <w:nsid w:val="3B211617"/>
    <w:multiLevelType w:val="hybridMultilevel"/>
    <w:tmpl w:val="49B86556"/>
    <w:lvl w:ilvl="0" w:tplc="62827C48">
      <w:start w:val="1"/>
      <w:numFmt w:val="bullet"/>
      <w:lvlText w:val="⁻"/>
      <w:lvlJc w:val="left"/>
      <w:pPr>
        <w:ind w:left="36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5E5216"/>
    <w:multiLevelType w:val="multilevel"/>
    <w:tmpl w:val="D3248F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ind w:left="1625" w:hanging="144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19" w15:restartNumberingAfterBreak="0">
    <w:nsid w:val="3C582CDB"/>
    <w:multiLevelType w:val="hybridMultilevel"/>
    <w:tmpl w:val="0A34D4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34DC4"/>
    <w:multiLevelType w:val="hybridMultilevel"/>
    <w:tmpl w:val="52F6211A"/>
    <w:lvl w:ilvl="0" w:tplc="2968D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F2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0D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8A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8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8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A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2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85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E5B7778"/>
    <w:multiLevelType w:val="hybridMultilevel"/>
    <w:tmpl w:val="0ACC88BC"/>
    <w:lvl w:ilvl="0" w:tplc="179C2D66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6637C72"/>
    <w:multiLevelType w:val="hybridMultilevel"/>
    <w:tmpl w:val="8F08BDE4"/>
    <w:lvl w:ilvl="0" w:tplc="2750918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8192A"/>
    <w:multiLevelType w:val="hybridMultilevel"/>
    <w:tmpl w:val="BF12CDC2"/>
    <w:lvl w:ilvl="0" w:tplc="2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4FF4147D"/>
    <w:multiLevelType w:val="multilevel"/>
    <w:tmpl w:val="6212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273D20"/>
    <w:multiLevelType w:val="multilevel"/>
    <w:tmpl w:val="7F5212E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6" w15:restartNumberingAfterBreak="0">
    <w:nsid w:val="53761553"/>
    <w:multiLevelType w:val="hybridMultilevel"/>
    <w:tmpl w:val="997219EE"/>
    <w:lvl w:ilvl="0" w:tplc="2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61746912"/>
    <w:multiLevelType w:val="multilevel"/>
    <w:tmpl w:val="75584CE4"/>
    <w:lvl w:ilvl="0">
      <w:start w:val="1"/>
      <w:numFmt w:val="decimal"/>
      <w:lvlText w:val="%1."/>
      <w:lvlJc w:val="left"/>
      <w:pPr>
        <w:ind w:left="607" w:hanging="245"/>
        <w:jc w:val="right"/>
      </w:pPr>
      <w:rPr>
        <w:rFonts w:ascii="Arial" w:eastAsia="Arial" w:hAnsi="Arial" w:cs="Arial" w:hint="default"/>
        <w:b/>
        <w:bCs/>
        <w:i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300" w:hanging="562"/>
      </w:pPr>
      <w:rPr>
        <w:rFonts w:ascii="Arial" w:eastAsia="Arial" w:hAnsi="Arial" w:cs="Arial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722" w:hanging="5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44" w:hanging="5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7" w:hanging="5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9" w:hanging="5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2" w:hanging="5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4" w:hanging="5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7" w:hanging="562"/>
      </w:pPr>
      <w:rPr>
        <w:rFonts w:hint="default"/>
      </w:rPr>
    </w:lvl>
  </w:abstractNum>
  <w:abstractNum w:abstractNumId="28" w15:restartNumberingAfterBreak="0">
    <w:nsid w:val="61E43F20"/>
    <w:multiLevelType w:val="hybridMultilevel"/>
    <w:tmpl w:val="CAA49C5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2645B0D"/>
    <w:multiLevelType w:val="multilevel"/>
    <w:tmpl w:val="B290C89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625" w:hanging="144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30" w15:restartNumberingAfterBreak="0">
    <w:nsid w:val="65106A6A"/>
    <w:multiLevelType w:val="hybridMultilevel"/>
    <w:tmpl w:val="718452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D4C37"/>
    <w:multiLevelType w:val="multilevel"/>
    <w:tmpl w:val="50148BD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6B235C62"/>
    <w:multiLevelType w:val="hybridMultilevel"/>
    <w:tmpl w:val="F0D22D5A"/>
    <w:lvl w:ilvl="0" w:tplc="2E90A6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968D936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957652"/>
    <w:multiLevelType w:val="hybridMultilevel"/>
    <w:tmpl w:val="E13C75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5A355F"/>
    <w:multiLevelType w:val="hybridMultilevel"/>
    <w:tmpl w:val="12689218"/>
    <w:lvl w:ilvl="0" w:tplc="2E90A6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B46B99"/>
    <w:multiLevelType w:val="hybridMultilevel"/>
    <w:tmpl w:val="370647BA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>
      <w:start w:val="1"/>
      <w:numFmt w:val="lowerRoman"/>
      <w:lvlText w:val="%3."/>
      <w:lvlJc w:val="right"/>
      <w:pPr>
        <w:ind w:left="2508" w:hanging="180"/>
      </w:pPr>
    </w:lvl>
    <w:lvl w:ilvl="3" w:tplc="240A000F">
      <w:start w:val="1"/>
      <w:numFmt w:val="decimal"/>
      <w:lvlText w:val="%4."/>
      <w:lvlJc w:val="left"/>
      <w:pPr>
        <w:ind w:left="3228" w:hanging="360"/>
      </w:pPr>
    </w:lvl>
    <w:lvl w:ilvl="4" w:tplc="240A0019">
      <w:start w:val="1"/>
      <w:numFmt w:val="lowerLetter"/>
      <w:lvlText w:val="%5."/>
      <w:lvlJc w:val="left"/>
      <w:pPr>
        <w:ind w:left="3948" w:hanging="360"/>
      </w:pPr>
    </w:lvl>
    <w:lvl w:ilvl="5" w:tplc="240A001B">
      <w:start w:val="1"/>
      <w:numFmt w:val="lowerRoman"/>
      <w:lvlText w:val="%6."/>
      <w:lvlJc w:val="right"/>
      <w:pPr>
        <w:ind w:left="4668" w:hanging="180"/>
      </w:pPr>
    </w:lvl>
    <w:lvl w:ilvl="6" w:tplc="240A000F">
      <w:start w:val="1"/>
      <w:numFmt w:val="decimal"/>
      <w:lvlText w:val="%7."/>
      <w:lvlJc w:val="left"/>
      <w:pPr>
        <w:ind w:left="5388" w:hanging="360"/>
      </w:pPr>
    </w:lvl>
    <w:lvl w:ilvl="7" w:tplc="240A0019">
      <w:start w:val="1"/>
      <w:numFmt w:val="lowerLetter"/>
      <w:lvlText w:val="%8."/>
      <w:lvlJc w:val="left"/>
      <w:pPr>
        <w:ind w:left="6108" w:hanging="360"/>
      </w:pPr>
    </w:lvl>
    <w:lvl w:ilvl="8" w:tplc="240A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23B13CA"/>
    <w:multiLevelType w:val="hybridMultilevel"/>
    <w:tmpl w:val="C8AE717E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46E3E"/>
    <w:multiLevelType w:val="hybridMultilevel"/>
    <w:tmpl w:val="06AEACB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1801FF"/>
    <w:multiLevelType w:val="multilevel"/>
    <w:tmpl w:val="97C864A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ind w:left="1625" w:hanging="144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num w:numId="1" w16cid:durableId="1176189667">
    <w:abstractNumId w:val="37"/>
  </w:num>
  <w:num w:numId="2" w16cid:durableId="1246110431">
    <w:abstractNumId w:val="25"/>
  </w:num>
  <w:num w:numId="3" w16cid:durableId="511070556">
    <w:abstractNumId w:val="29"/>
  </w:num>
  <w:num w:numId="4" w16cid:durableId="2038310436">
    <w:abstractNumId w:val="34"/>
  </w:num>
  <w:num w:numId="5" w16cid:durableId="1052853292">
    <w:abstractNumId w:val="30"/>
  </w:num>
  <w:num w:numId="6" w16cid:durableId="1793356371">
    <w:abstractNumId w:val="7"/>
  </w:num>
  <w:num w:numId="7" w16cid:durableId="1985504551">
    <w:abstractNumId w:val="23"/>
  </w:num>
  <w:num w:numId="8" w16cid:durableId="1205488281">
    <w:abstractNumId w:val="21"/>
  </w:num>
  <w:num w:numId="9" w16cid:durableId="822626949">
    <w:abstractNumId w:val="10"/>
  </w:num>
  <w:num w:numId="10" w16cid:durableId="1506625886">
    <w:abstractNumId w:val="9"/>
  </w:num>
  <w:num w:numId="11" w16cid:durableId="1488130098">
    <w:abstractNumId w:val="20"/>
  </w:num>
  <w:num w:numId="12" w16cid:durableId="2129469958">
    <w:abstractNumId w:val="1"/>
  </w:num>
  <w:num w:numId="13" w16cid:durableId="1350527804">
    <w:abstractNumId w:val="8"/>
  </w:num>
  <w:num w:numId="14" w16cid:durableId="728264345">
    <w:abstractNumId w:val="3"/>
  </w:num>
  <w:num w:numId="15" w16cid:durableId="1644236546">
    <w:abstractNumId w:val="5"/>
  </w:num>
  <w:num w:numId="16" w16cid:durableId="231164574">
    <w:abstractNumId w:val="11"/>
  </w:num>
  <w:num w:numId="17" w16cid:durableId="365300963">
    <w:abstractNumId w:val="38"/>
  </w:num>
  <w:num w:numId="18" w16cid:durableId="1690250745">
    <w:abstractNumId w:val="30"/>
  </w:num>
  <w:num w:numId="19" w16cid:durableId="1503084235">
    <w:abstractNumId w:val="23"/>
  </w:num>
  <w:num w:numId="20" w16cid:durableId="1428498702">
    <w:abstractNumId w:val="34"/>
  </w:num>
  <w:num w:numId="21" w16cid:durableId="228157692">
    <w:abstractNumId w:val="16"/>
  </w:num>
  <w:num w:numId="22" w16cid:durableId="278882338">
    <w:abstractNumId w:val="31"/>
  </w:num>
  <w:num w:numId="23" w16cid:durableId="729890278">
    <w:abstractNumId w:val="32"/>
  </w:num>
  <w:num w:numId="24" w16cid:durableId="1631864021">
    <w:abstractNumId w:val="17"/>
  </w:num>
  <w:num w:numId="25" w16cid:durableId="1877966841">
    <w:abstractNumId w:val="18"/>
  </w:num>
  <w:num w:numId="26" w16cid:durableId="263922426">
    <w:abstractNumId w:val="14"/>
  </w:num>
  <w:num w:numId="27" w16cid:durableId="639848509">
    <w:abstractNumId w:val="13"/>
  </w:num>
  <w:num w:numId="28" w16cid:durableId="685405978">
    <w:abstractNumId w:val="36"/>
  </w:num>
  <w:num w:numId="29" w16cid:durableId="1450081572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32691163">
    <w:abstractNumId w:val="12"/>
  </w:num>
  <w:num w:numId="31" w16cid:durableId="1716157268">
    <w:abstractNumId w:val="26"/>
  </w:num>
  <w:num w:numId="32" w16cid:durableId="298925760">
    <w:abstractNumId w:val="19"/>
  </w:num>
  <w:num w:numId="33" w16cid:durableId="1422334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03957022">
    <w:abstractNumId w:val="28"/>
  </w:num>
  <w:num w:numId="35" w16cid:durableId="1687055954">
    <w:abstractNumId w:val="35"/>
  </w:num>
  <w:num w:numId="36" w16cid:durableId="257102340">
    <w:abstractNumId w:val="0"/>
  </w:num>
  <w:num w:numId="37" w16cid:durableId="1667051039">
    <w:abstractNumId w:val="15"/>
  </w:num>
  <w:num w:numId="38" w16cid:durableId="666592402">
    <w:abstractNumId w:val="2"/>
  </w:num>
  <w:num w:numId="39" w16cid:durableId="588121965">
    <w:abstractNumId w:val="27"/>
  </w:num>
  <w:num w:numId="40" w16cid:durableId="1549299127">
    <w:abstractNumId w:val="33"/>
  </w:num>
  <w:num w:numId="41" w16cid:durableId="204950761">
    <w:abstractNumId w:val="6"/>
  </w:num>
  <w:num w:numId="42" w16cid:durableId="1021736293">
    <w:abstractNumId w:val="22"/>
  </w:num>
  <w:num w:numId="43" w16cid:durableId="112067108">
    <w:abstractNumId w:val="4"/>
  </w:num>
  <w:num w:numId="44" w16cid:durableId="941766408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79"/>
    <w:rsid w:val="000010EB"/>
    <w:rsid w:val="00003FD5"/>
    <w:rsid w:val="00004568"/>
    <w:rsid w:val="00007BA7"/>
    <w:rsid w:val="00010343"/>
    <w:rsid w:val="00010876"/>
    <w:rsid w:val="00012B69"/>
    <w:rsid w:val="000203CA"/>
    <w:rsid w:val="000207CC"/>
    <w:rsid w:val="00021EEA"/>
    <w:rsid w:val="00023328"/>
    <w:rsid w:val="000278E6"/>
    <w:rsid w:val="000333D3"/>
    <w:rsid w:val="000348FC"/>
    <w:rsid w:val="00036CE2"/>
    <w:rsid w:val="0003769A"/>
    <w:rsid w:val="00044B02"/>
    <w:rsid w:val="00045949"/>
    <w:rsid w:val="000515DC"/>
    <w:rsid w:val="00052039"/>
    <w:rsid w:val="000560E2"/>
    <w:rsid w:val="000570DE"/>
    <w:rsid w:val="000571BC"/>
    <w:rsid w:val="000573B5"/>
    <w:rsid w:val="00061C60"/>
    <w:rsid w:val="0006382B"/>
    <w:rsid w:val="00073CC6"/>
    <w:rsid w:val="00076A5A"/>
    <w:rsid w:val="00077A65"/>
    <w:rsid w:val="00082257"/>
    <w:rsid w:val="00084472"/>
    <w:rsid w:val="00086DE6"/>
    <w:rsid w:val="00087EB8"/>
    <w:rsid w:val="0009115C"/>
    <w:rsid w:val="00096A8A"/>
    <w:rsid w:val="000A055E"/>
    <w:rsid w:val="000A322E"/>
    <w:rsid w:val="000A3DF8"/>
    <w:rsid w:val="000A7F43"/>
    <w:rsid w:val="000B18C5"/>
    <w:rsid w:val="000B209B"/>
    <w:rsid w:val="000B3528"/>
    <w:rsid w:val="000B441F"/>
    <w:rsid w:val="000C0DD9"/>
    <w:rsid w:val="000C1CF8"/>
    <w:rsid w:val="000C2DA6"/>
    <w:rsid w:val="000C7503"/>
    <w:rsid w:val="000C7687"/>
    <w:rsid w:val="000D0B46"/>
    <w:rsid w:val="000D1908"/>
    <w:rsid w:val="000D29C7"/>
    <w:rsid w:val="000D2D5A"/>
    <w:rsid w:val="000D4B89"/>
    <w:rsid w:val="000D7CC3"/>
    <w:rsid w:val="000E50ED"/>
    <w:rsid w:val="000F1152"/>
    <w:rsid w:val="000F1A66"/>
    <w:rsid w:val="000F3D44"/>
    <w:rsid w:val="000F505B"/>
    <w:rsid w:val="000F705F"/>
    <w:rsid w:val="001002A6"/>
    <w:rsid w:val="00111B31"/>
    <w:rsid w:val="00114192"/>
    <w:rsid w:val="00116AF1"/>
    <w:rsid w:val="0012086F"/>
    <w:rsid w:val="0012395D"/>
    <w:rsid w:val="0012786E"/>
    <w:rsid w:val="00127D5F"/>
    <w:rsid w:val="00131EA7"/>
    <w:rsid w:val="00133EA6"/>
    <w:rsid w:val="00137D9E"/>
    <w:rsid w:val="001408BF"/>
    <w:rsid w:val="00141A06"/>
    <w:rsid w:val="00141CC9"/>
    <w:rsid w:val="00142ECD"/>
    <w:rsid w:val="0014386B"/>
    <w:rsid w:val="00145E74"/>
    <w:rsid w:val="00150080"/>
    <w:rsid w:val="00150980"/>
    <w:rsid w:val="00154BBE"/>
    <w:rsid w:val="001612F0"/>
    <w:rsid w:val="00163037"/>
    <w:rsid w:val="00166EAB"/>
    <w:rsid w:val="0017192E"/>
    <w:rsid w:val="00171A22"/>
    <w:rsid w:val="00176BD5"/>
    <w:rsid w:val="001776C0"/>
    <w:rsid w:val="001832D8"/>
    <w:rsid w:val="00183763"/>
    <w:rsid w:val="0019071E"/>
    <w:rsid w:val="00195034"/>
    <w:rsid w:val="001953E4"/>
    <w:rsid w:val="00195504"/>
    <w:rsid w:val="001A1543"/>
    <w:rsid w:val="001A4A18"/>
    <w:rsid w:val="001B2F1B"/>
    <w:rsid w:val="001C2F04"/>
    <w:rsid w:val="001C4EEA"/>
    <w:rsid w:val="001C77C1"/>
    <w:rsid w:val="001D49C2"/>
    <w:rsid w:val="001D74CD"/>
    <w:rsid w:val="001E0280"/>
    <w:rsid w:val="001E0B91"/>
    <w:rsid w:val="001E591A"/>
    <w:rsid w:val="001F0C15"/>
    <w:rsid w:val="001F1D92"/>
    <w:rsid w:val="001F23EA"/>
    <w:rsid w:val="001F2D09"/>
    <w:rsid w:val="001F7699"/>
    <w:rsid w:val="002002AE"/>
    <w:rsid w:val="002030A6"/>
    <w:rsid w:val="0020538B"/>
    <w:rsid w:val="00206AB3"/>
    <w:rsid w:val="002100D3"/>
    <w:rsid w:val="00210374"/>
    <w:rsid w:val="0021406F"/>
    <w:rsid w:val="00215ED2"/>
    <w:rsid w:val="00215F5F"/>
    <w:rsid w:val="00216F48"/>
    <w:rsid w:val="00217D3D"/>
    <w:rsid w:val="00223CD5"/>
    <w:rsid w:val="00227592"/>
    <w:rsid w:val="00227793"/>
    <w:rsid w:val="00231B62"/>
    <w:rsid w:val="002346A9"/>
    <w:rsid w:val="00234D1C"/>
    <w:rsid w:val="0023709B"/>
    <w:rsid w:val="0024086A"/>
    <w:rsid w:val="00241B3A"/>
    <w:rsid w:val="00241F6C"/>
    <w:rsid w:val="0024202F"/>
    <w:rsid w:val="00242C52"/>
    <w:rsid w:val="00242D91"/>
    <w:rsid w:val="0024361E"/>
    <w:rsid w:val="00243C17"/>
    <w:rsid w:val="00245ACA"/>
    <w:rsid w:val="0025145E"/>
    <w:rsid w:val="00252E3A"/>
    <w:rsid w:val="002539DA"/>
    <w:rsid w:val="002561CD"/>
    <w:rsid w:val="00256902"/>
    <w:rsid w:val="00257601"/>
    <w:rsid w:val="002611D3"/>
    <w:rsid w:val="002627CA"/>
    <w:rsid w:val="002634CD"/>
    <w:rsid w:val="00264163"/>
    <w:rsid w:val="002641BA"/>
    <w:rsid w:val="0026776C"/>
    <w:rsid w:val="00270283"/>
    <w:rsid w:val="0027060C"/>
    <w:rsid w:val="0027172F"/>
    <w:rsid w:val="00277797"/>
    <w:rsid w:val="002838D2"/>
    <w:rsid w:val="0028628A"/>
    <w:rsid w:val="0029321F"/>
    <w:rsid w:val="00293582"/>
    <w:rsid w:val="002A1543"/>
    <w:rsid w:val="002A3530"/>
    <w:rsid w:val="002A53F3"/>
    <w:rsid w:val="002A5C26"/>
    <w:rsid w:val="002A5D45"/>
    <w:rsid w:val="002B46CD"/>
    <w:rsid w:val="002C1530"/>
    <w:rsid w:val="002C7BF4"/>
    <w:rsid w:val="002D1951"/>
    <w:rsid w:val="002D2DAF"/>
    <w:rsid w:val="002D4085"/>
    <w:rsid w:val="002E1AD8"/>
    <w:rsid w:val="002E53CD"/>
    <w:rsid w:val="002E60BF"/>
    <w:rsid w:val="002F3329"/>
    <w:rsid w:val="002F5176"/>
    <w:rsid w:val="00300DF3"/>
    <w:rsid w:val="003033AC"/>
    <w:rsid w:val="00303C5A"/>
    <w:rsid w:val="003058A9"/>
    <w:rsid w:val="0030615B"/>
    <w:rsid w:val="003062A0"/>
    <w:rsid w:val="0030752C"/>
    <w:rsid w:val="00312555"/>
    <w:rsid w:val="00313560"/>
    <w:rsid w:val="0031464C"/>
    <w:rsid w:val="003153B2"/>
    <w:rsid w:val="00316FBB"/>
    <w:rsid w:val="0032076E"/>
    <w:rsid w:val="00327877"/>
    <w:rsid w:val="00327959"/>
    <w:rsid w:val="00335AE3"/>
    <w:rsid w:val="00336A1D"/>
    <w:rsid w:val="00340B86"/>
    <w:rsid w:val="00342EE6"/>
    <w:rsid w:val="0034358E"/>
    <w:rsid w:val="003500A6"/>
    <w:rsid w:val="0035013A"/>
    <w:rsid w:val="0035110D"/>
    <w:rsid w:val="00356A97"/>
    <w:rsid w:val="00361711"/>
    <w:rsid w:val="00362AF2"/>
    <w:rsid w:val="00362B3A"/>
    <w:rsid w:val="0037085A"/>
    <w:rsid w:val="003721B4"/>
    <w:rsid w:val="00377241"/>
    <w:rsid w:val="003815C2"/>
    <w:rsid w:val="0038515F"/>
    <w:rsid w:val="003860B3"/>
    <w:rsid w:val="003864E8"/>
    <w:rsid w:val="0039147C"/>
    <w:rsid w:val="00392246"/>
    <w:rsid w:val="00392FC8"/>
    <w:rsid w:val="003A100C"/>
    <w:rsid w:val="003A15AF"/>
    <w:rsid w:val="003A1A1A"/>
    <w:rsid w:val="003A28FC"/>
    <w:rsid w:val="003A313A"/>
    <w:rsid w:val="003A3628"/>
    <w:rsid w:val="003A6222"/>
    <w:rsid w:val="003A6E84"/>
    <w:rsid w:val="003A6F40"/>
    <w:rsid w:val="003A7934"/>
    <w:rsid w:val="003B0BF6"/>
    <w:rsid w:val="003B2B6A"/>
    <w:rsid w:val="003B2D1F"/>
    <w:rsid w:val="003B6212"/>
    <w:rsid w:val="003C28A7"/>
    <w:rsid w:val="003C6692"/>
    <w:rsid w:val="003C6C7F"/>
    <w:rsid w:val="003C7EA8"/>
    <w:rsid w:val="003D2945"/>
    <w:rsid w:val="003D43DC"/>
    <w:rsid w:val="003D4D27"/>
    <w:rsid w:val="003D5C74"/>
    <w:rsid w:val="003E055B"/>
    <w:rsid w:val="003E105E"/>
    <w:rsid w:val="003E166C"/>
    <w:rsid w:val="003E19FE"/>
    <w:rsid w:val="003E3849"/>
    <w:rsid w:val="003E4874"/>
    <w:rsid w:val="003E60BC"/>
    <w:rsid w:val="003E71A0"/>
    <w:rsid w:val="003F0553"/>
    <w:rsid w:val="003F1C7B"/>
    <w:rsid w:val="003F511C"/>
    <w:rsid w:val="003F5842"/>
    <w:rsid w:val="003F602F"/>
    <w:rsid w:val="00403FBD"/>
    <w:rsid w:val="004073DB"/>
    <w:rsid w:val="00407B5F"/>
    <w:rsid w:val="0041733F"/>
    <w:rsid w:val="0041740A"/>
    <w:rsid w:val="00417579"/>
    <w:rsid w:val="00422AA4"/>
    <w:rsid w:val="00444291"/>
    <w:rsid w:val="00445A78"/>
    <w:rsid w:val="00445AD8"/>
    <w:rsid w:val="00451D61"/>
    <w:rsid w:val="0045227F"/>
    <w:rsid w:val="00457870"/>
    <w:rsid w:val="00476F8E"/>
    <w:rsid w:val="00486FDE"/>
    <w:rsid w:val="00487936"/>
    <w:rsid w:val="00491B58"/>
    <w:rsid w:val="00495F1F"/>
    <w:rsid w:val="00497FD0"/>
    <w:rsid w:val="004A2639"/>
    <w:rsid w:val="004A2B6D"/>
    <w:rsid w:val="004A4D34"/>
    <w:rsid w:val="004A6417"/>
    <w:rsid w:val="004A6754"/>
    <w:rsid w:val="004A741B"/>
    <w:rsid w:val="004A7D5C"/>
    <w:rsid w:val="004B4F1E"/>
    <w:rsid w:val="004B60DD"/>
    <w:rsid w:val="004B786C"/>
    <w:rsid w:val="004B7CBA"/>
    <w:rsid w:val="004B7EC0"/>
    <w:rsid w:val="004C02E7"/>
    <w:rsid w:val="004C40E9"/>
    <w:rsid w:val="004D184F"/>
    <w:rsid w:val="004D1A27"/>
    <w:rsid w:val="004E1AFE"/>
    <w:rsid w:val="004E2CDD"/>
    <w:rsid w:val="004E6254"/>
    <w:rsid w:val="004E655B"/>
    <w:rsid w:val="004F0324"/>
    <w:rsid w:val="004F0C56"/>
    <w:rsid w:val="004F16B1"/>
    <w:rsid w:val="004F2A3F"/>
    <w:rsid w:val="0050100C"/>
    <w:rsid w:val="00507201"/>
    <w:rsid w:val="00507242"/>
    <w:rsid w:val="005074CD"/>
    <w:rsid w:val="005133E9"/>
    <w:rsid w:val="0051423A"/>
    <w:rsid w:val="005146F4"/>
    <w:rsid w:val="00515776"/>
    <w:rsid w:val="00516EC5"/>
    <w:rsid w:val="00517035"/>
    <w:rsid w:val="00520172"/>
    <w:rsid w:val="00521375"/>
    <w:rsid w:val="00521527"/>
    <w:rsid w:val="00523F2D"/>
    <w:rsid w:val="005256D2"/>
    <w:rsid w:val="00525717"/>
    <w:rsid w:val="005305D9"/>
    <w:rsid w:val="00530867"/>
    <w:rsid w:val="00532529"/>
    <w:rsid w:val="00532682"/>
    <w:rsid w:val="00532ED0"/>
    <w:rsid w:val="005408E1"/>
    <w:rsid w:val="00541531"/>
    <w:rsid w:val="0054354B"/>
    <w:rsid w:val="005447ED"/>
    <w:rsid w:val="00546551"/>
    <w:rsid w:val="00546C1A"/>
    <w:rsid w:val="0055044C"/>
    <w:rsid w:val="00552D9C"/>
    <w:rsid w:val="00557E48"/>
    <w:rsid w:val="005620CA"/>
    <w:rsid w:val="00562955"/>
    <w:rsid w:val="005675B2"/>
    <w:rsid w:val="00570A96"/>
    <w:rsid w:val="00577481"/>
    <w:rsid w:val="005814EB"/>
    <w:rsid w:val="00583A4B"/>
    <w:rsid w:val="005855B9"/>
    <w:rsid w:val="005914AF"/>
    <w:rsid w:val="00594E48"/>
    <w:rsid w:val="00597D2B"/>
    <w:rsid w:val="005A531A"/>
    <w:rsid w:val="005B2AD1"/>
    <w:rsid w:val="005B3E1C"/>
    <w:rsid w:val="005B5467"/>
    <w:rsid w:val="005B6824"/>
    <w:rsid w:val="005C26E2"/>
    <w:rsid w:val="005C688F"/>
    <w:rsid w:val="005D1D79"/>
    <w:rsid w:val="005D3B14"/>
    <w:rsid w:val="005D4D0A"/>
    <w:rsid w:val="005D5EE5"/>
    <w:rsid w:val="005D7C46"/>
    <w:rsid w:val="005E3269"/>
    <w:rsid w:val="005E4C64"/>
    <w:rsid w:val="005E4E23"/>
    <w:rsid w:val="005F3922"/>
    <w:rsid w:val="005F4932"/>
    <w:rsid w:val="005F57D6"/>
    <w:rsid w:val="005F6E54"/>
    <w:rsid w:val="00602795"/>
    <w:rsid w:val="006033CF"/>
    <w:rsid w:val="006041B8"/>
    <w:rsid w:val="00607519"/>
    <w:rsid w:val="00612307"/>
    <w:rsid w:val="0061241A"/>
    <w:rsid w:val="00612D4F"/>
    <w:rsid w:val="00613614"/>
    <w:rsid w:val="00614613"/>
    <w:rsid w:val="00614B97"/>
    <w:rsid w:val="00615A4E"/>
    <w:rsid w:val="00624F04"/>
    <w:rsid w:val="006314B2"/>
    <w:rsid w:val="00631A1A"/>
    <w:rsid w:val="0063481E"/>
    <w:rsid w:val="00635E26"/>
    <w:rsid w:val="00636255"/>
    <w:rsid w:val="006427E4"/>
    <w:rsid w:val="006433C7"/>
    <w:rsid w:val="0065053E"/>
    <w:rsid w:val="00653D52"/>
    <w:rsid w:val="00654560"/>
    <w:rsid w:val="00657F91"/>
    <w:rsid w:val="00660722"/>
    <w:rsid w:val="006676D5"/>
    <w:rsid w:val="00671079"/>
    <w:rsid w:val="00671F0C"/>
    <w:rsid w:val="0068148D"/>
    <w:rsid w:val="006834B2"/>
    <w:rsid w:val="00683787"/>
    <w:rsid w:val="0069121D"/>
    <w:rsid w:val="00691586"/>
    <w:rsid w:val="00694A1C"/>
    <w:rsid w:val="006959D0"/>
    <w:rsid w:val="00695BF1"/>
    <w:rsid w:val="006A744B"/>
    <w:rsid w:val="006B68C6"/>
    <w:rsid w:val="006C05F3"/>
    <w:rsid w:val="006D1488"/>
    <w:rsid w:val="006D3E68"/>
    <w:rsid w:val="006D5F0F"/>
    <w:rsid w:val="006D6094"/>
    <w:rsid w:val="006E1F28"/>
    <w:rsid w:val="006E2852"/>
    <w:rsid w:val="006E5502"/>
    <w:rsid w:val="006F04D4"/>
    <w:rsid w:val="006F309E"/>
    <w:rsid w:val="006F3CED"/>
    <w:rsid w:val="006F4830"/>
    <w:rsid w:val="006F7352"/>
    <w:rsid w:val="006F7491"/>
    <w:rsid w:val="006F7770"/>
    <w:rsid w:val="0070079D"/>
    <w:rsid w:val="00704A8A"/>
    <w:rsid w:val="00705A10"/>
    <w:rsid w:val="00707474"/>
    <w:rsid w:val="007125F4"/>
    <w:rsid w:val="007151F2"/>
    <w:rsid w:val="00716FDA"/>
    <w:rsid w:val="00722DAC"/>
    <w:rsid w:val="007234B1"/>
    <w:rsid w:val="00727AA4"/>
    <w:rsid w:val="007334D9"/>
    <w:rsid w:val="00733A67"/>
    <w:rsid w:val="00735CCC"/>
    <w:rsid w:val="0073758F"/>
    <w:rsid w:val="00745B2A"/>
    <w:rsid w:val="00747C1E"/>
    <w:rsid w:val="0075042D"/>
    <w:rsid w:val="0075147B"/>
    <w:rsid w:val="00752A49"/>
    <w:rsid w:val="00753177"/>
    <w:rsid w:val="00753ABD"/>
    <w:rsid w:val="00754E32"/>
    <w:rsid w:val="00762378"/>
    <w:rsid w:val="00765C0D"/>
    <w:rsid w:val="007726E1"/>
    <w:rsid w:val="00776C93"/>
    <w:rsid w:val="00776CF2"/>
    <w:rsid w:val="00777454"/>
    <w:rsid w:val="007816AE"/>
    <w:rsid w:val="007852AD"/>
    <w:rsid w:val="007855AB"/>
    <w:rsid w:val="0079049E"/>
    <w:rsid w:val="00797922"/>
    <w:rsid w:val="007A0964"/>
    <w:rsid w:val="007A127C"/>
    <w:rsid w:val="007A1645"/>
    <w:rsid w:val="007A1694"/>
    <w:rsid w:val="007A4996"/>
    <w:rsid w:val="007A594C"/>
    <w:rsid w:val="007B198D"/>
    <w:rsid w:val="007B1ACB"/>
    <w:rsid w:val="007B3E47"/>
    <w:rsid w:val="007B6407"/>
    <w:rsid w:val="007B712F"/>
    <w:rsid w:val="007C1003"/>
    <w:rsid w:val="007C3E41"/>
    <w:rsid w:val="007D52F5"/>
    <w:rsid w:val="007D5A3C"/>
    <w:rsid w:val="007D6383"/>
    <w:rsid w:val="007D64B7"/>
    <w:rsid w:val="007E0787"/>
    <w:rsid w:val="007E07E8"/>
    <w:rsid w:val="007E0E9A"/>
    <w:rsid w:val="007E67D9"/>
    <w:rsid w:val="007F087B"/>
    <w:rsid w:val="00800675"/>
    <w:rsid w:val="0080123E"/>
    <w:rsid w:val="00804E44"/>
    <w:rsid w:val="008075F8"/>
    <w:rsid w:val="00810C42"/>
    <w:rsid w:val="00812C54"/>
    <w:rsid w:val="00815623"/>
    <w:rsid w:val="00824A79"/>
    <w:rsid w:val="00832EA6"/>
    <w:rsid w:val="008330C0"/>
    <w:rsid w:val="008330E6"/>
    <w:rsid w:val="00834D1A"/>
    <w:rsid w:val="00835871"/>
    <w:rsid w:val="008409B1"/>
    <w:rsid w:val="00841244"/>
    <w:rsid w:val="00841B16"/>
    <w:rsid w:val="00842177"/>
    <w:rsid w:val="0084272A"/>
    <w:rsid w:val="00846CEE"/>
    <w:rsid w:val="008470A0"/>
    <w:rsid w:val="00850FE1"/>
    <w:rsid w:val="00851059"/>
    <w:rsid w:val="0085298F"/>
    <w:rsid w:val="00853891"/>
    <w:rsid w:val="0085425C"/>
    <w:rsid w:val="0085461B"/>
    <w:rsid w:val="00860F97"/>
    <w:rsid w:val="008624ED"/>
    <w:rsid w:val="00863EEC"/>
    <w:rsid w:val="0087108C"/>
    <w:rsid w:val="00872981"/>
    <w:rsid w:val="0087477E"/>
    <w:rsid w:val="00875A17"/>
    <w:rsid w:val="00876F7C"/>
    <w:rsid w:val="008773D0"/>
    <w:rsid w:val="00877478"/>
    <w:rsid w:val="0087749D"/>
    <w:rsid w:val="00880AB7"/>
    <w:rsid w:val="0088176A"/>
    <w:rsid w:val="00882DAA"/>
    <w:rsid w:val="008842AB"/>
    <w:rsid w:val="00886EE1"/>
    <w:rsid w:val="00891303"/>
    <w:rsid w:val="0089361E"/>
    <w:rsid w:val="00893801"/>
    <w:rsid w:val="008A42C8"/>
    <w:rsid w:val="008A597D"/>
    <w:rsid w:val="008A734C"/>
    <w:rsid w:val="008B6AC1"/>
    <w:rsid w:val="008B786A"/>
    <w:rsid w:val="008B7E24"/>
    <w:rsid w:val="008C192D"/>
    <w:rsid w:val="008C2CD7"/>
    <w:rsid w:val="008C7A9D"/>
    <w:rsid w:val="008C7EF9"/>
    <w:rsid w:val="008D75B5"/>
    <w:rsid w:val="008E0F2E"/>
    <w:rsid w:val="008E2224"/>
    <w:rsid w:val="008F1E27"/>
    <w:rsid w:val="008F4F0C"/>
    <w:rsid w:val="008F6FE1"/>
    <w:rsid w:val="008F73EB"/>
    <w:rsid w:val="009007AD"/>
    <w:rsid w:val="00902630"/>
    <w:rsid w:val="00905D27"/>
    <w:rsid w:val="009121DA"/>
    <w:rsid w:val="009125E0"/>
    <w:rsid w:val="009153DF"/>
    <w:rsid w:val="0091619A"/>
    <w:rsid w:val="00917885"/>
    <w:rsid w:val="009204FF"/>
    <w:rsid w:val="009229A3"/>
    <w:rsid w:val="00922A06"/>
    <w:rsid w:val="0092626D"/>
    <w:rsid w:val="0092640F"/>
    <w:rsid w:val="00927FA5"/>
    <w:rsid w:val="009317BF"/>
    <w:rsid w:val="009338B2"/>
    <w:rsid w:val="0093528C"/>
    <w:rsid w:val="009370F4"/>
    <w:rsid w:val="0093732C"/>
    <w:rsid w:val="00937DFB"/>
    <w:rsid w:val="0094313F"/>
    <w:rsid w:val="0095238D"/>
    <w:rsid w:val="00955A8D"/>
    <w:rsid w:val="009561AF"/>
    <w:rsid w:val="009608BA"/>
    <w:rsid w:val="00960F6F"/>
    <w:rsid w:val="009614C2"/>
    <w:rsid w:val="00962038"/>
    <w:rsid w:val="009631BF"/>
    <w:rsid w:val="0096788A"/>
    <w:rsid w:val="00967A55"/>
    <w:rsid w:val="00967C5E"/>
    <w:rsid w:val="009704EF"/>
    <w:rsid w:val="00971164"/>
    <w:rsid w:val="00971195"/>
    <w:rsid w:val="009718FD"/>
    <w:rsid w:val="00974DC0"/>
    <w:rsid w:val="00974DE0"/>
    <w:rsid w:val="0097602E"/>
    <w:rsid w:val="00977634"/>
    <w:rsid w:val="00983DCE"/>
    <w:rsid w:val="00984BB7"/>
    <w:rsid w:val="009853F1"/>
    <w:rsid w:val="00986614"/>
    <w:rsid w:val="0098771C"/>
    <w:rsid w:val="00990864"/>
    <w:rsid w:val="00994A9A"/>
    <w:rsid w:val="009976F0"/>
    <w:rsid w:val="009A0F7D"/>
    <w:rsid w:val="009B5D2C"/>
    <w:rsid w:val="009B66C6"/>
    <w:rsid w:val="009B68AA"/>
    <w:rsid w:val="009C5F26"/>
    <w:rsid w:val="009D10F5"/>
    <w:rsid w:val="009D6105"/>
    <w:rsid w:val="009D7959"/>
    <w:rsid w:val="009E7448"/>
    <w:rsid w:val="009F0DB0"/>
    <w:rsid w:val="009F1B6D"/>
    <w:rsid w:val="009F3F82"/>
    <w:rsid w:val="009F6099"/>
    <w:rsid w:val="00A04765"/>
    <w:rsid w:val="00A064A4"/>
    <w:rsid w:val="00A11597"/>
    <w:rsid w:val="00A12A0E"/>
    <w:rsid w:val="00A13F34"/>
    <w:rsid w:val="00A16E2E"/>
    <w:rsid w:val="00A211EA"/>
    <w:rsid w:val="00A214AD"/>
    <w:rsid w:val="00A229A1"/>
    <w:rsid w:val="00A2622C"/>
    <w:rsid w:val="00A32A83"/>
    <w:rsid w:val="00A406E7"/>
    <w:rsid w:val="00A40C90"/>
    <w:rsid w:val="00A422CD"/>
    <w:rsid w:val="00A42575"/>
    <w:rsid w:val="00A438B5"/>
    <w:rsid w:val="00A441E5"/>
    <w:rsid w:val="00A5272C"/>
    <w:rsid w:val="00A67242"/>
    <w:rsid w:val="00A70523"/>
    <w:rsid w:val="00A71C95"/>
    <w:rsid w:val="00A72906"/>
    <w:rsid w:val="00A72FF4"/>
    <w:rsid w:val="00A7648C"/>
    <w:rsid w:val="00A80DCD"/>
    <w:rsid w:val="00A80FC1"/>
    <w:rsid w:val="00A917EE"/>
    <w:rsid w:val="00A92203"/>
    <w:rsid w:val="00A9393F"/>
    <w:rsid w:val="00A952A7"/>
    <w:rsid w:val="00AA10D6"/>
    <w:rsid w:val="00AA2429"/>
    <w:rsid w:val="00AA5FB4"/>
    <w:rsid w:val="00AA6FFC"/>
    <w:rsid w:val="00AB0591"/>
    <w:rsid w:val="00AB6577"/>
    <w:rsid w:val="00AC0246"/>
    <w:rsid w:val="00AC0DA0"/>
    <w:rsid w:val="00AC1498"/>
    <w:rsid w:val="00AC6AF0"/>
    <w:rsid w:val="00AD7AA1"/>
    <w:rsid w:val="00AE159A"/>
    <w:rsid w:val="00AE46E3"/>
    <w:rsid w:val="00AE4AFB"/>
    <w:rsid w:val="00AE5F21"/>
    <w:rsid w:val="00AE7176"/>
    <w:rsid w:val="00AF01DA"/>
    <w:rsid w:val="00AF1556"/>
    <w:rsid w:val="00AF4B3A"/>
    <w:rsid w:val="00AF539F"/>
    <w:rsid w:val="00AF6764"/>
    <w:rsid w:val="00AF790E"/>
    <w:rsid w:val="00B03D59"/>
    <w:rsid w:val="00B04D25"/>
    <w:rsid w:val="00B0548C"/>
    <w:rsid w:val="00B06105"/>
    <w:rsid w:val="00B06E7F"/>
    <w:rsid w:val="00B0760C"/>
    <w:rsid w:val="00B10BB6"/>
    <w:rsid w:val="00B13891"/>
    <w:rsid w:val="00B15B20"/>
    <w:rsid w:val="00B17813"/>
    <w:rsid w:val="00B22E4A"/>
    <w:rsid w:val="00B274B8"/>
    <w:rsid w:val="00B30E57"/>
    <w:rsid w:val="00B314AC"/>
    <w:rsid w:val="00B33B85"/>
    <w:rsid w:val="00B34FC5"/>
    <w:rsid w:val="00B37BEA"/>
    <w:rsid w:val="00B40F80"/>
    <w:rsid w:val="00B4731A"/>
    <w:rsid w:val="00B55821"/>
    <w:rsid w:val="00B6085D"/>
    <w:rsid w:val="00B62E26"/>
    <w:rsid w:val="00B6496F"/>
    <w:rsid w:val="00B712FB"/>
    <w:rsid w:val="00B757D4"/>
    <w:rsid w:val="00B80F1A"/>
    <w:rsid w:val="00B81DCC"/>
    <w:rsid w:val="00B82BE2"/>
    <w:rsid w:val="00B8704E"/>
    <w:rsid w:val="00B87345"/>
    <w:rsid w:val="00B934E0"/>
    <w:rsid w:val="00B950B8"/>
    <w:rsid w:val="00B9590E"/>
    <w:rsid w:val="00B95E50"/>
    <w:rsid w:val="00B96086"/>
    <w:rsid w:val="00B96E93"/>
    <w:rsid w:val="00B96ED4"/>
    <w:rsid w:val="00BA04DA"/>
    <w:rsid w:val="00BA1B9F"/>
    <w:rsid w:val="00BA6571"/>
    <w:rsid w:val="00BA73D2"/>
    <w:rsid w:val="00BB130D"/>
    <w:rsid w:val="00BB4E86"/>
    <w:rsid w:val="00BB563D"/>
    <w:rsid w:val="00BC76F1"/>
    <w:rsid w:val="00BD5901"/>
    <w:rsid w:val="00BE20C0"/>
    <w:rsid w:val="00BE25A8"/>
    <w:rsid w:val="00BE264A"/>
    <w:rsid w:val="00BE5177"/>
    <w:rsid w:val="00BE5EB3"/>
    <w:rsid w:val="00BE5F23"/>
    <w:rsid w:val="00BF0BDD"/>
    <w:rsid w:val="00BF1150"/>
    <w:rsid w:val="00BF6311"/>
    <w:rsid w:val="00BF7026"/>
    <w:rsid w:val="00C02626"/>
    <w:rsid w:val="00C03E23"/>
    <w:rsid w:val="00C05FBA"/>
    <w:rsid w:val="00C1662E"/>
    <w:rsid w:val="00C22399"/>
    <w:rsid w:val="00C2265A"/>
    <w:rsid w:val="00C25582"/>
    <w:rsid w:val="00C2560C"/>
    <w:rsid w:val="00C26521"/>
    <w:rsid w:val="00C27A4B"/>
    <w:rsid w:val="00C367E7"/>
    <w:rsid w:val="00C36BFD"/>
    <w:rsid w:val="00C36DC1"/>
    <w:rsid w:val="00C402E1"/>
    <w:rsid w:val="00C408AE"/>
    <w:rsid w:val="00C40ED9"/>
    <w:rsid w:val="00C43C1B"/>
    <w:rsid w:val="00C44471"/>
    <w:rsid w:val="00C44A3C"/>
    <w:rsid w:val="00C45DE3"/>
    <w:rsid w:val="00C47ACF"/>
    <w:rsid w:val="00C5409F"/>
    <w:rsid w:val="00C540AB"/>
    <w:rsid w:val="00C60B35"/>
    <w:rsid w:val="00C65B9D"/>
    <w:rsid w:val="00C6617D"/>
    <w:rsid w:val="00C75611"/>
    <w:rsid w:val="00C76E87"/>
    <w:rsid w:val="00C775B5"/>
    <w:rsid w:val="00C836E4"/>
    <w:rsid w:val="00C83F57"/>
    <w:rsid w:val="00C8424B"/>
    <w:rsid w:val="00C87CF9"/>
    <w:rsid w:val="00C90585"/>
    <w:rsid w:val="00C91B3B"/>
    <w:rsid w:val="00C9272D"/>
    <w:rsid w:val="00C9318E"/>
    <w:rsid w:val="00C97896"/>
    <w:rsid w:val="00CA4BAA"/>
    <w:rsid w:val="00CA4DDC"/>
    <w:rsid w:val="00CA51F0"/>
    <w:rsid w:val="00CA70D4"/>
    <w:rsid w:val="00CB2C51"/>
    <w:rsid w:val="00CB5757"/>
    <w:rsid w:val="00CB7FAD"/>
    <w:rsid w:val="00CC243A"/>
    <w:rsid w:val="00CC2CC7"/>
    <w:rsid w:val="00CC6F5B"/>
    <w:rsid w:val="00CD01C7"/>
    <w:rsid w:val="00CD5AD8"/>
    <w:rsid w:val="00CD63C9"/>
    <w:rsid w:val="00CD76DF"/>
    <w:rsid w:val="00CE2058"/>
    <w:rsid w:val="00CE29CD"/>
    <w:rsid w:val="00CE2A72"/>
    <w:rsid w:val="00CE6B1C"/>
    <w:rsid w:val="00CE6DA0"/>
    <w:rsid w:val="00CF0C7B"/>
    <w:rsid w:val="00CF0E64"/>
    <w:rsid w:val="00CF1489"/>
    <w:rsid w:val="00CF25C7"/>
    <w:rsid w:val="00CF28B2"/>
    <w:rsid w:val="00CF2C3D"/>
    <w:rsid w:val="00CF3C19"/>
    <w:rsid w:val="00D0021C"/>
    <w:rsid w:val="00D02BAC"/>
    <w:rsid w:val="00D12E59"/>
    <w:rsid w:val="00D14B3D"/>
    <w:rsid w:val="00D16AB3"/>
    <w:rsid w:val="00D21B3F"/>
    <w:rsid w:val="00D2493A"/>
    <w:rsid w:val="00D265A6"/>
    <w:rsid w:val="00D32F2B"/>
    <w:rsid w:val="00D3393A"/>
    <w:rsid w:val="00D34630"/>
    <w:rsid w:val="00D36AE3"/>
    <w:rsid w:val="00D37EFE"/>
    <w:rsid w:val="00D37F5E"/>
    <w:rsid w:val="00D4199D"/>
    <w:rsid w:val="00D433FE"/>
    <w:rsid w:val="00D43DC1"/>
    <w:rsid w:val="00D46FF9"/>
    <w:rsid w:val="00D50772"/>
    <w:rsid w:val="00D50D51"/>
    <w:rsid w:val="00D54FCF"/>
    <w:rsid w:val="00D55DAD"/>
    <w:rsid w:val="00D5717D"/>
    <w:rsid w:val="00D60537"/>
    <w:rsid w:val="00D60765"/>
    <w:rsid w:val="00D61EBC"/>
    <w:rsid w:val="00D629FD"/>
    <w:rsid w:val="00D70E02"/>
    <w:rsid w:val="00D751AC"/>
    <w:rsid w:val="00D80387"/>
    <w:rsid w:val="00D816A8"/>
    <w:rsid w:val="00D82935"/>
    <w:rsid w:val="00D82F8A"/>
    <w:rsid w:val="00D83716"/>
    <w:rsid w:val="00D8406D"/>
    <w:rsid w:val="00D876E5"/>
    <w:rsid w:val="00D90620"/>
    <w:rsid w:val="00D93671"/>
    <w:rsid w:val="00D9622F"/>
    <w:rsid w:val="00D9789B"/>
    <w:rsid w:val="00D97B79"/>
    <w:rsid w:val="00DA03C6"/>
    <w:rsid w:val="00DA046A"/>
    <w:rsid w:val="00DA4C9A"/>
    <w:rsid w:val="00DA53D6"/>
    <w:rsid w:val="00DA5D8B"/>
    <w:rsid w:val="00DA5DBC"/>
    <w:rsid w:val="00DA6684"/>
    <w:rsid w:val="00DA6FB0"/>
    <w:rsid w:val="00DA7C55"/>
    <w:rsid w:val="00DA7EDB"/>
    <w:rsid w:val="00DB70B6"/>
    <w:rsid w:val="00DC08AB"/>
    <w:rsid w:val="00DC0BE1"/>
    <w:rsid w:val="00DC2383"/>
    <w:rsid w:val="00DC4414"/>
    <w:rsid w:val="00DC7A9C"/>
    <w:rsid w:val="00DD1BC8"/>
    <w:rsid w:val="00DD3E27"/>
    <w:rsid w:val="00DD4333"/>
    <w:rsid w:val="00DD77FC"/>
    <w:rsid w:val="00DE1A97"/>
    <w:rsid w:val="00DE7C22"/>
    <w:rsid w:val="00DF4E52"/>
    <w:rsid w:val="00DF7123"/>
    <w:rsid w:val="00E02B66"/>
    <w:rsid w:val="00E03B35"/>
    <w:rsid w:val="00E07DD6"/>
    <w:rsid w:val="00E14940"/>
    <w:rsid w:val="00E16346"/>
    <w:rsid w:val="00E2553F"/>
    <w:rsid w:val="00E26481"/>
    <w:rsid w:val="00E26922"/>
    <w:rsid w:val="00E273CA"/>
    <w:rsid w:val="00E30A1D"/>
    <w:rsid w:val="00E30F98"/>
    <w:rsid w:val="00E3488D"/>
    <w:rsid w:val="00E4227C"/>
    <w:rsid w:val="00E426A5"/>
    <w:rsid w:val="00E44114"/>
    <w:rsid w:val="00E462BE"/>
    <w:rsid w:val="00E51FCF"/>
    <w:rsid w:val="00E529C5"/>
    <w:rsid w:val="00E609EA"/>
    <w:rsid w:val="00E62A04"/>
    <w:rsid w:val="00E65AD0"/>
    <w:rsid w:val="00E67BC0"/>
    <w:rsid w:val="00E700E5"/>
    <w:rsid w:val="00E70A60"/>
    <w:rsid w:val="00E71ACB"/>
    <w:rsid w:val="00E77FDB"/>
    <w:rsid w:val="00E812D8"/>
    <w:rsid w:val="00E81F1B"/>
    <w:rsid w:val="00E83765"/>
    <w:rsid w:val="00E85587"/>
    <w:rsid w:val="00E85765"/>
    <w:rsid w:val="00E873C9"/>
    <w:rsid w:val="00E9161E"/>
    <w:rsid w:val="00E92A2B"/>
    <w:rsid w:val="00E92A4A"/>
    <w:rsid w:val="00E94435"/>
    <w:rsid w:val="00E944BC"/>
    <w:rsid w:val="00E95F96"/>
    <w:rsid w:val="00EA29CA"/>
    <w:rsid w:val="00EA70D8"/>
    <w:rsid w:val="00EA7936"/>
    <w:rsid w:val="00EA79EB"/>
    <w:rsid w:val="00EB0B4E"/>
    <w:rsid w:val="00EB0CCE"/>
    <w:rsid w:val="00EB11CF"/>
    <w:rsid w:val="00EB4DD6"/>
    <w:rsid w:val="00EB4F95"/>
    <w:rsid w:val="00EB7E12"/>
    <w:rsid w:val="00EC22AB"/>
    <w:rsid w:val="00EC648D"/>
    <w:rsid w:val="00ED01A4"/>
    <w:rsid w:val="00ED07CC"/>
    <w:rsid w:val="00ED0A55"/>
    <w:rsid w:val="00ED0ABB"/>
    <w:rsid w:val="00ED1DB7"/>
    <w:rsid w:val="00ED4E16"/>
    <w:rsid w:val="00EE01A5"/>
    <w:rsid w:val="00EE0F35"/>
    <w:rsid w:val="00EE129C"/>
    <w:rsid w:val="00EE1565"/>
    <w:rsid w:val="00EE3EB0"/>
    <w:rsid w:val="00EE7A9A"/>
    <w:rsid w:val="00EF0FE5"/>
    <w:rsid w:val="00EF3FD3"/>
    <w:rsid w:val="00F009FA"/>
    <w:rsid w:val="00F023ED"/>
    <w:rsid w:val="00F03D3F"/>
    <w:rsid w:val="00F0439B"/>
    <w:rsid w:val="00F05A6F"/>
    <w:rsid w:val="00F06EFC"/>
    <w:rsid w:val="00F0788B"/>
    <w:rsid w:val="00F07B75"/>
    <w:rsid w:val="00F1033B"/>
    <w:rsid w:val="00F11C2D"/>
    <w:rsid w:val="00F11DDC"/>
    <w:rsid w:val="00F1282E"/>
    <w:rsid w:val="00F13D2E"/>
    <w:rsid w:val="00F1445B"/>
    <w:rsid w:val="00F14D46"/>
    <w:rsid w:val="00F1650D"/>
    <w:rsid w:val="00F17718"/>
    <w:rsid w:val="00F21CF4"/>
    <w:rsid w:val="00F22759"/>
    <w:rsid w:val="00F23033"/>
    <w:rsid w:val="00F23D93"/>
    <w:rsid w:val="00F26FAE"/>
    <w:rsid w:val="00F272BB"/>
    <w:rsid w:val="00F3340E"/>
    <w:rsid w:val="00F346C3"/>
    <w:rsid w:val="00F36188"/>
    <w:rsid w:val="00F3741F"/>
    <w:rsid w:val="00F40281"/>
    <w:rsid w:val="00F412E3"/>
    <w:rsid w:val="00F42071"/>
    <w:rsid w:val="00F429F8"/>
    <w:rsid w:val="00F51A41"/>
    <w:rsid w:val="00F64A85"/>
    <w:rsid w:val="00F70E51"/>
    <w:rsid w:val="00F73DDC"/>
    <w:rsid w:val="00F74A51"/>
    <w:rsid w:val="00F77968"/>
    <w:rsid w:val="00F87196"/>
    <w:rsid w:val="00F873C6"/>
    <w:rsid w:val="00F90268"/>
    <w:rsid w:val="00F93392"/>
    <w:rsid w:val="00F93B51"/>
    <w:rsid w:val="00F94554"/>
    <w:rsid w:val="00F9456B"/>
    <w:rsid w:val="00F956E8"/>
    <w:rsid w:val="00F95EC0"/>
    <w:rsid w:val="00F97B72"/>
    <w:rsid w:val="00FA2154"/>
    <w:rsid w:val="00FA3ADD"/>
    <w:rsid w:val="00FA4ED3"/>
    <w:rsid w:val="00FA737B"/>
    <w:rsid w:val="00FC27BE"/>
    <w:rsid w:val="00FC36E7"/>
    <w:rsid w:val="00FC63DD"/>
    <w:rsid w:val="00FD09CB"/>
    <w:rsid w:val="00FD0C0C"/>
    <w:rsid w:val="00FD2C02"/>
    <w:rsid w:val="00FE32CB"/>
    <w:rsid w:val="00FE6B43"/>
    <w:rsid w:val="00FE72DF"/>
    <w:rsid w:val="00FF117D"/>
    <w:rsid w:val="00FF2A7B"/>
    <w:rsid w:val="00FF2D6D"/>
    <w:rsid w:val="00FF5501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54819F"/>
  <w15:chartTrackingRefBased/>
  <w15:docId w15:val="{AB1B66A6-8304-4DB2-8C27-C3DB14BC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1694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line="360" w:lineRule="auto"/>
      <w:jc w:val="center"/>
      <w:outlineLvl w:val="0"/>
    </w:pPr>
    <w:rPr>
      <w:rFonts w:ascii="Arial" w:hAnsi="Arial" w:cs="Arial"/>
      <w:b/>
      <w:sz w:val="20"/>
      <w:szCs w:val="20"/>
      <w:lang w:val="es-MX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1F2D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09B1"/>
    <w:pPr>
      <w:keepNext/>
      <w:keepLines/>
      <w:numPr>
        <w:ilvl w:val="2"/>
        <w:numId w:val="37"/>
      </w:numPr>
      <w:spacing w:before="40"/>
      <w:jc w:val="both"/>
      <w:outlineLvl w:val="2"/>
    </w:pPr>
    <w:rPr>
      <w:rFonts w:ascii="Verdana" w:eastAsiaTheme="majorEastAsia" w:hAnsi="Verdana" w:cstheme="majorBidi"/>
      <w:sz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-720"/>
    </w:pPr>
    <w:rPr>
      <w:rFonts w:ascii="Arial" w:hAnsi="Arial" w:cs="Arial"/>
      <w:bCs/>
      <w:sz w:val="20"/>
      <w:szCs w:val="20"/>
      <w:lang w:val="es-MX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rsid w:val="00087EB8"/>
    <w:pPr>
      <w:spacing w:after="120"/>
    </w:pPr>
    <w:rPr>
      <w:sz w:val="16"/>
      <w:szCs w:val="16"/>
    </w:rPr>
  </w:style>
  <w:style w:type="paragraph" w:styleId="Textoindependiente">
    <w:name w:val="Body Text"/>
    <w:basedOn w:val="Normal"/>
    <w:rsid w:val="00D02BAC"/>
    <w:pPr>
      <w:spacing w:after="120"/>
    </w:pPr>
  </w:style>
  <w:style w:type="paragraph" w:styleId="Sangra3detindependiente">
    <w:name w:val="Body Text Indent 3"/>
    <w:basedOn w:val="Normal"/>
    <w:rsid w:val="00D02BAC"/>
    <w:pPr>
      <w:spacing w:after="120"/>
      <w:ind w:left="283"/>
    </w:pPr>
    <w:rPr>
      <w:sz w:val="16"/>
      <w:szCs w:val="16"/>
    </w:rPr>
  </w:style>
  <w:style w:type="paragraph" w:styleId="Sangra2detindependiente">
    <w:name w:val="Body Text Indent 2"/>
    <w:basedOn w:val="Normal"/>
    <w:rsid w:val="00D02BAC"/>
    <w:pPr>
      <w:spacing w:after="120" w:line="480" w:lineRule="auto"/>
      <w:ind w:left="283"/>
    </w:pPr>
  </w:style>
  <w:style w:type="table" w:styleId="Tablaconcuadrcula">
    <w:name w:val="Table Grid"/>
    <w:basedOn w:val="Tablanormal"/>
    <w:uiPriority w:val="39"/>
    <w:rsid w:val="00D02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D02BAC"/>
    <w:rPr>
      <w:sz w:val="16"/>
      <w:szCs w:val="16"/>
    </w:rPr>
  </w:style>
  <w:style w:type="paragraph" w:styleId="Textocomentario">
    <w:name w:val="annotation text"/>
    <w:basedOn w:val="Normal"/>
    <w:semiHidden/>
    <w:rsid w:val="00D02B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E16346"/>
    <w:rPr>
      <w:b/>
      <w:bCs/>
    </w:rPr>
  </w:style>
  <w:style w:type="paragraph" w:styleId="Prrafodelista">
    <w:name w:val="List Paragraph"/>
    <w:basedOn w:val="Normal"/>
    <w:uiPriority w:val="1"/>
    <w:qFormat/>
    <w:rsid w:val="000C7687"/>
    <w:pPr>
      <w:ind w:left="708"/>
    </w:pPr>
  </w:style>
  <w:style w:type="character" w:styleId="Textoennegrita">
    <w:name w:val="Strong"/>
    <w:uiPriority w:val="22"/>
    <w:qFormat/>
    <w:rsid w:val="003B2B6A"/>
    <w:rPr>
      <w:b/>
      <w:bCs/>
    </w:rPr>
  </w:style>
  <w:style w:type="paragraph" w:styleId="NormalWeb">
    <w:name w:val="Normal (Web)"/>
    <w:basedOn w:val="Normal"/>
    <w:uiPriority w:val="99"/>
    <w:unhideWhenUsed/>
    <w:rsid w:val="000B18C5"/>
    <w:pPr>
      <w:spacing w:before="100" w:beforeAutospacing="1" w:after="100" w:afterAutospacing="1"/>
    </w:pPr>
    <w:rPr>
      <w:lang w:val="es-CO" w:eastAsia="es-CO"/>
    </w:rPr>
  </w:style>
  <w:style w:type="paragraph" w:customStyle="1" w:styleId="Default">
    <w:name w:val="Default"/>
    <w:rsid w:val="00FF2A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anormal11">
    <w:name w:val="Tabla normal 11"/>
    <w:basedOn w:val="Tablanormal"/>
    <w:uiPriority w:val="41"/>
    <w:rsid w:val="00752A4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ipervnculo">
    <w:name w:val="Hyperlink"/>
    <w:uiPriority w:val="99"/>
    <w:unhideWhenUsed/>
    <w:rsid w:val="00C65B9D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C83F57"/>
    <w:rPr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409B1"/>
    <w:rPr>
      <w:rFonts w:ascii="Verdana" w:eastAsiaTheme="majorEastAsia" w:hAnsi="Verdana" w:cstheme="majorBidi"/>
      <w:sz w:val="22"/>
      <w:szCs w:val="24"/>
      <w:lang w:eastAsia="en-US"/>
    </w:rPr>
  </w:style>
  <w:style w:type="paragraph" w:styleId="Revisin">
    <w:name w:val="Revision"/>
    <w:hidden/>
    <w:uiPriority w:val="99"/>
    <w:semiHidden/>
    <w:rsid w:val="00DC4414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A4C9A"/>
    <w:rPr>
      <w:rFonts w:ascii="Arial" w:hAnsi="Arial" w:cs="Arial"/>
      <w:b/>
      <w:lang w:val="es-MX" w:eastAsia="es-ES"/>
    </w:rPr>
  </w:style>
  <w:style w:type="character" w:customStyle="1" w:styleId="Ttulo2Car">
    <w:name w:val="Título 2 Car"/>
    <w:basedOn w:val="Fuentedeprrafopredeter"/>
    <w:link w:val="Ttulo2"/>
    <w:semiHidden/>
    <w:rsid w:val="001F2D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A1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8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8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4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8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rticipacionciudadana@supersociedades.gov.c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s_SGI xmlns="0948c079-19c9-4a36-bb7d-d65ca794eba7">Procesos de Apoyo - Gestión de Infraestructura y Tecnologías de Información</Procesos_SGI>
    <Fecha_Actualizacion xmlns="0948c079-19c9-4a36-bb7d-d65ca794eba7">2021-12-23T05:00:00+00:00</Fecha_Actualizacion>
    <Dependencia_Nivel_Superior xmlns="0948c079-19c9-4a36-bb7d-d65ca794eba7">Despacho Superintendente de Sociedades</Dependencia_Nivel_Superior>
    <Grupos_de_Proceso xmlns="0948c079-19c9-4a36-bb7d-d65ca794eba7">Procesos de Apoyo</Grupos_de_Proceso>
    <_dlc_DocId xmlns="0948c079-19c9-4a36-bb7d-d65ca794eba7">SSDOCID-1136287043-5897</_dlc_DocId>
    <_dlc_DocIdUrl xmlns="0948c079-19c9-4a36-bb7d-d65ca794eba7">
      <Url>http://old2022.supersociedades.gov.co/sgi/_layouts/15/DocIdRedir.aspx?ID=SSDOCID-1136287043-5897</Url>
      <Description>SSDOCID-1136287043-5897</Description>
    </_dlc_DocIdUrl>
    <Tipo_x0020_Documental_x0020_SGI xmlns="0948c079-19c9-4a36-bb7d-d65ca794eba7">Documento</Tipo_x0020_Documental_x0020_SGI>
    <Version_Documento xmlns="0948c079-19c9-4a36-bb7d-d65ca794eba7">3</Version_Documento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2620CA4BCF6C4C887D6F74208FF5EE" ma:contentTypeVersion="7" ma:contentTypeDescription="Crear nuevo documento." ma:contentTypeScope="" ma:versionID="1e6840c0ce0543248b217ae5bd1e0683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d663fedf9e616a1edada5f8f72ea2a1b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pendencia_Nivel_Superior" minOccurs="0"/>
                <xsd:element ref="ns2:Fecha_Actualizacion" minOccurs="0"/>
                <xsd:element ref="ns2:Grupos_de_Proceso" minOccurs="0"/>
                <xsd:element ref="ns2:Procesos_SGI" minOccurs="0"/>
                <xsd:element ref="ns2:Tipo_x0020_Documental_x0020_SGI" minOccurs="0"/>
                <xsd:element ref="ns2:Version_Documento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Dependencia_Nivel_Superior" ma:index="10" nillable="true" ma:displayName="Dependencia_Nivel_Superior" ma:format="Dropdown" ma:internalName="Dependencia_Nivel_Superior">
      <xsd:simpleType>
        <xsd:restriction base="dms:Choice">
          <xsd:enumeration value="Despacho Superintendente de Sociedades"/>
          <xsd:enumeration value="Delegatura para Procedimientos de Insolvencia"/>
          <xsd:enumeration value="Delegatura para Procedimientos Mercantiles"/>
          <xsd:enumeration value="Delegatura Inspección, Vigilancia y Control"/>
          <xsd:enumeration value="Delegatura Asuntos Económicos y Contables"/>
          <xsd:enumeration value="Secretaría General"/>
        </xsd:restriction>
      </xsd:simpleType>
    </xsd:element>
    <xsd:element name="Fecha_Actualizacion" ma:index="11" nillable="true" ma:displayName="Fecha_Actualizacion" ma:default="[today]" ma:description="Esta columna incorpora la fecha de la última modificación realizada al documento por la oficina Asesora de Planeación." ma:format="DateOnly" ma:internalName="Fecha_Actualizacion">
      <xsd:simpleType>
        <xsd:restriction base="dms:DateTime"/>
      </xsd:simpleType>
    </xsd:element>
    <xsd:element name="Grupos_de_Proceso" ma:index="12" nillable="true" ma:displayName="Grupos_de_Proceso" ma:description="Esta columna contiene los Grupos de Proceso asociados al sistema de Gestión Integral de la entidad." ma:format="Dropdown" ma:internalName="Grupos_de_Proceso">
      <xsd:simpleType>
        <xsd:restriction base="dms:Choice">
          <xsd:enumeration value="Procesos de Direccionamiento"/>
          <xsd:enumeration value="Procesos Misionales"/>
          <xsd:enumeration value="Procesos de Apoyo"/>
          <xsd:enumeration value="Seguimiento"/>
        </xsd:restriction>
      </xsd:simpleType>
    </xsd:element>
    <xsd:element name="Procesos_SGI" ma:index="13" nillable="true" ma:displayName="Procesos_SGI" ma:default="Proceso Direccionamiento - Gestión Estratégica" ma:format="Dropdown" ma:internalName="Procesos_SGI">
      <xsd:simpleType>
        <xsd:restriction base="dms:Choice">
          <xsd:enumeration value="Proceso Direccionamiento - Gestión Estratégica"/>
          <xsd:enumeration value="Procesos Direccionamiento - Gestión Judicial"/>
          <xsd:enumeration value="Procesos Direccionamiento - Gestión Integral"/>
          <xsd:enumeration value="Procesos Direccionamiento - Gestión de Comunicaciones"/>
          <xsd:enumeration value="Procesos Misionales - Gestión de Información Empresarial"/>
          <xsd:enumeration value="Procesos Misionales - Análisis económico y de Riesgos"/>
          <xsd:enumeration value="Procesos Misionales - Análisis Financiero y Contable"/>
          <xsd:enumeration value="Procesos Misionales - Actuaciones y autorizaciones Administrativas"/>
          <xsd:enumeration value="Procesos Misionales - Investigaciones Administrativas"/>
          <xsd:enumeration value="Procesos Misionales - Régimen Cambiario"/>
          <xsd:enumeration value="Procesos Misionales - Recuperación Empresarial"/>
          <xsd:enumeration value="Procesos Misionales - Liquidación Judicial"/>
          <xsd:enumeration value="Procesos Misionales - Intervención"/>
          <xsd:enumeration value="Procesos Misionales - Procesos Especiales"/>
          <xsd:enumeration value="Procesos Misionales - Procesos Societarios"/>
          <xsd:enumeration value="Procesos Misionales - Conciliación y Arbitramiento"/>
          <xsd:enumeration value="Procesos de Apoyo - Gestión Contractual"/>
          <xsd:enumeration value="Procesos de Apoyo - Gestión Documental"/>
          <xsd:enumeration value="Procesos de Apoyo - Gestión Financiera y Contable"/>
          <xsd:enumeration value="Procesos de Apoyo - Gestión de Infraestructura y Tecnologías de Información"/>
          <xsd:enumeration value="Procesos de Apoyo - Gestión del Talento Humano"/>
          <xsd:enumeration value="Procesos de Apoyo - Atención al ciudadano"/>
          <xsd:enumeration value="Procesos de Apoyo - Gestión de Infraestructura Física"/>
          <xsd:enumeration value="Procesos de Apoyo - Gestión de Apoyo Judicial"/>
          <xsd:enumeration value="Procesos de Seguimiento - Evaluación y Control"/>
          <xsd:enumeration value="Procesos de Seguimiento - Control Disciplinario"/>
        </xsd:restriction>
      </xsd:simpleType>
    </xsd:element>
    <xsd:element name="Tipo_x0020_Documental_x0020_SGI" ma:index="14" nillable="true" ma:displayName="Tipo Documental SGI" ma:default="Caracterización" ma:format="Dropdown" ma:internalName="Tipo_x0020_Documental_x0020_SGI">
      <xsd:simpleType>
        <xsd:restriction base="dms:Choice">
          <xsd:enumeration value="Caracterización"/>
          <xsd:enumeration value="Formato"/>
          <xsd:enumeration value="Documento"/>
        </xsd:restriction>
      </xsd:simpleType>
    </xsd:element>
    <xsd:element name="Version_Documento" ma:index="15" nillable="true" ma:displayName="Version_Documento" ma:decimals="0" ma:internalName="Version_Documento">
      <xsd:simpleType>
        <xsd:restriction base="dms:Number"/>
      </xsd:simpleType>
    </xsd:element>
    <xsd:element name="_dlc_DocId" ma:index="16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7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2423152-F272-4732-80F2-485EBF880E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7ED800-8313-4297-8601-EDE3EF418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3BB023-1D9F-4F41-A244-D36F94375589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0948c079-19c9-4a36-bb7d-d65ca794eba7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2BA53128-6F9C-413D-B71E-4E3541967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48c079-19c9-4a36-bb7d-d65ca794e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0998B0-0D78-4C29-84F2-A418B3D0DD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2719</Words>
  <Characters>15516</Characters>
  <Application>Microsoft Office Word</Application>
  <DocSecurity>0</DocSecurity>
  <Lines>816</Lines>
  <Paragraphs>396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 Baja de aplicativos y de software en desuso</vt:lpstr>
    </vt:vector>
  </TitlesOfParts>
  <Company>SUPERSOCIEDADES</Company>
  <LinksUpToDate>false</LinksUpToDate>
  <CharactersWithSpaces>17839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Baja de aplicativos y de software en desuso</dc:title>
  <dc:subject/>
  <dc:creator>Bibiana Coy P</dc:creator>
  <cp:keywords/>
  <cp:lastModifiedBy>Ruben Dario Moreno Posada</cp:lastModifiedBy>
  <cp:revision>11</cp:revision>
  <cp:lastPrinted>2025-11-07T12:18:00Z</cp:lastPrinted>
  <dcterms:created xsi:type="dcterms:W3CDTF">2025-11-06T22:39:00Z</dcterms:created>
  <dcterms:modified xsi:type="dcterms:W3CDTF">2025-11-07T12:18:00Z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0x010100EE2620CA4BCF6C4C887D6F74208FF5EE</vt:lpwstr>
  </property>
  <property fmtid="{D5CDD505-2E9C-101B-9397-08002B2CF9AE}" pid="3" name="_dlc_DocIdItemGuid">
    <vt:lpwstr>ef04cc50-3eba-45a1-82f7-4ea4d3804b1b</vt:lpwstr>
  </property>
  <property fmtid="{D5CDD505-2E9C-101B-9397-08002B2CF9AE}" pid="4" name="Tipo Documental SGI">
    <vt:lpwstr>Documento</vt:lpwstr>
  </property>
  <property fmtid="{D5CDD505-2E9C-101B-9397-08002B2CF9AE}" pid="5" name="Version_Documento">
    <vt:r8>2</vt:r8>
  </property>
</Properties>
</file>