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3DF68E" w14:textId="77777777" w:rsidR="000F24E1" w:rsidRPr="00476F58" w:rsidRDefault="000F24E1" w:rsidP="00115393">
      <w:pPr>
        <w:spacing w:after="0" w:line="240" w:lineRule="auto"/>
        <w:ind w:left="426" w:right="141" w:hanging="426"/>
        <w:jc w:val="center"/>
        <w:rPr>
          <w:rFonts w:ascii="Verdana" w:hAnsi="Verdana"/>
          <w:lang w:val="es-ES"/>
        </w:rPr>
      </w:pPr>
    </w:p>
    <w:p w14:paraId="3BBA48FF" w14:textId="77777777" w:rsidR="00791BE6" w:rsidRPr="00476F58" w:rsidRDefault="00791BE6" w:rsidP="00115393">
      <w:pPr>
        <w:spacing w:after="0" w:line="240" w:lineRule="auto"/>
        <w:ind w:left="426" w:right="141" w:hanging="426"/>
        <w:jc w:val="center"/>
        <w:rPr>
          <w:rFonts w:ascii="Verdana" w:hAnsi="Verdana"/>
          <w:lang w:val="es-ES"/>
        </w:rPr>
      </w:pPr>
    </w:p>
    <w:p w14:paraId="3279D465" w14:textId="77777777" w:rsidR="00791BE6" w:rsidRPr="00476F58" w:rsidRDefault="00791BE6" w:rsidP="00115393">
      <w:pPr>
        <w:spacing w:after="0" w:line="240" w:lineRule="auto"/>
        <w:ind w:left="426" w:right="141" w:hanging="426"/>
        <w:jc w:val="center"/>
        <w:rPr>
          <w:rFonts w:ascii="Verdana" w:hAnsi="Verdana"/>
          <w:lang w:val="es-ES"/>
        </w:rPr>
      </w:pPr>
    </w:p>
    <w:p w14:paraId="585B500C" w14:textId="77777777" w:rsidR="00791BE6" w:rsidRPr="00476F58" w:rsidRDefault="00791BE6" w:rsidP="00115393">
      <w:pPr>
        <w:spacing w:after="0" w:line="240" w:lineRule="auto"/>
        <w:ind w:left="426" w:right="141" w:hanging="426"/>
        <w:jc w:val="center"/>
        <w:rPr>
          <w:rFonts w:ascii="Verdana" w:hAnsi="Verdana"/>
          <w:lang w:val="es-ES"/>
        </w:rPr>
      </w:pPr>
    </w:p>
    <w:p w14:paraId="161750D7" w14:textId="77777777" w:rsidR="00791BE6" w:rsidRPr="00476F58" w:rsidRDefault="00791BE6" w:rsidP="00115393">
      <w:pPr>
        <w:spacing w:after="0" w:line="240" w:lineRule="auto"/>
        <w:ind w:left="426" w:right="141" w:hanging="426"/>
        <w:jc w:val="center"/>
        <w:rPr>
          <w:rFonts w:ascii="Verdana" w:hAnsi="Verdana"/>
          <w:lang w:val="es-ES"/>
        </w:rPr>
      </w:pPr>
    </w:p>
    <w:p w14:paraId="00A59079" w14:textId="192CD8F2" w:rsidR="00B45CDC" w:rsidRPr="00DF2DEF" w:rsidRDefault="00B45CDC" w:rsidP="00115393">
      <w:pPr>
        <w:spacing w:after="0" w:line="240" w:lineRule="auto"/>
        <w:jc w:val="center"/>
        <w:rPr>
          <w:rFonts w:ascii="Verdana" w:hAnsi="Verdana" w:cs="Arial"/>
          <w:b/>
          <w:bCs/>
          <w:sz w:val="32"/>
          <w:szCs w:val="32"/>
        </w:rPr>
      </w:pPr>
      <w:r w:rsidRPr="00DF2DEF">
        <w:rPr>
          <w:rFonts w:ascii="Verdana" w:hAnsi="Verdana"/>
          <w:b/>
          <w:bCs/>
          <w:sz w:val="32"/>
          <w:szCs w:val="32"/>
          <w:lang w:val="es-ES"/>
        </w:rPr>
        <w:t>MANUAL DE</w:t>
      </w:r>
      <w:r w:rsidR="00993F9C" w:rsidRPr="00DF2DEF">
        <w:rPr>
          <w:rFonts w:ascii="Verdana" w:hAnsi="Verdana"/>
          <w:b/>
          <w:bCs/>
          <w:sz w:val="32"/>
          <w:szCs w:val="32"/>
          <w:lang w:val="es-ES"/>
        </w:rPr>
        <w:t xml:space="preserve"> ATENCIÓN AL CIUDADANO</w:t>
      </w:r>
    </w:p>
    <w:p w14:paraId="64D3C7DE" w14:textId="6AA41240" w:rsidR="00791BE6" w:rsidRPr="00DF2DEF" w:rsidRDefault="00791BE6" w:rsidP="00115393">
      <w:pPr>
        <w:spacing w:after="0" w:line="240" w:lineRule="auto"/>
        <w:ind w:left="426" w:right="141" w:hanging="426"/>
        <w:jc w:val="center"/>
        <w:rPr>
          <w:rFonts w:ascii="Verdana" w:hAnsi="Verdana"/>
          <w:b/>
          <w:bCs/>
          <w:sz w:val="32"/>
          <w:szCs w:val="32"/>
        </w:rPr>
      </w:pPr>
    </w:p>
    <w:p w14:paraId="72765498" w14:textId="77777777" w:rsidR="00791BE6" w:rsidRPr="00DF2DEF" w:rsidRDefault="00791BE6" w:rsidP="00115393">
      <w:pPr>
        <w:spacing w:after="0" w:line="240" w:lineRule="auto"/>
        <w:ind w:left="426" w:right="141" w:hanging="426"/>
        <w:jc w:val="center"/>
        <w:rPr>
          <w:rFonts w:ascii="Verdana" w:hAnsi="Verdana"/>
          <w:b/>
          <w:bCs/>
          <w:sz w:val="32"/>
          <w:szCs w:val="32"/>
          <w:lang w:val="es-ES"/>
        </w:rPr>
      </w:pPr>
    </w:p>
    <w:p w14:paraId="2C89CBE1" w14:textId="77777777" w:rsidR="00791BE6" w:rsidRPr="00DF2DEF" w:rsidRDefault="00791BE6" w:rsidP="00115393">
      <w:pPr>
        <w:spacing w:after="0" w:line="240" w:lineRule="auto"/>
        <w:ind w:left="426" w:right="141" w:hanging="426"/>
        <w:jc w:val="center"/>
        <w:rPr>
          <w:rFonts w:ascii="Verdana" w:hAnsi="Verdana"/>
          <w:b/>
          <w:bCs/>
          <w:sz w:val="32"/>
          <w:szCs w:val="32"/>
          <w:lang w:val="es-ES"/>
        </w:rPr>
      </w:pPr>
    </w:p>
    <w:p w14:paraId="5CCD7F99" w14:textId="77777777" w:rsidR="00791BE6" w:rsidRPr="00DF2DEF" w:rsidRDefault="00791BE6" w:rsidP="00115393">
      <w:pPr>
        <w:spacing w:after="0" w:line="240" w:lineRule="auto"/>
        <w:ind w:left="426" w:right="141" w:hanging="426"/>
        <w:jc w:val="center"/>
        <w:rPr>
          <w:rFonts w:ascii="Verdana" w:hAnsi="Verdana"/>
          <w:b/>
          <w:bCs/>
          <w:sz w:val="32"/>
          <w:szCs w:val="32"/>
          <w:lang w:val="es-ES"/>
        </w:rPr>
      </w:pPr>
    </w:p>
    <w:p w14:paraId="1D6B6FC5" w14:textId="77777777" w:rsidR="00791BE6" w:rsidRPr="00DF2DEF" w:rsidRDefault="00791BE6" w:rsidP="00115393">
      <w:pPr>
        <w:spacing w:after="0" w:line="240" w:lineRule="auto"/>
        <w:ind w:left="426" w:right="141" w:hanging="426"/>
        <w:jc w:val="center"/>
        <w:rPr>
          <w:rFonts w:ascii="Verdana" w:hAnsi="Verdana"/>
          <w:b/>
          <w:bCs/>
          <w:sz w:val="32"/>
          <w:szCs w:val="32"/>
          <w:lang w:val="es-ES"/>
        </w:rPr>
      </w:pPr>
    </w:p>
    <w:p w14:paraId="79AC8DB7" w14:textId="587936A2" w:rsidR="00791BE6" w:rsidRPr="00DF2DEF" w:rsidRDefault="00791BE6" w:rsidP="00115393">
      <w:pPr>
        <w:spacing w:after="0" w:line="240" w:lineRule="auto"/>
        <w:ind w:left="426" w:right="141" w:hanging="426"/>
        <w:jc w:val="center"/>
        <w:rPr>
          <w:rFonts w:ascii="Verdana" w:hAnsi="Verdana"/>
          <w:b/>
          <w:bCs/>
          <w:sz w:val="32"/>
          <w:szCs w:val="32"/>
          <w:lang w:val="es-ES"/>
        </w:rPr>
      </w:pPr>
      <w:r w:rsidRPr="00DF2DEF">
        <w:rPr>
          <w:rFonts w:ascii="Verdana" w:hAnsi="Verdana"/>
          <w:noProof/>
          <w:sz w:val="32"/>
          <w:szCs w:val="32"/>
          <w:lang w:eastAsia="es-CO"/>
        </w:rPr>
        <w:drawing>
          <wp:anchor distT="0" distB="0" distL="114300" distR="114300" simplePos="0" relativeHeight="251659264" behindDoc="0" locked="0" layoutInCell="1" allowOverlap="1" wp14:anchorId="40CCE142" wp14:editId="26CB6F90">
            <wp:simplePos x="0" y="0"/>
            <wp:positionH relativeFrom="column">
              <wp:posOffset>2006671</wp:posOffset>
            </wp:positionH>
            <wp:positionV relativeFrom="paragraph">
              <wp:posOffset>89764</wp:posOffset>
            </wp:positionV>
            <wp:extent cx="2056093" cy="1173204"/>
            <wp:effectExtent l="0" t="0" r="0" b="0"/>
            <wp:wrapNone/>
            <wp:docPr id="1625009370" name="Imagen 1625009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0567" t="6025" r="8367" b="19231"/>
                    <a:stretch/>
                  </pic:blipFill>
                  <pic:spPr bwMode="auto">
                    <a:xfrm>
                      <a:off x="0" y="0"/>
                      <a:ext cx="2059482" cy="11751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B6F938" w14:textId="5841CC30" w:rsidR="00791BE6" w:rsidRPr="00DF2DEF" w:rsidRDefault="00791BE6" w:rsidP="00115393">
      <w:pPr>
        <w:spacing w:after="0" w:line="240" w:lineRule="auto"/>
        <w:ind w:left="426" w:right="141" w:hanging="426"/>
        <w:jc w:val="center"/>
        <w:rPr>
          <w:rFonts w:ascii="Verdana" w:hAnsi="Verdana"/>
          <w:b/>
          <w:bCs/>
          <w:sz w:val="32"/>
          <w:szCs w:val="32"/>
          <w:lang w:val="es-ES"/>
        </w:rPr>
      </w:pPr>
    </w:p>
    <w:p w14:paraId="5B27FEA5" w14:textId="2324DE84" w:rsidR="00791BE6" w:rsidRPr="00DF2DEF" w:rsidRDefault="00791BE6" w:rsidP="00115393">
      <w:pPr>
        <w:spacing w:after="0" w:line="240" w:lineRule="auto"/>
        <w:ind w:left="426" w:right="141" w:hanging="426"/>
        <w:jc w:val="center"/>
        <w:rPr>
          <w:rFonts w:ascii="Verdana" w:hAnsi="Verdana"/>
          <w:b/>
          <w:bCs/>
          <w:sz w:val="32"/>
          <w:szCs w:val="32"/>
          <w:lang w:val="es-ES"/>
        </w:rPr>
      </w:pPr>
    </w:p>
    <w:p w14:paraId="28784958" w14:textId="63C5ED2F" w:rsidR="00791BE6" w:rsidRPr="00DF2DEF" w:rsidRDefault="00791BE6" w:rsidP="00115393">
      <w:pPr>
        <w:spacing w:after="0" w:line="240" w:lineRule="auto"/>
        <w:ind w:left="426" w:right="141" w:hanging="426"/>
        <w:jc w:val="center"/>
        <w:rPr>
          <w:rFonts w:ascii="Verdana" w:hAnsi="Verdana"/>
          <w:b/>
          <w:bCs/>
          <w:sz w:val="32"/>
          <w:szCs w:val="32"/>
          <w:lang w:val="es-ES"/>
        </w:rPr>
      </w:pPr>
    </w:p>
    <w:p w14:paraId="5ABAFEFA" w14:textId="7D32BA5E" w:rsidR="00791BE6" w:rsidRPr="00DF2DEF" w:rsidRDefault="00791BE6" w:rsidP="00115393">
      <w:pPr>
        <w:spacing w:after="0" w:line="240" w:lineRule="auto"/>
        <w:ind w:left="426" w:right="141" w:hanging="426"/>
        <w:jc w:val="center"/>
        <w:rPr>
          <w:rFonts w:ascii="Verdana" w:hAnsi="Verdana"/>
          <w:b/>
          <w:bCs/>
          <w:sz w:val="32"/>
          <w:szCs w:val="32"/>
          <w:lang w:val="es-ES"/>
        </w:rPr>
      </w:pPr>
    </w:p>
    <w:p w14:paraId="0CF0ABF3" w14:textId="77777777" w:rsidR="00791BE6" w:rsidRPr="00DF2DEF" w:rsidRDefault="00791BE6" w:rsidP="00115393">
      <w:pPr>
        <w:spacing w:after="0" w:line="240" w:lineRule="auto"/>
        <w:ind w:left="426" w:right="141" w:hanging="426"/>
        <w:jc w:val="center"/>
        <w:rPr>
          <w:rFonts w:ascii="Verdana" w:hAnsi="Verdana"/>
          <w:b/>
          <w:bCs/>
          <w:sz w:val="32"/>
          <w:szCs w:val="32"/>
          <w:lang w:val="es-ES"/>
        </w:rPr>
      </w:pPr>
    </w:p>
    <w:p w14:paraId="3305E3F7" w14:textId="77777777" w:rsidR="00791BE6" w:rsidRPr="00DF2DEF" w:rsidRDefault="00791BE6" w:rsidP="00115393">
      <w:pPr>
        <w:spacing w:after="0" w:line="240" w:lineRule="auto"/>
        <w:ind w:left="426" w:right="141" w:hanging="426"/>
        <w:jc w:val="center"/>
        <w:rPr>
          <w:rFonts w:ascii="Verdana" w:hAnsi="Verdana"/>
          <w:b/>
          <w:bCs/>
          <w:sz w:val="32"/>
          <w:szCs w:val="32"/>
          <w:lang w:val="es-ES"/>
        </w:rPr>
      </w:pPr>
    </w:p>
    <w:p w14:paraId="29274C7F" w14:textId="77777777" w:rsidR="00791BE6" w:rsidRPr="00DF2DEF" w:rsidRDefault="00791BE6" w:rsidP="00115393">
      <w:pPr>
        <w:spacing w:after="0" w:line="240" w:lineRule="auto"/>
        <w:ind w:left="426" w:right="141" w:hanging="426"/>
        <w:jc w:val="center"/>
        <w:rPr>
          <w:rFonts w:ascii="Verdana" w:hAnsi="Verdana"/>
          <w:b/>
          <w:bCs/>
          <w:sz w:val="32"/>
          <w:szCs w:val="32"/>
          <w:lang w:val="es-ES"/>
        </w:rPr>
      </w:pPr>
    </w:p>
    <w:p w14:paraId="7F88896E" w14:textId="77777777" w:rsidR="00791BE6" w:rsidRPr="00DF2DEF" w:rsidRDefault="00791BE6" w:rsidP="00115393">
      <w:pPr>
        <w:spacing w:after="0" w:line="240" w:lineRule="auto"/>
        <w:ind w:left="426" w:right="141" w:hanging="426"/>
        <w:jc w:val="center"/>
        <w:rPr>
          <w:rFonts w:ascii="Verdana" w:hAnsi="Verdana"/>
          <w:b/>
          <w:bCs/>
          <w:sz w:val="32"/>
          <w:szCs w:val="32"/>
          <w:lang w:val="es-ES"/>
        </w:rPr>
      </w:pPr>
    </w:p>
    <w:p w14:paraId="49C4718A" w14:textId="77777777" w:rsidR="007A2D9E" w:rsidRPr="00DF2DEF" w:rsidRDefault="007A2D9E" w:rsidP="00115393">
      <w:pPr>
        <w:spacing w:after="0" w:line="240" w:lineRule="auto"/>
        <w:ind w:left="426" w:right="141" w:hanging="426"/>
        <w:jc w:val="center"/>
        <w:rPr>
          <w:rFonts w:ascii="Verdana" w:hAnsi="Verdana"/>
          <w:b/>
          <w:bCs/>
          <w:sz w:val="32"/>
          <w:szCs w:val="32"/>
          <w:lang w:val="es-ES"/>
        </w:rPr>
      </w:pPr>
    </w:p>
    <w:p w14:paraId="34D70651" w14:textId="77777777" w:rsidR="007A2D9E" w:rsidRPr="00DF2DEF" w:rsidRDefault="007A2D9E" w:rsidP="00115393">
      <w:pPr>
        <w:spacing w:after="0" w:line="240" w:lineRule="auto"/>
        <w:ind w:left="426" w:right="141" w:hanging="426"/>
        <w:jc w:val="center"/>
        <w:rPr>
          <w:rFonts w:ascii="Verdana" w:hAnsi="Verdana"/>
          <w:b/>
          <w:bCs/>
          <w:sz w:val="32"/>
          <w:szCs w:val="32"/>
          <w:lang w:val="es-ES"/>
        </w:rPr>
      </w:pPr>
    </w:p>
    <w:p w14:paraId="65307ACA" w14:textId="793CEFA3" w:rsidR="00791BE6" w:rsidRPr="00DF2DEF" w:rsidRDefault="00791BE6" w:rsidP="00115393">
      <w:pPr>
        <w:spacing w:after="0" w:line="240" w:lineRule="auto"/>
        <w:ind w:left="426" w:right="141" w:hanging="426"/>
        <w:jc w:val="center"/>
        <w:rPr>
          <w:rFonts w:ascii="Verdana" w:hAnsi="Verdana"/>
          <w:b/>
          <w:bCs/>
          <w:sz w:val="32"/>
          <w:szCs w:val="32"/>
          <w:lang w:val="es-ES"/>
        </w:rPr>
      </w:pPr>
      <w:r w:rsidRPr="00DF2DEF">
        <w:rPr>
          <w:rFonts w:ascii="Verdana" w:hAnsi="Verdana"/>
          <w:b/>
          <w:bCs/>
          <w:sz w:val="32"/>
          <w:szCs w:val="32"/>
          <w:lang w:val="es-ES"/>
        </w:rPr>
        <w:t>SUPERINTENDENCIA DE SOCIEDADES</w:t>
      </w:r>
    </w:p>
    <w:p w14:paraId="56DB53C1" w14:textId="77777777" w:rsidR="00791BE6" w:rsidRPr="00DF2DEF" w:rsidRDefault="00791BE6" w:rsidP="00115393">
      <w:pPr>
        <w:spacing w:after="0" w:line="240" w:lineRule="auto"/>
        <w:ind w:left="426" w:right="141" w:hanging="426"/>
        <w:jc w:val="center"/>
        <w:rPr>
          <w:rFonts w:ascii="Verdana" w:hAnsi="Verdana"/>
          <w:b/>
          <w:bCs/>
          <w:sz w:val="32"/>
          <w:szCs w:val="32"/>
          <w:lang w:val="es-ES"/>
        </w:rPr>
      </w:pPr>
    </w:p>
    <w:p w14:paraId="376AA613" w14:textId="77777777" w:rsidR="00791BE6" w:rsidRPr="00DF2DEF" w:rsidRDefault="00791BE6" w:rsidP="00115393">
      <w:pPr>
        <w:spacing w:after="0" w:line="240" w:lineRule="auto"/>
        <w:ind w:left="426" w:right="141" w:hanging="426"/>
        <w:jc w:val="center"/>
        <w:rPr>
          <w:rFonts w:ascii="Verdana" w:hAnsi="Verdana"/>
          <w:b/>
          <w:bCs/>
          <w:sz w:val="32"/>
          <w:szCs w:val="32"/>
          <w:lang w:val="es-ES"/>
        </w:rPr>
      </w:pPr>
    </w:p>
    <w:p w14:paraId="5A51B033" w14:textId="77777777" w:rsidR="00791BE6" w:rsidRPr="00DF2DEF" w:rsidRDefault="00791BE6" w:rsidP="00115393">
      <w:pPr>
        <w:spacing w:after="0" w:line="240" w:lineRule="auto"/>
        <w:ind w:left="426" w:right="141" w:hanging="426"/>
        <w:jc w:val="center"/>
        <w:rPr>
          <w:rFonts w:ascii="Verdana" w:hAnsi="Verdana"/>
          <w:b/>
          <w:bCs/>
          <w:sz w:val="32"/>
          <w:szCs w:val="32"/>
          <w:lang w:val="es-ES"/>
        </w:rPr>
      </w:pPr>
    </w:p>
    <w:p w14:paraId="7EF95C09" w14:textId="77777777" w:rsidR="00791BE6" w:rsidRPr="00DF2DEF" w:rsidRDefault="00791BE6" w:rsidP="00115393">
      <w:pPr>
        <w:spacing w:after="0" w:line="240" w:lineRule="auto"/>
        <w:ind w:left="426" w:right="141" w:hanging="426"/>
        <w:jc w:val="center"/>
        <w:rPr>
          <w:rFonts w:ascii="Verdana" w:hAnsi="Verdana"/>
          <w:b/>
          <w:bCs/>
          <w:sz w:val="32"/>
          <w:szCs w:val="32"/>
          <w:lang w:val="es-ES"/>
        </w:rPr>
      </w:pPr>
    </w:p>
    <w:p w14:paraId="7FCA7E7E" w14:textId="77777777" w:rsidR="00791BE6" w:rsidRPr="00DF2DEF" w:rsidRDefault="00791BE6" w:rsidP="00115393">
      <w:pPr>
        <w:spacing w:after="0" w:line="240" w:lineRule="auto"/>
        <w:ind w:left="426" w:right="141" w:hanging="426"/>
        <w:jc w:val="center"/>
        <w:rPr>
          <w:rFonts w:ascii="Verdana" w:hAnsi="Verdana"/>
          <w:b/>
          <w:bCs/>
          <w:sz w:val="32"/>
          <w:szCs w:val="32"/>
          <w:lang w:val="es-ES"/>
        </w:rPr>
      </w:pPr>
    </w:p>
    <w:p w14:paraId="5F0B1DC7" w14:textId="0E661E7B" w:rsidR="00791BE6" w:rsidRPr="00DF2DEF" w:rsidRDefault="00791BE6" w:rsidP="00115393">
      <w:pPr>
        <w:spacing w:after="0" w:line="240" w:lineRule="auto"/>
        <w:ind w:left="426" w:right="141" w:hanging="426"/>
        <w:jc w:val="center"/>
        <w:rPr>
          <w:rFonts w:ascii="Verdana" w:hAnsi="Verdana"/>
          <w:b/>
          <w:bCs/>
          <w:lang w:val="es-ES"/>
        </w:rPr>
      </w:pPr>
      <w:r w:rsidRPr="00DF2DEF">
        <w:rPr>
          <w:rFonts w:ascii="Verdana" w:hAnsi="Verdana"/>
          <w:b/>
          <w:bCs/>
          <w:sz w:val="32"/>
          <w:szCs w:val="32"/>
          <w:lang w:val="es-ES"/>
        </w:rPr>
        <w:t xml:space="preserve">Bogotá, D.C., </w:t>
      </w:r>
      <w:r w:rsidR="00DF2DEF">
        <w:rPr>
          <w:rFonts w:ascii="Verdana" w:hAnsi="Verdana"/>
          <w:b/>
          <w:bCs/>
          <w:sz w:val="32"/>
          <w:szCs w:val="32"/>
          <w:lang w:val="es-ES"/>
        </w:rPr>
        <w:t>04</w:t>
      </w:r>
      <w:r w:rsidRPr="00DF2DEF">
        <w:rPr>
          <w:rFonts w:ascii="Verdana" w:hAnsi="Verdana"/>
          <w:b/>
          <w:bCs/>
          <w:sz w:val="32"/>
          <w:szCs w:val="32"/>
          <w:lang w:val="es-ES"/>
        </w:rPr>
        <w:t xml:space="preserve"> de </w:t>
      </w:r>
      <w:r w:rsidR="00DF2DEF">
        <w:rPr>
          <w:rFonts w:ascii="Verdana" w:hAnsi="Verdana"/>
          <w:b/>
          <w:bCs/>
          <w:sz w:val="32"/>
          <w:szCs w:val="32"/>
          <w:lang w:val="es-ES"/>
        </w:rPr>
        <w:t>noviemb</w:t>
      </w:r>
      <w:r w:rsidR="004759DE" w:rsidRPr="00DF2DEF">
        <w:rPr>
          <w:rFonts w:ascii="Verdana" w:hAnsi="Verdana"/>
          <w:b/>
          <w:bCs/>
          <w:sz w:val="32"/>
          <w:szCs w:val="32"/>
          <w:lang w:val="es-ES"/>
        </w:rPr>
        <w:t>re</w:t>
      </w:r>
      <w:r w:rsidRPr="00DF2DEF">
        <w:rPr>
          <w:rFonts w:ascii="Verdana" w:hAnsi="Verdana"/>
          <w:b/>
          <w:bCs/>
          <w:sz w:val="32"/>
          <w:szCs w:val="32"/>
          <w:lang w:val="es-ES"/>
        </w:rPr>
        <w:t xml:space="preserve"> de </w:t>
      </w:r>
      <w:r w:rsidR="004759DE" w:rsidRPr="00DF2DEF">
        <w:rPr>
          <w:rFonts w:ascii="Verdana" w:hAnsi="Verdana"/>
          <w:b/>
          <w:bCs/>
          <w:sz w:val="32"/>
          <w:szCs w:val="32"/>
          <w:lang w:val="es-ES"/>
        </w:rPr>
        <w:t>2025</w:t>
      </w:r>
    </w:p>
    <w:p w14:paraId="467C682E" w14:textId="77777777" w:rsidR="00791BE6" w:rsidRPr="00476F58" w:rsidRDefault="00791BE6" w:rsidP="00115393">
      <w:pPr>
        <w:spacing w:after="0" w:line="240" w:lineRule="auto"/>
        <w:ind w:left="426" w:right="141" w:hanging="426"/>
        <w:jc w:val="center"/>
        <w:rPr>
          <w:rFonts w:ascii="Verdana" w:hAnsi="Verdana" w:cs="Arial"/>
          <w:b/>
          <w:bCs/>
          <w:color w:val="FF0000"/>
        </w:rPr>
      </w:pPr>
    </w:p>
    <w:p w14:paraId="54286D37" w14:textId="77777777" w:rsidR="000F24E1" w:rsidRPr="00476F58" w:rsidRDefault="000F24E1" w:rsidP="00115393">
      <w:pPr>
        <w:spacing w:after="0" w:line="240" w:lineRule="auto"/>
        <w:rPr>
          <w:rFonts w:ascii="Verdana" w:hAnsi="Verdana"/>
          <w:b/>
          <w:bCs/>
          <w:color w:val="FF0000"/>
        </w:rPr>
      </w:pPr>
      <w:r w:rsidRPr="00476F58">
        <w:rPr>
          <w:rFonts w:ascii="Verdana" w:hAnsi="Verdana"/>
          <w:b/>
          <w:bCs/>
          <w:color w:val="FF0000"/>
        </w:rPr>
        <w:br w:type="page"/>
      </w:r>
    </w:p>
    <w:p w14:paraId="44DFC28A" w14:textId="77777777" w:rsidR="00791BE6" w:rsidRPr="00476F58" w:rsidRDefault="00791BE6" w:rsidP="00115393">
      <w:pPr>
        <w:spacing w:after="0" w:line="240" w:lineRule="auto"/>
        <w:rPr>
          <w:rFonts w:ascii="Verdana" w:hAnsi="Verdana"/>
          <w:b/>
          <w:bCs/>
          <w:color w:val="FF0000"/>
        </w:rPr>
      </w:pPr>
    </w:p>
    <w:sdt>
      <w:sdtPr>
        <w:rPr>
          <w:rFonts w:ascii="Verdana" w:eastAsiaTheme="minorHAnsi" w:hAnsi="Verdana" w:cstheme="minorBidi"/>
          <w:color w:val="auto"/>
          <w:sz w:val="20"/>
          <w:szCs w:val="20"/>
          <w:lang w:val="es-ES" w:eastAsia="en-US"/>
        </w:rPr>
        <w:id w:val="1917435053"/>
        <w:docPartObj>
          <w:docPartGallery w:val="Table of Contents"/>
          <w:docPartUnique/>
        </w:docPartObj>
      </w:sdtPr>
      <w:sdtEndPr>
        <w:rPr>
          <w:b/>
          <w:bCs/>
          <w:sz w:val="18"/>
          <w:szCs w:val="18"/>
        </w:rPr>
      </w:sdtEndPr>
      <w:sdtContent>
        <w:p w14:paraId="36D60A1A" w14:textId="7B21C0F1" w:rsidR="007A2D9E" w:rsidRPr="00476F58" w:rsidRDefault="009606AA" w:rsidP="00115393">
          <w:pPr>
            <w:pStyle w:val="TtuloTDC"/>
            <w:numPr>
              <w:ilvl w:val="0"/>
              <w:numId w:val="0"/>
            </w:numPr>
            <w:spacing w:before="0" w:line="240" w:lineRule="auto"/>
            <w:ind w:left="720" w:hanging="360"/>
            <w:jc w:val="center"/>
            <w:rPr>
              <w:rFonts w:ascii="Verdana" w:eastAsiaTheme="minorHAnsi" w:hAnsi="Verdana" w:cstheme="minorBidi"/>
              <w:b/>
              <w:bCs/>
              <w:color w:val="auto"/>
              <w:sz w:val="20"/>
              <w:szCs w:val="20"/>
              <w:lang w:val="es-ES" w:eastAsia="en-US"/>
            </w:rPr>
          </w:pPr>
          <w:r w:rsidRPr="00476F58">
            <w:rPr>
              <w:rFonts w:ascii="Verdana" w:eastAsiaTheme="minorHAnsi" w:hAnsi="Verdana" w:cstheme="minorBidi"/>
              <w:b/>
              <w:bCs/>
              <w:color w:val="auto"/>
              <w:sz w:val="20"/>
              <w:szCs w:val="20"/>
              <w:lang w:val="es-ES" w:eastAsia="en-US"/>
            </w:rPr>
            <w:t>TABLA DE CONTENIDO</w:t>
          </w:r>
        </w:p>
        <w:p w14:paraId="7A488A8A" w14:textId="77777777" w:rsidR="007A2D9E" w:rsidRPr="00476F58" w:rsidRDefault="007A2D9E" w:rsidP="00115393">
          <w:pPr>
            <w:spacing w:after="0" w:line="240" w:lineRule="auto"/>
            <w:rPr>
              <w:rFonts w:ascii="Verdana" w:hAnsi="Verdana"/>
              <w:sz w:val="20"/>
              <w:szCs w:val="20"/>
              <w:lang w:val="es-ES"/>
            </w:rPr>
          </w:pPr>
        </w:p>
        <w:p w14:paraId="7D875EFB" w14:textId="77777777" w:rsidR="007A2D9E" w:rsidRPr="00476F58" w:rsidRDefault="007A2D9E" w:rsidP="00115393">
          <w:pPr>
            <w:spacing w:after="0" w:line="240" w:lineRule="auto"/>
            <w:rPr>
              <w:rFonts w:ascii="Verdana" w:hAnsi="Verdana"/>
              <w:sz w:val="20"/>
              <w:szCs w:val="20"/>
              <w:lang w:val="es-ES"/>
            </w:rPr>
          </w:pPr>
        </w:p>
        <w:p w14:paraId="7DDCCDDE" w14:textId="475DD235" w:rsidR="00962F33" w:rsidRDefault="007A2D9E">
          <w:pPr>
            <w:pStyle w:val="TDC1"/>
            <w:tabs>
              <w:tab w:val="left" w:pos="440"/>
              <w:tab w:val="right" w:leader="dot" w:pos="9345"/>
            </w:tabs>
            <w:rPr>
              <w:rFonts w:asciiTheme="minorHAnsi" w:eastAsiaTheme="minorEastAsia" w:hAnsiTheme="minorHAnsi" w:cstheme="minorBidi"/>
              <w:noProof/>
              <w:kern w:val="2"/>
              <w:sz w:val="24"/>
              <w:szCs w:val="24"/>
              <w:lang w:val="es-CO" w:eastAsia="es-CO"/>
              <w14:ligatures w14:val="standardContextual"/>
            </w:rPr>
          </w:pPr>
          <w:r w:rsidRPr="00476F58">
            <w:rPr>
              <w:rFonts w:ascii="Verdana" w:hAnsi="Verdana"/>
            </w:rPr>
            <w:fldChar w:fldCharType="begin"/>
          </w:r>
          <w:r w:rsidRPr="00476F58">
            <w:rPr>
              <w:rFonts w:ascii="Verdana" w:hAnsi="Verdana"/>
            </w:rPr>
            <w:instrText xml:space="preserve"> TOC \o "1-3" \h \z \u </w:instrText>
          </w:r>
          <w:r w:rsidRPr="00476F58">
            <w:rPr>
              <w:rFonts w:ascii="Verdana" w:hAnsi="Verdana"/>
            </w:rPr>
            <w:fldChar w:fldCharType="separate"/>
          </w:r>
          <w:hyperlink w:anchor="_Toc212473943" w:history="1">
            <w:r w:rsidR="00962F33" w:rsidRPr="00505C8E">
              <w:rPr>
                <w:rStyle w:val="Hipervnculo"/>
                <w:rFonts w:eastAsiaTheme="majorEastAsia"/>
                <w:noProof/>
              </w:rPr>
              <w:t>1.</w:t>
            </w:r>
            <w:r w:rsidR="00962F33">
              <w:rPr>
                <w:rFonts w:asciiTheme="minorHAnsi" w:eastAsiaTheme="minorEastAsia" w:hAnsiTheme="minorHAnsi" w:cstheme="minorBidi"/>
                <w:noProof/>
                <w:kern w:val="2"/>
                <w:sz w:val="24"/>
                <w:szCs w:val="24"/>
                <w:lang w:val="es-CO" w:eastAsia="es-CO"/>
                <w14:ligatures w14:val="standardContextual"/>
              </w:rPr>
              <w:tab/>
            </w:r>
            <w:r w:rsidR="00962F33" w:rsidRPr="00505C8E">
              <w:rPr>
                <w:rStyle w:val="Hipervnculo"/>
                <w:rFonts w:eastAsiaTheme="majorEastAsia"/>
                <w:noProof/>
              </w:rPr>
              <w:t>OBJETIVO</w:t>
            </w:r>
            <w:r w:rsidR="00962F33">
              <w:rPr>
                <w:noProof/>
                <w:webHidden/>
              </w:rPr>
              <w:tab/>
            </w:r>
            <w:r w:rsidR="00962F33">
              <w:rPr>
                <w:noProof/>
                <w:webHidden/>
              </w:rPr>
              <w:fldChar w:fldCharType="begin"/>
            </w:r>
            <w:r w:rsidR="00962F33">
              <w:rPr>
                <w:noProof/>
                <w:webHidden/>
              </w:rPr>
              <w:instrText xml:space="preserve"> PAGEREF _Toc212473943 \h </w:instrText>
            </w:r>
            <w:r w:rsidR="00962F33">
              <w:rPr>
                <w:noProof/>
                <w:webHidden/>
              </w:rPr>
            </w:r>
            <w:r w:rsidR="00962F33">
              <w:rPr>
                <w:noProof/>
                <w:webHidden/>
              </w:rPr>
              <w:fldChar w:fldCharType="separate"/>
            </w:r>
            <w:r w:rsidR="00DA6841">
              <w:rPr>
                <w:noProof/>
                <w:webHidden/>
              </w:rPr>
              <w:t>3</w:t>
            </w:r>
            <w:r w:rsidR="00962F33">
              <w:rPr>
                <w:noProof/>
                <w:webHidden/>
              </w:rPr>
              <w:fldChar w:fldCharType="end"/>
            </w:r>
          </w:hyperlink>
        </w:p>
        <w:p w14:paraId="1AD2B529" w14:textId="045135ED" w:rsidR="00962F33" w:rsidRDefault="00962F33">
          <w:pPr>
            <w:pStyle w:val="TDC1"/>
            <w:tabs>
              <w:tab w:val="left" w:pos="440"/>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212473944" w:history="1">
            <w:r w:rsidRPr="00505C8E">
              <w:rPr>
                <w:rStyle w:val="Hipervnculo"/>
                <w:rFonts w:eastAsiaTheme="majorEastAsia"/>
                <w:noProof/>
              </w:rPr>
              <w:t>2.</w:t>
            </w:r>
            <w:r>
              <w:rPr>
                <w:rFonts w:asciiTheme="minorHAnsi" w:eastAsiaTheme="minorEastAsia" w:hAnsiTheme="minorHAnsi" w:cstheme="minorBidi"/>
                <w:noProof/>
                <w:kern w:val="2"/>
                <w:sz w:val="24"/>
                <w:szCs w:val="24"/>
                <w:lang w:val="es-CO" w:eastAsia="es-CO"/>
                <w14:ligatures w14:val="standardContextual"/>
              </w:rPr>
              <w:tab/>
            </w:r>
            <w:r w:rsidRPr="00505C8E">
              <w:rPr>
                <w:rStyle w:val="Hipervnculo"/>
                <w:rFonts w:eastAsiaTheme="majorEastAsia"/>
                <w:noProof/>
              </w:rPr>
              <w:t>ALCANCE</w:t>
            </w:r>
            <w:r>
              <w:rPr>
                <w:noProof/>
                <w:webHidden/>
              </w:rPr>
              <w:tab/>
            </w:r>
            <w:r>
              <w:rPr>
                <w:noProof/>
                <w:webHidden/>
              </w:rPr>
              <w:fldChar w:fldCharType="begin"/>
            </w:r>
            <w:r>
              <w:rPr>
                <w:noProof/>
                <w:webHidden/>
              </w:rPr>
              <w:instrText xml:space="preserve"> PAGEREF _Toc212473944 \h </w:instrText>
            </w:r>
            <w:r>
              <w:rPr>
                <w:noProof/>
                <w:webHidden/>
              </w:rPr>
            </w:r>
            <w:r>
              <w:rPr>
                <w:noProof/>
                <w:webHidden/>
              </w:rPr>
              <w:fldChar w:fldCharType="separate"/>
            </w:r>
            <w:r w:rsidR="00DA6841">
              <w:rPr>
                <w:noProof/>
                <w:webHidden/>
              </w:rPr>
              <w:t>3</w:t>
            </w:r>
            <w:r>
              <w:rPr>
                <w:noProof/>
                <w:webHidden/>
              </w:rPr>
              <w:fldChar w:fldCharType="end"/>
            </w:r>
          </w:hyperlink>
        </w:p>
        <w:p w14:paraId="207CB4F2" w14:textId="079A66BB" w:rsidR="00962F33" w:rsidRDefault="00962F33">
          <w:pPr>
            <w:pStyle w:val="TDC1"/>
            <w:tabs>
              <w:tab w:val="left" w:pos="440"/>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212473945" w:history="1">
            <w:r w:rsidRPr="00505C8E">
              <w:rPr>
                <w:rStyle w:val="Hipervnculo"/>
                <w:rFonts w:eastAsiaTheme="majorEastAsia"/>
                <w:noProof/>
              </w:rPr>
              <w:t>3.</w:t>
            </w:r>
            <w:r>
              <w:rPr>
                <w:rFonts w:asciiTheme="minorHAnsi" w:eastAsiaTheme="minorEastAsia" w:hAnsiTheme="minorHAnsi" w:cstheme="minorBidi"/>
                <w:noProof/>
                <w:kern w:val="2"/>
                <w:sz w:val="24"/>
                <w:szCs w:val="24"/>
                <w:lang w:val="es-CO" w:eastAsia="es-CO"/>
                <w14:ligatures w14:val="standardContextual"/>
              </w:rPr>
              <w:tab/>
            </w:r>
            <w:r w:rsidRPr="00505C8E">
              <w:rPr>
                <w:rStyle w:val="Hipervnculo"/>
                <w:rFonts w:eastAsiaTheme="majorEastAsia"/>
                <w:noProof/>
              </w:rPr>
              <w:t>RESPONSABLE</w:t>
            </w:r>
            <w:r>
              <w:rPr>
                <w:noProof/>
                <w:webHidden/>
              </w:rPr>
              <w:tab/>
            </w:r>
            <w:r>
              <w:rPr>
                <w:noProof/>
                <w:webHidden/>
              </w:rPr>
              <w:fldChar w:fldCharType="begin"/>
            </w:r>
            <w:r>
              <w:rPr>
                <w:noProof/>
                <w:webHidden/>
              </w:rPr>
              <w:instrText xml:space="preserve"> PAGEREF _Toc212473945 \h </w:instrText>
            </w:r>
            <w:r>
              <w:rPr>
                <w:noProof/>
                <w:webHidden/>
              </w:rPr>
            </w:r>
            <w:r>
              <w:rPr>
                <w:noProof/>
                <w:webHidden/>
              </w:rPr>
              <w:fldChar w:fldCharType="separate"/>
            </w:r>
            <w:r w:rsidR="00DA6841">
              <w:rPr>
                <w:noProof/>
                <w:webHidden/>
              </w:rPr>
              <w:t>3</w:t>
            </w:r>
            <w:r>
              <w:rPr>
                <w:noProof/>
                <w:webHidden/>
              </w:rPr>
              <w:fldChar w:fldCharType="end"/>
            </w:r>
          </w:hyperlink>
        </w:p>
        <w:p w14:paraId="6B367397" w14:textId="162A7EB2" w:rsidR="00962F33" w:rsidRDefault="00962F33">
          <w:pPr>
            <w:pStyle w:val="TDC1"/>
            <w:tabs>
              <w:tab w:val="left" w:pos="440"/>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212473946" w:history="1">
            <w:r w:rsidRPr="00505C8E">
              <w:rPr>
                <w:rStyle w:val="Hipervnculo"/>
                <w:rFonts w:eastAsiaTheme="majorEastAsia"/>
                <w:noProof/>
              </w:rPr>
              <w:t>4.</w:t>
            </w:r>
            <w:r>
              <w:rPr>
                <w:rFonts w:asciiTheme="minorHAnsi" w:eastAsiaTheme="minorEastAsia" w:hAnsiTheme="minorHAnsi" w:cstheme="minorBidi"/>
                <w:noProof/>
                <w:kern w:val="2"/>
                <w:sz w:val="24"/>
                <w:szCs w:val="24"/>
                <w:lang w:val="es-CO" w:eastAsia="es-CO"/>
                <w14:ligatures w14:val="standardContextual"/>
              </w:rPr>
              <w:tab/>
            </w:r>
            <w:r w:rsidRPr="00505C8E">
              <w:rPr>
                <w:rStyle w:val="Hipervnculo"/>
                <w:rFonts w:eastAsiaTheme="majorEastAsia"/>
                <w:noProof/>
              </w:rPr>
              <w:t>DEFINICIONES</w:t>
            </w:r>
            <w:r>
              <w:rPr>
                <w:noProof/>
                <w:webHidden/>
              </w:rPr>
              <w:tab/>
            </w:r>
            <w:r>
              <w:rPr>
                <w:noProof/>
                <w:webHidden/>
              </w:rPr>
              <w:fldChar w:fldCharType="begin"/>
            </w:r>
            <w:r>
              <w:rPr>
                <w:noProof/>
                <w:webHidden/>
              </w:rPr>
              <w:instrText xml:space="preserve"> PAGEREF _Toc212473946 \h </w:instrText>
            </w:r>
            <w:r>
              <w:rPr>
                <w:noProof/>
                <w:webHidden/>
              </w:rPr>
            </w:r>
            <w:r>
              <w:rPr>
                <w:noProof/>
                <w:webHidden/>
              </w:rPr>
              <w:fldChar w:fldCharType="separate"/>
            </w:r>
            <w:r w:rsidR="00DA6841">
              <w:rPr>
                <w:noProof/>
                <w:webHidden/>
              </w:rPr>
              <w:t>3</w:t>
            </w:r>
            <w:r>
              <w:rPr>
                <w:noProof/>
                <w:webHidden/>
              </w:rPr>
              <w:fldChar w:fldCharType="end"/>
            </w:r>
          </w:hyperlink>
        </w:p>
        <w:p w14:paraId="22FD533B" w14:textId="1AAC719D" w:rsidR="00962F33" w:rsidRDefault="00962F33">
          <w:pPr>
            <w:pStyle w:val="TDC1"/>
            <w:tabs>
              <w:tab w:val="left" w:pos="440"/>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212473947" w:history="1">
            <w:r w:rsidRPr="00505C8E">
              <w:rPr>
                <w:rStyle w:val="Hipervnculo"/>
                <w:rFonts w:eastAsiaTheme="majorEastAsia"/>
                <w:noProof/>
              </w:rPr>
              <w:t>5.</w:t>
            </w:r>
            <w:r>
              <w:rPr>
                <w:rFonts w:asciiTheme="minorHAnsi" w:eastAsiaTheme="minorEastAsia" w:hAnsiTheme="minorHAnsi" w:cstheme="minorBidi"/>
                <w:noProof/>
                <w:kern w:val="2"/>
                <w:sz w:val="24"/>
                <w:szCs w:val="24"/>
                <w:lang w:val="es-CO" w:eastAsia="es-CO"/>
                <w14:ligatures w14:val="standardContextual"/>
              </w:rPr>
              <w:tab/>
            </w:r>
            <w:r w:rsidRPr="00505C8E">
              <w:rPr>
                <w:rStyle w:val="Hipervnculo"/>
                <w:rFonts w:eastAsiaTheme="majorEastAsia"/>
                <w:noProof/>
              </w:rPr>
              <w:t>CONTENIDO</w:t>
            </w:r>
            <w:r>
              <w:rPr>
                <w:noProof/>
                <w:webHidden/>
              </w:rPr>
              <w:tab/>
            </w:r>
            <w:r>
              <w:rPr>
                <w:noProof/>
                <w:webHidden/>
              </w:rPr>
              <w:fldChar w:fldCharType="begin"/>
            </w:r>
            <w:r>
              <w:rPr>
                <w:noProof/>
                <w:webHidden/>
              </w:rPr>
              <w:instrText xml:space="preserve"> PAGEREF _Toc212473947 \h </w:instrText>
            </w:r>
            <w:r>
              <w:rPr>
                <w:noProof/>
                <w:webHidden/>
              </w:rPr>
            </w:r>
            <w:r>
              <w:rPr>
                <w:noProof/>
                <w:webHidden/>
              </w:rPr>
              <w:fldChar w:fldCharType="separate"/>
            </w:r>
            <w:r w:rsidR="00DA6841">
              <w:rPr>
                <w:noProof/>
                <w:webHidden/>
              </w:rPr>
              <w:t>7</w:t>
            </w:r>
            <w:r>
              <w:rPr>
                <w:noProof/>
                <w:webHidden/>
              </w:rPr>
              <w:fldChar w:fldCharType="end"/>
            </w:r>
          </w:hyperlink>
        </w:p>
        <w:p w14:paraId="6B6EBD25" w14:textId="6841380D" w:rsidR="00962F33" w:rsidRDefault="00962F33">
          <w:pPr>
            <w:pStyle w:val="TDC1"/>
            <w:tabs>
              <w:tab w:val="left" w:pos="440"/>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212473948" w:history="1">
            <w:r w:rsidRPr="00505C8E">
              <w:rPr>
                <w:rStyle w:val="Hipervnculo"/>
                <w:rFonts w:eastAsiaTheme="majorEastAsia"/>
                <w:noProof/>
              </w:rPr>
              <w:t>6.</w:t>
            </w:r>
            <w:r>
              <w:rPr>
                <w:rFonts w:asciiTheme="minorHAnsi" w:eastAsiaTheme="minorEastAsia" w:hAnsiTheme="minorHAnsi" w:cstheme="minorBidi"/>
                <w:noProof/>
                <w:kern w:val="2"/>
                <w:sz w:val="24"/>
                <w:szCs w:val="24"/>
                <w:lang w:val="es-CO" w:eastAsia="es-CO"/>
                <w14:ligatures w14:val="standardContextual"/>
              </w:rPr>
              <w:tab/>
            </w:r>
            <w:r w:rsidRPr="00505C8E">
              <w:rPr>
                <w:rStyle w:val="Hipervnculo"/>
                <w:rFonts w:eastAsiaTheme="majorEastAsia"/>
                <w:noProof/>
              </w:rPr>
              <w:t xml:space="preserve">GRUPOS DE INTERÉS </w:t>
            </w:r>
            <w:r>
              <w:rPr>
                <w:noProof/>
                <w:webHidden/>
              </w:rPr>
              <w:tab/>
            </w:r>
            <w:r>
              <w:rPr>
                <w:noProof/>
                <w:webHidden/>
              </w:rPr>
              <w:fldChar w:fldCharType="begin"/>
            </w:r>
            <w:r>
              <w:rPr>
                <w:noProof/>
                <w:webHidden/>
              </w:rPr>
              <w:instrText xml:space="preserve"> PAGEREF _Toc212473948 \h </w:instrText>
            </w:r>
            <w:r>
              <w:rPr>
                <w:noProof/>
                <w:webHidden/>
              </w:rPr>
            </w:r>
            <w:r>
              <w:rPr>
                <w:noProof/>
                <w:webHidden/>
              </w:rPr>
              <w:fldChar w:fldCharType="separate"/>
            </w:r>
            <w:r w:rsidR="00DA6841">
              <w:rPr>
                <w:noProof/>
                <w:webHidden/>
              </w:rPr>
              <w:t>9</w:t>
            </w:r>
            <w:r>
              <w:rPr>
                <w:noProof/>
                <w:webHidden/>
              </w:rPr>
              <w:fldChar w:fldCharType="end"/>
            </w:r>
          </w:hyperlink>
        </w:p>
        <w:p w14:paraId="125B35EC" w14:textId="702002E4" w:rsidR="00962F33" w:rsidRDefault="00962F33">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212473949" w:history="1">
            <w:r w:rsidRPr="00505C8E">
              <w:rPr>
                <w:rStyle w:val="Hipervnculo"/>
                <w:rFonts w:ascii="Verdana" w:eastAsiaTheme="majorEastAsia" w:hAnsi="Verdana" w:cs="Arial"/>
                <w:b/>
                <w:noProof/>
              </w:rPr>
              <w:t>CAPITULO II</w:t>
            </w:r>
            <w:r>
              <w:rPr>
                <w:noProof/>
                <w:webHidden/>
              </w:rPr>
              <w:tab/>
            </w:r>
            <w:r>
              <w:rPr>
                <w:noProof/>
                <w:webHidden/>
              </w:rPr>
              <w:fldChar w:fldCharType="begin"/>
            </w:r>
            <w:r>
              <w:rPr>
                <w:noProof/>
                <w:webHidden/>
              </w:rPr>
              <w:instrText xml:space="preserve"> PAGEREF _Toc212473949 \h </w:instrText>
            </w:r>
            <w:r>
              <w:rPr>
                <w:noProof/>
                <w:webHidden/>
              </w:rPr>
            </w:r>
            <w:r>
              <w:rPr>
                <w:noProof/>
                <w:webHidden/>
              </w:rPr>
              <w:fldChar w:fldCharType="separate"/>
            </w:r>
            <w:r w:rsidR="00DA6841">
              <w:rPr>
                <w:noProof/>
                <w:webHidden/>
              </w:rPr>
              <w:t>9</w:t>
            </w:r>
            <w:r>
              <w:rPr>
                <w:noProof/>
                <w:webHidden/>
              </w:rPr>
              <w:fldChar w:fldCharType="end"/>
            </w:r>
          </w:hyperlink>
        </w:p>
        <w:p w14:paraId="50304D6A" w14:textId="1FBBE8DE" w:rsidR="00962F33" w:rsidRDefault="00962F33">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212473950" w:history="1">
            <w:r w:rsidRPr="00505C8E">
              <w:rPr>
                <w:rStyle w:val="Hipervnculo"/>
                <w:rFonts w:ascii="Verdana" w:eastAsiaTheme="majorEastAsia" w:hAnsi="Verdana" w:cs="Arial"/>
                <w:b/>
                <w:noProof/>
              </w:rPr>
              <w:t>POLÍTICAS DE SERVICIO</w:t>
            </w:r>
            <w:r>
              <w:rPr>
                <w:noProof/>
                <w:webHidden/>
              </w:rPr>
              <w:tab/>
            </w:r>
            <w:r>
              <w:rPr>
                <w:noProof/>
                <w:webHidden/>
              </w:rPr>
              <w:fldChar w:fldCharType="begin"/>
            </w:r>
            <w:r>
              <w:rPr>
                <w:noProof/>
                <w:webHidden/>
              </w:rPr>
              <w:instrText xml:space="preserve"> PAGEREF _Toc212473950 \h </w:instrText>
            </w:r>
            <w:r>
              <w:rPr>
                <w:noProof/>
                <w:webHidden/>
              </w:rPr>
            </w:r>
            <w:r>
              <w:rPr>
                <w:noProof/>
                <w:webHidden/>
              </w:rPr>
              <w:fldChar w:fldCharType="separate"/>
            </w:r>
            <w:r w:rsidR="00DA6841">
              <w:rPr>
                <w:noProof/>
                <w:webHidden/>
              </w:rPr>
              <w:t>13</w:t>
            </w:r>
            <w:r>
              <w:rPr>
                <w:noProof/>
                <w:webHidden/>
              </w:rPr>
              <w:fldChar w:fldCharType="end"/>
            </w:r>
          </w:hyperlink>
        </w:p>
        <w:p w14:paraId="6816BB90" w14:textId="0E794E5B" w:rsidR="00962F33" w:rsidRDefault="00962F33">
          <w:pPr>
            <w:pStyle w:val="TDC1"/>
            <w:tabs>
              <w:tab w:val="left" w:pos="440"/>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212473951" w:history="1">
            <w:r w:rsidRPr="00505C8E">
              <w:rPr>
                <w:rStyle w:val="Hipervnculo"/>
                <w:rFonts w:eastAsiaTheme="majorEastAsia"/>
                <w:noProof/>
              </w:rPr>
              <w:t>7.</w:t>
            </w:r>
            <w:r>
              <w:rPr>
                <w:rFonts w:asciiTheme="minorHAnsi" w:eastAsiaTheme="minorEastAsia" w:hAnsiTheme="minorHAnsi" w:cstheme="minorBidi"/>
                <w:noProof/>
                <w:kern w:val="2"/>
                <w:sz w:val="24"/>
                <w:szCs w:val="24"/>
                <w:lang w:val="es-CO" w:eastAsia="es-CO"/>
                <w14:ligatures w14:val="standardContextual"/>
              </w:rPr>
              <w:tab/>
            </w:r>
            <w:r w:rsidRPr="00505C8E">
              <w:rPr>
                <w:rStyle w:val="Hipervnculo"/>
                <w:rFonts w:eastAsiaTheme="majorEastAsia"/>
                <w:noProof/>
                <w:lang w:val="es-ES_tradnl"/>
              </w:rPr>
              <w:t>FUNCIONES</w:t>
            </w:r>
            <w:r w:rsidRPr="00505C8E">
              <w:rPr>
                <w:rStyle w:val="Hipervnculo"/>
                <w:rFonts w:eastAsiaTheme="majorEastAsia"/>
                <w:noProof/>
              </w:rPr>
              <w:t xml:space="preserve"> GENERALES</w:t>
            </w:r>
            <w:r>
              <w:rPr>
                <w:noProof/>
                <w:webHidden/>
              </w:rPr>
              <w:tab/>
            </w:r>
            <w:r>
              <w:rPr>
                <w:noProof/>
                <w:webHidden/>
              </w:rPr>
              <w:fldChar w:fldCharType="begin"/>
            </w:r>
            <w:r>
              <w:rPr>
                <w:noProof/>
                <w:webHidden/>
              </w:rPr>
              <w:instrText xml:space="preserve"> PAGEREF _Toc212473951 \h </w:instrText>
            </w:r>
            <w:r>
              <w:rPr>
                <w:noProof/>
                <w:webHidden/>
              </w:rPr>
            </w:r>
            <w:r>
              <w:rPr>
                <w:noProof/>
                <w:webHidden/>
              </w:rPr>
              <w:fldChar w:fldCharType="separate"/>
            </w:r>
            <w:r w:rsidR="00DA6841">
              <w:rPr>
                <w:noProof/>
                <w:webHidden/>
              </w:rPr>
              <w:t>15</w:t>
            </w:r>
            <w:r>
              <w:rPr>
                <w:noProof/>
                <w:webHidden/>
              </w:rPr>
              <w:fldChar w:fldCharType="end"/>
            </w:r>
          </w:hyperlink>
        </w:p>
        <w:p w14:paraId="4B267E45" w14:textId="7A4235D3" w:rsidR="00962F33" w:rsidRDefault="00962F33">
          <w:pPr>
            <w:pStyle w:val="TDC1"/>
            <w:tabs>
              <w:tab w:val="left" w:pos="440"/>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212473952" w:history="1">
            <w:r w:rsidRPr="00505C8E">
              <w:rPr>
                <w:rStyle w:val="Hipervnculo"/>
                <w:rFonts w:eastAsiaTheme="majorEastAsia"/>
                <w:noProof/>
              </w:rPr>
              <w:t>8.</w:t>
            </w:r>
            <w:r>
              <w:rPr>
                <w:rFonts w:asciiTheme="minorHAnsi" w:eastAsiaTheme="minorEastAsia" w:hAnsiTheme="minorHAnsi" w:cstheme="minorBidi"/>
                <w:noProof/>
                <w:kern w:val="2"/>
                <w:sz w:val="24"/>
                <w:szCs w:val="24"/>
                <w:lang w:val="es-CO" w:eastAsia="es-CO"/>
                <w14:ligatures w14:val="standardContextual"/>
              </w:rPr>
              <w:tab/>
            </w:r>
            <w:r w:rsidRPr="00505C8E">
              <w:rPr>
                <w:rStyle w:val="Hipervnculo"/>
                <w:rFonts w:eastAsiaTheme="majorEastAsia"/>
                <w:noProof/>
              </w:rPr>
              <w:t>LINEAMIENTOS GENERALES PARA LOS CANALES DE ATENCIÓN</w:t>
            </w:r>
            <w:r>
              <w:rPr>
                <w:noProof/>
                <w:webHidden/>
              </w:rPr>
              <w:tab/>
            </w:r>
            <w:r>
              <w:rPr>
                <w:noProof/>
                <w:webHidden/>
              </w:rPr>
              <w:fldChar w:fldCharType="begin"/>
            </w:r>
            <w:r>
              <w:rPr>
                <w:noProof/>
                <w:webHidden/>
              </w:rPr>
              <w:instrText xml:space="preserve"> PAGEREF _Toc212473952 \h </w:instrText>
            </w:r>
            <w:r>
              <w:rPr>
                <w:noProof/>
                <w:webHidden/>
              </w:rPr>
            </w:r>
            <w:r>
              <w:rPr>
                <w:noProof/>
                <w:webHidden/>
              </w:rPr>
              <w:fldChar w:fldCharType="separate"/>
            </w:r>
            <w:r w:rsidR="00DA6841">
              <w:rPr>
                <w:noProof/>
                <w:webHidden/>
              </w:rPr>
              <w:t>16</w:t>
            </w:r>
            <w:r>
              <w:rPr>
                <w:noProof/>
                <w:webHidden/>
              </w:rPr>
              <w:fldChar w:fldCharType="end"/>
            </w:r>
          </w:hyperlink>
        </w:p>
        <w:p w14:paraId="1EC6F9AE" w14:textId="05BCB1D2" w:rsidR="00962F33" w:rsidRDefault="00962F33">
          <w:pPr>
            <w:pStyle w:val="TDC1"/>
            <w:tabs>
              <w:tab w:val="left" w:pos="440"/>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212473953" w:history="1">
            <w:r w:rsidRPr="00505C8E">
              <w:rPr>
                <w:rStyle w:val="Hipervnculo"/>
                <w:rFonts w:eastAsiaTheme="majorEastAsia"/>
                <w:noProof/>
                <w:lang w:val="es-ES_tradnl"/>
              </w:rPr>
              <w:t>9.</w:t>
            </w:r>
            <w:r>
              <w:rPr>
                <w:rFonts w:asciiTheme="minorHAnsi" w:eastAsiaTheme="minorEastAsia" w:hAnsiTheme="minorHAnsi" w:cstheme="minorBidi"/>
                <w:noProof/>
                <w:kern w:val="2"/>
                <w:sz w:val="24"/>
                <w:szCs w:val="24"/>
                <w:lang w:val="es-CO" w:eastAsia="es-CO"/>
                <w14:ligatures w14:val="standardContextual"/>
              </w:rPr>
              <w:tab/>
            </w:r>
            <w:r w:rsidRPr="00505C8E">
              <w:rPr>
                <w:rStyle w:val="Hipervnculo"/>
                <w:rFonts w:eastAsiaTheme="majorEastAsia"/>
                <w:noProof/>
                <w:lang w:val="es-ES_tradnl"/>
              </w:rPr>
              <w:t>NIVELES DE ATENCIÓN</w:t>
            </w:r>
            <w:r>
              <w:rPr>
                <w:noProof/>
                <w:webHidden/>
              </w:rPr>
              <w:tab/>
            </w:r>
            <w:r>
              <w:rPr>
                <w:noProof/>
                <w:webHidden/>
              </w:rPr>
              <w:fldChar w:fldCharType="begin"/>
            </w:r>
            <w:r>
              <w:rPr>
                <w:noProof/>
                <w:webHidden/>
              </w:rPr>
              <w:instrText xml:space="preserve"> PAGEREF _Toc212473953 \h </w:instrText>
            </w:r>
            <w:r>
              <w:rPr>
                <w:noProof/>
                <w:webHidden/>
              </w:rPr>
            </w:r>
            <w:r>
              <w:rPr>
                <w:noProof/>
                <w:webHidden/>
              </w:rPr>
              <w:fldChar w:fldCharType="separate"/>
            </w:r>
            <w:r w:rsidR="00DA6841">
              <w:rPr>
                <w:noProof/>
                <w:webHidden/>
              </w:rPr>
              <w:t>19</w:t>
            </w:r>
            <w:r>
              <w:rPr>
                <w:noProof/>
                <w:webHidden/>
              </w:rPr>
              <w:fldChar w:fldCharType="end"/>
            </w:r>
          </w:hyperlink>
        </w:p>
        <w:p w14:paraId="52654F2B" w14:textId="68FB56E6" w:rsidR="00962F33" w:rsidRDefault="00962F33">
          <w:pPr>
            <w:pStyle w:val="TDC1"/>
            <w:tabs>
              <w:tab w:val="left" w:pos="518"/>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212473954" w:history="1">
            <w:r w:rsidRPr="00505C8E">
              <w:rPr>
                <w:rStyle w:val="Hipervnculo"/>
                <w:rFonts w:eastAsiaTheme="majorEastAsia"/>
                <w:noProof/>
                <w:lang w:val="es-ES_tradnl" w:eastAsia="en-AU"/>
              </w:rPr>
              <w:t>10.</w:t>
            </w:r>
            <w:r>
              <w:rPr>
                <w:rFonts w:asciiTheme="minorHAnsi" w:eastAsiaTheme="minorEastAsia" w:hAnsiTheme="minorHAnsi" w:cstheme="minorBidi"/>
                <w:noProof/>
                <w:kern w:val="2"/>
                <w:sz w:val="24"/>
                <w:szCs w:val="24"/>
                <w:lang w:val="es-CO" w:eastAsia="es-CO"/>
                <w14:ligatures w14:val="standardContextual"/>
              </w:rPr>
              <w:tab/>
            </w:r>
            <w:r w:rsidRPr="00505C8E">
              <w:rPr>
                <w:rStyle w:val="Hipervnculo"/>
                <w:rFonts w:eastAsiaTheme="majorEastAsia"/>
                <w:noProof/>
                <w:lang w:val="es-ES_tradnl" w:eastAsia="en-AU"/>
              </w:rPr>
              <w:t>TIPOS DE PETICIONES</w:t>
            </w:r>
            <w:r>
              <w:rPr>
                <w:noProof/>
                <w:webHidden/>
              </w:rPr>
              <w:tab/>
            </w:r>
            <w:r>
              <w:rPr>
                <w:noProof/>
                <w:webHidden/>
              </w:rPr>
              <w:fldChar w:fldCharType="begin"/>
            </w:r>
            <w:r>
              <w:rPr>
                <w:noProof/>
                <w:webHidden/>
              </w:rPr>
              <w:instrText xml:space="preserve"> PAGEREF _Toc212473954 \h </w:instrText>
            </w:r>
            <w:r>
              <w:rPr>
                <w:noProof/>
                <w:webHidden/>
              </w:rPr>
            </w:r>
            <w:r>
              <w:rPr>
                <w:noProof/>
                <w:webHidden/>
              </w:rPr>
              <w:fldChar w:fldCharType="separate"/>
            </w:r>
            <w:r w:rsidR="00DA6841">
              <w:rPr>
                <w:noProof/>
                <w:webHidden/>
              </w:rPr>
              <w:t>22</w:t>
            </w:r>
            <w:r>
              <w:rPr>
                <w:noProof/>
                <w:webHidden/>
              </w:rPr>
              <w:fldChar w:fldCharType="end"/>
            </w:r>
          </w:hyperlink>
        </w:p>
        <w:p w14:paraId="139AFEFD" w14:textId="277A439D" w:rsidR="00962F33" w:rsidRDefault="00962F33">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212473955" w:history="1">
            <w:r w:rsidRPr="00505C8E">
              <w:rPr>
                <w:rStyle w:val="Hipervnculo"/>
                <w:rFonts w:ascii="Verdana" w:eastAsiaTheme="majorEastAsia" w:hAnsi="Verdana" w:cs="Arial"/>
                <w:b/>
                <w:noProof/>
              </w:rPr>
              <w:t>CAPÍTULO III</w:t>
            </w:r>
            <w:r>
              <w:rPr>
                <w:noProof/>
                <w:webHidden/>
              </w:rPr>
              <w:tab/>
            </w:r>
            <w:r>
              <w:rPr>
                <w:noProof/>
                <w:webHidden/>
              </w:rPr>
              <w:fldChar w:fldCharType="begin"/>
            </w:r>
            <w:r>
              <w:rPr>
                <w:noProof/>
                <w:webHidden/>
              </w:rPr>
              <w:instrText xml:space="preserve"> PAGEREF _Toc212473955 \h </w:instrText>
            </w:r>
            <w:r>
              <w:rPr>
                <w:noProof/>
                <w:webHidden/>
              </w:rPr>
            </w:r>
            <w:r>
              <w:rPr>
                <w:noProof/>
                <w:webHidden/>
              </w:rPr>
              <w:fldChar w:fldCharType="separate"/>
            </w:r>
            <w:r w:rsidR="00DA6841">
              <w:rPr>
                <w:noProof/>
                <w:webHidden/>
              </w:rPr>
              <w:t>24</w:t>
            </w:r>
            <w:r>
              <w:rPr>
                <w:noProof/>
                <w:webHidden/>
              </w:rPr>
              <w:fldChar w:fldCharType="end"/>
            </w:r>
          </w:hyperlink>
        </w:p>
        <w:p w14:paraId="3C34E5A2" w14:textId="1C600675" w:rsidR="00962F33" w:rsidRDefault="00962F33">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212473956" w:history="1">
            <w:r w:rsidRPr="00505C8E">
              <w:rPr>
                <w:rStyle w:val="Hipervnculo"/>
                <w:rFonts w:ascii="Verdana" w:eastAsiaTheme="majorEastAsia" w:hAnsi="Verdana" w:cs="Arial"/>
                <w:b/>
                <w:noProof/>
              </w:rPr>
              <w:t>PROTOCOLO DE ATENCIÓN AL CIUDADANO</w:t>
            </w:r>
            <w:r>
              <w:rPr>
                <w:noProof/>
                <w:webHidden/>
              </w:rPr>
              <w:tab/>
            </w:r>
            <w:r>
              <w:rPr>
                <w:noProof/>
                <w:webHidden/>
              </w:rPr>
              <w:fldChar w:fldCharType="begin"/>
            </w:r>
            <w:r>
              <w:rPr>
                <w:noProof/>
                <w:webHidden/>
              </w:rPr>
              <w:instrText xml:space="preserve"> PAGEREF _Toc212473956 \h </w:instrText>
            </w:r>
            <w:r>
              <w:rPr>
                <w:noProof/>
                <w:webHidden/>
              </w:rPr>
            </w:r>
            <w:r>
              <w:rPr>
                <w:noProof/>
                <w:webHidden/>
              </w:rPr>
              <w:fldChar w:fldCharType="separate"/>
            </w:r>
            <w:r w:rsidR="00DA6841">
              <w:rPr>
                <w:noProof/>
                <w:webHidden/>
              </w:rPr>
              <w:t>24</w:t>
            </w:r>
            <w:r>
              <w:rPr>
                <w:noProof/>
                <w:webHidden/>
              </w:rPr>
              <w:fldChar w:fldCharType="end"/>
            </w:r>
          </w:hyperlink>
        </w:p>
        <w:p w14:paraId="545A5AC2" w14:textId="179775CC" w:rsidR="00962F33" w:rsidRDefault="00962F33">
          <w:pPr>
            <w:pStyle w:val="TDC1"/>
            <w:tabs>
              <w:tab w:val="left" w:pos="518"/>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212473957" w:history="1">
            <w:r w:rsidRPr="00505C8E">
              <w:rPr>
                <w:rStyle w:val="Hipervnculo"/>
                <w:rFonts w:eastAsiaTheme="majorEastAsia"/>
                <w:noProof/>
              </w:rPr>
              <w:t>11.</w:t>
            </w:r>
            <w:r>
              <w:rPr>
                <w:rFonts w:asciiTheme="minorHAnsi" w:eastAsiaTheme="minorEastAsia" w:hAnsiTheme="minorHAnsi" w:cstheme="minorBidi"/>
                <w:noProof/>
                <w:kern w:val="2"/>
                <w:sz w:val="24"/>
                <w:szCs w:val="24"/>
                <w:lang w:val="es-CO" w:eastAsia="es-CO"/>
                <w14:ligatures w14:val="standardContextual"/>
              </w:rPr>
              <w:tab/>
            </w:r>
            <w:r w:rsidRPr="00505C8E">
              <w:rPr>
                <w:rStyle w:val="Hipervnculo"/>
                <w:rFonts w:eastAsiaTheme="majorEastAsia"/>
                <w:noProof/>
              </w:rPr>
              <w:t>ASPECTOS GENERALES</w:t>
            </w:r>
            <w:r>
              <w:rPr>
                <w:noProof/>
                <w:webHidden/>
              </w:rPr>
              <w:tab/>
            </w:r>
            <w:r>
              <w:rPr>
                <w:noProof/>
                <w:webHidden/>
              </w:rPr>
              <w:fldChar w:fldCharType="begin"/>
            </w:r>
            <w:r>
              <w:rPr>
                <w:noProof/>
                <w:webHidden/>
              </w:rPr>
              <w:instrText xml:space="preserve"> PAGEREF _Toc212473957 \h </w:instrText>
            </w:r>
            <w:r>
              <w:rPr>
                <w:noProof/>
                <w:webHidden/>
              </w:rPr>
            </w:r>
            <w:r>
              <w:rPr>
                <w:noProof/>
                <w:webHidden/>
              </w:rPr>
              <w:fldChar w:fldCharType="separate"/>
            </w:r>
            <w:r w:rsidR="00DA6841">
              <w:rPr>
                <w:noProof/>
                <w:webHidden/>
              </w:rPr>
              <w:t>24</w:t>
            </w:r>
            <w:r>
              <w:rPr>
                <w:noProof/>
                <w:webHidden/>
              </w:rPr>
              <w:fldChar w:fldCharType="end"/>
            </w:r>
          </w:hyperlink>
        </w:p>
        <w:p w14:paraId="29589553" w14:textId="0BD7B277" w:rsidR="00962F33" w:rsidRDefault="00962F33">
          <w:pPr>
            <w:pStyle w:val="TDC1"/>
            <w:tabs>
              <w:tab w:val="left" w:pos="518"/>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212473958" w:history="1">
            <w:r w:rsidRPr="00505C8E">
              <w:rPr>
                <w:rStyle w:val="Hipervnculo"/>
                <w:rFonts w:eastAsiaTheme="majorEastAsia"/>
                <w:noProof/>
              </w:rPr>
              <w:t>12.</w:t>
            </w:r>
            <w:r>
              <w:rPr>
                <w:rFonts w:asciiTheme="minorHAnsi" w:eastAsiaTheme="minorEastAsia" w:hAnsiTheme="minorHAnsi" w:cstheme="minorBidi"/>
                <w:noProof/>
                <w:kern w:val="2"/>
                <w:sz w:val="24"/>
                <w:szCs w:val="24"/>
                <w:lang w:val="es-CO" w:eastAsia="es-CO"/>
                <w14:ligatures w14:val="standardContextual"/>
              </w:rPr>
              <w:tab/>
            </w:r>
            <w:r w:rsidRPr="00505C8E">
              <w:rPr>
                <w:rStyle w:val="Hipervnculo"/>
                <w:rFonts w:eastAsiaTheme="majorEastAsia"/>
                <w:noProof/>
              </w:rPr>
              <w:t>COMPETENCIA</w:t>
            </w:r>
            <w:r>
              <w:rPr>
                <w:noProof/>
                <w:webHidden/>
              </w:rPr>
              <w:tab/>
            </w:r>
            <w:r>
              <w:rPr>
                <w:noProof/>
                <w:webHidden/>
              </w:rPr>
              <w:fldChar w:fldCharType="begin"/>
            </w:r>
            <w:r>
              <w:rPr>
                <w:noProof/>
                <w:webHidden/>
              </w:rPr>
              <w:instrText xml:space="preserve"> PAGEREF _Toc212473958 \h </w:instrText>
            </w:r>
            <w:r>
              <w:rPr>
                <w:noProof/>
                <w:webHidden/>
              </w:rPr>
            </w:r>
            <w:r>
              <w:rPr>
                <w:noProof/>
                <w:webHidden/>
              </w:rPr>
              <w:fldChar w:fldCharType="separate"/>
            </w:r>
            <w:r w:rsidR="00DA6841">
              <w:rPr>
                <w:noProof/>
                <w:webHidden/>
              </w:rPr>
              <w:t>24</w:t>
            </w:r>
            <w:r>
              <w:rPr>
                <w:noProof/>
                <w:webHidden/>
              </w:rPr>
              <w:fldChar w:fldCharType="end"/>
            </w:r>
          </w:hyperlink>
        </w:p>
        <w:p w14:paraId="46656A9E" w14:textId="56427AC7" w:rsidR="00962F33" w:rsidRDefault="00962F33">
          <w:pPr>
            <w:pStyle w:val="TDC1"/>
            <w:tabs>
              <w:tab w:val="left" w:pos="518"/>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212473959" w:history="1">
            <w:r w:rsidRPr="00505C8E">
              <w:rPr>
                <w:rStyle w:val="Hipervnculo"/>
                <w:rFonts w:eastAsiaTheme="majorEastAsia"/>
                <w:noProof/>
                <w:lang w:val="es-ES_tradnl"/>
              </w:rPr>
              <w:t>13.</w:t>
            </w:r>
            <w:r>
              <w:rPr>
                <w:rFonts w:asciiTheme="minorHAnsi" w:eastAsiaTheme="minorEastAsia" w:hAnsiTheme="minorHAnsi" w:cstheme="minorBidi"/>
                <w:noProof/>
                <w:kern w:val="2"/>
                <w:sz w:val="24"/>
                <w:szCs w:val="24"/>
                <w:lang w:val="es-CO" w:eastAsia="es-CO"/>
                <w14:ligatures w14:val="standardContextual"/>
              </w:rPr>
              <w:tab/>
            </w:r>
            <w:r w:rsidRPr="00505C8E">
              <w:rPr>
                <w:rStyle w:val="Hipervnculo"/>
                <w:rFonts w:eastAsiaTheme="majorEastAsia"/>
                <w:noProof/>
                <w:lang w:val="es-ES_tradnl"/>
              </w:rPr>
              <w:t>LINEAMIENTOS GENERALES DEL PROTOCOLO DE ATENCIÓN AL CIUDADANO.</w:t>
            </w:r>
            <w:r>
              <w:rPr>
                <w:noProof/>
                <w:webHidden/>
              </w:rPr>
              <w:tab/>
            </w:r>
            <w:r>
              <w:rPr>
                <w:noProof/>
                <w:webHidden/>
              </w:rPr>
              <w:fldChar w:fldCharType="begin"/>
            </w:r>
            <w:r>
              <w:rPr>
                <w:noProof/>
                <w:webHidden/>
              </w:rPr>
              <w:instrText xml:space="preserve"> PAGEREF _Toc212473959 \h </w:instrText>
            </w:r>
            <w:r>
              <w:rPr>
                <w:noProof/>
                <w:webHidden/>
              </w:rPr>
            </w:r>
            <w:r>
              <w:rPr>
                <w:noProof/>
                <w:webHidden/>
              </w:rPr>
              <w:fldChar w:fldCharType="separate"/>
            </w:r>
            <w:r w:rsidR="00DA6841">
              <w:rPr>
                <w:noProof/>
                <w:webHidden/>
              </w:rPr>
              <w:t>25</w:t>
            </w:r>
            <w:r>
              <w:rPr>
                <w:noProof/>
                <w:webHidden/>
              </w:rPr>
              <w:fldChar w:fldCharType="end"/>
            </w:r>
          </w:hyperlink>
        </w:p>
        <w:p w14:paraId="3BB80498" w14:textId="25F91206" w:rsidR="00962F33" w:rsidRDefault="00962F33">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212473960" w:history="1">
            <w:r w:rsidRPr="00505C8E">
              <w:rPr>
                <w:rStyle w:val="Hipervnculo"/>
                <w:rFonts w:eastAsiaTheme="majorEastAsia"/>
                <w:noProof/>
                <w:lang w:val="es-ES_tradnl"/>
              </w:rPr>
              <w:t>CAPÍTULO IV</w:t>
            </w:r>
            <w:r>
              <w:rPr>
                <w:noProof/>
                <w:webHidden/>
              </w:rPr>
              <w:tab/>
            </w:r>
            <w:r>
              <w:rPr>
                <w:noProof/>
                <w:webHidden/>
              </w:rPr>
              <w:fldChar w:fldCharType="begin"/>
            </w:r>
            <w:r>
              <w:rPr>
                <w:noProof/>
                <w:webHidden/>
              </w:rPr>
              <w:instrText xml:space="preserve"> PAGEREF _Toc212473960 \h </w:instrText>
            </w:r>
            <w:r>
              <w:rPr>
                <w:noProof/>
                <w:webHidden/>
              </w:rPr>
            </w:r>
            <w:r>
              <w:rPr>
                <w:noProof/>
                <w:webHidden/>
              </w:rPr>
              <w:fldChar w:fldCharType="separate"/>
            </w:r>
            <w:r w:rsidR="00DA6841">
              <w:rPr>
                <w:noProof/>
                <w:webHidden/>
              </w:rPr>
              <w:t>26</w:t>
            </w:r>
            <w:r>
              <w:rPr>
                <w:noProof/>
                <w:webHidden/>
              </w:rPr>
              <w:fldChar w:fldCharType="end"/>
            </w:r>
          </w:hyperlink>
        </w:p>
        <w:p w14:paraId="1D9502DA" w14:textId="1507714F" w:rsidR="00962F33" w:rsidRDefault="00962F33">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212473961" w:history="1">
            <w:r w:rsidRPr="00505C8E">
              <w:rPr>
                <w:rStyle w:val="Hipervnculo"/>
                <w:rFonts w:ascii="Verdana" w:eastAsiaTheme="majorEastAsia" w:hAnsi="Verdana" w:cs="Arial"/>
                <w:b/>
                <w:noProof/>
              </w:rPr>
              <w:t>TRÁMITES Y SERVICIOS</w:t>
            </w:r>
            <w:r>
              <w:rPr>
                <w:noProof/>
                <w:webHidden/>
              </w:rPr>
              <w:tab/>
            </w:r>
            <w:r>
              <w:rPr>
                <w:noProof/>
                <w:webHidden/>
              </w:rPr>
              <w:fldChar w:fldCharType="begin"/>
            </w:r>
            <w:r>
              <w:rPr>
                <w:noProof/>
                <w:webHidden/>
              </w:rPr>
              <w:instrText xml:space="preserve"> PAGEREF _Toc212473961 \h </w:instrText>
            </w:r>
            <w:r>
              <w:rPr>
                <w:noProof/>
                <w:webHidden/>
              </w:rPr>
            </w:r>
            <w:r>
              <w:rPr>
                <w:noProof/>
                <w:webHidden/>
              </w:rPr>
              <w:fldChar w:fldCharType="separate"/>
            </w:r>
            <w:r w:rsidR="00DA6841">
              <w:rPr>
                <w:noProof/>
                <w:webHidden/>
              </w:rPr>
              <w:t>26</w:t>
            </w:r>
            <w:r>
              <w:rPr>
                <w:noProof/>
                <w:webHidden/>
              </w:rPr>
              <w:fldChar w:fldCharType="end"/>
            </w:r>
          </w:hyperlink>
        </w:p>
        <w:p w14:paraId="789B318B" w14:textId="69ACD4C6" w:rsidR="00962F33" w:rsidRDefault="00962F33">
          <w:pPr>
            <w:pStyle w:val="TDC1"/>
            <w:tabs>
              <w:tab w:val="left" w:pos="518"/>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212473962" w:history="1">
            <w:r w:rsidRPr="00505C8E">
              <w:rPr>
                <w:rStyle w:val="Hipervnculo"/>
                <w:rFonts w:eastAsiaTheme="majorEastAsia"/>
                <w:noProof/>
              </w:rPr>
              <w:t>14.</w:t>
            </w:r>
            <w:r>
              <w:rPr>
                <w:rFonts w:asciiTheme="minorHAnsi" w:eastAsiaTheme="minorEastAsia" w:hAnsiTheme="minorHAnsi" w:cstheme="minorBidi"/>
                <w:noProof/>
                <w:kern w:val="2"/>
                <w:sz w:val="24"/>
                <w:szCs w:val="24"/>
                <w:lang w:val="es-CO" w:eastAsia="es-CO"/>
                <w14:ligatures w14:val="standardContextual"/>
              </w:rPr>
              <w:tab/>
            </w:r>
            <w:r w:rsidRPr="00505C8E">
              <w:rPr>
                <w:rStyle w:val="Hipervnculo"/>
                <w:rFonts w:eastAsiaTheme="majorEastAsia"/>
                <w:noProof/>
              </w:rPr>
              <w:t>ASPECTOS GENERALES</w:t>
            </w:r>
            <w:r>
              <w:rPr>
                <w:noProof/>
                <w:webHidden/>
              </w:rPr>
              <w:tab/>
            </w:r>
            <w:r>
              <w:rPr>
                <w:noProof/>
                <w:webHidden/>
              </w:rPr>
              <w:fldChar w:fldCharType="begin"/>
            </w:r>
            <w:r>
              <w:rPr>
                <w:noProof/>
                <w:webHidden/>
              </w:rPr>
              <w:instrText xml:space="preserve"> PAGEREF _Toc212473962 \h </w:instrText>
            </w:r>
            <w:r>
              <w:rPr>
                <w:noProof/>
                <w:webHidden/>
              </w:rPr>
            </w:r>
            <w:r>
              <w:rPr>
                <w:noProof/>
                <w:webHidden/>
              </w:rPr>
              <w:fldChar w:fldCharType="separate"/>
            </w:r>
            <w:r w:rsidR="00DA6841">
              <w:rPr>
                <w:noProof/>
                <w:webHidden/>
              </w:rPr>
              <w:t>26</w:t>
            </w:r>
            <w:r>
              <w:rPr>
                <w:noProof/>
                <w:webHidden/>
              </w:rPr>
              <w:fldChar w:fldCharType="end"/>
            </w:r>
          </w:hyperlink>
        </w:p>
        <w:p w14:paraId="74C8A538" w14:textId="09823A5C" w:rsidR="00962F33" w:rsidRDefault="00962F33">
          <w:pPr>
            <w:pStyle w:val="TDC1"/>
            <w:tabs>
              <w:tab w:val="left" w:pos="518"/>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212473963" w:history="1">
            <w:r w:rsidRPr="00505C8E">
              <w:rPr>
                <w:rStyle w:val="Hipervnculo"/>
                <w:rFonts w:eastAsiaTheme="majorEastAsia"/>
                <w:noProof/>
                <w:lang w:val="es-ES_tradnl"/>
              </w:rPr>
              <w:t>15.</w:t>
            </w:r>
            <w:r>
              <w:rPr>
                <w:rFonts w:asciiTheme="minorHAnsi" w:eastAsiaTheme="minorEastAsia" w:hAnsiTheme="minorHAnsi" w:cstheme="minorBidi"/>
                <w:noProof/>
                <w:kern w:val="2"/>
                <w:sz w:val="24"/>
                <w:szCs w:val="24"/>
                <w:lang w:val="es-CO" w:eastAsia="es-CO"/>
                <w14:ligatures w14:val="standardContextual"/>
              </w:rPr>
              <w:tab/>
            </w:r>
            <w:r w:rsidRPr="00505C8E">
              <w:rPr>
                <w:rStyle w:val="Hipervnculo"/>
                <w:rFonts w:eastAsiaTheme="majorEastAsia"/>
                <w:noProof/>
                <w:lang w:val="es-ES_tradnl"/>
              </w:rPr>
              <w:t>CANALES DE ATENCIÓN AL CIUDADANO</w:t>
            </w:r>
            <w:r>
              <w:rPr>
                <w:noProof/>
                <w:webHidden/>
              </w:rPr>
              <w:tab/>
            </w:r>
            <w:r>
              <w:rPr>
                <w:noProof/>
                <w:webHidden/>
              </w:rPr>
              <w:fldChar w:fldCharType="begin"/>
            </w:r>
            <w:r>
              <w:rPr>
                <w:noProof/>
                <w:webHidden/>
              </w:rPr>
              <w:instrText xml:space="preserve"> PAGEREF _Toc212473963 \h </w:instrText>
            </w:r>
            <w:r>
              <w:rPr>
                <w:noProof/>
                <w:webHidden/>
              </w:rPr>
            </w:r>
            <w:r>
              <w:rPr>
                <w:noProof/>
                <w:webHidden/>
              </w:rPr>
              <w:fldChar w:fldCharType="separate"/>
            </w:r>
            <w:r w:rsidR="00DA6841">
              <w:rPr>
                <w:noProof/>
                <w:webHidden/>
              </w:rPr>
              <w:t>29</w:t>
            </w:r>
            <w:r>
              <w:rPr>
                <w:noProof/>
                <w:webHidden/>
              </w:rPr>
              <w:fldChar w:fldCharType="end"/>
            </w:r>
          </w:hyperlink>
        </w:p>
        <w:p w14:paraId="50773BC5" w14:textId="4361E993" w:rsidR="00962F33" w:rsidRDefault="00962F33">
          <w:pPr>
            <w:pStyle w:val="TDC1"/>
            <w:tabs>
              <w:tab w:val="left" w:pos="518"/>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212473964" w:history="1">
            <w:r w:rsidRPr="00505C8E">
              <w:rPr>
                <w:rStyle w:val="Hipervnculo"/>
                <w:rFonts w:eastAsiaTheme="majorEastAsia"/>
                <w:noProof/>
                <w:lang w:val="es-ES_tradnl"/>
              </w:rPr>
              <w:t>16.</w:t>
            </w:r>
            <w:r>
              <w:rPr>
                <w:rFonts w:asciiTheme="minorHAnsi" w:eastAsiaTheme="minorEastAsia" w:hAnsiTheme="minorHAnsi" w:cstheme="minorBidi"/>
                <w:noProof/>
                <w:kern w:val="2"/>
                <w:sz w:val="24"/>
                <w:szCs w:val="24"/>
                <w:lang w:val="es-CO" w:eastAsia="es-CO"/>
                <w14:ligatures w14:val="standardContextual"/>
              </w:rPr>
              <w:tab/>
            </w:r>
            <w:r w:rsidRPr="00505C8E">
              <w:rPr>
                <w:rStyle w:val="Hipervnculo"/>
                <w:rFonts w:eastAsiaTheme="majorEastAsia"/>
                <w:noProof/>
                <w:lang w:val="es-ES_tradnl"/>
              </w:rPr>
              <w:t>PROTOCOLO DE ATENCIÓN AL CIUDADANO</w:t>
            </w:r>
            <w:r>
              <w:rPr>
                <w:noProof/>
                <w:webHidden/>
              </w:rPr>
              <w:tab/>
            </w:r>
            <w:r>
              <w:rPr>
                <w:noProof/>
                <w:webHidden/>
              </w:rPr>
              <w:fldChar w:fldCharType="begin"/>
            </w:r>
            <w:r>
              <w:rPr>
                <w:noProof/>
                <w:webHidden/>
              </w:rPr>
              <w:instrText xml:space="preserve"> PAGEREF _Toc212473964 \h </w:instrText>
            </w:r>
            <w:r>
              <w:rPr>
                <w:noProof/>
                <w:webHidden/>
              </w:rPr>
            </w:r>
            <w:r>
              <w:rPr>
                <w:noProof/>
                <w:webHidden/>
              </w:rPr>
              <w:fldChar w:fldCharType="separate"/>
            </w:r>
            <w:r w:rsidR="00DA6841">
              <w:rPr>
                <w:noProof/>
                <w:webHidden/>
              </w:rPr>
              <w:t>31</w:t>
            </w:r>
            <w:r>
              <w:rPr>
                <w:noProof/>
                <w:webHidden/>
              </w:rPr>
              <w:fldChar w:fldCharType="end"/>
            </w:r>
          </w:hyperlink>
        </w:p>
        <w:p w14:paraId="093CDA19" w14:textId="29A5A5DF" w:rsidR="00962F33" w:rsidRDefault="00962F33">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212473965" w:history="1">
            <w:r w:rsidRPr="00505C8E">
              <w:rPr>
                <w:rStyle w:val="Hipervnculo"/>
                <w:rFonts w:ascii="Verdana" w:eastAsiaTheme="majorEastAsia" w:hAnsi="Verdana" w:cs="Arial"/>
                <w:b/>
                <w:noProof/>
              </w:rPr>
              <w:t>16.1 Nuestra entidad</w:t>
            </w:r>
            <w:r>
              <w:rPr>
                <w:noProof/>
                <w:webHidden/>
              </w:rPr>
              <w:tab/>
            </w:r>
            <w:r>
              <w:rPr>
                <w:noProof/>
                <w:webHidden/>
              </w:rPr>
              <w:fldChar w:fldCharType="begin"/>
            </w:r>
            <w:r>
              <w:rPr>
                <w:noProof/>
                <w:webHidden/>
              </w:rPr>
              <w:instrText xml:space="preserve"> PAGEREF _Toc212473965 \h </w:instrText>
            </w:r>
            <w:r>
              <w:rPr>
                <w:noProof/>
                <w:webHidden/>
              </w:rPr>
            </w:r>
            <w:r>
              <w:rPr>
                <w:noProof/>
                <w:webHidden/>
              </w:rPr>
              <w:fldChar w:fldCharType="separate"/>
            </w:r>
            <w:r w:rsidR="00DA6841">
              <w:rPr>
                <w:noProof/>
                <w:webHidden/>
              </w:rPr>
              <w:t>31</w:t>
            </w:r>
            <w:r>
              <w:rPr>
                <w:noProof/>
                <w:webHidden/>
              </w:rPr>
              <w:fldChar w:fldCharType="end"/>
            </w:r>
          </w:hyperlink>
        </w:p>
        <w:p w14:paraId="7E87A946" w14:textId="71D13F6B" w:rsidR="00962F33" w:rsidRDefault="00962F33">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212473966" w:history="1">
            <w:r w:rsidRPr="00505C8E">
              <w:rPr>
                <w:rStyle w:val="Hipervnculo"/>
                <w:rFonts w:ascii="Verdana" w:eastAsiaTheme="majorEastAsia" w:hAnsi="Verdana" w:cs="Arial"/>
                <w:b/>
                <w:noProof/>
              </w:rPr>
              <w:t>Fases del Protocolo de Atención al Ciudadano</w:t>
            </w:r>
            <w:r>
              <w:rPr>
                <w:noProof/>
                <w:webHidden/>
              </w:rPr>
              <w:tab/>
            </w:r>
            <w:r>
              <w:rPr>
                <w:noProof/>
                <w:webHidden/>
              </w:rPr>
              <w:fldChar w:fldCharType="begin"/>
            </w:r>
            <w:r>
              <w:rPr>
                <w:noProof/>
                <w:webHidden/>
              </w:rPr>
              <w:instrText xml:space="preserve"> PAGEREF _Toc212473966 \h </w:instrText>
            </w:r>
            <w:r>
              <w:rPr>
                <w:noProof/>
                <w:webHidden/>
              </w:rPr>
            </w:r>
            <w:r>
              <w:rPr>
                <w:noProof/>
                <w:webHidden/>
              </w:rPr>
              <w:fldChar w:fldCharType="separate"/>
            </w:r>
            <w:r w:rsidR="00DA6841">
              <w:rPr>
                <w:noProof/>
                <w:webHidden/>
              </w:rPr>
              <w:t>32</w:t>
            </w:r>
            <w:r>
              <w:rPr>
                <w:noProof/>
                <w:webHidden/>
              </w:rPr>
              <w:fldChar w:fldCharType="end"/>
            </w:r>
          </w:hyperlink>
        </w:p>
        <w:p w14:paraId="3575EB79" w14:textId="1997D681" w:rsidR="00962F33" w:rsidRDefault="00962F33">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212473967" w:history="1">
            <w:r w:rsidRPr="00505C8E">
              <w:rPr>
                <w:rStyle w:val="Hipervnculo"/>
                <w:rFonts w:ascii="Verdana" w:eastAsiaTheme="majorEastAsia" w:hAnsi="Verdana" w:cs="Arial"/>
                <w:b/>
                <w:noProof/>
              </w:rPr>
              <w:t>CANAL 1- Protocolo de Atención Presencial</w:t>
            </w:r>
            <w:r>
              <w:rPr>
                <w:noProof/>
                <w:webHidden/>
              </w:rPr>
              <w:tab/>
            </w:r>
            <w:r>
              <w:rPr>
                <w:noProof/>
                <w:webHidden/>
              </w:rPr>
              <w:fldChar w:fldCharType="begin"/>
            </w:r>
            <w:r>
              <w:rPr>
                <w:noProof/>
                <w:webHidden/>
              </w:rPr>
              <w:instrText xml:space="preserve"> PAGEREF _Toc212473967 \h </w:instrText>
            </w:r>
            <w:r>
              <w:rPr>
                <w:noProof/>
                <w:webHidden/>
              </w:rPr>
            </w:r>
            <w:r>
              <w:rPr>
                <w:noProof/>
                <w:webHidden/>
              </w:rPr>
              <w:fldChar w:fldCharType="separate"/>
            </w:r>
            <w:r w:rsidR="00DA6841">
              <w:rPr>
                <w:noProof/>
                <w:webHidden/>
              </w:rPr>
              <w:t>35</w:t>
            </w:r>
            <w:r>
              <w:rPr>
                <w:noProof/>
                <w:webHidden/>
              </w:rPr>
              <w:fldChar w:fldCharType="end"/>
            </w:r>
          </w:hyperlink>
        </w:p>
        <w:p w14:paraId="07D76357" w14:textId="11A62ED7" w:rsidR="00962F33" w:rsidRDefault="00962F33">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212473968" w:history="1">
            <w:r w:rsidRPr="00505C8E">
              <w:rPr>
                <w:rStyle w:val="Hipervnculo"/>
                <w:rFonts w:ascii="Verdana" w:eastAsiaTheme="majorEastAsia" w:hAnsi="Verdana" w:cs="Arial"/>
                <w:b/>
                <w:noProof/>
              </w:rPr>
              <w:t>CANAL 2 - Protocolo de Atención Telefónica</w:t>
            </w:r>
            <w:r>
              <w:rPr>
                <w:noProof/>
                <w:webHidden/>
              </w:rPr>
              <w:tab/>
            </w:r>
            <w:r>
              <w:rPr>
                <w:noProof/>
                <w:webHidden/>
              </w:rPr>
              <w:fldChar w:fldCharType="begin"/>
            </w:r>
            <w:r>
              <w:rPr>
                <w:noProof/>
                <w:webHidden/>
              </w:rPr>
              <w:instrText xml:space="preserve"> PAGEREF _Toc212473968 \h </w:instrText>
            </w:r>
            <w:r>
              <w:rPr>
                <w:noProof/>
                <w:webHidden/>
              </w:rPr>
            </w:r>
            <w:r>
              <w:rPr>
                <w:noProof/>
                <w:webHidden/>
              </w:rPr>
              <w:fldChar w:fldCharType="separate"/>
            </w:r>
            <w:r w:rsidR="00DA6841">
              <w:rPr>
                <w:noProof/>
                <w:webHidden/>
              </w:rPr>
              <w:t>41</w:t>
            </w:r>
            <w:r>
              <w:rPr>
                <w:noProof/>
                <w:webHidden/>
              </w:rPr>
              <w:fldChar w:fldCharType="end"/>
            </w:r>
          </w:hyperlink>
        </w:p>
        <w:p w14:paraId="6D0AC709" w14:textId="06477A74" w:rsidR="00962F33" w:rsidRDefault="00962F33">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212473969" w:history="1">
            <w:r w:rsidRPr="00505C8E">
              <w:rPr>
                <w:rStyle w:val="Hipervnculo"/>
                <w:rFonts w:ascii="Verdana" w:eastAsiaTheme="majorEastAsia" w:hAnsi="Verdana" w:cs="Arial"/>
                <w:b/>
                <w:noProof/>
              </w:rPr>
              <w:t>CANAL 3 -Protocolo Atención canal correspondencia</w:t>
            </w:r>
            <w:r>
              <w:rPr>
                <w:noProof/>
                <w:webHidden/>
              </w:rPr>
              <w:tab/>
            </w:r>
            <w:r>
              <w:rPr>
                <w:noProof/>
                <w:webHidden/>
              </w:rPr>
              <w:fldChar w:fldCharType="begin"/>
            </w:r>
            <w:r>
              <w:rPr>
                <w:noProof/>
                <w:webHidden/>
              </w:rPr>
              <w:instrText xml:space="preserve"> PAGEREF _Toc212473969 \h </w:instrText>
            </w:r>
            <w:r>
              <w:rPr>
                <w:noProof/>
                <w:webHidden/>
              </w:rPr>
            </w:r>
            <w:r>
              <w:rPr>
                <w:noProof/>
                <w:webHidden/>
              </w:rPr>
              <w:fldChar w:fldCharType="separate"/>
            </w:r>
            <w:r w:rsidR="00DA6841">
              <w:rPr>
                <w:noProof/>
                <w:webHidden/>
              </w:rPr>
              <w:t>44</w:t>
            </w:r>
            <w:r>
              <w:rPr>
                <w:noProof/>
                <w:webHidden/>
              </w:rPr>
              <w:fldChar w:fldCharType="end"/>
            </w:r>
          </w:hyperlink>
        </w:p>
        <w:p w14:paraId="51829A95" w14:textId="28188AC6" w:rsidR="00962F33" w:rsidRDefault="00962F33">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212473970" w:history="1">
            <w:r w:rsidRPr="00505C8E">
              <w:rPr>
                <w:rStyle w:val="Hipervnculo"/>
                <w:rFonts w:ascii="Verdana" w:eastAsiaTheme="majorEastAsia" w:hAnsi="Verdana" w:cs="Arial"/>
                <w:b/>
                <w:noProof/>
              </w:rPr>
              <w:t>CANAL 4 -Protocolo de Atención Virtual</w:t>
            </w:r>
            <w:r>
              <w:rPr>
                <w:noProof/>
                <w:webHidden/>
              </w:rPr>
              <w:tab/>
            </w:r>
            <w:r>
              <w:rPr>
                <w:noProof/>
                <w:webHidden/>
              </w:rPr>
              <w:fldChar w:fldCharType="begin"/>
            </w:r>
            <w:r>
              <w:rPr>
                <w:noProof/>
                <w:webHidden/>
              </w:rPr>
              <w:instrText xml:space="preserve"> PAGEREF _Toc212473970 \h </w:instrText>
            </w:r>
            <w:r>
              <w:rPr>
                <w:noProof/>
                <w:webHidden/>
              </w:rPr>
            </w:r>
            <w:r>
              <w:rPr>
                <w:noProof/>
                <w:webHidden/>
              </w:rPr>
              <w:fldChar w:fldCharType="separate"/>
            </w:r>
            <w:r w:rsidR="00DA6841">
              <w:rPr>
                <w:noProof/>
                <w:webHidden/>
              </w:rPr>
              <w:t>45</w:t>
            </w:r>
            <w:r>
              <w:rPr>
                <w:noProof/>
                <w:webHidden/>
              </w:rPr>
              <w:fldChar w:fldCharType="end"/>
            </w:r>
          </w:hyperlink>
        </w:p>
        <w:p w14:paraId="1A7118C7" w14:textId="587582C1" w:rsidR="00962F33" w:rsidRDefault="00962F33">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212473971" w:history="1">
            <w:r w:rsidRPr="00505C8E">
              <w:rPr>
                <w:rStyle w:val="Hipervnculo"/>
                <w:rFonts w:ascii="Verdana" w:eastAsiaTheme="majorEastAsia" w:hAnsi="Verdana" w:cs="Arial"/>
                <w:b/>
                <w:noProof/>
              </w:rPr>
              <w:t>Protocolo de Atención Preferencial</w:t>
            </w:r>
            <w:r>
              <w:rPr>
                <w:noProof/>
                <w:webHidden/>
              </w:rPr>
              <w:tab/>
            </w:r>
            <w:r>
              <w:rPr>
                <w:noProof/>
                <w:webHidden/>
              </w:rPr>
              <w:fldChar w:fldCharType="begin"/>
            </w:r>
            <w:r>
              <w:rPr>
                <w:noProof/>
                <w:webHidden/>
              </w:rPr>
              <w:instrText xml:space="preserve"> PAGEREF _Toc212473971 \h </w:instrText>
            </w:r>
            <w:r>
              <w:rPr>
                <w:noProof/>
                <w:webHidden/>
              </w:rPr>
            </w:r>
            <w:r>
              <w:rPr>
                <w:noProof/>
                <w:webHidden/>
              </w:rPr>
              <w:fldChar w:fldCharType="separate"/>
            </w:r>
            <w:r w:rsidR="00DA6841">
              <w:rPr>
                <w:noProof/>
                <w:webHidden/>
              </w:rPr>
              <w:t>52</w:t>
            </w:r>
            <w:r>
              <w:rPr>
                <w:noProof/>
                <w:webHidden/>
              </w:rPr>
              <w:fldChar w:fldCharType="end"/>
            </w:r>
          </w:hyperlink>
        </w:p>
        <w:p w14:paraId="7FD04B2D" w14:textId="624029A3" w:rsidR="00962F33" w:rsidRDefault="00962F33">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212473972" w:history="1">
            <w:r w:rsidRPr="00505C8E">
              <w:rPr>
                <w:rStyle w:val="Hipervnculo"/>
                <w:rFonts w:ascii="Verdana" w:eastAsiaTheme="majorEastAsia" w:hAnsi="Verdana" w:cs="Arial"/>
                <w:b/>
                <w:noProof/>
              </w:rPr>
              <w:t>Protocolo de Atención a Ciudadanos Inconformes</w:t>
            </w:r>
            <w:r>
              <w:rPr>
                <w:noProof/>
                <w:webHidden/>
              </w:rPr>
              <w:tab/>
            </w:r>
            <w:r>
              <w:rPr>
                <w:noProof/>
                <w:webHidden/>
              </w:rPr>
              <w:fldChar w:fldCharType="begin"/>
            </w:r>
            <w:r>
              <w:rPr>
                <w:noProof/>
                <w:webHidden/>
              </w:rPr>
              <w:instrText xml:space="preserve"> PAGEREF _Toc212473972 \h </w:instrText>
            </w:r>
            <w:r>
              <w:rPr>
                <w:noProof/>
                <w:webHidden/>
              </w:rPr>
            </w:r>
            <w:r>
              <w:rPr>
                <w:noProof/>
                <w:webHidden/>
              </w:rPr>
              <w:fldChar w:fldCharType="separate"/>
            </w:r>
            <w:r w:rsidR="00DA6841">
              <w:rPr>
                <w:noProof/>
                <w:webHidden/>
              </w:rPr>
              <w:t>55</w:t>
            </w:r>
            <w:r>
              <w:rPr>
                <w:noProof/>
                <w:webHidden/>
              </w:rPr>
              <w:fldChar w:fldCharType="end"/>
            </w:r>
          </w:hyperlink>
        </w:p>
        <w:p w14:paraId="74E10916" w14:textId="19C8E6C3" w:rsidR="00962F33" w:rsidRDefault="00962F33">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212473973" w:history="1">
            <w:r w:rsidRPr="00505C8E">
              <w:rPr>
                <w:rStyle w:val="Hipervnculo"/>
                <w:rFonts w:ascii="Verdana" w:eastAsiaTheme="majorEastAsia" w:hAnsi="Verdana" w:cs="Arial"/>
                <w:b/>
                <w:noProof/>
              </w:rPr>
              <w:t>Protocolo Denuncias por Corrupción</w:t>
            </w:r>
            <w:r>
              <w:rPr>
                <w:noProof/>
                <w:webHidden/>
              </w:rPr>
              <w:tab/>
            </w:r>
            <w:r>
              <w:rPr>
                <w:noProof/>
                <w:webHidden/>
              </w:rPr>
              <w:fldChar w:fldCharType="begin"/>
            </w:r>
            <w:r>
              <w:rPr>
                <w:noProof/>
                <w:webHidden/>
              </w:rPr>
              <w:instrText xml:space="preserve"> PAGEREF _Toc212473973 \h </w:instrText>
            </w:r>
            <w:r>
              <w:rPr>
                <w:noProof/>
                <w:webHidden/>
              </w:rPr>
            </w:r>
            <w:r>
              <w:rPr>
                <w:noProof/>
                <w:webHidden/>
              </w:rPr>
              <w:fldChar w:fldCharType="separate"/>
            </w:r>
            <w:r w:rsidR="00DA6841">
              <w:rPr>
                <w:noProof/>
                <w:webHidden/>
              </w:rPr>
              <w:t>57</w:t>
            </w:r>
            <w:r>
              <w:rPr>
                <w:noProof/>
                <w:webHidden/>
              </w:rPr>
              <w:fldChar w:fldCharType="end"/>
            </w:r>
          </w:hyperlink>
        </w:p>
        <w:p w14:paraId="7826880D" w14:textId="5CD507DF" w:rsidR="00962F33" w:rsidRDefault="00962F33">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212473974" w:history="1">
            <w:r w:rsidRPr="00505C8E">
              <w:rPr>
                <w:rStyle w:val="Hipervnculo"/>
                <w:rFonts w:eastAsiaTheme="majorEastAsia"/>
                <w:noProof/>
              </w:rPr>
              <w:t>6. CONTROL DE CAMBIOS</w:t>
            </w:r>
            <w:r>
              <w:rPr>
                <w:noProof/>
                <w:webHidden/>
              </w:rPr>
              <w:tab/>
            </w:r>
            <w:r>
              <w:rPr>
                <w:noProof/>
                <w:webHidden/>
              </w:rPr>
              <w:fldChar w:fldCharType="begin"/>
            </w:r>
            <w:r>
              <w:rPr>
                <w:noProof/>
                <w:webHidden/>
              </w:rPr>
              <w:instrText xml:space="preserve"> PAGEREF _Toc212473974 \h </w:instrText>
            </w:r>
            <w:r>
              <w:rPr>
                <w:noProof/>
                <w:webHidden/>
              </w:rPr>
            </w:r>
            <w:r>
              <w:rPr>
                <w:noProof/>
                <w:webHidden/>
              </w:rPr>
              <w:fldChar w:fldCharType="separate"/>
            </w:r>
            <w:r w:rsidR="00DA6841">
              <w:rPr>
                <w:noProof/>
                <w:webHidden/>
              </w:rPr>
              <w:t>61</w:t>
            </w:r>
            <w:r>
              <w:rPr>
                <w:noProof/>
                <w:webHidden/>
              </w:rPr>
              <w:fldChar w:fldCharType="end"/>
            </w:r>
          </w:hyperlink>
        </w:p>
        <w:p w14:paraId="4C4E6375" w14:textId="793E4CAF" w:rsidR="007A2D9E" w:rsidRPr="00476F58" w:rsidRDefault="007A2D9E" w:rsidP="00115393">
          <w:pPr>
            <w:spacing w:after="0" w:line="240" w:lineRule="auto"/>
            <w:rPr>
              <w:rFonts w:ascii="Verdana" w:hAnsi="Verdana"/>
              <w:sz w:val="18"/>
              <w:szCs w:val="18"/>
            </w:rPr>
          </w:pPr>
          <w:r w:rsidRPr="00476F58">
            <w:rPr>
              <w:rFonts w:ascii="Verdana" w:hAnsi="Verdana"/>
              <w:b/>
              <w:bCs/>
              <w:sz w:val="20"/>
              <w:szCs w:val="20"/>
              <w:lang w:val="es-ES"/>
            </w:rPr>
            <w:lastRenderedPageBreak/>
            <w:fldChar w:fldCharType="end"/>
          </w:r>
        </w:p>
      </w:sdtContent>
    </w:sdt>
    <w:p w14:paraId="5C76BE58" w14:textId="77777777" w:rsidR="007A2D9E" w:rsidRPr="00476F58" w:rsidRDefault="007A2D9E" w:rsidP="00115393">
      <w:pPr>
        <w:spacing w:after="0" w:line="240" w:lineRule="auto"/>
        <w:rPr>
          <w:rFonts w:ascii="Verdana" w:hAnsi="Verdana"/>
          <w:b/>
          <w:bCs/>
          <w:color w:val="FF0000"/>
          <w:sz w:val="20"/>
          <w:szCs w:val="20"/>
        </w:rPr>
      </w:pPr>
    </w:p>
    <w:p w14:paraId="62346E80" w14:textId="16D1D24C" w:rsidR="004759DE" w:rsidRPr="00476F58" w:rsidRDefault="004759DE" w:rsidP="00115393">
      <w:pPr>
        <w:spacing w:after="0" w:line="240" w:lineRule="auto"/>
        <w:rPr>
          <w:rFonts w:ascii="Verdana" w:eastAsia="Times New Roman" w:hAnsi="Verdana" w:cs="Arial"/>
          <w:b/>
          <w:lang w:val="es-ES" w:eastAsia="es-ES"/>
        </w:rPr>
      </w:pPr>
    </w:p>
    <w:p w14:paraId="2DF2C9B2" w14:textId="298EB14C" w:rsidR="000F24E1" w:rsidRPr="00476F58" w:rsidRDefault="000F24E1" w:rsidP="00115393">
      <w:pPr>
        <w:pStyle w:val="Ttulo1"/>
        <w:rPr>
          <w:szCs w:val="22"/>
        </w:rPr>
      </w:pPr>
      <w:bookmarkStart w:id="0" w:name="_Toc212473943"/>
      <w:r w:rsidRPr="00476F58">
        <w:rPr>
          <w:szCs w:val="22"/>
        </w:rPr>
        <w:t>OBJETIVO</w:t>
      </w:r>
      <w:bookmarkEnd w:id="0"/>
    </w:p>
    <w:p w14:paraId="5CD70DC6" w14:textId="77777777" w:rsidR="009F0B4B" w:rsidRDefault="009F0B4B" w:rsidP="00115393">
      <w:pPr>
        <w:spacing w:after="0" w:line="240" w:lineRule="auto"/>
        <w:jc w:val="both"/>
        <w:rPr>
          <w:rFonts w:ascii="Verdana" w:hAnsi="Verdana"/>
          <w:lang w:val="es-ES"/>
        </w:rPr>
      </w:pPr>
    </w:p>
    <w:p w14:paraId="275BF7C1" w14:textId="77777777" w:rsidR="00FB3C61" w:rsidRPr="00FB3C61" w:rsidRDefault="00FB3C61" w:rsidP="00FB3C61">
      <w:pPr>
        <w:jc w:val="both"/>
        <w:rPr>
          <w:rFonts w:ascii="Verdana" w:hAnsi="Verdana" w:cs="Arial"/>
        </w:rPr>
      </w:pPr>
      <w:r w:rsidRPr="00FB3C61">
        <w:rPr>
          <w:rFonts w:ascii="Verdana" w:hAnsi="Verdana" w:cs="Arial"/>
          <w:bCs/>
        </w:rPr>
        <w:t xml:space="preserve">El propósito del presente Manual es </w:t>
      </w:r>
      <w:r w:rsidRPr="00FB3C61">
        <w:rPr>
          <w:rFonts w:ascii="Verdana" w:hAnsi="Verdana" w:cs="Arial"/>
        </w:rPr>
        <w:t>articular los lineamientos y protocolos institucionales con la Política de Atención al Ciudadano con el fin de garantizar el acceso efectivo de la ciudadanía a sus derechos, la atención oportuna y con calidad de los requerimientos de los ciudadanos y grupos de valor en todos los escenarios de relacionamiento con el Estado.</w:t>
      </w:r>
    </w:p>
    <w:p w14:paraId="11314914" w14:textId="77777777" w:rsidR="001D6850" w:rsidRPr="00476F58" w:rsidRDefault="001D6850" w:rsidP="00115393">
      <w:pPr>
        <w:spacing w:after="0" w:line="240" w:lineRule="auto"/>
        <w:jc w:val="both"/>
        <w:rPr>
          <w:rFonts w:ascii="Verdana" w:hAnsi="Verdana"/>
        </w:rPr>
      </w:pPr>
    </w:p>
    <w:p w14:paraId="0E0681E8" w14:textId="77777777" w:rsidR="009B1755" w:rsidRPr="00476F58" w:rsidRDefault="009B1755" w:rsidP="00115393">
      <w:pPr>
        <w:spacing w:after="0" w:line="240" w:lineRule="auto"/>
        <w:jc w:val="both"/>
        <w:rPr>
          <w:rFonts w:ascii="Verdana" w:hAnsi="Verdana"/>
          <w:lang w:val="es-ES_tradnl"/>
        </w:rPr>
      </w:pPr>
    </w:p>
    <w:p w14:paraId="1FEBBF76" w14:textId="251B92A1" w:rsidR="000F24E1" w:rsidRPr="00476F58" w:rsidRDefault="000F24E1" w:rsidP="00115393">
      <w:pPr>
        <w:pStyle w:val="Ttulo1"/>
        <w:rPr>
          <w:szCs w:val="22"/>
        </w:rPr>
      </w:pPr>
      <w:bookmarkStart w:id="1" w:name="_Toc212473944"/>
      <w:r w:rsidRPr="00476F58">
        <w:rPr>
          <w:szCs w:val="22"/>
        </w:rPr>
        <w:t>ALCANCE</w:t>
      </w:r>
      <w:bookmarkEnd w:id="1"/>
    </w:p>
    <w:p w14:paraId="09C69252" w14:textId="77777777" w:rsidR="00E44438" w:rsidRPr="00476F58" w:rsidRDefault="00E44438" w:rsidP="00115393">
      <w:pPr>
        <w:spacing w:after="0" w:line="240" w:lineRule="auto"/>
        <w:jc w:val="both"/>
        <w:rPr>
          <w:rFonts w:ascii="Verdana" w:hAnsi="Verdana"/>
        </w:rPr>
      </w:pPr>
    </w:p>
    <w:p w14:paraId="0DBD2F7C" w14:textId="193C3AF4" w:rsidR="00B45CDC" w:rsidRDefault="004D7F37" w:rsidP="00090B25">
      <w:pPr>
        <w:autoSpaceDE w:val="0"/>
        <w:autoSpaceDN w:val="0"/>
        <w:adjustRightInd w:val="0"/>
        <w:spacing w:line="288" w:lineRule="auto"/>
        <w:jc w:val="both"/>
        <w:rPr>
          <w:rFonts w:ascii="Verdana" w:hAnsi="Verdana" w:cs="Arial"/>
          <w:bCs/>
        </w:rPr>
      </w:pPr>
      <w:r w:rsidRPr="00BB6022">
        <w:rPr>
          <w:rFonts w:ascii="Verdana" w:hAnsi="Verdana" w:cs="Arial"/>
          <w:bCs/>
        </w:rPr>
        <w:t>Los lineamientos establecidos a lo largo del Manual son de obligatorio cumplimiento para los funcionarios involucrados en el Servicio de Atención al Ciudadano en las diferentes sedes de la Superintendencia y operador(es) y/o contratista(s) que seleccione la Entidad para la operación de los canales de atención al ciudadano de la Superintendencia de Sociedade</w:t>
      </w:r>
      <w:r w:rsidR="00090B25">
        <w:rPr>
          <w:rFonts w:ascii="Verdana" w:hAnsi="Verdana" w:cs="Arial"/>
          <w:bCs/>
        </w:rPr>
        <w:t>s.</w:t>
      </w:r>
    </w:p>
    <w:p w14:paraId="5A751FB2" w14:textId="77777777" w:rsidR="00090B25" w:rsidRPr="00090B25" w:rsidRDefault="00090B25" w:rsidP="00090B25">
      <w:pPr>
        <w:autoSpaceDE w:val="0"/>
        <w:autoSpaceDN w:val="0"/>
        <w:adjustRightInd w:val="0"/>
        <w:spacing w:line="288" w:lineRule="auto"/>
        <w:jc w:val="both"/>
        <w:rPr>
          <w:rFonts w:ascii="Verdana" w:hAnsi="Verdana" w:cs="Arial"/>
          <w:bCs/>
        </w:rPr>
      </w:pPr>
    </w:p>
    <w:p w14:paraId="7C1EEA83" w14:textId="5D156D47" w:rsidR="00F2343B" w:rsidRPr="00476F58" w:rsidRDefault="00F2343B" w:rsidP="00115393">
      <w:pPr>
        <w:pStyle w:val="Ttulo1"/>
        <w:rPr>
          <w:szCs w:val="22"/>
        </w:rPr>
      </w:pPr>
      <w:bookmarkStart w:id="2" w:name="_Toc212473945"/>
      <w:r w:rsidRPr="00476F58">
        <w:rPr>
          <w:szCs w:val="22"/>
        </w:rPr>
        <w:t>RESPONSABLE</w:t>
      </w:r>
      <w:bookmarkEnd w:id="2"/>
    </w:p>
    <w:p w14:paraId="3FC8630A" w14:textId="77777777" w:rsidR="009B1755" w:rsidRPr="00476F58" w:rsidRDefault="009B1755" w:rsidP="00115393">
      <w:pPr>
        <w:spacing w:after="0" w:line="240" w:lineRule="auto"/>
        <w:jc w:val="both"/>
        <w:rPr>
          <w:rFonts w:ascii="Verdana" w:hAnsi="Verdana" w:cs="Arial"/>
          <w:color w:val="FF0000"/>
          <w:lang w:val="es-ES_tradnl"/>
        </w:rPr>
      </w:pPr>
    </w:p>
    <w:p w14:paraId="350BCEB7" w14:textId="77777777" w:rsidR="009C780E" w:rsidRPr="00476F58" w:rsidRDefault="009C780E" w:rsidP="00115393">
      <w:pPr>
        <w:autoSpaceDE w:val="0"/>
        <w:autoSpaceDN w:val="0"/>
        <w:adjustRightInd w:val="0"/>
        <w:spacing w:after="0" w:line="240" w:lineRule="auto"/>
        <w:jc w:val="both"/>
        <w:rPr>
          <w:rFonts w:ascii="Verdana" w:eastAsia="Helvetica Neue" w:hAnsi="Verdana" w:cs="Arial"/>
        </w:rPr>
      </w:pPr>
      <w:r w:rsidRPr="00476F58">
        <w:rPr>
          <w:rFonts w:ascii="Verdana" w:eastAsia="Helvetica Neue" w:hAnsi="Verdana" w:cs="Arial"/>
        </w:rPr>
        <w:t>La administración de la Biblioteca “Edwin W. Kemmerer” está a cargo del Grupo de Relación Estado Ciudadano, adscrito a la Secretaría General conforme las Resoluciones 100-003113 del 05 de marzo de 2019, 100-004238 del 9 de agosto de 2021 y la 100-000804 del 15 de febrero de 2024.</w:t>
      </w:r>
    </w:p>
    <w:p w14:paraId="039B9A67" w14:textId="77777777" w:rsidR="009C780E" w:rsidRPr="00476F58" w:rsidRDefault="009C780E" w:rsidP="00115393">
      <w:pPr>
        <w:autoSpaceDE w:val="0"/>
        <w:autoSpaceDN w:val="0"/>
        <w:adjustRightInd w:val="0"/>
        <w:spacing w:after="0" w:line="240" w:lineRule="auto"/>
        <w:jc w:val="both"/>
        <w:rPr>
          <w:rFonts w:ascii="Verdana" w:eastAsia="Helvetica Neue" w:hAnsi="Verdana" w:cs="Arial"/>
        </w:rPr>
      </w:pPr>
      <w:r w:rsidRPr="00476F58">
        <w:rPr>
          <w:rFonts w:ascii="Verdana" w:eastAsia="Helvetica Neue" w:hAnsi="Verdana" w:cs="Arial"/>
        </w:rPr>
        <w:t>Los usuarios que realicen consultas en la biblioteca son responsables por realizar el buen uso de los recursos de acuerdo con el numeral 2.4.2 del presente documento.</w:t>
      </w:r>
    </w:p>
    <w:p w14:paraId="735AEDDE" w14:textId="77777777" w:rsidR="009B1755" w:rsidRPr="00476F58" w:rsidRDefault="009B1755" w:rsidP="00115393">
      <w:pPr>
        <w:spacing w:after="0" w:line="240" w:lineRule="auto"/>
        <w:rPr>
          <w:rFonts w:ascii="Verdana" w:hAnsi="Verdana"/>
        </w:rPr>
      </w:pPr>
    </w:p>
    <w:p w14:paraId="58F3546C" w14:textId="77777777" w:rsidR="00855E6F" w:rsidRPr="00476F58" w:rsidRDefault="00855E6F" w:rsidP="00115393">
      <w:pPr>
        <w:spacing w:after="0" w:line="240" w:lineRule="auto"/>
        <w:rPr>
          <w:rFonts w:ascii="Verdana" w:hAnsi="Verdana"/>
          <w:lang w:val="es-ES_tradnl"/>
        </w:rPr>
      </w:pPr>
    </w:p>
    <w:p w14:paraId="147276A7" w14:textId="0C5EC98B" w:rsidR="000F24E1" w:rsidRPr="00476F58" w:rsidRDefault="000F24E1" w:rsidP="00115393">
      <w:pPr>
        <w:pStyle w:val="Ttulo1"/>
        <w:rPr>
          <w:szCs w:val="22"/>
        </w:rPr>
      </w:pPr>
      <w:bookmarkStart w:id="3" w:name="_Toc212473946"/>
      <w:r w:rsidRPr="00476F58">
        <w:rPr>
          <w:szCs w:val="22"/>
        </w:rPr>
        <w:t>DEFINICIONES</w:t>
      </w:r>
      <w:bookmarkEnd w:id="3"/>
    </w:p>
    <w:p w14:paraId="063EA45C" w14:textId="77777777" w:rsidR="000F24E1" w:rsidRPr="00FB3C61" w:rsidRDefault="000F24E1" w:rsidP="00115393">
      <w:pPr>
        <w:spacing w:after="0" w:line="240" w:lineRule="auto"/>
        <w:rPr>
          <w:rFonts w:ascii="Verdana" w:hAnsi="Verdana"/>
        </w:rPr>
      </w:pPr>
    </w:p>
    <w:p w14:paraId="61F7FB8D" w14:textId="3B71511E" w:rsidR="00FB3C61" w:rsidRPr="00FB3C61" w:rsidRDefault="00FB3C61" w:rsidP="00FB3C61">
      <w:pPr>
        <w:jc w:val="both"/>
        <w:rPr>
          <w:rFonts w:ascii="Verdana" w:hAnsi="Verdana" w:cs="Arial"/>
        </w:rPr>
      </w:pPr>
      <w:r w:rsidRPr="00FB3C61">
        <w:rPr>
          <w:rFonts w:ascii="Verdana" w:hAnsi="Verdana" w:cs="Arial"/>
          <w:b/>
          <w:bCs/>
        </w:rPr>
        <w:t>Accesibilidad:</w:t>
      </w:r>
      <w:r w:rsidRPr="00FB3C61">
        <w:rPr>
          <w:rFonts w:ascii="Verdana" w:hAnsi="Verdana" w:cs="Arial"/>
        </w:rPr>
        <w:t xml:space="preserve"> el funcionario de atención al público debe tener facilidad de entrar en contacto con el ciudadano, mostrando cordialidad. </w:t>
      </w:r>
    </w:p>
    <w:p w14:paraId="0C352722" w14:textId="77777777" w:rsidR="00FB3C61" w:rsidRPr="00FB3C61" w:rsidRDefault="00FB3C61" w:rsidP="00FB3C61">
      <w:pPr>
        <w:autoSpaceDE w:val="0"/>
        <w:autoSpaceDN w:val="0"/>
        <w:adjustRightInd w:val="0"/>
        <w:spacing w:line="288" w:lineRule="auto"/>
        <w:jc w:val="both"/>
        <w:rPr>
          <w:rFonts w:ascii="Verdana" w:hAnsi="Verdana" w:cs="Arial"/>
          <w:iCs/>
          <w:lang w:eastAsia="en-AU"/>
        </w:rPr>
      </w:pPr>
      <w:r w:rsidRPr="00FB3C61">
        <w:rPr>
          <w:rFonts w:ascii="Verdana" w:hAnsi="Verdana" w:cs="Arial"/>
          <w:b/>
          <w:iCs/>
          <w:lang w:eastAsia="en-AU"/>
        </w:rPr>
        <w:t>Agente de Servicio:</w:t>
      </w:r>
      <w:r w:rsidRPr="00FB3C61">
        <w:rPr>
          <w:rFonts w:ascii="Verdana" w:hAnsi="Verdana" w:cs="Arial"/>
          <w:iCs/>
          <w:lang w:eastAsia="en-AU"/>
        </w:rPr>
        <w:t xml:space="preserve"> Persona vinculada al operador contratado por la Superintendencia de Sociedades para la atención al ciudadano, a través de los diferentes canales de atención. Sus competencias y calidad del servicio deben ser similares a las exigidas a los funcionarios de la Superintendencia de Sociedades que prestan los servicios de atención al ciudadano.</w:t>
      </w:r>
    </w:p>
    <w:p w14:paraId="4CA25F77" w14:textId="77777777" w:rsidR="00FB3C61" w:rsidRDefault="00FB3C61" w:rsidP="00FB3C61">
      <w:pPr>
        <w:jc w:val="both"/>
        <w:rPr>
          <w:rFonts w:ascii="Verdana" w:hAnsi="Verdana" w:cs="Arial"/>
          <w:b/>
          <w:bCs/>
        </w:rPr>
      </w:pPr>
    </w:p>
    <w:p w14:paraId="017A3D19" w14:textId="45042F96" w:rsidR="00FB3C61" w:rsidRPr="00FB3C61" w:rsidRDefault="00FB3C61" w:rsidP="00FB3C61">
      <w:pPr>
        <w:jc w:val="both"/>
        <w:rPr>
          <w:rFonts w:ascii="Verdana" w:hAnsi="Verdana" w:cs="Arial"/>
        </w:rPr>
      </w:pPr>
      <w:r w:rsidRPr="00FB3C61">
        <w:rPr>
          <w:rFonts w:ascii="Verdana" w:hAnsi="Verdana" w:cs="Arial"/>
          <w:b/>
          <w:bCs/>
        </w:rPr>
        <w:t>Asertividad</w:t>
      </w:r>
      <w:r w:rsidRPr="00FB3C61">
        <w:rPr>
          <w:rFonts w:ascii="Verdana" w:hAnsi="Verdana" w:cs="Arial"/>
        </w:rPr>
        <w:t xml:space="preserve">: estilo de comunicación que emplean aquellas personas capaces de exponer sus puntos de vista de forma flexible, abierta, siendo amable y considerado con las opiniones de los demás, mostrando empatía y capacidad conciliadora. </w:t>
      </w:r>
    </w:p>
    <w:p w14:paraId="498698A3" w14:textId="77777777" w:rsidR="00FB3C61" w:rsidRPr="00FB3C61" w:rsidRDefault="00FB3C61" w:rsidP="00FB3C61">
      <w:pPr>
        <w:jc w:val="both"/>
        <w:rPr>
          <w:rFonts w:ascii="Verdana" w:hAnsi="Verdana" w:cs="Arial"/>
        </w:rPr>
      </w:pPr>
      <w:r w:rsidRPr="00FB3C61">
        <w:rPr>
          <w:rFonts w:ascii="Verdana" w:hAnsi="Verdana" w:cs="Arial"/>
          <w:b/>
          <w:bCs/>
        </w:rPr>
        <w:t>Atención al ciudadano</w:t>
      </w:r>
      <w:r w:rsidRPr="00FB3C61">
        <w:rPr>
          <w:rFonts w:ascii="Verdana" w:hAnsi="Verdana" w:cs="Arial"/>
        </w:rPr>
        <w:t xml:space="preserve">: servicios prestados a todas las personas que requieran de la asesoría, orientación de la Superintendencia de Sociedades. </w:t>
      </w:r>
    </w:p>
    <w:p w14:paraId="4B9A73AA" w14:textId="77777777" w:rsidR="00FB3C61" w:rsidRPr="00FB3C61" w:rsidRDefault="00FB3C61" w:rsidP="00FB3C61">
      <w:pPr>
        <w:jc w:val="both"/>
        <w:rPr>
          <w:rFonts w:ascii="Verdana" w:hAnsi="Verdana" w:cs="Arial"/>
        </w:rPr>
      </w:pPr>
      <w:r w:rsidRPr="00FB3C61">
        <w:rPr>
          <w:rFonts w:ascii="Verdana" w:hAnsi="Verdana" w:cs="Arial"/>
          <w:b/>
          <w:bCs/>
        </w:rPr>
        <w:t>Atributos del servicio:</w:t>
      </w:r>
      <w:r w:rsidRPr="00FB3C61">
        <w:rPr>
          <w:rFonts w:ascii="Verdana" w:hAnsi="Verdana" w:cs="Arial"/>
        </w:rPr>
        <w:t xml:space="preserve"> son aquellas características o cualidades que tiene un servidor público para prestar el servicio. </w:t>
      </w:r>
    </w:p>
    <w:p w14:paraId="7F542CE0" w14:textId="77777777" w:rsidR="00FB3C61" w:rsidRPr="00FB3C61" w:rsidRDefault="00FB3C61" w:rsidP="00FB3C61">
      <w:pPr>
        <w:jc w:val="both"/>
        <w:rPr>
          <w:rFonts w:ascii="Verdana" w:hAnsi="Verdana" w:cs="Arial"/>
        </w:rPr>
      </w:pPr>
      <w:r w:rsidRPr="00FB3C61">
        <w:rPr>
          <w:rFonts w:ascii="Verdana" w:hAnsi="Verdana" w:cs="Arial"/>
          <w:b/>
          <w:bCs/>
        </w:rPr>
        <w:t>Calidad:</w:t>
      </w:r>
      <w:r w:rsidRPr="00FB3C61">
        <w:rPr>
          <w:rFonts w:ascii="Verdana" w:hAnsi="Verdana" w:cs="Arial"/>
        </w:rPr>
        <w:t xml:space="preserve"> es el grado en que un servicio cumple los objetivos para los que ha sido creado. La Satisfacción del ciudadano es un componente importante en la calidad de los servicios.</w:t>
      </w:r>
    </w:p>
    <w:p w14:paraId="5B4A91B2" w14:textId="77777777" w:rsidR="00FB3C61" w:rsidRPr="00FB3C61" w:rsidRDefault="00FB3C61" w:rsidP="00FB3C61">
      <w:pPr>
        <w:jc w:val="both"/>
        <w:rPr>
          <w:rFonts w:ascii="Verdana" w:hAnsi="Verdana" w:cs="Arial"/>
        </w:rPr>
      </w:pPr>
      <w:r w:rsidRPr="00FB3C61">
        <w:rPr>
          <w:rFonts w:ascii="Verdana" w:hAnsi="Verdana" w:cs="Arial"/>
          <w:b/>
          <w:bCs/>
        </w:rPr>
        <w:t>Canales de atención</w:t>
      </w:r>
      <w:r w:rsidRPr="00FB3C61">
        <w:rPr>
          <w:rFonts w:ascii="Verdana" w:hAnsi="Verdana" w:cs="Arial"/>
        </w:rPr>
        <w:t xml:space="preserve">: son los medios y espacios de que se valen los ciudadanos y servidores para realizar trámites y solicitar servicios, información, orientación o asistencia relacionada con el que hacer de las entidades de la administración pública y del estado en general. </w:t>
      </w:r>
    </w:p>
    <w:p w14:paraId="56C45179" w14:textId="77777777" w:rsidR="00FB3C61" w:rsidRPr="00FB3C61" w:rsidRDefault="00FB3C61" w:rsidP="00FB3C61">
      <w:pPr>
        <w:jc w:val="both"/>
        <w:rPr>
          <w:rFonts w:ascii="Verdana" w:hAnsi="Verdana" w:cs="Arial"/>
        </w:rPr>
      </w:pPr>
      <w:r w:rsidRPr="00FB3C61">
        <w:rPr>
          <w:rFonts w:ascii="Verdana" w:hAnsi="Verdana" w:cs="Arial"/>
          <w:b/>
          <w:bCs/>
        </w:rPr>
        <w:t>Ciudadano:</w:t>
      </w:r>
      <w:r w:rsidRPr="00FB3C61">
        <w:rPr>
          <w:rFonts w:ascii="Verdana" w:hAnsi="Verdana" w:cs="Arial"/>
        </w:rPr>
        <w:t xml:space="preserve"> es la persona que, por su condición natural o civil de vecino, establece relaciones sociales de tipo privado y público como titular de derechos y obligaciones personalísimos e inalienables reconocidos, al resto de los ciudadanos, bajo el principio formal de igualdad. </w:t>
      </w:r>
    </w:p>
    <w:p w14:paraId="447679CE" w14:textId="77777777" w:rsidR="00FB3C61" w:rsidRPr="00FB3C61" w:rsidRDefault="00FB3C61" w:rsidP="00FB3C61">
      <w:pPr>
        <w:jc w:val="both"/>
        <w:rPr>
          <w:rFonts w:ascii="Verdana" w:hAnsi="Verdana" w:cs="Arial"/>
        </w:rPr>
      </w:pPr>
      <w:r w:rsidRPr="00FB3C61">
        <w:rPr>
          <w:rFonts w:ascii="Verdana" w:hAnsi="Verdana" w:cs="Arial"/>
          <w:b/>
          <w:bCs/>
        </w:rPr>
        <w:t>Consulta o concepto</w:t>
      </w:r>
      <w:r w:rsidRPr="00FB3C61">
        <w:rPr>
          <w:rFonts w:ascii="Verdana" w:hAnsi="Verdana" w:cs="Arial"/>
        </w:rPr>
        <w:t xml:space="preserve">: es la manifestación de la administración por medio de la cual la entidad se pronuncia con relación a las competencias a cargo de la entidad y la forma de ejercerlas, con el fin de orientar a las personas en el cumplimiento de sus deberes y el ejercicio de sus derechos. </w:t>
      </w:r>
    </w:p>
    <w:p w14:paraId="102BAE6D" w14:textId="77777777" w:rsidR="00FB3C61" w:rsidRPr="00FB3C61" w:rsidRDefault="00FB3C61" w:rsidP="00FB3C61">
      <w:pPr>
        <w:jc w:val="both"/>
        <w:rPr>
          <w:rFonts w:ascii="Verdana" w:hAnsi="Verdana" w:cs="Arial"/>
        </w:rPr>
      </w:pPr>
      <w:r w:rsidRPr="00FB3C61">
        <w:rPr>
          <w:rFonts w:ascii="Verdana" w:hAnsi="Verdana" w:cs="Arial"/>
          <w:b/>
          <w:bCs/>
        </w:rPr>
        <w:t>Denuncia:</w:t>
      </w:r>
      <w:r w:rsidRPr="00FB3C61">
        <w:rPr>
          <w:rFonts w:ascii="Verdana" w:hAnsi="Verdana" w:cs="Arial"/>
        </w:rPr>
        <w:t xml:space="preserve"> es una manifestación de conocimiento mediante la cual una persona, ofendida o no con una infracción, pone en conocimiento de la autoridad un hecho presuntamente delictivo, con expresión detallada de las circunstancias de tiempo modo y lugar, que le consten. </w:t>
      </w:r>
    </w:p>
    <w:p w14:paraId="2473F03A" w14:textId="77777777" w:rsidR="00FB3C61" w:rsidRPr="00FB3C61" w:rsidRDefault="00FB3C61" w:rsidP="00FB3C61">
      <w:pPr>
        <w:spacing w:line="288" w:lineRule="auto"/>
        <w:ind w:right="51"/>
        <w:jc w:val="both"/>
        <w:rPr>
          <w:rFonts w:ascii="Verdana" w:hAnsi="Verdana" w:cs="Arial"/>
          <w:iCs/>
        </w:rPr>
      </w:pPr>
      <w:r w:rsidRPr="00FB3C61">
        <w:rPr>
          <w:rFonts w:ascii="Verdana" w:hAnsi="Verdana" w:cs="Arial"/>
          <w:b/>
          <w:iCs/>
        </w:rPr>
        <w:t>Derecho de petición de información</w:t>
      </w:r>
      <w:r w:rsidRPr="00FB3C61">
        <w:rPr>
          <w:rFonts w:ascii="Verdana" w:hAnsi="Verdana" w:cs="Arial"/>
          <w:iCs/>
        </w:rPr>
        <w:t>: Derecho o facultad que tiene toda persona de solicitar, acceder y obtener información sobre la acción de la Superintendencia de Sociedades y, en particular a que se expida copia de documentos que reposan en la Entidad, sin perjuicio de la reserva sobre los asuntos que legalmente estén sometidos a esta.</w:t>
      </w:r>
    </w:p>
    <w:p w14:paraId="57C9FB9D" w14:textId="77777777" w:rsidR="00FB3C61" w:rsidRPr="00FB3C61" w:rsidRDefault="00FB3C61" w:rsidP="00FB3C61">
      <w:pPr>
        <w:spacing w:line="288" w:lineRule="auto"/>
        <w:ind w:right="51"/>
        <w:jc w:val="both"/>
        <w:rPr>
          <w:rFonts w:ascii="Verdana" w:hAnsi="Verdana" w:cs="Arial"/>
          <w:iCs/>
        </w:rPr>
      </w:pPr>
      <w:r w:rsidRPr="00FB3C61">
        <w:rPr>
          <w:rFonts w:ascii="Verdana" w:hAnsi="Verdana" w:cs="Arial"/>
          <w:b/>
          <w:iCs/>
        </w:rPr>
        <w:t>Derecho de petición de interés general</w:t>
      </w:r>
      <w:r w:rsidRPr="00FB3C61">
        <w:rPr>
          <w:rFonts w:ascii="Verdana" w:hAnsi="Verdana" w:cs="Arial"/>
          <w:iCs/>
        </w:rPr>
        <w:t xml:space="preserve">: Derecho o facultad que tiene toda persona de presentar peticiones orientadas a obtener de la Superintendencia de </w:t>
      </w:r>
      <w:r w:rsidRPr="00FB3C61">
        <w:rPr>
          <w:rFonts w:ascii="Verdana" w:hAnsi="Verdana" w:cs="Arial"/>
          <w:iCs/>
        </w:rPr>
        <w:lastRenderedPageBreak/>
        <w:t>Sociedades, dentro del ámbito de su competencia, un determinado actuar o proceder que afecta los intereses de la comunidad o colectividad, independientemente del número de personas que lo formulen.</w:t>
      </w:r>
    </w:p>
    <w:p w14:paraId="7AC6A454" w14:textId="77777777" w:rsidR="00FB3C61" w:rsidRPr="00FB3C61" w:rsidRDefault="00FB3C61" w:rsidP="00FB3C61">
      <w:pPr>
        <w:spacing w:line="288" w:lineRule="auto"/>
        <w:ind w:right="51"/>
        <w:jc w:val="both"/>
        <w:rPr>
          <w:rFonts w:ascii="Verdana" w:hAnsi="Verdana" w:cs="Arial"/>
          <w:iCs/>
        </w:rPr>
      </w:pPr>
    </w:p>
    <w:p w14:paraId="319B12BE" w14:textId="77777777" w:rsidR="00FB3C61" w:rsidRPr="00FB3C61" w:rsidRDefault="00FB3C61" w:rsidP="00FB3C61">
      <w:pPr>
        <w:spacing w:line="288" w:lineRule="auto"/>
        <w:ind w:right="51"/>
        <w:jc w:val="both"/>
        <w:rPr>
          <w:rFonts w:ascii="Verdana" w:hAnsi="Verdana" w:cs="Arial"/>
          <w:iCs/>
        </w:rPr>
      </w:pPr>
      <w:r w:rsidRPr="00FB3C61">
        <w:rPr>
          <w:rFonts w:ascii="Verdana" w:hAnsi="Verdana" w:cs="Arial"/>
          <w:b/>
          <w:iCs/>
        </w:rPr>
        <w:t>Derecho de petición de interés particular</w:t>
      </w:r>
      <w:r w:rsidRPr="00FB3C61">
        <w:rPr>
          <w:rFonts w:ascii="Verdana" w:hAnsi="Verdana" w:cs="Arial"/>
          <w:iCs/>
        </w:rPr>
        <w:t>: Derecho o facultad que tiene toda persona de presentar peticiones orientadas a obtener de la Superintendencia de Sociedades, dentro del ámbito de su competencia, un determinado actuar o proceder en interés propio y exclusivo de quien dirige la petición.</w:t>
      </w:r>
    </w:p>
    <w:p w14:paraId="76CF5639" w14:textId="77777777" w:rsidR="00FB3C61" w:rsidRPr="00FB3C61" w:rsidRDefault="00FB3C61" w:rsidP="00FB3C61">
      <w:pPr>
        <w:jc w:val="both"/>
        <w:rPr>
          <w:rFonts w:ascii="Verdana" w:hAnsi="Verdana" w:cs="Arial"/>
          <w:b/>
          <w:bCs/>
        </w:rPr>
      </w:pPr>
    </w:p>
    <w:p w14:paraId="0B2BC59E" w14:textId="77777777" w:rsidR="00FB3C61" w:rsidRPr="00FB3C61" w:rsidRDefault="00FB3C61" w:rsidP="00FB3C61">
      <w:pPr>
        <w:jc w:val="both"/>
        <w:rPr>
          <w:rFonts w:ascii="Verdana" w:hAnsi="Verdana" w:cs="Arial"/>
        </w:rPr>
      </w:pPr>
      <w:r w:rsidRPr="00FB3C61">
        <w:rPr>
          <w:rFonts w:ascii="Verdana" w:hAnsi="Verdana" w:cs="Arial"/>
          <w:b/>
          <w:bCs/>
        </w:rPr>
        <w:t>Enfoque diferencial</w:t>
      </w:r>
      <w:r w:rsidRPr="00FB3C61">
        <w:rPr>
          <w:rFonts w:ascii="Verdana" w:hAnsi="Verdana" w:cs="Arial"/>
        </w:rPr>
        <w:t xml:space="preserve">: el enfoque diferencial tiene un doble significado, por un lado, es un método de análisis y también una guía para la acción. En el primer caso, emplea una lectura de la realidad que pretende hacer visibles las formas de discriminación contra aquellos grupos considerados diferentes por una mayoría o por un grupo hegemónico. En el segundo caso, toma en cuenta dicho análisis para brindar adecuada atención y protección a los derechos de la población. Grupos de interés: corresponde a los ciudadanos, usuarios o interesados (personas naturales o jurídicas) con los cuales interactúa una entidad, los cuales pueden ser agrupados según sus atributos o variables similares. LGTBIQ+: son las siglas que identifican a las palabras lesbiana, gay, transgénero, bisexual y, intersexual, queer y demás identidades de género; este es un movimiento que se conformó por la lucha de los derechos de igualdad para estas comunidades sexuales minoritarias. </w:t>
      </w:r>
    </w:p>
    <w:p w14:paraId="2948EA15" w14:textId="77777777" w:rsidR="00FB3C61" w:rsidRPr="00FB3C61" w:rsidRDefault="00FB3C61" w:rsidP="00FB3C61">
      <w:pPr>
        <w:jc w:val="both"/>
        <w:rPr>
          <w:rFonts w:ascii="Verdana" w:hAnsi="Verdana" w:cs="Arial"/>
        </w:rPr>
      </w:pPr>
      <w:r w:rsidRPr="00FB3C61">
        <w:rPr>
          <w:rFonts w:ascii="Verdana" w:hAnsi="Verdana" w:cs="Arial"/>
          <w:b/>
          <w:bCs/>
        </w:rPr>
        <w:t>Mejora</w:t>
      </w:r>
      <w:r w:rsidRPr="00FB3C61">
        <w:rPr>
          <w:rFonts w:ascii="Verdana" w:hAnsi="Verdana" w:cs="Arial"/>
        </w:rPr>
        <w:t>: acciones encaminadas a incrementar la calidad de los servicios y, por tanto, a incrementar la satisfacción de los funcionarios y de los usuarios. Otro Procedimiento Administrativo - OPA: son</w:t>
      </w:r>
    </w:p>
    <w:p w14:paraId="6D48FD7F" w14:textId="77777777" w:rsidR="00FB3C61" w:rsidRPr="00FB3C61" w:rsidRDefault="00FB3C61" w:rsidP="00FB3C61">
      <w:pPr>
        <w:jc w:val="both"/>
        <w:rPr>
          <w:rFonts w:ascii="Verdana" w:hAnsi="Verdana" w:cs="Arial"/>
        </w:rPr>
      </w:pPr>
      <w:r w:rsidRPr="00FB3C61">
        <w:rPr>
          <w:rFonts w:ascii="Verdana" w:hAnsi="Verdana" w:cs="Arial"/>
          <w:b/>
          <w:bCs/>
        </w:rPr>
        <w:t>Orientación al ciudadano/usuario</w:t>
      </w:r>
      <w:r w:rsidRPr="00FB3C61">
        <w:rPr>
          <w:rFonts w:ascii="Verdana" w:hAnsi="Verdana" w:cs="Arial"/>
        </w:rPr>
        <w:t xml:space="preserve">: se refiere a la forma en que están organizados los servicios, el enfoque de los servicios está encaminado a las necesidades e intereses de sus usuarios. Percepción: son las conclusiones que obtienen los ciudadanos sobre la forma en que se le prestan los servicios. Manera de sentir el servicio prestado. </w:t>
      </w:r>
    </w:p>
    <w:p w14:paraId="2431D11F" w14:textId="77777777" w:rsidR="00FB3C61" w:rsidRPr="00FB3C61" w:rsidRDefault="00FB3C61" w:rsidP="00FB3C61">
      <w:pPr>
        <w:jc w:val="both"/>
        <w:rPr>
          <w:rFonts w:ascii="Verdana" w:hAnsi="Verdana" w:cs="Arial"/>
        </w:rPr>
      </w:pPr>
      <w:r w:rsidRPr="00FB3C61">
        <w:rPr>
          <w:rFonts w:ascii="Verdana" w:hAnsi="Verdana" w:cs="Arial"/>
          <w:b/>
          <w:bCs/>
        </w:rPr>
        <w:t>Petición:</w:t>
      </w:r>
      <w:r w:rsidRPr="00FB3C61">
        <w:rPr>
          <w:rFonts w:ascii="Verdana" w:hAnsi="Verdana" w:cs="Arial"/>
        </w:rPr>
        <w:t xml:space="preserve"> entiéndase por petición toda actuación que inicie cualquier persona ante las autoridades sin que sea necesaria la invocación del artículo 23 de la constitución política. La petición tiene tres elementos básicos que deben cumplirse y son la recepción, la solución y la comunicación, los cuales deben cumplirse para que se respete el derecho fundamental de petición. Política de Servicio al Ciudadano (PSC): según el CONPES 3649 de 2010 la Política Nacional de Servicio al Ciudadano, define </w:t>
      </w:r>
      <w:r w:rsidRPr="00FB3C61">
        <w:rPr>
          <w:rFonts w:ascii="Verdana" w:hAnsi="Verdana" w:cs="Arial"/>
        </w:rPr>
        <w:lastRenderedPageBreak/>
        <w:t>los lineamientos para contribuir a la generación de confianza y satisfacción de la ciudadanía</w:t>
      </w:r>
    </w:p>
    <w:p w14:paraId="26305FF7" w14:textId="77777777" w:rsidR="00FB3C61" w:rsidRPr="00FB3C61" w:rsidRDefault="00FB3C61" w:rsidP="00FB3C61">
      <w:pPr>
        <w:jc w:val="both"/>
        <w:rPr>
          <w:rFonts w:ascii="Verdana" w:hAnsi="Verdana" w:cs="Arial"/>
        </w:rPr>
      </w:pPr>
      <w:r w:rsidRPr="00FB3C61">
        <w:rPr>
          <w:rFonts w:ascii="Verdana" w:hAnsi="Verdana" w:cs="Arial"/>
          <w:b/>
          <w:bCs/>
        </w:rPr>
        <w:t>PQRSDF</w:t>
      </w:r>
      <w:r w:rsidRPr="00FB3C61">
        <w:rPr>
          <w:rFonts w:ascii="Verdana" w:hAnsi="Verdana" w:cs="Arial"/>
        </w:rPr>
        <w:t xml:space="preserve">: sigla que se refiere a las peticiones, quejas, reclamos, sugerencias y denuncias y felicitaciones. </w:t>
      </w:r>
    </w:p>
    <w:p w14:paraId="28DE4812" w14:textId="77777777" w:rsidR="00FB3C61" w:rsidRPr="00FB3C61" w:rsidRDefault="00FB3C61" w:rsidP="00FB3C61">
      <w:pPr>
        <w:jc w:val="both"/>
        <w:rPr>
          <w:rFonts w:ascii="Verdana" w:hAnsi="Verdana" w:cs="Arial"/>
        </w:rPr>
      </w:pPr>
      <w:r w:rsidRPr="00FB3C61">
        <w:rPr>
          <w:rFonts w:ascii="Verdana" w:hAnsi="Verdana" w:cs="Arial"/>
          <w:b/>
          <w:bCs/>
        </w:rPr>
        <w:t>Protocolo:</w:t>
      </w:r>
      <w:r w:rsidRPr="00FB3C61">
        <w:rPr>
          <w:rFonts w:ascii="Verdana" w:hAnsi="Verdana" w:cs="Arial"/>
        </w:rPr>
        <w:t xml:space="preserve"> uno o un conjunto de procedimientos destinados a estandarizar un comportamiento humano o sistemático artificial frente a una situación específica. </w:t>
      </w:r>
    </w:p>
    <w:p w14:paraId="727F9CFF" w14:textId="77777777" w:rsidR="00FB3C61" w:rsidRPr="00FB3C61" w:rsidRDefault="00FB3C61" w:rsidP="00FB3C61">
      <w:pPr>
        <w:jc w:val="both"/>
        <w:rPr>
          <w:rFonts w:ascii="Verdana" w:hAnsi="Verdana" w:cs="Arial"/>
        </w:rPr>
      </w:pPr>
      <w:r w:rsidRPr="00FB3C61">
        <w:rPr>
          <w:rFonts w:ascii="Verdana" w:hAnsi="Verdana" w:cs="Arial"/>
          <w:b/>
          <w:bCs/>
        </w:rPr>
        <w:t>Queja</w:t>
      </w:r>
      <w:r w:rsidRPr="00FB3C61">
        <w:rPr>
          <w:rFonts w:ascii="Verdana" w:hAnsi="Verdana" w:cs="Arial"/>
        </w:rPr>
        <w:t>: manifestación verbal o escrita de insatisfacción hecha por una persona con respecto a la conducta o actuar de un funcionario.</w:t>
      </w:r>
    </w:p>
    <w:p w14:paraId="24B6E743" w14:textId="77777777" w:rsidR="00FB3C61" w:rsidRPr="00FB3C61" w:rsidRDefault="00FB3C61" w:rsidP="00FB3C61">
      <w:pPr>
        <w:jc w:val="both"/>
        <w:rPr>
          <w:rFonts w:ascii="Verdana" w:hAnsi="Verdana" w:cs="Arial"/>
        </w:rPr>
      </w:pPr>
      <w:r w:rsidRPr="00FB3C61">
        <w:rPr>
          <w:rFonts w:ascii="Verdana" w:hAnsi="Verdana" w:cs="Arial"/>
          <w:b/>
          <w:bCs/>
        </w:rPr>
        <w:t>Reclamo</w:t>
      </w:r>
      <w:r w:rsidRPr="00FB3C61">
        <w:rPr>
          <w:rFonts w:ascii="Verdana" w:hAnsi="Verdana" w:cs="Arial"/>
        </w:rPr>
        <w:t>: manifestación verbal o escrita de insatisfacción hecha por una persona sobre el incumplimiento o irregularidad de alguna de las características de los servicios ofrecidos por la entidad.</w:t>
      </w:r>
    </w:p>
    <w:p w14:paraId="17D2BC4D" w14:textId="77777777" w:rsidR="00FB3C61" w:rsidRPr="00FB3C61" w:rsidRDefault="00FB3C61" w:rsidP="00FB3C61">
      <w:pPr>
        <w:jc w:val="both"/>
        <w:rPr>
          <w:rFonts w:ascii="Verdana" w:hAnsi="Verdana" w:cs="Arial"/>
        </w:rPr>
      </w:pPr>
      <w:r w:rsidRPr="00FB3C61">
        <w:rPr>
          <w:rFonts w:ascii="Verdana" w:hAnsi="Verdana" w:cs="Arial"/>
          <w:b/>
          <w:bCs/>
        </w:rPr>
        <w:t>Retroalimentación:</w:t>
      </w:r>
      <w:r w:rsidRPr="00FB3C61">
        <w:rPr>
          <w:rFonts w:ascii="Verdana" w:hAnsi="Verdana" w:cs="Arial"/>
        </w:rPr>
        <w:t xml:space="preserve"> se trata de un mecanismo por el cual el funcionario que ejerce funciones de atención al ciudadano refuerza ante su interlocutor la efectividad de su respuesta. </w:t>
      </w:r>
    </w:p>
    <w:p w14:paraId="0A8E89FA" w14:textId="77777777" w:rsidR="00FB3C61" w:rsidRPr="00FB3C61" w:rsidRDefault="00FB3C61" w:rsidP="00FB3C61">
      <w:pPr>
        <w:jc w:val="both"/>
        <w:rPr>
          <w:rFonts w:ascii="Verdana" w:hAnsi="Verdana" w:cs="Arial"/>
        </w:rPr>
      </w:pPr>
      <w:r w:rsidRPr="00FB3C61">
        <w:rPr>
          <w:rFonts w:ascii="Verdana" w:hAnsi="Verdana" w:cs="Arial"/>
          <w:b/>
          <w:bCs/>
        </w:rPr>
        <w:t>Satisfacción:</w:t>
      </w:r>
      <w:r w:rsidRPr="00FB3C61">
        <w:rPr>
          <w:rFonts w:ascii="Verdana" w:hAnsi="Verdana" w:cs="Arial"/>
        </w:rPr>
        <w:t xml:space="preserve"> estado en el que se encuentran los ciudadanos cuando al prestarles un servicio determinado quedan cubiertas sus expectativas y expresa haber encontrado lo que buscaba. </w:t>
      </w:r>
    </w:p>
    <w:p w14:paraId="194FF18C" w14:textId="77777777" w:rsidR="00FB3C61" w:rsidRPr="00FB3C61" w:rsidRDefault="00FB3C61" w:rsidP="00FB3C61">
      <w:pPr>
        <w:jc w:val="both"/>
        <w:rPr>
          <w:rFonts w:ascii="Verdana" w:hAnsi="Verdana" w:cs="Arial"/>
        </w:rPr>
      </w:pPr>
      <w:r w:rsidRPr="00FB3C61">
        <w:rPr>
          <w:rFonts w:ascii="Verdana" w:hAnsi="Verdana" w:cs="Arial"/>
          <w:b/>
          <w:bCs/>
        </w:rPr>
        <w:t>Servicio al ciudadano/grupo de interés</w:t>
      </w:r>
      <w:r w:rsidRPr="00FB3C61">
        <w:rPr>
          <w:rFonts w:ascii="Verdana" w:hAnsi="Verdana" w:cs="Arial"/>
        </w:rPr>
        <w:t xml:space="preserve">: derecho de los ciudadanos a una gestión pública de calidad, empoderando a los ciudadanos para que puedan exigir a la Administración Pública la mejora continua de la gestión pública en su beneficio, tema que, según dicho documento, es aplicable a cualquier persona natural o jurídica que requiera relacionarse con la Administración y se encuentre en el territorio del país correspondiente, o posea el derecho a hacerlo, aunque se encuentre fuera de éste. </w:t>
      </w:r>
    </w:p>
    <w:p w14:paraId="2AF24467" w14:textId="77777777" w:rsidR="00FB3C61" w:rsidRPr="00FB3C61" w:rsidRDefault="00FB3C61" w:rsidP="00FB3C61">
      <w:pPr>
        <w:jc w:val="both"/>
        <w:rPr>
          <w:rFonts w:ascii="Verdana" w:hAnsi="Verdana" w:cs="Arial"/>
        </w:rPr>
      </w:pPr>
      <w:r w:rsidRPr="00FB3C61">
        <w:rPr>
          <w:rFonts w:ascii="Verdana" w:hAnsi="Verdana" w:cs="Arial"/>
          <w:b/>
          <w:bCs/>
        </w:rPr>
        <w:t>Sugerencia:</w:t>
      </w:r>
      <w:r w:rsidRPr="00FB3C61">
        <w:rPr>
          <w:rFonts w:ascii="Verdana" w:hAnsi="Verdana" w:cs="Arial"/>
        </w:rPr>
        <w:t xml:space="preserve"> es un consejo o propuesta que formula una persona para el mejoramiento de los servicios de la entidad. </w:t>
      </w:r>
    </w:p>
    <w:p w14:paraId="2B36F444" w14:textId="77777777" w:rsidR="00FB3C61" w:rsidRPr="00FB3C61" w:rsidRDefault="00FB3C61" w:rsidP="00FB3C61">
      <w:pPr>
        <w:jc w:val="both"/>
        <w:rPr>
          <w:rFonts w:ascii="Verdana" w:hAnsi="Verdana" w:cs="Arial"/>
          <w:b/>
          <w:bCs/>
        </w:rPr>
      </w:pPr>
    </w:p>
    <w:p w14:paraId="7645AE2A" w14:textId="0A7D61FD" w:rsidR="00FB3C61" w:rsidRDefault="00FB3C61" w:rsidP="00FB3C61">
      <w:pPr>
        <w:jc w:val="both"/>
        <w:rPr>
          <w:rFonts w:ascii="Verdana" w:hAnsi="Verdana" w:cs="Arial"/>
        </w:rPr>
      </w:pPr>
      <w:r w:rsidRPr="00FB3C61">
        <w:rPr>
          <w:rFonts w:ascii="Verdana" w:hAnsi="Verdana" w:cs="Arial"/>
          <w:b/>
          <w:bCs/>
        </w:rPr>
        <w:t>Trámite:</w:t>
      </w:r>
      <w:r w:rsidRPr="00FB3C61">
        <w:rPr>
          <w:rFonts w:ascii="Verdana" w:hAnsi="Verdana" w:cs="Arial"/>
        </w:rPr>
        <w:t xml:space="preserve"> son el conjunto de requisitos, pasos o acciones dentro de un proceso misional reguladas por el Estado, que deben efectuar los grupos de valor ante una entidad para acceder a un derecho, ejercer una actividad o cumplir con una obligación prevista o autorizada por la Ley.</w:t>
      </w:r>
    </w:p>
    <w:p w14:paraId="0724D91E" w14:textId="2BA9FBD6" w:rsidR="00A70C52" w:rsidRDefault="00A70C52" w:rsidP="00FB3C61">
      <w:pPr>
        <w:jc w:val="both"/>
        <w:rPr>
          <w:rFonts w:ascii="Verdana" w:hAnsi="Verdana" w:cs="Arial"/>
        </w:rPr>
      </w:pPr>
    </w:p>
    <w:p w14:paraId="332F1377" w14:textId="77777777" w:rsidR="00A70C52" w:rsidRPr="00FB3C61" w:rsidRDefault="00A70C52" w:rsidP="00FB3C61">
      <w:pPr>
        <w:jc w:val="both"/>
        <w:rPr>
          <w:rFonts w:ascii="Verdana" w:hAnsi="Verdana" w:cs="Arial"/>
          <w:lang w:val="es-MX"/>
        </w:rPr>
      </w:pPr>
    </w:p>
    <w:p w14:paraId="218ACC20" w14:textId="77777777" w:rsidR="00102631" w:rsidRPr="00476F58" w:rsidRDefault="00102631" w:rsidP="00115393">
      <w:pPr>
        <w:spacing w:after="0" w:line="240" w:lineRule="auto"/>
        <w:rPr>
          <w:rFonts w:ascii="Verdana" w:hAnsi="Verdana"/>
        </w:rPr>
      </w:pPr>
    </w:p>
    <w:p w14:paraId="0171E169" w14:textId="45B2A2C1" w:rsidR="00157381" w:rsidRPr="00476F58" w:rsidRDefault="00974ADB" w:rsidP="00115393">
      <w:pPr>
        <w:pStyle w:val="Ttulo1"/>
        <w:rPr>
          <w:szCs w:val="22"/>
        </w:rPr>
      </w:pPr>
      <w:bookmarkStart w:id="4" w:name="_Toc212473947"/>
      <w:r w:rsidRPr="00476F58">
        <w:rPr>
          <w:szCs w:val="22"/>
        </w:rPr>
        <w:lastRenderedPageBreak/>
        <w:t>CONTENIDO</w:t>
      </w:r>
      <w:bookmarkEnd w:id="4"/>
    </w:p>
    <w:p w14:paraId="5F52282C" w14:textId="77777777" w:rsidR="00C96A65" w:rsidRPr="00476F58" w:rsidRDefault="00C96A65" w:rsidP="00115393">
      <w:pPr>
        <w:spacing w:after="0" w:line="240" w:lineRule="auto"/>
        <w:rPr>
          <w:rFonts w:ascii="Verdana" w:hAnsi="Verdana"/>
          <w:lang w:val="es-ES" w:eastAsia="es-ES"/>
        </w:rPr>
      </w:pPr>
    </w:p>
    <w:p w14:paraId="61D17E30" w14:textId="07835056" w:rsidR="00236A68" w:rsidRPr="00BB6022" w:rsidRDefault="00236A68" w:rsidP="00236A68">
      <w:pPr>
        <w:spacing w:line="288" w:lineRule="auto"/>
        <w:jc w:val="both"/>
        <w:rPr>
          <w:rFonts w:ascii="Verdana" w:hAnsi="Verdana" w:cs="Arial"/>
        </w:rPr>
      </w:pPr>
      <w:r w:rsidRPr="00BB6022">
        <w:rPr>
          <w:rFonts w:ascii="Verdana" w:hAnsi="Verdana" w:cs="Arial"/>
        </w:rPr>
        <w:t xml:space="preserve">La Superintendencia de Sociedades tiene como misión </w:t>
      </w:r>
      <w:r w:rsidR="008737D4">
        <w:rPr>
          <w:rFonts w:ascii="Verdana" w:hAnsi="Verdana"/>
          <w:shd w:val="clear" w:color="auto" w:fill="FFFFFF"/>
        </w:rPr>
        <w:t>c</w:t>
      </w:r>
      <w:r w:rsidR="00FB3C61" w:rsidRPr="008737D4">
        <w:rPr>
          <w:rFonts w:ascii="Verdana" w:hAnsi="Verdana"/>
          <w:shd w:val="clear" w:color="auto" w:fill="FFFFFF"/>
        </w:rPr>
        <w:t>ontribuir al crecimiento y preservación de las empresas del país mediante políticas de prevención, acompañamiento y supervisión de las sociedades mercantiles, de otros entes y personas naturales señaladas en la ley, para promover buenas prácticas empresariales con impacto social, ambiental y de gobierno corporativo.</w:t>
      </w:r>
    </w:p>
    <w:p w14:paraId="6460E404" w14:textId="5FD028D5" w:rsidR="00236A68" w:rsidRPr="00BB6022" w:rsidRDefault="00236A68" w:rsidP="00236A68">
      <w:pPr>
        <w:spacing w:line="288" w:lineRule="auto"/>
        <w:jc w:val="both"/>
        <w:rPr>
          <w:rFonts w:ascii="Verdana" w:hAnsi="Verdana" w:cs="Arial"/>
        </w:rPr>
      </w:pPr>
      <w:r w:rsidRPr="00BB6022">
        <w:rPr>
          <w:rFonts w:ascii="Verdana" w:hAnsi="Verdana" w:cs="Arial"/>
        </w:rPr>
        <w:t>Para cumplir con su</w:t>
      </w:r>
      <w:r w:rsidRPr="00B02A84">
        <w:rPr>
          <w:rFonts w:ascii="Verdana" w:hAnsi="Verdana" w:cs="Arial"/>
          <w:color w:val="FF0000"/>
        </w:rPr>
        <w:t xml:space="preserve"> </w:t>
      </w:r>
      <w:r w:rsidRPr="008737D4">
        <w:rPr>
          <w:rFonts w:ascii="Verdana" w:hAnsi="Verdana" w:cs="Arial"/>
        </w:rPr>
        <w:t xml:space="preserve">misión, </w:t>
      </w:r>
      <w:r w:rsidRPr="00BB6022">
        <w:rPr>
          <w:rFonts w:ascii="Verdana" w:hAnsi="Verdana" w:cs="Arial"/>
        </w:rPr>
        <w:t xml:space="preserve">la Superintendencia está comprometida con un Modelo de Gestión Administrativa transparente que permita una atención al ciudadano oportuna, eficaz y </w:t>
      </w:r>
      <w:r w:rsidR="00A70C52" w:rsidRPr="00BB6022">
        <w:rPr>
          <w:rFonts w:ascii="Verdana" w:hAnsi="Verdana" w:cs="Arial"/>
        </w:rPr>
        <w:t>eficiente</w:t>
      </w:r>
      <w:r w:rsidRPr="00BB6022">
        <w:rPr>
          <w:rFonts w:ascii="Verdana" w:hAnsi="Verdana" w:cs="Arial"/>
        </w:rPr>
        <w:t xml:space="preserve">. De ahí que la cultura de Servicio al Ciudadano sea uno de sus pilares fundamentales para garantizar el éxito de las políticas y planes institucionales de la Superintendencia. En el marco de </w:t>
      </w:r>
      <w:r w:rsidR="00A70C52" w:rsidRPr="00BB6022">
        <w:rPr>
          <w:rFonts w:ascii="Verdana" w:hAnsi="Verdana" w:cs="Arial"/>
        </w:rPr>
        <w:t>este</w:t>
      </w:r>
      <w:r w:rsidRPr="00BB6022">
        <w:rPr>
          <w:rFonts w:ascii="Verdana" w:hAnsi="Verdana" w:cs="Arial"/>
        </w:rPr>
        <w:t xml:space="preserve"> compromiso, la Entidad viene ejecutando el mapa de ruta de su Arquitectura Empresarial, incluyendo los dominios de arquitectura de negocio, datos, aplicaciones y tecnología. la Entidad cuenta con un portafolio de soluciones clave, definidas dentro de este programa de arquitectura, dentro de las cuales se encuentra el Modelo multicanal de atención al ciudadano”. Dicho modelo orienta su gestión hacia el fortalecimiento de su capacidad para generar y entregar información pública a los ciudadanos, </w:t>
      </w:r>
      <w:r w:rsidRPr="00BB6022">
        <w:rPr>
          <w:rFonts w:ascii="Verdana" w:hAnsi="Verdana" w:cs="Arial"/>
          <w:bCs/>
        </w:rPr>
        <w:t xml:space="preserve">así como para generar herramientas que garanticen el control social. </w:t>
      </w:r>
    </w:p>
    <w:p w14:paraId="640C078D" w14:textId="77777777" w:rsidR="00236A68" w:rsidRPr="00BB6022" w:rsidRDefault="00236A68" w:rsidP="00236A68">
      <w:pPr>
        <w:spacing w:line="288" w:lineRule="auto"/>
        <w:jc w:val="both"/>
        <w:rPr>
          <w:rFonts w:ascii="Verdana" w:hAnsi="Verdana" w:cs="Arial"/>
        </w:rPr>
      </w:pPr>
      <w:r w:rsidRPr="00BB6022">
        <w:rPr>
          <w:rFonts w:ascii="Verdana" w:eastAsia="Helvetica Neue" w:hAnsi="Verdana" w:cs="Arial"/>
        </w:rPr>
        <w:t>A partir de la misión de las entidades públicas de satisfacer  de manera oportuna y pertinente las necesidades de los ciudadanos, el Estado ha venido desarrollando una transformación de sus procesos de gestión para potenciar la prestación de trámites, servicios y mejorar las relaciones con los usuarios, permitiendo una interacción más cercana con  los grupos de interés y una identificación más exacta del tipo de servicio que debe prestar, dentro del marco de las políticas de inclusión y como garante de los derechos inalienables que son administrados de forma integrada para lograr la satisfacción de necesidades de la ciudadanía.</w:t>
      </w:r>
    </w:p>
    <w:p w14:paraId="2D7EB4DC" w14:textId="629A687E" w:rsidR="00236A68" w:rsidRPr="00BB6022" w:rsidRDefault="00236A68" w:rsidP="00236A68">
      <w:pPr>
        <w:spacing w:line="288" w:lineRule="auto"/>
        <w:jc w:val="both"/>
        <w:rPr>
          <w:rFonts w:ascii="Verdana" w:hAnsi="Verdana" w:cs="Arial"/>
        </w:rPr>
      </w:pPr>
      <w:r w:rsidRPr="00BB6022">
        <w:rPr>
          <w:rFonts w:ascii="Verdana" w:eastAsia="Helvetica Neue" w:hAnsi="Verdana" w:cs="Arial"/>
        </w:rPr>
        <w:t>El Modelo Multicanal de Atención al Ciudadano MMAC de la Superintendencia, provee</w:t>
      </w:r>
      <w:r w:rsidR="00841251">
        <w:rPr>
          <w:rFonts w:ascii="Verdana" w:eastAsia="Helvetica Neue" w:hAnsi="Verdana" w:cs="Arial"/>
        </w:rPr>
        <w:t xml:space="preserve"> </w:t>
      </w:r>
      <w:r w:rsidRPr="00BB6022">
        <w:rPr>
          <w:rFonts w:ascii="Verdana" w:eastAsia="Helvetica Neue" w:hAnsi="Verdana" w:cs="Arial"/>
        </w:rPr>
        <w:t xml:space="preserve">las herramientas necesarias para que la Entidad, adquiera las capacidades institucionales para realizar las funciones de fiscalización gubernamental sobre las sociedades comerciales y ejercer las facultades jurisdiccionales, tanto en el ámbito de la insolvencia como en el de  los conflictos societarios, a partir de un enfoque centrado en el ciudadano y la satisfacción de sus necesidades, haciendo de la interacción entre el usuario y la administración pública una experiencia que excede las expectativas frente a la prestación de trámites y servicios. Para ello, el modelo </w:t>
      </w:r>
      <w:r w:rsidRPr="00BB6022">
        <w:rPr>
          <w:rFonts w:ascii="Verdana" w:eastAsia="Helvetica Neue" w:hAnsi="Verdana" w:cs="Arial"/>
        </w:rPr>
        <w:lastRenderedPageBreak/>
        <w:t>establece lineamientos que permiten la optimización de los procesos, el mejoramiento continuo en la prestación de servicio y el uso razonable de los recursos de la Entidad.</w:t>
      </w:r>
    </w:p>
    <w:p w14:paraId="54E42627" w14:textId="4E88BEF9" w:rsidR="00236A68" w:rsidRPr="00BB6022" w:rsidRDefault="00236A68" w:rsidP="00236A68">
      <w:pPr>
        <w:spacing w:line="288" w:lineRule="auto"/>
        <w:jc w:val="both"/>
        <w:rPr>
          <w:rFonts w:ascii="Verdana" w:eastAsia="Helvetica Neue" w:hAnsi="Verdana" w:cs="Arial"/>
        </w:rPr>
      </w:pPr>
      <w:r w:rsidRPr="00BB6022">
        <w:rPr>
          <w:rFonts w:ascii="Verdana" w:eastAsia="Helvetica Neue" w:hAnsi="Verdana" w:cs="Arial"/>
        </w:rPr>
        <w:t xml:space="preserve">Para ampliar la cobertura de los servicios prestados por la Entidad, la Superintendencia de Sociedades ha generado diferentes canales de acceso que permitan que el ciudadano sin importar su ubicación geográfica, condición social, nivel de estudios, edad o sexo, obtener los beneficios de acceder a los trámites y servicios diseñados para cubrir sus necesidades. </w:t>
      </w:r>
    </w:p>
    <w:p w14:paraId="292016A4" w14:textId="77777777" w:rsidR="00236A68" w:rsidRPr="00BB6022" w:rsidRDefault="00236A68" w:rsidP="00236A68">
      <w:pPr>
        <w:spacing w:line="288" w:lineRule="auto"/>
        <w:jc w:val="both"/>
        <w:rPr>
          <w:rFonts w:ascii="Verdana" w:hAnsi="Verdana" w:cs="Arial"/>
        </w:rPr>
      </w:pPr>
      <w:r w:rsidRPr="00BB6022">
        <w:rPr>
          <w:rFonts w:ascii="Verdana" w:hAnsi="Verdana" w:cs="Arial"/>
          <w:noProof/>
          <w:lang w:eastAsia="es-CO"/>
        </w:rPr>
        <w:drawing>
          <wp:inline distT="114300" distB="114300" distL="114300" distR="114300" wp14:anchorId="5F95F5F1" wp14:editId="17091038">
            <wp:extent cx="5615940" cy="2552700"/>
            <wp:effectExtent l="0" t="0" r="0" b="0"/>
            <wp:docPr id="36"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9"/>
                    <a:srcRect/>
                    <a:stretch>
                      <a:fillRect/>
                    </a:stretch>
                  </pic:blipFill>
                  <pic:spPr>
                    <a:xfrm>
                      <a:off x="0" y="0"/>
                      <a:ext cx="5615940" cy="2552700"/>
                    </a:xfrm>
                    <a:prstGeom prst="rect">
                      <a:avLst/>
                    </a:prstGeom>
                    <a:ln/>
                  </pic:spPr>
                </pic:pic>
              </a:graphicData>
            </a:graphic>
          </wp:inline>
        </w:drawing>
      </w:r>
    </w:p>
    <w:p w14:paraId="4F1159E2" w14:textId="77777777" w:rsidR="00236A68" w:rsidRPr="00BB6022" w:rsidRDefault="00236A68" w:rsidP="00236A68">
      <w:pPr>
        <w:spacing w:line="288" w:lineRule="auto"/>
        <w:jc w:val="center"/>
        <w:rPr>
          <w:rFonts w:ascii="Verdana" w:hAnsi="Verdana" w:cs="Arial"/>
        </w:rPr>
      </w:pPr>
      <w:r w:rsidRPr="00BB6022">
        <w:rPr>
          <w:rFonts w:ascii="Verdana" w:eastAsia="Helvetica Neue" w:hAnsi="Verdana" w:cs="Arial"/>
        </w:rPr>
        <w:t>Ilustración 1. Satisfacción de necesidades de los Usuarios</w:t>
      </w:r>
    </w:p>
    <w:p w14:paraId="06DF9D3F" w14:textId="09B2573B" w:rsidR="00236A68" w:rsidRPr="00BB6022" w:rsidRDefault="00236A68" w:rsidP="00236A68">
      <w:pPr>
        <w:autoSpaceDE w:val="0"/>
        <w:autoSpaceDN w:val="0"/>
        <w:adjustRightInd w:val="0"/>
        <w:spacing w:line="288" w:lineRule="auto"/>
        <w:ind w:right="-91"/>
        <w:jc w:val="both"/>
        <w:rPr>
          <w:rFonts w:ascii="Verdana" w:hAnsi="Verdana" w:cs="Arial"/>
          <w:bCs/>
        </w:rPr>
      </w:pPr>
      <w:r w:rsidRPr="00BB6022">
        <w:rPr>
          <w:rFonts w:ascii="Verdana" w:hAnsi="Verdana" w:cs="Arial"/>
          <w:bCs/>
        </w:rPr>
        <w:t>Para</w:t>
      </w:r>
      <w:r w:rsidRPr="00BB6022">
        <w:rPr>
          <w:rFonts w:ascii="Verdana" w:hAnsi="Verdana" w:cs="Arial"/>
        </w:rPr>
        <w:t xml:space="preserve"> el adecuado diseño e implementación de un Modelo de Atención al Ciudadano, la Superintendencia se enfocó en reconocer e identificar las características, necesidades, intereses, expectativas y preferencias de los ciudadanos a los cuales está dirigida su gestión, </w:t>
      </w:r>
      <w:r w:rsidR="00A70C52" w:rsidRPr="00BB6022">
        <w:rPr>
          <w:rFonts w:ascii="Verdana" w:hAnsi="Verdana" w:cs="Arial"/>
          <w:bCs/>
        </w:rPr>
        <w:t>particularmente</w:t>
      </w:r>
      <w:r w:rsidRPr="00BB6022">
        <w:rPr>
          <w:rFonts w:ascii="Verdana" w:hAnsi="Verdana" w:cs="Arial"/>
          <w:bCs/>
        </w:rPr>
        <w:t xml:space="preserve"> de la población con limitación sensorial y/o de movilidad reducida, de la tercera edad, y mujeres en estado de embarazo, entre otros.</w:t>
      </w:r>
    </w:p>
    <w:p w14:paraId="5B9FD2F4" w14:textId="77777777" w:rsidR="00236A68" w:rsidRPr="00BB6022" w:rsidRDefault="00236A68" w:rsidP="00236A68">
      <w:pPr>
        <w:spacing w:line="288" w:lineRule="auto"/>
        <w:jc w:val="both"/>
        <w:rPr>
          <w:rFonts w:ascii="Verdana" w:hAnsi="Verdana" w:cs="Arial"/>
        </w:rPr>
      </w:pPr>
      <w:r w:rsidRPr="00BB6022">
        <w:rPr>
          <w:rFonts w:ascii="Verdana" w:hAnsi="Verdana" w:cs="Arial"/>
        </w:rPr>
        <w:t>Así mismo, la Superintendencia promueve</w:t>
      </w:r>
      <w:r w:rsidRPr="00BB6022">
        <w:rPr>
          <w:rFonts w:ascii="Verdana" w:hAnsi="Verdana" w:cs="Arial"/>
          <w:bCs/>
        </w:rPr>
        <w:t xml:space="preserve"> el acceso a la información pública de la Entidad, </w:t>
      </w:r>
      <w:r w:rsidRPr="00BB6022">
        <w:rPr>
          <w:rFonts w:ascii="Verdana" w:hAnsi="Verdana" w:cs="Arial"/>
        </w:rPr>
        <w:t>procurando que las peticiones, consultas y demás solicitudes presentadas sean atendidas adecuada y oportunamente, conforme a los derechos y expectativas de los ciudadanos y los parámetros previstos por el Programa de Gobierno Digital.</w:t>
      </w:r>
    </w:p>
    <w:p w14:paraId="72AFF22D" w14:textId="77777777" w:rsidR="00236A68" w:rsidRPr="00BB6022" w:rsidRDefault="00236A68" w:rsidP="00236A68">
      <w:pPr>
        <w:autoSpaceDE w:val="0"/>
        <w:autoSpaceDN w:val="0"/>
        <w:adjustRightInd w:val="0"/>
        <w:spacing w:line="288" w:lineRule="auto"/>
        <w:ind w:right="-91"/>
        <w:jc w:val="both"/>
        <w:rPr>
          <w:rFonts w:ascii="Verdana" w:hAnsi="Verdana" w:cs="Arial"/>
          <w:bCs/>
        </w:rPr>
      </w:pPr>
      <w:r w:rsidRPr="00BB6022">
        <w:rPr>
          <w:rFonts w:ascii="Verdana" w:hAnsi="Verdana" w:cs="Arial"/>
          <w:bCs/>
        </w:rPr>
        <w:t xml:space="preserve">Mediante el establecimiento de lineamientos y directrices generales, se espera conseguir que la atención a la ciudadanía sea un servicio homogéneo y que se proporcione de la misma manera en cada uno de los puntos de atención de la </w:t>
      </w:r>
      <w:r w:rsidRPr="00BB6022">
        <w:rPr>
          <w:rFonts w:ascii="Verdana" w:hAnsi="Verdana" w:cs="Arial"/>
          <w:bCs/>
        </w:rPr>
        <w:lastRenderedPageBreak/>
        <w:t>Superintendencia, de forma ordenada, sistemática y coherente con las necesidades de sus grupos de interés.</w:t>
      </w:r>
    </w:p>
    <w:p w14:paraId="5B5768C0" w14:textId="77777777" w:rsidR="00236A68" w:rsidRPr="00BB6022" w:rsidRDefault="00236A68" w:rsidP="00236A68">
      <w:pPr>
        <w:spacing w:line="288" w:lineRule="auto"/>
        <w:jc w:val="both"/>
        <w:rPr>
          <w:rFonts w:ascii="Verdana" w:hAnsi="Verdana" w:cs="Arial"/>
        </w:rPr>
      </w:pPr>
      <w:r w:rsidRPr="00BB6022">
        <w:rPr>
          <w:rFonts w:ascii="Verdana" w:hAnsi="Verdana" w:cs="Arial"/>
        </w:rPr>
        <w:t>Con la socialización y puesta en práctica de este Manual, se quiere contar con servidores públicos, contratistas, subcontratistas y colaboradores comprometidos con la excelencia en el servicio al ciudadano, que se caractericen por su calidez, respeto a los usuarios, e interés por sus necesidades, lo cual conlleva a algunos beneficios tales como:</w:t>
      </w:r>
    </w:p>
    <w:p w14:paraId="7F673076" w14:textId="77777777" w:rsidR="00236A68" w:rsidRPr="00BB6022" w:rsidRDefault="00236A68" w:rsidP="004B6669">
      <w:pPr>
        <w:pStyle w:val="Prrafodelista"/>
        <w:numPr>
          <w:ilvl w:val="0"/>
          <w:numId w:val="6"/>
        </w:numPr>
        <w:autoSpaceDE w:val="0"/>
        <w:autoSpaceDN w:val="0"/>
        <w:adjustRightInd w:val="0"/>
        <w:spacing w:line="288" w:lineRule="auto"/>
        <w:ind w:left="719"/>
        <w:rPr>
          <w:rFonts w:ascii="Verdana" w:hAnsi="Verdana" w:cs="Arial"/>
          <w:szCs w:val="22"/>
          <w:lang w:val="es-CO" w:eastAsia="en-US"/>
        </w:rPr>
      </w:pPr>
      <w:r w:rsidRPr="00BB6022">
        <w:rPr>
          <w:rFonts w:ascii="Verdana" w:hAnsi="Verdana" w:cs="Arial"/>
          <w:b/>
          <w:i/>
          <w:iCs/>
          <w:szCs w:val="22"/>
          <w:lang w:val="es-CO" w:eastAsia="en-US"/>
        </w:rPr>
        <w:t>Valor para el usuario interno</w:t>
      </w:r>
      <w:r w:rsidRPr="00BB6022">
        <w:rPr>
          <w:rFonts w:ascii="Verdana" w:hAnsi="Verdana" w:cs="Arial"/>
          <w:szCs w:val="22"/>
          <w:lang w:val="es-CO" w:eastAsia="en-US"/>
        </w:rPr>
        <w:t xml:space="preserve">: La implementación del concepto de servicio y la definición de procedimientos y escenarios de atención permite liberar tiempo invertido en la atención personal debido a la implementación de los esquemas de autogestión y de un punto de atención único. </w:t>
      </w:r>
    </w:p>
    <w:p w14:paraId="0A6FDE2F" w14:textId="77777777" w:rsidR="00236A68" w:rsidRPr="00BB6022" w:rsidRDefault="00236A68" w:rsidP="004B6669">
      <w:pPr>
        <w:pStyle w:val="Prrafodelista"/>
        <w:numPr>
          <w:ilvl w:val="0"/>
          <w:numId w:val="6"/>
        </w:numPr>
        <w:autoSpaceDE w:val="0"/>
        <w:autoSpaceDN w:val="0"/>
        <w:adjustRightInd w:val="0"/>
        <w:spacing w:line="288" w:lineRule="auto"/>
        <w:ind w:left="719"/>
        <w:rPr>
          <w:rFonts w:ascii="Verdana" w:hAnsi="Verdana" w:cs="Arial"/>
          <w:szCs w:val="22"/>
          <w:lang w:val="es-CO" w:eastAsia="en-US"/>
        </w:rPr>
      </w:pPr>
      <w:r w:rsidRPr="00BB6022">
        <w:rPr>
          <w:rFonts w:ascii="Verdana" w:hAnsi="Verdana" w:cs="Arial"/>
          <w:b/>
          <w:i/>
          <w:iCs/>
          <w:szCs w:val="22"/>
          <w:lang w:val="es-CO" w:eastAsia="en-US"/>
        </w:rPr>
        <w:t>Valor para el usuario externo</w:t>
      </w:r>
      <w:r w:rsidRPr="00BB6022">
        <w:rPr>
          <w:rFonts w:ascii="Verdana" w:hAnsi="Verdana" w:cs="Arial"/>
          <w:szCs w:val="22"/>
          <w:lang w:val="es-CO" w:eastAsia="en-US"/>
        </w:rPr>
        <w:t xml:space="preserve">: Aumentar la satisfacción de la prestación de servicios y sentir atención de calidad, debido a la prestación estándar de trámites y servicios y foco en el ciudadano. </w:t>
      </w:r>
    </w:p>
    <w:p w14:paraId="48A7F921" w14:textId="77777777" w:rsidR="00236A68" w:rsidRPr="00BB6022" w:rsidRDefault="00236A68" w:rsidP="004B6669">
      <w:pPr>
        <w:pStyle w:val="Prrafodelista"/>
        <w:numPr>
          <w:ilvl w:val="0"/>
          <w:numId w:val="6"/>
        </w:numPr>
        <w:autoSpaceDE w:val="0"/>
        <w:autoSpaceDN w:val="0"/>
        <w:adjustRightInd w:val="0"/>
        <w:spacing w:line="288" w:lineRule="auto"/>
        <w:ind w:left="719"/>
        <w:rPr>
          <w:rFonts w:ascii="Verdana" w:hAnsi="Verdana" w:cs="Arial"/>
          <w:szCs w:val="22"/>
          <w:lang w:val="es-CO" w:eastAsia="en-US"/>
        </w:rPr>
      </w:pPr>
      <w:r w:rsidRPr="00BB6022">
        <w:rPr>
          <w:rFonts w:ascii="Verdana" w:hAnsi="Verdana" w:cs="Arial"/>
          <w:szCs w:val="22"/>
          <w:lang w:val="es-CO" w:eastAsia="en-US"/>
        </w:rPr>
        <w:t xml:space="preserve">Mejorar la imagen de la Entidad por la definición de lineamientos de comunicación de la información de la Entidad y la accesibilidad en la solicitud de trámites y servicios. </w:t>
      </w:r>
    </w:p>
    <w:p w14:paraId="6B43393A" w14:textId="7FBCD720" w:rsidR="00236A68" w:rsidRPr="00BB6022" w:rsidRDefault="00236A68" w:rsidP="004B6669">
      <w:pPr>
        <w:pStyle w:val="Prrafodelista"/>
        <w:numPr>
          <w:ilvl w:val="0"/>
          <w:numId w:val="6"/>
        </w:numPr>
        <w:autoSpaceDE w:val="0"/>
        <w:autoSpaceDN w:val="0"/>
        <w:adjustRightInd w:val="0"/>
        <w:spacing w:line="288" w:lineRule="auto"/>
        <w:ind w:left="719"/>
        <w:rPr>
          <w:rFonts w:ascii="Verdana" w:hAnsi="Verdana" w:cs="Arial"/>
          <w:strike/>
          <w:szCs w:val="22"/>
          <w:lang w:val="es-CO" w:eastAsia="en-US"/>
        </w:rPr>
      </w:pPr>
      <w:r w:rsidRPr="00BB6022">
        <w:rPr>
          <w:rFonts w:ascii="Verdana" w:hAnsi="Verdana" w:cs="Arial"/>
          <w:szCs w:val="22"/>
          <w:lang w:val="es-CO" w:eastAsia="en-US"/>
        </w:rPr>
        <w:t xml:space="preserve">Brindar transparencia y rendición de cuentas al Estado y a la ciudadanía mediante el acceso a la información con calidad, disponibilidad, accesibilidad.  </w:t>
      </w:r>
    </w:p>
    <w:p w14:paraId="06780715" w14:textId="77777777" w:rsidR="00236A68" w:rsidRPr="00BB6022" w:rsidRDefault="00236A68" w:rsidP="004B6669">
      <w:pPr>
        <w:pStyle w:val="Prrafodelista"/>
        <w:numPr>
          <w:ilvl w:val="0"/>
          <w:numId w:val="6"/>
        </w:numPr>
        <w:autoSpaceDE w:val="0"/>
        <w:autoSpaceDN w:val="0"/>
        <w:adjustRightInd w:val="0"/>
        <w:spacing w:line="288" w:lineRule="auto"/>
        <w:ind w:left="719"/>
        <w:rPr>
          <w:rFonts w:ascii="Verdana" w:hAnsi="Verdana" w:cs="Arial"/>
          <w:szCs w:val="22"/>
          <w:lang w:val="es-CO" w:eastAsia="en-US"/>
        </w:rPr>
      </w:pPr>
      <w:r w:rsidRPr="00BB6022">
        <w:rPr>
          <w:rFonts w:ascii="Verdana" w:hAnsi="Verdana" w:cs="Arial"/>
          <w:szCs w:val="22"/>
          <w:lang w:val="es-CO" w:eastAsia="en-US"/>
        </w:rPr>
        <w:t xml:space="preserve">Definir indicadores y mecanismos que permitan medir la atención al ciudadano. </w:t>
      </w:r>
    </w:p>
    <w:p w14:paraId="344BD32A" w14:textId="15F0B9F4" w:rsidR="00236A68" w:rsidRPr="00BB6022" w:rsidRDefault="00236A68" w:rsidP="004B6669">
      <w:pPr>
        <w:pStyle w:val="Prrafodelista"/>
        <w:numPr>
          <w:ilvl w:val="0"/>
          <w:numId w:val="6"/>
        </w:numPr>
        <w:autoSpaceDE w:val="0"/>
        <w:autoSpaceDN w:val="0"/>
        <w:adjustRightInd w:val="0"/>
        <w:spacing w:line="288" w:lineRule="auto"/>
        <w:ind w:left="719"/>
        <w:rPr>
          <w:rFonts w:ascii="Verdana" w:hAnsi="Verdana" w:cs="Arial"/>
          <w:szCs w:val="22"/>
          <w:lang w:val="es-CO" w:eastAsia="en-US"/>
        </w:rPr>
      </w:pPr>
      <w:r w:rsidRPr="00BB6022">
        <w:rPr>
          <w:rFonts w:ascii="Verdana" w:hAnsi="Verdana" w:cs="Arial"/>
          <w:szCs w:val="22"/>
          <w:lang w:val="es-CO" w:eastAsia="en-US"/>
        </w:rPr>
        <w:t xml:space="preserve">Promover la cercanía con la ciudadanía, debido a la accesibilidad de la información y autogestión en la solicitud de trámites y servicios. </w:t>
      </w:r>
    </w:p>
    <w:p w14:paraId="3C49357E" w14:textId="19C93679" w:rsidR="00236A68" w:rsidRDefault="00236A68" w:rsidP="004B6669">
      <w:pPr>
        <w:pStyle w:val="Prrafodelista"/>
        <w:numPr>
          <w:ilvl w:val="0"/>
          <w:numId w:val="6"/>
        </w:numPr>
        <w:autoSpaceDE w:val="0"/>
        <w:autoSpaceDN w:val="0"/>
        <w:adjustRightInd w:val="0"/>
        <w:spacing w:line="288" w:lineRule="auto"/>
        <w:ind w:left="719"/>
        <w:rPr>
          <w:rFonts w:ascii="Verdana" w:hAnsi="Verdana" w:cs="Arial"/>
          <w:szCs w:val="22"/>
          <w:lang w:val="es-CO" w:eastAsia="en-US"/>
        </w:rPr>
      </w:pPr>
      <w:r w:rsidRPr="00BB6022">
        <w:rPr>
          <w:rFonts w:ascii="Verdana" w:hAnsi="Verdana" w:cs="Arial"/>
          <w:szCs w:val="22"/>
          <w:lang w:val="es-CO" w:eastAsia="en-US"/>
        </w:rPr>
        <w:t xml:space="preserve">Habilitar otros canales de autogestión que permitan reducir costos, puesto que, en la implementación de los canales, se dispondrá del acceso a la solicitud de trámites y servicios. </w:t>
      </w:r>
    </w:p>
    <w:p w14:paraId="573B70BC" w14:textId="77777777" w:rsidR="00A70C52" w:rsidRPr="00BB6022" w:rsidRDefault="00A70C52" w:rsidP="00A70C52">
      <w:pPr>
        <w:pStyle w:val="Prrafodelista"/>
        <w:autoSpaceDE w:val="0"/>
        <w:autoSpaceDN w:val="0"/>
        <w:adjustRightInd w:val="0"/>
        <w:spacing w:line="288" w:lineRule="auto"/>
        <w:ind w:left="719"/>
        <w:rPr>
          <w:rFonts w:ascii="Verdana" w:hAnsi="Verdana" w:cs="Arial"/>
          <w:szCs w:val="22"/>
          <w:lang w:val="es-CO" w:eastAsia="en-US"/>
        </w:rPr>
      </w:pPr>
    </w:p>
    <w:p w14:paraId="2FA8F6C0" w14:textId="4D99FB63" w:rsidR="00FB20BC" w:rsidRPr="00BB6022" w:rsidRDefault="00FB20BC" w:rsidP="005C4373">
      <w:pPr>
        <w:pStyle w:val="Ttulo1"/>
        <w:rPr>
          <w:szCs w:val="22"/>
        </w:rPr>
      </w:pPr>
      <w:bookmarkStart w:id="5" w:name="_Toc91497433"/>
      <w:bookmarkStart w:id="6" w:name="_Toc212473948"/>
      <w:r w:rsidRPr="00BB6022">
        <w:rPr>
          <w:szCs w:val="22"/>
        </w:rPr>
        <w:t>GRUPOS DE INTERÉS</w:t>
      </w:r>
      <w:bookmarkEnd w:id="5"/>
      <w:r w:rsidRPr="00BB6022">
        <w:rPr>
          <w:szCs w:val="22"/>
        </w:rPr>
        <w:t xml:space="preserve"> </w:t>
      </w:r>
      <w:bookmarkEnd w:id="6"/>
    </w:p>
    <w:p w14:paraId="6D8C497C" w14:textId="77777777" w:rsidR="005C4373" w:rsidRDefault="005C4373" w:rsidP="00FB20BC">
      <w:pPr>
        <w:autoSpaceDE w:val="0"/>
        <w:autoSpaceDN w:val="0"/>
        <w:adjustRightInd w:val="0"/>
        <w:spacing w:line="288" w:lineRule="auto"/>
        <w:jc w:val="both"/>
        <w:rPr>
          <w:rFonts w:ascii="Verdana" w:hAnsi="Verdana" w:cs="Arial"/>
        </w:rPr>
      </w:pPr>
    </w:p>
    <w:p w14:paraId="3690374B" w14:textId="77777777" w:rsidR="008737D4" w:rsidRPr="0087611F" w:rsidRDefault="008737D4" w:rsidP="008737D4">
      <w:pPr>
        <w:spacing w:after="0" w:line="288" w:lineRule="auto"/>
        <w:jc w:val="both"/>
        <w:rPr>
          <w:rFonts w:ascii="Verdana" w:hAnsi="Verdana" w:cs="Arial"/>
        </w:rPr>
      </w:pPr>
      <w:bookmarkStart w:id="7" w:name="_Toc91497434"/>
      <w:bookmarkStart w:id="8" w:name="_Toc212473949"/>
      <w:r w:rsidRPr="0087611F">
        <w:rPr>
          <w:rFonts w:ascii="Verdana" w:hAnsi="Verdana" w:cs="Arial"/>
        </w:rPr>
        <w:t>Para empezar, se identifican todos los sujetos con que se relaciona la Superintendencia, para clasificarlos como usuarios o grupos de interés en términos de la relación con el cumplimiento de las funciones de la Entidad.</w:t>
      </w:r>
    </w:p>
    <w:p w14:paraId="55A61708" w14:textId="77777777" w:rsidR="008737D4" w:rsidRPr="0087611F" w:rsidRDefault="008737D4" w:rsidP="008737D4">
      <w:pPr>
        <w:spacing w:after="0" w:line="288" w:lineRule="auto"/>
        <w:jc w:val="both"/>
        <w:rPr>
          <w:rFonts w:ascii="Verdana" w:hAnsi="Verdana" w:cs="Arial"/>
        </w:rPr>
      </w:pPr>
    </w:p>
    <w:p w14:paraId="5FCE5F20" w14:textId="77777777" w:rsidR="008737D4" w:rsidRPr="0087611F" w:rsidRDefault="008737D4" w:rsidP="008737D4">
      <w:pPr>
        <w:spacing w:after="0" w:line="288" w:lineRule="auto"/>
        <w:jc w:val="both"/>
        <w:rPr>
          <w:rFonts w:ascii="Verdana" w:hAnsi="Verdana" w:cs="Arial"/>
        </w:rPr>
      </w:pPr>
      <w:r w:rsidRPr="0087611F">
        <w:rPr>
          <w:rFonts w:ascii="Verdana" w:hAnsi="Verdana" w:cs="Arial"/>
        </w:rPr>
        <w:t>Para unificar criterios y conceptos del presente documento, a continuación, se presentan las definiciones de usuario y grupos de interés:</w:t>
      </w:r>
    </w:p>
    <w:p w14:paraId="0B244AEF" w14:textId="77777777" w:rsidR="008737D4" w:rsidRPr="0087611F" w:rsidRDefault="008737D4" w:rsidP="008737D4">
      <w:pPr>
        <w:pStyle w:val="Prrafodelista"/>
        <w:spacing w:line="288" w:lineRule="auto"/>
        <w:rPr>
          <w:rFonts w:ascii="Verdana" w:hAnsi="Verdana" w:cs="Arial"/>
        </w:rPr>
      </w:pPr>
    </w:p>
    <w:p w14:paraId="0A5B736A" w14:textId="77777777" w:rsidR="008737D4" w:rsidRPr="0087611F" w:rsidRDefault="008737D4" w:rsidP="008737D4">
      <w:pPr>
        <w:pStyle w:val="Prrafodelista"/>
        <w:numPr>
          <w:ilvl w:val="0"/>
          <w:numId w:val="48"/>
        </w:numPr>
        <w:spacing w:line="288" w:lineRule="auto"/>
        <w:ind w:left="567" w:hanging="567"/>
        <w:contextualSpacing/>
        <w:rPr>
          <w:rFonts w:ascii="Verdana" w:hAnsi="Verdana" w:cs="Arial"/>
        </w:rPr>
      </w:pPr>
      <w:r w:rsidRPr="0087611F">
        <w:rPr>
          <w:rFonts w:ascii="Verdana" w:hAnsi="Verdana" w:cs="Arial"/>
          <w:i/>
        </w:rPr>
        <w:lastRenderedPageBreak/>
        <w:t>Usuario</w:t>
      </w:r>
      <w:r w:rsidRPr="0087611F">
        <w:rPr>
          <w:rFonts w:ascii="Verdana" w:hAnsi="Verdana" w:cs="Arial"/>
        </w:rPr>
        <w:t>: Persona u organización que accede a un producto o servicio de forma constante u ocasional.</w:t>
      </w:r>
    </w:p>
    <w:p w14:paraId="71677303" w14:textId="77777777" w:rsidR="008737D4" w:rsidRPr="0087611F" w:rsidRDefault="008737D4" w:rsidP="008737D4">
      <w:pPr>
        <w:pStyle w:val="Prrafodelista"/>
        <w:numPr>
          <w:ilvl w:val="0"/>
          <w:numId w:val="48"/>
        </w:numPr>
        <w:spacing w:line="288" w:lineRule="auto"/>
        <w:ind w:left="567" w:hanging="567"/>
        <w:contextualSpacing/>
        <w:rPr>
          <w:rFonts w:ascii="Verdana" w:hAnsi="Verdana" w:cs="Arial"/>
        </w:rPr>
      </w:pPr>
      <w:r w:rsidRPr="0087611F">
        <w:rPr>
          <w:rFonts w:ascii="Verdana" w:hAnsi="Verdana" w:cs="Arial"/>
          <w:i/>
        </w:rPr>
        <w:t>Grupos de Interés</w:t>
      </w:r>
      <w:r w:rsidRPr="0087611F">
        <w:rPr>
          <w:rFonts w:ascii="Verdana" w:hAnsi="Verdana" w:cs="Arial"/>
        </w:rPr>
        <w:t>: Individuo o grupo (interno o externo a la organización) que pueda afectar o ser afectado por las políticas, objetivos, decisiones y acciones de la empresa.</w:t>
      </w:r>
    </w:p>
    <w:p w14:paraId="28B41B33" w14:textId="77777777" w:rsidR="008737D4" w:rsidRPr="0087611F" w:rsidRDefault="008737D4" w:rsidP="008737D4">
      <w:pPr>
        <w:spacing w:after="0" w:line="288" w:lineRule="auto"/>
        <w:jc w:val="both"/>
        <w:rPr>
          <w:rFonts w:ascii="Verdana" w:hAnsi="Verdana" w:cs="Arial"/>
        </w:rPr>
      </w:pPr>
    </w:p>
    <w:p w14:paraId="20843697" w14:textId="12980A9C" w:rsidR="008737D4" w:rsidRPr="0087611F" w:rsidRDefault="00E735BF" w:rsidP="00E735BF">
      <w:pPr>
        <w:pStyle w:val="Ttulo2"/>
        <w:numPr>
          <w:ilvl w:val="0"/>
          <w:numId w:val="0"/>
        </w:numPr>
        <w:spacing w:before="0" w:line="288" w:lineRule="auto"/>
        <w:ind w:left="360" w:hanging="360"/>
        <w:rPr>
          <w:rFonts w:cs="Arial"/>
          <w:b w:val="0"/>
        </w:rPr>
      </w:pPr>
      <w:bookmarkStart w:id="9" w:name="_Toc41323444"/>
      <w:bookmarkStart w:id="10" w:name="_Toc41323445"/>
      <w:bookmarkStart w:id="11" w:name="_Toc41323446"/>
      <w:bookmarkStart w:id="12" w:name="_Toc41403951"/>
      <w:bookmarkEnd w:id="9"/>
      <w:bookmarkEnd w:id="10"/>
      <w:bookmarkEnd w:id="11"/>
      <w:r>
        <w:rPr>
          <w:rFonts w:cs="Arial"/>
          <w:szCs w:val="22"/>
        </w:rPr>
        <w:t xml:space="preserve"> </w:t>
      </w:r>
      <w:r w:rsidR="008737D4" w:rsidRPr="0087611F">
        <w:rPr>
          <w:rFonts w:cs="Arial"/>
          <w:szCs w:val="22"/>
        </w:rPr>
        <w:t>USUARIOS DE LOS SERVICIOS DE LA ENTIDAD</w:t>
      </w:r>
      <w:bookmarkEnd w:id="12"/>
    </w:p>
    <w:p w14:paraId="0B2F0824" w14:textId="77777777" w:rsidR="008737D4" w:rsidRPr="0087611F" w:rsidRDefault="008737D4" w:rsidP="008737D4">
      <w:pPr>
        <w:spacing w:after="0" w:line="288" w:lineRule="auto"/>
        <w:jc w:val="both"/>
        <w:rPr>
          <w:rFonts w:ascii="Verdana" w:hAnsi="Verdana" w:cs="Arial"/>
          <w:b/>
        </w:rPr>
      </w:pPr>
    </w:p>
    <w:p w14:paraId="2657F2EB" w14:textId="77777777" w:rsidR="008737D4" w:rsidRPr="0087611F" w:rsidRDefault="008737D4" w:rsidP="008737D4">
      <w:pPr>
        <w:spacing w:after="0" w:line="288" w:lineRule="auto"/>
        <w:jc w:val="both"/>
        <w:rPr>
          <w:rFonts w:ascii="Verdana" w:hAnsi="Verdana" w:cs="Arial"/>
        </w:rPr>
      </w:pPr>
      <w:r w:rsidRPr="0087611F">
        <w:rPr>
          <w:rFonts w:ascii="Verdana" w:hAnsi="Verdana" w:cs="Arial"/>
        </w:rPr>
        <w:t xml:space="preserve">A continuación, se mencionan los tipos de usuarios identificados en la Entidad, los cuales son </w:t>
      </w:r>
      <w:r w:rsidRPr="0087611F">
        <w:rPr>
          <w:rFonts w:ascii="Verdana" w:hAnsi="Verdana" w:cs="Arial"/>
          <w:b/>
          <w:i/>
        </w:rPr>
        <w:t>“clientes externos”</w:t>
      </w:r>
      <w:r w:rsidRPr="0087611F">
        <w:rPr>
          <w:rFonts w:ascii="Verdana" w:hAnsi="Verdana" w:cs="Arial"/>
        </w:rPr>
        <w:t xml:space="preserve"> que usan los servicios, datos e información que produce y ofrece la Entidad:</w:t>
      </w:r>
    </w:p>
    <w:p w14:paraId="170EF0CC" w14:textId="77777777" w:rsidR="008737D4" w:rsidRPr="0087611F" w:rsidRDefault="008737D4" w:rsidP="008737D4">
      <w:pPr>
        <w:spacing w:after="0" w:line="288" w:lineRule="auto"/>
        <w:jc w:val="both"/>
        <w:rPr>
          <w:rFonts w:ascii="Verdana" w:hAnsi="Verdana" w:cs="Arial"/>
        </w:rPr>
      </w:pPr>
    </w:p>
    <w:p w14:paraId="33388A44" w14:textId="77777777" w:rsidR="008737D4" w:rsidRPr="0087611F" w:rsidRDefault="008737D4" w:rsidP="008737D4">
      <w:pPr>
        <w:pStyle w:val="Prrafodelista"/>
        <w:numPr>
          <w:ilvl w:val="0"/>
          <w:numId w:val="48"/>
        </w:numPr>
        <w:spacing w:line="288" w:lineRule="auto"/>
        <w:ind w:left="567" w:hanging="567"/>
        <w:contextualSpacing/>
        <w:rPr>
          <w:rFonts w:ascii="Verdana" w:hAnsi="Verdana" w:cs="Arial"/>
        </w:rPr>
      </w:pPr>
      <w:r w:rsidRPr="0087611F">
        <w:rPr>
          <w:rFonts w:ascii="Verdana" w:hAnsi="Verdana" w:cs="Arial"/>
          <w:b/>
          <w:i/>
        </w:rPr>
        <w:t>Sociedades Supervisadas</w:t>
      </w:r>
      <w:r w:rsidRPr="0087611F">
        <w:rPr>
          <w:rFonts w:ascii="Verdana" w:hAnsi="Verdana" w:cs="Arial"/>
        </w:rPr>
        <w:t>: Son los principales usuarios de la Superintendencia de Sociedades, corresponden a las sociedades que, de acuerdo con las facultades señaladas en la ley, están sujetas a ser inspeccionadas, controladas o vigiladas por la Entidad. Este tipo de usuarios incluyen a las sociedades que solicitan trámites tanto administrativos, como jurisdiccionales.  Se incluyen también las empresas extranjeras que se encuentran en el territorio nacional y que invierten en Colombia, representadas por un apoderado, y las empresas nacionales que invierten en el extranjero y que se encuentran dentro del régimen cambiario.</w:t>
      </w:r>
    </w:p>
    <w:p w14:paraId="1B1D2979" w14:textId="77777777" w:rsidR="008737D4" w:rsidRPr="0087611F" w:rsidRDefault="008737D4" w:rsidP="008737D4">
      <w:pPr>
        <w:pStyle w:val="Prrafodelista"/>
        <w:numPr>
          <w:ilvl w:val="0"/>
          <w:numId w:val="48"/>
        </w:numPr>
        <w:spacing w:line="288" w:lineRule="auto"/>
        <w:ind w:left="567" w:hanging="567"/>
        <w:contextualSpacing/>
        <w:rPr>
          <w:rFonts w:ascii="Verdana" w:hAnsi="Verdana" w:cs="Arial"/>
        </w:rPr>
      </w:pPr>
      <w:r w:rsidRPr="0087611F">
        <w:rPr>
          <w:rFonts w:ascii="Verdana" w:hAnsi="Verdana" w:cs="Arial"/>
          <w:b/>
          <w:i/>
        </w:rPr>
        <w:t>Grupos de Interés en las Empresas Supervisadas</w:t>
      </w:r>
      <w:r w:rsidRPr="0087611F">
        <w:rPr>
          <w:rFonts w:ascii="Verdana" w:hAnsi="Verdana" w:cs="Arial"/>
        </w:rPr>
        <w:t>, sus clientes, acreedores y proveedores, de forma directa o indirecta.</w:t>
      </w:r>
    </w:p>
    <w:p w14:paraId="48CCC778" w14:textId="77777777" w:rsidR="008737D4" w:rsidRPr="0087611F" w:rsidRDefault="008737D4" w:rsidP="008737D4">
      <w:pPr>
        <w:pStyle w:val="Prrafodelista"/>
        <w:numPr>
          <w:ilvl w:val="0"/>
          <w:numId w:val="48"/>
        </w:numPr>
        <w:spacing w:line="288" w:lineRule="auto"/>
        <w:ind w:left="567" w:hanging="567"/>
        <w:contextualSpacing/>
        <w:rPr>
          <w:rFonts w:ascii="Verdana" w:hAnsi="Verdana" w:cs="Arial"/>
        </w:rPr>
      </w:pPr>
      <w:r w:rsidRPr="0087611F">
        <w:rPr>
          <w:rFonts w:ascii="Verdana" w:hAnsi="Verdana" w:cs="Arial"/>
          <w:b/>
          <w:i/>
        </w:rPr>
        <w:t>Organizaciones Gubernamentales y No Gubernamentales</w:t>
      </w:r>
      <w:r w:rsidRPr="0087611F">
        <w:rPr>
          <w:rFonts w:ascii="Verdana" w:hAnsi="Verdana" w:cs="Arial"/>
        </w:rPr>
        <w:t>: Instituciones, gremios u organismos gubernamentales, que requieren la información producida en la Entidad para el cumplimiento de sus funciones u objetivos.</w:t>
      </w:r>
    </w:p>
    <w:p w14:paraId="730D2F7E" w14:textId="77777777" w:rsidR="008737D4" w:rsidRPr="0087611F" w:rsidRDefault="008737D4" w:rsidP="008737D4">
      <w:pPr>
        <w:pStyle w:val="Prrafodelista"/>
        <w:numPr>
          <w:ilvl w:val="0"/>
          <w:numId w:val="48"/>
        </w:numPr>
        <w:spacing w:line="288" w:lineRule="auto"/>
        <w:ind w:left="567" w:hanging="567"/>
        <w:contextualSpacing/>
        <w:rPr>
          <w:rFonts w:ascii="Verdana" w:hAnsi="Verdana" w:cs="Arial"/>
        </w:rPr>
      </w:pPr>
      <w:r w:rsidRPr="0087611F">
        <w:rPr>
          <w:rFonts w:ascii="Verdana" w:hAnsi="Verdana" w:cs="Arial"/>
          <w:b/>
          <w:i/>
        </w:rPr>
        <w:t>Población Flotante</w:t>
      </w:r>
      <w:r w:rsidRPr="0087611F">
        <w:rPr>
          <w:rFonts w:ascii="Verdana" w:hAnsi="Verdana" w:cs="Arial"/>
        </w:rPr>
        <w:t>: Usuarios que solicitan información a nivel de consulta y asesoría.</w:t>
      </w:r>
    </w:p>
    <w:p w14:paraId="5BE3DA00" w14:textId="77777777" w:rsidR="008737D4" w:rsidRPr="0087611F" w:rsidRDefault="008737D4" w:rsidP="008737D4">
      <w:pPr>
        <w:spacing w:after="0" w:line="288" w:lineRule="auto"/>
        <w:jc w:val="both"/>
        <w:rPr>
          <w:rFonts w:ascii="Verdana" w:hAnsi="Verdana" w:cs="Arial"/>
          <w:b/>
        </w:rPr>
      </w:pPr>
    </w:p>
    <w:p w14:paraId="4F2F1B20" w14:textId="09CA99E2" w:rsidR="008737D4" w:rsidRPr="0087611F" w:rsidRDefault="00E735BF" w:rsidP="00E735BF">
      <w:pPr>
        <w:pStyle w:val="Ttulo2"/>
        <w:numPr>
          <w:ilvl w:val="0"/>
          <w:numId w:val="0"/>
        </w:numPr>
        <w:spacing w:before="0" w:line="288" w:lineRule="auto"/>
        <w:ind w:left="360" w:hanging="360"/>
        <w:rPr>
          <w:rFonts w:cs="Arial"/>
          <w:b w:val="0"/>
        </w:rPr>
      </w:pPr>
      <w:bookmarkStart w:id="13" w:name="_Toc41403952"/>
      <w:r>
        <w:rPr>
          <w:rFonts w:cs="Arial"/>
          <w:szCs w:val="22"/>
        </w:rPr>
        <w:t xml:space="preserve"> </w:t>
      </w:r>
      <w:r w:rsidR="008737D4" w:rsidRPr="0087611F">
        <w:rPr>
          <w:rFonts w:cs="Arial"/>
          <w:szCs w:val="22"/>
        </w:rPr>
        <w:t>GRUPOS DE INTERÉS DE LA ENTIDAD</w:t>
      </w:r>
      <w:bookmarkEnd w:id="13"/>
    </w:p>
    <w:p w14:paraId="5D306E65" w14:textId="77777777" w:rsidR="008737D4" w:rsidRPr="0087611F" w:rsidRDefault="008737D4" w:rsidP="008737D4">
      <w:pPr>
        <w:spacing w:after="0" w:line="288" w:lineRule="auto"/>
        <w:jc w:val="both"/>
        <w:rPr>
          <w:rFonts w:ascii="Verdana" w:hAnsi="Verdana" w:cs="Arial"/>
          <w:b/>
        </w:rPr>
      </w:pPr>
    </w:p>
    <w:p w14:paraId="2607F561" w14:textId="77777777" w:rsidR="008737D4" w:rsidRPr="0087611F" w:rsidRDefault="008737D4" w:rsidP="008737D4">
      <w:pPr>
        <w:spacing w:after="0" w:line="288" w:lineRule="auto"/>
        <w:jc w:val="both"/>
        <w:rPr>
          <w:rFonts w:ascii="Verdana" w:hAnsi="Verdana" w:cs="Arial"/>
        </w:rPr>
      </w:pPr>
      <w:r w:rsidRPr="0087611F">
        <w:rPr>
          <w:rFonts w:ascii="Verdana" w:hAnsi="Verdana" w:cs="Arial"/>
        </w:rPr>
        <w:t xml:space="preserve">El principio de </w:t>
      </w:r>
      <w:r w:rsidRPr="0087611F">
        <w:rPr>
          <w:rFonts w:ascii="Verdana" w:hAnsi="Verdana" w:cs="Arial"/>
          <w:i/>
        </w:rPr>
        <w:t>responsabilidad social</w:t>
      </w:r>
      <w:r w:rsidRPr="0087611F">
        <w:rPr>
          <w:rFonts w:ascii="Verdana" w:hAnsi="Verdana" w:cs="Arial"/>
        </w:rPr>
        <w:t xml:space="preserve">, incluido en los lineamientos de la Política de Gobierno Digital, establece la necesidad de que las Instituciones del Estado tengan un mejor conocimiento de los usuarios con quienes se relacionan e interactúan permanentemente. </w:t>
      </w:r>
    </w:p>
    <w:p w14:paraId="1A5D582B" w14:textId="77777777" w:rsidR="008737D4" w:rsidRPr="0087611F" w:rsidRDefault="008737D4" w:rsidP="008737D4">
      <w:pPr>
        <w:spacing w:after="0" w:line="288" w:lineRule="auto"/>
        <w:jc w:val="both"/>
        <w:rPr>
          <w:rFonts w:ascii="Verdana" w:hAnsi="Verdana" w:cs="Arial"/>
        </w:rPr>
      </w:pPr>
    </w:p>
    <w:p w14:paraId="0A0C1981" w14:textId="77777777" w:rsidR="008737D4" w:rsidRPr="0087611F" w:rsidRDefault="008737D4" w:rsidP="008737D4">
      <w:pPr>
        <w:spacing w:after="0" w:line="288" w:lineRule="auto"/>
        <w:jc w:val="both"/>
        <w:rPr>
          <w:rFonts w:ascii="Verdana" w:hAnsi="Verdana" w:cs="Arial"/>
        </w:rPr>
      </w:pPr>
      <w:r w:rsidRPr="0087611F">
        <w:rPr>
          <w:rFonts w:ascii="Verdana" w:hAnsi="Verdana" w:cs="Arial"/>
        </w:rPr>
        <w:lastRenderedPageBreak/>
        <w:t xml:space="preserve">En general, todas las organizaciones del Estado tienen que ver con diferentes actores, que de alguna manera pueden tener influencia sobre las decisiones que estas tomen y a su vez se ven afectados por las leyes y reglamentaciones que les impactan directamente. </w:t>
      </w:r>
    </w:p>
    <w:p w14:paraId="0D3B1FF7" w14:textId="77777777" w:rsidR="008737D4" w:rsidRPr="0087611F" w:rsidRDefault="008737D4" w:rsidP="008737D4">
      <w:pPr>
        <w:spacing w:after="0" w:line="288" w:lineRule="auto"/>
        <w:jc w:val="both"/>
        <w:rPr>
          <w:rFonts w:ascii="Verdana" w:hAnsi="Verdana" w:cs="Arial"/>
        </w:rPr>
      </w:pPr>
    </w:p>
    <w:p w14:paraId="3045FFC1" w14:textId="77777777" w:rsidR="008737D4" w:rsidRPr="0087611F" w:rsidRDefault="008737D4" w:rsidP="008737D4">
      <w:pPr>
        <w:spacing w:after="0" w:line="288" w:lineRule="auto"/>
        <w:jc w:val="both"/>
        <w:rPr>
          <w:rFonts w:ascii="Verdana" w:hAnsi="Verdana" w:cs="Arial"/>
        </w:rPr>
      </w:pPr>
      <w:r w:rsidRPr="0087611F">
        <w:rPr>
          <w:rFonts w:ascii="Verdana" w:hAnsi="Verdana" w:cs="Arial"/>
        </w:rPr>
        <w:t xml:space="preserve">Estos actores son denominados Grupos de Interés y les importa a la Entidad, en la medida en que se afectan o pueden verse afectados por sus decisiones o actividades. </w:t>
      </w:r>
    </w:p>
    <w:p w14:paraId="08714B5C" w14:textId="77777777" w:rsidR="008737D4" w:rsidRPr="0087611F" w:rsidRDefault="008737D4" w:rsidP="008737D4">
      <w:pPr>
        <w:spacing w:after="0" w:line="288" w:lineRule="auto"/>
        <w:jc w:val="both"/>
        <w:rPr>
          <w:rFonts w:ascii="Verdana" w:hAnsi="Verdana" w:cs="Arial"/>
        </w:rPr>
      </w:pPr>
    </w:p>
    <w:p w14:paraId="7D64BD65" w14:textId="77777777" w:rsidR="008737D4" w:rsidRPr="0087611F" w:rsidRDefault="008737D4" w:rsidP="008737D4">
      <w:pPr>
        <w:spacing w:after="0" w:line="288" w:lineRule="auto"/>
        <w:jc w:val="both"/>
        <w:rPr>
          <w:rFonts w:ascii="Verdana" w:hAnsi="Verdana" w:cs="Arial"/>
        </w:rPr>
      </w:pPr>
      <w:r w:rsidRPr="0087611F">
        <w:rPr>
          <w:rFonts w:ascii="Verdana" w:hAnsi="Verdana" w:cs="Arial"/>
        </w:rPr>
        <w:t xml:space="preserve">La Superintendencia de Sociedades ha definido y clasificado sus grupos de interés, como </w:t>
      </w:r>
      <w:r w:rsidRPr="0087611F">
        <w:rPr>
          <w:rFonts w:ascii="Verdana" w:hAnsi="Verdana" w:cs="Arial"/>
          <w:i/>
        </w:rPr>
        <w:t>primarios y secundarios</w:t>
      </w:r>
      <w:r w:rsidRPr="0087611F">
        <w:rPr>
          <w:rFonts w:ascii="Verdana" w:hAnsi="Verdana" w:cs="Arial"/>
        </w:rPr>
        <w:t>, tal como se relaciona a continuación:</w:t>
      </w:r>
    </w:p>
    <w:p w14:paraId="1CC2B5A4" w14:textId="77777777" w:rsidR="008737D4" w:rsidRPr="0087611F" w:rsidRDefault="008737D4" w:rsidP="008737D4">
      <w:pPr>
        <w:spacing w:after="0" w:line="276" w:lineRule="auto"/>
        <w:jc w:val="both"/>
        <w:rPr>
          <w:rFonts w:ascii="Verdana" w:hAnsi="Verdana" w:cs="Arial"/>
          <w:b/>
        </w:rPr>
      </w:pPr>
    </w:p>
    <w:p w14:paraId="74BF286C" w14:textId="77777777" w:rsidR="008737D4" w:rsidRPr="0087611F" w:rsidRDefault="008737D4" w:rsidP="008737D4">
      <w:pPr>
        <w:pStyle w:val="xmsonormal"/>
        <w:shd w:val="clear" w:color="auto" w:fill="FFFFFF"/>
        <w:spacing w:before="0" w:beforeAutospacing="0" w:after="0" w:afterAutospacing="0" w:line="276" w:lineRule="auto"/>
        <w:jc w:val="both"/>
        <w:rPr>
          <w:rFonts w:ascii="Verdana" w:hAnsi="Verdana" w:cs="Arial"/>
          <w:sz w:val="22"/>
          <w:szCs w:val="22"/>
        </w:rPr>
      </w:pPr>
      <w:r w:rsidRPr="0087611F">
        <w:rPr>
          <w:rFonts w:ascii="Verdana" w:hAnsi="Verdana" w:cs="Arial"/>
          <w:b/>
          <w:bCs/>
          <w:i/>
          <w:iCs/>
          <w:sz w:val="22"/>
          <w:szCs w:val="22"/>
          <w:bdr w:val="none" w:sz="0" w:space="0" w:color="auto" w:frame="1"/>
          <w:lang w:val="es-ES"/>
        </w:rPr>
        <w:t>Ciudadanía                                                             </w:t>
      </w:r>
    </w:p>
    <w:p w14:paraId="647E9AE3" w14:textId="77777777" w:rsidR="008737D4" w:rsidRPr="0087611F" w:rsidRDefault="008737D4" w:rsidP="008737D4">
      <w:pPr>
        <w:pStyle w:val="xmsonormal"/>
        <w:shd w:val="clear" w:color="auto" w:fill="FFFFFF"/>
        <w:spacing w:before="0" w:beforeAutospacing="0" w:after="0" w:afterAutospacing="0" w:line="276" w:lineRule="auto"/>
        <w:jc w:val="both"/>
        <w:rPr>
          <w:rFonts w:ascii="Verdana" w:hAnsi="Verdana" w:cs="Arial"/>
          <w:sz w:val="22"/>
          <w:szCs w:val="22"/>
        </w:rPr>
      </w:pPr>
      <w:r w:rsidRPr="0087611F">
        <w:rPr>
          <w:rFonts w:ascii="Verdana" w:hAnsi="Verdana" w:cs="Arial"/>
          <w:b/>
          <w:bCs/>
          <w:sz w:val="22"/>
          <w:szCs w:val="22"/>
          <w:bdr w:val="none" w:sz="0" w:space="0" w:color="auto" w:frame="1"/>
          <w:lang w:val="es-ES"/>
        </w:rPr>
        <w:t> </w:t>
      </w:r>
    </w:p>
    <w:p w14:paraId="6808E6C8" w14:textId="77777777" w:rsidR="008737D4" w:rsidRPr="0087611F" w:rsidRDefault="008737D4" w:rsidP="008737D4">
      <w:pPr>
        <w:pStyle w:val="xmsonormal"/>
        <w:shd w:val="clear" w:color="auto" w:fill="FFFFFF"/>
        <w:spacing w:before="0" w:beforeAutospacing="0" w:after="0" w:afterAutospacing="0" w:line="276" w:lineRule="auto"/>
        <w:jc w:val="both"/>
        <w:rPr>
          <w:rFonts w:ascii="Verdana" w:hAnsi="Verdana" w:cs="Arial"/>
          <w:sz w:val="22"/>
          <w:szCs w:val="22"/>
        </w:rPr>
      </w:pPr>
      <w:r w:rsidRPr="0087611F">
        <w:rPr>
          <w:rFonts w:ascii="Verdana" w:hAnsi="Verdana" w:cs="Arial"/>
          <w:sz w:val="22"/>
          <w:szCs w:val="22"/>
          <w:bdr w:val="none" w:sz="0" w:space="0" w:color="auto" w:frame="1"/>
          <w:lang w:val="es-ES"/>
        </w:rPr>
        <w:t>Personas que acceden a los trámites y servicios de la Superintendencia de Sociedades. También incluye a las personas que podrían verse impactadas por las actividades que realiza la Entidad, como parte de sus funciones.</w:t>
      </w:r>
    </w:p>
    <w:p w14:paraId="388A6B36" w14:textId="77777777" w:rsidR="008737D4" w:rsidRPr="0087611F" w:rsidRDefault="008737D4" w:rsidP="008737D4">
      <w:pPr>
        <w:spacing w:after="0" w:line="276" w:lineRule="auto"/>
        <w:jc w:val="both"/>
        <w:rPr>
          <w:rFonts w:ascii="Verdana" w:hAnsi="Verdana" w:cs="Arial"/>
          <w:b/>
        </w:rPr>
      </w:pPr>
    </w:p>
    <w:p w14:paraId="313FC751" w14:textId="77777777" w:rsidR="008737D4" w:rsidRPr="0087611F" w:rsidRDefault="008737D4" w:rsidP="008737D4">
      <w:pPr>
        <w:pStyle w:val="xmsonormal"/>
        <w:shd w:val="clear" w:color="auto" w:fill="FFFFFF"/>
        <w:spacing w:before="0" w:beforeAutospacing="0" w:after="0" w:afterAutospacing="0" w:line="276" w:lineRule="auto"/>
        <w:jc w:val="both"/>
        <w:rPr>
          <w:rFonts w:ascii="Verdana" w:hAnsi="Verdana" w:cs="Arial"/>
          <w:sz w:val="22"/>
          <w:szCs w:val="22"/>
        </w:rPr>
      </w:pPr>
      <w:r w:rsidRPr="0087611F">
        <w:rPr>
          <w:rFonts w:ascii="Verdana" w:hAnsi="Verdana" w:cs="Arial"/>
          <w:b/>
          <w:bCs/>
          <w:i/>
          <w:iCs/>
          <w:sz w:val="22"/>
          <w:szCs w:val="22"/>
        </w:rPr>
        <w:t>Sociedades supervisadas</w:t>
      </w:r>
    </w:p>
    <w:p w14:paraId="76CE39F3" w14:textId="77777777" w:rsidR="008737D4" w:rsidRPr="0087611F" w:rsidRDefault="008737D4" w:rsidP="008737D4">
      <w:pPr>
        <w:pStyle w:val="xmsonormal"/>
        <w:shd w:val="clear" w:color="auto" w:fill="FFFFFF"/>
        <w:spacing w:before="0" w:beforeAutospacing="0" w:after="0" w:afterAutospacing="0" w:line="276" w:lineRule="auto"/>
        <w:jc w:val="both"/>
        <w:rPr>
          <w:rFonts w:ascii="Verdana" w:hAnsi="Verdana" w:cs="Arial"/>
          <w:sz w:val="22"/>
          <w:szCs w:val="22"/>
        </w:rPr>
      </w:pPr>
      <w:r w:rsidRPr="0087611F">
        <w:rPr>
          <w:rFonts w:ascii="Verdana" w:hAnsi="Verdana" w:cs="Arial"/>
          <w:b/>
          <w:bCs/>
          <w:i/>
          <w:iCs/>
          <w:sz w:val="22"/>
          <w:szCs w:val="22"/>
          <w:bdr w:val="none" w:sz="0" w:space="0" w:color="auto" w:frame="1"/>
          <w:lang w:val="es-ES"/>
        </w:rPr>
        <w:t> </w:t>
      </w:r>
    </w:p>
    <w:p w14:paraId="60922313" w14:textId="77777777" w:rsidR="008737D4" w:rsidRPr="0087611F" w:rsidRDefault="008737D4" w:rsidP="008737D4">
      <w:pPr>
        <w:pStyle w:val="xmsonormal"/>
        <w:shd w:val="clear" w:color="auto" w:fill="FFFFFF"/>
        <w:spacing w:before="0" w:beforeAutospacing="0" w:after="0" w:afterAutospacing="0" w:line="276" w:lineRule="auto"/>
        <w:jc w:val="both"/>
        <w:rPr>
          <w:rFonts w:ascii="Verdana" w:hAnsi="Verdana" w:cs="Arial"/>
          <w:sz w:val="22"/>
          <w:szCs w:val="22"/>
        </w:rPr>
      </w:pPr>
      <w:r w:rsidRPr="0087611F">
        <w:rPr>
          <w:rFonts w:ascii="Verdana" w:hAnsi="Verdana" w:cs="Arial"/>
          <w:sz w:val="22"/>
          <w:szCs w:val="22"/>
          <w:bdr w:val="none" w:sz="0" w:space="0" w:color="auto" w:frame="1"/>
          <w:lang w:val="es-ES"/>
        </w:rPr>
        <w:t>Son los principales usuarios de la Superintendencia de Sociedades.</w:t>
      </w:r>
    </w:p>
    <w:p w14:paraId="61587D39" w14:textId="77777777" w:rsidR="008737D4" w:rsidRPr="0087611F" w:rsidRDefault="008737D4" w:rsidP="008737D4">
      <w:pPr>
        <w:pStyle w:val="xmsonormal"/>
        <w:shd w:val="clear" w:color="auto" w:fill="FFFFFF"/>
        <w:spacing w:before="0" w:beforeAutospacing="0" w:after="0" w:afterAutospacing="0" w:line="276" w:lineRule="auto"/>
        <w:jc w:val="both"/>
        <w:rPr>
          <w:rFonts w:ascii="Verdana" w:hAnsi="Verdana" w:cs="Arial"/>
          <w:sz w:val="22"/>
          <w:szCs w:val="22"/>
        </w:rPr>
      </w:pPr>
      <w:r w:rsidRPr="0087611F">
        <w:rPr>
          <w:rFonts w:ascii="Verdana" w:hAnsi="Verdana" w:cs="Arial"/>
          <w:sz w:val="22"/>
          <w:szCs w:val="22"/>
          <w:bdr w:val="none" w:sz="0" w:space="0" w:color="auto" w:frame="1"/>
          <w:lang w:val="es-ES"/>
        </w:rPr>
        <w:t> </w:t>
      </w:r>
    </w:p>
    <w:p w14:paraId="1AC8CE13" w14:textId="77777777" w:rsidR="008737D4" w:rsidRPr="00C50ADC" w:rsidRDefault="008737D4" w:rsidP="008737D4">
      <w:pPr>
        <w:pStyle w:val="xmsonormal"/>
        <w:shd w:val="clear" w:color="auto" w:fill="FFFFFF"/>
        <w:spacing w:before="0" w:beforeAutospacing="0" w:after="0" w:afterAutospacing="0" w:line="276" w:lineRule="auto"/>
        <w:jc w:val="both"/>
        <w:rPr>
          <w:rFonts w:ascii="Verdana" w:hAnsi="Verdana" w:cs="Arial"/>
          <w:sz w:val="20"/>
          <w:szCs w:val="20"/>
        </w:rPr>
      </w:pPr>
      <w:r w:rsidRPr="00C50ADC">
        <w:rPr>
          <w:rFonts w:ascii="Verdana" w:hAnsi="Verdana"/>
          <w:sz w:val="22"/>
          <w:szCs w:val="22"/>
        </w:rPr>
        <w:t>Corresponde a las sociedades sometidas a inspección, vigilancia y control por parte de la Superintendencia de Sociedades, de conformidad con lo previsto en los artículos 82, 83 y 84 de la Ley 222 de 1995; en el Decreto 4350 de 2006 —hoy compilado en el Decreto Único Reglamentario del sector Comercio, Industria y Turismo, Decreto 1074 de 2015—; en el Decreto 1736 de 2020 que precisó la estructura y funciones de supervisión de la Entidad; así como en la Ley 2195 de 2022, que fortaleció sus facultades sancionatorias en materia de transparencia y lucha contra la corrupción, y en las demás disposiciones que desarrollen o complementen dichas competencias.</w:t>
      </w:r>
      <w:r w:rsidRPr="00C50ADC">
        <w:rPr>
          <w:rFonts w:ascii="Verdana" w:hAnsi="Verdana" w:cs="Arial"/>
          <w:sz w:val="20"/>
          <w:szCs w:val="20"/>
          <w:bdr w:val="none" w:sz="0" w:space="0" w:color="auto" w:frame="1"/>
          <w:lang w:val="es-ES"/>
        </w:rPr>
        <w:t> </w:t>
      </w:r>
    </w:p>
    <w:p w14:paraId="249664A1" w14:textId="77777777" w:rsidR="008737D4" w:rsidRPr="0087611F" w:rsidRDefault="008737D4" w:rsidP="008737D4">
      <w:pPr>
        <w:pStyle w:val="xmsonormal"/>
        <w:shd w:val="clear" w:color="auto" w:fill="FFFFFF"/>
        <w:spacing w:before="0" w:beforeAutospacing="0" w:after="0" w:afterAutospacing="0" w:line="276" w:lineRule="auto"/>
        <w:jc w:val="both"/>
        <w:rPr>
          <w:rFonts w:ascii="Verdana" w:hAnsi="Verdana" w:cs="Arial"/>
          <w:b/>
          <w:bCs/>
          <w:i/>
          <w:iCs/>
          <w:sz w:val="22"/>
          <w:szCs w:val="22"/>
        </w:rPr>
      </w:pPr>
    </w:p>
    <w:p w14:paraId="389F3108" w14:textId="77777777" w:rsidR="008737D4" w:rsidRPr="0087611F" w:rsidRDefault="008737D4" w:rsidP="008737D4">
      <w:pPr>
        <w:pStyle w:val="xmsonormal"/>
        <w:shd w:val="clear" w:color="auto" w:fill="FFFFFF"/>
        <w:spacing w:before="0" w:beforeAutospacing="0" w:after="0" w:afterAutospacing="0" w:line="276" w:lineRule="auto"/>
        <w:jc w:val="both"/>
        <w:rPr>
          <w:rFonts w:ascii="Verdana" w:hAnsi="Verdana" w:cs="Arial"/>
          <w:sz w:val="22"/>
          <w:szCs w:val="22"/>
        </w:rPr>
      </w:pPr>
      <w:r w:rsidRPr="0087611F">
        <w:rPr>
          <w:rFonts w:ascii="Verdana" w:hAnsi="Verdana" w:cs="Arial"/>
          <w:b/>
          <w:bCs/>
          <w:i/>
          <w:iCs/>
          <w:sz w:val="22"/>
          <w:szCs w:val="22"/>
        </w:rPr>
        <w:t>Servidores públicos de la Superintendencia de Sociedades</w:t>
      </w:r>
    </w:p>
    <w:p w14:paraId="4E28D0C1" w14:textId="77777777" w:rsidR="008737D4" w:rsidRPr="0087611F" w:rsidRDefault="008737D4" w:rsidP="008737D4">
      <w:pPr>
        <w:pStyle w:val="xmsonormal"/>
        <w:shd w:val="clear" w:color="auto" w:fill="FFFFFF"/>
        <w:spacing w:before="0" w:beforeAutospacing="0" w:after="0" w:afterAutospacing="0" w:line="276" w:lineRule="auto"/>
        <w:jc w:val="both"/>
        <w:rPr>
          <w:rFonts w:ascii="Verdana" w:hAnsi="Verdana" w:cs="Arial"/>
          <w:sz w:val="22"/>
          <w:szCs w:val="22"/>
        </w:rPr>
      </w:pPr>
      <w:r w:rsidRPr="0087611F">
        <w:rPr>
          <w:rFonts w:ascii="Verdana" w:hAnsi="Verdana" w:cs="Arial"/>
          <w:b/>
          <w:bCs/>
          <w:sz w:val="22"/>
          <w:szCs w:val="22"/>
          <w:bdr w:val="none" w:sz="0" w:space="0" w:color="auto" w:frame="1"/>
          <w:lang w:val="es-ES"/>
        </w:rPr>
        <w:t> </w:t>
      </w:r>
    </w:p>
    <w:p w14:paraId="0EDD5595" w14:textId="77777777" w:rsidR="008737D4" w:rsidRPr="0087611F" w:rsidRDefault="008737D4" w:rsidP="008737D4">
      <w:pPr>
        <w:pStyle w:val="xmsonormal"/>
        <w:shd w:val="clear" w:color="auto" w:fill="FFFFFF"/>
        <w:spacing w:before="0" w:beforeAutospacing="0" w:after="0" w:afterAutospacing="0" w:line="276" w:lineRule="auto"/>
        <w:jc w:val="both"/>
        <w:rPr>
          <w:rFonts w:ascii="Verdana" w:hAnsi="Verdana" w:cs="Arial"/>
          <w:sz w:val="22"/>
          <w:szCs w:val="22"/>
        </w:rPr>
      </w:pPr>
      <w:r w:rsidRPr="0087611F">
        <w:rPr>
          <w:rFonts w:ascii="Verdana" w:hAnsi="Verdana" w:cs="Arial"/>
          <w:sz w:val="22"/>
          <w:szCs w:val="22"/>
          <w:bdr w:val="none" w:sz="0" w:space="0" w:color="auto" w:frame="1"/>
          <w:lang w:val="es-ES"/>
        </w:rPr>
        <w:t>Personal que presta servicios a la Superintendencia de Sociedades con el fin de cumplir las funciones encomendadas a la entidad.</w:t>
      </w:r>
    </w:p>
    <w:p w14:paraId="5C28E3F5" w14:textId="77777777" w:rsidR="008737D4" w:rsidRPr="0087611F" w:rsidRDefault="008737D4" w:rsidP="008737D4">
      <w:pPr>
        <w:pStyle w:val="xmsonormal"/>
        <w:shd w:val="clear" w:color="auto" w:fill="FFFFFF"/>
        <w:spacing w:before="0" w:beforeAutospacing="0" w:after="0" w:afterAutospacing="0" w:line="276" w:lineRule="auto"/>
        <w:jc w:val="both"/>
        <w:rPr>
          <w:rFonts w:ascii="Verdana" w:hAnsi="Verdana" w:cs="Arial"/>
          <w:sz w:val="22"/>
          <w:szCs w:val="22"/>
        </w:rPr>
      </w:pPr>
      <w:r w:rsidRPr="0087611F">
        <w:rPr>
          <w:rFonts w:ascii="Verdana" w:hAnsi="Verdana" w:cs="Arial"/>
          <w:sz w:val="22"/>
          <w:szCs w:val="22"/>
          <w:bdr w:val="none" w:sz="0" w:space="0" w:color="auto" w:frame="1"/>
          <w:lang w:val="es-ES"/>
        </w:rPr>
        <w:t> </w:t>
      </w:r>
    </w:p>
    <w:p w14:paraId="27BE1C00" w14:textId="77777777" w:rsidR="008737D4" w:rsidRPr="0087611F" w:rsidRDefault="008737D4" w:rsidP="008737D4">
      <w:pPr>
        <w:pStyle w:val="xmsonormal"/>
        <w:shd w:val="clear" w:color="auto" w:fill="FFFFFF"/>
        <w:spacing w:before="0" w:beforeAutospacing="0" w:after="0" w:afterAutospacing="0" w:line="276" w:lineRule="auto"/>
        <w:jc w:val="both"/>
        <w:rPr>
          <w:rFonts w:ascii="Verdana" w:hAnsi="Verdana" w:cs="Arial"/>
          <w:sz w:val="22"/>
          <w:szCs w:val="22"/>
        </w:rPr>
      </w:pPr>
      <w:r w:rsidRPr="0087611F">
        <w:rPr>
          <w:rFonts w:ascii="Verdana" w:hAnsi="Verdana" w:cs="Arial"/>
          <w:sz w:val="22"/>
          <w:szCs w:val="22"/>
          <w:bdr w:val="none" w:sz="0" w:space="0" w:color="auto" w:frame="1"/>
          <w:lang w:val="es-MX"/>
        </w:rPr>
        <w:t>Los servidores públicos están al servicio del Estado y de la comunidad; ejercerán sus funciones en la forma prevista por la Constitución, la ley y el reglamento (art. 133 de la Constitución Política de Colombia).</w:t>
      </w:r>
    </w:p>
    <w:p w14:paraId="4344F85A" w14:textId="77777777" w:rsidR="008737D4" w:rsidRPr="0087611F" w:rsidRDefault="008737D4" w:rsidP="008737D4">
      <w:pPr>
        <w:spacing w:after="0" w:line="276" w:lineRule="auto"/>
        <w:jc w:val="both"/>
        <w:rPr>
          <w:rFonts w:ascii="Verdana" w:hAnsi="Verdana" w:cs="Arial"/>
        </w:rPr>
      </w:pPr>
    </w:p>
    <w:p w14:paraId="47F8720E" w14:textId="77777777" w:rsidR="008737D4" w:rsidRPr="0087611F" w:rsidRDefault="008737D4" w:rsidP="008737D4">
      <w:pPr>
        <w:pStyle w:val="xmsonormal"/>
        <w:shd w:val="clear" w:color="auto" w:fill="FFFFFF"/>
        <w:spacing w:before="0" w:beforeAutospacing="0" w:after="0" w:afterAutospacing="0" w:line="276" w:lineRule="auto"/>
        <w:jc w:val="both"/>
        <w:rPr>
          <w:rFonts w:ascii="Verdana" w:hAnsi="Verdana" w:cs="Arial"/>
          <w:sz w:val="22"/>
          <w:szCs w:val="22"/>
        </w:rPr>
      </w:pPr>
      <w:r w:rsidRPr="0087611F">
        <w:rPr>
          <w:rFonts w:ascii="Verdana" w:hAnsi="Verdana" w:cs="Arial"/>
          <w:b/>
          <w:bCs/>
          <w:i/>
          <w:iCs/>
          <w:sz w:val="22"/>
          <w:szCs w:val="22"/>
        </w:rPr>
        <w:t>Ciudadanos que cumplen funciones públicas en la Superintendencia de Sociedades</w:t>
      </w:r>
    </w:p>
    <w:p w14:paraId="213C695E" w14:textId="77777777" w:rsidR="008737D4" w:rsidRPr="0087611F" w:rsidRDefault="008737D4" w:rsidP="008737D4">
      <w:pPr>
        <w:pStyle w:val="xmsonormal"/>
        <w:shd w:val="clear" w:color="auto" w:fill="FFFFFF"/>
        <w:spacing w:before="0" w:beforeAutospacing="0" w:after="0" w:afterAutospacing="0" w:line="276" w:lineRule="auto"/>
        <w:jc w:val="both"/>
        <w:rPr>
          <w:rFonts w:ascii="Verdana" w:hAnsi="Verdana" w:cs="Arial"/>
          <w:sz w:val="22"/>
          <w:szCs w:val="22"/>
        </w:rPr>
      </w:pPr>
      <w:r w:rsidRPr="0087611F">
        <w:rPr>
          <w:rFonts w:ascii="Verdana" w:hAnsi="Verdana" w:cs="Arial"/>
          <w:b/>
          <w:bCs/>
          <w:i/>
          <w:iCs/>
          <w:sz w:val="22"/>
          <w:szCs w:val="22"/>
        </w:rPr>
        <w:t> </w:t>
      </w:r>
    </w:p>
    <w:p w14:paraId="25A2EC4E" w14:textId="77777777" w:rsidR="008737D4" w:rsidRPr="0087611F" w:rsidRDefault="008737D4" w:rsidP="008737D4">
      <w:pPr>
        <w:pStyle w:val="xmsonormal"/>
        <w:shd w:val="clear" w:color="auto" w:fill="FFFFFF"/>
        <w:spacing w:before="0" w:beforeAutospacing="0" w:after="0" w:afterAutospacing="0" w:line="276" w:lineRule="auto"/>
        <w:jc w:val="both"/>
        <w:rPr>
          <w:rFonts w:ascii="Verdana" w:hAnsi="Verdana" w:cs="Arial"/>
          <w:sz w:val="22"/>
          <w:szCs w:val="22"/>
        </w:rPr>
      </w:pPr>
      <w:r w:rsidRPr="0087611F">
        <w:rPr>
          <w:rFonts w:ascii="Verdana" w:hAnsi="Verdana" w:cs="Arial"/>
          <w:sz w:val="22"/>
          <w:szCs w:val="22"/>
          <w:bdr w:val="none" w:sz="0" w:space="0" w:color="auto" w:frame="1"/>
          <w:lang w:val="es-MX"/>
        </w:rPr>
        <w:t>Particulares que ejercen como promotores, liquidadores y/o agentes interventores (auxiliares de la justicia) y su oficio es público, ocasional e indelegable.</w:t>
      </w:r>
    </w:p>
    <w:p w14:paraId="765025CE" w14:textId="77777777" w:rsidR="008737D4" w:rsidRPr="0087611F" w:rsidRDefault="008737D4" w:rsidP="008737D4">
      <w:pPr>
        <w:spacing w:after="0" w:line="276" w:lineRule="auto"/>
        <w:jc w:val="both"/>
        <w:rPr>
          <w:rFonts w:ascii="Verdana" w:hAnsi="Verdana" w:cs="Arial"/>
          <w:b/>
        </w:rPr>
      </w:pPr>
    </w:p>
    <w:p w14:paraId="7BC735E3" w14:textId="77777777" w:rsidR="008737D4" w:rsidRPr="0087611F" w:rsidRDefault="008737D4" w:rsidP="008737D4">
      <w:pPr>
        <w:pStyle w:val="xmsonormal"/>
        <w:shd w:val="clear" w:color="auto" w:fill="FFFFFF"/>
        <w:spacing w:before="0" w:beforeAutospacing="0" w:after="0" w:afterAutospacing="0" w:line="276" w:lineRule="auto"/>
        <w:jc w:val="both"/>
        <w:rPr>
          <w:rFonts w:ascii="Verdana" w:hAnsi="Verdana" w:cs="Arial"/>
          <w:sz w:val="22"/>
          <w:szCs w:val="22"/>
        </w:rPr>
      </w:pPr>
      <w:r w:rsidRPr="0087611F">
        <w:rPr>
          <w:rFonts w:ascii="Verdana" w:hAnsi="Verdana" w:cs="Arial"/>
          <w:b/>
          <w:bCs/>
          <w:i/>
          <w:iCs/>
          <w:sz w:val="22"/>
          <w:szCs w:val="22"/>
        </w:rPr>
        <w:t>Contratistas y proveedores</w:t>
      </w:r>
    </w:p>
    <w:p w14:paraId="246B2E97" w14:textId="77777777" w:rsidR="008737D4" w:rsidRPr="0087611F" w:rsidRDefault="008737D4" w:rsidP="008737D4">
      <w:pPr>
        <w:pStyle w:val="xmsonormal"/>
        <w:shd w:val="clear" w:color="auto" w:fill="FFFFFF"/>
        <w:spacing w:before="0" w:beforeAutospacing="0" w:after="0" w:afterAutospacing="0" w:line="276" w:lineRule="auto"/>
        <w:jc w:val="both"/>
        <w:rPr>
          <w:rFonts w:ascii="Verdana" w:hAnsi="Verdana" w:cs="Arial"/>
          <w:sz w:val="22"/>
          <w:szCs w:val="22"/>
        </w:rPr>
      </w:pPr>
      <w:r w:rsidRPr="0087611F">
        <w:rPr>
          <w:rFonts w:ascii="Verdana" w:hAnsi="Verdana" w:cs="Arial"/>
          <w:sz w:val="22"/>
          <w:szCs w:val="22"/>
        </w:rPr>
        <w:t> </w:t>
      </w:r>
    </w:p>
    <w:p w14:paraId="3EE72AB3" w14:textId="77777777" w:rsidR="008737D4" w:rsidRPr="0087611F" w:rsidRDefault="008737D4" w:rsidP="008737D4">
      <w:pPr>
        <w:pStyle w:val="xmsonormal"/>
        <w:shd w:val="clear" w:color="auto" w:fill="FFFFFF"/>
        <w:spacing w:before="0" w:beforeAutospacing="0" w:after="0" w:afterAutospacing="0" w:line="276" w:lineRule="auto"/>
        <w:jc w:val="both"/>
        <w:rPr>
          <w:rFonts w:ascii="Verdana" w:hAnsi="Verdana" w:cs="Arial"/>
          <w:sz w:val="22"/>
          <w:szCs w:val="22"/>
        </w:rPr>
      </w:pPr>
      <w:r w:rsidRPr="0087611F">
        <w:rPr>
          <w:rFonts w:ascii="Verdana" w:hAnsi="Verdana" w:cs="Arial"/>
          <w:sz w:val="22"/>
          <w:szCs w:val="22"/>
          <w:bdr w:val="none" w:sz="0" w:space="0" w:color="auto" w:frame="1"/>
          <w:lang w:val="es-MX"/>
        </w:rPr>
        <w:t>Son personas u organizaciones que proveen bienes o servicios a la Superintendencia de Sociedades, que no pertenecen a la entidad pero que tienen un vínculo comercial.</w:t>
      </w:r>
    </w:p>
    <w:p w14:paraId="455DF8AF" w14:textId="77777777" w:rsidR="008737D4" w:rsidRPr="0087611F" w:rsidRDefault="008737D4" w:rsidP="008737D4">
      <w:pPr>
        <w:spacing w:after="0" w:line="276" w:lineRule="auto"/>
        <w:jc w:val="both"/>
        <w:rPr>
          <w:rFonts w:ascii="Verdana" w:hAnsi="Verdana" w:cs="Arial"/>
          <w:b/>
        </w:rPr>
      </w:pPr>
    </w:p>
    <w:p w14:paraId="411A1B61" w14:textId="77777777" w:rsidR="008737D4" w:rsidRPr="0087611F" w:rsidRDefault="008737D4" w:rsidP="008737D4">
      <w:pPr>
        <w:pStyle w:val="xmsonormal"/>
        <w:shd w:val="clear" w:color="auto" w:fill="FFFFFF"/>
        <w:spacing w:before="0" w:beforeAutospacing="0" w:after="0" w:afterAutospacing="0" w:line="276" w:lineRule="auto"/>
        <w:jc w:val="both"/>
        <w:rPr>
          <w:rFonts w:ascii="Verdana" w:hAnsi="Verdana" w:cs="Arial"/>
          <w:sz w:val="22"/>
          <w:szCs w:val="22"/>
        </w:rPr>
      </w:pPr>
      <w:r w:rsidRPr="0087611F">
        <w:rPr>
          <w:rFonts w:ascii="Verdana" w:hAnsi="Verdana" w:cs="Arial"/>
          <w:b/>
          <w:bCs/>
          <w:i/>
          <w:iCs/>
          <w:sz w:val="22"/>
          <w:szCs w:val="22"/>
        </w:rPr>
        <w:t>Otras entidades del Estado</w:t>
      </w:r>
    </w:p>
    <w:p w14:paraId="21992EDC" w14:textId="77777777" w:rsidR="008737D4" w:rsidRPr="0087611F" w:rsidRDefault="008737D4" w:rsidP="008737D4">
      <w:pPr>
        <w:pStyle w:val="xmsonormal"/>
        <w:shd w:val="clear" w:color="auto" w:fill="FFFFFF"/>
        <w:spacing w:before="0" w:beforeAutospacing="0" w:after="0" w:afterAutospacing="0" w:line="276" w:lineRule="auto"/>
        <w:jc w:val="both"/>
        <w:rPr>
          <w:rFonts w:ascii="Verdana" w:hAnsi="Verdana" w:cs="Arial"/>
          <w:sz w:val="22"/>
          <w:szCs w:val="22"/>
        </w:rPr>
      </w:pPr>
      <w:r w:rsidRPr="0087611F">
        <w:rPr>
          <w:rFonts w:ascii="Verdana" w:hAnsi="Verdana" w:cs="Arial"/>
          <w:sz w:val="22"/>
          <w:szCs w:val="22"/>
        </w:rPr>
        <w:t> </w:t>
      </w:r>
    </w:p>
    <w:p w14:paraId="0CA76080" w14:textId="77777777" w:rsidR="008737D4" w:rsidRPr="0087611F" w:rsidRDefault="008737D4" w:rsidP="008737D4">
      <w:pPr>
        <w:pStyle w:val="xmsonormal"/>
        <w:shd w:val="clear" w:color="auto" w:fill="FFFFFF"/>
        <w:spacing w:before="0" w:beforeAutospacing="0" w:after="0" w:afterAutospacing="0" w:line="276" w:lineRule="auto"/>
        <w:jc w:val="both"/>
        <w:rPr>
          <w:rFonts w:ascii="Verdana" w:hAnsi="Verdana" w:cs="Arial"/>
          <w:sz w:val="22"/>
          <w:szCs w:val="22"/>
        </w:rPr>
      </w:pPr>
      <w:r w:rsidRPr="0087611F">
        <w:rPr>
          <w:rFonts w:ascii="Verdana" w:hAnsi="Verdana" w:cs="Arial"/>
          <w:sz w:val="22"/>
          <w:szCs w:val="22"/>
          <w:bdr w:val="none" w:sz="0" w:space="0" w:color="auto" w:frame="1"/>
          <w:lang w:val="es-ES"/>
        </w:rPr>
        <w:t>Conjunto de instituciones públicas que, por mandato de la Constitución Política, ejercen de manera permanente las funciones del Estado.</w:t>
      </w:r>
    </w:p>
    <w:p w14:paraId="0C2DD948" w14:textId="77777777" w:rsidR="008737D4" w:rsidRPr="0087611F" w:rsidRDefault="008737D4" w:rsidP="008737D4">
      <w:pPr>
        <w:spacing w:after="0" w:line="276" w:lineRule="auto"/>
        <w:jc w:val="both"/>
        <w:rPr>
          <w:rFonts w:ascii="Verdana" w:hAnsi="Verdana" w:cs="Arial"/>
          <w:b/>
        </w:rPr>
      </w:pPr>
    </w:p>
    <w:p w14:paraId="55F55D45" w14:textId="77777777" w:rsidR="008737D4" w:rsidRPr="0087611F" w:rsidRDefault="008737D4" w:rsidP="008737D4">
      <w:pPr>
        <w:pStyle w:val="xmsonormal"/>
        <w:shd w:val="clear" w:color="auto" w:fill="FFFFFF"/>
        <w:spacing w:before="0" w:beforeAutospacing="0" w:after="0" w:afterAutospacing="0" w:line="276" w:lineRule="auto"/>
        <w:jc w:val="both"/>
        <w:rPr>
          <w:rFonts w:ascii="Verdana" w:hAnsi="Verdana" w:cs="Arial"/>
          <w:sz w:val="22"/>
          <w:szCs w:val="22"/>
        </w:rPr>
      </w:pPr>
      <w:r w:rsidRPr="0087611F">
        <w:rPr>
          <w:rFonts w:ascii="Verdana" w:hAnsi="Verdana" w:cs="Arial"/>
          <w:b/>
          <w:bCs/>
          <w:i/>
          <w:iCs/>
          <w:sz w:val="22"/>
          <w:szCs w:val="22"/>
        </w:rPr>
        <w:t>Órganos de control                                                 </w:t>
      </w:r>
    </w:p>
    <w:p w14:paraId="41081029" w14:textId="77777777" w:rsidR="008737D4" w:rsidRPr="0087611F" w:rsidRDefault="008737D4" w:rsidP="008737D4">
      <w:pPr>
        <w:pStyle w:val="xmsonormal"/>
        <w:shd w:val="clear" w:color="auto" w:fill="FFFFFF"/>
        <w:spacing w:before="0" w:beforeAutospacing="0" w:after="0" w:afterAutospacing="0" w:line="276" w:lineRule="auto"/>
        <w:jc w:val="both"/>
        <w:rPr>
          <w:rFonts w:ascii="Verdana" w:hAnsi="Verdana" w:cs="Arial"/>
          <w:sz w:val="22"/>
          <w:szCs w:val="22"/>
        </w:rPr>
      </w:pPr>
      <w:r w:rsidRPr="0087611F">
        <w:rPr>
          <w:rFonts w:ascii="Verdana" w:hAnsi="Verdana" w:cs="Arial"/>
          <w:b/>
          <w:bCs/>
          <w:sz w:val="22"/>
          <w:szCs w:val="22"/>
          <w:bdr w:val="none" w:sz="0" w:space="0" w:color="auto" w:frame="1"/>
          <w:lang w:val="es-ES"/>
        </w:rPr>
        <w:t> </w:t>
      </w:r>
    </w:p>
    <w:p w14:paraId="6D60C48A" w14:textId="77777777" w:rsidR="008737D4" w:rsidRPr="0087611F" w:rsidRDefault="008737D4" w:rsidP="008737D4">
      <w:pPr>
        <w:pStyle w:val="xmsonormal"/>
        <w:shd w:val="clear" w:color="auto" w:fill="FFFFFF"/>
        <w:spacing w:before="0" w:beforeAutospacing="0" w:after="0" w:afterAutospacing="0" w:line="276" w:lineRule="auto"/>
        <w:jc w:val="both"/>
        <w:rPr>
          <w:rFonts w:ascii="Verdana" w:hAnsi="Verdana" w:cs="Arial"/>
          <w:sz w:val="22"/>
          <w:szCs w:val="22"/>
        </w:rPr>
      </w:pPr>
      <w:r w:rsidRPr="0087611F">
        <w:rPr>
          <w:rFonts w:ascii="Verdana" w:hAnsi="Verdana" w:cs="Arial"/>
          <w:sz w:val="22"/>
          <w:szCs w:val="22"/>
          <w:bdr w:val="none" w:sz="0" w:space="0" w:color="auto" w:frame="1"/>
          <w:lang w:val="es-MX"/>
        </w:rPr>
        <w:t>De acuerdo con la Constitución Política, se consideran como órganos de control el Ministerio Público (Procuraduría General de la Nación y Defensoría del Pueblo) y la Contraloría General de la República.</w:t>
      </w:r>
    </w:p>
    <w:p w14:paraId="3460E58F" w14:textId="77777777" w:rsidR="008737D4" w:rsidRPr="0087611F" w:rsidRDefault="008737D4" w:rsidP="008737D4">
      <w:pPr>
        <w:pStyle w:val="xmsonormal"/>
        <w:shd w:val="clear" w:color="auto" w:fill="FFFFFF"/>
        <w:spacing w:before="0" w:beforeAutospacing="0" w:after="0" w:afterAutospacing="0" w:line="276" w:lineRule="auto"/>
        <w:jc w:val="both"/>
        <w:rPr>
          <w:rFonts w:ascii="Verdana" w:hAnsi="Verdana" w:cs="Arial"/>
          <w:sz w:val="22"/>
          <w:szCs w:val="22"/>
        </w:rPr>
      </w:pPr>
      <w:r w:rsidRPr="0087611F">
        <w:rPr>
          <w:rFonts w:ascii="Verdana" w:hAnsi="Verdana" w:cs="Arial"/>
          <w:sz w:val="22"/>
          <w:szCs w:val="22"/>
          <w:bdr w:val="none" w:sz="0" w:space="0" w:color="auto" w:frame="1"/>
          <w:lang w:val="es-MX"/>
        </w:rPr>
        <w:t> </w:t>
      </w:r>
    </w:p>
    <w:p w14:paraId="04536982" w14:textId="77777777" w:rsidR="008737D4" w:rsidRPr="0087611F" w:rsidRDefault="008737D4" w:rsidP="008737D4">
      <w:pPr>
        <w:pStyle w:val="xmsonormal"/>
        <w:shd w:val="clear" w:color="auto" w:fill="FFFFFF"/>
        <w:spacing w:before="0" w:beforeAutospacing="0" w:after="0" w:afterAutospacing="0" w:line="276" w:lineRule="auto"/>
        <w:jc w:val="both"/>
        <w:rPr>
          <w:rFonts w:ascii="Verdana" w:hAnsi="Verdana" w:cs="Arial"/>
          <w:sz w:val="22"/>
          <w:szCs w:val="22"/>
        </w:rPr>
      </w:pPr>
      <w:r w:rsidRPr="0087611F">
        <w:rPr>
          <w:rFonts w:ascii="Verdana" w:hAnsi="Verdana" w:cs="Arial"/>
          <w:sz w:val="22"/>
          <w:szCs w:val="22"/>
          <w:bdr w:val="none" w:sz="0" w:space="0" w:color="auto" w:frame="1"/>
          <w:lang w:val="es-MX"/>
        </w:rPr>
        <w:t>Adicionalmente la Superintendencia de Sociedades considera a las siguientes entidades como órganos de control: Contaduría General de la Nación, Policía, Fiscalía, Contralorías Territoriales, Personerías y Veedurías.</w:t>
      </w:r>
    </w:p>
    <w:p w14:paraId="0F034971" w14:textId="77777777" w:rsidR="008737D4" w:rsidRPr="0087611F" w:rsidRDefault="008737D4" w:rsidP="008737D4">
      <w:pPr>
        <w:spacing w:after="0" w:line="276" w:lineRule="auto"/>
        <w:jc w:val="both"/>
        <w:rPr>
          <w:rFonts w:ascii="Verdana" w:hAnsi="Verdana" w:cs="Arial"/>
          <w:b/>
        </w:rPr>
      </w:pPr>
    </w:p>
    <w:p w14:paraId="0C2523C9" w14:textId="77777777" w:rsidR="008737D4" w:rsidRPr="0087611F" w:rsidRDefault="008737D4" w:rsidP="008737D4">
      <w:pPr>
        <w:pStyle w:val="xmsonormal"/>
        <w:shd w:val="clear" w:color="auto" w:fill="FFFFFF"/>
        <w:spacing w:before="0" w:beforeAutospacing="0" w:after="0" w:afterAutospacing="0" w:line="276" w:lineRule="auto"/>
        <w:jc w:val="both"/>
        <w:rPr>
          <w:rFonts w:ascii="Verdana" w:hAnsi="Verdana" w:cs="Arial"/>
          <w:sz w:val="22"/>
          <w:szCs w:val="22"/>
        </w:rPr>
      </w:pPr>
      <w:r w:rsidRPr="0087611F">
        <w:rPr>
          <w:rFonts w:ascii="Verdana" w:hAnsi="Verdana" w:cs="Arial"/>
          <w:b/>
          <w:bCs/>
          <w:i/>
          <w:iCs/>
          <w:sz w:val="22"/>
          <w:szCs w:val="22"/>
        </w:rPr>
        <w:t>Medios de comunicación</w:t>
      </w:r>
    </w:p>
    <w:p w14:paraId="07DA7E2F" w14:textId="77777777" w:rsidR="008737D4" w:rsidRPr="0087611F" w:rsidRDefault="008737D4" w:rsidP="008737D4">
      <w:pPr>
        <w:pStyle w:val="xmsonormal"/>
        <w:shd w:val="clear" w:color="auto" w:fill="FFFFFF"/>
        <w:spacing w:before="0" w:beforeAutospacing="0" w:after="0" w:afterAutospacing="0" w:line="276" w:lineRule="auto"/>
        <w:jc w:val="both"/>
        <w:rPr>
          <w:rFonts w:ascii="Verdana" w:hAnsi="Verdana" w:cs="Arial"/>
          <w:sz w:val="22"/>
          <w:szCs w:val="22"/>
        </w:rPr>
      </w:pPr>
      <w:r w:rsidRPr="0087611F">
        <w:rPr>
          <w:rFonts w:ascii="Verdana" w:hAnsi="Verdana" w:cs="Arial"/>
          <w:sz w:val="22"/>
          <w:szCs w:val="22"/>
        </w:rPr>
        <w:t> </w:t>
      </w:r>
    </w:p>
    <w:p w14:paraId="64279256" w14:textId="77777777" w:rsidR="008737D4" w:rsidRPr="0087611F" w:rsidRDefault="008737D4" w:rsidP="008737D4">
      <w:pPr>
        <w:pStyle w:val="xmsonormal"/>
        <w:shd w:val="clear" w:color="auto" w:fill="FFFFFF"/>
        <w:spacing w:before="0" w:beforeAutospacing="0" w:after="0" w:afterAutospacing="0" w:line="276" w:lineRule="auto"/>
        <w:jc w:val="both"/>
        <w:rPr>
          <w:rFonts w:ascii="Verdana" w:hAnsi="Verdana" w:cs="Arial"/>
          <w:sz w:val="22"/>
          <w:szCs w:val="22"/>
        </w:rPr>
      </w:pPr>
      <w:r w:rsidRPr="0087611F">
        <w:rPr>
          <w:rFonts w:ascii="Verdana" w:hAnsi="Verdana" w:cs="Arial"/>
          <w:sz w:val="22"/>
          <w:szCs w:val="22"/>
          <w:bdr w:val="none" w:sz="0" w:space="0" w:color="auto" w:frame="1"/>
          <w:lang w:val="es-MX"/>
        </w:rPr>
        <w:t>Empresas u organizaciones que pueden requerir y/o transmitir información generada por la Superintendencia de Sociedades y que sea de interés para el público en general o para un público específico.</w:t>
      </w:r>
    </w:p>
    <w:p w14:paraId="5D25CF19" w14:textId="77777777" w:rsidR="008737D4" w:rsidRPr="0087611F" w:rsidRDefault="008737D4" w:rsidP="008737D4">
      <w:pPr>
        <w:spacing w:after="0" w:line="276" w:lineRule="auto"/>
        <w:jc w:val="both"/>
        <w:rPr>
          <w:rFonts w:ascii="Verdana" w:hAnsi="Verdana" w:cs="Arial"/>
          <w:b/>
        </w:rPr>
      </w:pPr>
    </w:p>
    <w:p w14:paraId="0E86D477" w14:textId="77777777" w:rsidR="008737D4" w:rsidRPr="0087611F" w:rsidRDefault="008737D4" w:rsidP="008737D4">
      <w:pPr>
        <w:spacing w:after="0" w:line="276" w:lineRule="auto"/>
        <w:jc w:val="both"/>
        <w:rPr>
          <w:rFonts w:ascii="Verdana" w:hAnsi="Verdana" w:cs="Arial"/>
          <w:b/>
        </w:rPr>
      </w:pPr>
    </w:p>
    <w:p w14:paraId="65919FA9" w14:textId="77777777" w:rsidR="008737D4" w:rsidRPr="0087611F" w:rsidRDefault="008737D4" w:rsidP="008737D4">
      <w:pPr>
        <w:pStyle w:val="xmsonormal"/>
        <w:shd w:val="clear" w:color="auto" w:fill="FFFFFF"/>
        <w:spacing w:before="0" w:beforeAutospacing="0" w:after="0" w:afterAutospacing="0" w:line="276" w:lineRule="auto"/>
        <w:jc w:val="both"/>
        <w:rPr>
          <w:rFonts w:ascii="Verdana" w:hAnsi="Verdana" w:cs="Arial"/>
          <w:b/>
          <w:bCs/>
          <w:i/>
          <w:iCs/>
          <w:sz w:val="22"/>
          <w:szCs w:val="22"/>
        </w:rPr>
      </w:pPr>
      <w:r w:rsidRPr="0087611F">
        <w:rPr>
          <w:rFonts w:ascii="Verdana" w:hAnsi="Verdana" w:cs="Arial"/>
          <w:b/>
          <w:bCs/>
          <w:i/>
          <w:iCs/>
          <w:sz w:val="22"/>
          <w:szCs w:val="22"/>
        </w:rPr>
        <w:t>Agremiaciones</w:t>
      </w:r>
    </w:p>
    <w:p w14:paraId="1EA70CB5" w14:textId="77777777" w:rsidR="008737D4" w:rsidRPr="0087611F" w:rsidRDefault="008737D4" w:rsidP="008737D4">
      <w:pPr>
        <w:pStyle w:val="xmsonormal"/>
        <w:shd w:val="clear" w:color="auto" w:fill="FFFFFF"/>
        <w:spacing w:before="0" w:beforeAutospacing="0" w:after="0" w:afterAutospacing="0" w:line="276" w:lineRule="auto"/>
        <w:jc w:val="both"/>
        <w:rPr>
          <w:rFonts w:ascii="Verdana" w:hAnsi="Verdana" w:cs="Arial"/>
          <w:sz w:val="22"/>
          <w:szCs w:val="22"/>
        </w:rPr>
      </w:pPr>
    </w:p>
    <w:p w14:paraId="099F4E54" w14:textId="77777777" w:rsidR="008737D4" w:rsidRPr="0087611F" w:rsidRDefault="008737D4" w:rsidP="008737D4">
      <w:pPr>
        <w:pStyle w:val="xmsonormal"/>
        <w:shd w:val="clear" w:color="auto" w:fill="FFFFFF"/>
        <w:spacing w:before="0" w:beforeAutospacing="0" w:after="0" w:afterAutospacing="0" w:line="276" w:lineRule="auto"/>
        <w:jc w:val="both"/>
        <w:rPr>
          <w:rFonts w:ascii="Verdana" w:hAnsi="Verdana" w:cs="Arial"/>
          <w:sz w:val="22"/>
          <w:szCs w:val="22"/>
        </w:rPr>
      </w:pPr>
      <w:r w:rsidRPr="0087611F">
        <w:rPr>
          <w:rFonts w:ascii="Verdana" w:hAnsi="Verdana" w:cs="Arial"/>
          <w:sz w:val="22"/>
          <w:szCs w:val="22"/>
          <w:bdr w:val="none" w:sz="0" w:space="0" w:color="auto" w:frame="1"/>
          <w:lang w:val="es-MX"/>
        </w:rPr>
        <w:t xml:space="preserve">Persona jurídica de derecho privado sin ánimo de lucro, que agrupa personas naturales con la misma profesión u oficio o que desarrollan una misma actividad </w:t>
      </w:r>
      <w:r w:rsidRPr="0087611F">
        <w:rPr>
          <w:rFonts w:ascii="Verdana" w:hAnsi="Verdana" w:cs="Arial"/>
          <w:sz w:val="22"/>
          <w:szCs w:val="22"/>
          <w:bdr w:val="none" w:sz="0" w:space="0" w:color="auto" w:frame="1"/>
          <w:lang w:val="es-MX"/>
        </w:rPr>
        <w:lastRenderedPageBreak/>
        <w:t>económica, siempre que estas tengan la calidad de trabajadores independientes. (Decreto 3615 de 2005).</w:t>
      </w:r>
    </w:p>
    <w:p w14:paraId="3F8CA670" w14:textId="77777777" w:rsidR="008737D4" w:rsidRPr="0087611F" w:rsidRDefault="008737D4" w:rsidP="008737D4">
      <w:pPr>
        <w:pStyle w:val="xmsonormal"/>
        <w:shd w:val="clear" w:color="auto" w:fill="FFFFFF"/>
        <w:spacing w:before="0" w:beforeAutospacing="0" w:after="0" w:afterAutospacing="0" w:line="276" w:lineRule="auto"/>
        <w:jc w:val="both"/>
        <w:rPr>
          <w:rFonts w:ascii="Verdana" w:hAnsi="Verdana" w:cs="Arial"/>
          <w:b/>
          <w:bCs/>
          <w:i/>
          <w:iCs/>
          <w:sz w:val="22"/>
          <w:szCs w:val="22"/>
        </w:rPr>
      </w:pPr>
    </w:p>
    <w:p w14:paraId="11D9D9D4" w14:textId="77777777" w:rsidR="008737D4" w:rsidRPr="0087611F" w:rsidRDefault="008737D4" w:rsidP="008737D4">
      <w:pPr>
        <w:pStyle w:val="xmsonormal"/>
        <w:shd w:val="clear" w:color="auto" w:fill="FFFFFF"/>
        <w:spacing w:before="0" w:beforeAutospacing="0" w:after="0" w:afterAutospacing="0" w:line="276" w:lineRule="auto"/>
        <w:jc w:val="both"/>
        <w:rPr>
          <w:rFonts w:ascii="Verdana" w:hAnsi="Verdana" w:cs="Arial"/>
          <w:sz w:val="22"/>
          <w:szCs w:val="22"/>
        </w:rPr>
      </w:pPr>
      <w:r w:rsidRPr="0087611F">
        <w:rPr>
          <w:rFonts w:ascii="Verdana" w:hAnsi="Verdana" w:cs="Arial"/>
          <w:b/>
          <w:bCs/>
          <w:i/>
          <w:iCs/>
          <w:sz w:val="22"/>
          <w:szCs w:val="22"/>
        </w:rPr>
        <w:t>Instituciones universitarias</w:t>
      </w:r>
    </w:p>
    <w:p w14:paraId="6D8643E6" w14:textId="77777777" w:rsidR="008737D4" w:rsidRPr="0087611F" w:rsidRDefault="008737D4" w:rsidP="008737D4">
      <w:pPr>
        <w:pStyle w:val="xmsonormal"/>
        <w:shd w:val="clear" w:color="auto" w:fill="FFFFFF"/>
        <w:spacing w:before="0" w:beforeAutospacing="0" w:after="0" w:afterAutospacing="0" w:line="276" w:lineRule="auto"/>
        <w:jc w:val="both"/>
        <w:rPr>
          <w:rFonts w:ascii="Verdana" w:hAnsi="Verdana" w:cs="Arial"/>
          <w:sz w:val="22"/>
          <w:szCs w:val="22"/>
        </w:rPr>
      </w:pPr>
      <w:r w:rsidRPr="0087611F">
        <w:rPr>
          <w:rFonts w:ascii="Verdana" w:hAnsi="Verdana" w:cs="Arial"/>
          <w:b/>
          <w:bCs/>
          <w:sz w:val="22"/>
          <w:szCs w:val="22"/>
        </w:rPr>
        <w:t> </w:t>
      </w:r>
    </w:p>
    <w:p w14:paraId="52E7BD00" w14:textId="77777777" w:rsidR="008737D4" w:rsidRPr="0087611F" w:rsidRDefault="008737D4" w:rsidP="008737D4">
      <w:pPr>
        <w:pStyle w:val="xmsonormal"/>
        <w:shd w:val="clear" w:color="auto" w:fill="FFFFFF"/>
        <w:spacing w:before="0" w:beforeAutospacing="0" w:after="0" w:afterAutospacing="0" w:line="276" w:lineRule="auto"/>
        <w:jc w:val="both"/>
        <w:rPr>
          <w:rFonts w:ascii="Verdana" w:hAnsi="Verdana" w:cs="Arial"/>
          <w:sz w:val="22"/>
          <w:szCs w:val="22"/>
        </w:rPr>
      </w:pPr>
      <w:r w:rsidRPr="0087611F">
        <w:rPr>
          <w:rFonts w:ascii="Verdana" w:hAnsi="Verdana" w:cs="Arial"/>
          <w:sz w:val="22"/>
          <w:szCs w:val="22"/>
          <w:bdr w:val="none" w:sz="0" w:space="0" w:color="auto" w:frame="1"/>
          <w:lang w:val="es-MX"/>
        </w:rPr>
        <w:t>Entidades avaladas para prestar el servicio público de educación superior e interesadas en mantener una oportuna retroalimentación y cooperación técnica y académica con la Superintendencia de Sociedades.</w:t>
      </w:r>
    </w:p>
    <w:p w14:paraId="1F4A78F3" w14:textId="77777777" w:rsidR="008737D4" w:rsidRPr="0087611F" w:rsidRDefault="008737D4" w:rsidP="008737D4">
      <w:pPr>
        <w:spacing w:after="0" w:line="276" w:lineRule="auto"/>
        <w:jc w:val="both"/>
        <w:rPr>
          <w:rFonts w:ascii="Verdana" w:hAnsi="Verdana" w:cs="Arial"/>
          <w:b/>
        </w:rPr>
      </w:pPr>
    </w:p>
    <w:p w14:paraId="070ED4DA" w14:textId="77777777" w:rsidR="008737D4" w:rsidRPr="0087611F" w:rsidRDefault="008737D4" w:rsidP="008737D4">
      <w:pPr>
        <w:pStyle w:val="xmsonormal"/>
        <w:shd w:val="clear" w:color="auto" w:fill="FFFFFF"/>
        <w:spacing w:before="0" w:beforeAutospacing="0" w:after="0" w:afterAutospacing="0" w:line="276" w:lineRule="auto"/>
        <w:jc w:val="both"/>
        <w:rPr>
          <w:rFonts w:ascii="Verdana" w:hAnsi="Verdana" w:cs="Arial"/>
          <w:sz w:val="22"/>
          <w:szCs w:val="22"/>
        </w:rPr>
      </w:pPr>
      <w:r w:rsidRPr="0087611F">
        <w:rPr>
          <w:rFonts w:ascii="Verdana" w:hAnsi="Verdana" w:cs="Arial"/>
          <w:b/>
          <w:bCs/>
          <w:i/>
          <w:iCs/>
          <w:sz w:val="22"/>
          <w:szCs w:val="22"/>
        </w:rPr>
        <w:t>Comunidad internacional</w:t>
      </w:r>
    </w:p>
    <w:p w14:paraId="5F08691D" w14:textId="77777777" w:rsidR="008737D4" w:rsidRPr="0087611F" w:rsidRDefault="008737D4" w:rsidP="008737D4">
      <w:pPr>
        <w:pStyle w:val="xmsonormal"/>
        <w:shd w:val="clear" w:color="auto" w:fill="FFFFFF"/>
        <w:spacing w:before="0" w:beforeAutospacing="0" w:after="0" w:afterAutospacing="0" w:line="276" w:lineRule="auto"/>
        <w:jc w:val="both"/>
        <w:rPr>
          <w:rFonts w:ascii="Verdana" w:hAnsi="Verdana" w:cs="Arial"/>
          <w:sz w:val="22"/>
          <w:szCs w:val="22"/>
        </w:rPr>
      </w:pPr>
      <w:r w:rsidRPr="0087611F">
        <w:rPr>
          <w:rFonts w:ascii="Verdana" w:hAnsi="Verdana" w:cs="Arial"/>
          <w:sz w:val="22"/>
          <w:szCs w:val="22"/>
        </w:rPr>
        <w:t> </w:t>
      </w:r>
    </w:p>
    <w:p w14:paraId="60B56708" w14:textId="77777777" w:rsidR="008737D4" w:rsidRPr="0087611F" w:rsidRDefault="008737D4" w:rsidP="008737D4">
      <w:pPr>
        <w:pStyle w:val="xmsonormal"/>
        <w:shd w:val="clear" w:color="auto" w:fill="FFFFFF"/>
        <w:spacing w:before="0" w:beforeAutospacing="0" w:after="0" w:afterAutospacing="0" w:line="276" w:lineRule="auto"/>
        <w:jc w:val="both"/>
        <w:rPr>
          <w:rFonts w:ascii="Verdana" w:hAnsi="Verdana" w:cs="Arial"/>
          <w:sz w:val="22"/>
          <w:szCs w:val="22"/>
        </w:rPr>
      </w:pPr>
      <w:r w:rsidRPr="0087611F">
        <w:rPr>
          <w:rFonts w:ascii="Verdana" w:hAnsi="Verdana" w:cs="Arial"/>
          <w:sz w:val="22"/>
          <w:szCs w:val="22"/>
          <w:bdr w:val="none" w:sz="0" w:space="0" w:color="auto" w:frame="1"/>
          <w:lang w:val="es-MX"/>
        </w:rPr>
        <w:t>Gobiernos y organismos extranjeros interesados en que las actuaciones que adelante la Superintendencia de Sociedades estén dentro del marco de la regulación y los acuerdos internacionales, suscritos por el Estado Colombiano.</w:t>
      </w:r>
    </w:p>
    <w:p w14:paraId="2A3E9485" w14:textId="77777777" w:rsidR="008737D4" w:rsidRPr="0087611F" w:rsidRDefault="008737D4" w:rsidP="008737D4">
      <w:pPr>
        <w:spacing w:after="0" w:line="276" w:lineRule="auto"/>
        <w:jc w:val="both"/>
        <w:rPr>
          <w:rFonts w:ascii="Verdana" w:hAnsi="Verdana" w:cs="Arial"/>
          <w:b/>
        </w:rPr>
      </w:pPr>
    </w:p>
    <w:p w14:paraId="3DD47A66" w14:textId="77777777" w:rsidR="008737D4" w:rsidRPr="0087611F" w:rsidRDefault="008737D4" w:rsidP="008737D4">
      <w:pPr>
        <w:pStyle w:val="xmsonormal"/>
        <w:shd w:val="clear" w:color="auto" w:fill="FFFFFF"/>
        <w:spacing w:before="0" w:beforeAutospacing="0" w:after="0" w:afterAutospacing="0" w:line="276" w:lineRule="auto"/>
        <w:jc w:val="both"/>
        <w:rPr>
          <w:rFonts w:ascii="Verdana" w:hAnsi="Verdana" w:cs="Arial"/>
          <w:sz w:val="22"/>
          <w:szCs w:val="22"/>
        </w:rPr>
      </w:pPr>
      <w:r w:rsidRPr="0087611F">
        <w:rPr>
          <w:rFonts w:ascii="Verdana" w:hAnsi="Verdana" w:cs="Arial"/>
          <w:b/>
          <w:bCs/>
          <w:i/>
          <w:iCs/>
          <w:sz w:val="22"/>
          <w:szCs w:val="22"/>
        </w:rPr>
        <w:t>Cámaras de Comercio</w:t>
      </w:r>
    </w:p>
    <w:p w14:paraId="1B686ADB" w14:textId="77777777" w:rsidR="008737D4" w:rsidRPr="0087611F" w:rsidRDefault="008737D4" w:rsidP="008737D4">
      <w:pPr>
        <w:pStyle w:val="xmsonormal"/>
        <w:shd w:val="clear" w:color="auto" w:fill="FFFFFF"/>
        <w:spacing w:before="0" w:beforeAutospacing="0" w:after="0" w:afterAutospacing="0" w:line="276" w:lineRule="auto"/>
        <w:jc w:val="both"/>
        <w:rPr>
          <w:rFonts w:ascii="Verdana" w:hAnsi="Verdana" w:cs="Arial"/>
          <w:sz w:val="22"/>
          <w:szCs w:val="22"/>
        </w:rPr>
      </w:pPr>
      <w:r w:rsidRPr="0087611F">
        <w:rPr>
          <w:rFonts w:ascii="Verdana" w:hAnsi="Verdana" w:cs="Arial"/>
          <w:sz w:val="22"/>
          <w:szCs w:val="22"/>
          <w:bdr w:val="none" w:sz="0" w:space="0" w:color="auto" w:frame="1"/>
          <w:lang w:val="es-MX"/>
        </w:rPr>
        <w:t> </w:t>
      </w:r>
    </w:p>
    <w:p w14:paraId="0FD81832" w14:textId="6235340C" w:rsidR="008737D4" w:rsidRDefault="008737D4" w:rsidP="008737D4">
      <w:pPr>
        <w:pStyle w:val="xmsonormal"/>
        <w:shd w:val="clear" w:color="auto" w:fill="FFFFFF"/>
        <w:spacing w:before="0" w:beforeAutospacing="0" w:after="0" w:afterAutospacing="0" w:line="276" w:lineRule="auto"/>
        <w:jc w:val="both"/>
        <w:rPr>
          <w:rFonts w:ascii="Verdana" w:hAnsi="Verdana" w:cs="Arial"/>
          <w:sz w:val="22"/>
          <w:szCs w:val="22"/>
          <w:bdr w:val="none" w:sz="0" w:space="0" w:color="auto" w:frame="1"/>
          <w:lang w:val="es-MX"/>
        </w:rPr>
      </w:pPr>
      <w:r w:rsidRPr="0087611F">
        <w:rPr>
          <w:rFonts w:ascii="Verdana" w:hAnsi="Verdana" w:cs="Arial"/>
          <w:sz w:val="22"/>
          <w:szCs w:val="22"/>
          <w:bdr w:val="none" w:sz="0" w:space="0" w:color="auto" w:frame="1"/>
          <w:lang w:val="es-MX"/>
        </w:rPr>
        <w:t>Personas jurídicas sin ánimo de lucro, de carácter corporativo y gremial, sujetas en la ejecución de todos sus actos de administración, gestión y contratación al  derecho privado, las cuales tienen como fines defender y estimular los intereses generales del empresariado en Colombia, y llevar los registros mercantiles, de las entidades sin ánimo de lucro y el registro único de proponentes delegados legalmente, sin que formen parte integrante de la administración pública ni al régimen legal aplicable a las entidades que forman parte de la misma</w:t>
      </w:r>
      <w:r>
        <w:rPr>
          <w:rFonts w:ascii="Verdana" w:hAnsi="Verdana" w:cs="Arial"/>
          <w:sz w:val="22"/>
          <w:szCs w:val="22"/>
          <w:bdr w:val="none" w:sz="0" w:space="0" w:color="auto" w:frame="1"/>
          <w:lang w:val="es-MX"/>
        </w:rPr>
        <w:t>.</w:t>
      </w:r>
    </w:p>
    <w:p w14:paraId="2E1AA938" w14:textId="4FDAA2A8" w:rsidR="008737D4" w:rsidRDefault="008737D4" w:rsidP="008737D4">
      <w:pPr>
        <w:pStyle w:val="xmsonormal"/>
        <w:shd w:val="clear" w:color="auto" w:fill="FFFFFF"/>
        <w:spacing w:before="0" w:beforeAutospacing="0" w:after="0" w:afterAutospacing="0"/>
        <w:jc w:val="both"/>
        <w:rPr>
          <w:rFonts w:ascii="Verdana" w:hAnsi="Verdana" w:cs="Arial"/>
          <w:sz w:val="22"/>
          <w:szCs w:val="22"/>
          <w:bdr w:val="none" w:sz="0" w:space="0" w:color="auto" w:frame="1"/>
          <w:lang w:val="es-MX"/>
        </w:rPr>
      </w:pPr>
    </w:p>
    <w:p w14:paraId="119EF4A8" w14:textId="77777777" w:rsidR="008737D4" w:rsidRPr="0087611F" w:rsidRDefault="008737D4" w:rsidP="008737D4">
      <w:pPr>
        <w:pStyle w:val="xmsonormal"/>
        <w:shd w:val="clear" w:color="auto" w:fill="FFFFFF"/>
        <w:spacing w:before="0" w:beforeAutospacing="0" w:after="0" w:afterAutospacing="0"/>
        <w:jc w:val="both"/>
        <w:rPr>
          <w:rFonts w:ascii="Verdana" w:hAnsi="Verdana" w:cs="Arial"/>
          <w:sz w:val="22"/>
          <w:szCs w:val="22"/>
        </w:rPr>
      </w:pPr>
    </w:p>
    <w:p w14:paraId="3881320C" w14:textId="77777777" w:rsidR="00FB20BC" w:rsidRPr="00BB6022" w:rsidRDefault="00FB20BC" w:rsidP="00FB20BC">
      <w:pPr>
        <w:keepNext/>
        <w:pBdr>
          <w:top w:val="single" w:sz="4" w:space="1" w:color="auto"/>
          <w:left w:val="single" w:sz="4" w:space="4" w:color="auto"/>
          <w:bottom w:val="single" w:sz="4" w:space="1" w:color="auto"/>
          <w:right w:val="single" w:sz="4" w:space="4" w:color="auto"/>
        </w:pBdr>
        <w:shd w:val="clear" w:color="auto" w:fill="E7E6E6"/>
        <w:spacing w:line="288" w:lineRule="auto"/>
        <w:jc w:val="center"/>
        <w:outlineLvl w:val="0"/>
        <w:rPr>
          <w:rFonts w:ascii="Verdana" w:hAnsi="Verdana" w:cs="Arial"/>
          <w:b/>
        </w:rPr>
      </w:pPr>
      <w:r w:rsidRPr="00BB6022">
        <w:rPr>
          <w:rFonts w:ascii="Verdana" w:hAnsi="Verdana" w:cs="Arial"/>
          <w:b/>
        </w:rPr>
        <w:t>CAPITULO II</w:t>
      </w:r>
      <w:bookmarkEnd w:id="7"/>
      <w:bookmarkEnd w:id="8"/>
    </w:p>
    <w:p w14:paraId="4F69BA65" w14:textId="77777777" w:rsidR="00FB20BC" w:rsidRPr="00BB6022" w:rsidRDefault="00FB20BC" w:rsidP="00FB20BC">
      <w:pPr>
        <w:keepNext/>
        <w:pBdr>
          <w:top w:val="single" w:sz="4" w:space="1" w:color="auto"/>
          <w:left w:val="single" w:sz="4" w:space="4" w:color="auto"/>
          <w:bottom w:val="single" w:sz="4" w:space="1" w:color="auto"/>
          <w:right w:val="single" w:sz="4" w:space="4" w:color="auto"/>
        </w:pBdr>
        <w:shd w:val="clear" w:color="auto" w:fill="E7E6E6"/>
        <w:spacing w:line="288" w:lineRule="auto"/>
        <w:jc w:val="center"/>
        <w:outlineLvl w:val="0"/>
        <w:rPr>
          <w:rFonts w:ascii="Verdana" w:hAnsi="Verdana" w:cs="Arial"/>
          <w:b/>
        </w:rPr>
      </w:pPr>
      <w:bookmarkStart w:id="14" w:name="_Toc91497435"/>
      <w:bookmarkStart w:id="15" w:name="_Toc212473950"/>
      <w:r w:rsidRPr="00BB6022">
        <w:rPr>
          <w:rFonts w:ascii="Verdana" w:hAnsi="Verdana" w:cs="Arial"/>
          <w:b/>
        </w:rPr>
        <w:t>POLÍTICAS DE SERVICIO</w:t>
      </w:r>
      <w:bookmarkEnd w:id="14"/>
      <w:bookmarkEnd w:id="15"/>
    </w:p>
    <w:p w14:paraId="3C7E3976" w14:textId="77777777" w:rsidR="00E735BF" w:rsidRPr="00B37726" w:rsidRDefault="00E735BF" w:rsidP="00E735BF">
      <w:pPr>
        <w:pStyle w:val="Ttulo2"/>
        <w:numPr>
          <w:ilvl w:val="0"/>
          <w:numId w:val="0"/>
        </w:numPr>
        <w:spacing w:line="288" w:lineRule="auto"/>
        <w:ind w:left="360" w:hanging="360"/>
        <w:rPr>
          <w:rFonts w:cs="Arial"/>
          <w:szCs w:val="22"/>
          <w:lang w:eastAsia="en-AU"/>
        </w:rPr>
      </w:pPr>
      <w:bookmarkStart w:id="16" w:name="_Toc91497431"/>
      <w:r w:rsidRPr="00B37726">
        <w:rPr>
          <w:rFonts w:cs="Arial"/>
          <w:szCs w:val="22"/>
          <w:lang w:eastAsia="en-AU"/>
        </w:rPr>
        <w:t>TRATO DIGNO</w:t>
      </w:r>
      <w:bookmarkEnd w:id="16"/>
      <w:r w:rsidRPr="00B37726">
        <w:rPr>
          <w:rFonts w:cs="Arial"/>
          <w:szCs w:val="22"/>
          <w:lang w:eastAsia="en-AU"/>
        </w:rPr>
        <w:t xml:space="preserve"> </w:t>
      </w:r>
    </w:p>
    <w:p w14:paraId="516F2CD9" w14:textId="77777777" w:rsidR="00E735BF" w:rsidRPr="00B37726" w:rsidRDefault="00E735BF" w:rsidP="00E735BF">
      <w:pPr>
        <w:spacing w:line="288" w:lineRule="auto"/>
        <w:jc w:val="both"/>
        <w:rPr>
          <w:rFonts w:ascii="Arial" w:hAnsi="Arial" w:cs="Arial"/>
        </w:rPr>
      </w:pPr>
    </w:p>
    <w:p w14:paraId="31185786" w14:textId="21307408" w:rsidR="00E735BF" w:rsidRPr="00E735BF" w:rsidRDefault="00E735BF" w:rsidP="00E735BF">
      <w:pPr>
        <w:spacing w:line="288" w:lineRule="auto"/>
        <w:jc w:val="both"/>
        <w:rPr>
          <w:rFonts w:ascii="Verdana" w:hAnsi="Verdana" w:cs="Arial"/>
        </w:rPr>
      </w:pPr>
      <w:r w:rsidRPr="00E735BF">
        <w:rPr>
          <w:rFonts w:ascii="Verdana" w:hAnsi="Verdana" w:cs="Arial"/>
        </w:rPr>
        <w:t>Para la Superintendencia de Sociedades la transparencia, el respeto y la honestidad son lo más importante; por ello ha conformado un equipo de trabajo competente, confiable y dispuesto a cumplir con sus tareas institucionales.</w:t>
      </w:r>
    </w:p>
    <w:p w14:paraId="0DE28F97" w14:textId="5E51AE05" w:rsidR="00E735BF" w:rsidRPr="00E735BF" w:rsidRDefault="00E735BF" w:rsidP="00E735BF">
      <w:pPr>
        <w:spacing w:before="100" w:beforeAutospacing="1" w:after="100" w:afterAutospacing="1" w:line="288" w:lineRule="auto"/>
        <w:jc w:val="both"/>
        <w:rPr>
          <w:rFonts w:ascii="Verdana" w:hAnsi="Verdana" w:cs="Arial"/>
        </w:rPr>
      </w:pPr>
      <w:r w:rsidRPr="00E735BF">
        <w:rPr>
          <w:rFonts w:ascii="Verdana" w:hAnsi="Verdana" w:cs="Arial"/>
        </w:rPr>
        <w:t xml:space="preserve">Para ello, la Entidad manifiesta su compromiso a través de la Carta de Trato Digno al Ciudadano, que aparece publicada en la página web de la Entidad, con el propósito </w:t>
      </w:r>
      <w:r w:rsidRPr="00E735BF">
        <w:rPr>
          <w:rFonts w:ascii="Verdana" w:hAnsi="Verdana" w:cs="Arial"/>
        </w:rPr>
        <w:lastRenderedPageBreak/>
        <w:t>de fortalecer la interacción de la administración con la ciudadanía y su interés de brindar un trato equitativo, respetuoso, considerado, diligente y sin distinción alguna, garantizando los derechos de los ciudadanos.</w:t>
      </w:r>
    </w:p>
    <w:p w14:paraId="26208BD6" w14:textId="77777777" w:rsidR="00FB20BC" w:rsidRPr="00BB6022" w:rsidRDefault="00FB20BC" w:rsidP="00FB20BC">
      <w:pPr>
        <w:spacing w:line="288" w:lineRule="auto"/>
        <w:ind w:left="45"/>
        <w:jc w:val="both"/>
        <w:rPr>
          <w:rFonts w:ascii="Verdana" w:hAnsi="Verdana" w:cs="Arial"/>
        </w:rPr>
      </w:pPr>
    </w:p>
    <w:p w14:paraId="49A14DBC" w14:textId="6210EC09" w:rsidR="00FB20BC" w:rsidRPr="00BB6022" w:rsidRDefault="00FB20BC" w:rsidP="00FB20BC">
      <w:pPr>
        <w:spacing w:line="288" w:lineRule="auto"/>
        <w:ind w:left="45"/>
        <w:jc w:val="both"/>
        <w:rPr>
          <w:rFonts w:ascii="Verdana" w:hAnsi="Verdana" w:cs="Arial"/>
        </w:rPr>
      </w:pPr>
      <w:r w:rsidRPr="00BB6022">
        <w:rPr>
          <w:rFonts w:ascii="Verdana" w:hAnsi="Verdana" w:cs="Arial"/>
        </w:rPr>
        <w:t xml:space="preserve">El Modelo Multicanal de Atención al Ciudadano de la Superintendencia de Sociedades, integra medios electrónicos y virtuales </w:t>
      </w:r>
      <w:r w:rsidR="00A70C52" w:rsidRPr="00BB6022">
        <w:rPr>
          <w:rFonts w:ascii="Verdana" w:hAnsi="Verdana" w:cs="Arial"/>
        </w:rPr>
        <w:t>como la</w:t>
      </w:r>
      <w:r w:rsidRPr="00BB6022">
        <w:rPr>
          <w:rFonts w:ascii="Verdana" w:hAnsi="Verdana" w:cs="Arial"/>
        </w:rPr>
        <w:t xml:space="preserve"> página web, e-mail, chat, redes sociales, etc., con medios de comunicacion</w:t>
      </w:r>
      <w:r w:rsidRPr="00BB6022">
        <w:rPr>
          <w:rFonts w:ascii="Verdana" w:hAnsi="Verdana" w:cs="Arial"/>
          <w:strike/>
        </w:rPr>
        <w:t>es</w:t>
      </w:r>
      <w:r w:rsidRPr="00BB6022">
        <w:rPr>
          <w:rFonts w:ascii="Verdana" w:hAnsi="Verdana" w:cs="Arial"/>
        </w:rPr>
        <w:t xml:space="preserve"> como el telefónico y medios físicos </w:t>
      </w:r>
      <w:r w:rsidR="00A70C52" w:rsidRPr="00BB6022">
        <w:rPr>
          <w:rFonts w:ascii="Verdana" w:hAnsi="Verdana" w:cs="Arial"/>
        </w:rPr>
        <w:t>como la</w:t>
      </w:r>
      <w:r w:rsidRPr="00BB6022">
        <w:rPr>
          <w:rFonts w:ascii="Verdana" w:hAnsi="Verdana" w:cs="Arial"/>
        </w:rPr>
        <w:t xml:space="preserve"> atención presencial y la radicación de documentación.</w:t>
      </w:r>
    </w:p>
    <w:p w14:paraId="4C2FF997" w14:textId="77777777" w:rsidR="00FB20BC" w:rsidRPr="00BB6022" w:rsidRDefault="00FB20BC" w:rsidP="00FB20BC">
      <w:pPr>
        <w:spacing w:line="288" w:lineRule="auto"/>
        <w:ind w:left="45"/>
        <w:jc w:val="both"/>
        <w:rPr>
          <w:rFonts w:ascii="Verdana" w:hAnsi="Verdana" w:cs="Arial"/>
        </w:rPr>
      </w:pPr>
    </w:p>
    <w:p w14:paraId="6786FCF4" w14:textId="77777777" w:rsidR="00FB20BC" w:rsidRPr="00BB6022" w:rsidRDefault="00FB20BC" w:rsidP="00FB20BC">
      <w:pPr>
        <w:spacing w:line="288" w:lineRule="auto"/>
        <w:ind w:left="45"/>
        <w:jc w:val="both"/>
        <w:rPr>
          <w:rFonts w:ascii="Verdana" w:hAnsi="Verdana" w:cs="Arial"/>
        </w:rPr>
      </w:pPr>
      <w:r w:rsidRPr="00BB6022">
        <w:rPr>
          <w:rFonts w:ascii="Verdana" w:hAnsi="Verdana" w:cs="Arial"/>
        </w:rPr>
        <w:t>Los canales de atención, son medios y espacios que utilizan los ciudadanos para realizar trámites y solicitar servicios, información, orientación o asistencia relacionada con las funciones y objetivos de la Entidad. La Superintendencia de Sociedades tiene implementado los canales de atención presencial, telefónico, por correspondencia y virtual.</w:t>
      </w:r>
    </w:p>
    <w:p w14:paraId="40A31A72" w14:textId="77777777" w:rsidR="00FB20BC" w:rsidRPr="00BB6022" w:rsidRDefault="00FB20BC" w:rsidP="00FB20BC">
      <w:pPr>
        <w:spacing w:line="288" w:lineRule="auto"/>
        <w:ind w:left="45"/>
        <w:jc w:val="both"/>
        <w:rPr>
          <w:rFonts w:ascii="Verdana" w:hAnsi="Verdana" w:cs="Arial"/>
        </w:rPr>
      </w:pPr>
    </w:p>
    <w:p w14:paraId="4C3A6047" w14:textId="77777777" w:rsidR="00FB20BC" w:rsidRPr="00BB6022" w:rsidRDefault="00FB20BC" w:rsidP="00FB20BC">
      <w:pPr>
        <w:spacing w:line="288" w:lineRule="auto"/>
        <w:ind w:left="45"/>
        <w:jc w:val="both"/>
        <w:rPr>
          <w:rFonts w:ascii="Verdana" w:hAnsi="Verdana" w:cs="Arial"/>
        </w:rPr>
      </w:pPr>
      <w:r w:rsidRPr="00BB6022">
        <w:rPr>
          <w:rFonts w:ascii="Verdana" w:hAnsi="Verdana" w:cs="Arial"/>
        </w:rPr>
        <w:t>De acuerdo con lo anterior, los canales de atención al ciudadano definidos por el Modelo Multicanal de Atención al Ciudadano de la Superintendencia de Sociedades, integran diferentes medios por los cuales los ciudadanos acceden a la Entidad, los cuales deben cumplir con generalidades como son los atributos del buen servicio, actitud, atención a personas alteradas, lenguaje y atención de reclamos y sugerencias.</w:t>
      </w:r>
    </w:p>
    <w:p w14:paraId="768C6DF7" w14:textId="77777777" w:rsidR="00FB20BC" w:rsidRPr="00BB6022" w:rsidRDefault="00FB20BC" w:rsidP="00FB20BC">
      <w:pPr>
        <w:spacing w:line="288" w:lineRule="auto"/>
        <w:jc w:val="both"/>
        <w:rPr>
          <w:rFonts w:ascii="Verdana" w:hAnsi="Verdana" w:cs="Arial"/>
        </w:rPr>
      </w:pPr>
    </w:p>
    <w:p w14:paraId="04638556" w14:textId="77777777" w:rsidR="00FB20BC" w:rsidRPr="00BB6022" w:rsidRDefault="00FB20BC" w:rsidP="00FB20BC">
      <w:pPr>
        <w:spacing w:line="288" w:lineRule="auto"/>
        <w:ind w:left="45"/>
        <w:jc w:val="center"/>
        <w:rPr>
          <w:rFonts w:ascii="Verdana" w:hAnsi="Verdana" w:cs="Arial"/>
        </w:rPr>
      </w:pPr>
      <w:r w:rsidRPr="00BB6022">
        <w:rPr>
          <w:rFonts w:ascii="Verdana" w:hAnsi="Verdana" w:cs="Arial"/>
          <w:noProof/>
          <w:lang w:eastAsia="es-CO"/>
        </w:rPr>
        <w:lastRenderedPageBreak/>
        <w:drawing>
          <wp:inline distT="0" distB="0" distL="0" distR="0" wp14:anchorId="6FFC958D" wp14:editId="54FA1DAA">
            <wp:extent cx="3181350" cy="2544089"/>
            <wp:effectExtent l="0" t="0" r="0" b="8890"/>
            <wp:docPr id="2" name="Imagen 2" descr="Interfaz de usuario gráfica, Aplicación, Wor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 Word&#10;&#10;El contenido generado por IA puede ser incorrecto."/>
                    <pic:cNvPicPr/>
                  </pic:nvPicPr>
                  <pic:blipFill rotWithShape="1">
                    <a:blip r:embed="rId10"/>
                    <a:srcRect l="31345" t="28014" r="20143" b="27656"/>
                    <a:stretch/>
                  </pic:blipFill>
                  <pic:spPr bwMode="auto">
                    <a:xfrm>
                      <a:off x="0" y="0"/>
                      <a:ext cx="3197446" cy="2556960"/>
                    </a:xfrm>
                    <a:prstGeom prst="rect">
                      <a:avLst/>
                    </a:prstGeom>
                    <a:ln>
                      <a:noFill/>
                    </a:ln>
                    <a:extLst>
                      <a:ext uri="{53640926-AAD7-44D8-BBD7-CCE9431645EC}">
                        <a14:shadowObscured xmlns:a14="http://schemas.microsoft.com/office/drawing/2010/main"/>
                      </a:ext>
                    </a:extLst>
                  </pic:spPr>
                </pic:pic>
              </a:graphicData>
            </a:graphic>
          </wp:inline>
        </w:drawing>
      </w:r>
    </w:p>
    <w:p w14:paraId="78FED73B" w14:textId="77777777" w:rsidR="00FB20BC" w:rsidRPr="00BB6022" w:rsidRDefault="00FB20BC" w:rsidP="00FB20BC">
      <w:pPr>
        <w:pBdr>
          <w:top w:val="single" w:sz="4" w:space="1" w:color="auto"/>
          <w:left w:val="single" w:sz="4" w:space="4" w:color="auto"/>
          <w:bottom w:val="single" w:sz="4" w:space="1" w:color="auto"/>
          <w:right w:val="single" w:sz="4" w:space="4" w:color="auto"/>
        </w:pBdr>
        <w:spacing w:line="288" w:lineRule="auto"/>
        <w:jc w:val="both"/>
        <w:rPr>
          <w:rFonts w:ascii="Verdana" w:hAnsi="Verdana" w:cs="Arial"/>
        </w:rPr>
      </w:pPr>
      <w:r w:rsidRPr="00BB6022">
        <w:rPr>
          <w:rFonts w:ascii="Verdana" w:hAnsi="Verdana" w:cs="Arial"/>
          <w:b/>
        </w:rPr>
        <w:t xml:space="preserve">La información de los canales de atención se encuentra detallada en el </w:t>
      </w:r>
      <w:hyperlink w:anchor="_ANEXO_1" w:history="1">
        <w:r w:rsidRPr="00BB6022">
          <w:rPr>
            <w:rStyle w:val="Hipervnculo"/>
            <w:rFonts w:ascii="Verdana" w:hAnsi="Verdana" w:cs="Arial"/>
            <w:b/>
          </w:rPr>
          <w:t>Anexo 1 Canales de Atención al Ciudadano.</w:t>
        </w:r>
      </w:hyperlink>
    </w:p>
    <w:p w14:paraId="6393EBF7" w14:textId="10419DD9" w:rsidR="00FB20BC" w:rsidRPr="00BB6022" w:rsidRDefault="00FB20BC" w:rsidP="005C4373">
      <w:pPr>
        <w:pStyle w:val="Ttulo1"/>
      </w:pPr>
      <w:bookmarkStart w:id="17" w:name="_Toc91497436"/>
      <w:bookmarkStart w:id="18" w:name="_Toc212473951"/>
      <w:r w:rsidRPr="00BB6022">
        <w:rPr>
          <w:lang w:val="es-ES_tradnl"/>
        </w:rPr>
        <w:t>FUNCIONES</w:t>
      </w:r>
      <w:r w:rsidRPr="00BB6022">
        <w:t xml:space="preserve"> GENERALES</w:t>
      </w:r>
      <w:bookmarkEnd w:id="17"/>
      <w:bookmarkEnd w:id="18"/>
    </w:p>
    <w:p w14:paraId="3CD0548C" w14:textId="77777777" w:rsidR="00FB20BC" w:rsidRPr="00BB6022" w:rsidRDefault="00FB20BC" w:rsidP="00FB20BC">
      <w:pPr>
        <w:spacing w:line="288" w:lineRule="auto"/>
        <w:ind w:left="45"/>
        <w:jc w:val="both"/>
        <w:rPr>
          <w:rFonts w:ascii="Verdana" w:hAnsi="Verdana" w:cs="Arial"/>
        </w:rPr>
      </w:pPr>
    </w:p>
    <w:p w14:paraId="1F485554" w14:textId="77777777" w:rsidR="00FB20BC" w:rsidRPr="00BB6022" w:rsidRDefault="00FB20BC" w:rsidP="00FB20BC">
      <w:pPr>
        <w:spacing w:line="288" w:lineRule="auto"/>
        <w:ind w:left="45"/>
        <w:jc w:val="both"/>
        <w:rPr>
          <w:rFonts w:ascii="Verdana" w:hAnsi="Verdana" w:cs="Arial"/>
        </w:rPr>
      </w:pPr>
      <w:r w:rsidRPr="00BB6022">
        <w:rPr>
          <w:rFonts w:ascii="Verdana" w:hAnsi="Verdana" w:cs="Arial"/>
        </w:rPr>
        <w:t>Los grupos de Relación Estado - Ciudadano, Gestión Documental y Apoyo Judicial, dentro de las funciones relacionadas con la atención al ciudadano, tienen las siguientes:</w:t>
      </w:r>
    </w:p>
    <w:p w14:paraId="34FE4285" w14:textId="77777777" w:rsidR="00FB20BC" w:rsidRPr="00BB6022" w:rsidRDefault="00FB20BC" w:rsidP="00FB20BC">
      <w:pPr>
        <w:spacing w:line="288" w:lineRule="auto"/>
        <w:ind w:left="45"/>
        <w:jc w:val="both"/>
        <w:rPr>
          <w:rFonts w:ascii="Verdana" w:hAnsi="Verdana" w:cs="Arial"/>
        </w:rPr>
      </w:pPr>
      <w:r w:rsidRPr="00BB6022">
        <w:rPr>
          <w:rFonts w:ascii="Verdana" w:hAnsi="Verdana" w:cs="Arial"/>
          <w:noProof/>
          <w:lang w:eastAsia="es-CO"/>
        </w:rPr>
        <w:lastRenderedPageBreak/>
        <w:drawing>
          <wp:inline distT="0" distB="0" distL="0" distR="0" wp14:anchorId="1600CC49" wp14:editId="37A9B9A1">
            <wp:extent cx="5876925" cy="5114925"/>
            <wp:effectExtent l="19050" t="0" r="47625"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94ABB57" w14:textId="3DEC9038" w:rsidR="00FB20BC" w:rsidRPr="00BB6022" w:rsidRDefault="00FB20BC" w:rsidP="00FB20BC">
      <w:pPr>
        <w:spacing w:line="288" w:lineRule="auto"/>
        <w:ind w:left="45"/>
        <w:jc w:val="both"/>
        <w:rPr>
          <w:rFonts w:ascii="Verdana" w:hAnsi="Verdana" w:cs="Arial"/>
        </w:rPr>
      </w:pPr>
      <w:r w:rsidRPr="00BB6022">
        <w:rPr>
          <w:rFonts w:ascii="Verdana" w:hAnsi="Verdana" w:cs="Arial"/>
        </w:rPr>
        <w:t xml:space="preserve">Así </w:t>
      </w:r>
      <w:r w:rsidR="00A70C52" w:rsidRPr="00BB6022">
        <w:rPr>
          <w:rFonts w:ascii="Verdana" w:hAnsi="Verdana" w:cs="Arial"/>
        </w:rPr>
        <w:t>mismo, los</w:t>
      </w:r>
      <w:r w:rsidRPr="00BB6022">
        <w:rPr>
          <w:rFonts w:ascii="Verdana" w:hAnsi="Verdana" w:cs="Arial"/>
        </w:rPr>
        <w:t xml:space="preserve"> agentes de servicio deberán atender los </w:t>
      </w:r>
      <w:r w:rsidR="00A70C52" w:rsidRPr="00BB6022">
        <w:rPr>
          <w:rFonts w:ascii="Verdana" w:hAnsi="Verdana" w:cs="Arial"/>
        </w:rPr>
        <w:t>canales telefónicos</w:t>
      </w:r>
      <w:r w:rsidRPr="00BB6022">
        <w:rPr>
          <w:rFonts w:ascii="Verdana" w:hAnsi="Verdana" w:cs="Arial"/>
        </w:rPr>
        <w:t>, virtual, correspondencia y presencial, de acuerdo al nivel 1 y 2 de servicio que tiene contratado la Entidad y que se detallan en el numeral 3 del presente manual.</w:t>
      </w:r>
    </w:p>
    <w:p w14:paraId="03CB6BA7" w14:textId="77777777" w:rsidR="005C4373" w:rsidRDefault="005C4373" w:rsidP="005C4373">
      <w:pPr>
        <w:pStyle w:val="Ttulo1"/>
        <w:numPr>
          <w:ilvl w:val="0"/>
          <w:numId w:val="0"/>
        </w:numPr>
        <w:ind w:left="720"/>
        <w:rPr>
          <w:szCs w:val="22"/>
        </w:rPr>
      </w:pPr>
      <w:bookmarkStart w:id="19" w:name="_Toc442192505"/>
      <w:bookmarkStart w:id="20" w:name="_Toc91497437"/>
    </w:p>
    <w:p w14:paraId="184E5AC7" w14:textId="3716E13B" w:rsidR="00FB20BC" w:rsidRPr="00BB6022" w:rsidRDefault="00FB20BC" w:rsidP="005C4373">
      <w:pPr>
        <w:pStyle w:val="Ttulo1"/>
        <w:rPr>
          <w:szCs w:val="22"/>
        </w:rPr>
      </w:pPr>
      <w:bookmarkStart w:id="21" w:name="_Toc212473952"/>
      <w:r w:rsidRPr="00BB6022">
        <w:rPr>
          <w:szCs w:val="22"/>
        </w:rPr>
        <w:t>LINEAMIENTOS GENERALES PARA LOS CANALES DE ATENCIÓN</w:t>
      </w:r>
      <w:bookmarkEnd w:id="19"/>
      <w:bookmarkEnd w:id="20"/>
      <w:bookmarkEnd w:id="21"/>
    </w:p>
    <w:p w14:paraId="10FD4B8E" w14:textId="77777777" w:rsidR="00FB20BC" w:rsidRPr="00BB6022" w:rsidRDefault="00FB20BC" w:rsidP="00FB20BC">
      <w:pPr>
        <w:spacing w:line="288" w:lineRule="auto"/>
        <w:ind w:left="45"/>
        <w:jc w:val="both"/>
        <w:rPr>
          <w:rFonts w:ascii="Verdana" w:hAnsi="Verdana" w:cs="Arial"/>
        </w:rPr>
      </w:pPr>
    </w:p>
    <w:p w14:paraId="60483018" w14:textId="77777777" w:rsidR="00FB20BC" w:rsidRPr="00BB6022" w:rsidRDefault="00FB20BC" w:rsidP="00FB20BC">
      <w:pPr>
        <w:spacing w:line="288" w:lineRule="auto"/>
        <w:ind w:left="45"/>
        <w:jc w:val="both"/>
        <w:rPr>
          <w:rFonts w:ascii="Verdana" w:hAnsi="Verdana" w:cs="Arial"/>
        </w:rPr>
      </w:pPr>
      <w:r w:rsidRPr="00BB6022">
        <w:rPr>
          <w:rFonts w:ascii="Verdana" w:hAnsi="Verdana" w:cs="Arial"/>
        </w:rPr>
        <w:t>Las gestiones que se adelanten para el servicio al ciudadano, a través de los diferentes canales de atención de la Superintendencia de Sociedades deberán observar las siguientes premisas que garantizan el fácil acceso y una fluida comunicación de los ciudadanos con la entidad:</w:t>
      </w:r>
    </w:p>
    <w:p w14:paraId="4C69FAAF" w14:textId="77777777" w:rsidR="00FB20BC" w:rsidRPr="00BB6022" w:rsidRDefault="00FB20BC" w:rsidP="00FB20BC">
      <w:pPr>
        <w:spacing w:line="288" w:lineRule="auto"/>
        <w:ind w:left="45"/>
        <w:jc w:val="both"/>
        <w:rPr>
          <w:rFonts w:ascii="Verdana" w:hAnsi="Verdana" w:cs="Arial"/>
        </w:rPr>
      </w:pPr>
    </w:p>
    <w:p w14:paraId="18C2EFFB" w14:textId="1AC287E8" w:rsidR="00FB20BC" w:rsidRPr="00BB6022" w:rsidRDefault="00FB20BC" w:rsidP="004B6669">
      <w:pPr>
        <w:pStyle w:val="Prrafodelista"/>
        <w:numPr>
          <w:ilvl w:val="0"/>
          <w:numId w:val="25"/>
        </w:numPr>
        <w:spacing w:line="288" w:lineRule="auto"/>
        <w:rPr>
          <w:rFonts w:ascii="Verdana" w:hAnsi="Verdana" w:cs="Arial"/>
          <w:szCs w:val="22"/>
        </w:rPr>
      </w:pPr>
      <w:r w:rsidRPr="00BB6022">
        <w:rPr>
          <w:rFonts w:ascii="Verdana" w:hAnsi="Verdana" w:cs="Arial"/>
          <w:b/>
          <w:szCs w:val="22"/>
        </w:rPr>
        <w:t xml:space="preserve">Todas las solicitudes, peticiones, quejas, reclamos, felicitaciones y/o sugerencias </w:t>
      </w:r>
      <w:r w:rsidRPr="00BB6022">
        <w:rPr>
          <w:rFonts w:ascii="Verdana" w:hAnsi="Verdana" w:cs="Arial"/>
          <w:szCs w:val="22"/>
        </w:rPr>
        <w:t xml:space="preserve">deberán ingresar a través de alguno de los canales de atención previstos por la </w:t>
      </w:r>
      <w:r w:rsidR="00A70C52" w:rsidRPr="00BB6022">
        <w:rPr>
          <w:rFonts w:ascii="Verdana" w:hAnsi="Verdana" w:cs="Arial"/>
          <w:szCs w:val="22"/>
        </w:rPr>
        <w:t>Entidad, a</w:t>
      </w:r>
      <w:r w:rsidRPr="00BB6022">
        <w:rPr>
          <w:rFonts w:ascii="Verdana" w:hAnsi="Verdana" w:cs="Arial"/>
          <w:szCs w:val="22"/>
        </w:rPr>
        <w:t xml:space="preserve"> excepción de las relacionadas con la Gestión Contractual de la Superintendencia de </w:t>
      </w:r>
      <w:r w:rsidR="00A70C52" w:rsidRPr="00BB6022">
        <w:rPr>
          <w:rFonts w:ascii="Verdana" w:hAnsi="Verdana" w:cs="Arial"/>
          <w:szCs w:val="22"/>
        </w:rPr>
        <w:t>Sociedades, las</w:t>
      </w:r>
      <w:r w:rsidRPr="00BB6022">
        <w:rPr>
          <w:rFonts w:ascii="Verdana" w:hAnsi="Verdana" w:cs="Arial"/>
          <w:szCs w:val="22"/>
        </w:rPr>
        <w:t xml:space="preserve"> cuales ingresarán por los medios que establezca la Secretaría General y el Grupo de Contratos.</w:t>
      </w:r>
    </w:p>
    <w:p w14:paraId="097D32F3" w14:textId="77777777" w:rsidR="00FB20BC" w:rsidRPr="00BB6022" w:rsidRDefault="00FB20BC" w:rsidP="00FB20BC">
      <w:pPr>
        <w:spacing w:line="288" w:lineRule="auto"/>
        <w:jc w:val="both"/>
        <w:rPr>
          <w:rFonts w:ascii="Verdana" w:hAnsi="Verdana" w:cs="Arial"/>
        </w:rPr>
      </w:pPr>
    </w:p>
    <w:p w14:paraId="231841B0" w14:textId="5EF4B4DF" w:rsidR="00FB20BC" w:rsidRDefault="00FB20BC" w:rsidP="004B6669">
      <w:pPr>
        <w:pStyle w:val="Prrafodelista"/>
        <w:numPr>
          <w:ilvl w:val="0"/>
          <w:numId w:val="25"/>
        </w:numPr>
        <w:spacing w:line="288" w:lineRule="auto"/>
        <w:rPr>
          <w:rFonts w:ascii="Verdana" w:hAnsi="Verdana" w:cs="Arial"/>
          <w:szCs w:val="22"/>
        </w:rPr>
      </w:pPr>
      <w:r w:rsidRPr="00BB6022">
        <w:rPr>
          <w:rFonts w:ascii="Verdana" w:hAnsi="Verdana" w:cs="Arial"/>
          <w:b/>
          <w:szCs w:val="22"/>
        </w:rPr>
        <w:t>El Grupo de Relación Estado - Ciudadano</w:t>
      </w:r>
      <w:r w:rsidRPr="00BB6022">
        <w:rPr>
          <w:rFonts w:ascii="Verdana" w:hAnsi="Verdana" w:cs="Arial"/>
          <w:szCs w:val="22"/>
        </w:rPr>
        <w:t xml:space="preserve"> es el responsable directo de la atención personalizada y telefónica en la Sede Principal. Por ello, los usuarios sólo podrán ser atendidos de manera directa por las dependencias, previo el direccionamiento del Grupo de Relación</w:t>
      </w:r>
      <w:r w:rsidR="00A70C52">
        <w:rPr>
          <w:rFonts w:ascii="Verdana" w:hAnsi="Verdana" w:cs="Arial"/>
          <w:szCs w:val="22"/>
        </w:rPr>
        <w:t xml:space="preserve"> </w:t>
      </w:r>
      <w:r w:rsidRPr="00BB6022">
        <w:rPr>
          <w:rFonts w:ascii="Verdana" w:hAnsi="Verdana" w:cs="Arial"/>
          <w:szCs w:val="22"/>
        </w:rPr>
        <w:t>Estado - Ciudadano.</w:t>
      </w:r>
    </w:p>
    <w:p w14:paraId="5C0285E6" w14:textId="77777777" w:rsidR="00BE7B63" w:rsidRPr="00BE7B63" w:rsidRDefault="00BE7B63" w:rsidP="00BE7B63">
      <w:pPr>
        <w:pStyle w:val="Prrafodelista"/>
        <w:rPr>
          <w:rFonts w:ascii="Verdana" w:hAnsi="Verdana" w:cs="Arial"/>
          <w:szCs w:val="22"/>
        </w:rPr>
      </w:pPr>
    </w:p>
    <w:p w14:paraId="6CCBA840" w14:textId="77777777" w:rsidR="00BE7B63" w:rsidRPr="00BB6022" w:rsidRDefault="00BE7B63" w:rsidP="00BE7B63">
      <w:pPr>
        <w:pStyle w:val="Prrafodelista"/>
        <w:spacing w:line="288" w:lineRule="auto"/>
        <w:ind w:left="720"/>
        <w:rPr>
          <w:rFonts w:ascii="Verdana" w:hAnsi="Verdana" w:cs="Arial"/>
          <w:szCs w:val="22"/>
        </w:rPr>
      </w:pPr>
    </w:p>
    <w:p w14:paraId="3A95DF44" w14:textId="77777777" w:rsidR="00FB20BC" w:rsidRPr="00BB6022" w:rsidRDefault="00FB20BC" w:rsidP="00FB20BC">
      <w:pPr>
        <w:pStyle w:val="Prrafodelista"/>
        <w:spacing w:line="288" w:lineRule="auto"/>
        <w:ind w:left="720"/>
        <w:rPr>
          <w:rFonts w:ascii="Verdana" w:hAnsi="Verdana" w:cs="Arial"/>
          <w:szCs w:val="22"/>
        </w:rPr>
      </w:pPr>
      <w:r w:rsidRPr="00BB6022">
        <w:rPr>
          <w:rFonts w:ascii="Verdana" w:hAnsi="Verdana" w:cs="Arial"/>
          <w:szCs w:val="22"/>
        </w:rPr>
        <w:t>Igualmente, en las Intendencias Regionales, los ciudadanos serán atendidos de manera personalizada. En el canal telefónico a través de la línea única de atención al ciudadano, serán direccionadas las llamadas a las Intendencias.</w:t>
      </w:r>
    </w:p>
    <w:p w14:paraId="63C16560" w14:textId="2DEDA9A1" w:rsidR="00FB20BC" w:rsidRPr="00BB6022" w:rsidRDefault="00FB20BC" w:rsidP="00FB20BC">
      <w:pPr>
        <w:pStyle w:val="Prrafodelista"/>
        <w:spacing w:line="288" w:lineRule="auto"/>
        <w:ind w:left="720"/>
        <w:rPr>
          <w:rFonts w:ascii="Verdana" w:hAnsi="Verdana" w:cs="Arial"/>
          <w:szCs w:val="22"/>
        </w:rPr>
      </w:pPr>
      <w:r w:rsidRPr="00BB6022">
        <w:rPr>
          <w:rFonts w:ascii="Verdana" w:hAnsi="Verdana" w:cs="Arial"/>
          <w:szCs w:val="22"/>
        </w:rPr>
        <w:t>Se exceptúa las consultas a procesos de contratación, las de régimen cambiario, de cartera, notificaciones, apoyo judicial, las cuales serán atendidas por las dependencias responsables.</w:t>
      </w:r>
    </w:p>
    <w:p w14:paraId="19454E16" w14:textId="77777777" w:rsidR="005C4373" w:rsidRDefault="005C4373" w:rsidP="005C4373">
      <w:pPr>
        <w:pStyle w:val="Prrafodelista"/>
        <w:spacing w:line="288" w:lineRule="auto"/>
        <w:ind w:left="720"/>
        <w:rPr>
          <w:rFonts w:ascii="Verdana" w:hAnsi="Verdana" w:cs="Arial"/>
          <w:szCs w:val="22"/>
        </w:rPr>
      </w:pPr>
    </w:p>
    <w:p w14:paraId="75330D94" w14:textId="268A0DEF" w:rsidR="00FB20BC" w:rsidRPr="00BB6022" w:rsidRDefault="00FB20BC" w:rsidP="004B6669">
      <w:pPr>
        <w:pStyle w:val="Prrafodelista"/>
        <w:numPr>
          <w:ilvl w:val="0"/>
          <w:numId w:val="25"/>
        </w:numPr>
        <w:spacing w:line="288" w:lineRule="auto"/>
        <w:rPr>
          <w:rFonts w:ascii="Verdana" w:hAnsi="Verdana" w:cs="Arial"/>
          <w:szCs w:val="22"/>
        </w:rPr>
      </w:pPr>
      <w:r w:rsidRPr="00BB6022">
        <w:rPr>
          <w:rFonts w:ascii="Verdana" w:hAnsi="Verdana" w:cs="Arial"/>
          <w:szCs w:val="22"/>
        </w:rPr>
        <w:t xml:space="preserve">El </w:t>
      </w:r>
      <w:r w:rsidRPr="00BB6022">
        <w:rPr>
          <w:rFonts w:ascii="Verdana" w:hAnsi="Verdana" w:cs="Arial"/>
          <w:b/>
          <w:szCs w:val="22"/>
        </w:rPr>
        <w:t>horario</w:t>
      </w:r>
      <w:r w:rsidRPr="00BB6022">
        <w:rPr>
          <w:rFonts w:ascii="Verdana" w:hAnsi="Verdana" w:cs="Arial"/>
          <w:szCs w:val="22"/>
        </w:rPr>
        <w:t xml:space="preserve"> establecido para los canales de atención es:</w:t>
      </w:r>
    </w:p>
    <w:p w14:paraId="429CE877" w14:textId="77777777" w:rsidR="00FB20BC" w:rsidRPr="00BB6022" w:rsidRDefault="00FB20BC" w:rsidP="00FB20BC">
      <w:pPr>
        <w:spacing w:line="288" w:lineRule="auto"/>
        <w:ind w:left="45"/>
        <w:jc w:val="both"/>
        <w:rPr>
          <w:rFonts w:ascii="Verdana" w:hAnsi="Verdana" w:cs="Arial"/>
        </w:rPr>
      </w:pPr>
    </w:p>
    <w:p w14:paraId="188F0742" w14:textId="77777777" w:rsidR="00FB20BC" w:rsidRPr="00BB6022" w:rsidRDefault="00FB20BC" w:rsidP="004B6669">
      <w:pPr>
        <w:pStyle w:val="Prrafodelista"/>
        <w:numPr>
          <w:ilvl w:val="0"/>
          <w:numId w:val="24"/>
        </w:numPr>
        <w:spacing w:line="288" w:lineRule="auto"/>
        <w:ind w:left="1276"/>
        <w:rPr>
          <w:rFonts w:ascii="Verdana" w:hAnsi="Verdana" w:cs="Arial"/>
          <w:i/>
          <w:szCs w:val="22"/>
          <w:u w:val="single"/>
        </w:rPr>
      </w:pPr>
      <w:r w:rsidRPr="00BB6022">
        <w:rPr>
          <w:rFonts w:ascii="Verdana" w:hAnsi="Verdana" w:cs="Arial"/>
          <w:i/>
          <w:szCs w:val="22"/>
          <w:u w:val="single"/>
        </w:rPr>
        <w:t>Atención presencial y correspondencia (radicación de documentos) a través de los puntos de atención:</w:t>
      </w:r>
    </w:p>
    <w:p w14:paraId="66542C63" w14:textId="011653D1" w:rsidR="00FB20BC" w:rsidRPr="00BB6022" w:rsidRDefault="00FB20BC" w:rsidP="00FB20BC">
      <w:pPr>
        <w:pStyle w:val="Prrafodelista"/>
        <w:spacing w:line="288" w:lineRule="auto"/>
        <w:ind w:left="1276"/>
        <w:rPr>
          <w:rFonts w:ascii="Verdana" w:hAnsi="Verdana" w:cs="Arial"/>
          <w:szCs w:val="22"/>
        </w:rPr>
      </w:pPr>
      <w:r w:rsidRPr="00BB6022">
        <w:rPr>
          <w:rFonts w:ascii="Verdana" w:hAnsi="Verdana" w:cs="Arial"/>
          <w:szCs w:val="22"/>
        </w:rPr>
        <w:t xml:space="preserve">Lunes a </w:t>
      </w:r>
      <w:r w:rsidR="00BE7B63" w:rsidRPr="00BB6022">
        <w:rPr>
          <w:rFonts w:ascii="Verdana" w:hAnsi="Verdana" w:cs="Arial"/>
          <w:szCs w:val="22"/>
        </w:rPr>
        <w:t>viernes</w:t>
      </w:r>
      <w:r w:rsidRPr="00BB6022">
        <w:rPr>
          <w:rFonts w:ascii="Verdana" w:hAnsi="Verdana" w:cs="Arial"/>
          <w:szCs w:val="22"/>
        </w:rPr>
        <w:t xml:space="preserve"> en días hábiles de 8:00 a.m a 5:00 p.m, en jornada continua.</w:t>
      </w:r>
    </w:p>
    <w:p w14:paraId="4637CAC0" w14:textId="77777777" w:rsidR="00FB20BC" w:rsidRPr="00BB6022" w:rsidRDefault="00FB20BC" w:rsidP="00FB20BC">
      <w:pPr>
        <w:pStyle w:val="Prrafodelista"/>
        <w:spacing w:line="288" w:lineRule="auto"/>
        <w:ind w:left="1276"/>
        <w:rPr>
          <w:rFonts w:ascii="Verdana" w:hAnsi="Verdana" w:cs="Arial"/>
          <w:szCs w:val="22"/>
        </w:rPr>
      </w:pPr>
    </w:p>
    <w:p w14:paraId="6569FA18" w14:textId="77777777" w:rsidR="00FB20BC" w:rsidRPr="00BB6022" w:rsidRDefault="00FB20BC" w:rsidP="004B6669">
      <w:pPr>
        <w:pStyle w:val="Prrafodelista"/>
        <w:numPr>
          <w:ilvl w:val="0"/>
          <w:numId w:val="24"/>
        </w:numPr>
        <w:spacing w:line="288" w:lineRule="auto"/>
        <w:ind w:left="1276"/>
        <w:rPr>
          <w:rFonts w:ascii="Verdana" w:hAnsi="Verdana" w:cs="Arial"/>
          <w:i/>
          <w:szCs w:val="22"/>
          <w:u w:val="single"/>
        </w:rPr>
      </w:pPr>
      <w:r w:rsidRPr="00BB6022">
        <w:rPr>
          <w:rFonts w:ascii="Verdana" w:hAnsi="Verdana" w:cs="Arial"/>
          <w:i/>
          <w:szCs w:val="22"/>
          <w:u w:val="single"/>
        </w:rPr>
        <w:t>Atención telefónica</w:t>
      </w:r>
    </w:p>
    <w:p w14:paraId="4863EA5E" w14:textId="77777777" w:rsidR="00FB20BC" w:rsidRPr="00BB6022" w:rsidRDefault="00FB20BC" w:rsidP="00FB20BC">
      <w:pPr>
        <w:pStyle w:val="Prrafodelista"/>
        <w:spacing w:line="288" w:lineRule="auto"/>
        <w:ind w:left="1276"/>
        <w:rPr>
          <w:rFonts w:ascii="Verdana" w:hAnsi="Verdana" w:cs="Arial"/>
          <w:szCs w:val="22"/>
        </w:rPr>
      </w:pPr>
      <w:r w:rsidRPr="00BB6022">
        <w:rPr>
          <w:rFonts w:ascii="Verdana" w:hAnsi="Verdana" w:cs="Arial"/>
          <w:szCs w:val="22"/>
        </w:rPr>
        <w:t>A través de la Línea Única de Atención al Ciudadano (601) 2201000</w:t>
      </w:r>
    </w:p>
    <w:p w14:paraId="3C22E746" w14:textId="45082434" w:rsidR="00FB20BC" w:rsidRPr="00BB6022" w:rsidRDefault="00FB20BC" w:rsidP="00FB20BC">
      <w:pPr>
        <w:pStyle w:val="Prrafodelista"/>
        <w:spacing w:line="288" w:lineRule="auto"/>
        <w:ind w:left="1276"/>
        <w:rPr>
          <w:rFonts w:ascii="Verdana" w:hAnsi="Verdana" w:cs="Arial"/>
          <w:szCs w:val="22"/>
        </w:rPr>
      </w:pPr>
      <w:r w:rsidRPr="00BB6022">
        <w:rPr>
          <w:rFonts w:ascii="Verdana" w:hAnsi="Verdana" w:cs="Arial"/>
          <w:szCs w:val="22"/>
        </w:rPr>
        <w:t xml:space="preserve">Lunes a </w:t>
      </w:r>
      <w:r w:rsidR="00BE7B63" w:rsidRPr="00BB6022">
        <w:rPr>
          <w:rFonts w:ascii="Verdana" w:hAnsi="Verdana" w:cs="Arial"/>
          <w:szCs w:val="22"/>
        </w:rPr>
        <w:t>viernes</w:t>
      </w:r>
      <w:r w:rsidRPr="00BB6022">
        <w:rPr>
          <w:rFonts w:ascii="Verdana" w:hAnsi="Verdana" w:cs="Arial"/>
          <w:szCs w:val="22"/>
        </w:rPr>
        <w:t xml:space="preserve"> en días hábiles de 8:00 a.m a 5:00 p.m, en jornada continua.</w:t>
      </w:r>
    </w:p>
    <w:p w14:paraId="3D5A2F27" w14:textId="77777777" w:rsidR="00FB20BC" w:rsidRPr="00BB6022" w:rsidRDefault="00FB20BC" w:rsidP="00FB20BC">
      <w:pPr>
        <w:pStyle w:val="Prrafodelista"/>
        <w:spacing w:line="288" w:lineRule="auto"/>
        <w:ind w:left="1276"/>
        <w:rPr>
          <w:rFonts w:ascii="Verdana" w:hAnsi="Verdana" w:cs="Arial"/>
          <w:szCs w:val="22"/>
        </w:rPr>
      </w:pPr>
      <w:r w:rsidRPr="00BB6022">
        <w:rPr>
          <w:rFonts w:ascii="Verdana" w:hAnsi="Verdana" w:cs="Arial"/>
          <w:szCs w:val="22"/>
        </w:rPr>
        <w:t xml:space="preserve">Desde teléfono fijo línea Gratuita de Atención Nacional: </w:t>
      </w:r>
      <w:r w:rsidRPr="00BB6022">
        <w:rPr>
          <w:rFonts w:ascii="Verdana" w:hAnsi="Verdana" w:cs="Arial"/>
          <w:szCs w:val="22"/>
          <w:lang w:eastAsia="es-CO"/>
        </w:rPr>
        <w:t>018000114319</w:t>
      </w:r>
    </w:p>
    <w:p w14:paraId="47CFD08C" w14:textId="151822AD" w:rsidR="00FB20BC" w:rsidRPr="00BB6022" w:rsidRDefault="00FB20BC" w:rsidP="00FB20BC">
      <w:pPr>
        <w:pStyle w:val="Prrafodelista"/>
        <w:spacing w:line="288" w:lineRule="auto"/>
        <w:ind w:left="1276"/>
        <w:rPr>
          <w:rFonts w:ascii="Verdana" w:hAnsi="Verdana" w:cs="Arial"/>
          <w:szCs w:val="22"/>
        </w:rPr>
      </w:pPr>
      <w:r w:rsidRPr="00BB6022">
        <w:rPr>
          <w:rFonts w:ascii="Verdana" w:hAnsi="Verdana" w:cs="Arial"/>
          <w:szCs w:val="22"/>
        </w:rPr>
        <w:t xml:space="preserve">Lunes a </w:t>
      </w:r>
      <w:r w:rsidR="00BE7B63" w:rsidRPr="00BB6022">
        <w:rPr>
          <w:rFonts w:ascii="Verdana" w:hAnsi="Verdana" w:cs="Arial"/>
          <w:szCs w:val="22"/>
        </w:rPr>
        <w:t>viernes</w:t>
      </w:r>
      <w:r w:rsidRPr="00BB6022">
        <w:rPr>
          <w:rFonts w:ascii="Verdana" w:hAnsi="Verdana" w:cs="Arial"/>
          <w:szCs w:val="22"/>
        </w:rPr>
        <w:t xml:space="preserve"> en días hábiles de 8:00 a.m a 5:00 p.m, en jornada continua.</w:t>
      </w:r>
    </w:p>
    <w:p w14:paraId="0A805B7C" w14:textId="77777777" w:rsidR="00FB20BC" w:rsidRPr="00BB6022" w:rsidRDefault="00FB20BC" w:rsidP="00FB20BC">
      <w:pPr>
        <w:pStyle w:val="Prrafodelista"/>
        <w:spacing w:line="288" w:lineRule="auto"/>
        <w:ind w:left="1276"/>
        <w:rPr>
          <w:rFonts w:ascii="Verdana" w:hAnsi="Verdana" w:cs="Arial"/>
          <w:szCs w:val="22"/>
        </w:rPr>
      </w:pPr>
    </w:p>
    <w:p w14:paraId="7942689A" w14:textId="77777777" w:rsidR="00FB20BC" w:rsidRPr="00BB6022" w:rsidRDefault="00FB20BC" w:rsidP="004B6669">
      <w:pPr>
        <w:pStyle w:val="Prrafodelista"/>
        <w:numPr>
          <w:ilvl w:val="0"/>
          <w:numId w:val="24"/>
        </w:numPr>
        <w:spacing w:line="288" w:lineRule="auto"/>
        <w:ind w:left="1276"/>
        <w:rPr>
          <w:rFonts w:ascii="Verdana" w:hAnsi="Verdana" w:cs="Arial"/>
          <w:i/>
          <w:szCs w:val="22"/>
          <w:u w:val="single"/>
        </w:rPr>
      </w:pPr>
      <w:r w:rsidRPr="00BB6022">
        <w:rPr>
          <w:rFonts w:ascii="Verdana" w:hAnsi="Verdana" w:cs="Arial"/>
          <w:i/>
          <w:szCs w:val="22"/>
          <w:u w:val="single"/>
        </w:rPr>
        <w:lastRenderedPageBreak/>
        <w:t>Atención virtual</w:t>
      </w:r>
    </w:p>
    <w:p w14:paraId="03B3E3DF" w14:textId="77777777" w:rsidR="00FB20BC" w:rsidRPr="00BB6022" w:rsidRDefault="00FB20BC" w:rsidP="00FB20BC">
      <w:pPr>
        <w:pStyle w:val="Prrafodelista"/>
        <w:spacing w:line="288" w:lineRule="auto"/>
        <w:ind w:left="1276"/>
        <w:rPr>
          <w:rFonts w:ascii="Verdana" w:hAnsi="Verdana" w:cs="Arial"/>
          <w:szCs w:val="22"/>
          <w:u w:val="single"/>
        </w:rPr>
      </w:pPr>
    </w:p>
    <w:p w14:paraId="2739824F" w14:textId="77777777" w:rsidR="00FB20BC" w:rsidRPr="00BB6022" w:rsidRDefault="00FB20BC" w:rsidP="00FB20BC">
      <w:pPr>
        <w:pStyle w:val="Prrafodelista"/>
        <w:spacing w:line="288" w:lineRule="auto"/>
        <w:ind w:left="1276"/>
        <w:rPr>
          <w:rFonts w:ascii="Verdana" w:hAnsi="Verdana" w:cs="Arial"/>
          <w:szCs w:val="22"/>
        </w:rPr>
      </w:pPr>
      <w:r w:rsidRPr="00BB6022">
        <w:rPr>
          <w:rFonts w:ascii="Verdana" w:hAnsi="Verdana" w:cs="Arial"/>
          <w:szCs w:val="22"/>
        </w:rPr>
        <w:t xml:space="preserve">Ventanilla única de Radicación: Disponible las 24 horas a través de la página </w:t>
      </w:r>
      <w:hyperlink r:id="rId16" w:history="1">
        <w:r w:rsidRPr="00BB6022">
          <w:rPr>
            <w:rStyle w:val="Hipervnculo"/>
            <w:rFonts w:ascii="Verdana" w:eastAsiaTheme="minorEastAsia" w:hAnsi="Verdana" w:cs="Arial"/>
            <w:szCs w:val="22"/>
          </w:rPr>
          <w:t>www.supersociedades.gov.co</w:t>
        </w:r>
      </w:hyperlink>
      <w:r w:rsidRPr="00BB6022">
        <w:rPr>
          <w:rFonts w:ascii="Verdana" w:hAnsi="Verdana" w:cs="Arial"/>
          <w:szCs w:val="22"/>
        </w:rPr>
        <w:t>, salvo interrupciones programadas para el mantenimiento del sitio web.</w:t>
      </w:r>
    </w:p>
    <w:p w14:paraId="58415102" w14:textId="74584387" w:rsidR="00FB20BC" w:rsidRPr="00BB6022" w:rsidRDefault="00FB20BC" w:rsidP="00FB20BC">
      <w:pPr>
        <w:pStyle w:val="Prrafodelista"/>
        <w:spacing w:line="288" w:lineRule="auto"/>
        <w:ind w:left="1276"/>
        <w:rPr>
          <w:rFonts w:ascii="Verdana" w:hAnsi="Verdana" w:cs="Arial"/>
          <w:szCs w:val="22"/>
        </w:rPr>
      </w:pPr>
      <w:r w:rsidRPr="00BB6022">
        <w:rPr>
          <w:rFonts w:ascii="Verdana" w:hAnsi="Verdana" w:cs="Arial"/>
          <w:szCs w:val="22"/>
        </w:rPr>
        <w:t xml:space="preserve">A través de chat: </w:t>
      </w:r>
      <w:r w:rsidR="00BE7B63" w:rsidRPr="00BB6022">
        <w:rPr>
          <w:rFonts w:ascii="Verdana" w:hAnsi="Verdana" w:cs="Arial"/>
          <w:szCs w:val="22"/>
        </w:rPr>
        <w:t>lunes</w:t>
      </w:r>
      <w:r w:rsidRPr="00BB6022">
        <w:rPr>
          <w:rFonts w:ascii="Verdana" w:hAnsi="Verdana" w:cs="Arial"/>
          <w:szCs w:val="22"/>
        </w:rPr>
        <w:t xml:space="preserve"> a Viernes en días hábiles de 8:00 a.m a 5:00 p.m, en jornada continua.</w:t>
      </w:r>
    </w:p>
    <w:p w14:paraId="5CCD9B22" w14:textId="77777777" w:rsidR="00FB20BC" w:rsidRPr="00BB6022" w:rsidRDefault="00FB20BC" w:rsidP="00FB20BC">
      <w:pPr>
        <w:pStyle w:val="Prrafodelista"/>
        <w:spacing w:line="288" w:lineRule="auto"/>
        <w:ind w:left="1276"/>
        <w:rPr>
          <w:rFonts w:ascii="Verdana" w:hAnsi="Verdana" w:cs="Arial"/>
          <w:szCs w:val="22"/>
        </w:rPr>
      </w:pPr>
    </w:p>
    <w:p w14:paraId="56C54649" w14:textId="0B3097AB" w:rsidR="00FB20BC" w:rsidRPr="00BB6022" w:rsidRDefault="00FB20BC" w:rsidP="004B6669">
      <w:pPr>
        <w:pStyle w:val="Prrafodelista"/>
        <w:numPr>
          <w:ilvl w:val="0"/>
          <w:numId w:val="26"/>
        </w:numPr>
        <w:spacing w:line="288" w:lineRule="auto"/>
        <w:rPr>
          <w:rFonts w:ascii="Verdana" w:hAnsi="Verdana" w:cs="Arial"/>
          <w:szCs w:val="22"/>
        </w:rPr>
      </w:pPr>
      <w:r w:rsidRPr="00BB6022">
        <w:rPr>
          <w:rFonts w:ascii="Verdana" w:hAnsi="Verdana" w:cs="Arial"/>
          <w:szCs w:val="22"/>
        </w:rPr>
        <w:t xml:space="preserve">Todos los </w:t>
      </w:r>
      <w:r w:rsidRPr="00BB6022">
        <w:rPr>
          <w:rFonts w:ascii="Verdana" w:hAnsi="Verdana" w:cs="Arial"/>
          <w:b/>
          <w:szCs w:val="22"/>
        </w:rPr>
        <w:t>funcionarios y agentes de servicio</w:t>
      </w:r>
      <w:r w:rsidRPr="00BB6022">
        <w:rPr>
          <w:rFonts w:ascii="Verdana" w:hAnsi="Verdana" w:cs="Arial"/>
          <w:szCs w:val="22"/>
        </w:rPr>
        <w:t xml:space="preserve"> que intervengan en la atención al público a través de los diferentes canales de atención, como interlocutores directos con la </w:t>
      </w:r>
      <w:r w:rsidR="005C4373" w:rsidRPr="00BB6022">
        <w:rPr>
          <w:rFonts w:ascii="Verdana" w:hAnsi="Verdana" w:cs="Arial"/>
          <w:szCs w:val="22"/>
        </w:rPr>
        <w:t>ciudadanía</w:t>
      </w:r>
      <w:r w:rsidRPr="00BB6022">
        <w:rPr>
          <w:rFonts w:ascii="Verdana" w:hAnsi="Verdana" w:cs="Arial"/>
          <w:szCs w:val="22"/>
        </w:rPr>
        <w:t xml:space="preserve"> deben:</w:t>
      </w:r>
    </w:p>
    <w:p w14:paraId="69263DAD" w14:textId="77777777" w:rsidR="00FB20BC" w:rsidRPr="00BB6022" w:rsidRDefault="00FB20BC" w:rsidP="004B6669">
      <w:pPr>
        <w:numPr>
          <w:ilvl w:val="0"/>
          <w:numId w:val="7"/>
        </w:numPr>
        <w:spacing w:before="240" w:after="240" w:line="288" w:lineRule="auto"/>
        <w:ind w:left="1276" w:hanging="357"/>
        <w:jc w:val="both"/>
        <w:rPr>
          <w:rFonts w:ascii="Verdana" w:hAnsi="Verdana" w:cs="Arial"/>
        </w:rPr>
      </w:pPr>
      <w:r w:rsidRPr="00BB6022">
        <w:rPr>
          <w:rFonts w:ascii="Verdana" w:hAnsi="Verdana" w:cs="Arial"/>
        </w:rPr>
        <w:t xml:space="preserve">Observar los principios constitucionales y deberes éticos previstos en el Código de Ética y Buen Gobierno. </w:t>
      </w:r>
    </w:p>
    <w:p w14:paraId="7B1909E9" w14:textId="77777777" w:rsidR="00FB20BC" w:rsidRPr="00BB6022" w:rsidRDefault="00FB20BC" w:rsidP="004B6669">
      <w:pPr>
        <w:numPr>
          <w:ilvl w:val="0"/>
          <w:numId w:val="7"/>
        </w:numPr>
        <w:spacing w:before="240" w:after="240" w:line="288" w:lineRule="auto"/>
        <w:ind w:left="1276" w:hanging="357"/>
        <w:jc w:val="both"/>
        <w:rPr>
          <w:rFonts w:ascii="Verdana" w:hAnsi="Verdana" w:cs="Arial"/>
        </w:rPr>
      </w:pPr>
      <w:r w:rsidRPr="00BB6022">
        <w:rPr>
          <w:rFonts w:ascii="Verdana" w:hAnsi="Verdana" w:cs="Arial"/>
        </w:rPr>
        <w:t xml:space="preserve">Tener un conocimiento amplio de las funciones, trámites y servicios que presta la Superintendencia, y los procedimientos previstos en el Sistema de Gestión Integral – SGI. Para ello, debe asistir de manera obligatoria a todas las capacitaciones que se programen para fortalecer y actualizar su conocimiento. </w:t>
      </w:r>
    </w:p>
    <w:p w14:paraId="0A9E1759" w14:textId="77777777" w:rsidR="00FB20BC" w:rsidRPr="00BB6022" w:rsidRDefault="00FB20BC" w:rsidP="004B6669">
      <w:pPr>
        <w:numPr>
          <w:ilvl w:val="0"/>
          <w:numId w:val="7"/>
        </w:numPr>
        <w:spacing w:before="240" w:after="240" w:line="288" w:lineRule="auto"/>
        <w:ind w:left="1276" w:hanging="357"/>
        <w:jc w:val="both"/>
        <w:rPr>
          <w:rFonts w:ascii="Verdana" w:hAnsi="Verdana" w:cs="Arial"/>
        </w:rPr>
      </w:pPr>
      <w:r w:rsidRPr="00BB6022">
        <w:rPr>
          <w:rFonts w:ascii="Verdana" w:hAnsi="Verdana" w:cs="Arial"/>
        </w:rPr>
        <w:t xml:space="preserve">Hacer uso de técnicas de comunicación y servicio al usuario, y manejo de herramientas informáticas de gestión de la entidad.  </w:t>
      </w:r>
    </w:p>
    <w:p w14:paraId="6DF273CA" w14:textId="77777777" w:rsidR="00FB20BC" w:rsidRPr="00BB6022" w:rsidRDefault="00FB20BC" w:rsidP="004B6669">
      <w:pPr>
        <w:numPr>
          <w:ilvl w:val="0"/>
          <w:numId w:val="7"/>
        </w:numPr>
        <w:spacing w:before="240" w:after="240" w:line="288" w:lineRule="auto"/>
        <w:ind w:left="1276" w:hanging="357"/>
        <w:jc w:val="both"/>
        <w:rPr>
          <w:rFonts w:ascii="Verdana" w:hAnsi="Verdana" w:cs="Arial"/>
        </w:rPr>
      </w:pPr>
      <w:r w:rsidRPr="00BB6022">
        <w:rPr>
          <w:rFonts w:ascii="Verdana" w:hAnsi="Verdana" w:cs="Arial"/>
        </w:rPr>
        <w:t xml:space="preserve">Entender el alcance de los derechos de los ciudadanos en sus relaciones con la Superintendencia. </w:t>
      </w:r>
    </w:p>
    <w:p w14:paraId="09511102" w14:textId="77777777" w:rsidR="00FB20BC" w:rsidRPr="00BB6022" w:rsidRDefault="00FB20BC" w:rsidP="004B6669">
      <w:pPr>
        <w:numPr>
          <w:ilvl w:val="0"/>
          <w:numId w:val="7"/>
        </w:numPr>
        <w:spacing w:before="240" w:after="240" w:line="288" w:lineRule="auto"/>
        <w:ind w:left="1276" w:hanging="357"/>
        <w:jc w:val="both"/>
        <w:rPr>
          <w:rFonts w:ascii="Verdana" w:hAnsi="Verdana" w:cs="Arial"/>
        </w:rPr>
      </w:pPr>
      <w:r w:rsidRPr="00BB6022">
        <w:rPr>
          <w:rFonts w:ascii="Verdana" w:hAnsi="Verdana" w:cs="Arial"/>
        </w:rPr>
        <w:t>Prestar un servicio con excelente calidad, respetuoso y orientado a satisfacer las necesidades de los usuarios, y sin discriminación alguna.</w:t>
      </w:r>
    </w:p>
    <w:p w14:paraId="060640B0" w14:textId="77777777" w:rsidR="00FB20BC" w:rsidRPr="00BB6022" w:rsidRDefault="00FB20BC" w:rsidP="004B6669">
      <w:pPr>
        <w:numPr>
          <w:ilvl w:val="0"/>
          <w:numId w:val="7"/>
        </w:numPr>
        <w:spacing w:before="240" w:after="240" w:line="288" w:lineRule="auto"/>
        <w:ind w:left="1276" w:hanging="357"/>
        <w:jc w:val="both"/>
        <w:rPr>
          <w:rFonts w:ascii="Verdana" w:hAnsi="Verdana" w:cs="Arial"/>
        </w:rPr>
      </w:pPr>
      <w:r w:rsidRPr="00BB6022">
        <w:rPr>
          <w:rFonts w:ascii="Verdana" w:hAnsi="Verdana" w:cs="Arial"/>
        </w:rPr>
        <w:t>Suministrar atención oportuna, clara, transparente y de calidad a todas las personas sin discriminación.</w:t>
      </w:r>
    </w:p>
    <w:p w14:paraId="38EC53F0" w14:textId="77777777" w:rsidR="00FB20BC" w:rsidRPr="00BB6022" w:rsidRDefault="00FB20BC" w:rsidP="004B6669">
      <w:pPr>
        <w:numPr>
          <w:ilvl w:val="0"/>
          <w:numId w:val="7"/>
        </w:numPr>
        <w:spacing w:before="240" w:after="240" w:line="288" w:lineRule="auto"/>
        <w:ind w:left="1276" w:hanging="357"/>
        <w:jc w:val="both"/>
        <w:rPr>
          <w:rFonts w:ascii="Verdana" w:hAnsi="Verdana" w:cs="Arial"/>
        </w:rPr>
      </w:pPr>
      <w:r w:rsidRPr="00BB6022">
        <w:rPr>
          <w:rFonts w:ascii="Verdana" w:hAnsi="Verdana" w:cs="Arial"/>
        </w:rPr>
        <w:t>Dar estricto cumplimiento a la Protección de Datos para Personas Naturales, acorde a la Ley 1581 de 2012 reglamentada parcialmente por el Decreto Nacional 1377 de 2013 y por el Decreto 1081 de 2015 y las demás normas que adicionen, modifique o deroguen la misma</w:t>
      </w:r>
    </w:p>
    <w:p w14:paraId="5D5CFA46" w14:textId="77777777" w:rsidR="00FB20BC" w:rsidRPr="00BB6022" w:rsidRDefault="00FB20BC" w:rsidP="004B6669">
      <w:pPr>
        <w:numPr>
          <w:ilvl w:val="0"/>
          <w:numId w:val="7"/>
        </w:numPr>
        <w:spacing w:before="240" w:after="240" w:line="288" w:lineRule="auto"/>
        <w:ind w:left="1276" w:hanging="357"/>
        <w:jc w:val="both"/>
        <w:rPr>
          <w:rFonts w:ascii="Verdana" w:hAnsi="Verdana" w:cs="Arial"/>
        </w:rPr>
      </w:pPr>
      <w:r w:rsidRPr="00BB6022">
        <w:rPr>
          <w:rFonts w:ascii="Verdana" w:hAnsi="Verdana" w:cs="Arial"/>
        </w:rPr>
        <w:lastRenderedPageBreak/>
        <w:t>Conservar la imagen institucional de la entidad, para lo cual deben tener presentación personal formal acorde con los servicios, tramites y funciones de la entidad.</w:t>
      </w:r>
    </w:p>
    <w:p w14:paraId="52FA3256" w14:textId="250EAF79" w:rsidR="00FB20BC" w:rsidRPr="00BB6022" w:rsidRDefault="00FB20BC" w:rsidP="00FB20BC">
      <w:pPr>
        <w:pStyle w:val="Prrafodelista"/>
        <w:spacing w:before="240" w:after="240" w:line="288" w:lineRule="auto"/>
        <w:ind w:left="720"/>
        <w:rPr>
          <w:rFonts w:ascii="Verdana" w:hAnsi="Verdana" w:cs="Arial"/>
          <w:szCs w:val="22"/>
        </w:rPr>
      </w:pPr>
      <w:r w:rsidRPr="00BB6022">
        <w:rPr>
          <w:rFonts w:ascii="Verdana" w:hAnsi="Verdana" w:cs="Arial"/>
          <w:szCs w:val="22"/>
        </w:rPr>
        <w:t xml:space="preserve">Para la atención de población especial, personas con discapacidad, adultos mayores, niños, niñas y adolescentes, personas con movilidad reducida y limitación visual, la Superintendencia dispondrá de las herramientas necesarias para garantizar su atención preferencial y acorde con su condición, que los pongan en igualdad con los demás ciudadanos, conforme a lo establecido en el documento criterio diferencial de accesibilidad, publicado en la </w:t>
      </w:r>
      <w:r w:rsidR="00A96DA9" w:rsidRPr="00BB6022">
        <w:rPr>
          <w:rFonts w:ascii="Verdana" w:hAnsi="Verdana" w:cs="Arial"/>
          <w:szCs w:val="22"/>
        </w:rPr>
        <w:t>página</w:t>
      </w:r>
      <w:r w:rsidRPr="00BB6022">
        <w:rPr>
          <w:rFonts w:ascii="Verdana" w:hAnsi="Verdana" w:cs="Arial"/>
          <w:szCs w:val="22"/>
        </w:rPr>
        <w:t xml:space="preserve"> web de la entidad.</w:t>
      </w:r>
    </w:p>
    <w:p w14:paraId="6369DE17" w14:textId="77777777" w:rsidR="00FB20BC" w:rsidRPr="00BB6022" w:rsidRDefault="00FB20BC" w:rsidP="00FB20BC">
      <w:pPr>
        <w:pStyle w:val="Prrafodelista"/>
        <w:spacing w:before="240" w:after="240" w:line="288" w:lineRule="auto"/>
        <w:ind w:left="720"/>
        <w:rPr>
          <w:rFonts w:ascii="Verdana" w:hAnsi="Verdana" w:cs="Arial"/>
          <w:szCs w:val="22"/>
        </w:rPr>
      </w:pPr>
    </w:p>
    <w:p w14:paraId="6F79F1D1" w14:textId="77777777" w:rsidR="00FB20BC" w:rsidRPr="00BB6022" w:rsidRDefault="00FB20BC" w:rsidP="005C4373">
      <w:pPr>
        <w:pStyle w:val="Ttulo1"/>
        <w:rPr>
          <w:szCs w:val="22"/>
          <w:lang w:val="es-ES_tradnl"/>
        </w:rPr>
      </w:pPr>
      <w:bookmarkStart w:id="22" w:name="_Toc91497438"/>
      <w:bookmarkStart w:id="23" w:name="_Toc212473953"/>
      <w:r w:rsidRPr="00BB6022">
        <w:rPr>
          <w:szCs w:val="22"/>
          <w:lang w:val="es-ES_tradnl"/>
        </w:rPr>
        <w:t>NIVELES DE ATENCIÓN</w:t>
      </w:r>
      <w:bookmarkEnd w:id="22"/>
      <w:bookmarkEnd w:id="23"/>
      <w:r w:rsidRPr="00BB6022">
        <w:rPr>
          <w:szCs w:val="22"/>
          <w:lang w:val="es-ES_tradnl"/>
        </w:rPr>
        <w:t xml:space="preserve"> </w:t>
      </w:r>
    </w:p>
    <w:p w14:paraId="343EDA7C" w14:textId="77777777" w:rsidR="00FB20BC" w:rsidRPr="00BB6022" w:rsidRDefault="00FB20BC" w:rsidP="00FB20BC">
      <w:pPr>
        <w:spacing w:line="288" w:lineRule="auto"/>
        <w:rPr>
          <w:rFonts w:ascii="Verdana" w:hAnsi="Verdana" w:cs="Arial"/>
        </w:rPr>
      </w:pPr>
    </w:p>
    <w:p w14:paraId="6A508EC0" w14:textId="0CFC15B8" w:rsidR="00FB20BC" w:rsidRPr="00BB6022" w:rsidRDefault="00FB20BC" w:rsidP="00FB20BC">
      <w:pPr>
        <w:spacing w:line="288" w:lineRule="auto"/>
        <w:jc w:val="both"/>
        <w:rPr>
          <w:rFonts w:ascii="Verdana" w:hAnsi="Verdana" w:cs="Arial"/>
        </w:rPr>
      </w:pPr>
      <w:r w:rsidRPr="00BB6022">
        <w:rPr>
          <w:rFonts w:ascii="Verdana" w:hAnsi="Verdana" w:cs="Arial"/>
        </w:rPr>
        <w:t>La atención al ciudadano se debe configurar como un sistema de atención transversal que integre la información, los tramites y servicios, cuya finalidad  debe orientarse a la creación de un espacio de acercam</w:t>
      </w:r>
      <w:r w:rsidR="00A96DA9">
        <w:rPr>
          <w:rFonts w:ascii="Verdana" w:hAnsi="Verdana" w:cs="Arial"/>
        </w:rPr>
        <w:t>i</w:t>
      </w:r>
      <w:r w:rsidRPr="00BB6022">
        <w:rPr>
          <w:rFonts w:ascii="Verdana" w:hAnsi="Verdana" w:cs="Arial"/>
        </w:rPr>
        <w:t>ento entre la Superintendencia de Sociedades y los ciudadanos, para lo cual se debe tener en cuenta las necesidades y expectativas de los mismos al acceder a los servicios dependiendo de su complejidad van tejiendo varios niveles en la atención en donde deben estar involucrados todos los funcionarios de la Entidad.</w:t>
      </w:r>
    </w:p>
    <w:p w14:paraId="2F81556F" w14:textId="77777777" w:rsidR="00FB20BC" w:rsidRPr="00BB6022" w:rsidRDefault="00FB20BC" w:rsidP="00FB20BC">
      <w:pPr>
        <w:spacing w:line="288" w:lineRule="auto"/>
        <w:rPr>
          <w:rFonts w:ascii="Verdana" w:hAnsi="Verdana" w:cs="Arial"/>
        </w:rPr>
      </w:pPr>
    </w:p>
    <w:p w14:paraId="0FB75C91" w14:textId="77777777" w:rsidR="00FB20BC" w:rsidRPr="00BB6022" w:rsidRDefault="00FB20BC" w:rsidP="00FB20BC">
      <w:pPr>
        <w:spacing w:line="288" w:lineRule="auto"/>
        <w:jc w:val="both"/>
        <w:rPr>
          <w:rFonts w:ascii="Verdana" w:hAnsi="Verdana" w:cs="Arial"/>
        </w:rPr>
      </w:pPr>
      <w:r w:rsidRPr="00BB6022">
        <w:rPr>
          <w:rFonts w:ascii="Verdana" w:hAnsi="Verdana" w:cs="Arial"/>
        </w:rPr>
        <w:t>De manera particular, la atención que la Superintendencia de Sociedades presta al ciudadano se clasifica en 3 niveles:</w:t>
      </w:r>
    </w:p>
    <w:p w14:paraId="0866E6F8" w14:textId="77777777" w:rsidR="00FB20BC" w:rsidRPr="00BB6022" w:rsidRDefault="00FB20BC" w:rsidP="00FB20BC">
      <w:pPr>
        <w:spacing w:line="288" w:lineRule="auto"/>
        <w:jc w:val="both"/>
        <w:rPr>
          <w:rFonts w:ascii="Verdana" w:hAnsi="Verdana" w:cs="Arial"/>
        </w:rPr>
      </w:pPr>
    </w:p>
    <w:p w14:paraId="6EB765B9" w14:textId="6439C36A" w:rsidR="00FB20BC" w:rsidRPr="00BB6022" w:rsidRDefault="000E192E" w:rsidP="00FB20BC">
      <w:pPr>
        <w:spacing w:line="288" w:lineRule="auto"/>
        <w:jc w:val="both"/>
        <w:rPr>
          <w:rFonts w:ascii="Verdana" w:hAnsi="Verdana" w:cs="Arial"/>
          <w:b/>
        </w:rPr>
      </w:pPr>
      <w:r>
        <w:rPr>
          <w:rFonts w:ascii="Verdana" w:hAnsi="Verdana" w:cs="Arial"/>
          <w:b/>
        </w:rPr>
        <w:t>9.</w:t>
      </w:r>
      <w:r w:rsidR="00FB20BC" w:rsidRPr="00BB6022">
        <w:rPr>
          <w:rFonts w:ascii="Verdana" w:hAnsi="Verdana" w:cs="Arial"/>
          <w:b/>
        </w:rPr>
        <w:t>1.</w:t>
      </w:r>
      <w:r w:rsidR="00FB20BC" w:rsidRPr="00BB6022">
        <w:rPr>
          <w:rFonts w:ascii="Verdana" w:hAnsi="Verdana" w:cs="Arial"/>
        </w:rPr>
        <w:t xml:space="preserve"> </w:t>
      </w:r>
      <w:r w:rsidR="00FB20BC" w:rsidRPr="00BB6022">
        <w:rPr>
          <w:rFonts w:ascii="Verdana" w:hAnsi="Verdana" w:cs="Arial"/>
          <w:b/>
        </w:rPr>
        <w:t>NIVEL 1 DE ATENCIÓN</w:t>
      </w:r>
    </w:p>
    <w:p w14:paraId="30BC8909" w14:textId="77777777" w:rsidR="00FB20BC" w:rsidRPr="00BB6022" w:rsidRDefault="00FB20BC" w:rsidP="00FB20BC">
      <w:pPr>
        <w:spacing w:line="288" w:lineRule="auto"/>
        <w:jc w:val="both"/>
        <w:rPr>
          <w:rFonts w:ascii="Verdana" w:hAnsi="Verdana" w:cs="Arial"/>
        </w:rPr>
      </w:pPr>
      <w:r w:rsidRPr="00BB6022">
        <w:rPr>
          <w:rFonts w:ascii="Verdana" w:hAnsi="Verdana" w:cs="Arial"/>
        </w:rPr>
        <w:t>El primer nivel de atención, es el primer contacto del ciudadano con la Entidad. El usuario solicita información general de cualquier ámbito competencia de laSuperintendencia de Sociedades, a través de los canales dispuestos para tal fin. De la misma manera, cuando un interesado  solicita información de un tema que no es competencia de la Superintendencia, el funcionario, contratista, subcontratista o colaborador que atiende debe dirigir o reorientar su inquietud hacia la Entidad competente.</w:t>
      </w:r>
    </w:p>
    <w:p w14:paraId="4BE1F5A3" w14:textId="77777777" w:rsidR="00FB20BC" w:rsidRPr="00BB6022" w:rsidRDefault="00FB20BC" w:rsidP="00FB20BC">
      <w:pPr>
        <w:spacing w:line="288" w:lineRule="auto"/>
        <w:jc w:val="both"/>
        <w:rPr>
          <w:rFonts w:ascii="Verdana" w:hAnsi="Verdana" w:cs="Arial"/>
        </w:rPr>
      </w:pPr>
    </w:p>
    <w:p w14:paraId="3699401D" w14:textId="77777777" w:rsidR="00FB20BC" w:rsidRPr="00BB6022" w:rsidRDefault="00FB20BC" w:rsidP="00FB20BC">
      <w:pPr>
        <w:spacing w:line="288" w:lineRule="auto"/>
        <w:jc w:val="both"/>
        <w:rPr>
          <w:rFonts w:ascii="Verdana" w:hAnsi="Verdana" w:cs="Arial"/>
        </w:rPr>
      </w:pPr>
      <w:r w:rsidRPr="00BB6022">
        <w:rPr>
          <w:rFonts w:ascii="Verdana" w:hAnsi="Verdana" w:cs="Arial"/>
        </w:rPr>
        <w:t>El objetivo de este nivel, es atender de la manera más ágil posible a todos los ciudadanos que tienen un primer contacto con la Entidad, siguiendo los parámetros de servicio establecidos en los protocolos de Atención al Ciudadano y lograr que la atención sea cada vez más incluyente, eficaz, igualitaria y satisfactoria.</w:t>
      </w:r>
    </w:p>
    <w:p w14:paraId="55675E61" w14:textId="175C970F" w:rsidR="00FB20BC" w:rsidRPr="00BB6022" w:rsidRDefault="000E192E" w:rsidP="00FB20BC">
      <w:pPr>
        <w:spacing w:line="288" w:lineRule="auto"/>
        <w:jc w:val="both"/>
        <w:rPr>
          <w:rFonts w:ascii="Verdana" w:hAnsi="Verdana" w:cs="Arial"/>
          <w:b/>
        </w:rPr>
      </w:pPr>
      <w:r>
        <w:rPr>
          <w:rFonts w:ascii="Verdana" w:hAnsi="Verdana" w:cs="Arial"/>
          <w:b/>
        </w:rPr>
        <w:t>9</w:t>
      </w:r>
      <w:r w:rsidR="00FB20BC" w:rsidRPr="00BB6022">
        <w:rPr>
          <w:rFonts w:ascii="Verdana" w:hAnsi="Verdana" w:cs="Arial"/>
          <w:b/>
        </w:rPr>
        <w:t>.1.1.</w:t>
      </w:r>
      <w:r w:rsidR="00FB20BC" w:rsidRPr="00BB6022">
        <w:rPr>
          <w:rFonts w:ascii="Verdana" w:hAnsi="Verdana" w:cs="Arial"/>
        </w:rPr>
        <w:t xml:space="preserve"> </w:t>
      </w:r>
      <w:r w:rsidR="00FB20BC" w:rsidRPr="00BB6022">
        <w:rPr>
          <w:rFonts w:ascii="Verdana" w:hAnsi="Verdana" w:cs="Arial"/>
          <w:b/>
        </w:rPr>
        <w:t>FUNCIONES DEL NIVEL 1 DE ATENCIÓN</w:t>
      </w:r>
    </w:p>
    <w:p w14:paraId="799C9703" w14:textId="77777777" w:rsidR="00FB20BC" w:rsidRPr="00BB6022" w:rsidRDefault="00FB20BC" w:rsidP="00FB20BC">
      <w:pPr>
        <w:spacing w:line="288" w:lineRule="auto"/>
        <w:jc w:val="both"/>
        <w:rPr>
          <w:rFonts w:ascii="Verdana" w:hAnsi="Verdana" w:cs="Arial"/>
        </w:rPr>
      </w:pPr>
    </w:p>
    <w:p w14:paraId="075A3DE3" w14:textId="2CDD07B8" w:rsidR="00FB20BC" w:rsidRPr="00BB6022" w:rsidRDefault="00FB20BC" w:rsidP="00FB20BC">
      <w:pPr>
        <w:spacing w:line="288" w:lineRule="auto"/>
        <w:jc w:val="both"/>
        <w:rPr>
          <w:rFonts w:ascii="Verdana" w:hAnsi="Verdana" w:cs="Arial"/>
        </w:rPr>
      </w:pPr>
      <w:r w:rsidRPr="00BB6022">
        <w:rPr>
          <w:rFonts w:ascii="Verdana" w:hAnsi="Verdana" w:cs="Arial"/>
        </w:rPr>
        <w:t xml:space="preserve">El objetivo del primer nivel de </w:t>
      </w:r>
      <w:r w:rsidR="000E192E" w:rsidRPr="00BB6022">
        <w:rPr>
          <w:rFonts w:ascii="Verdana" w:hAnsi="Verdana" w:cs="Arial"/>
        </w:rPr>
        <w:t>atención</w:t>
      </w:r>
      <w:r w:rsidRPr="00BB6022">
        <w:rPr>
          <w:rFonts w:ascii="Verdana" w:hAnsi="Verdana" w:cs="Arial"/>
        </w:rPr>
        <w:t xml:space="preserve"> </w:t>
      </w:r>
      <w:r w:rsidR="000E192E" w:rsidRPr="00BB6022">
        <w:rPr>
          <w:rFonts w:ascii="Verdana" w:hAnsi="Verdana" w:cs="Arial"/>
        </w:rPr>
        <w:t>está</w:t>
      </w:r>
      <w:r w:rsidRPr="00BB6022">
        <w:rPr>
          <w:rFonts w:ascii="Verdana" w:hAnsi="Verdana" w:cs="Arial"/>
        </w:rPr>
        <w:t xml:space="preserve"> definido para </w:t>
      </w:r>
      <w:r w:rsidR="000E192E" w:rsidRPr="00BB6022">
        <w:rPr>
          <w:rFonts w:ascii="Verdana" w:hAnsi="Verdana" w:cs="Arial"/>
        </w:rPr>
        <w:t>identificar</w:t>
      </w:r>
      <w:r w:rsidRPr="00BB6022">
        <w:rPr>
          <w:rFonts w:ascii="Verdana" w:hAnsi="Verdana" w:cs="Arial"/>
        </w:rPr>
        <w:t xml:space="preserve"> la necesidad</w:t>
      </w:r>
      <w:r w:rsidR="000E192E">
        <w:rPr>
          <w:rFonts w:ascii="Verdana" w:hAnsi="Verdana" w:cs="Arial"/>
        </w:rPr>
        <w:t xml:space="preserve"> </w:t>
      </w:r>
      <w:r w:rsidRPr="00BB6022">
        <w:rPr>
          <w:rFonts w:ascii="Verdana" w:hAnsi="Verdana" w:cs="Arial"/>
        </w:rPr>
        <w:t>del usuario conforme se relaciona a continuación:</w:t>
      </w:r>
      <w:r w:rsidRPr="00BB6022" w:rsidDel="000C245E">
        <w:rPr>
          <w:rFonts w:ascii="Verdana" w:hAnsi="Verdana" w:cs="Arial"/>
        </w:rPr>
        <w:t xml:space="preserve"> </w:t>
      </w:r>
    </w:p>
    <w:p w14:paraId="2C04E13E" w14:textId="77777777" w:rsidR="00FB20BC" w:rsidRPr="00BB6022" w:rsidRDefault="00FB20BC" w:rsidP="004B6669">
      <w:pPr>
        <w:pStyle w:val="Prrafodelista"/>
        <w:numPr>
          <w:ilvl w:val="0"/>
          <w:numId w:val="30"/>
        </w:numPr>
        <w:spacing w:line="288" w:lineRule="auto"/>
        <w:rPr>
          <w:rFonts w:ascii="Verdana" w:hAnsi="Verdana" w:cs="Arial"/>
          <w:szCs w:val="22"/>
          <w:lang w:val="es-CO"/>
        </w:rPr>
      </w:pPr>
      <w:r w:rsidRPr="00BB6022">
        <w:rPr>
          <w:rFonts w:ascii="Verdana" w:hAnsi="Verdana" w:cs="Arial"/>
          <w:szCs w:val="22"/>
          <w:lang w:val="es-CO"/>
        </w:rPr>
        <w:t>Diagnosticar que tipo de información, servicio o trámite necesita el usuario.</w:t>
      </w:r>
    </w:p>
    <w:p w14:paraId="5241CEB4" w14:textId="2FE5A789" w:rsidR="00FB20BC" w:rsidRPr="00BB6022" w:rsidRDefault="00FB20BC" w:rsidP="004B6669">
      <w:pPr>
        <w:pStyle w:val="Prrafodelista"/>
        <w:numPr>
          <w:ilvl w:val="0"/>
          <w:numId w:val="30"/>
        </w:numPr>
        <w:spacing w:line="288" w:lineRule="auto"/>
        <w:rPr>
          <w:rFonts w:ascii="Verdana" w:hAnsi="Verdana" w:cs="Arial"/>
          <w:szCs w:val="22"/>
          <w:lang w:val="es-CO"/>
        </w:rPr>
      </w:pPr>
      <w:r w:rsidRPr="00BB6022">
        <w:rPr>
          <w:rFonts w:ascii="Verdana" w:hAnsi="Verdana" w:cs="Arial"/>
          <w:szCs w:val="22"/>
          <w:lang w:val="es-CO"/>
        </w:rPr>
        <w:t xml:space="preserve">Orientar al usuario respecto de los diferentes tramites y servicios, con las </w:t>
      </w:r>
      <w:r w:rsidR="000E192E" w:rsidRPr="00BB6022">
        <w:rPr>
          <w:rFonts w:ascii="Verdana" w:hAnsi="Verdana" w:cs="Arial"/>
          <w:szCs w:val="22"/>
          <w:lang w:val="es-CO"/>
        </w:rPr>
        <w:t>respuestas</w:t>
      </w:r>
      <w:r w:rsidRPr="00BB6022">
        <w:rPr>
          <w:rFonts w:ascii="Verdana" w:hAnsi="Verdana" w:cs="Arial"/>
          <w:szCs w:val="22"/>
          <w:lang w:val="es-CO"/>
        </w:rPr>
        <w:t xml:space="preserve"> prediseñadas o información general que reposa en la </w:t>
      </w:r>
      <w:r w:rsidR="000E192E" w:rsidRPr="00BB6022">
        <w:rPr>
          <w:rFonts w:ascii="Verdana" w:hAnsi="Verdana" w:cs="Arial"/>
          <w:szCs w:val="22"/>
          <w:lang w:val="es-CO"/>
        </w:rPr>
        <w:t>página</w:t>
      </w:r>
      <w:r w:rsidRPr="00BB6022">
        <w:rPr>
          <w:rFonts w:ascii="Verdana" w:hAnsi="Verdana" w:cs="Arial"/>
          <w:szCs w:val="22"/>
          <w:lang w:val="es-CO"/>
        </w:rPr>
        <w:t xml:space="preserve"> web</w:t>
      </w:r>
      <w:r w:rsidRPr="00BB6022" w:rsidDel="000C245E">
        <w:rPr>
          <w:rFonts w:ascii="Verdana" w:hAnsi="Verdana" w:cs="Arial"/>
          <w:szCs w:val="22"/>
          <w:lang w:val="es-CO"/>
        </w:rPr>
        <w:t xml:space="preserve"> </w:t>
      </w:r>
      <w:r w:rsidRPr="00BB6022">
        <w:rPr>
          <w:rFonts w:ascii="Verdana" w:hAnsi="Verdana" w:cs="Arial"/>
          <w:szCs w:val="22"/>
          <w:lang w:val="es-CO"/>
        </w:rPr>
        <w:t>de la Entidad.</w:t>
      </w:r>
    </w:p>
    <w:p w14:paraId="41A3BEA9" w14:textId="77777777" w:rsidR="00FB20BC" w:rsidRPr="00BB6022" w:rsidRDefault="00FB20BC" w:rsidP="004B6669">
      <w:pPr>
        <w:pStyle w:val="Prrafodelista"/>
        <w:numPr>
          <w:ilvl w:val="0"/>
          <w:numId w:val="30"/>
        </w:numPr>
        <w:spacing w:line="288" w:lineRule="auto"/>
        <w:rPr>
          <w:rFonts w:ascii="Verdana" w:hAnsi="Verdana" w:cs="Arial"/>
          <w:szCs w:val="22"/>
          <w:lang w:val="es-CO"/>
        </w:rPr>
      </w:pPr>
      <w:r w:rsidRPr="00BB6022">
        <w:rPr>
          <w:rFonts w:ascii="Verdana" w:hAnsi="Verdana" w:cs="Arial"/>
          <w:szCs w:val="22"/>
          <w:lang w:val="es-CO"/>
        </w:rPr>
        <w:t xml:space="preserve">Comprobar documentación </w:t>
      </w:r>
    </w:p>
    <w:p w14:paraId="41D6291E" w14:textId="77777777" w:rsidR="00FB20BC" w:rsidRPr="00BB6022" w:rsidRDefault="00FB20BC" w:rsidP="004B6669">
      <w:pPr>
        <w:pStyle w:val="Prrafodelista"/>
        <w:numPr>
          <w:ilvl w:val="0"/>
          <w:numId w:val="30"/>
        </w:numPr>
        <w:spacing w:line="288" w:lineRule="auto"/>
        <w:rPr>
          <w:rFonts w:ascii="Verdana" w:hAnsi="Verdana" w:cs="Arial"/>
          <w:szCs w:val="22"/>
          <w:lang w:val="es-CO"/>
        </w:rPr>
      </w:pPr>
      <w:r w:rsidRPr="00BB6022">
        <w:rPr>
          <w:rFonts w:ascii="Verdana" w:hAnsi="Verdana" w:cs="Arial"/>
          <w:szCs w:val="22"/>
          <w:lang w:val="es-CO"/>
        </w:rPr>
        <w:t>Radicación de documentos</w:t>
      </w:r>
    </w:p>
    <w:p w14:paraId="4FF447ED" w14:textId="77777777" w:rsidR="00FB20BC" w:rsidRPr="00BB6022" w:rsidRDefault="00FB20BC" w:rsidP="004B6669">
      <w:pPr>
        <w:pStyle w:val="Prrafodelista"/>
        <w:numPr>
          <w:ilvl w:val="0"/>
          <w:numId w:val="30"/>
        </w:numPr>
        <w:spacing w:line="288" w:lineRule="auto"/>
        <w:rPr>
          <w:rFonts w:ascii="Verdana" w:hAnsi="Verdana" w:cs="Arial"/>
          <w:szCs w:val="22"/>
          <w:lang w:val="es-CO"/>
        </w:rPr>
      </w:pPr>
      <w:r w:rsidRPr="00BB6022">
        <w:rPr>
          <w:rFonts w:ascii="Verdana" w:hAnsi="Verdana" w:cs="Arial"/>
          <w:szCs w:val="22"/>
          <w:lang w:val="es-CO"/>
        </w:rPr>
        <w:t>Realizar trámites sencillos de ejecución directa (un solo paso)</w:t>
      </w:r>
    </w:p>
    <w:p w14:paraId="69783BBE" w14:textId="77777777" w:rsidR="00FB20BC" w:rsidRPr="00BB6022" w:rsidRDefault="00FB20BC" w:rsidP="004B6669">
      <w:pPr>
        <w:pStyle w:val="Prrafodelista"/>
        <w:numPr>
          <w:ilvl w:val="0"/>
          <w:numId w:val="30"/>
        </w:numPr>
        <w:spacing w:line="288" w:lineRule="auto"/>
        <w:rPr>
          <w:rFonts w:ascii="Verdana" w:hAnsi="Verdana" w:cs="Arial"/>
          <w:szCs w:val="22"/>
          <w:lang w:val="es-CO"/>
        </w:rPr>
      </w:pPr>
      <w:r w:rsidRPr="00BB6022">
        <w:rPr>
          <w:rFonts w:ascii="Verdana" w:hAnsi="Verdana" w:cs="Arial"/>
          <w:szCs w:val="22"/>
          <w:lang w:val="es-CO"/>
        </w:rPr>
        <w:t>La atención al ciudadano se realiza en forma directa.</w:t>
      </w:r>
    </w:p>
    <w:p w14:paraId="4498D066" w14:textId="77777777" w:rsidR="00FB20BC" w:rsidRPr="00BB6022" w:rsidRDefault="00FB20BC" w:rsidP="00FB20BC">
      <w:pPr>
        <w:spacing w:line="288" w:lineRule="auto"/>
        <w:jc w:val="both"/>
        <w:rPr>
          <w:rFonts w:ascii="Verdana" w:hAnsi="Verdana" w:cs="Arial"/>
        </w:rPr>
      </w:pPr>
    </w:p>
    <w:p w14:paraId="357FB3DE" w14:textId="298242A6" w:rsidR="00FB20BC" w:rsidRPr="00BB6022" w:rsidRDefault="000E192E" w:rsidP="00FB20BC">
      <w:pPr>
        <w:spacing w:line="288" w:lineRule="auto"/>
        <w:jc w:val="both"/>
        <w:rPr>
          <w:rFonts w:ascii="Verdana" w:hAnsi="Verdana" w:cs="Arial"/>
          <w:b/>
        </w:rPr>
      </w:pPr>
      <w:r>
        <w:rPr>
          <w:rFonts w:ascii="Verdana" w:hAnsi="Verdana" w:cs="Arial"/>
          <w:b/>
        </w:rPr>
        <w:t>9</w:t>
      </w:r>
      <w:r w:rsidR="00FB20BC" w:rsidRPr="00BB6022">
        <w:rPr>
          <w:rFonts w:ascii="Verdana" w:hAnsi="Verdana" w:cs="Arial"/>
          <w:b/>
        </w:rPr>
        <w:t>.1.2 TIPOS DE SOLICITUDES NIVEL 1 DE ATENCIÓN (TRÁMITES Y SERVICIOS)</w:t>
      </w:r>
    </w:p>
    <w:p w14:paraId="29997441" w14:textId="77777777" w:rsidR="00FB20BC" w:rsidRPr="00BB6022" w:rsidRDefault="00FB20BC" w:rsidP="00FB20BC">
      <w:pPr>
        <w:spacing w:line="288" w:lineRule="auto"/>
        <w:jc w:val="both"/>
        <w:rPr>
          <w:rFonts w:ascii="Verdana" w:hAnsi="Verdana" w:cs="Arial"/>
        </w:rPr>
      </w:pPr>
      <w:r w:rsidRPr="00BB6022">
        <w:rPr>
          <w:rFonts w:ascii="Verdana" w:hAnsi="Verdana" w:cs="Arial"/>
        </w:rPr>
        <w:t>Los principales servicios que prestan los funcionarios y agentes de servicio en el primer nivel de atención son:</w:t>
      </w:r>
    </w:p>
    <w:p w14:paraId="7F0DB4DB" w14:textId="77777777" w:rsidR="00FB20BC" w:rsidRPr="00BB6022" w:rsidRDefault="00FB20BC" w:rsidP="004B6669">
      <w:pPr>
        <w:pStyle w:val="Prrafodelista"/>
        <w:numPr>
          <w:ilvl w:val="0"/>
          <w:numId w:val="31"/>
        </w:numPr>
        <w:spacing w:line="288" w:lineRule="auto"/>
        <w:rPr>
          <w:rFonts w:ascii="Verdana" w:hAnsi="Verdana" w:cs="Arial"/>
          <w:szCs w:val="22"/>
          <w:lang w:val="es-CO"/>
        </w:rPr>
      </w:pPr>
      <w:r w:rsidRPr="00BB6022">
        <w:rPr>
          <w:rFonts w:ascii="Verdana" w:hAnsi="Verdana" w:cs="Arial"/>
          <w:szCs w:val="22"/>
          <w:lang w:val="es-CO"/>
        </w:rPr>
        <w:t>Orientación en temas generales de la entidad, incluidos los tramites o servicios de la página web y aplicativos de consulta de información.</w:t>
      </w:r>
      <w:r w:rsidRPr="00BB6022" w:rsidDel="007A01FD">
        <w:rPr>
          <w:rFonts w:ascii="Verdana" w:hAnsi="Verdana" w:cs="Arial"/>
          <w:szCs w:val="22"/>
          <w:lang w:val="es-CO"/>
        </w:rPr>
        <w:t xml:space="preserve"> </w:t>
      </w:r>
    </w:p>
    <w:p w14:paraId="4BE02E31" w14:textId="77777777" w:rsidR="00FB20BC" w:rsidRPr="00BB6022" w:rsidRDefault="00FB20BC" w:rsidP="004B6669">
      <w:pPr>
        <w:pStyle w:val="Prrafodelista"/>
        <w:numPr>
          <w:ilvl w:val="0"/>
          <w:numId w:val="31"/>
        </w:numPr>
        <w:spacing w:line="288" w:lineRule="auto"/>
        <w:rPr>
          <w:rFonts w:ascii="Verdana" w:hAnsi="Verdana" w:cs="Arial"/>
          <w:szCs w:val="22"/>
          <w:lang w:val="es-CO"/>
        </w:rPr>
      </w:pPr>
      <w:r w:rsidRPr="00BB6022">
        <w:rPr>
          <w:rFonts w:ascii="Verdana" w:hAnsi="Verdana" w:cs="Arial"/>
          <w:szCs w:val="22"/>
          <w:lang w:val="es-CO"/>
        </w:rPr>
        <w:t>Orientación sobre los requisitos, documentos necesarios para realizar los diferentes trámites ante la entidad.</w:t>
      </w:r>
    </w:p>
    <w:p w14:paraId="7258F8B9" w14:textId="77777777" w:rsidR="00FB20BC" w:rsidRPr="00BB6022" w:rsidRDefault="00FB20BC" w:rsidP="004B6669">
      <w:pPr>
        <w:pStyle w:val="Prrafodelista"/>
        <w:numPr>
          <w:ilvl w:val="0"/>
          <w:numId w:val="31"/>
        </w:numPr>
        <w:spacing w:line="288" w:lineRule="auto"/>
        <w:rPr>
          <w:rFonts w:ascii="Verdana" w:hAnsi="Verdana" w:cs="Arial"/>
          <w:szCs w:val="22"/>
          <w:lang w:val="es-CO"/>
        </w:rPr>
      </w:pPr>
      <w:r w:rsidRPr="00BB6022">
        <w:rPr>
          <w:rFonts w:ascii="Verdana" w:hAnsi="Verdana" w:cs="Arial"/>
          <w:szCs w:val="22"/>
          <w:lang w:val="es-CO"/>
        </w:rPr>
        <w:t>Direccionamiento de usuarios a los diferentes servicios del centro de atención al ciudadano, o grupos de la sede principal e intendencias regionales.</w:t>
      </w:r>
    </w:p>
    <w:p w14:paraId="5A4AB2C3" w14:textId="77777777" w:rsidR="00FB20BC" w:rsidRPr="00BB6022" w:rsidRDefault="00FB20BC" w:rsidP="004B6669">
      <w:pPr>
        <w:pStyle w:val="Prrafodelista"/>
        <w:numPr>
          <w:ilvl w:val="0"/>
          <w:numId w:val="31"/>
        </w:numPr>
        <w:spacing w:line="288" w:lineRule="auto"/>
        <w:rPr>
          <w:rFonts w:ascii="Verdana" w:hAnsi="Verdana" w:cs="Arial"/>
          <w:szCs w:val="22"/>
          <w:lang w:val="es-CO"/>
        </w:rPr>
      </w:pPr>
      <w:r w:rsidRPr="00BB6022">
        <w:rPr>
          <w:rFonts w:ascii="Verdana" w:hAnsi="Verdana" w:cs="Arial"/>
          <w:szCs w:val="22"/>
          <w:lang w:val="es-CO"/>
        </w:rPr>
        <w:t>Recepcionar las PQRS.</w:t>
      </w:r>
    </w:p>
    <w:p w14:paraId="7EB8CFDB" w14:textId="77777777" w:rsidR="00FB20BC" w:rsidRPr="00BB6022" w:rsidRDefault="00FB20BC" w:rsidP="004B6669">
      <w:pPr>
        <w:pStyle w:val="Prrafodelista"/>
        <w:numPr>
          <w:ilvl w:val="0"/>
          <w:numId w:val="31"/>
        </w:numPr>
        <w:spacing w:line="288" w:lineRule="auto"/>
        <w:rPr>
          <w:rFonts w:ascii="Verdana" w:hAnsi="Verdana" w:cs="Arial"/>
          <w:szCs w:val="22"/>
          <w:lang w:val="es-CO"/>
        </w:rPr>
      </w:pPr>
      <w:r w:rsidRPr="00BB6022">
        <w:rPr>
          <w:rFonts w:ascii="Verdana" w:hAnsi="Verdana" w:cs="Arial"/>
          <w:szCs w:val="22"/>
          <w:lang w:val="es-CO"/>
        </w:rPr>
        <w:t>Consulta de expedientes administrativos y jurisdiccionales.</w:t>
      </w:r>
    </w:p>
    <w:p w14:paraId="130B0FC7" w14:textId="77777777" w:rsidR="00FB20BC" w:rsidRPr="00BB6022" w:rsidRDefault="00FB20BC" w:rsidP="00FB20BC">
      <w:pPr>
        <w:spacing w:line="288" w:lineRule="auto"/>
        <w:jc w:val="both"/>
        <w:rPr>
          <w:rFonts w:ascii="Verdana" w:hAnsi="Verdana" w:cs="Arial"/>
        </w:rPr>
      </w:pPr>
    </w:p>
    <w:p w14:paraId="2A690BA7" w14:textId="77777777" w:rsidR="00FB20BC" w:rsidRPr="00BB6022" w:rsidRDefault="00FB20BC" w:rsidP="00FB20BC">
      <w:pPr>
        <w:spacing w:line="288" w:lineRule="auto"/>
        <w:jc w:val="both"/>
        <w:rPr>
          <w:rFonts w:ascii="Verdana" w:hAnsi="Verdana" w:cs="Arial"/>
        </w:rPr>
      </w:pPr>
    </w:p>
    <w:p w14:paraId="1AF0CEA7" w14:textId="77777777" w:rsidR="00FB20BC" w:rsidRPr="00BB6022" w:rsidRDefault="00FB20BC" w:rsidP="00FB20BC">
      <w:pPr>
        <w:spacing w:line="288" w:lineRule="auto"/>
        <w:jc w:val="both"/>
        <w:rPr>
          <w:rFonts w:ascii="Verdana" w:hAnsi="Verdana" w:cs="Arial"/>
          <w:b/>
        </w:rPr>
      </w:pPr>
      <w:r w:rsidRPr="00BB6022">
        <w:rPr>
          <w:rFonts w:ascii="Verdana" w:hAnsi="Verdana" w:cs="Arial"/>
          <w:b/>
        </w:rPr>
        <w:lastRenderedPageBreak/>
        <w:t>3.2. NIVEL 2 DE ATENCIÓN</w:t>
      </w:r>
    </w:p>
    <w:p w14:paraId="23348D00" w14:textId="77777777" w:rsidR="00FB20BC" w:rsidRPr="00BB6022" w:rsidRDefault="00FB20BC" w:rsidP="00FB20BC">
      <w:pPr>
        <w:spacing w:line="288" w:lineRule="auto"/>
        <w:jc w:val="both"/>
        <w:rPr>
          <w:rFonts w:ascii="Verdana" w:hAnsi="Verdana" w:cs="Arial"/>
        </w:rPr>
      </w:pPr>
    </w:p>
    <w:p w14:paraId="3211F28C" w14:textId="77777777" w:rsidR="00FB20BC" w:rsidRPr="00BB6022" w:rsidRDefault="00FB20BC" w:rsidP="00FB20BC">
      <w:pPr>
        <w:spacing w:line="288" w:lineRule="auto"/>
        <w:jc w:val="both"/>
        <w:rPr>
          <w:rFonts w:ascii="Verdana" w:hAnsi="Verdana" w:cs="Arial"/>
        </w:rPr>
      </w:pPr>
      <w:r w:rsidRPr="00BB6022">
        <w:rPr>
          <w:rFonts w:ascii="Verdana" w:hAnsi="Verdana" w:cs="Arial"/>
        </w:rPr>
        <w:t xml:space="preserve">El nivel 2de atención ofrece orientación especifica en temas jurisdiccionales y administrativos relacionados con la competencia de la Superintendencia de Sociedades. </w:t>
      </w:r>
    </w:p>
    <w:p w14:paraId="7592AB84" w14:textId="77777777" w:rsidR="00FB20BC" w:rsidRPr="00BB6022" w:rsidRDefault="00FB20BC" w:rsidP="00FB20BC">
      <w:pPr>
        <w:spacing w:line="288" w:lineRule="auto"/>
        <w:jc w:val="both"/>
        <w:rPr>
          <w:rFonts w:ascii="Verdana" w:hAnsi="Verdana" w:cs="Arial"/>
        </w:rPr>
      </w:pPr>
    </w:p>
    <w:p w14:paraId="16CACBCF" w14:textId="48162B3B" w:rsidR="00FB20BC" w:rsidRPr="00BB6022" w:rsidRDefault="000E192E" w:rsidP="00FB20BC">
      <w:pPr>
        <w:spacing w:line="288" w:lineRule="auto"/>
        <w:jc w:val="both"/>
        <w:rPr>
          <w:rFonts w:ascii="Verdana" w:hAnsi="Verdana" w:cs="Arial"/>
          <w:b/>
        </w:rPr>
      </w:pPr>
      <w:r>
        <w:rPr>
          <w:rFonts w:ascii="Verdana" w:hAnsi="Verdana" w:cs="Arial"/>
          <w:b/>
        </w:rPr>
        <w:t>9</w:t>
      </w:r>
      <w:r w:rsidR="00FB20BC" w:rsidRPr="00BB6022">
        <w:rPr>
          <w:rFonts w:ascii="Verdana" w:hAnsi="Verdana" w:cs="Arial"/>
          <w:b/>
        </w:rPr>
        <w:t>.2.1. FUNCIONES Y TIPO DE SOLICITUDES DEL NIVEL 2 DE ATENCIÓN</w:t>
      </w:r>
    </w:p>
    <w:p w14:paraId="7CF98A8E" w14:textId="77777777" w:rsidR="00FB20BC" w:rsidRPr="00BB6022" w:rsidRDefault="00FB20BC" w:rsidP="00FB20BC">
      <w:pPr>
        <w:spacing w:line="288" w:lineRule="auto"/>
        <w:jc w:val="both"/>
        <w:rPr>
          <w:rFonts w:ascii="Verdana" w:hAnsi="Verdana" w:cs="Arial"/>
        </w:rPr>
      </w:pPr>
    </w:p>
    <w:p w14:paraId="0C4558EF" w14:textId="35F26447" w:rsidR="00FB20BC" w:rsidRPr="00BB6022" w:rsidRDefault="000E192E" w:rsidP="004B6669">
      <w:pPr>
        <w:pStyle w:val="Prrafodelista"/>
        <w:numPr>
          <w:ilvl w:val="0"/>
          <w:numId w:val="32"/>
        </w:numPr>
        <w:spacing w:line="288" w:lineRule="auto"/>
        <w:rPr>
          <w:rFonts w:ascii="Verdana" w:hAnsi="Verdana" w:cs="Arial"/>
          <w:szCs w:val="22"/>
          <w:lang w:val="es-CO"/>
        </w:rPr>
      </w:pPr>
      <w:r w:rsidRPr="00BB6022">
        <w:rPr>
          <w:rFonts w:ascii="Verdana" w:hAnsi="Verdana" w:cs="Arial"/>
          <w:szCs w:val="22"/>
          <w:lang w:val="es-CO"/>
        </w:rPr>
        <w:t>orientación</w:t>
      </w:r>
      <w:r w:rsidR="00FB20BC" w:rsidRPr="00BB6022">
        <w:rPr>
          <w:rFonts w:ascii="Verdana" w:hAnsi="Verdana" w:cs="Arial"/>
          <w:szCs w:val="22"/>
          <w:lang w:val="es-CO"/>
        </w:rPr>
        <w:t xml:space="preserve"> general en temas societarios del ámbito de competencia de la Entidad</w:t>
      </w:r>
    </w:p>
    <w:p w14:paraId="2B476CD2" w14:textId="7FD89024" w:rsidR="00FB20BC" w:rsidRPr="00BB6022" w:rsidRDefault="00FB20BC" w:rsidP="004B6669">
      <w:pPr>
        <w:pStyle w:val="Prrafodelista"/>
        <w:numPr>
          <w:ilvl w:val="0"/>
          <w:numId w:val="32"/>
        </w:numPr>
        <w:spacing w:line="288" w:lineRule="auto"/>
        <w:rPr>
          <w:rFonts w:ascii="Verdana" w:hAnsi="Verdana" w:cs="Arial"/>
          <w:szCs w:val="22"/>
          <w:lang w:val="es-CO"/>
        </w:rPr>
      </w:pPr>
      <w:r w:rsidRPr="00BB6022">
        <w:rPr>
          <w:rFonts w:ascii="Verdana" w:hAnsi="Verdana" w:cs="Arial"/>
          <w:szCs w:val="22"/>
          <w:lang w:val="es-CO"/>
        </w:rPr>
        <w:t>Brindar Información respecto a pronunciamientos doctrina y conceptos emitidos por los diferentes grupos de la entidad.</w:t>
      </w:r>
    </w:p>
    <w:p w14:paraId="6E2672B4" w14:textId="77777777" w:rsidR="00FB20BC" w:rsidRPr="00BB6022" w:rsidRDefault="00FB20BC" w:rsidP="004B6669">
      <w:pPr>
        <w:pStyle w:val="Prrafodelista"/>
        <w:numPr>
          <w:ilvl w:val="0"/>
          <w:numId w:val="32"/>
        </w:numPr>
        <w:spacing w:line="288" w:lineRule="auto"/>
        <w:rPr>
          <w:rFonts w:ascii="Verdana" w:hAnsi="Verdana" w:cs="Arial"/>
          <w:szCs w:val="22"/>
          <w:lang w:val="es-CO"/>
        </w:rPr>
      </w:pPr>
      <w:r w:rsidRPr="00BB6022">
        <w:rPr>
          <w:rFonts w:ascii="Verdana" w:hAnsi="Verdana" w:cs="Arial"/>
          <w:szCs w:val="22"/>
          <w:lang w:val="es-CO"/>
        </w:rPr>
        <w:t>Consulta de la base de datos del sistema de información general de sociedades SIGS</w:t>
      </w:r>
    </w:p>
    <w:p w14:paraId="540B48FE" w14:textId="0770722B" w:rsidR="00FB20BC" w:rsidRPr="00BB6022" w:rsidRDefault="00FB20BC" w:rsidP="004B6669">
      <w:pPr>
        <w:pStyle w:val="Prrafodelista"/>
        <w:numPr>
          <w:ilvl w:val="0"/>
          <w:numId w:val="32"/>
        </w:numPr>
        <w:spacing w:line="288" w:lineRule="auto"/>
        <w:rPr>
          <w:rFonts w:ascii="Verdana" w:hAnsi="Verdana" w:cs="Arial"/>
          <w:szCs w:val="22"/>
          <w:lang w:val="es-CO"/>
        </w:rPr>
      </w:pPr>
      <w:r w:rsidRPr="00BB6022">
        <w:rPr>
          <w:rFonts w:ascii="Verdana" w:hAnsi="Verdana" w:cs="Arial"/>
          <w:szCs w:val="22"/>
          <w:lang w:val="es-CO"/>
        </w:rPr>
        <w:t>Gestionar las peticiones de Información, respecto de las</w:t>
      </w:r>
      <w:r w:rsidR="000E192E">
        <w:rPr>
          <w:rFonts w:ascii="Verdana" w:hAnsi="Verdana" w:cs="Arial"/>
          <w:szCs w:val="22"/>
          <w:lang w:val="es-CO"/>
        </w:rPr>
        <w:t xml:space="preserve"> </w:t>
      </w:r>
      <w:r w:rsidRPr="00BB6022">
        <w:rPr>
          <w:rFonts w:ascii="Verdana" w:hAnsi="Verdana" w:cs="Arial"/>
          <w:szCs w:val="22"/>
          <w:lang w:val="es-CO"/>
        </w:rPr>
        <w:t>consultas efectuadas en los sistemas</w:t>
      </w:r>
      <w:r w:rsidR="000E192E">
        <w:rPr>
          <w:rFonts w:ascii="Verdana" w:hAnsi="Verdana" w:cs="Arial"/>
          <w:szCs w:val="22"/>
          <w:lang w:val="es-CO"/>
        </w:rPr>
        <w:t xml:space="preserve"> </w:t>
      </w:r>
      <w:r w:rsidRPr="00BB6022">
        <w:rPr>
          <w:rFonts w:ascii="Verdana" w:hAnsi="Verdana" w:cs="Arial"/>
          <w:szCs w:val="22"/>
          <w:lang w:val="es-CO"/>
        </w:rPr>
        <w:t>internos de la entidad para dar respuestas más efectivas, se considera Nivel 2 de atención.</w:t>
      </w:r>
    </w:p>
    <w:p w14:paraId="16102009" w14:textId="77777777" w:rsidR="00FB20BC" w:rsidRPr="00BB6022" w:rsidRDefault="00FB20BC" w:rsidP="00FB20BC">
      <w:pPr>
        <w:spacing w:line="288" w:lineRule="auto"/>
        <w:rPr>
          <w:rFonts w:ascii="Verdana" w:hAnsi="Verdana" w:cs="Arial"/>
        </w:rPr>
      </w:pPr>
    </w:p>
    <w:p w14:paraId="03A9B597" w14:textId="461FF846" w:rsidR="00FB20BC" w:rsidRPr="00BB6022" w:rsidRDefault="000E192E" w:rsidP="00FB20BC">
      <w:pPr>
        <w:spacing w:line="288" w:lineRule="auto"/>
        <w:jc w:val="both"/>
        <w:rPr>
          <w:rFonts w:ascii="Verdana" w:hAnsi="Verdana" w:cs="Arial"/>
          <w:b/>
        </w:rPr>
      </w:pPr>
      <w:r>
        <w:rPr>
          <w:rFonts w:ascii="Verdana" w:hAnsi="Verdana" w:cs="Arial"/>
          <w:b/>
        </w:rPr>
        <w:t>9</w:t>
      </w:r>
      <w:r w:rsidR="00FB20BC" w:rsidRPr="00BB6022">
        <w:rPr>
          <w:rFonts w:ascii="Verdana" w:hAnsi="Verdana" w:cs="Arial"/>
          <w:b/>
        </w:rPr>
        <w:t>.3. NIVEL 3 DE ATENCIÓN</w:t>
      </w:r>
    </w:p>
    <w:p w14:paraId="6C8C00EF" w14:textId="77777777" w:rsidR="00FB20BC" w:rsidRPr="00BB6022" w:rsidRDefault="00FB20BC" w:rsidP="00FB20BC">
      <w:pPr>
        <w:spacing w:line="288" w:lineRule="auto"/>
        <w:jc w:val="both"/>
        <w:rPr>
          <w:rFonts w:ascii="Verdana" w:hAnsi="Verdana" w:cs="Arial"/>
        </w:rPr>
      </w:pPr>
      <w:r w:rsidRPr="00BB6022">
        <w:rPr>
          <w:rFonts w:ascii="Verdana" w:hAnsi="Verdana" w:cs="Arial"/>
        </w:rPr>
        <w:t>Este nivel de atención se refiere a la solución de temas y requerimientos que no pueden ser resueltos ni en el nivel 1 ni el nivel 2 de atención.</w:t>
      </w:r>
    </w:p>
    <w:p w14:paraId="4FDE7552" w14:textId="0EC7A284" w:rsidR="00FB20BC" w:rsidRPr="00BB6022" w:rsidRDefault="00FB20BC" w:rsidP="00FB20BC">
      <w:pPr>
        <w:spacing w:line="288" w:lineRule="auto"/>
        <w:jc w:val="both"/>
        <w:rPr>
          <w:rFonts w:ascii="Verdana" w:hAnsi="Verdana" w:cs="Arial"/>
        </w:rPr>
      </w:pPr>
      <w:r w:rsidRPr="00BB6022">
        <w:rPr>
          <w:rFonts w:ascii="Verdana" w:hAnsi="Verdana" w:cs="Arial"/>
        </w:rPr>
        <w:t xml:space="preserve">En los casos en que los requerimientos se relacionen con temas o tramites que tengan alguna </w:t>
      </w:r>
      <w:r w:rsidR="000E192E" w:rsidRPr="00BB6022">
        <w:rPr>
          <w:rFonts w:ascii="Verdana" w:hAnsi="Verdana" w:cs="Arial"/>
        </w:rPr>
        <w:t>restricción</w:t>
      </w:r>
      <w:r w:rsidRPr="00BB6022">
        <w:rPr>
          <w:rFonts w:ascii="Verdana" w:hAnsi="Verdana" w:cs="Arial"/>
        </w:rPr>
        <w:t xml:space="preserve"> o reserva en lo expresamente estipulado</w:t>
      </w:r>
      <w:r w:rsidR="000E192E">
        <w:rPr>
          <w:rFonts w:ascii="Verdana" w:hAnsi="Verdana" w:cs="Arial"/>
        </w:rPr>
        <w:t xml:space="preserve"> </w:t>
      </w:r>
      <w:r w:rsidRPr="00BB6022">
        <w:rPr>
          <w:rFonts w:ascii="Verdana" w:hAnsi="Verdana" w:cs="Arial"/>
        </w:rPr>
        <w:t>en la ley, deberán ser tramitados de manera escrita.</w:t>
      </w:r>
    </w:p>
    <w:p w14:paraId="2447BC88" w14:textId="77777777" w:rsidR="00FB20BC" w:rsidRPr="00BB6022" w:rsidRDefault="00FB20BC" w:rsidP="00FB20BC">
      <w:pPr>
        <w:spacing w:line="288" w:lineRule="auto"/>
        <w:jc w:val="both"/>
        <w:rPr>
          <w:rFonts w:ascii="Verdana" w:hAnsi="Verdana" w:cs="Arial"/>
        </w:rPr>
      </w:pPr>
    </w:p>
    <w:p w14:paraId="6F187CE7" w14:textId="23DA6AC1" w:rsidR="00FB20BC" w:rsidRPr="00BB6022" w:rsidRDefault="000E192E" w:rsidP="00FB20BC">
      <w:pPr>
        <w:spacing w:line="288" w:lineRule="auto"/>
        <w:jc w:val="both"/>
        <w:rPr>
          <w:rFonts w:ascii="Verdana" w:hAnsi="Verdana" w:cs="Arial"/>
          <w:b/>
        </w:rPr>
      </w:pPr>
      <w:r>
        <w:rPr>
          <w:rFonts w:ascii="Verdana" w:hAnsi="Verdana" w:cs="Arial"/>
          <w:b/>
        </w:rPr>
        <w:t>9</w:t>
      </w:r>
      <w:r w:rsidR="00FB20BC" w:rsidRPr="00BB6022">
        <w:rPr>
          <w:rFonts w:ascii="Verdana" w:hAnsi="Verdana" w:cs="Arial"/>
          <w:b/>
        </w:rPr>
        <w:t>.3.1 FUNCIONES Y TIPO DE SOLICITUDES DEL NIVEL 3 DE ATENCIÓN</w:t>
      </w:r>
    </w:p>
    <w:p w14:paraId="197C9F69" w14:textId="77777777" w:rsidR="00FB20BC" w:rsidRPr="00BB6022" w:rsidRDefault="00FB20BC" w:rsidP="00FB20BC">
      <w:pPr>
        <w:spacing w:line="288" w:lineRule="auto"/>
        <w:jc w:val="both"/>
        <w:rPr>
          <w:rFonts w:ascii="Verdana" w:hAnsi="Verdana" w:cs="Arial"/>
          <w:b/>
        </w:rPr>
      </w:pPr>
    </w:p>
    <w:p w14:paraId="5CFC2B6D" w14:textId="28023CD5" w:rsidR="00FB20BC" w:rsidRPr="00BB6022" w:rsidRDefault="00FB20BC" w:rsidP="00FB20BC">
      <w:pPr>
        <w:spacing w:line="288" w:lineRule="auto"/>
        <w:jc w:val="both"/>
        <w:rPr>
          <w:rFonts w:ascii="Verdana" w:hAnsi="Verdana" w:cs="Arial"/>
        </w:rPr>
      </w:pPr>
      <w:r w:rsidRPr="00BB6022">
        <w:rPr>
          <w:rFonts w:ascii="Verdana" w:hAnsi="Verdana" w:cs="Arial"/>
        </w:rPr>
        <w:t xml:space="preserve">En el nivel 3 de atención se estudian solicitudes y se toman decisiones de temas especializados, ya sea de carácter administrativo o judicial, con alto grado de </w:t>
      </w:r>
      <w:r w:rsidRPr="00BB6022">
        <w:rPr>
          <w:rFonts w:ascii="Verdana" w:hAnsi="Verdana" w:cs="Arial"/>
        </w:rPr>
        <w:lastRenderedPageBreak/>
        <w:t xml:space="preserve">complejidad y del cual no exista pronunciamiento o información en </w:t>
      </w:r>
      <w:r w:rsidR="000E192E" w:rsidRPr="00BB6022">
        <w:rPr>
          <w:rFonts w:ascii="Verdana" w:hAnsi="Verdana" w:cs="Arial"/>
        </w:rPr>
        <w:t>guías</w:t>
      </w:r>
      <w:r w:rsidRPr="00BB6022">
        <w:rPr>
          <w:rFonts w:ascii="Verdana" w:hAnsi="Verdana" w:cs="Arial"/>
        </w:rPr>
        <w:t>, jurisprudencia, conceptos emitidos por la entidad.</w:t>
      </w:r>
    </w:p>
    <w:p w14:paraId="1F155D3E" w14:textId="77777777" w:rsidR="00FB20BC" w:rsidRPr="00BB6022" w:rsidRDefault="00FB20BC" w:rsidP="00FB20BC">
      <w:pPr>
        <w:spacing w:line="288" w:lineRule="auto"/>
        <w:rPr>
          <w:rFonts w:ascii="Verdana" w:hAnsi="Verdana" w:cs="Arial"/>
        </w:rPr>
      </w:pPr>
    </w:p>
    <w:p w14:paraId="11A6D816" w14:textId="77777777" w:rsidR="00FB20BC" w:rsidRPr="00BB6022" w:rsidRDefault="00FB20BC" w:rsidP="005C4373">
      <w:pPr>
        <w:pStyle w:val="Ttulo1"/>
        <w:rPr>
          <w:szCs w:val="22"/>
          <w:lang w:val="es-ES_tradnl" w:eastAsia="en-AU"/>
        </w:rPr>
      </w:pPr>
      <w:bookmarkStart w:id="24" w:name="_Toc91497439"/>
      <w:bookmarkStart w:id="25" w:name="_Toc212473954"/>
      <w:r w:rsidRPr="00BB6022">
        <w:rPr>
          <w:szCs w:val="22"/>
          <w:lang w:val="es-ES_tradnl" w:eastAsia="en-AU"/>
        </w:rPr>
        <w:t>TIPOS DE PETICIONES</w:t>
      </w:r>
      <w:bookmarkEnd w:id="24"/>
      <w:bookmarkEnd w:id="25"/>
    </w:p>
    <w:p w14:paraId="48BC7F2F" w14:textId="77777777" w:rsidR="00FB20BC" w:rsidRPr="00BB6022" w:rsidRDefault="00FB20BC" w:rsidP="00FB20BC">
      <w:pPr>
        <w:spacing w:line="288" w:lineRule="auto"/>
        <w:ind w:left="45"/>
        <w:jc w:val="both"/>
        <w:rPr>
          <w:rFonts w:ascii="Verdana" w:hAnsi="Verdana" w:cs="Arial"/>
        </w:rPr>
      </w:pPr>
    </w:p>
    <w:p w14:paraId="02681AF3" w14:textId="77777777" w:rsidR="00FB20BC" w:rsidRPr="00BB6022" w:rsidRDefault="00FB20BC" w:rsidP="00FB20BC">
      <w:pPr>
        <w:spacing w:line="288" w:lineRule="auto"/>
        <w:ind w:left="45"/>
        <w:jc w:val="both"/>
        <w:rPr>
          <w:rFonts w:ascii="Verdana" w:hAnsi="Verdana" w:cs="Arial"/>
        </w:rPr>
      </w:pPr>
      <w:r w:rsidRPr="00BB6022">
        <w:rPr>
          <w:rFonts w:ascii="Verdana" w:hAnsi="Verdana" w:cs="Arial"/>
        </w:rPr>
        <w:t>Conforme lo previsto en la Ley 1755 de 30 de junio 2015, las siguientes son las clases de peticiones que los ciudadanos pueden presentar ante la Superintendencia de Sociedades y los términos en que se deben atender:</w:t>
      </w:r>
    </w:p>
    <w:p w14:paraId="6EDE8CD4" w14:textId="77777777" w:rsidR="00FB20BC" w:rsidRPr="00BB6022" w:rsidRDefault="00FB20BC" w:rsidP="00FB20BC">
      <w:pPr>
        <w:spacing w:line="288" w:lineRule="auto"/>
        <w:ind w:left="45"/>
        <w:jc w:val="both"/>
        <w:rPr>
          <w:rFonts w:ascii="Verdana" w:hAnsi="Verdana" w:cs="Arial"/>
        </w:rPr>
      </w:pPr>
    </w:p>
    <w:tbl>
      <w:tblPr>
        <w:tblStyle w:val="Tablaconcuadrculaclara"/>
        <w:tblW w:w="0" w:type="auto"/>
        <w:tblLook w:val="04A0" w:firstRow="1" w:lastRow="0" w:firstColumn="1" w:lastColumn="0" w:noHBand="0" w:noVBand="1"/>
      </w:tblPr>
      <w:tblGrid>
        <w:gridCol w:w="1621"/>
        <w:gridCol w:w="3543"/>
        <w:gridCol w:w="3732"/>
      </w:tblGrid>
      <w:tr w:rsidR="00FB20BC" w:rsidRPr="00BB6022" w14:paraId="5C715F40" w14:textId="77777777" w:rsidTr="000E192E">
        <w:trPr>
          <w:tblHeader/>
        </w:trPr>
        <w:tc>
          <w:tcPr>
            <w:tcW w:w="1555" w:type="dxa"/>
            <w:vAlign w:val="center"/>
          </w:tcPr>
          <w:p w14:paraId="6ACD95D4" w14:textId="77777777" w:rsidR="00FB20BC" w:rsidRPr="000E192E" w:rsidRDefault="00FB20BC" w:rsidP="00C32021">
            <w:pPr>
              <w:spacing w:line="288" w:lineRule="auto"/>
              <w:jc w:val="center"/>
              <w:rPr>
                <w:rFonts w:ascii="Verdana" w:hAnsi="Verdana" w:cs="Arial"/>
                <w:b/>
                <w:bCs/>
                <w:sz w:val="20"/>
              </w:rPr>
            </w:pPr>
            <w:r w:rsidRPr="000E192E">
              <w:rPr>
                <w:rFonts w:ascii="Verdana" w:hAnsi="Verdana" w:cs="Arial"/>
                <w:b/>
                <w:bCs/>
                <w:sz w:val="20"/>
              </w:rPr>
              <w:t>MODALIDAD DE PETICIÓN</w:t>
            </w:r>
          </w:p>
        </w:tc>
        <w:tc>
          <w:tcPr>
            <w:tcW w:w="3543" w:type="dxa"/>
            <w:vAlign w:val="center"/>
          </w:tcPr>
          <w:p w14:paraId="6BF9DDAC" w14:textId="77777777" w:rsidR="00FB20BC" w:rsidRPr="000E192E" w:rsidRDefault="00FB20BC" w:rsidP="00C32021">
            <w:pPr>
              <w:spacing w:line="288" w:lineRule="auto"/>
              <w:jc w:val="center"/>
              <w:rPr>
                <w:rFonts w:ascii="Verdana" w:hAnsi="Verdana" w:cs="Arial"/>
                <w:b/>
                <w:bCs/>
                <w:sz w:val="20"/>
              </w:rPr>
            </w:pPr>
            <w:r w:rsidRPr="000E192E">
              <w:rPr>
                <w:rFonts w:ascii="Verdana" w:hAnsi="Verdana" w:cs="Arial"/>
                <w:b/>
                <w:bCs/>
                <w:sz w:val="20"/>
              </w:rPr>
              <w:t>OBJETO</w:t>
            </w:r>
          </w:p>
        </w:tc>
        <w:tc>
          <w:tcPr>
            <w:tcW w:w="3732" w:type="dxa"/>
            <w:vAlign w:val="center"/>
          </w:tcPr>
          <w:p w14:paraId="6BBA12D5" w14:textId="77777777" w:rsidR="00FB20BC" w:rsidRPr="000E192E" w:rsidRDefault="00FB20BC" w:rsidP="00C32021">
            <w:pPr>
              <w:spacing w:line="288" w:lineRule="auto"/>
              <w:jc w:val="center"/>
              <w:rPr>
                <w:rFonts w:ascii="Verdana" w:hAnsi="Verdana" w:cs="Arial"/>
                <w:b/>
                <w:bCs/>
                <w:sz w:val="20"/>
              </w:rPr>
            </w:pPr>
            <w:r w:rsidRPr="000E192E">
              <w:rPr>
                <w:rFonts w:ascii="Verdana" w:hAnsi="Verdana" w:cs="Arial"/>
                <w:b/>
                <w:bCs/>
                <w:sz w:val="20"/>
              </w:rPr>
              <w:t>TÉRMINO PARA RESOLVERLA</w:t>
            </w:r>
          </w:p>
        </w:tc>
      </w:tr>
      <w:tr w:rsidR="00FB20BC" w:rsidRPr="00BB6022" w14:paraId="0075DCAA" w14:textId="77777777" w:rsidTr="000E192E">
        <w:tc>
          <w:tcPr>
            <w:tcW w:w="1555" w:type="dxa"/>
            <w:vAlign w:val="center"/>
          </w:tcPr>
          <w:p w14:paraId="04600D6B" w14:textId="77777777" w:rsidR="00FB20BC" w:rsidRPr="00BB6022" w:rsidRDefault="00FB20BC" w:rsidP="00C32021">
            <w:pPr>
              <w:spacing w:line="288" w:lineRule="auto"/>
              <w:jc w:val="center"/>
              <w:rPr>
                <w:rFonts w:ascii="Verdana" w:hAnsi="Verdana" w:cs="Arial"/>
                <w:sz w:val="20"/>
              </w:rPr>
            </w:pPr>
            <w:r w:rsidRPr="00BB6022">
              <w:rPr>
                <w:rFonts w:ascii="Verdana" w:hAnsi="Verdana" w:cs="Arial"/>
                <w:sz w:val="20"/>
              </w:rPr>
              <w:t>General</w:t>
            </w:r>
          </w:p>
        </w:tc>
        <w:tc>
          <w:tcPr>
            <w:tcW w:w="3543" w:type="dxa"/>
            <w:vAlign w:val="center"/>
          </w:tcPr>
          <w:p w14:paraId="73EF7C50" w14:textId="77777777" w:rsidR="00FB20BC" w:rsidRPr="00FB20BC" w:rsidRDefault="00FB20BC" w:rsidP="00C32021">
            <w:pPr>
              <w:spacing w:line="288" w:lineRule="auto"/>
              <w:jc w:val="both"/>
              <w:rPr>
                <w:rFonts w:ascii="Verdana" w:hAnsi="Verdana" w:cs="Arial"/>
                <w:sz w:val="20"/>
              </w:rPr>
            </w:pPr>
            <w:r w:rsidRPr="00FB20BC">
              <w:rPr>
                <w:rFonts w:ascii="Verdana" w:hAnsi="Verdana" w:cs="Arial"/>
                <w:sz w:val="20"/>
              </w:rPr>
              <w:t>Solicitar reconocimiento de un derecho, la intervención de una entidad o funcionario, la resolución de una situación jurídica, la prestación de un servicio</w:t>
            </w:r>
          </w:p>
        </w:tc>
        <w:tc>
          <w:tcPr>
            <w:tcW w:w="3732" w:type="dxa"/>
            <w:vAlign w:val="center"/>
          </w:tcPr>
          <w:p w14:paraId="4580FCFA" w14:textId="77777777" w:rsidR="00FB20BC" w:rsidRPr="00FB20BC" w:rsidRDefault="00FB20BC" w:rsidP="00C32021">
            <w:pPr>
              <w:spacing w:line="288" w:lineRule="auto"/>
              <w:jc w:val="both"/>
              <w:rPr>
                <w:rFonts w:ascii="Verdana" w:hAnsi="Verdana" w:cs="Arial"/>
                <w:b/>
                <w:sz w:val="20"/>
              </w:rPr>
            </w:pPr>
            <w:r w:rsidRPr="00FB20BC">
              <w:rPr>
                <w:rFonts w:ascii="Verdana" w:hAnsi="Verdana" w:cs="Arial"/>
                <w:sz w:val="20"/>
              </w:rPr>
              <w:t>Quince (15) días siguientes al recibo de la petición.</w:t>
            </w:r>
          </w:p>
        </w:tc>
      </w:tr>
      <w:tr w:rsidR="00FB20BC" w:rsidRPr="00BB6022" w14:paraId="4307D3C6" w14:textId="77777777" w:rsidTr="000E192E">
        <w:tc>
          <w:tcPr>
            <w:tcW w:w="1555" w:type="dxa"/>
            <w:vAlign w:val="center"/>
          </w:tcPr>
          <w:p w14:paraId="449F1111" w14:textId="77777777" w:rsidR="00FB20BC" w:rsidRPr="00FB20BC" w:rsidRDefault="00FB20BC" w:rsidP="00C32021">
            <w:pPr>
              <w:spacing w:line="288" w:lineRule="auto"/>
              <w:jc w:val="center"/>
              <w:rPr>
                <w:rFonts w:ascii="Verdana" w:hAnsi="Verdana" w:cs="Arial"/>
                <w:sz w:val="20"/>
              </w:rPr>
            </w:pPr>
            <w:r w:rsidRPr="00FB20BC">
              <w:rPr>
                <w:rFonts w:ascii="Verdana" w:hAnsi="Verdana" w:cs="Arial"/>
                <w:sz w:val="20"/>
              </w:rPr>
              <w:t>Peticiones de documentos y de información</w:t>
            </w:r>
          </w:p>
        </w:tc>
        <w:tc>
          <w:tcPr>
            <w:tcW w:w="3543" w:type="dxa"/>
            <w:vAlign w:val="center"/>
          </w:tcPr>
          <w:p w14:paraId="255E9291" w14:textId="77777777" w:rsidR="00FB20BC" w:rsidRPr="00FB20BC" w:rsidRDefault="00FB20BC" w:rsidP="00C32021">
            <w:pPr>
              <w:spacing w:line="288" w:lineRule="auto"/>
              <w:jc w:val="both"/>
              <w:rPr>
                <w:rFonts w:ascii="Verdana" w:hAnsi="Verdana" w:cs="Arial"/>
                <w:sz w:val="20"/>
              </w:rPr>
            </w:pPr>
            <w:r w:rsidRPr="00FB20BC">
              <w:rPr>
                <w:rFonts w:ascii="Verdana" w:hAnsi="Verdana" w:cs="Arial"/>
                <w:sz w:val="20"/>
              </w:rPr>
              <w:t>Requerir información, consultar, examinar y requerir copias de documentos</w:t>
            </w:r>
          </w:p>
        </w:tc>
        <w:tc>
          <w:tcPr>
            <w:tcW w:w="3732" w:type="dxa"/>
            <w:vAlign w:val="center"/>
          </w:tcPr>
          <w:p w14:paraId="38299E5E" w14:textId="77777777" w:rsidR="00FB20BC" w:rsidRPr="00FB20BC" w:rsidRDefault="00FB20BC" w:rsidP="00C32021">
            <w:pPr>
              <w:spacing w:line="288" w:lineRule="auto"/>
              <w:jc w:val="both"/>
              <w:rPr>
                <w:rFonts w:ascii="Verdana" w:hAnsi="Verdana" w:cs="Arial"/>
                <w:sz w:val="20"/>
              </w:rPr>
            </w:pPr>
            <w:r w:rsidRPr="00FB20BC">
              <w:rPr>
                <w:rFonts w:ascii="Verdana" w:hAnsi="Verdana" w:cs="Arial"/>
                <w:sz w:val="20"/>
              </w:rPr>
              <w:t>Diez (10) días siguientes al recibo de la petición</w:t>
            </w:r>
          </w:p>
          <w:p w14:paraId="2FAD3FE3" w14:textId="77777777" w:rsidR="00FB20BC" w:rsidRPr="00FB20BC" w:rsidRDefault="00FB20BC" w:rsidP="00C32021">
            <w:pPr>
              <w:spacing w:line="288" w:lineRule="auto"/>
              <w:jc w:val="both"/>
              <w:rPr>
                <w:rFonts w:ascii="Verdana" w:hAnsi="Verdana" w:cs="Arial"/>
                <w:sz w:val="20"/>
              </w:rPr>
            </w:pPr>
          </w:p>
          <w:p w14:paraId="2478A2BC" w14:textId="77777777" w:rsidR="00FB20BC" w:rsidRPr="00FB20BC" w:rsidRDefault="00FB20BC" w:rsidP="00C32021">
            <w:pPr>
              <w:spacing w:line="288" w:lineRule="auto"/>
              <w:jc w:val="both"/>
              <w:rPr>
                <w:rFonts w:ascii="Verdana" w:hAnsi="Verdana" w:cs="Arial"/>
                <w:sz w:val="20"/>
              </w:rPr>
            </w:pPr>
            <w:r w:rsidRPr="00FB20BC">
              <w:rPr>
                <w:rFonts w:ascii="Verdana" w:hAnsi="Verdana" w:cs="Arial"/>
                <w:sz w:val="20"/>
              </w:rPr>
              <w:t>Si en ese lapso no se ha dado respuesta al peticionario, se entenderá, aceptado y deberá entregarse las copias dentro de los 3 días siguientes.</w:t>
            </w:r>
          </w:p>
        </w:tc>
      </w:tr>
      <w:tr w:rsidR="00FB20BC" w:rsidRPr="00BB6022" w14:paraId="1D259064" w14:textId="77777777" w:rsidTr="000E192E">
        <w:tc>
          <w:tcPr>
            <w:tcW w:w="1555" w:type="dxa"/>
            <w:vAlign w:val="center"/>
          </w:tcPr>
          <w:p w14:paraId="1E5425BA" w14:textId="77777777" w:rsidR="00FB20BC" w:rsidRPr="00FB20BC" w:rsidRDefault="00FB20BC" w:rsidP="00C32021">
            <w:pPr>
              <w:spacing w:line="288" w:lineRule="auto"/>
              <w:jc w:val="center"/>
              <w:rPr>
                <w:rFonts w:ascii="Verdana" w:hAnsi="Verdana" w:cs="Arial"/>
                <w:sz w:val="20"/>
              </w:rPr>
            </w:pPr>
            <w:r w:rsidRPr="00FB20BC">
              <w:rPr>
                <w:rFonts w:ascii="Verdana" w:hAnsi="Verdana" w:cs="Arial"/>
                <w:sz w:val="20"/>
              </w:rPr>
              <w:t>Peticiones de Información presentadas por los Congresistas</w:t>
            </w:r>
          </w:p>
        </w:tc>
        <w:tc>
          <w:tcPr>
            <w:tcW w:w="3543" w:type="dxa"/>
            <w:vAlign w:val="center"/>
          </w:tcPr>
          <w:p w14:paraId="1D381F66" w14:textId="77777777" w:rsidR="00FB20BC" w:rsidRPr="00FB20BC" w:rsidRDefault="00FB20BC" w:rsidP="00C32021">
            <w:pPr>
              <w:spacing w:line="288" w:lineRule="auto"/>
              <w:jc w:val="both"/>
              <w:rPr>
                <w:rFonts w:ascii="Verdana" w:hAnsi="Verdana" w:cs="Arial"/>
                <w:sz w:val="20"/>
              </w:rPr>
            </w:pPr>
            <w:r w:rsidRPr="00FB20BC">
              <w:rPr>
                <w:rFonts w:ascii="Verdana" w:hAnsi="Verdana" w:cs="Arial"/>
                <w:sz w:val="20"/>
              </w:rPr>
              <w:t>Los Senadores y Representantes, pueden solicitar cualquier informe a los funcionarios autorizados para expedirlo, en ejercicio del control que corresponde adelantar al Congreso</w:t>
            </w:r>
          </w:p>
        </w:tc>
        <w:tc>
          <w:tcPr>
            <w:tcW w:w="3732" w:type="dxa"/>
            <w:vAlign w:val="center"/>
          </w:tcPr>
          <w:p w14:paraId="0D1942D5" w14:textId="77777777" w:rsidR="00FB20BC" w:rsidRPr="00FB20BC" w:rsidRDefault="00FB20BC" w:rsidP="00C32021">
            <w:pPr>
              <w:spacing w:line="288" w:lineRule="auto"/>
              <w:jc w:val="both"/>
              <w:rPr>
                <w:rFonts w:ascii="Verdana" w:hAnsi="Verdana" w:cs="Arial"/>
                <w:sz w:val="20"/>
              </w:rPr>
            </w:pPr>
            <w:r w:rsidRPr="00FB20BC">
              <w:rPr>
                <w:rFonts w:ascii="Verdana" w:hAnsi="Verdana" w:cs="Arial"/>
                <w:sz w:val="20"/>
              </w:rPr>
              <w:t>Cinco (5) días siguientes al recibo de la petición de información.</w:t>
            </w:r>
          </w:p>
        </w:tc>
      </w:tr>
      <w:tr w:rsidR="00FB20BC" w:rsidRPr="00BB6022" w14:paraId="306725CC" w14:textId="77777777" w:rsidTr="000E192E">
        <w:tc>
          <w:tcPr>
            <w:tcW w:w="1555" w:type="dxa"/>
            <w:vAlign w:val="center"/>
          </w:tcPr>
          <w:p w14:paraId="452109D8" w14:textId="77777777" w:rsidR="00FB20BC" w:rsidRPr="00BB6022" w:rsidRDefault="00FB20BC" w:rsidP="00C32021">
            <w:pPr>
              <w:spacing w:line="288" w:lineRule="auto"/>
              <w:jc w:val="center"/>
              <w:rPr>
                <w:rFonts w:ascii="Verdana" w:hAnsi="Verdana" w:cs="Arial"/>
                <w:sz w:val="20"/>
              </w:rPr>
            </w:pPr>
            <w:r w:rsidRPr="00BB6022">
              <w:rPr>
                <w:rFonts w:ascii="Verdana" w:hAnsi="Verdana" w:cs="Arial"/>
                <w:sz w:val="20"/>
              </w:rPr>
              <w:t>Consulta</w:t>
            </w:r>
          </w:p>
        </w:tc>
        <w:tc>
          <w:tcPr>
            <w:tcW w:w="3543" w:type="dxa"/>
            <w:vAlign w:val="center"/>
          </w:tcPr>
          <w:p w14:paraId="1F83822E" w14:textId="77777777" w:rsidR="00FB20BC" w:rsidRPr="00FB20BC" w:rsidRDefault="00FB20BC" w:rsidP="00C32021">
            <w:pPr>
              <w:spacing w:line="288" w:lineRule="auto"/>
              <w:jc w:val="both"/>
              <w:rPr>
                <w:rFonts w:ascii="Verdana" w:hAnsi="Verdana" w:cs="Arial"/>
                <w:sz w:val="20"/>
              </w:rPr>
            </w:pPr>
            <w:r w:rsidRPr="00FB20BC">
              <w:rPr>
                <w:rFonts w:ascii="Verdana" w:hAnsi="Verdana" w:cs="Arial"/>
                <w:sz w:val="20"/>
              </w:rPr>
              <w:t xml:space="preserve">Peticiones mediante las cuales se eleva una solicitud de orientación u opinión de las las autoridades </w:t>
            </w:r>
            <w:r w:rsidRPr="00FB20BC">
              <w:rPr>
                <w:rFonts w:ascii="Verdana" w:hAnsi="Verdana" w:cs="Arial"/>
                <w:sz w:val="20"/>
              </w:rPr>
              <w:lastRenderedPageBreak/>
              <w:t>en relación con las materias a su cargo</w:t>
            </w:r>
          </w:p>
        </w:tc>
        <w:tc>
          <w:tcPr>
            <w:tcW w:w="3732" w:type="dxa"/>
            <w:vAlign w:val="center"/>
          </w:tcPr>
          <w:p w14:paraId="1325E8F8" w14:textId="77777777" w:rsidR="00FB20BC" w:rsidRPr="00FB20BC" w:rsidRDefault="00FB20BC" w:rsidP="00C32021">
            <w:pPr>
              <w:spacing w:line="288" w:lineRule="auto"/>
              <w:jc w:val="both"/>
              <w:rPr>
                <w:rFonts w:ascii="Verdana" w:hAnsi="Verdana" w:cs="Arial"/>
                <w:sz w:val="20"/>
              </w:rPr>
            </w:pPr>
            <w:r w:rsidRPr="00FB20BC">
              <w:rPr>
                <w:rFonts w:ascii="Verdana" w:hAnsi="Verdana" w:cs="Arial"/>
                <w:sz w:val="20"/>
              </w:rPr>
              <w:lastRenderedPageBreak/>
              <w:t>30 días siguientes al recibo de la consulta.</w:t>
            </w:r>
          </w:p>
        </w:tc>
      </w:tr>
      <w:tr w:rsidR="00FB20BC" w:rsidRPr="00BB6022" w14:paraId="63CA4D62" w14:textId="77777777" w:rsidTr="000E192E">
        <w:tc>
          <w:tcPr>
            <w:tcW w:w="1555" w:type="dxa"/>
            <w:vAlign w:val="center"/>
          </w:tcPr>
          <w:p w14:paraId="0021C354" w14:textId="77777777" w:rsidR="00FB20BC" w:rsidRPr="00BB6022" w:rsidRDefault="00FB20BC" w:rsidP="00C32021">
            <w:pPr>
              <w:spacing w:line="288" w:lineRule="auto"/>
              <w:jc w:val="center"/>
              <w:rPr>
                <w:rFonts w:ascii="Verdana" w:hAnsi="Verdana" w:cs="Arial"/>
                <w:sz w:val="20"/>
              </w:rPr>
            </w:pPr>
            <w:r w:rsidRPr="00BB6022">
              <w:rPr>
                <w:rFonts w:ascii="Verdana" w:hAnsi="Verdana" w:cs="Arial"/>
                <w:sz w:val="20"/>
              </w:rPr>
              <w:t>Peticiones entre autoridades</w:t>
            </w:r>
          </w:p>
        </w:tc>
        <w:tc>
          <w:tcPr>
            <w:tcW w:w="3543" w:type="dxa"/>
            <w:vAlign w:val="center"/>
          </w:tcPr>
          <w:p w14:paraId="2A4F142E" w14:textId="77777777" w:rsidR="00FB20BC" w:rsidRPr="00FB20BC" w:rsidRDefault="00FB20BC" w:rsidP="00C32021">
            <w:pPr>
              <w:spacing w:line="288" w:lineRule="auto"/>
              <w:jc w:val="both"/>
              <w:rPr>
                <w:rFonts w:ascii="Verdana" w:hAnsi="Verdana" w:cs="Arial"/>
                <w:sz w:val="20"/>
              </w:rPr>
            </w:pPr>
            <w:r w:rsidRPr="00FB20BC">
              <w:rPr>
                <w:rFonts w:ascii="Verdana" w:hAnsi="Verdana" w:cs="Arial"/>
                <w:sz w:val="20"/>
              </w:rPr>
              <w:t>Cuando una autoridad formule una petición de información o de documentos a otra.</w:t>
            </w:r>
          </w:p>
        </w:tc>
        <w:tc>
          <w:tcPr>
            <w:tcW w:w="3732" w:type="dxa"/>
            <w:vAlign w:val="center"/>
          </w:tcPr>
          <w:p w14:paraId="36C5F810" w14:textId="77777777" w:rsidR="00FB20BC" w:rsidRPr="00FB20BC" w:rsidRDefault="00FB20BC" w:rsidP="00C32021">
            <w:pPr>
              <w:spacing w:line="288" w:lineRule="auto"/>
              <w:jc w:val="both"/>
              <w:rPr>
                <w:rFonts w:ascii="Verdana" w:hAnsi="Verdana" w:cs="Arial"/>
                <w:sz w:val="20"/>
              </w:rPr>
            </w:pPr>
            <w:r w:rsidRPr="00FB20BC">
              <w:rPr>
                <w:rFonts w:ascii="Verdana" w:hAnsi="Verdana" w:cs="Arial"/>
                <w:sz w:val="20"/>
              </w:rPr>
              <w:t>Deberá resolverse en un término no mayor de diez (10) días.</w:t>
            </w:r>
          </w:p>
        </w:tc>
      </w:tr>
      <w:tr w:rsidR="00FB20BC" w:rsidRPr="00BB6022" w14:paraId="11757266" w14:textId="77777777" w:rsidTr="000E192E">
        <w:tc>
          <w:tcPr>
            <w:tcW w:w="1555" w:type="dxa"/>
            <w:vAlign w:val="center"/>
          </w:tcPr>
          <w:p w14:paraId="6307A50E" w14:textId="77777777" w:rsidR="00FB20BC" w:rsidRPr="00BB6022" w:rsidRDefault="00FB20BC" w:rsidP="00C32021">
            <w:pPr>
              <w:spacing w:line="288" w:lineRule="auto"/>
              <w:jc w:val="center"/>
              <w:rPr>
                <w:rFonts w:ascii="Verdana" w:hAnsi="Verdana" w:cs="Arial"/>
                <w:sz w:val="20"/>
              </w:rPr>
            </w:pPr>
            <w:r w:rsidRPr="00BB6022">
              <w:rPr>
                <w:rFonts w:ascii="Verdana" w:hAnsi="Verdana" w:cs="Arial"/>
                <w:sz w:val="20"/>
              </w:rPr>
              <w:t>Traslados por competencia</w:t>
            </w:r>
          </w:p>
        </w:tc>
        <w:tc>
          <w:tcPr>
            <w:tcW w:w="3543" w:type="dxa"/>
            <w:vAlign w:val="center"/>
          </w:tcPr>
          <w:p w14:paraId="3753FEFA" w14:textId="77777777" w:rsidR="00FB20BC" w:rsidRPr="00FB20BC" w:rsidRDefault="00FB20BC" w:rsidP="00C32021">
            <w:pPr>
              <w:spacing w:line="288" w:lineRule="auto"/>
              <w:jc w:val="both"/>
              <w:rPr>
                <w:rFonts w:ascii="Verdana" w:hAnsi="Verdana" w:cs="Arial"/>
                <w:sz w:val="20"/>
              </w:rPr>
            </w:pPr>
            <w:r w:rsidRPr="00FB20BC">
              <w:rPr>
                <w:rFonts w:ascii="Verdana" w:hAnsi="Verdana" w:cs="Arial"/>
                <w:sz w:val="20"/>
              </w:rPr>
              <w:t xml:space="preserve">Si la autoridad a quien se dirige la petición no es la competente </w:t>
            </w:r>
          </w:p>
        </w:tc>
        <w:tc>
          <w:tcPr>
            <w:tcW w:w="3732" w:type="dxa"/>
            <w:vAlign w:val="center"/>
          </w:tcPr>
          <w:p w14:paraId="2C697E16" w14:textId="77777777" w:rsidR="00FB20BC" w:rsidRPr="00FB20BC" w:rsidRDefault="00FB20BC" w:rsidP="00C32021">
            <w:pPr>
              <w:spacing w:line="288" w:lineRule="auto"/>
              <w:jc w:val="both"/>
              <w:rPr>
                <w:rFonts w:ascii="Verdana" w:hAnsi="Verdana" w:cs="Arial"/>
                <w:sz w:val="20"/>
              </w:rPr>
            </w:pPr>
            <w:r w:rsidRPr="00FB20BC">
              <w:rPr>
                <w:rFonts w:ascii="Verdana" w:hAnsi="Verdana" w:cs="Arial"/>
                <w:sz w:val="20"/>
              </w:rPr>
              <w:t xml:space="preserve">Se informará de inmediato al interesado si este actúa verbalmente, o dentro de los cinco (5) días siguientes al de la recepción, si obró por escrito. Término dentro del cual también se remitirá al competente la petición. </w:t>
            </w:r>
          </w:p>
          <w:p w14:paraId="6616CD7C" w14:textId="77777777" w:rsidR="00FB20BC" w:rsidRPr="00FB20BC" w:rsidRDefault="00FB20BC" w:rsidP="00C32021">
            <w:pPr>
              <w:spacing w:line="288" w:lineRule="auto"/>
              <w:jc w:val="both"/>
              <w:rPr>
                <w:rFonts w:ascii="Verdana" w:hAnsi="Verdana" w:cs="Arial"/>
                <w:sz w:val="20"/>
              </w:rPr>
            </w:pPr>
          </w:p>
          <w:p w14:paraId="13D5F06E" w14:textId="77777777" w:rsidR="00FB20BC" w:rsidRPr="00FB20BC" w:rsidRDefault="00FB20BC" w:rsidP="00C32021">
            <w:pPr>
              <w:spacing w:line="288" w:lineRule="auto"/>
              <w:jc w:val="both"/>
              <w:rPr>
                <w:rFonts w:ascii="Verdana" w:hAnsi="Verdana" w:cs="Arial"/>
                <w:sz w:val="20"/>
              </w:rPr>
            </w:pPr>
            <w:r w:rsidRPr="00FB20BC">
              <w:rPr>
                <w:rFonts w:ascii="Verdana" w:hAnsi="Verdana" w:cs="Arial"/>
                <w:sz w:val="20"/>
              </w:rPr>
              <w:t>Los términos para decidir o responder se contarán a partir del día siguiente a la recepción de la petición por la autoridad competente.</w:t>
            </w:r>
          </w:p>
        </w:tc>
      </w:tr>
    </w:tbl>
    <w:p w14:paraId="61B25CA3" w14:textId="77777777" w:rsidR="00FB20BC" w:rsidRPr="00BB6022" w:rsidRDefault="00FB20BC" w:rsidP="00FB20BC">
      <w:pPr>
        <w:spacing w:line="288" w:lineRule="auto"/>
        <w:jc w:val="both"/>
        <w:rPr>
          <w:rFonts w:ascii="Verdana" w:hAnsi="Verdana" w:cs="Arial"/>
        </w:rPr>
      </w:pPr>
    </w:p>
    <w:p w14:paraId="1298D227" w14:textId="77777777" w:rsidR="00FB20BC" w:rsidRPr="00BB6022" w:rsidRDefault="00FB20BC" w:rsidP="00FB20BC">
      <w:pPr>
        <w:spacing w:line="288" w:lineRule="auto"/>
        <w:ind w:left="45"/>
        <w:jc w:val="both"/>
        <w:rPr>
          <w:rFonts w:ascii="Verdana" w:hAnsi="Verdana" w:cs="Arial"/>
        </w:rPr>
      </w:pPr>
      <w:r w:rsidRPr="00BB6022">
        <w:rPr>
          <w:rFonts w:ascii="Verdana" w:hAnsi="Verdana" w:cs="Arial"/>
        </w:rPr>
        <w:t>Cuando excepcionalmente no fuere posible resolver la petición en los plazos aquí señalados, se deberá informar esta circunstancia al interesado, antes del vencimiento del término señalado en la ley, expresando los motivos de la demora, señalando a la vez el plazo razonable en que se resolverá o dará respuesta, que no podrá exceder del doble del inicialmente previsto.</w:t>
      </w:r>
    </w:p>
    <w:p w14:paraId="57827723" w14:textId="77777777" w:rsidR="00FB20BC" w:rsidRPr="00BB6022" w:rsidRDefault="00FB20BC" w:rsidP="00FB20BC">
      <w:pPr>
        <w:spacing w:line="288" w:lineRule="auto"/>
        <w:ind w:left="45"/>
        <w:jc w:val="both"/>
        <w:rPr>
          <w:rFonts w:ascii="Verdana" w:hAnsi="Verdana" w:cs="Arial"/>
        </w:rPr>
      </w:pPr>
    </w:p>
    <w:p w14:paraId="432164B6" w14:textId="77777777" w:rsidR="00FB20BC" w:rsidRPr="00BB6022" w:rsidRDefault="00FB20BC" w:rsidP="00FB20BC">
      <w:pPr>
        <w:spacing w:line="288" w:lineRule="auto"/>
        <w:ind w:left="45"/>
        <w:jc w:val="both"/>
        <w:rPr>
          <w:rFonts w:ascii="Verdana" w:hAnsi="Verdana" w:cs="Arial"/>
        </w:rPr>
      </w:pPr>
    </w:p>
    <w:p w14:paraId="732182A4" w14:textId="77777777" w:rsidR="00FB20BC" w:rsidRPr="00BB6022" w:rsidRDefault="00FB20BC" w:rsidP="00FB20BC">
      <w:pPr>
        <w:spacing w:line="288" w:lineRule="auto"/>
        <w:ind w:left="45"/>
        <w:jc w:val="both"/>
        <w:rPr>
          <w:rFonts w:ascii="Verdana" w:hAnsi="Verdana" w:cs="Arial"/>
        </w:rPr>
      </w:pPr>
    </w:p>
    <w:p w14:paraId="679DB653" w14:textId="77777777" w:rsidR="00FB20BC" w:rsidRPr="00BB6022" w:rsidRDefault="00FB20BC" w:rsidP="00FB20BC">
      <w:pPr>
        <w:spacing w:line="288" w:lineRule="auto"/>
        <w:ind w:left="45"/>
        <w:jc w:val="both"/>
        <w:rPr>
          <w:rFonts w:ascii="Verdana" w:hAnsi="Verdana" w:cs="Arial"/>
        </w:rPr>
      </w:pPr>
    </w:p>
    <w:p w14:paraId="28688BF5" w14:textId="77777777" w:rsidR="00FB20BC" w:rsidRPr="00BB6022" w:rsidRDefault="00FB20BC" w:rsidP="00FB20BC">
      <w:pPr>
        <w:spacing w:line="288" w:lineRule="auto"/>
        <w:ind w:left="45"/>
        <w:jc w:val="both"/>
        <w:rPr>
          <w:rFonts w:ascii="Verdana" w:hAnsi="Verdana" w:cs="Arial"/>
        </w:rPr>
      </w:pPr>
    </w:p>
    <w:p w14:paraId="4DCE0EDE" w14:textId="77777777" w:rsidR="00FB20BC" w:rsidRPr="00BB6022" w:rsidRDefault="00FB20BC" w:rsidP="00FB20BC">
      <w:pPr>
        <w:spacing w:line="288" w:lineRule="auto"/>
        <w:ind w:left="45"/>
        <w:jc w:val="both"/>
        <w:rPr>
          <w:rFonts w:ascii="Verdana" w:hAnsi="Verdana" w:cs="Arial"/>
        </w:rPr>
      </w:pPr>
    </w:p>
    <w:p w14:paraId="751D44D2" w14:textId="77777777" w:rsidR="00FB20BC" w:rsidRPr="00BB6022" w:rsidRDefault="00FB20BC" w:rsidP="00FB20BC">
      <w:pPr>
        <w:spacing w:line="288" w:lineRule="auto"/>
        <w:ind w:left="45"/>
        <w:jc w:val="both"/>
        <w:rPr>
          <w:rFonts w:ascii="Verdana" w:hAnsi="Verdana" w:cs="Arial"/>
        </w:rPr>
      </w:pPr>
    </w:p>
    <w:p w14:paraId="2E022744" w14:textId="412A194F" w:rsidR="00FB20BC" w:rsidRPr="00BB6022" w:rsidRDefault="00FB20BC" w:rsidP="00FB20BC">
      <w:pPr>
        <w:spacing w:line="288" w:lineRule="auto"/>
        <w:jc w:val="both"/>
        <w:rPr>
          <w:rFonts w:ascii="Verdana" w:hAnsi="Verdana" w:cs="Arial"/>
        </w:rPr>
      </w:pPr>
    </w:p>
    <w:p w14:paraId="23A931DF" w14:textId="77777777" w:rsidR="00FB20BC" w:rsidRPr="00BB6022" w:rsidRDefault="00FB20BC" w:rsidP="00FB20BC">
      <w:pPr>
        <w:keepNext/>
        <w:pBdr>
          <w:top w:val="single" w:sz="4" w:space="1" w:color="auto"/>
          <w:left w:val="single" w:sz="4" w:space="4" w:color="auto"/>
          <w:bottom w:val="single" w:sz="4" w:space="1" w:color="auto"/>
          <w:right w:val="single" w:sz="4" w:space="4" w:color="auto"/>
        </w:pBdr>
        <w:shd w:val="clear" w:color="auto" w:fill="E7E6E6"/>
        <w:spacing w:line="288" w:lineRule="auto"/>
        <w:jc w:val="center"/>
        <w:outlineLvl w:val="0"/>
        <w:rPr>
          <w:rFonts w:ascii="Verdana" w:hAnsi="Verdana" w:cs="Arial"/>
          <w:b/>
        </w:rPr>
      </w:pPr>
      <w:r w:rsidRPr="00BB6022">
        <w:rPr>
          <w:rFonts w:ascii="Verdana" w:hAnsi="Verdana" w:cs="Arial"/>
          <w:b/>
        </w:rPr>
        <w:t xml:space="preserve"> </w:t>
      </w:r>
      <w:bookmarkStart w:id="26" w:name="_Toc91497440"/>
      <w:bookmarkStart w:id="27" w:name="_Toc212473955"/>
      <w:r w:rsidRPr="00BB6022">
        <w:rPr>
          <w:rFonts w:ascii="Verdana" w:hAnsi="Verdana" w:cs="Arial"/>
          <w:b/>
        </w:rPr>
        <w:t>CAPÍTULO III</w:t>
      </w:r>
      <w:bookmarkEnd w:id="26"/>
      <w:bookmarkEnd w:id="27"/>
    </w:p>
    <w:p w14:paraId="2CEB0D82" w14:textId="77777777" w:rsidR="00FB20BC" w:rsidRPr="00BB6022" w:rsidRDefault="00FB20BC" w:rsidP="00FB20BC">
      <w:pPr>
        <w:keepNext/>
        <w:pBdr>
          <w:top w:val="single" w:sz="4" w:space="1" w:color="auto"/>
          <w:left w:val="single" w:sz="4" w:space="4" w:color="auto"/>
          <w:bottom w:val="single" w:sz="4" w:space="1" w:color="auto"/>
          <w:right w:val="single" w:sz="4" w:space="4" w:color="auto"/>
        </w:pBdr>
        <w:shd w:val="clear" w:color="auto" w:fill="E7E6E6"/>
        <w:spacing w:line="288" w:lineRule="auto"/>
        <w:jc w:val="center"/>
        <w:outlineLvl w:val="0"/>
        <w:rPr>
          <w:rFonts w:ascii="Verdana" w:hAnsi="Verdana" w:cs="Arial"/>
          <w:b/>
        </w:rPr>
      </w:pPr>
      <w:bookmarkStart w:id="28" w:name="_Toc91497441"/>
      <w:bookmarkStart w:id="29" w:name="_Toc212473956"/>
      <w:r w:rsidRPr="00BB6022">
        <w:rPr>
          <w:rFonts w:ascii="Verdana" w:hAnsi="Verdana" w:cs="Arial"/>
          <w:b/>
        </w:rPr>
        <w:t>PROTOCOLO DE ATENCIÓN AL CIUDADANO</w:t>
      </w:r>
      <w:bookmarkEnd w:id="28"/>
      <w:bookmarkEnd w:id="29"/>
    </w:p>
    <w:p w14:paraId="5071F15E" w14:textId="77777777" w:rsidR="00FB20BC" w:rsidRPr="00BB6022" w:rsidRDefault="00FB20BC" w:rsidP="00FB20BC">
      <w:pPr>
        <w:autoSpaceDE w:val="0"/>
        <w:autoSpaceDN w:val="0"/>
        <w:adjustRightInd w:val="0"/>
        <w:spacing w:line="288" w:lineRule="auto"/>
        <w:ind w:left="851"/>
        <w:rPr>
          <w:rFonts w:ascii="Verdana" w:hAnsi="Verdana" w:cs="Arial"/>
          <w:b/>
          <w:bCs/>
        </w:rPr>
      </w:pPr>
    </w:p>
    <w:p w14:paraId="3E458561" w14:textId="77777777" w:rsidR="00FB20BC" w:rsidRPr="00BB6022" w:rsidRDefault="00FB20BC" w:rsidP="00FB20BC">
      <w:pPr>
        <w:autoSpaceDE w:val="0"/>
        <w:autoSpaceDN w:val="0"/>
        <w:adjustRightInd w:val="0"/>
        <w:spacing w:line="288" w:lineRule="auto"/>
        <w:jc w:val="both"/>
        <w:rPr>
          <w:rFonts w:ascii="Verdana" w:hAnsi="Verdana" w:cs="Arial"/>
          <w:bCs/>
        </w:rPr>
      </w:pPr>
    </w:p>
    <w:p w14:paraId="0C1AB91A" w14:textId="24F1E1A0" w:rsidR="00FB20BC" w:rsidRPr="00BB6022" w:rsidRDefault="00FB20BC" w:rsidP="00907612">
      <w:pPr>
        <w:pStyle w:val="Ttulo1"/>
      </w:pPr>
      <w:bookmarkStart w:id="30" w:name="_Toc91497442"/>
      <w:bookmarkStart w:id="31" w:name="_Toc212473957"/>
      <w:r w:rsidRPr="00BB6022">
        <w:t>ASPECTOS GENERALES</w:t>
      </w:r>
      <w:bookmarkEnd w:id="30"/>
      <w:bookmarkEnd w:id="31"/>
    </w:p>
    <w:p w14:paraId="783BCC45" w14:textId="77777777" w:rsidR="00FB20BC" w:rsidRPr="00BB6022" w:rsidRDefault="00FB20BC" w:rsidP="00FB20BC">
      <w:pPr>
        <w:autoSpaceDE w:val="0"/>
        <w:autoSpaceDN w:val="0"/>
        <w:adjustRightInd w:val="0"/>
        <w:spacing w:line="288" w:lineRule="auto"/>
        <w:jc w:val="both"/>
        <w:rPr>
          <w:rFonts w:ascii="Verdana" w:hAnsi="Verdana" w:cs="Arial"/>
          <w:bCs/>
        </w:rPr>
      </w:pPr>
    </w:p>
    <w:p w14:paraId="29186B41" w14:textId="1F40B8A7" w:rsidR="00FB20BC" w:rsidRPr="00BB6022" w:rsidRDefault="00FB20BC" w:rsidP="00FB20BC">
      <w:pPr>
        <w:autoSpaceDE w:val="0"/>
        <w:autoSpaceDN w:val="0"/>
        <w:adjustRightInd w:val="0"/>
        <w:spacing w:line="288" w:lineRule="auto"/>
        <w:jc w:val="both"/>
        <w:rPr>
          <w:rFonts w:ascii="Verdana" w:hAnsi="Verdana" w:cs="Arial"/>
        </w:rPr>
      </w:pPr>
      <w:r w:rsidRPr="00BB6022">
        <w:rPr>
          <w:rFonts w:ascii="Verdana" w:hAnsi="Verdana" w:cs="Arial"/>
        </w:rPr>
        <w:t xml:space="preserve">La </w:t>
      </w:r>
      <w:r w:rsidR="00907612" w:rsidRPr="00BB6022">
        <w:rPr>
          <w:rFonts w:ascii="Verdana" w:hAnsi="Verdana" w:cs="Arial"/>
        </w:rPr>
        <w:t>satisfacción</w:t>
      </w:r>
      <w:r w:rsidRPr="00BB6022">
        <w:rPr>
          <w:rFonts w:ascii="Verdana" w:hAnsi="Verdana" w:cs="Arial"/>
        </w:rPr>
        <w:t xml:space="preserve"> de los ciudadanos que utilizan los canales de atención implementados por la Superintendencia de Sociedades, requiere de principios y </w:t>
      </w:r>
      <w:r w:rsidR="00907612" w:rsidRPr="00BB6022">
        <w:rPr>
          <w:rFonts w:ascii="Verdana" w:hAnsi="Verdana" w:cs="Arial"/>
        </w:rPr>
        <w:t>métodos</w:t>
      </w:r>
      <w:r w:rsidRPr="00BB6022">
        <w:rPr>
          <w:rFonts w:ascii="Verdana" w:hAnsi="Verdana" w:cs="Arial"/>
        </w:rPr>
        <w:t xml:space="preserve"> que son necesarios conocer, aprender y practicar. </w:t>
      </w:r>
    </w:p>
    <w:p w14:paraId="28D75D94" w14:textId="77777777" w:rsidR="00FB20BC" w:rsidRPr="00BB6022" w:rsidRDefault="00FB20BC" w:rsidP="00FB20BC">
      <w:pPr>
        <w:autoSpaceDE w:val="0"/>
        <w:autoSpaceDN w:val="0"/>
        <w:adjustRightInd w:val="0"/>
        <w:spacing w:line="288" w:lineRule="auto"/>
        <w:jc w:val="both"/>
        <w:rPr>
          <w:rFonts w:ascii="Verdana" w:hAnsi="Verdana" w:cs="Arial"/>
        </w:rPr>
      </w:pPr>
    </w:p>
    <w:p w14:paraId="692DBCBF" w14:textId="5CC8C05C" w:rsidR="00FB20BC" w:rsidRPr="00BB6022" w:rsidRDefault="00FB20BC" w:rsidP="00FB20BC">
      <w:pPr>
        <w:autoSpaceDE w:val="0"/>
        <w:autoSpaceDN w:val="0"/>
        <w:adjustRightInd w:val="0"/>
        <w:spacing w:line="288" w:lineRule="auto"/>
        <w:jc w:val="both"/>
        <w:rPr>
          <w:rFonts w:ascii="Verdana" w:hAnsi="Verdana" w:cs="Arial"/>
        </w:rPr>
      </w:pPr>
      <w:r w:rsidRPr="00BB6022">
        <w:rPr>
          <w:rFonts w:ascii="Verdana" w:hAnsi="Verdana" w:cs="Arial"/>
        </w:rPr>
        <w:t xml:space="preserve">En ese sentido, el “Protocolo de </w:t>
      </w:r>
      <w:r w:rsidR="00050D35" w:rsidRPr="00BB6022">
        <w:rPr>
          <w:rFonts w:ascii="Verdana" w:hAnsi="Verdana" w:cs="Arial"/>
        </w:rPr>
        <w:t>Atención</w:t>
      </w:r>
      <w:r w:rsidRPr="00BB6022">
        <w:rPr>
          <w:rFonts w:ascii="Verdana" w:hAnsi="Verdana" w:cs="Arial"/>
        </w:rPr>
        <w:t xml:space="preserve"> al Ciudadano”, está dirigido a los funcionarios, contratistas, subcontratistas y colaboradores que tienen contacto con los ciudadanos que acuden a la Superintendencia de Sociedades, como </w:t>
      </w:r>
      <w:r w:rsidR="00907612" w:rsidRPr="00BB6022">
        <w:rPr>
          <w:rFonts w:ascii="Verdana" w:hAnsi="Verdana" w:cs="Arial"/>
        </w:rPr>
        <w:t>guía</w:t>
      </w:r>
      <w:r w:rsidRPr="00BB6022">
        <w:rPr>
          <w:rFonts w:ascii="Verdana" w:hAnsi="Verdana" w:cs="Arial"/>
        </w:rPr>
        <w:t xml:space="preserve"> para aplicar en el trato a los usuarios, buscando estandarizar y mejorar la calidad en la </w:t>
      </w:r>
      <w:r w:rsidR="00050D35" w:rsidRPr="00BB6022">
        <w:rPr>
          <w:rFonts w:ascii="Verdana" w:hAnsi="Verdana" w:cs="Arial"/>
        </w:rPr>
        <w:t>prestación</w:t>
      </w:r>
      <w:r w:rsidRPr="00BB6022">
        <w:rPr>
          <w:rFonts w:ascii="Verdana" w:hAnsi="Verdana" w:cs="Arial"/>
        </w:rPr>
        <w:t xml:space="preserve"> de los servicios de la entidad.</w:t>
      </w:r>
    </w:p>
    <w:p w14:paraId="1AAEDE41" w14:textId="77777777" w:rsidR="00FB20BC" w:rsidRPr="00BB6022" w:rsidRDefault="00FB20BC" w:rsidP="00FB20BC">
      <w:pPr>
        <w:autoSpaceDE w:val="0"/>
        <w:autoSpaceDN w:val="0"/>
        <w:adjustRightInd w:val="0"/>
        <w:spacing w:line="288" w:lineRule="auto"/>
        <w:jc w:val="both"/>
        <w:rPr>
          <w:rFonts w:ascii="Verdana" w:hAnsi="Verdana" w:cs="Arial"/>
        </w:rPr>
      </w:pPr>
    </w:p>
    <w:p w14:paraId="4191288C" w14:textId="05309864" w:rsidR="00FB20BC" w:rsidRPr="00BB6022" w:rsidRDefault="00FB20BC" w:rsidP="00050D35">
      <w:pPr>
        <w:pStyle w:val="Ttulo1"/>
      </w:pPr>
      <w:bookmarkStart w:id="32" w:name="_Toc91497443"/>
      <w:bookmarkStart w:id="33" w:name="_Toc212473958"/>
      <w:r w:rsidRPr="00BB6022">
        <w:t>COMPETENCIA</w:t>
      </w:r>
      <w:bookmarkEnd w:id="32"/>
      <w:bookmarkEnd w:id="33"/>
    </w:p>
    <w:p w14:paraId="78CD60E4" w14:textId="77777777" w:rsidR="00FB20BC" w:rsidRPr="00BB6022" w:rsidRDefault="00FB20BC" w:rsidP="00FB20BC">
      <w:pPr>
        <w:autoSpaceDE w:val="0"/>
        <w:autoSpaceDN w:val="0"/>
        <w:adjustRightInd w:val="0"/>
        <w:spacing w:line="288" w:lineRule="auto"/>
        <w:ind w:left="406"/>
        <w:jc w:val="both"/>
        <w:rPr>
          <w:rFonts w:ascii="Verdana" w:hAnsi="Verdana" w:cs="Arial"/>
        </w:rPr>
      </w:pPr>
    </w:p>
    <w:p w14:paraId="7A0B0974" w14:textId="618970D8" w:rsidR="00FB20BC" w:rsidRDefault="00FB20BC" w:rsidP="00FB20BC">
      <w:pPr>
        <w:spacing w:line="288" w:lineRule="auto"/>
        <w:jc w:val="both"/>
        <w:textAlignment w:val="top"/>
        <w:rPr>
          <w:rFonts w:ascii="Verdana" w:hAnsi="Verdana" w:cs="Arial"/>
        </w:rPr>
      </w:pPr>
      <w:r w:rsidRPr="00BB6022">
        <w:rPr>
          <w:rFonts w:ascii="Verdana" w:hAnsi="Verdana" w:cs="Arial"/>
        </w:rPr>
        <w:t>Conforme el numeral 83.8 del artículo 83 de la Resolución No. 100-000040</w:t>
      </w:r>
      <w:r w:rsidRPr="00BB6022" w:rsidDel="007271B0">
        <w:rPr>
          <w:rFonts w:ascii="Verdana" w:hAnsi="Verdana" w:cs="Arial"/>
        </w:rPr>
        <w:t xml:space="preserve"> </w:t>
      </w:r>
      <w:r w:rsidRPr="00BB6022">
        <w:rPr>
          <w:rFonts w:ascii="Verdana" w:hAnsi="Verdana" w:cs="Arial"/>
        </w:rPr>
        <w:t xml:space="preserve">de 8 de enero de 2021, por medio de la cual se definen los Grupos Internos de Trabajo, el Coordinador del Grupo </w:t>
      </w:r>
      <w:r w:rsidR="006D12A5" w:rsidRPr="00BB6022">
        <w:rPr>
          <w:rFonts w:ascii="Verdana" w:hAnsi="Verdana" w:cs="Arial"/>
        </w:rPr>
        <w:t>Relación</w:t>
      </w:r>
      <w:r w:rsidRPr="00BB6022">
        <w:rPr>
          <w:rFonts w:ascii="Verdana" w:hAnsi="Verdana" w:cs="Arial"/>
        </w:rPr>
        <w:t xml:space="preserve"> Estado - Ciudadano tendrá la responsabilidad de elaborar y actualizar </w:t>
      </w:r>
      <w:r w:rsidR="00050D35" w:rsidRPr="00BB6022">
        <w:rPr>
          <w:rFonts w:ascii="Verdana" w:hAnsi="Verdana" w:cs="Arial"/>
        </w:rPr>
        <w:t>permanentemente</w:t>
      </w:r>
      <w:r w:rsidRPr="00BB6022">
        <w:rPr>
          <w:rFonts w:ascii="Verdana" w:hAnsi="Verdana" w:cs="Arial"/>
        </w:rPr>
        <w:t xml:space="preserve"> el Protocolo de Atención al Ciudadano, de acuerdo con los lineamientos que imparta la Secretaría General. </w:t>
      </w:r>
    </w:p>
    <w:p w14:paraId="70BAF1E5" w14:textId="4EDEDFD1" w:rsidR="00BE7B63" w:rsidRDefault="00BE7B63" w:rsidP="00FB20BC">
      <w:pPr>
        <w:spacing w:line="288" w:lineRule="auto"/>
        <w:jc w:val="both"/>
        <w:textAlignment w:val="top"/>
        <w:rPr>
          <w:rFonts w:ascii="Verdana" w:hAnsi="Verdana" w:cs="Arial"/>
        </w:rPr>
      </w:pPr>
    </w:p>
    <w:p w14:paraId="573D380E" w14:textId="629C56D6" w:rsidR="00BE7B63" w:rsidRDefault="00BE7B63" w:rsidP="00FB20BC">
      <w:pPr>
        <w:spacing w:line="288" w:lineRule="auto"/>
        <w:jc w:val="both"/>
        <w:textAlignment w:val="top"/>
        <w:rPr>
          <w:rFonts w:ascii="Verdana" w:hAnsi="Verdana" w:cs="Arial"/>
        </w:rPr>
      </w:pPr>
    </w:p>
    <w:p w14:paraId="22BC4335" w14:textId="77777777" w:rsidR="00BE7B63" w:rsidRPr="00BB6022" w:rsidRDefault="00BE7B63" w:rsidP="00FB20BC">
      <w:pPr>
        <w:spacing w:line="288" w:lineRule="auto"/>
        <w:jc w:val="both"/>
        <w:textAlignment w:val="top"/>
        <w:rPr>
          <w:rFonts w:ascii="Verdana" w:hAnsi="Verdana" w:cs="Arial"/>
        </w:rPr>
      </w:pPr>
    </w:p>
    <w:p w14:paraId="1476A672" w14:textId="77777777" w:rsidR="00FB20BC" w:rsidRPr="00BB6022" w:rsidRDefault="00FB20BC" w:rsidP="00FB20BC">
      <w:pPr>
        <w:spacing w:line="288" w:lineRule="auto"/>
        <w:jc w:val="both"/>
        <w:textAlignment w:val="top"/>
        <w:rPr>
          <w:rFonts w:ascii="Verdana" w:hAnsi="Verdana" w:cs="Arial"/>
        </w:rPr>
      </w:pPr>
    </w:p>
    <w:p w14:paraId="26DC2E45" w14:textId="77777777" w:rsidR="00FB20BC" w:rsidRPr="00BB6022" w:rsidRDefault="00FB20BC" w:rsidP="00050D35">
      <w:pPr>
        <w:pStyle w:val="Ttulo1"/>
        <w:rPr>
          <w:szCs w:val="22"/>
          <w:lang w:val="es-ES_tradnl"/>
        </w:rPr>
      </w:pPr>
      <w:bookmarkStart w:id="34" w:name="_Toc91497444"/>
      <w:bookmarkStart w:id="35" w:name="_Toc212473959"/>
      <w:r w:rsidRPr="00BB6022">
        <w:rPr>
          <w:szCs w:val="22"/>
          <w:lang w:val="es-ES_tradnl"/>
        </w:rPr>
        <w:lastRenderedPageBreak/>
        <w:t>LINEAMIENTOS GENERALES DEL PROTOCOLO DE ATENCIÓN AL CIUDADANO.</w:t>
      </w:r>
      <w:bookmarkEnd w:id="34"/>
      <w:bookmarkEnd w:id="35"/>
      <w:r w:rsidRPr="00BB6022">
        <w:rPr>
          <w:szCs w:val="22"/>
          <w:lang w:val="es-ES_tradnl"/>
        </w:rPr>
        <w:t xml:space="preserve"> </w:t>
      </w:r>
    </w:p>
    <w:p w14:paraId="67E7D226" w14:textId="77777777" w:rsidR="00FB20BC" w:rsidRPr="00BB6022" w:rsidRDefault="00FB20BC" w:rsidP="00FB20BC">
      <w:pPr>
        <w:spacing w:line="288" w:lineRule="auto"/>
        <w:ind w:left="46"/>
        <w:jc w:val="both"/>
        <w:textAlignment w:val="top"/>
        <w:rPr>
          <w:rFonts w:ascii="Verdana" w:hAnsi="Verdana" w:cs="Arial"/>
        </w:rPr>
      </w:pPr>
    </w:p>
    <w:p w14:paraId="4375E7C7" w14:textId="77777777" w:rsidR="00FB20BC" w:rsidRPr="00BB6022" w:rsidRDefault="00FB20BC" w:rsidP="00FB20BC">
      <w:pPr>
        <w:spacing w:line="288" w:lineRule="auto"/>
        <w:ind w:left="46"/>
        <w:jc w:val="both"/>
        <w:textAlignment w:val="top"/>
        <w:rPr>
          <w:rFonts w:ascii="Verdana" w:hAnsi="Verdana" w:cs="Arial"/>
        </w:rPr>
      </w:pPr>
      <w:r w:rsidRPr="00BB6022">
        <w:rPr>
          <w:rFonts w:ascii="Verdana" w:hAnsi="Verdana" w:cs="Arial"/>
        </w:rPr>
        <w:t xml:space="preserve">El contenido del Protocolo de Atención al Ciudadano está establecido en el </w:t>
      </w:r>
      <w:hyperlink w:anchor="_Protocolo_de_Atención" w:history="1">
        <w:r w:rsidRPr="00BE7B63">
          <w:rPr>
            <w:rStyle w:val="Hipervnculo"/>
            <w:rFonts w:ascii="Verdana" w:hAnsi="Verdana" w:cs="Arial"/>
            <w:b/>
            <w:color w:val="auto"/>
          </w:rPr>
          <w:t>Anexo 2</w:t>
        </w:r>
      </w:hyperlink>
      <w:r w:rsidRPr="00BE7B63">
        <w:rPr>
          <w:rFonts w:ascii="Verdana" w:hAnsi="Verdana" w:cs="Arial"/>
        </w:rPr>
        <w:t xml:space="preserve"> </w:t>
      </w:r>
      <w:r w:rsidRPr="00BB6022">
        <w:rPr>
          <w:rFonts w:ascii="Verdana" w:hAnsi="Verdana" w:cs="Arial"/>
        </w:rPr>
        <w:t>del presente Manual, el cual se implementará de acuerdo con los siguientes lineamientos:</w:t>
      </w:r>
    </w:p>
    <w:p w14:paraId="1D498D52" w14:textId="77777777" w:rsidR="00FB20BC" w:rsidRPr="00BB6022" w:rsidRDefault="00FB20BC" w:rsidP="00FB20BC">
      <w:pPr>
        <w:spacing w:line="288" w:lineRule="auto"/>
        <w:ind w:left="46"/>
        <w:jc w:val="both"/>
        <w:textAlignment w:val="top"/>
        <w:rPr>
          <w:rFonts w:ascii="Verdana" w:hAnsi="Verdana" w:cs="Arial"/>
        </w:rPr>
      </w:pPr>
    </w:p>
    <w:p w14:paraId="29BF35F7" w14:textId="48144264" w:rsidR="00FB20BC" w:rsidRPr="00BB6022" w:rsidRDefault="00FB20BC" w:rsidP="004B6669">
      <w:pPr>
        <w:pStyle w:val="Prrafodelista"/>
        <w:numPr>
          <w:ilvl w:val="0"/>
          <w:numId w:val="8"/>
        </w:numPr>
        <w:spacing w:before="240" w:after="240" w:line="288" w:lineRule="auto"/>
        <w:ind w:left="402" w:hanging="357"/>
        <w:textAlignment w:val="top"/>
        <w:rPr>
          <w:rFonts w:ascii="Verdana" w:hAnsi="Verdana" w:cs="Arial"/>
          <w:b/>
          <w:szCs w:val="22"/>
        </w:rPr>
      </w:pPr>
      <w:r w:rsidRPr="00BB6022">
        <w:rPr>
          <w:rFonts w:ascii="Verdana" w:hAnsi="Verdana" w:cs="Arial"/>
          <w:szCs w:val="22"/>
        </w:rPr>
        <w:t xml:space="preserve">A los funcionarios, contratistas, subcontratistas y colaboradores del servicio, al ingreso al Grupo </w:t>
      </w:r>
      <w:r w:rsidR="006D12A5" w:rsidRPr="00BB6022">
        <w:rPr>
          <w:rFonts w:ascii="Verdana" w:hAnsi="Verdana" w:cs="Arial"/>
          <w:szCs w:val="22"/>
        </w:rPr>
        <w:t>Relación</w:t>
      </w:r>
      <w:r w:rsidRPr="00BB6022">
        <w:rPr>
          <w:rFonts w:ascii="Verdana" w:hAnsi="Verdana" w:cs="Arial"/>
          <w:szCs w:val="22"/>
        </w:rPr>
        <w:t xml:space="preserve"> Estado - Ciudadano, previo el ejercicio de sus labores, se le dará copia virtual del protocolo para su conocimiento y aplicación permanente.</w:t>
      </w:r>
    </w:p>
    <w:p w14:paraId="278620E5" w14:textId="77777777" w:rsidR="00FB20BC" w:rsidRPr="00BB6022" w:rsidRDefault="00FB20BC" w:rsidP="004B6669">
      <w:pPr>
        <w:pStyle w:val="Prrafodelista"/>
        <w:numPr>
          <w:ilvl w:val="0"/>
          <w:numId w:val="8"/>
        </w:numPr>
        <w:spacing w:before="240" w:after="240" w:line="288" w:lineRule="auto"/>
        <w:ind w:left="402" w:hanging="357"/>
        <w:textAlignment w:val="top"/>
        <w:rPr>
          <w:rFonts w:ascii="Verdana" w:hAnsi="Verdana" w:cs="Arial"/>
          <w:b/>
          <w:szCs w:val="22"/>
        </w:rPr>
      </w:pPr>
      <w:r w:rsidRPr="00BB6022">
        <w:rPr>
          <w:rFonts w:ascii="Verdana" w:hAnsi="Verdana" w:cs="Arial"/>
          <w:szCs w:val="22"/>
        </w:rPr>
        <w:t>Previo al inicio de actividades de un Agente de Servicio de la empresa operadora contratada por la Superintendencia se le dará copia física o virtual del Protocolo para su conocimiento y aplicación permanente.</w:t>
      </w:r>
    </w:p>
    <w:p w14:paraId="5FA8B4B3" w14:textId="4C43C946" w:rsidR="00FB20BC" w:rsidRPr="00BB6022" w:rsidRDefault="00FB20BC" w:rsidP="004B6669">
      <w:pPr>
        <w:pStyle w:val="Prrafodelista"/>
        <w:numPr>
          <w:ilvl w:val="0"/>
          <w:numId w:val="8"/>
        </w:numPr>
        <w:spacing w:before="240" w:after="240" w:line="288" w:lineRule="auto"/>
        <w:ind w:left="402" w:hanging="357"/>
        <w:textAlignment w:val="top"/>
        <w:rPr>
          <w:rFonts w:ascii="Verdana" w:hAnsi="Verdana" w:cs="Arial"/>
          <w:szCs w:val="22"/>
        </w:rPr>
      </w:pPr>
      <w:r w:rsidRPr="00BB6022">
        <w:rPr>
          <w:rFonts w:ascii="Verdana" w:hAnsi="Verdana" w:cs="Arial"/>
          <w:szCs w:val="22"/>
        </w:rPr>
        <w:t>Informar a los contratistas que puedan verse involu</w:t>
      </w:r>
      <w:r w:rsidR="006D12A5">
        <w:rPr>
          <w:rFonts w:ascii="Verdana" w:hAnsi="Verdana" w:cs="Arial"/>
          <w:szCs w:val="22"/>
        </w:rPr>
        <w:t>c</w:t>
      </w:r>
      <w:r w:rsidRPr="00BB6022">
        <w:rPr>
          <w:rFonts w:ascii="Verdana" w:hAnsi="Verdana" w:cs="Arial"/>
          <w:szCs w:val="22"/>
        </w:rPr>
        <w:t>rados en el servicio al ciudadano (vigilancia, servicio de cafetería) de la existencia del Protocolo, para su conocimiento y aplicación permanente.</w:t>
      </w:r>
    </w:p>
    <w:p w14:paraId="66292A1D" w14:textId="77777777" w:rsidR="00FB20BC" w:rsidRPr="00BB6022" w:rsidRDefault="00FB20BC" w:rsidP="004B6669">
      <w:pPr>
        <w:pStyle w:val="Prrafodelista"/>
        <w:numPr>
          <w:ilvl w:val="0"/>
          <w:numId w:val="8"/>
        </w:numPr>
        <w:spacing w:before="240" w:after="240" w:line="288" w:lineRule="auto"/>
        <w:ind w:left="402" w:hanging="357"/>
        <w:textAlignment w:val="top"/>
        <w:rPr>
          <w:rFonts w:ascii="Verdana" w:hAnsi="Verdana" w:cs="Arial"/>
          <w:b/>
          <w:szCs w:val="22"/>
        </w:rPr>
      </w:pPr>
      <w:r w:rsidRPr="00BB6022">
        <w:rPr>
          <w:rFonts w:ascii="Verdana" w:hAnsi="Verdana" w:cs="Arial"/>
          <w:szCs w:val="22"/>
        </w:rPr>
        <w:t xml:space="preserve">El Protocolo será publicado en un lugar visible de la página web de la Superintendencia, link de Atención al Ciudadano, para el conocimiento de los ciudadanos. </w:t>
      </w:r>
    </w:p>
    <w:p w14:paraId="54419ABD" w14:textId="77777777" w:rsidR="00FB20BC" w:rsidRPr="00BB6022" w:rsidRDefault="00FB20BC" w:rsidP="004B6669">
      <w:pPr>
        <w:pStyle w:val="Prrafodelista"/>
        <w:numPr>
          <w:ilvl w:val="0"/>
          <w:numId w:val="8"/>
        </w:numPr>
        <w:spacing w:before="240" w:after="240" w:line="288" w:lineRule="auto"/>
        <w:ind w:left="402" w:hanging="357"/>
        <w:textAlignment w:val="top"/>
        <w:rPr>
          <w:rFonts w:ascii="Verdana" w:hAnsi="Verdana" w:cs="Arial"/>
          <w:b/>
          <w:szCs w:val="22"/>
        </w:rPr>
      </w:pPr>
      <w:r w:rsidRPr="00BB6022">
        <w:rPr>
          <w:rFonts w:ascii="Verdana" w:hAnsi="Verdana" w:cs="Arial"/>
          <w:szCs w:val="22"/>
        </w:rPr>
        <w:t>En caso de que, por alguna circunstancia, alguno de los canales de atención este temporalmente fuera de funcionamiento, se informará a la ciudadanía, a través de la página web, los canales alternativos de atención.</w:t>
      </w:r>
    </w:p>
    <w:p w14:paraId="73DA1654" w14:textId="77777777" w:rsidR="00FB20BC" w:rsidRPr="00BB6022" w:rsidRDefault="00FB20BC" w:rsidP="00FB20BC">
      <w:pPr>
        <w:spacing w:line="288" w:lineRule="auto"/>
        <w:ind w:left="48"/>
        <w:jc w:val="both"/>
        <w:textAlignment w:val="top"/>
        <w:rPr>
          <w:rFonts w:ascii="Verdana" w:hAnsi="Verdana" w:cs="Arial"/>
        </w:rPr>
      </w:pPr>
    </w:p>
    <w:p w14:paraId="10979446" w14:textId="77777777" w:rsidR="00FB20BC" w:rsidRPr="00BB6022" w:rsidRDefault="00FB20BC" w:rsidP="00FB20BC">
      <w:pPr>
        <w:spacing w:line="288" w:lineRule="auto"/>
        <w:rPr>
          <w:rFonts w:ascii="Verdana" w:hAnsi="Verdana" w:cs="Arial"/>
        </w:rPr>
      </w:pPr>
      <w:r w:rsidRPr="00BB6022">
        <w:rPr>
          <w:rFonts w:ascii="Verdana" w:hAnsi="Verdana" w:cs="Arial"/>
        </w:rPr>
        <w:br w:type="page"/>
      </w:r>
    </w:p>
    <w:p w14:paraId="221FE95E" w14:textId="77777777" w:rsidR="00FB20BC" w:rsidRPr="00BB6022" w:rsidRDefault="00FB20BC" w:rsidP="009A7A59">
      <w:pPr>
        <w:pStyle w:val="Ttulo1"/>
        <w:numPr>
          <w:ilvl w:val="0"/>
          <w:numId w:val="0"/>
        </w:numPr>
        <w:pBdr>
          <w:top w:val="single" w:sz="4" w:space="1" w:color="auto"/>
          <w:left w:val="single" w:sz="4" w:space="4" w:color="auto"/>
          <w:bottom w:val="single" w:sz="4" w:space="1" w:color="auto"/>
          <w:right w:val="single" w:sz="4" w:space="4" w:color="auto"/>
        </w:pBdr>
        <w:shd w:val="clear" w:color="auto" w:fill="E7E6E6"/>
        <w:spacing w:line="288" w:lineRule="auto"/>
        <w:jc w:val="center"/>
        <w:rPr>
          <w:szCs w:val="22"/>
          <w:lang w:val="es-ES_tradnl"/>
        </w:rPr>
      </w:pPr>
      <w:bookmarkStart w:id="36" w:name="_Toc442192514"/>
      <w:bookmarkStart w:id="37" w:name="_Toc91497445"/>
      <w:bookmarkStart w:id="38" w:name="_Toc212473960"/>
      <w:r w:rsidRPr="00BB6022">
        <w:rPr>
          <w:szCs w:val="22"/>
          <w:lang w:val="es-ES_tradnl"/>
        </w:rPr>
        <w:lastRenderedPageBreak/>
        <w:t>CAPÍTULO I</w:t>
      </w:r>
      <w:bookmarkEnd w:id="36"/>
      <w:r w:rsidRPr="00BB6022">
        <w:rPr>
          <w:szCs w:val="22"/>
          <w:lang w:val="es-ES_tradnl"/>
        </w:rPr>
        <w:t>V</w:t>
      </w:r>
      <w:bookmarkEnd w:id="37"/>
      <w:bookmarkEnd w:id="38"/>
    </w:p>
    <w:p w14:paraId="3D488DDF" w14:textId="77777777" w:rsidR="00FB20BC" w:rsidRPr="00BB6022" w:rsidRDefault="00FB20BC" w:rsidP="00FB20BC">
      <w:pPr>
        <w:keepNext/>
        <w:pBdr>
          <w:top w:val="single" w:sz="4" w:space="1" w:color="auto"/>
          <w:left w:val="single" w:sz="4" w:space="4" w:color="auto"/>
          <w:bottom w:val="single" w:sz="4" w:space="1" w:color="auto"/>
          <w:right w:val="single" w:sz="4" w:space="4" w:color="auto"/>
        </w:pBdr>
        <w:shd w:val="clear" w:color="auto" w:fill="E7E6E6"/>
        <w:spacing w:line="288" w:lineRule="auto"/>
        <w:jc w:val="center"/>
        <w:outlineLvl w:val="0"/>
        <w:rPr>
          <w:rFonts w:ascii="Verdana" w:hAnsi="Verdana" w:cs="Arial"/>
          <w:b/>
        </w:rPr>
      </w:pPr>
      <w:bookmarkStart w:id="39" w:name="_Toc91497446"/>
      <w:bookmarkStart w:id="40" w:name="_Toc212473961"/>
      <w:r w:rsidRPr="00BB6022">
        <w:rPr>
          <w:rFonts w:ascii="Verdana" w:hAnsi="Verdana" w:cs="Arial"/>
          <w:b/>
        </w:rPr>
        <w:t>TRÁMITES Y SERVICIOS</w:t>
      </w:r>
      <w:bookmarkEnd w:id="39"/>
      <w:bookmarkEnd w:id="40"/>
    </w:p>
    <w:p w14:paraId="23776BDF" w14:textId="77777777" w:rsidR="00FB20BC" w:rsidRPr="00BB6022" w:rsidRDefault="00FB20BC" w:rsidP="00FB20BC">
      <w:pPr>
        <w:autoSpaceDE w:val="0"/>
        <w:autoSpaceDN w:val="0"/>
        <w:adjustRightInd w:val="0"/>
        <w:spacing w:line="288" w:lineRule="auto"/>
        <w:ind w:left="2"/>
        <w:jc w:val="both"/>
        <w:rPr>
          <w:rFonts w:ascii="Verdana" w:hAnsi="Verdana" w:cs="Arial"/>
        </w:rPr>
      </w:pPr>
    </w:p>
    <w:p w14:paraId="377204E8" w14:textId="3E235A4E" w:rsidR="00FB20BC" w:rsidRPr="00BB6022" w:rsidRDefault="00FB20BC" w:rsidP="006D12A5">
      <w:pPr>
        <w:pStyle w:val="Ttulo1"/>
      </w:pPr>
      <w:bookmarkStart w:id="41" w:name="_Toc91497447"/>
      <w:bookmarkStart w:id="42" w:name="_Toc212473962"/>
      <w:r w:rsidRPr="00BB6022">
        <w:t>ASPECTOS GENERALES</w:t>
      </w:r>
      <w:bookmarkEnd w:id="41"/>
      <w:bookmarkEnd w:id="42"/>
    </w:p>
    <w:p w14:paraId="2C330948" w14:textId="77777777" w:rsidR="00FB20BC" w:rsidRPr="00BB6022" w:rsidRDefault="00FB20BC" w:rsidP="00FB20BC">
      <w:pPr>
        <w:autoSpaceDE w:val="0"/>
        <w:autoSpaceDN w:val="0"/>
        <w:adjustRightInd w:val="0"/>
        <w:spacing w:line="288" w:lineRule="auto"/>
        <w:jc w:val="both"/>
        <w:rPr>
          <w:rFonts w:ascii="Verdana" w:hAnsi="Verdana" w:cs="Arial"/>
          <w:b/>
        </w:rPr>
      </w:pPr>
    </w:p>
    <w:p w14:paraId="3CF7D032" w14:textId="3443133A" w:rsidR="00FB20BC" w:rsidRPr="00BB6022" w:rsidRDefault="00FB20BC" w:rsidP="00FB20BC">
      <w:pPr>
        <w:autoSpaceDE w:val="0"/>
        <w:autoSpaceDN w:val="0"/>
        <w:adjustRightInd w:val="0"/>
        <w:spacing w:line="288" w:lineRule="auto"/>
        <w:jc w:val="both"/>
        <w:rPr>
          <w:rFonts w:ascii="Verdana" w:hAnsi="Verdana" w:cs="Arial"/>
        </w:rPr>
      </w:pPr>
      <w:r w:rsidRPr="00BB6022">
        <w:rPr>
          <w:rFonts w:ascii="Verdana" w:hAnsi="Verdana" w:cs="Arial"/>
        </w:rPr>
        <w:t xml:space="preserve">Los trámites y servicios que presta la Superintendencia están publicados en la página web de la Entidad </w:t>
      </w:r>
      <w:hyperlink r:id="rId17" w:history="1">
        <w:r w:rsidRPr="00BE7B63">
          <w:rPr>
            <w:rStyle w:val="Hipervnculo"/>
            <w:rFonts w:ascii="Verdana" w:hAnsi="Verdana" w:cs="Arial"/>
            <w:color w:val="auto"/>
          </w:rPr>
          <w:t>www.supersociedades.gov.co</w:t>
        </w:r>
      </w:hyperlink>
      <w:r w:rsidRPr="00BE7B63">
        <w:rPr>
          <w:rStyle w:val="Hipervnculo"/>
          <w:rFonts w:ascii="Verdana" w:hAnsi="Verdana" w:cs="Arial"/>
          <w:color w:val="auto"/>
        </w:rPr>
        <w:t xml:space="preserve"> </w:t>
      </w:r>
      <w:r w:rsidRPr="00BE7B63">
        <w:rPr>
          <w:rFonts w:ascii="Verdana" w:hAnsi="Verdana" w:cs="Arial"/>
        </w:rPr>
        <w:t xml:space="preserve"> </w:t>
      </w:r>
      <w:r w:rsidRPr="00BB6022">
        <w:rPr>
          <w:rFonts w:ascii="Verdana" w:hAnsi="Verdana" w:cs="Arial"/>
        </w:rPr>
        <w:t>y es responsabilidad de la coordinación de Grupo Relaci</w:t>
      </w:r>
      <w:r w:rsidR="009A7A59">
        <w:rPr>
          <w:rFonts w:ascii="Verdana" w:hAnsi="Verdana" w:cs="Arial"/>
        </w:rPr>
        <w:t>ó</w:t>
      </w:r>
      <w:r w:rsidRPr="00BB6022">
        <w:rPr>
          <w:rFonts w:ascii="Verdana" w:hAnsi="Verdana" w:cs="Arial"/>
        </w:rPr>
        <w:t>n Estado - Ciudadano y de la Oficina Asesora de Planeación, su actualización permanente.</w:t>
      </w:r>
    </w:p>
    <w:p w14:paraId="77B4D647" w14:textId="77777777" w:rsidR="00FB20BC" w:rsidRPr="00BB6022" w:rsidRDefault="00FB20BC" w:rsidP="004B6669">
      <w:pPr>
        <w:pStyle w:val="Prrafodelista"/>
        <w:numPr>
          <w:ilvl w:val="0"/>
          <w:numId w:val="34"/>
        </w:numPr>
        <w:autoSpaceDE w:val="0"/>
        <w:autoSpaceDN w:val="0"/>
        <w:adjustRightInd w:val="0"/>
        <w:spacing w:line="288" w:lineRule="auto"/>
        <w:rPr>
          <w:rFonts w:ascii="Verdana" w:hAnsi="Verdana" w:cs="Arial"/>
          <w:szCs w:val="22"/>
        </w:rPr>
      </w:pPr>
      <w:r w:rsidRPr="00BB6022">
        <w:rPr>
          <w:rFonts w:ascii="Verdana" w:hAnsi="Verdana" w:cs="Arial"/>
          <w:b/>
          <w:szCs w:val="22"/>
        </w:rPr>
        <w:t xml:space="preserve">Servicios que presta la entidad: </w:t>
      </w:r>
      <w:r w:rsidRPr="00BB6022">
        <w:rPr>
          <w:rFonts w:ascii="Verdana" w:hAnsi="Verdana" w:cs="Arial"/>
          <w:szCs w:val="22"/>
        </w:rPr>
        <w:t>Los trámites y servicios que aparecen en la página web</w:t>
      </w:r>
    </w:p>
    <w:p w14:paraId="1AE1A8D2" w14:textId="77777777" w:rsidR="00FB20BC" w:rsidRPr="00BB6022" w:rsidRDefault="00FB20BC" w:rsidP="00FB20BC">
      <w:pPr>
        <w:autoSpaceDE w:val="0"/>
        <w:autoSpaceDN w:val="0"/>
        <w:adjustRightInd w:val="0"/>
        <w:spacing w:line="288" w:lineRule="auto"/>
        <w:jc w:val="center"/>
        <w:rPr>
          <w:rFonts w:ascii="Verdana" w:hAnsi="Verdana" w:cs="Arial"/>
        </w:rPr>
      </w:pPr>
      <w:r w:rsidRPr="00BB6022">
        <w:rPr>
          <w:rFonts w:ascii="Verdana" w:hAnsi="Verdana" w:cs="Arial"/>
          <w:noProof/>
          <w:lang w:eastAsia="es-CO"/>
        </w:rPr>
        <w:drawing>
          <wp:inline distT="0" distB="0" distL="0" distR="0" wp14:anchorId="0543164E" wp14:editId="79BB6661">
            <wp:extent cx="5303723" cy="4686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07955" cy="4690039"/>
                    </a:xfrm>
                    <a:prstGeom prst="rect">
                      <a:avLst/>
                    </a:prstGeom>
                  </pic:spPr>
                </pic:pic>
              </a:graphicData>
            </a:graphic>
          </wp:inline>
        </w:drawing>
      </w:r>
    </w:p>
    <w:p w14:paraId="5E164AFE" w14:textId="77777777" w:rsidR="00FB20BC" w:rsidRPr="00BB6022" w:rsidRDefault="00FB20BC" w:rsidP="004B6669">
      <w:pPr>
        <w:pStyle w:val="Prrafodelista"/>
        <w:numPr>
          <w:ilvl w:val="0"/>
          <w:numId w:val="34"/>
        </w:numPr>
        <w:autoSpaceDE w:val="0"/>
        <w:autoSpaceDN w:val="0"/>
        <w:adjustRightInd w:val="0"/>
        <w:spacing w:line="288" w:lineRule="auto"/>
        <w:jc w:val="left"/>
        <w:rPr>
          <w:rFonts w:ascii="Verdana" w:hAnsi="Verdana" w:cs="Arial"/>
          <w:szCs w:val="22"/>
        </w:rPr>
      </w:pPr>
      <w:r w:rsidRPr="00BB6022">
        <w:rPr>
          <w:rFonts w:ascii="Verdana" w:hAnsi="Verdana" w:cs="Arial"/>
          <w:b/>
          <w:szCs w:val="22"/>
        </w:rPr>
        <w:lastRenderedPageBreak/>
        <w:t>Servicios para la promoción de la transparencia y el control social</w:t>
      </w:r>
    </w:p>
    <w:p w14:paraId="1847CFC9" w14:textId="77777777" w:rsidR="00FB20BC" w:rsidRPr="00BB6022" w:rsidRDefault="00FB20BC" w:rsidP="00FB20BC">
      <w:pPr>
        <w:pStyle w:val="Prrafodelista"/>
        <w:autoSpaceDE w:val="0"/>
        <w:autoSpaceDN w:val="0"/>
        <w:adjustRightInd w:val="0"/>
        <w:spacing w:line="288" w:lineRule="auto"/>
        <w:ind w:left="720"/>
        <w:rPr>
          <w:rFonts w:ascii="Verdana" w:hAnsi="Verdana" w:cs="Arial"/>
          <w:szCs w:val="22"/>
        </w:rPr>
      </w:pPr>
      <w:r w:rsidRPr="00BB6022">
        <w:rPr>
          <w:rFonts w:ascii="Verdana" w:hAnsi="Verdana" w:cs="Arial"/>
          <w:b/>
          <w:szCs w:val="22"/>
        </w:rPr>
        <w:t xml:space="preserve"> </w:t>
      </w:r>
    </w:p>
    <w:p w14:paraId="15FB1FDF" w14:textId="73F8B546" w:rsidR="00FB20BC" w:rsidRPr="00BB6022" w:rsidRDefault="00FB20BC" w:rsidP="00FB20BC">
      <w:pPr>
        <w:autoSpaceDE w:val="0"/>
        <w:autoSpaceDN w:val="0"/>
        <w:adjustRightInd w:val="0"/>
        <w:spacing w:line="288" w:lineRule="auto"/>
        <w:jc w:val="both"/>
        <w:rPr>
          <w:rFonts w:ascii="Verdana" w:hAnsi="Verdana" w:cs="Arial"/>
        </w:rPr>
      </w:pPr>
      <w:r w:rsidRPr="00BB6022">
        <w:rPr>
          <w:rFonts w:ascii="Verdana" w:hAnsi="Verdana" w:cs="Arial"/>
        </w:rPr>
        <w:t>En la página web de la entidad, podrá encontrar publicado el Manual de Participación Ciudadana en el cual se exponen los diferentes espacios y escenarios de participación ciudadana institucionalizados por la Superintendencia de Sociedades.</w:t>
      </w:r>
    </w:p>
    <w:p w14:paraId="5E027D49" w14:textId="77777777" w:rsidR="00FB20BC" w:rsidRPr="009A7A59" w:rsidRDefault="00FB20BC" w:rsidP="00FB20BC">
      <w:pPr>
        <w:pStyle w:val="Prrafodelista"/>
        <w:autoSpaceDE w:val="0"/>
        <w:autoSpaceDN w:val="0"/>
        <w:adjustRightInd w:val="0"/>
        <w:spacing w:line="288" w:lineRule="auto"/>
        <w:ind w:left="1440"/>
        <w:rPr>
          <w:rFonts w:ascii="Verdana" w:hAnsi="Verdana" w:cs="Arial"/>
          <w:b/>
          <w:szCs w:val="22"/>
          <w:lang w:val="es-CO"/>
        </w:rPr>
      </w:pPr>
    </w:p>
    <w:p w14:paraId="208D3A1B" w14:textId="77777777" w:rsidR="00FB20BC" w:rsidRPr="00BB6022" w:rsidRDefault="00FB20BC" w:rsidP="00FB20BC">
      <w:pPr>
        <w:autoSpaceDE w:val="0"/>
        <w:autoSpaceDN w:val="0"/>
        <w:adjustRightInd w:val="0"/>
        <w:spacing w:line="288" w:lineRule="auto"/>
        <w:jc w:val="both"/>
        <w:rPr>
          <w:rFonts w:ascii="Verdana" w:hAnsi="Verdana" w:cs="Arial"/>
          <w:b/>
        </w:rPr>
      </w:pPr>
      <w:r w:rsidRPr="00BB6022">
        <w:rPr>
          <w:rFonts w:ascii="Verdana" w:hAnsi="Verdana" w:cs="Arial"/>
          <w:noProof/>
          <w:lang w:eastAsia="es-CO"/>
        </w:rPr>
        <w:drawing>
          <wp:inline distT="0" distB="0" distL="0" distR="0" wp14:anchorId="25539259" wp14:editId="1A50DBDA">
            <wp:extent cx="5613400" cy="4508500"/>
            <wp:effectExtent l="0" t="0" r="6350" b="6350"/>
            <wp:docPr id="27" name="Imagen 27"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nterfaz de usuario gráfica, Aplicación&#10;&#10;El contenido generado por IA puede ser incorrecto."/>
                    <pic:cNvPicPr/>
                  </pic:nvPicPr>
                  <pic:blipFill>
                    <a:blip r:embed="rId19"/>
                    <a:stretch>
                      <a:fillRect/>
                    </a:stretch>
                  </pic:blipFill>
                  <pic:spPr>
                    <a:xfrm>
                      <a:off x="0" y="0"/>
                      <a:ext cx="5613400" cy="4508500"/>
                    </a:xfrm>
                    <a:prstGeom prst="rect">
                      <a:avLst/>
                    </a:prstGeom>
                  </pic:spPr>
                </pic:pic>
              </a:graphicData>
            </a:graphic>
          </wp:inline>
        </w:drawing>
      </w:r>
    </w:p>
    <w:p w14:paraId="64FAD674" w14:textId="77777777" w:rsidR="00FB20BC" w:rsidRPr="00BB6022" w:rsidRDefault="00FB20BC" w:rsidP="00FB20BC">
      <w:pPr>
        <w:spacing w:line="288" w:lineRule="auto"/>
        <w:rPr>
          <w:rFonts w:ascii="Verdana" w:hAnsi="Verdana" w:cs="Arial"/>
        </w:rPr>
      </w:pPr>
    </w:p>
    <w:p w14:paraId="06020646" w14:textId="77777777" w:rsidR="00FB20BC" w:rsidRPr="00BB6022" w:rsidRDefault="00FB20BC" w:rsidP="004B6669">
      <w:pPr>
        <w:pStyle w:val="Prrafodelista"/>
        <w:numPr>
          <w:ilvl w:val="0"/>
          <w:numId w:val="34"/>
        </w:numPr>
        <w:autoSpaceDE w:val="0"/>
        <w:autoSpaceDN w:val="0"/>
        <w:adjustRightInd w:val="0"/>
        <w:spacing w:line="288" w:lineRule="auto"/>
        <w:rPr>
          <w:rFonts w:ascii="Verdana" w:hAnsi="Verdana" w:cs="Arial"/>
          <w:b/>
          <w:szCs w:val="22"/>
        </w:rPr>
      </w:pPr>
      <w:r w:rsidRPr="00BB6022">
        <w:rPr>
          <w:rFonts w:ascii="Verdana" w:hAnsi="Verdana" w:cs="Arial"/>
          <w:b/>
          <w:szCs w:val="22"/>
        </w:rPr>
        <w:t xml:space="preserve">Acceso a los servicios de biblioteca </w:t>
      </w:r>
    </w:p>
    <w:p w14:paraId="16B74EA6" w14:textId="77777777" w:rsidR="00FB20BC" w:rsidRPr="00BB6022" w:rsidRDefault="00FB20BC" w:rsidP="00FB20BC">
      <w:pPr>
        <w:autoSpaceDE w:val="0"/>
        <w:autoSpaceDN w:val="0"/>
        <w:adjustRightInd w:val="0"/>
        <w:spacing w:line="288" w:lineRule="auto"/>
        <w:jc w:val="both"/>
        <w:rPr>
          <w:rFonts w:ascii="Verdana" w:hAnsi="Verdana" w:cs="Arial"/>
          <w:b/>
        </w:rPr>
      </w:pPr>
    </w:p>
    <w:p w14:paraId="1150F805" w14:textId="66739322" w:rsidR="00FB20BC" w:rsidRPr="00BB6022" w:rsidRDefault="00FB20BC" w:rsidP="00FB20BC">
      <w:pPr>
        <w:autoSpaceDE w:val="0"/>
        <w:autoSpaceDN w:val="0"/>
        <w:adjustRightInd w:val="0"/>
        <w:spacing w:line="288" w:lineRule="auto"/>
        <w:jc w:val="both"/>
        <w:rPr>
          <w:rFonts w:ascii="Verdana" w:hAnsi="Verdana" w:cs="Arial"/>
        </w:rPr>
      </w:pPr>
      <w:r w:rsidRPr="00BB6022">
        <w:rPr>
          <w:rFonts w:ascii="Verdana" w:hAnsi="Verdana" w:cs="Arial"/>
        </w:rPr>
        <w:t xml:space="preserve">Contiene </w:t>
      </w:r>
      <w:r w:rsidR="009A7A59" w:rsidRPr="00BB6022">
        <w:rPr>
          <w:rFonts w:ascii="Verdana" w:hAnsi="Verdana" w:cs="Arial"/>
        </w:rPr>
        <w:t>información</w:t>
      </w:r>
      <w:r w:rsidRPr="00BB6022">
        <w:rPr>
          <w:rFonts w:ascii="Verdana" w:hAnsi="Verdana" w:cs="Arial"/>
        </w:rPr>
        <w:t xml:space="preserve"> </w:t>
      </w:r>
      <w:r w:rsidR="009A7A59" w:rsidRPr="00BB6022">
        <w:rPr>
          <w:rFonts w:ascii="Verdana" w:hAnsi="Verdana" w:cs="Arial"/>
        </w:rPr>
        <w:t>bibliográfica</w:t>
      </w:r>
      <w:r w:rsidRPr="00BB6022">
        <w:rPr>
          <w:rFonts w:ascii="Verdana" w:hAnsi="Verdana" w:cs="Arial"/>
        </w:rPr>
        <w:t xml:space="preserve"> especializada en los temas de Derecho Comercial, Derecho Concursal, Contable y, en general, todos los temas objeto de los </w:t>
      </w:r>
      <w:r w:rsidR="00106A4E" w:rsidRPr="00BB6022">
        <w:rPr>
          <w:rFonts w:ascii="Verdana" w:hAnsi="Verdana" w:cs="Arial"/>
        </w:rPr>
        <w:t>tramites</w:t>
      </w:r>
      <w:r w:rsidRPr="00BB6022">
        <w:rPr>
          <w:rFonts w:ascii="Verdana" w:hAnsi="Verdana" w:cs="Arial"/>
        </w:rPr>
        <w:t xml:space="preserve"> que atiende la </w:t>
      </w:r>
      <w:r w:rsidR="00106A4E" w:rsidRPr="00BB6022">
        <w:rPr>
          <w:rFonts w:ascii="Verdana" w:hAnsi="Verdana" w:cs="Arial"/>
        </w:rPr>
        <w:t>institución</w:t>
      </w:r>
      <w:r w:rsidRPr="00BB6022">
        <w:rPr>
          <w:rFonts w:ascii="Verdana" w:hAnsi="Verdana" w:cs="Arial"/>
        </w:rPr>
        <w:t xml:space="preserve">, manteniendo fuentes actualizadas de </w:t>
      </w:r>
      <w:r w:rsidR="00106A4E" w:rsidRPr="00BB6022">
        <w:rPr>
          <w:rFonts w:ascii="Verdana" w:hAnsi="Verdana" w:cs="Arial"/>
        </w:rPr>
        <w:t>información</w:t>
      </w:r>
    </w:p>
    <w:p w14:paraId="6A4796C1" w14:textId="77777777" w:rsidR="00FB20BC" w:rsidRPr="00BB6022" w:rsidRDefault="00FB20BC" w:rsidP="00FB20BC">
      <w:pPr>
        <w:autoSpaceDE w:val="0"/>
        <w:autoSpaceDN w:val="0"/>
        <w:adjustRightInd w:val="0"/>
        <w:spacing w:line="288" w:lineRule="auto"/>
        <w:jc w:val="both"/>
        <w:rPr>
          <w:rFonts w:ascii="Verdana" w:hAnsi="Verdana" w:cs="Arial"/>
        </w:rPr>
      </w:pPr>
    </w:p>
    <w:p w14:paraId="576F5A21" w14:textId="77777777" w:rsidR="00FB20BC" w:rsidRPr="00BB6022" w:rsidRDefault="00FB20BC" w:rsidP="00FB20BC">
      <w:pPr>
        <w:autoSpaceDE w:val="0"/>
        <w:autoSpaceDN w:val="0"/>
        <w:adjustRightInd w:val="0"/>
        <w:spacing w:line="288" w:lineRule="auto"/>
        <w:jc w:val="both"/>
        <w:rPr>
          <w:rFonts w:ascii="Verdana" w:hAnsi="Verdana" w:cs="Arial"/>
        </w:rPr>
      </w:pPr>
    </w:p>
    <w:p w14:paraId="65E19308" w14:textId="77777777" w:rsidR="00FB20BC" w:rsidRPr="00BB6022" w:rsidRDefault="00FB20BC" w:rsidP="00FB20BC">
      <w:pPr>
        <w:autoSpaceDE w:val="0"/>
        <w:autoSpaceDN w:val="0"/>
        <w:adjustRightInd w:val="0"/>
        <w:spacing w:line="288" w:lineRule="auto"/>
        <w:ind w:left="-567"/>
        <w:jc w:val="both"/>
        <w:rPr>
          <w:rFonts w:ascii="Verdana" w:hAnsi="Verdana" w:cs="Arial"/>
        </w:rPr>
      </w:pPr>
      <w:r w:rsidRPr="00BB6022">
        <w:rPr>
          <w:rFonts w:ascii="Verdana" w:hAnsi="Verdana" w:cs="Arial"/>
          <w:noProof/>
          <w:lang w:eastAsia="es-CO"/>
        </w:rPr>
        <w:drawing>
          <wp:inline distT="0" distB="0" distL="0" distR="0" wp14:anchorId="42E2A0E7" wp14:editId="0B4394EA">
            <wp:extent cx="6098651" cy="2655736"/>
            <wp:effectExtent l="38100" t="0" r="5461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7FEDF897" w14:textId="77777777" w:rsidR="00FB20BC" w:rsidRPr="00BB6022" w:rsidRDefault="00FB20BC" w:rsidP="00FB20BC">
      <w:pPr>
        <w:spacing w:line="288" w:lineRule="auto"/>
        <w:rPr>
          <w:rFonts w:ascii="Verdana" w:hAnsi="Verdana" w:cs="Arial"/>
          <w:b/>
        </w:rPr>
      </w:pPr>
      <w:bookmarkStart w:id="43" w:name="_ANEXO_1"/>
      <w:bookmarkEnd w:id="43"/>
    </w:p>
    <w:p w14:paraId="13D11F4F" w14:textId="77777777" w:rsidR="009A7A59" w:rsidRDefault="009A7A59">
      <w:pPr>
        <w:rPr>
          <w:rFonts w:ascii="Verdana" w:hAnsi="Verdana" w:cs="Arial"/>
          <w:b/>
        </w:rPr>
      </w:pPr>
      <w:r>
        <w:rPr>
          <w:rFonts w:ascii="Verdana" w:hAnsi="Verdana" w:cs="Arial"/>
          <w:b/>
        </w:rPr>
        <w:br w:type="page"/>
      </w:r>
    </w:p>
    <w:p w14:paraId="6766C472" w14:textId="24F2DB3B" w:rsidR="00FB20BC" w:rsidRPr="00BB6022" w:rsidRDefault="00FB20BC" w:rsidP="00FB20BC">
      <w:pPr>
        <w:spacing w:line="288" w:lineRule="auto"/>
        <w:jc w:val="center"/>
        <w:rPr>
          <w:rFonts w:ascii="Verdana" w:hAnsi="Verdana" w:cs="Arial"/>
          <w:b/>
        </w:rPr>
      </w:pPr>
      <w:r w:rsidRPr="00BB6022">
        <w:rPr>
          <w:rFonts w:ascii="Verdana" w:hAnsi="Verdana" w:cs="Arial"/>
          <w:b/>
        </w:rPr>
        <w:lastRenderedPageBreak/>
        <w:t>ANEXO 1</w:t>
      </w:r>
    </w:p>
    <w:p w14:paraId="6C8B3289" w14:textId="77777777" w:rsidR="00FB20BC" w:rsidRPr="00BB6022" w:rsidRDefault="00FB20BC" w:rsidP="00FB20BC">
      <w:pPr>
        <w:pStyle w:val="Ttulo1"/>
        <w:spacing w:line="288" w:lineRule="auto"/>
        <w:rPr>
          <w:szCs w:val="22"/>
          <w:lang w:val="es-ES_tradnl"/>
        </w:rPr>
      </w:pPr>
      <w:bookmarkStart w:id="44" w:name="_Toc212473963"/>
      <w:bookmarkStart w:id="45" w:name="_Toc91497448"/>
      <w:r w:rsidRPr="00BB6022">
        <w:rPr>
          <w:szCs w:val="22"/>
          <w:lang w:val="es-ES_tradnl"/>
        </w:rPr>
        <w:t>CANALES DE ATENCIÓN AL CIUDADANO</w:t>
      </w:r>
      <w:bookmarkEnd w:id="44"/>
      <w:r w:rsidRPr="00BB6022">
        <w:rPr>
          <w:szCs w:val="22"/>
          <w:lang w:val="es-ES_tradnl"/>
        </w:rPr>
        <w:t xml:space="preserve"> </w:t>
      </w:r>
      <w:bookmarkEnd w:id="45"/>
    </w:p>
    <w:p w14:paraId="331EABE7" w14:textId="77777777" w:rsidR="00FB20BC" w:rsidRPr="00BB6022" w:rsidRDefault="00FB20BC" w:rsidP="00FB20BC">
      <w:pPr>
        <w:tabs>
          <w:tab w:val="left" w:pos="2043"/>
        </w:tabs>
        <w:spacing w:line="288" w:lineRule="auto"/>
        <w:rPr>
          <w:rFonts w:ascii="Verdana" w:hAnsi="Verdana" w:cs="Arial"/>
        </w:rPr>
      </w:pPr>
    </w:p>
    <w:p w14:paraId="3AB599C1" w14:textId="77777777" w:rsidR="00FB20BC" w:rsidRPr="00BB6022" w:rsidRDefault="00FB20BC" w:rsidP="00FB20BC">
      <w:pPr>
        <w:tabs>
          <w:tab w:val="left" w:pos="2043"/>
        </w:tabs>
        <w:spacing w:line="288" w:lineRule="auto"/>
        <w:rPr>
          <w:rFonts w:ascii="Verdana" w:hAnsi="Verdana" w:cs="Arial"/>
          <w:b/>
        </w:rPr>
      </w:pPr>
      <w:r w:rsidRPr="00BB6022">
        <w:rPr>
          <w:rFonts w:ascii="Verdana" w:hAnsi="Verdana" w:cs="Arial"/>
          <w:b/>
        </w:rPr>
        <w:t>CANALES DE ATENCIÓN VIRTUAL</w:t>
      </w:r>
    </w:p>
    <w:p w14:paraId="63D85CF9" w14:textId="77777777" w:rsidR="00FB20BC" w:rsidRPr="00BB6022" w:rsidRDefault="00FB20BC" w:rsidP="00FB20BC">
      <w:pPr>
        <w:tabs>
          <w:tab w:val="left" w:pos="2043"/>
        </w:tabs>
        <w:spacing w:line="288" w:lineRule="auto"/>
        <w:rPr>
          <w:rFonts w:ascii="Verdana" w:hAnsi="Verdana" w:cs="Arial"/>
        </w:rPr>
      </w:pPr>
    </w:p>
    <w:p w14:paraId="7E73B0D1" w14:textId="77777777" w:rsidR="00FB20BC" w:rsidRPr="00BB6022" w:rsidRDefault="00FB20BC" w:rsidP="00FB20BC">
      <w:pPr>
        <w:tabs>
          <w:tab w:val="left" w:pos="2043"/>
        </w:tabs>
        <w:spacing w:line="288" w:lineRule="auto"/>
        <w:rPr>
          <w:rFonts w:ascii="Verdana" w:hAnsi="Verdana" w:cs="Arial"/>
          <w:b/>
        </w:rPr>
      </w:pPr>
      <w:r w:rsidRPr="00BB6022">
        <w:rPr>
          <w:rFonts w:ascii="Verdana" w:hAnsi="Verdana" w:cs="Arial"/>
          <w:b/>
        </w:rPr>
        <w:t>Chat:</w:t>
      </w:r>
    </w:p>
    <w:p w14:paraId="37534580" w14:textId="77777777" w:rsidR="00FB20BC" w:rsidRPr="00106A4E" w:rsidRDefault="00FB20BC" w:rsidP="00FB20BC">
      <w:pPr>
        <w:tabs>
          <w:tab w:val="left" w:pos="2043"/>
        </w:tabs>
        <w:spacing w:line="288" w:lineRule="auto"/>
        <w:rPr>
          <w:rFonts w:ascii="Verdana" w:hAnsi="Verdana" w:cs="Arial"/>
        </w:rPr>
      </w:pPr>
      <w:hyperlink r:id="rId25" w:history="1">
        <w:r w:rsidRPr="00106A4E">
          <w:rPr>
            <w:rStyle w:val="Hipervnculo"/>
            <w:rFonts w:ascii="Verdana" w:hAnsi="Verdana" w:cs="Arial"/>
            <w:color w:val="auto"/>
          </w:rPr>
          <w:t>https://www.supersociedades.gov.co/chat/Paginas/TerminosYcondiciones.aspx</w:t>
        </w:r>
      </w:hyperlink>
    </w:p>
    <w:p w14:paraId="109E17D8" w14:textId="77777777" w:rsidR="00FB20BC" w:rsidRPr="00106A4E" w:rsidRDefault="00FB20BC" w:rsidP="00FB20BC">
      <w:pPr>
        <w:tabs>
          <w:tab w:val="left" w:pos="2043"/>
        </w:tabs>
        <w:spacing w:line="288" w:lineRule="auto"/>
        <w:rPr>
          <w:rFonts w:ascii="Verdana" w:hAnsi="Verdana" w:cs="Arial"/>
        </w:rPr>
      </w:pPr>
    </w:p>
    <w:p w14:paraId="1C0572DE" w14:textId="77777777" w:rsidR="00FB20BC" w:rsidRPr="00106A4E" w:rsidRDefault="00FB20BC" w:rsidP="00FB20BC">
      <w:pPr>
        <w:tabs>
          <w:tab w:val="left" w:pos="2043"/>
        </w:tabs>
        <w:spacing w:line="288" w:lineRule="auto"/>
        <w:rPr>
          <w:rFonts w:ascii="Verdana" w:hAnsi="Verdana" w:cs="Arial"/>
          <w:b/>
        </w:rPr>
      </w:pPr>
      <w:r w:rsidRPr="00106A4E">
        <w:rPr>
          <w:rFonts w:ascii="Verdana" w:hAnsi="Verdana" w:cs="Arial"/>
          <w:b/>
        </w:rPr>
        <w:t>Ventanilla única de Trámites y Servicios VUSS:</w:t>
      </w:r>
    </w:p>
    <w:p w14:paraId="1814675F" w14:textId="77777777" w:rsidR="00FB20BC" w:rsidRPr="00106A4E" w:rsidRDefault="00FB20BC" w:rsidP="00FB20BC">
      <w:pPr>
        <w:tabs>
          <w:tab w:val="left" w:pos="2043"/>
        </w:tabs>
        <w:spacing w:line="288" w:lineRule="auto"/>
        <w:rPr>
          <w:rFonts w:ascii="Verdana" w:hAnsi="Verdana" w:cs="Arial"/>
        </w:rPr>
      </w:pPr>
      <w:hyperlink r:id="rId26" w:history="1">
        <w:r w:rsidRPr="00106A4E">
          <w:rPr>
            <w:rStyle w:val="Hipervnculo"/>
            <w:rFonts w:ascii="Verdana" w:hAnsi="Verdana" w:cs="Arial"/>
            <w:color w:val="auto"/>
          </w:rPr>
          <w:t>https://www.supersociedades.gov.co/Servicio_Ciudadano/tramites-y-servicios/Paginas/default.aspx</w:t>
        </w:r>
      </w:hyperlink>
    </w:p>
    <w:p w14:paraId="61CE6E3E" w14:textId="77777777" w:rsidR="00FB20BC" w:rsidRPr="00106A4E" w:rsidRDefault="00FB20BC" w:rsidP="00FB20BC">
      <w:pPr>
        <w:tabs>
          <w:tab w:val="left" w:pos="2043"/>
        </w:tabs>
        <w:spacing w:line="288" w:lineRule="auto"/>
        <w:rPr>
          <w:rFonts w:ascii="Verdana" w:hAnsi="Verdana" w:cs="Arial"/>
        </w:rPr>
      </w:pPr>
    </w:p>
    <w:p w14:paraId="47682C58" w14:textId="77777777" w:rsidR="00FB20BC" w:rsidRPr="00106A4E" w:rsidRDefault="00FB20BC" w:rsidP="00FB20BC">
      <w:pPr>
        <w:tabs>
          <w:tab w:val="left" w:pos="2043"/>
        </w:tabs>
        <w:spacing w:line="288" w:lineRule="auto"/>
        <w:rPr>
          <w:rFonts w:ascii="Verdana" w:hAnsi="Verdana" w:cs="Arial"/>
          <w:b/>
        </w:rPr>
      </w:pPr>
      <w:r w:rsidRPr="00106A4E">
        <w:rPr>
          <w:rFonts w:ascii="Verdana" w:hAnsi="Verdana" w:cs="Arial"/>
          <w:b/>
        </w:rPr>
        <w:t>Baranda virtual:</w:t>
      </w:r>
    </w:p>
    <w:p w14:paraId="027A146C" w14:textId="77777777" w:rsidR="00FB20BC" w:rsidRPr="00106A4E" w:rsidRDefault="00FB20BC" w:rsidP="00FB20BC">
      <w:pPr>
        <w:tabs>
          <w:tab w:val="left" w:pos="2043"/>
        </w:tabs>
        <w:spacing w:line="288" w:lineRule="auto"/>
        <w:rPr>
          <w:rFonts w:ascii="Verdana" w:hAnsi="Verdana" w:cs="Arial"/>
        </w:rPr>
      </w:pPr>
      <w:hyperlink r:id="rId27" w:anchor="1/app/dashboard" w:history="1">
        <w:r w:rsidRPr="00106A4E">
          <w:rPr>
            <w:rStyle w:val="Hipervnculo"/>
            <w:rFonts w:ascii="Verdana" w:hAnsi="Verdana" w:cs="Arial"/>
            <w:color w:val="auto"/>
          </w:rPr>
          <w:t>https://supersociedades.gov.co/barandavirtual/#1/app/dashboard</w:t>
        </w:r>
      </w:hyperlink>
    </w:p>
    <w:p w14:paraId="206E2EA8" w14:textId="77777777" w:rsidR="00FB20BC" w:rsidRPr="00106A4E" w:rsidRDefault="00FB20BC" w:rsidP="00FB20BC">
      <w:pPr>
        <w:tabs>
          <w:tab w:val="left" w:pos="2043"/>
        </w:tabs>
        <w:spacing w:line="288" w:lineRule="auto"/>
        <w:rPr>
          <w:rFonts w:ascii="Verdana" w:hAnsi="Verdana" w:cs="Arial"/>
        </w:rPr>
      </w:pPr>
    </w:p>
    <w:p w14:paraId="3E009815" w14:textId="77777777" w:rsidR="00FB20BC" w:rsidRPr="00106A4E" w:rsidRDefault="00FB20BC" w:rsidP="00FB20BC">
      <w:pPr>
        <w:tabs>
          <w:tab w:val="left" w:pos="2043"/>
        </w:tabs>
        <w:spacing w:line="288" w:lineRule="auto"/>
        <w:rPr>
          <w:rFonts w:ascii="Verdana" w:hAnsi="Verdana" w:cs="Arial"/>
          <w:b/>
        </w:rPr>
      </w:pPr>
      <w:r w:rsidRPr="00106A4E">
        <w:rPr>
          <w:rFonts w:ascii="Verdana" w:hAnsi="Verdana" w:cs="Arial"/>
          <w:b/>
        </w:rPr>
        <w:t>Correos electrónicos:</w:t>
      </w:r>
    </w:p>
    <w:p w14:paraId="37D73F30" w14:textId="77777777" w:rsidR="00FB20BC" w:rsidRPr="00106A4E" w:rsidRDefault="00FB20BC" w:rsidP="00FB20BC">
      <w:pPr>
        <w:tabs>
          <w:tab w:val="left" w:pos="2043"/>
        </w:tabs>
        <w:spacing w:line="288" w:lineRule="auto"/>
        <w:rPr>
          <w:rFonts w:ascii="Verdana" w:hAnsi="Verdana" w:cs="Arial"/>
        </w:rPr>
      </w:pPr>
      <w:hyperlink r:id="rId28" w:history="1">
        <w:r w:rsidRPr="00106A4E">
          <w:rPr>
            <w:rStyle w:val="Hipervnculo"/>
            <w:rFonts w:ascii="Verdana" w:hAnsi="Verdana" w:cs="Arial"/>
            <w:color w:val="auto"/>
          </w:rPr>
          <w:t>webmaster@supersociedades.gov.co</w:t>
        </w:r>
      </w:hyperlink>
    </w:p>
    <w:p w14:paraId="44DEF9FD" w14:textId="3C179CD6" w:rsidR="00106A4E" w:rsidRPr="00106A4E" w:rsidRDefault="00106A4E" w:rsidP="00FB20BC">
      <w:pPr>
        <w:tabs>
          <w:tab w:val="left" w:pos="2043"/>
        </w:tabs>
        <w:spacing w:line="288" w:lineRule="auto"/>
        <w:rPr>
          <w:rFonts w:ascii="Verdana" w:hAnsi="Verdana" w:cs="Arial"/>
        </w:rPr>
      </w:pPr>
      <w:hyperlink r:id="rId29" w:history="1">
        <w:r w:rsidRPr="00106A4E">
          <w:rPr>
            <w:rStyle w:val="Hipervnculo"/>
            <w:rFonts w:ascii="Verdana" w:hAnsi="Verdana" w:cs="Arial"/>
            <w:color w:val="auto"/>
          </w:rPr>
          <w:t>notificacionesjudiciales@supersociedades.gov.co</w:t>
        </w:r>
      </w:hyperlink>
    </w:p>
    <w:p w14:paraId="10F52D58" w14:textId="77777777" w:rsidR="00106A4E" w:rsidRDefault="00106A4E" w:rsidP="00FB20BC">
      <w:pPr>
        <w:tabs>
          <w:tab w:val="left" w:pos="2043"/>
        </w:tabs>
        <w:spacing w:line="288" w:lineRule="auto"/>
        <w:rPr>
          <w:rFonts w:ascii="Verdana" w:hAnsi="Verdana" w:cs="Arial"/>
          <w:b/>
          <w:bCs/>
          <w:noProof/>
          <w:lang w:eastAsia="es-CO"/>
        </w:rPr>
      </w:pPr>
    </w:p>
    <w:p w14:paraId="2F4FE5D7" w14:textId="77777777" w:rsidR="00106A4E" w:rsidRDefault="00106A4E" w:rsidP="00FB20BC">
      <w:pPr>
        <w:tabs>
          <w:tab w:val="left" w:pos="2043"/>
        </w:tabs>
        <w:spacing w:line="288" w:lineRule="auto"/>
        <w:rPr>
          <w:rFonts w:ascii="Verdana" w:hAnsi="Verdana" w:cs="Arial"/>
          <w:b/>
          <w:bCs/>
          <w:noProof/>
          <w:lang w:eastAsia="es-CO"/>
        </w:rPr>
      </w:pPr>
    </w:p>
    <w:p w14:paraId="25610C6D" w14:textId="77777777" w:rsidR="00106A4E" w:rsidRDefault="00106A4E" w:rsidP="00FB20BC">
      <w:pPr>
        <w:tabs>
          <w:tab w:val="left" w:pos="2043"/>
        </w:tabs>
        <w:spacing w:line="288" w:lineRule="auto"/>
        <w:rPr>
          <w:rFonts w:ascii="Verdana" w:hAnsi="Verdana" w:cs="Arial"/>
          <w:b/>
          <w:bCs/>
          <w:noProof/>
          <w:lang w:eastAsia="es-CO"/>
        </w:rPr>
      </w:pPr>
    </w:p>
    <w:p w14:paraId="3C6CBD1C" w14:textId="77777777" w:rsidR="00106A4E" w:rsidRDefault="00106A4E" w:rsidP="00FB20BC">
      <w:pPr>
        <w:tabs>
          <w:tab w:val="left" w:pos="2043"/>
        </w:tabs>
        <w:spacing w:line="288" w:lineRule="auto"/>
        <w:rPr>
          <w:rFonts w:ascii="Verdana" w:hAnsi="Verdana" w:cs="Arial"/>
          <w:b/>
          <w:bCs/>
          <w:noProof/>
          <w:lang w:eastAsia="es-CO"/>
        </w:rPr>
      </w:pPr>
    </w:p>
    <w:p w14:paraId="34885EE9" w14:textId="77777777" w:rsidR="00106A4E" w:rsidRDefault="00106A4E" w:rsidP="00FB20BC">
      <w:pPr>
        <w:tabs>
          <w:tab w:val="left" w:pos="2043"/>
        </w:tabs>
        <w:spacing w:line="288" w:lineRule="auto"/>
        <w:rPr>
          <w:rFonts w:ascii="Verdana" w:hAnsi="Verdana" w:cs="Arial"/>
          <w:b/>
          <w:bCs/>
          <w:noProof/>
          <w:lang w:eastAsia="es-CO"/>
        </w:rPr>
      </w:pPr>
    </w:p>
    <w:p w14:paraId="1CFBB768" w14:textId="77777777" w:rsidR="00106A4E" w:rsidRDefault="00106A4E" w:rsidP="00FB20BC">
      <w:pPr>
        <w:tabs>
          <w:tab w:val="left" w:pos="2043"/>
        </w:tabs>
        <w:spacing w:line="288" w:lineRule="auto"/>
        <w:rPr>
          <w:rFonts w:ascii="Verdana" w:hAnsi="Verdana" w:cs="Arial"/>
          <w:b/>
          <w:bCs/>
          <w:noProof/>
          <w:lang w:eastAsia="es-CO"/>
        </w:rPr>
      </w:pPr>
    </w:p>
    <w:p w14:paraId="4C5D76B2" w14:textId="77777777" w:rsidR="00106A4E" w:rsidRDefault="00106A4E" w:rsidP="00FB20BC">
      <w:pPr>
        <w:tabs>
          <w:tab w:val="left" w:pos="2043"/>
        </w:tabs>
        <w:spacing w:line="288" w:lineRule="auto"/>
        <w:rPr>
          <w:rFonts w:ascii="Verdana" w:hAnsi="Verdana" w:cs="Arial"/>
          <w:b/>
          <w:bCs/>
          <w:noProof/>
          <w:lang w:eastAsia="es-CO"/>
        </w:rPr>
      </w:pPr>
    </w:p>
    <w:p w14:paraId="771D96DA" w14:textId="7FB7E1C6" w:rsidR="00106A4E" w:rsidRPr="00106A4E" w:rsidRDefault="00106A4E" w:rsidP="00FB20BC">
      <w:pPr>
        <w:tabs>
          <w:tab w:val="left" w:pos="2043"/>
        </w:tabs>
        <w:spacing w:line="288" w:lineRule="auto"/>
        <w:rPr>
          <w:rFonts w:ascii="Verdana" w:hAnsi="Verdana" w:cs="Arial"/>
          <w:b/>
          <w:bCs/>
          <w:noProof/>
          <w:lang w:eastAsia="es-CO"/>
        </w:rPr>
      </w:pPr>
      <w:r w:rsidRPr="00106A4E">
        <w:rPr>
          <w:rFonts w:ascii="Verdana" w:hAnsi="Verdana" w:cs="Arial"/>
          <w:b/>
          <w:bCs/>
          <w:noProof/>
          <w:lang w:eastAsia="es-CO"/>
        </w:rPr>
        <w:lastRenderedPageBreak/>
        <w:t>Canales de Atención Presencial</w:t>
      </w:r>
      <w:r>
        <w:rPr>
          <w:rFonts w:ascii="Verdana" w:hAnsi="Verdana" w:cs="Arial"/>
          <w:b/>
          <w:bCs/>
          <w:noProof/>
          <w:lang w:eastAsia="es-CO"/>
        </w:rPr>
        <w:t>:</w:t>
      </w:r>
    </w:p>
    <w:tbl>
      <w:tblPr>
        <w:tblStyle w:val="Tablaconcuadrculaclara"/>
        <w:tblW w:w="9345" w:type="dxa"/>
        <w:jc w:val="center"/>
        <w:tblLook w:val="04A0" w:firstRow="1" w:lastRow="0" w:firstColumn="1" w:lastColumn="0" w:noHBand="0" w:noVBand="1"/>
      </w:tblPr>
      <w:tblGrid>
        <w:gridCol w:w="4415"/>
        <w:gridCol w:w="4930"/>
      </w:tblGrid>
      <w:tr w:rsidR="00106A4E" w:rsidRPr="00323CBE" w14:paraId="0BE38FB2" w14:textId="77777777" w:rsidTr="001F64B1">
        <w:trPr>
          <w:trHeight w:val="500"/>
          <w:tblHeader/>
          <w:jc w:val="center"/>
        </w:trPr>
        <w:tc>
          <w:tcPr>
            <w:tcW w:w="4415" w:type="dxa"/>
            <w:vAlign w:val="center"/>
          </w:tcPr>
          <w:p w14:paraId="453110D2" w14:textId="77777777" w:rsidR="00106A4E" w:rsidRPr="00323CBE" w:rsidRDefault="00106A4E" w:rsidP="001F64B1">
            <w:pPr>
              <w:jc w:val="center"/>
              <w:rPr>
                <w:rFonts w:ascii="Verdana" w:hAnsi="Verdana" w:cs="Arial"/>
                <w:b/>
                <w:bCs/>
                <w:sz w:val="20"/>
                <w:szCs w:val="20"/>
              </w:rPr>
            </w:pPr>
            <w:r w:rsidRPr="00323CBE">
              <w:rPr>
                <w:rFonts w:ascii="Verdana" w:hAnsi="Verdana" w:cs="Arial"/>
                <w:b/>
                <w:bCs/>
                <w:sz w:val="20"/>
                <w:szCs w:val="20"/>
              </w:rPr>
              <w:t>ZONA</w:t>
            </w:r>
          </w:p>
        </w:tc>
        <w:tc>
          <w:tcPr>
            <w:tcW w:w="4930" w:type="dxa"/>
            <w:vAlign w:val="center"/>
          </w:tcPr>
          <w:p w14:paraId="065F2A39" w14:textId="77777777" w:rsidR="00106A4E" w:rsidRPr="00323CBE" w:rsidRDefault="00106A4E" w:rsidP="001F64B1">
            <w:pPr>
              <w:jc w:val="center"/>
              <w:rPr>
                <w:rFonts w:ascii="Verdana" w:hAnsi="Verdana" w:cs="Arial"/>
                <w:b/>
                <w:bCs/>
                <w:sz w:val="20"/>
                <w:szCs w:val="20"/>
              </w:rPr>
            </w:pPr>
            <w:r w:rsidRPr="00323CBE">
              <w:rPr>
                <w:rFonts w:ascii="Verdana" w:hAnsi="Verdana" w:cs="Arial"/>
                <w:b/>
                <w:bCs/>
                <w:sz w:val="20"/>
                <w:szCs w:val="20"/>
              </w:rPr>
              <w:t>DIRECCIÓN</w:t>
            </w:r>
          </w:p>
        </w:tc>
      </w:tr>
      <w:tr w:rsidR="00106A4E" w:rsidRPr="00323CBE" w14:paraId="3F110374" w14:textId="77777777" w:rsidTr="001F64B1">
        <w:trPr>
          <w:trHeight w:val="500"/>
          <w:jc w:val="center"/>
        </w:trPr>
        <w:tc>
          <w:tcPr>
            <w:tcW w:w="4415" w:type="dxa"/>
            <w:vAlign w:val="center"/>
          </w:tcPr>
          <w:p w14:paraId="340C61FA" w14:textId="77777777" w:rsidR="00106A4E" w:rsidRPr="00323CBE" w:rsidRDefault="00106A4E" w:rsidP="001F64B1">
            <w:pPr>
              <w:jc w:val="center"/>
              <w:rPr>
                <w:rFonts w:ascii="Verdana" w:hAnsi="Verdana" w:cs="Arial"/>
                <w:sz w:val="20"/>
                <w:szCs w:val="20"/>
              </w:rPr>
            </w:pPr>
            <w:r w:rsidRPr="00323CBE">
              <w:rPr>
                <w:rFonts w:ascii="Verdana" w:hAnsi="Verdana" w:cs="Arial"/>
                <w:sz w:val="20"/>
                <w:szCs w:val="20"/>
              </w:rPr>
              <w:t>Sede principal Bogotá</w:t>
            </w:r>
          </w:p>
        </w:tc>
        <w:tc>
          <w:tcPr>
            <w:tcW w:w="4930" w:type="dxa"/>
            <w:vAlign w:val="center"/>
            <w:hideMark/>
          </w:tcPr>
          <w:p w14:paraId="5A178424" w14:textId="77777777" w:rsidR="00106A4E" w:rsidRPr="00323CBE" w:rsidRDefault="00106A4E" w:rsidP="001F64B1">
            <w:pPr>
              <w:spacing w:line="259" w:lineRule="auto"/>
              <w:jc w:val="both"/>
              <w:rPr>
                <w:rFonts w:ascii="Verdana" w:hAnsi="Verdana" w:cs="Arial"/>
                <w:sz w:val="20"/>
                <w:szCs w:val="20"/>
              </w:rPr>
            </w:pPr>
            <w:r w:rsidRPr="00323CBE">
              <w:rPr>
                <w:rFonts w:ascii="Verdana" w:hAnsi="Verdana" w:cs="Arial"/>
                <w:sz w:val="20"/>
                <w:szCs w:val="20"/>
              </w:rPr>
              <w:t xml:space="preserve">Av. El Dorado No. 51-80. </w:t>
            </w:r>
          </w:p>
          <w:p w14:paraId="53354E7D" w14:textId="77777777" w:rsidR="00106A4E" w:rsidRPr="00323CBE" w:rsidRDefault="00106A4E" w:rsidP="001F64B1">
            <w:pPr>
              <w:spacing w:line="259" w:lineRule="auto"/>
              <w:jc w:val="both"/>
              <w:rPr>
                <w:rFonts w:ascii="Verdana" w:hAnsi="Verdana" w:cs="Arial"/>
                <w:sz w:val="20"/>
                <w:szCs w:val="20"/>
              </w:rPr>
            </w:pPr>
            <w:r w:rsidRPr="00323CBE">
              <w:rPr>
                <w:rFonts w:ascii="Verdana" w:hAnsi="Verdana" w:cs="Arial"/>
                <w:sz w:val="20"/>
                <w:szCs w:val="20"/>
              </w:rPr>
              <w:t>Código Postal: 111321</w:t>
            </w:r>
          </w:p>
        </w:tc>
      </w:tr>
      <w:tr w:rsidR="00106A4E" w:rsidRPr="00323CBE" w14:paraId="50BADA22" w14:textId="77777777" w:rsidTr="001F64B1">
        <w:trPr>
          <w:trHeight w:val="480"/>
          <w:jc w:val="center"/>
        </w:trPr>
        <w:tc>
          <w:tcPr>
            <w:tcW w:w="4415" w:type="dxa"/>
            <w:vAlign w:val="center"/>
          </w:tcPr>
          <w:p w14:paraId="0ABE3E27" w14:textId="77777777" w:rsidR="00106A4E" w:rsidRPr="00323CBE" w:rsidRDefault="00106A4E" w:rsidP="001F64B1">
            <w:pPr>
              <w:jc w:val="center"/>
              <w:rPr>
                <w:rFonts w:ascii="Verdana" w:hAnsi="Verdana" w:cs="Arial"/>
                <w:sz w:val="20"/>
                <w:szCs w:val="20"/>
              </w:rPr>
            </w:pPr>
            <w:r w:rsidRPr="00323CBE">
              <w:rPr>
                <w:rFonts w:ascii="Verdana" w:hAnsi="Verdana" w:cs="Arial"/>
                <w:sz w:val="20"/>
                <w:szCs w:val="20"/>
              </w:rPr>
              <w:t>Intendencia Regional de la Zona Occidental y Costa Pacífica</w:t>
            </w:r>
          </w:p>
        </w:tc>
        <w:tc>
          <w:tcPr>
            <w:tcW w:w="4930" w:type="dxa"/>
            <w:vAlign w:val="center"/>
            <w:hideMark/>
          </w:tcPr>
          <w:p w14:paraId="3F631CCF" w14:textId="77777777" w:rsidR="00106A4E" w:rsidRPr="00323CBE" w:rsidRDefault="00106A4E" w:rsidP="001F64B1">
            <w:pPr>
              <w:spacing w:line="259" w:lineRule="auto"/>
              <w:jc w:val="both"/>
              <w:rPr>
                <w:rFonts w:ascii="Verdana" w:hAnsi="Verdana" w:cs="Arial"/>
                <w:sz w:val="20"/>
                <w:szCs w:val="20"/>
              </w:rPr>
            </w:pPr>
            <w:r w:rsidRPr="00323CBE">
              <w:rPr>
                <w:rFonts w:ascii="Verdana" w:hAnsi="Verdana" w:cs="Arial"/>
                <w:sz w:val="20"/>
                <w:szCs w:val="20"/>
              </w:rPr>
              <w:t xml:space="preserve">Carrera 49 No. 53-19, Piso 3. </w:t>
            </w:r>
          </w:p>
          <w:p w14:paraId="58550558" w14:textId="77777777" w:rsidR="00106A4E" w:rsidRPr="00323CBE" w:rsidRDefault="00106A4E" w:rsidP="001F64B1">
            <w:pPr>
              <w:spacing w:line="259" w:lineRule="auto"/>
              <w:jc w:val="both"/>
              <w:rPr>
                <w:rFonts w:ascii="Verdana" w:hAnsi="Verdana" w:cs="Arial"/>
                <w:sz w:val="20"/>
                <w:szCs w:val="20"/>
              </w:rPr>
            </w:pPr>
            <w:r w:rsidRPr="00323CBE">
              <w:rPr>
                <w:rFonts w:ascii="Verdana" w:hAnsi="Verdana" w:cs="Arial"/>
                <w:sz w:val="20"/>
                <w:szCs w:val="20"/>
              </w:rPr>
              <w:t>Código Postal: 050012</w:t>
            </w:r>
          </w:p>
        </w:tc>
      </w:tr>
      <w:tr w:rsidR="00106A4E" w:rsidRPr="00323CBE" w14:paraId="24A2A860" w14:textId="77777777" w:rsidTr="001F64B1">
        <w:trPr>
          <w:trHeight w:val="510"/>
          <w:jc w:val="center"/>
        </w:trPr>
        <w:tc>
          <w:tcPr>
            <w:tcW w:w="4415" w:type="dxa"/>
            <w:vAlign w:val="center"/>
          </w:tcPr>
          <w:p w14:paraId="2B4F2A09" w14:textId="77777777" w:rsidR="00106A4E" w:rsidRPr="00323CBE" w:rsidRDefault="00106A4E" w:rsidP="001F64B1">
            <w:pPr>
              <w:jc w:val="center"/>
              <w:rPr>
                <w:rFonts w:ascii="Verdana" w:hAnsi="Verdana" w:cs="Arial"/>
                <w:sz w:val="20"/>
                <w:szCs w:val="20"/>
              </w:rPr>
            </w:pPr>
            <w:r w:rsidRPr="00323CBE">
              <w:rPr>
                <w:rFonts w:ascii="Verdana" w:hAnsi="Verdana" w:cs="Arial"/>
                <w:sz w:val="20"/>
                <w:szCs w:val="20"/>
              </w:rPr>
              <w:t>INTENDENCIA REGIONAL ZONA SUR (Cali)</w:t>
            </w:r>
          </w:p>
        </w:tc>
        <w:tc>
          <w:tcPr>
            <w:tcW w:w="4930" w:type="dxa"/>
            <w:vAlign w:val="center"/>
            <w:hideMark/>
          </w:tcPr>
          <w:p w14:paraId="170C7363" w14:textId="77777777" w:rsidR="00106A4E" w:rsidRPr="00323CBE" w:rsidRDefault="00106A4E" w:rsidP="001F64B1">
            <w:pPr>
              <w:spacing w:line="259" w:lineRule="auto"/>
              <w:jc w:val="both"/>
              <w:rPr>
                <w:rFonts w:ascii="Verdana" w:hAnsi="Verdana" w:cs="Arial"/>
                <w:sz w:val="20"/>
                <w:szCs w:val="20"/>
              </w:rPr>
            </w:pPr>
            <w:r w:rsidRPr="00323CBE">
              <w:rPr>
                <w:rFonts w:ascii="Verdana" w:hAnsi="Verdana" w:cs="Arial"/>
                <w:sz w:val="20"/>
                <w:szCs w:val="20"/>
              </w:rPr>
              <w:t xml:space="preserve">Calle 10 No. 4 – 40, Piso 2 Oficina 201. </w:t>
            </w:r>
          </w:p>
          <w:p w14:paraId="53B367D1" w14:textId="77777777" w:rsidR="00106A4E" w:rsidRPr="00323CBE" w:rsidRDefault="00106A4E" w:rsidP="001F64B1">
            <w:pPr>
              <w:spacing w:line="259" w:lineRule="auto"/>
              <w:jc w:val="both"/>
              <w:rPr>
                <w:rFonts w:ascii="Verdana" w:hAnsi="Verdana" w:cs="Arial"/>
                <w:sz w:val="20"/>
                <w:szCs w:val="20"/>
              </w:rPr>
            </w:pPr>
            <w:r w:rsidRPr="00323CBE">
              <w:rPr>
                <w:rFonts w:ascii="Verdana" w:hAnsi="Verdana" w:cs="Arial"/>
                <w:sz w:val="20"/>
                <w:szCs w:val="20"/>
              </w:rPr>
              <w:t>Código Postal: 760044</w:t>
            </w:r>
          </w:p>
        </w:tc>
      </w:tr>
      <w:tr w:rsidR="00106A4E" w:rsidRPr="00323CBE" w14:paraId="23DFF46E" w14:textId="77777777" w:rsidTr="001F64B1">
        <w:trPr>
          <w:trHeight w:val="480"/>
          <w:jc w:val="center"/>
        </w:trPr>
        <w:tc>
          <w:tcPr>
            <w:tcW w:w="4415" w:type="dxa"/>
            <w:vAlign w:val="center"/>
          </w:tcPr>
          <w:p w14:paraId="0F22307D" w14:textId="77777777" w:rsidR="00106A4E" w:rsidRPr="00323CBE" w:rsidRDefault="00106A4E" w:rsidP="001F64B1">
            <w:pPr>
              <w:jc w:val="center"/>
              <w:rPr>
                <w:rFonts w:ascii="Verdana" w:hAnsi="Verdana" w:cs="Arial"/>
                <w:sz w:val="20"/>
                <w:szCs w:val="20"/>
              </w:rPr>
            </w:pPr>
            <w:r w:rsidRPr="00323CBE">
              <w:rPr>
                <w:rFonts w:ascii="Verdana" w:hAnsi="Verdana" w:cs="Arial"/>
                <w:sz w:val="20"/>
                <w:szCs w:val="20"/>
              </w:rPr>
              <w:t>Intendencia Regional de la Zona Eje Cafetero</w:t>
            </w:r>
          </w:p>
        </w:tc>
        <w:tc>
          <w:tcPr>
            <w:tcW w:w="4930" w:type="dxa"/>
            <w:vAlign w:val="center"/>
            <w:hideMark/>
          </w:tcPr>
          <w:p w14:paraId="2DAAD512" w14:textId="77777777" w:rsidR="00106A4E" w:rsidRPr="00323CBE" w:rsidRDefault="00106A4E" w:rsidP="001F64B1">
            <w:pPr>
              <w:spacing w:line="259" w:lineRule="auto"/>
              <w:jc w:val="both"/>
              <w:rPr>
                <w:rFonts w:ascii="Verdana" w:hAnsi="Verdana" w:cs="Arial"/>
                <w:sz w:val="20"/>
                <w:szCs w:val="20"/>
              </w:rPr>
            </w:pPr>
            <w:r w:rsidRPr="00323CBE">
              <w:rPr>
                <w:rFonts w:ascii="Verdana" w:hAnsi="Verdana" w:cs="Arial"/>
                <w:sz w:val="20"/>
                <w:szCs w:val="20"/>
              </w:rPr>
              <w:t xml:space="preserve">Calle 21 No. 22 - 42, Piso 4. </w:t>
            </w:r>
          </w:p>
          <w:p w14:paraId="0DBCED15" w14:textId="77777777" w:rsidR="00106A4E" w:rsidRPr="00323CBE" w:rsidRDefault="00106A4E" w:rsidP="001F64B1">
            <w:pPr>
              <w:spacing w:line="259" w:lineRule="auto"/>
              <w:jc w:val="both"/>
              <w:rPr>
                <w:rFonts w:ascii="Verdana" w:hAnsi="Verdana" w:cs="Arial"/>
                <w:sz w:val="20"/>
                <w:szCs w:val="20"/>
              </w:rPr>
            </w:pPr>
            <w:r w:rsidRPr="00323CBE">
              <w:rPr>
                <w:rFonts w:ascii="Verdana" w:hAnsi="Verdana" w:cs="Arial"/>
                <w:sz w:val="20"/>
                <w:szCs w:val="20"/>
              </w:rPr>
              <w:t>Código Postal: 170001</w:t>
            </w:r>
          </w:p>
        </w:tc>
      </w:tr>
      <w:tr w:rsidR="00106A4E" w:rsidRPr="00323CBE" w14:paraId="2AEBE82E" w14:textId="77777777" w:rsidTr="001F64B1">
        <w:trPr>
          <w:trHeight w:val="480"/>
          <w:jc w:val="center"/>
        </w:trPr>
        <w:tc>
          <w:tcPr>
            <w:tcW w:w="4415" w:type="dxa"/>
            <w:vAlign w:val="center"/>
          </w:tcPr>
          <w:p w14:paraId="61B0E378" w14:textId="77777777" w:rsidR="00106A4E" w:rsidRPr="00323CBE" w:rsidRDefault="00106A4E" w:rsidP="001F64B1">
            <w:pPr>
              <w:jc w:val="center"/>
              <w:rPr>
                <w:rFonts w:ascii="Verdana" w:hAnsi="Verdana" w:cs="Arial"/>
                <w:sz w:val="20"/>
                <w:szCs w:val="20"/>
              </w:rPr>
            </w:pPr>
            <w:r w:rsidRPr="00323CBE">
              <w:rPr>
                <w:rFonts w:ascii="Verdana" w:hAnsi="Verdana" w:cs="Arial"/>
                <w:sz w:val="20"/>
                <w:szCs w:val="20"/>
              </w:rPr>
              <w:t>Intendencia Regional de la Zona Norte</w:t>
            </w:r>
          </w:p>
        </w:tc>
        <w:tc>
          <w:tcPr>
            <w:tcW w:w="4930" w:type="dxa"/>
            <w:vAlign w:val="center"/>
            <w:hideMark/>
          </w:tcPr>
          <w:p w14:paraId="5A1365AF" w14:textId="77777777" w:rsidR="00106A4E" w:rsidRPr="00323CBE" w:rsidRDefault="00106A4E" w:rsidP="001F64B1">
            <w:pPr>
              <w:spacing w:line="259" w:lineRule="auto"/>
              <w:jc w:val="both"/>
              <w:rPr>
                <w:rFonts w:ascii="Verdana" w:hAnsi="Verdana" w:cs="Arial"/>
                <w:sz w:val="20"/>
                <w:szCs w:val="20"/>
              </w:rPr>
            </w:pPr>
            <w:r w:rsidRPr="00323CBE">
              <w:rPr>
                <w:rFonts w:ascii="Verdana" w:hAnsi="Verdana" w:cs="Arial"/>
                <w:sz w:val="20"/>
                <w:szCs w:val="20"/>
              </w:rPr>
              <w:t xml:space="preserve">Carrera 57 No. 99 A - 65 Etapa 1 Torre Sur Oficina 1101. </w:t>
            </w:r>
          </w:p>
          <w:p w14:paraId="3530C46A" w14:textId="77777777" w:rsidR="00106A4E" w:rsidRPr="00323CBE" w:rsidRDefault="00106A4E" w:rsidP="001F64B1">
            <w:pPr>
              <w:spacing w:line="259" w:lineRule="auto"/>
              <w:jc w:val="both"/>
              <w:rPr>
                <w:rFonts w:ascii="Verdana" w:hAnsi="Verdana" w:cs="Arial"/>
                <w:sz w:val="20"/>
                <w:szCs w:val="20"/>
              </w:rPr>
            </w:pPr>
            <w:r w:rsidRPr="00323CBE">
              <w:rPr>
                <w:rFonts w:ascii="Verdana" w:hAnsi="Verdana" w:cs="Arial"/>
                <w:sz w:val="20"/>
                <w:szCs w:val="20"/>
              </w:rPr>
              <w:t>Código Postal: 080001</w:t>
            </w:r>
          </w:p>
        </w:tc>
      </w:tr>
      <w:tr w:rsidR="00106A4E" w:rsidRPr="00323CBE" w14:paraId="55CBA323" w14:textId="77777777" w:rsidTr="001F64B1">
        <w:trPr>
          <w:trHeight w:val="570"/>
          <w:jc w:val="center"/>
        </w:trPr>
        <w:tc>
          <w:tcPr>
            <w:tcW w:w="4415" w:type="dxa"/>
            <w:vAlign w:val="center"/>
          </w:tcPr>
          <w:p w14:paraId="3737061A" w14:textId="77777777" w:rsidR="00106A4E" w:rsidRPr="00323CBE" w:rsidRDefault="00106A4E" w:rsidP="001F64B1">
            <w:pPr>
              <w:jc w:val="center"/>
              <w:rPr>
                <w:rFonts w:ascii="Verdana" w:hAnsi="Verdana" w:cs="Arial"/>
                <w:sz w:val="20"/>
                <w:szCs w:val="20"/>
              </w:rPr>
            </w:pPr>
            <w:r w:rsidRPr="00323CBE">
              <w:rPr>
                <w:rFonts w:ascii="Verdana" w:hAnsi="Verdana" w:cs="Arial"/>
                <w:sz w:val="20"/>
                <w:szCs w:val="20"/>
              </w:rPr>
              <w:t>Intendencia Regional de la Zona de los Santanderes y Arauca</w:t>
            </w:r>
          </w:p>
        </w:tc>
        <w:tc>
          <w:tcPr>
            <w:tcW w:w="4930" w:type="dxa"/>
            <w:vAlign w:val="center"/>
            <w:hideMark/>
          </w:tcPr>
          <w:p w14:paraId="54F1E1AB" w14:textId="77777777" w:rsidR="00106A4E" w:rsidRPr="00323CBE" w:rsidRDefault="00106A4E" w:rsidP="001F64B1">
            <w:pPr>
              <w:spacing w:line="259" w:lineRule="auto"/>
              <w:jc w:val="both"/>
              <w:rPr>
                <w:rFonts w:ascii="Verdana" w:hAnsi="Verdana" w:cs="Arial"/>
                <w:sz w:val="20"/>
                <w:szCs w:val="20"/>
              </w:rPr>
            </w:pPr>
            <w:r w:rsidRPr="00323CBE">
              <w:rPr>
                <w:rFonts w:ascii="Verdana" w:hAnsi="Verdana" w:cs="Arial"/>
                <w:sz w:val="20"/>
                <w:szCs w:val="20"/>
              </w:rPr>
              <w:t>Dirección en Bucaramanga: Km. 2.176 Anillo Vial Floridablanca– Girón, Torre 3 Oficina 352.</w:t>
            </w:r>
          </w:p>
          <w:p w14:paraId="5E6B4F3C" w14:textId="77777777" w:rsidR="00106A4E" w:rsidRPr="00323CBE" w:rsidRDefault="00106A4E" w:rsidP="001F64B1">
            <w:pPr>
              <w:spacing w:line="259" w:lineRule="auto"/>
              <w:jc w:val="both"/>
              <w:rPr>
                <w:rFonts w:ascii="Verdana" w:hAnsi="Verdana" w:cs="Arial"/>
                <w:sz w:val="20"/>
                <w:szCs w:val="20"/>
              </w:rPr>
            </w:pPr>
            <w:r w:rsidRPr="00323CBE">
              <w:rPr>
                <w:rFonts w:ascii="Verdana" w:hAnsi="Verdana" w:cs="Arial"/>
                <w:sz w:val="20"/>
                <w:szCs w:val="20"/>
              </w:rPr>
              <w:t xml:space="preserve"> Código: </w:t>
            </w:r>
            <w:r w:rsidRPr="00323CBE">
              <w:rPr>
                <w:rFonts w:ascii="Verdana" w:hAnsi="Verdana"/>
                <w:sz w:val="20"/>
                <w:szCs w:val="20"/>
                <w:shd w:val="clear" w:color="auto" w:fill="FFFFFF"/>
              </w:rPr>
              <w:t>681004</w:t>
            </w:r>
            <w:r w:rsidRPr="00323CBE">
              <w:rPr>
                <w:rFonts w:ascii="Verdana" w:hAnsi="Verdana" w:cs="Arial"/>
                <w:sz w:val="20"/>
                <w:szCs w:val="20"/>
              </w:rPr>
              <w:t xml:space="preserve"> </w:t>
            </w:r>
          </w:p>
        </w:tc>
      </w:tr>
      <w:tr w:rsidR="00106A4E" w:rsidRPr="00323CBE" w14:paraId="759B3AE4" w14:textId="77777777" w:rsidTr="001F64B1">
        <w:trPr>
          <w:trHeight w:val="540"/>
          <w:jc w:val="center"/>
        </w:trPr>
        <w:tc>
          <w:tcPr>
            <w:tcW w:w="4415" w:type="dxa"/>
            <w:vAlign w:val="center"/>
          </w:tcPr>
          <w:p w14:paraId="003E569A" w14:textId="77777777" w:rsidR="00106A4E" w:rsidRPr="00323CBE" w:rsidRDefault="00106A4E" w:rsidP="001F64B1">
            <w:pPr>
              <w:jc w:val="center"/>
              <w:rPr>
                <w:rFonts w:ascii="Verdana" w:hAnsi="Verdana" w:cs="Arial"/>
                <w:sz w:val="20"/>
                <w:szCs w:val="20"/>
              </w:rPr>
            </w:pPr>
            <w:r w:rsidRPr="00323CBE">
              <w:rPr>
                <w:rFonts w:ascii="Verdana" w:hAnsi="Verdana" w:cs="Arial"/>
                <w:sz w:val="20"/>
                <w:szCs w:val="20"/>
              </w:rPr>
              <w:t>Intendencia Regional de la Zona Caribe y del Archipiélago de San Andrés, Providencia y Santa Catalina</w:t>
            </w:r>
          </w:p>
        </w:tc>
        <w:tc>
          <w:tcPr>
            <w:tcW w:w="4930" w:type="dxa"/>
            <w:vAlign w:val="center"/>
            <w:hideMark/>
          </w:tcPr>
          <w:p w14:paraId="728D0019" w14:textId="77777777" w:rsidR="00106A4E" w:rsidRPr="00323CBE" w:rsidRDefault="00106A4E" w:rsidP="001F64B1">
            <w:pPr>
              <w:spacing w:line="259" w:lineRule="auto"/>
              <w:jc w:val="both"/>
              <w:rPr>
                <w:rFonts w:ascii="Verdana" w:hAnsi="Verdana" w:cs="Arial"/>
                <w:sz w:val="20"/>
                <w:szCs w:val="20"/>
              </w:rPr>
            </w:pPr>
            <w:r w:rsidRPr="00323CBE">
              <w:rPr>
                <w:rFonts w:ascii="Verdana" w:hAnsi="Verdana" w:cs="Arial"/>
                <w:sz w:val="20"/>
                <w:szCs w:val="20"/>
              </w:rPr>
              <w:t xml:space="preserve">Dirección en Cartagena: Carrera 27 No 28-39, Piso 11. </w:t>
            </w:r>
          </w:p>
          <w:p w14:paraId="2649BB17" w14:textId="77777777" w:rsidR="00106A4E" w:rsidRPr="00323CBE" w:rsidRDefault="00106A4E" w:rsidP="001F64B1">
            <w:pPr>
              <w:spacing w:line="259" w:lineRule="auto"/>
              <w:jc w:val="both"/>
              <w:rPr>
                <w:rFonts w:ascii="Verdana" w:hAnsi="Verdana" w:cs="Arial"/>
                <w:sz w:val="20"/>
                <w:szCs w:val="20"/>
              </w:rPr>
            </w:pPr>
            <w:r w:rsidRPr="00323CBE">
              <w:rPr>
                <w:rFonts w:ascii="Verdana" w:hAnsi="Verdana" w:cs="Arial"/>
                <w:sz w:val="20"/>
                <w:szCs w:val="20"/>
              </w:rPr>
              <w:t>Código Postal: 130003</w:t>
            </w:r>
          </w:p>
        </w:tc>
      </w:tr>
    </w:tbl>
    <w:p w14:paraId="269EAA67" w14:textId="1F5D5BFE" w:rsidR="00106A4E" w:rsidRDefault="00FB20BC" w:rsidP="00106A4E">
      <w:pPr>
        <w:tabs>
          <w:tab w:val="left" w:pos="2043"/>
        </w:tabs>
        <w:spacing w:line="288" w:lineRule="auto"/>
        <w:rPr>
          <w:rFonts w:ascii="Verdana" w:hAnsi="Verdana" w:cs="Arial"/>
          <w:b/>
        </w:rPr>
      </w:pPr>
      <w:r w:rsidRPr="00BB6022">
        <w:rPr>
          <w:rFonts w:ascii="Verdana" w:hAnsi="Verdana" w:cs="Arial"/>
          <w:noProof/>
          <w:lang w:eastAsia="es-CO"/>
        </w:rPr>
        <mc:AlternateContent>
          <mc:Choice Requires="wps">
            <w:drawing>
              <wp:anchor distT="45720" distB="45720" distL="114300" distR="114300" simplePos="0" relativeHeight="251661312" behindDoc="0" locked="0" layoutInCell="1" allowOverlap="1" wp14:anchorId="3AB48410" wp14:editId="3A3B365A">
                <wp:simplePos x="0" y="0"/>
                <wp:positionH relativeFrom="margin">
                  <wp:posOffset>1253490</wp:posOffset>
                </wp:positionH>
                <wp:positionV relativeFrom="paragraph">
                  <wp:posOffset>4104640</wp:posOffset>
                </wp:positionV>
                <wp:extent cx="5038725" cy="1876425"/>
                <wp:effectExtent l="0" t="0" r="0" b="0"/>
                <wp:wrapNone/>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876425"/>
                        </a:xfrm>
                        <a:prstGeom prst="rect">
                          <a:avLst/>
                        </a:prstGeom>
                        <a:noFill/>
                        <a:ln>
                          <a:noFill/>
                          <a:headEnd/>
                          <a:tailEnd/>
                        </a:ln>
                        <a:effectLst/>
                      </wps:spPr>
                      <wps:style>
                        <a:lnRef idx="3">
                          <a:schemeClr val="lt1"/>
                        </a:lnRef>
                        <a:fillRef idx="1">
                          <a:schemeClr val="accent1"/>
                        </a:fillRef>
                        <a:effectRef idx="1">
                          <a:schemeClr val="accent1"/>
                        </a:effectRef>
                        <a:fontRef idx="minor">
                          <a:schemeClr val="lt1"/>
                        </a:fontRef>
                      </wps:style>
                      <wps:txbx>
                        <w:txbxContent>
                          <w:p w14:paraId="34DCA473" w14:textId="77777777" w:rsidR="00FB20BC" w:rsidRDefault="00FB20BC" w:rsidP="00FB20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B48410" id="_x0000_t202" coordsize="21600,21600" o:spt="202" path="m,l,21600r21600,l21600,xe">
                <v:stroke joinstyle="miter"/>
                <v:path gradientshapeok="t" o:connecttype="rect"/>
              </v:shapetype>
              <v:shape id="Cuadro de texto 2" o:spid="_x0000_s1026" type="#_x0000_t202" style="position:absolute;margin-left:98.7pt;margin-top:323.2pt;width:396.75pt;height:147.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" filled="f" stroked="f" strokeweight="1.5pt">
                <v:textbox>
                  <w:txbxContent>
                    <w:p w14:paraId="34DCA473" w14:textId="77777777" w:rsidR="00FB20BC" w:rsidRDefault="00FB20BC" w:rsidP="00FB20BC"/>
                  </w:txbxContent>
                </v:textbox>
                <w10:wrap anchorx="margin"/>
              </v:shape>
            </w:pict>
          </mc:Fallback>
        </mc:AlternateContent>
      </w:r>
    </w:p>
    <w:p w14:paraId="06C86513" w14:textId="77777777" w:rsidR="00106A4E" w:rsidRPr="00181443" w:rsidRDefault="00106A4E" w:rsidP="00106A4E">
      <w:pPr>
        <w:spacing w:after="0"/>
        <w:jc w:val="both"/>
        <w:rPr>
          <w:rFonts w:ascii="Verdana" w:hAnsi="Verdana" w:cs="Arial"/>
          <w:b/>
          <w:bCs/>
        </w:rPr>
      </w:pPr>
      <w:r w:rsidRPr="00181443">
        <w:rPr>
          <w:rFonts w:ascii="Verdana" w:hAnsi="Verdana" w:cs="Arial"/>
          <w:b/>
          <w:bCs/>
        </w:rPr>
        <w:t>Canales Telefónicos</w:t>
      </w:r>
    </w:p>
    <w:p w14:paraId="50DA34C3" w14:textId="77777777" w:rsidR="00106A4E" w:rsidRPr="004759DE" w:rsidRDefault="00106A4E" w:rsidP="00106A4E">
      <w:pPr>
        <w:spacing w:after="0"/>
        <w:jc w:val="both"/>
        <w:rPr>
          <w:rFonts w:ascii="Verdana" w:hAnsi="Verdana" w:cs="Arial"/>
        </w:rPr>
      </w:pPr>
    </w:p>
    <w:p w14:paraId="5E26F2C8" w14:textId="77777777" w:rsidR="00106A4E" w:rsidRPr="004759DE" w:rsidRDefault="00106A4E" w:rsidP="00106A4E">
      <w:pPr>
        <w:spacing w:after="0"/>
        <w:jc w:val="both"/>
        <w:rPr>
          <w:rFonts w:ascii="Verdana" w:hAnsi="Verdana" w:cs="Arial"/>
        </w:rPr>
      </w:pPr>
      <w:r w:rsidRPr="004759DE">
        <w:rPr>
          <w:rFonts w:ascii="Verdana" w:hAnsi="Verdana" w:cs="Arial"/>
        </w:rPr>
        <w:t>Desde teléfono fijo, Línea Gratuita Nacional de Atención al Ciudadano, el horario de atención telefónica es de lunes a viernes de 8:00 a.m. a 5:00 pm en jornada continua</w:t>
      </w:r>
    </w:p>
    <w:p w14:paraId="173CC99C" w14:textId="77777777" w:rsidR="00106A4E" w:rsidRPr="004759DE" w:rsidRDefault="00106A4E" w:rsidP="00106A4E">
      <w:pPr>
        <w:spacing w:after="0"/>
        <w:jc w:val="both"/>
        <w:rPr>
          <w:rFonts w:ascii="Verdana" w:hAnsi="Verdana" w:cs="Arial"/>
        </w:rPr>
      </w:pPr>
    </w:p>
    <w:tbl>
      <w:tblPr>
        <w:tblStyle w:val="Tablaconcuadrculaclara"/>
        <w:tblW w:w="8222" w:type="dxa"/>
        <w:jc w:val="center"/>
        <w:tblLook w:val="04A0" w:firstRow="1" w:lastRow="0" w:firstColumn="1" w:lastColumn="0" w:noHBand="0" w:noVBand="1"/>
      </w:tblPr>
      <w:tblGrid>
        <w:gridCol w:w="5524"/>
        <w:gridCol w:w="2698"/>
      </w:tblGrid>
      <w:tr w:rsidR="00106A4E" w:rsidRPr="00323CBE" w14:paraId="4F77F590" w14:textId="77777777" w:rsidTr="001F64B1">
        <w:trPr>
          <w:trHeight w:val="290"/>
          <w:jc w:val="center"/>
        </w:trPr>
        <w:tc>
          <w:tcPr>
            <w:tcW w:w="5524" w:type="dxa"/>
            <w:hideMark/>
          </w:tcPr>
          <w:p w14:paraId="120F2F2E" w14:textId="77777777" w:rsidR="00106A4E" w:rsidRPr="00323CBE" w:rsidRDefault="00106A4E" w:rsidP="001F64B1">
            <w:pPr>
              <w:spacing w:line="259" w:lineRule="auto"/>
              <w:jc w:val="both"/>
              <w:rPr>
                <w:rFonts w:ascii="Verdana" w:hAnsi="Verdana" w:cs="Arial"/>
                <w:sz w:val="20"/>
                <w:szCs w:val="20"/>
              </w:rPr>
            </w:pPr>
            <w:r w:rsidRPr="00323CBE">
              <w:rPr>
                <w:rFonts w:ascii="Verdana" w:hAnsi="Verdana" w:cs="Arial"/>
                <w:sz w:val="20"/>
                <w:szCs w:val="20"/>
              </w:rPr>
              <w:t>Línea Nacional</w:t>
            </w:r>
          </w:p>
        </w:tc>
        <w:tc>
          <w:tcPr>
            <w:tcW w:w="2698" w:type="dxa"/>
            <w:hideMark/>
          </w:tcPr>
          <w:p w14:paraId="6B91B274" w14:textId="77777777" w:rsidR="00106A4E" w:rsidRPr="00323CBE" w:rsidRDefault="00106A4E" w:rsidP="001F64B1">
            <w:pPr>
              <w:spacing w:line="259" w:lineRule="auto"/>
              <w:jc w:val="center"/>
              <w:rPr>
                <w:rFonts w:ascii="Verdana" w:hAnsi="Verdana" w:cs="Arial"/>
                <w:sz w:val="20"/>
                <w:szCs w:val="20"/>
              </w:rPr>
            </w:pPr>
            <w:r w:rsidRPr="00323CBE">
              <w:rPr>
                <w:rFonts w:ascii="Verdana" w:hAnsi="Verdana" w:cs="Arial"/>
                <w:sz w:val="20"/>
                <w:szCs w:val="20"/>
              </w:rPr>
              <w:t>01-8000-114319</w:t>
            </w:r>
          </w:p>
        </w:tc>
      </w:tr>
      <w:tr w:rsidR="00106A4E" w:rsidRPr="00323CBE" w14:paraId="7D596591" w14:textId="77777777" w:rsidTr="001F64B1">
        <w:trPr>
          <w:trHeight w:val="290"/>
          <w:jc w:val="center"/>
        </w:trPr>
        <w:tc>
          <w:tcPr>
            <w:tcW w:w="5524" w:type="dxa"/>
            <w:hideMark/>
          </w:tcPr>
          <w:p w14:paraId="48148508" w14:textId="77777777" w:rsidR="00106A4E" w:rsidRPr="00323CBE" w:rsidRDefault="00106A4E" w:rsidP="001F64B1">
            <w:pPr>
              <w:spacing w:line="259" w:lineRule="auto"/>
              <w:jc w:val="both"/>
              <w:rPr>
                <w:rFonts w:ascii="Verdana" w:hAnsi="Verdana" w:cs="Arial"/>
                <w:sz w:val="20"/>
                <w:szCs w:val="20"/>
              </w:rPr>
            </w:pPr>
            <w:r w:rsidRPr="00323CBE">
              <w:rPr>
                <w:rFonts w:ascii="Verdana" w:hAnsi="Verdana" w:cs="Arial"/>
                <w:sz w:val="20"/>
                <w:szCs w:val="20"/>
              </w:rPr>
              <w:t>Fax</w:t>
            </w:r>
          </w:p>
        </w:tc>
        <w:tc>
          <w:tcPr>
            <w:tcW w:w="2698" w:type="dxa"/>
            <w:hideMark/>
          </w:tcPr>
          <w:p w14:paraId="56405713" w14:textId="77777777" w:rsidR="00106A4E" w:rsidRPr="00323CBE" w:rsidRDefault="00106A4E" w:rsidP="001F64B1">
            <w:pPr>
              <w:spacing w:line="259" w:lineRule="auto"/>
              <w:jc w:val="center"/>
              <w:rPr>
                <w:rFonts w:ascii="Verdana" w:hAnsi="Verdana" w:cs="Arial"/>
                <w:sz w:val="20"/>
                <w:szCs w:val="20"/>
              </w:rPr>
            </w:pPr>
            <w:r w:rsidRPr="00323CBE">
              <w:rPr>
                <w:rFonts w:ascii="Verdana" w:hAnsi="Verdana" w:cs="Arial"/>
                <w:sz w:val="20"/>
                <w:szCs w:val="20"/>
              </w:rPr>
              <w:t>(601) 3245000</w:t>
            </w:r>
          </w:p>
        </w:tc>
      </w:tr>
      <w:tr w:rsidR="00106A4E" w:rsidRPr="00323CBE" w14:paraId="220DD0CB" w14:textId="77777777" w:rsidTr="001F64B1">
        <w:trPr>
          <w:trHeight w:val="290"/>
          <w:jc w:val="center"/>
        </w:trPr>
        <w:tc>
          <w:tcPr>
            <w:tcW w:w="5524" w:type="dxa"/>
            <w:hideMark/>
          </w:tcPr>
          <w:p w14:paraId="699A5A91" w14:textId="77777777" w:rsidR="00106A4E" w:rsidRPr="00323CBE" w:rsidRDefault="00106A4E" w:rsidP="001F64B1">
            <w:pPr>
              <w:spacing w:line="259" w:lineRule="auto"/>
              <w:jc w:val="both"/>
              <w:rPr>
                <w:rFonts w:ascii="Verdana" w:hAnsi="Verdana" w:cs="Arial"/>
                <w:sz w:val="20"/>
                <w:szCs w:val="20"/>
              </w:rPr>
            </w:pPr>
            <w:r w:rsidRPr="00323CBE">
              <w:rPr>
                <w:rFonts w:ascii="Verdana" w:hAnsi="Verdana" w:cs="Arial"/>
                <w:sz w:val="20"/>
                <w:szCs w:val="20"/>
              </w:rPr>
              <w:t>Intendencia Regional de la Zona Norte</w:t>
            </w:r>
          </w:p>
        </w:tc>
        <w:tc>
          <w:tcPr>
            <w:tcW w:w="2698" w:type="dxa"/>
            <w:hideMark/>
          </w:tcPr>
          <w:p w14:paraId="61916648" w14:textId="77777777" w:rsidR="00106A4E" w:rsidRPr="00323CBE" w:rsidRDefault="00106A4E" w:rsidP="001F64B1">
            <w:pPr>
              <w:spacing w:line="259" w:lineRule="auto"/>
              <w:jc w:val="center"/>
              <w:rPr>
                <w:rFonts w:ascii="Verdana" w:hAnsi="Verdana" w:cs="Arial"/>
                <w:sz w:val="20"/>
                <w:szCs w:val="20"/>
              </w:rPr>
            </w:pPr>
            <w:r w:rsidRPr="00323CBE">
              <w:rPr>
                <w:rFonts w:ascii="Verdana" w:hAnsi="Verdana" w:cs="Arial"/>
                <w:sz w:val="20"/>
                <w:szCs w:val="20"/>
              </w:rPr>
              <w:t>(605) 4010411</w:t>
            </w:r>
          </w:p>
        </w:tc>
      </w:tr>
      <w:tr w:rsidR="00106A4E" w:rsidRPr="00323CBE" w14:paraId="2832B0EB" w14:textId="77777777" w:rsidTr="001F64B1">
        <w:trPr>
          <w:trHeight w:val="290"/>
          <w:jc w:val="center"/>
        </w:trPr>
        <w:tc>
          <w:tcPr>
            <w:tcW w:w="5524" w:type="dxa"/>
            <w:hideMark/>
          </w:tcPr>
          <w:p w14:paraId="070FC029" w14:textId="77777777" w:rsidR="00106A4E" w:rsidRPr="00323CBE" w:rsidRDefault="00106A4E" w:rsidP="001F64B1">
            <w:pPr>
              <w:spacing w:line="259" w:lineRule="auto"/>
              <w:jc w:val="both"/>
              <w:rPr>
                <w:rFonts w:ascii="Verdana" w:hAnsi="Verdana" w:cs="Arial"/>
                <w:sz w:val="20"/>
                <w:szCs w:val="20"/>
              </w:rPr>
            </w:pPr>
            <w:r w:rsidRPr="00323CBE">
              <w:rPr>
                <w:rFonts w:ascii="Verdana" w:hAnsi="Verdana" w:cs="Arial"/>
                <w:sz w:val="20"/>
                <w:szCs w:val="20"/>
              </w:rPr>
              <w:t>Bogotá</w:t>
            </w:r>
          </w:p>
        </w:tc>
        <w:tc>
          <w:tcPr>
            <w:tcW w:w="2698" w:type="dxa"/>
            <w:hideMark/>
          </w:tcPr>
          <w:p w14:paraId="024B9228" w14:textId="77777777" w:rsidR="00106A4E" w:rsidRPr="00323CBE" w:rsidRDefault="00106A4E" w:rsidP="001F64B1">
            <w:pPr>
              <w:spacing w:line="259" w:lineRule="auto"/>
              <w:jc w:val="center"/>
              <w:rPr>
                <w:rFonts w:ascii="Verdana" w:hAnsi="Verdana" w:cs="Arial"/>
                <w:sz w:val="20"/>
                <w:szCs w:val="20"/>
              </w:rPr>
            </w:pPr>
            <w:r w:rsidRPr="00323CBE">
              <w:rPr>
                <w:rFonts w:ascii="Verdana" w:hAnsi="Verdana" w:cs="Arial"/>
                <w:sz w:val="20"/>
                <w:szCs w:val="20"/>
              </w:rPr>
              <w:t>(601) 2201010</w:t>
            </w:r>
          </w:p>
        </w:tc>
      </w:tr>
      <w:tr w:rsidR="00106A4E" w:rsidRPr="00323CBE" w14:paraId="6B0691ED" w14:textId="77777777" w:rsidTr="001F64B1">
        <w:trPr>
          <w:trHeight w:val="290"/>
          <w:jc w:val="center"/>
        </w:trPr>
        <w:tc>
          <w:tcPr>
            <w:tcW w:w="5524" w:type="dxa"/>
            <w:hideMark/>
          </w:tcPr>
          <w:p w14:paraId="3BB9FD8B" w14:textId="77777777" w:rsidR="00106A4E" w:rsidRPr="00323CBE" w:rsidRDefault="00106A4E" w:rsidP="001F64B1">
            <w:pPr>
              <w:spacing w:line="259" w:lineRule="auto"/>
              <w:jc w:val="both"/>
              <w:rPr>
                <w:rFonts w:ascii="Verdana" w:hAnsi="Verdana" w:cs="Arial"/>
                <w:sz w:val="20"/>
                <w:szCs w:val="20"/>
              </w:rPr>
            </w:pPr>
            <w:r w:rsidRPr="00323CBE">
              <w:rPr>
                <w:rFonts w:ascii="Verdana" w:hAnsi="Verdana" w:cs="Arial"/>
                <w:sz w:val="20"/>
                <w:szCs w:val="20"/>
              </w:rPr>
              <w:t>Intendencia Regional de la Zona de los Santanderes y Arauca</w:t>
            </w:r>
          </w:p>
        </w:tc>
        <w:tc>
          <w:tcPr>
            <w:tcW w:w="2698" w:type="dxa"/>
            <w:hideMark/>
          </w:tcPr>
          <w:p w14:paraId="694083A0" w14:textId="77777777" w:rsidR="00106A4E" w:rsidRPr="00323CBE" w:rsidRDefault="00106A4E" w:rsidP="001F64B1">
            <w:pPr>
              <w:spacing w:line="259" w:lineRule="auto"/>
              <w:jc w:val="center"/>
              <w:rPr>
                <w:rFonts w:ascii="Verdana" w:hAnsi="Verdana" w:cs="Arial"/>
                <w:sz w:val="20"/>
                <w:szCs w:val="20"/>
              </w:rPr>
            </w:pPr>
            <w:r w:rsidRPr="00323CBE">
              <w:rPr>
                <w:rFonts w:ascii="Verdana" w:hAnsi="Verdana" w:cs="Arial"/>
                <w:sz w:val="20"/>
                <w:szCs w:val="20"/>
              </w:rPr>
              <w:t>(607) 6970911</w:t>
            </w:r>
          </w:p>
        </w:tc>
      </w:tr>
      <w:tr w:rsidR="00106A4E" w:rsidRPr="00323CBE" w14:paraId="617BF3AD" w14:textId="77777777" w:rsidTr="001F64B1">
        <w:trPr>
          <w:trHeight w:val="290"/>
          <w:jc w:val="center"/>
        </w:trPr>
        <w:tc>
          <w:tcPr>
            <w:tcW w:w="5524" w:type="dxa"/>
            <w:hideMark/>
          </w:tcPr>
          <w:p w14:paraId="76191426" w14:textId="77777777" w:rsidR="00106A4E" w:rsidRPr="00323CBE" w:rsidRDefault="00106A4E" w:rsidP="001F64B1">
            <w:pPr>
              <w:spacing w:line="259" w:lineRule="auto"/>
              <w:jc w:val="both"/>
              <w:rPr>
                <w:rFonts w:ascii="Verdana" w:hAnsi="Verdana" w:cs="Arial"/>
                <w:sz w:val="20"/>
                <w:szCs w:val="20"/>
              </w:rPr>
            </w:pPr>
            <w:r w:rsidRPr="00323CBE">
              <w:rPr>
                <w:rFonts w:ascii="Verdana" w:hAnsi="Verdana" w:cs="Arial"/>
                <w:sz w:val="20"/>
                <w:szCs w:val="20"/>
              </w:rPr>
              <w:t xml:space="preserve">Intendencia Regional Zona Sur </w:t>
            </w:r>
          </w:p>
        </w:tc>
        <w:tc>
          <w:tcPr>
            <w:tcW w:w="2698" w:type="dxa"/>
            <w:hideMark/>
          </w:tcPr>
          <w:p w14:paraId="3B26FB1A" w14:textId="77777777" w:rsidR="00106A4E" w:rsidRPr="00323CBE" w:rsidRDefault="00106A4E" w:rsidP="001F64B1">
            <w:pPr>
              <w:spacing w:line="259" w:lineRule="auto"/>
              <w:jc w:val="center"/>
              <w:rPr>
                <w:rFonts w:ascii="Verdana" w:hAnsi="Verdana" w:cs="Arial"/>
                <w:sz w:val="20"/>
                <w:szCs w:val="20"/>
              </w:rPr>
            </w:pPr>
            <w:r w:rsidRPr="00323CBE">
              <w:rPr>
                <w:rFonts w:ascii="Verdana" w:hAnsi="Verdana" w:cs="Arial"/>
                <w:sz w:val="20"/>
                <w:szCs w:val="20"/>
              </w:rPr>
              <w:t>(602) 4851411</w:t>
            </w:r>
          </w:p>
        </w:tc>
      </w:tr>
      <w:tr w:rsidR="00106A4E" w:rsidRPr="00323CBE" w14:paraId="4F6379B3" w14:textId="77777777" w:rsidTr="001F64B1">
        <w:trPr>
          <w:trHeight w:val="290"/>
          <w:jc w:val="center"/>
        </w:trPr>
        <w:tc>
          <w:tcPr>
            <w:tcW w:w="5524" w:type="dxa"/>
            <w:hideMark/>
          </w:tcPr>
          <w:p w14:paraId="6B402EE1" w14:textId="77777777" w:rsidR="00106A4E" w:rsidRPr="00323CBE" w:rsidRDefault="00106A4E" w:rsidP="001F64B1">
            <w:pPr>
              <w:spacing w:line="259" w:lineRule="auto"/>
              <w:jc w:val="both"/>
              <w:rPr>
                <w:rFonts w:ascii="Verdana" w:hAnsi="Verdana" w:cs="Arial"/>
                <w:sz w:val="20"/>
                <w:szCs w:val="20"/>
              </w:rPr>
            </w:pPr>
            <w:r w:rsidRPr="00323CBE">
              <w:rPr>
                <w:rFonts w:ascii="Verdana" w:hAnsi="Verdana" w:cs="Arial"/>
                <w:sz w:val="20"/>
                <w:szCs w:val="20"/>
              </w:rPr>
              <w:t>Intendencia Regional de la Zona Caribe y del Archipiélago de San Andrés, Providencia y Santa Catalina</w:t>
            </w:r>
          </w:p>
        </w:tc>
        <w:tc>
          <w:tcPr>
            <w:tcW w:w="2698" w:type="dxa"/>
            <w:hideMark/>
          </w:tcPr>
          <w:p w14:paraId="18535152" w14:textId="77777777" w:rsidR="00106A4E" w:rsidRPr="00323CBE" w:rsidRDefault="00106A4E" w:rsidP="001F64B1">
            <w:pPr>
              <w:spacing w:line="259" w:lineRule="auto"/>
              <w:jc w:val="center"/>
              <w:rPr>
                <w:rFonts w:ascii="Verdana" w:hAnsi="Verdana" w:cs="Arial"/>
                <w:sz w:val="20"/>
                <w:szCs w:val="20"/>
              </w:rPr>
            </w:pPr>
            <w:r w:rsidRPr="00323CBE">
              <w:rPr>
                <w:rFonts w:ascii="Verdana" w:hAnsi="Verdana" w:cs="Arial"/>
                <w:sz w:val="20"/>
                <w:szCs w:val="20"/>
              </w:rPr>
              <w:t>(605) 6931511</w:t>
            </w:r>
          </w:p>
        </w:tc>
      </w:tr>
      <w:tr w:rsidR="00106A4E" w:rsidRPr="00323CBE" w14:paraId="7B97F8B2" w14:textId="77777777" w:rsidTr="001F64B1">
        <w:trPr>
          <w:trHeight w:val="290"/>
          <w:jc w:val="center"/>
        </w:trPr>
        <w:tc>
          <w:tcPr>
            <w:tcW w:w="5524" w:type="dxa"/>
            <w:hideMark/>
          </w:tcPr>
          <w:p w14:paraId="3640A9BC" w14:textId="77777777" w:rsidR="00106A4E" w:rsidRPr="00323CBE" w:rsidRDefault="00106A4E" w:rsidP="001F64B1">
            <w:pPr>
              <w:spacing w:line="259" w:lineRule="auto"/>
              <w:jc w:val="both"/>
              <w:rPr>
                <w:rFonts w:ascii="Verdana" w:hAnsi="Verdana" w:cs="Arial"/>
                <w:sz w:val="20"/>
                <w:szCs w:val="20"/>
              </w:rPr>
            </w:pPr>
            <w:r w:rsidRPr="00323CBE">
              <w:rPr>
                <w:rFonts w:ascii="Verdana" w:hAnsi="Verdana" w:cs="Arial"/>
                <w:sz w:val="20"/>
                <w:szCs w:val="20"/>
              </w:rPr>
              <w:t>Intendencia Regional de la Zona Eje Cafetero</w:t>
            </w:r>
          </w:p>
        </w:tc>
        <w:tc>
          <w:tcPr>
            <w:tcW w:w="2698" w:type="dxa"/>
            <w:hideMark/>
          </w:tcPr>
          <w:p w14:paraId="69BC65BD" w14:textId="77777777" w:rsidR="00106A4E" w:rsidRPr="00323CBE" w:rsidRDefault="00106A4E" w:rsidP="001F64B1">
            <w:pPr>
              <w:spacing w:line="259" w:lineRule="auto"/>
              <w:jc w:val="center"/>
              <w:rPr>
                <w:rFonts w:ascii="Verdana" w:hAnsi="Verdana" w:cs="Arial"/>
                <w:sz w:val="20"/>
                <w:szCs w:val="20"/>
              </w:rPr>
            </w:pPr>
            <w:r w:rsidRPr="00323CBE">
              <w:rPr>
                <w:rFonts w:ascii="Verdana" w:hAnsi="Verdana" w:cs="Arial"/>
                <w:sz w:val="20"/>
                <w:szCs w:val="20"/>
              </w:rPr>
              <w:t>(606) 8918610</w:t>
            </w:r>
          </w:p>
        </w:tc>
      </w:tr>
      <w:tr w:rsidR="00106A4E" w:rsidRPr="00323CBE" w14:paraId="22E92894" w14:textId="77777777" w:rsidTr="001F64B1">
        <w:trPr>
          <w:trHeight w:val="290"/>
          <w:jc w:val="center"/>
        </w:trPr>
        <w:tc>
          <w:tcPr>
            <w:tcW w:w="5524" w:type="dxa"/>
            <w:hideMark/>
          </w:tcPr>
          <w:p w14:paraId="102CBA3B" w14:textId="77777777" w:rsidR="00106A4E" w:rsidRPr="00323CBE" w:rsidRDefault="00106A4E" w:rsidP="001F64B1">
            <w:pPr>
              <w:spacing w:line="259" w:lineRule="auto"/>
              <w:jc w:val="both"/>
              <w:rPr>
                <w:rFonts w:ascii="Verdana" w:hAnsi="Verdana" w:cs="Arial"/>
                <w:sz w:val="20"/>
                <w:szCs w:val="20"/>
              </w:rPr>
            </w:pPr>
            <w:r w:rsidRPr="00323CBE">
              <w:rPr>
                <w:rFonts w:ascii="Verdana" w:hAnsi="Verdana" w:cs="Arial"/>
                <w:sz w:val="20"/>
                <w:szCs w:val="20"/>
              </w:rPr>
              <w:t>Intendencia Regional de la Zona Occidental y Costa Pacífica</w:t>
            </w:r>
          </w:p>
        </w:tc>
        <w:tc>
          <w:tcPr>
            <w:tcW w:w="2698" w:type="dxa"/>
            <w:hideMark/>
          </w:tcPr>
          <w:p w14:paraId="1EF11CC3" w14:textId="77777777" w:rsidR="00106A4E" w:rsidRPr="00323CBE" w:rsidRDefault="00106A4E" w:rsidP="001F64B1">
            <w:pPr>
              <w:spacing w:line="259" w:lineRule="auto"/>
              <w:jc w:val="center"/>
              <w:rPr>
                <w:rFonts w:ascii="Verdana" w:hAnsi="Verdana" w:cs="Arial"/>
                <w:sz w:val="20"/>
                <w:szCs w:val="20"/>
              </w:rPr>
            </w:pPr>
            <w:r w:rsidRPr="00323CBE">
              <w:rPr>
                <w:rFonts w:ascii="Verdana" w:hAnsi="Verdana" w:cs="Arial"/>
                <w:sz w:val="20"/>
                <w:szCs w:val="20"/>
              </w:rPr>
              <w:t>(604) 6072811</w:t>
            </w:r>
          </w:p>
        </w:tc>
      </w:tr>
    </w:tbl>
    <w:p w14:paraId="2F578C7F" w14:textId="77777777" w:rsidR="00FB20BC" w:rsidRPr="00BB6022" w:rsidRDefault="00FB20BC" w:rsidP="00106A4E">
      <w:pPr>
        <w:tabs>
          <w:tab w:val="left" w:pos="180"/>
          <w:tab w:val="left" w:pos="900"/>
        </w:tabs>
        <w:autoSpaceDE w:val="0"/>
        <w:autoSpaceDN w:val="0"/>
        <w:adjustRightInd w:val="0"/>
        <w:spacing w:line="288" w:lineRule="auto"/>
        <w:rPr>
          <w:rFonts w:ascii="Verdana" w:hAnsi="Verdana" w:cs="Arial"/>
          <w:b/>
        </w:rPr>
      </w:pPr>
    </w:p>
    <w:p w14:paraId="4CB5B270" w14:textId="77777777" w:rsidR="00FB20BC" w:rsidRPr="00BB6022" w:rsidRDefault="00FB20BC" w:rsidP="00FB20BC">
      <w:pPr>
        <w:tabs>
          <w:tab w:val="left" w:pos="180"/>
          <w:tab w:val="left" w:pos="900"/>
        </w:tabs>
        <w:autoSpaceDE w:val="0"/>
        <w:autoSpaceDN w:val="0"/>
        <w:adjustRightInd w:val="0"/>
        <w:spacing w:line="288" w:lineRule="auto"/>
        <w:jc w:val="center"/>
        <w:rPr>
          <w:rFonts w:ascii="Verdana" w:hAnsi="Verdana" w:cs="Arial"/>
          <w:b/>
        </w:rPr>
      </w:pPr>
      <w:r w:rsidRPr="00BB6022">
        <w:rPr>
          <w:rFonts w:ascii="Verdana" w:hAnsi="Verdana" w:cs="Arial"/>
          <w:b/>
        </w:rPr>
        <w:lastRenderedPageBreak/>
        <w:t>ANEXO 2</w:t>
      </w:r>
    </w:p>
    <w:p w14:paraId="718B4568" w14:textId="77777777" w:rsidR="00FB20BC" w:rsidRPr="00BB6022" w:rsidRDefault="00FB20BC" w:rsidP="00FB20BC">
      <w:pPr>
        <w:pStyle w:val="Ttulo1"/>
        <w:spacing w:line="288" w:lineRule="auto"/>
        <w:rPr>
          <w:szCs w:val="22"/>
          <w:lang w:val="es-ES_tradnl"/>
        </w:rPr>
      </w:pPr>
      <w:bookmarkStart w:id="46" w:name="_Protocolo_de_Atención"/>
      <w:bookmarkStart w:id="47" w:name="_Toc442192521"/>
      <w:bookmarkStart w:id="48" w:name="_Toc91497449"/>
      <w:bookmarkStart w:id="49" w:name="_Toc212473964"/>
      <w:bookmarkEnd w:id="46"/>
      <w:r w:rsidRPr="00BB6022">
        <w:rPr>
          <w:szCs w:val="22"/>
          <w:lang w:val="es-ES_tradnl"/>
        </w:rPr>
        <w:t>PROTOCOLO DE ATENCIÓN AL CIUDADANO</w:t>
      </w:r>
      <w:bookmarkEnd w:id="47"/>
      <w:bookmarkEnd w:id="48"/>
      <w:bookmarkEnd w:id="49"/>
    </w:p>
    <w:p w14:paraId="06F29501" w14:textId="77777777" w:rsidR="00FB20BC" w:rsidRPr="00BB6022" w:rsidRDefault="00FB20BC" w:rsidP="00FB20BC">
      <w:pPr>
        <w:tabs>
          <w:tab w:val="left" w:pos="180"/>
          <w:tab w:val="left" w:pos="900"/>
        </w:tabs>
        <w:autoSpaceDE w:val="0"/>
        <w:autoSpaceDN w:val="0"/>
        <w:adjustRightInd w:val="0"/>
        <w:spacing w:line="288" w:lineRule="auto"/>
        <w:jc w:val="both"/>
        <w:rPr>
          <w:rFonts w:ascii="Verdana" w:hAnsi="Verdana" w:cs="Arial"/>
        </w:rPr>
      </w:pPr>
    </w:p>
    <w:p w14:paraId="234B0255" w14:textId="308C30D4" w:rsidR="00FB20BC" w:rsidRPr="00C85843" w:rsidRDefault="00FB20BC" w:rsidP="00C85843">
      <w:pPr>
        <w:jc w:val="center"/>
        <w:rPr>
          <w:rFonts w:ascii="Verdana" w:hAnsi="Verdana"/>
          <w:b/>
          <w:bCs/>
        </w:rPr>
      </w:pPr>
      <w:bookmarkStart w:id="50" w:name="_Toc91497450"/>
      <w:r w:rsidRPr="00C85843">
        <w:rPr>
          <w:rFonts w:ascii="Verdana" w:hAnsi="Verdana"/>
          <w:b/>
          <w:bCs/>
        </w:rPr>
        <w:t>Introducción</w:t>
      </w:r>
      <w:bookmarkEnd w:id="50"/>
    </w:p>
    <w:p w14:paraId="53CE97BF" w14:textId="77F9FC3E" w:rsidR="00FB20BC" w:rsidRPr="00BB6022" w:rsidRDefault="00FB20BC" w:rsidP="00FB20BC">
      <w:pPr>
        <w:tabs>
          <w:tab w:val="left" w:pos="180"/>
          <w:tab w:val="left" w:pos="900"/>
        </w:tabs>
        <w:autoSpaceDE w:val="0"/>
        <w:autoSpaceDN w:val="0"/>
        <w:adjustRightInd w:val="0"/>
        <w:spacing w:line="288" w:lineRule="auto"/>
        <w:ind w:left="1"/>
        <w:jc w:val="both"/>
        <w:rPr>
          <w:rFonts w:ascii="Verdana" w:hAnsi="Verdana" w:cs="Arial"/>
        </w:rPr>
      </w:pPr>
      <w:r w:rsidRPr="00BB6022">
        <w:rPr>
          <w:rFonts w:ascii="Verdana" w:hAnsi="Verdana" w:cs="Arial"/>
        </w:rPr>
        <w:t xml:space="preserve">En busca de la mejora continua de la calidad en la </w:t>
      </w:r>
      <w:r w:rsidR="004B6669" w:rsidRPr="00BB6022">
        <w:rPr>
          <w:rFonts w:ascii="Verdana" w:hAnsi="Verdana" w:cs="Arial"/>
        </w:rPr>
        <w:t>Atención</w:t>
      </w:r>
      <w:r w:rsidRPr="00BB6022">
        <w:rPr>
          <w:rFonts w:ascii="Verdana" w:hAnsi="Verdana" w:cs="Arial"/>
        </w:rPr>
        <w:t xml:space="preserve"> al Ciudadano, la Superintendencia ha establecido un Protocolo de Atención al Ciudadano como una herramienta que contribuya a optimizar la </w:t>
      </w:r>
      <w:r w:rsidR="004B6669" w:rsidRPr="00BB6022">
        <w:rPr>
          <w:rFonts w:ascii="Verdana" w:hAnsi="Verdana" w:cs="Arial"/>
        </w:rPr>
        <w:t>gestión</w:t>
      </w:r>
      <w:r w:rsidRPr="00BB6022">
        <w:rPr>
          <w:rFonts w:ascii="Verdana" w:hAnsi="Verdana" w:cs="Arial"/>
        </w:rPr>
        <w:t xml:space="preserve"> que realizan los funcionarios, contratistas, subcontratistas y colaboradores de Servicio de la Superintendencia de Sociedades.</w:t>
      </w:r>
    </w:p>
    <w:p w14:paraId="20ABBA21" w14:textId="77777777" w:rsidR="00FB20BC" w:rsidRPr="00BB6022" w:rsidRDefault="00FB20BC" w:rsidP="00FB20BC">
      <w:pPr>
        <w:spacing w:line="288" w:lineRule="auto"/>
        <w:ind w:left="2"/>
        <w:jc w:val="both"/>
        <w:rPr>
          <w:rFonts w:ascii="Verdana" w:hAnsi="Verdana" w:cs="Arial"/>
        </w:rPr>
      </w:pPr>
      <w:r w:rsidRPr="00BB6022">
        <w:rPr>
          <w:rFonts w:ascii="Verdana" w:hAnsi="Verdana" w:cs="Arial"/>
        </w:rPr>
        <w:t xml:space="preserve">El propósito de este Protocolo es </w:t>
      </w:r>
      <w:r w:rsidRPr="00BB6022">
        <w:rPr>
          <w:rFonts w:ascii="Verdana" w:hAnsi="Verdana" w:cs="Arial"/>
          <w:bCs/>
        </w:rPr>
        <w:t xml:space="preserve">prestar un servicio de atención a la ciudadanía homogéneo, es decir, que se proporcione de la misma manera en cada uno de los puntos de atención de la Superintendencia, de forma ordenada, sistemática y coherente, </w:t>
      </w:r>
      <w:r w:rsidRPr="00BB6022">
        <w:rPr>
          <w:rFonts w:ascii="Verdana" w:hAnsi="Verdana" w:cs="Arial"/>
        </w:rPr>
        <w:t xml:space="preserve">comprometidos con la excelencia en el servicio al usuario, caraterizada por su empatia, respeto a los usuarios, e interés por sus necesidades. </w:t>
      </w:r>
    </w:p>
    <w:p w14:paraId="771034B0" w14:textId="77777777" w:rsidR="00FB20BC" w:rsidRPr="00BB6022" w:rsidRDefault="00FB20BC" w:rsidP="00FB20BC">
      <w:pPr>
        <w:autoSpaceDE w:val="0"/>
        <w:autoSpaceDN w:val="0"/>
        <w:adjustRightInd w:val="0"/>
        <w:spacing w:line="288" w:lineRule="auto"/>
        <w:ind w:right="-91"/>
        <w:jc w:val="both"/>
        <w:rPr>
          <w:rFonts w:ascii="Verdana" w:hAnsi="Verdana" w:cs="Arial"/>
        </w:rPr>
      </w:pPr>
    </w:p>
    <w:p w14:paraId="43C246B0" w14:textId="77777777" w:rsidR="00FB20BC" w:rsidRPr="00BB6022" w:rsidRDefault="00FB20BC" w:rsidP="00FB20BC">
      <w:pPr>
        <w:tabs>
          <w:tab w:val="left" w:pos="180"/>
          <w:tab w:val="left" w:pos="900"/>
        </w:tabs>
        <w:autoSpaceDE w:val="0"/>
        <w:autoSpaceDN w:val="0"/>
        <w:adjustRightInd w:val="0"/>
        <w:spacing w:line="288" w:lineRule="auto"/>
        <w:jc w:val="both"/>
        <w:rPr>
          <w:rFonts w:ascii="Verdana" w:hAnsi="Verdana" w:cs="Arial"/>
        </w:rPr>
      </w:pPr>
    </w:p>
    <w:p w14:paraId="0F1EA66E" w14:textId="24A4C298" w:rsidR="00FB20BC" w:rsidRPr="00BB6022" w:rsidRDefault="00C85843" w:rsidP="00FB20BC">
      <w:pPr>
        <w:shd w:val="clear" w:color="auto" w:fill="DEEAF6" w:themeFill="accent5" w:themeFillTint="33"/>
        <w:tabs>
          <w:tab w:val="left" w:pos="180"/>
          <w:tab w:val="left" w:pos="900"/>
        </w:tabs>
        <w:autoSpaceDE w:val="0"/>
        <w:autoSpaceDN w:val="0"/>
        <w:adjustRightInd w:val="0"/>
        <w:spacing w:line="288" w:lineRule="auto"/>
        <w:jc w:val="center"/>
        <w:outlineLvl w:val="0"/>
        <w:rPr>
          <w:rFonts w:ascii="Verdana" w:hAnsi="Verdana" w:cs="Arial"/>
          <w:b/>
        </w:rPr>
      </w:pPr>
      <w:bookmarkStart w:id="51" w:name="_Toc91497451"/>
      <w:bookmarkStart w:id="52" w:name="_Toc212473965"/>
      <w:r>
        <w:rPr>
          <w:rFonts w:ascii="Verdana" w:hAnsi="Verdana" w:cs="Arial"/>
          <w:b/>
        </w:rPr>
        <w:t xml:space="preserve">16.1 </w:t>
      </w:r>
      <w:r w:rsidR="00FB20BC" w:rsidRPr="00BB6022">
        <w:rPr>
          <w:rFonts w:ascii="Verdana" w:hAnsi="Verdana" w:cs="Arial"/>
          <w:b/>
        </w:rPr>
        <w:t>Nuestra entidad</w:t>
      </w:r>
      <w:bookmarkEnd w:id="51"/>
      <w:bookmarkEnd w:id="52"/>
    </w:p>
    <w:p w14:paraId="25E3914B" w14:textId="77777777" w:rsidR="00FB20BC" w:rsidRPr="00BB6022" w:rsidRDefault="00FB20BC" w:rsidP="00FB20BC">
      <w:pPr>
        <w:tabs>
          <w:tab w:val="left" w:pos="180"/>
          <w:tab w:val="left" w:pos="900"/>
        </w:tabs>
        <w:autoSpaceDE w:val="0"/>
        <w:autoSpaceDN w:val="0"/>
        <w:adjustRightInd w:val="0"/>
        <w:spacing w:line="288" w:lineRule="auto"/>
        <w:jc w:val="both"/>
        <w:rPr>
          <w:rFonts w:ascii="Verdana" w:hAnsi="Verdana" w:cs="Arial"/>
        </w:rPr>
      </w:pPr>
    </w:p>
    <w:p w14:paraId="2649C117" w14:textId="77777777" w:rsidR="00FB20BC" w:rsidRPr="00C85843" w:rsidRDefault="00FB20BC" w:rsidP="00C85843">
      <w:pPr>
        <w:rPr>
          <w:rFonts w:ascii="Verdana" w:hAnsi="Verdana"/>
          <w:b/>
          <w:bCs/>
        </w:rPr>
      </w:pPr>
      <w:bookmarkStart w:id="53" w:name="_Toc91497452"/>
      <w:r w:rsidRPr="00C85843">
        <w:rPr>
          <w:rFonts w:ascii="Verdana" w:hAnsi="Verdana"/>
          <w:b/>
          <w:bCs/>
        </w:rPr>
        <w:t>Quiénes somos</w:t>
      </w:r>
      <w:bookmarkEnd w:id="53"/>
    </w:p>
    <w:p w14:paraId="768156D6" w14:textId="377A6D39" w:rsidR="00FB20BC" w:rsidRPr="00BB6022" w:rsidRDefault="00FB20BC" w:rsidP="00FB20BC">
      <w:pPr>
        <w:spacing w:before="100" w:beforeAutospacing="1" w:after="100" w:afterAutospacing="1" w:line="288" w:lineRule="auto"/>
        <w:ind w:left="3"/>
        <w:jc w:val="both"/>
        <w:rPr>
          <w:rFonts w:ascii="Verdana" w:hAnsi="Verdana" w:cs="Arial"/>
        </w:rPr>
      </w:pPr>
      <w:r w:rsidRPr="00BB6022">
        <w:rPr>
          <w:rFonts w:ascii="Verdana" w:hAnsi="Verdana" w:cs="Arial"/>
        </w:rPr>
        <w:t xml:space="preserve">La Superintendencia de Sociedades es un organismo </w:t>
      </w:r>
      <w:r w:rsidR="00C85843" w:rsidRPr="00BB6022">
        <w:rPr>
          <w:rFonts w:ascii="Verdana" w:hAnsi="Verdana" w:cs="Arial"/>
        </w:rPr>
        <w:t>técnico</w:t>
      </w:r>
      <w:r w:rsidRPr="00BB6022">
        <w:rPr>
          <w:rFonts w:ascii="Verdana" w:hAnsi="Verdana" w:cs="Arial"/>
        </w:rPr>
        <w:t xml:space="preserve">, adscrito al Ministerio de Comercio, Industria y Turismo, con </w:t>
      </w:r>
      <w:r w:rsidR="00091C5B" w:rsidRPr="00BB6022">
        <w:rPr>
          <w:rFonts w:ascii="Verdana" w:hAnsi="Verdana" w:cs="Arial"/>
        </w:rPr>
        <w:t>personería</w:t>
      </w:r>
      <w:r w:rsidRPr="00BB6022">
        <w:rPr>
          <w:rFonts w:ascii="Verdana" w:hAnsi="Verdana" w:cs="Arial"/>
        </w:rPr>
        <w:t xml:space="preserve"> </w:t>
      </w:r>
      <w:r w:rsidR="00091C5B" w:rsidRPr="00BB6022">
        <w:rPr>
          <w:rFonts w:ascii="Verdana" w:hAnsi="Verdana" w:cs="Arial"/>
        </w:rPr>
        <w:t>jurídica</w:t>
      </w:r>
      <w:r w:rsidRPr="00BB6022">
        <w:rPr>
          <w:rFonts w:ascii="Verdana" w:hAnsi="Verdana" w:cs="Arial"/>
        </w:rPr>
        <w:t xml:space="preserve">, </w:t>
      </w:r>
      <w:r w:rsidR="00091C5B" w:rsidRPr="00BB6022">
        <w:rPr>
          <w:rFonts w:ascii="Verdana" w:hAnsi="Verdana" w:cs="Arial"/>
        </w:rPr>
        <w:t>autonomía</w:t>
      </w:r>
      <w:r w:rsidRPr="00BB6022">
        <w:rPr>
          <w:rFonts w:ascii="Verdana" w:hAnsi="Verdana" w:cs="Arial"/>
        </w:rPr>
        <w:t xml:space="preserve"> administrativa y patrimonio propio, mediante el cual el </w:t>
      </w:r>
      <w:r w:rsidR="000B06B1" w:rsidRPr="00BB6022">
        <w:rPr>
          <w:rFonts w:ascii="Verdana" w:hAnsi="Verdana" w:cs="Arial"/>
        </w:rPr>
        <w:t>presidente</w:t>
      </w:r>
      <w:r w:rsidRPr="00BB6022">
        <w:rPr>
          <w:rFonts w:ascii="Verdana" w:hAnsi="Verdana" w:cs="Arial"/>
        </w:rPr>
        <w:t xml:space="preserve"> de la </w:t>
      </w:r>
      <w:r w:rsidR="00091C5B" w:rsidRPr="00BB6022">
        <w:rPr>
          <w:rFonts w:ascii="Verdana" w:hAnsi="Verdana" w:cs="Arial"/>
        </w:rPr>
        <w:t>República</w:t>
      </w:r>
      <w:r w:rsidRPr="00BB6022">
        <w:rPr>
          <w:rFonts w:ascii="Verdana" w:hAnsi="Verdana" w:cs="Arial"/>
        </w:rPr>
        <w:t xml:space="preserve"> ejerce la </w:t>
      </w:r>
      <w:r w:rsidR="00091C5B" w:rsidRPr="00BB6022">
        <w:rPr>
          <w:rFonts w:ascii="Verdana" w:hAnsi="Verdana" w:cs="Arial"/>
        </w:rPr>
        <w:t>inspección</w:t>
      </w:r>
      <w:r w:rsidRPr="00BB6022">
        <w:rPr>
          <w:rFonts w:ascii="Verdana" w:hAnsi="Verdana" w:cs="Arial"/>
        </w:rPr>
        <w:t xml:space="preserve">, vigilancia y control de las sociedades mercantiles, </w:t>
      </w:r>
      <w:r w:rsidR="00091C5B" w:rsidRPr="00BB6022">
        <w:rPr>
          <w:rFonts w:ascii="Verdana" w:hAnsi="Verdana" w:cs="Arial"/>
        </w:rPr>
        <w:t>así</w:t>
      </w:r>
      <w:r w:rsidRPr="00BB6022">
        <w:rPr>
          <w:rFonts w:ascii="Verdana" w:hAnsi="Verdana" w:cs="Arial"/>
        </w:rPr>
        <w:t xml:space="preserve">́ como las facultades que le </w:t>
      </w:r>
      <w:r w:rsidR="00091C5B" w:rsidRPr="00BB6022">
        <w:rPr>
          <w:rFonts w:ascii="Verdana" w:hAnsi="Verdana" w:cs="Arial"/>
        </w:rPr>
        <w:t>séñala</w:t>
      </w:r>
      <w:r w:rsidRPr="00BB6022">
        <w:rPr>
          <w:rFonts w:ascii="Verdana" w:hAnsi="Verdana" w:cs="Arial"/>
        </w:rPr>
        <w:t xml:space="preserve"> la ley en </w:t>
      </w:r>
      <w:r w:rsidR="00091C5B" w:rsidRPr="00BB6022">
        <w:rPr>
          <w:rFonts w:ascii="Verdana" w:hAnsi="Verdana" w:cs="Arial"/>
        </w:rPr>
        <w:t>relación</w:t>
      </w:r>
      <w:r w:rsidRPr="00BB6022">
        <w:rPr>
          <w:rFonts w:ascii="Verdana" w:hAnsi="Verdana" w:cs="Arial"/>
        </w:rPr>
        <w:t xml:space="preserve"> con otros entes, personas </w:t>
      </w:r>
      <w:r w:rsidR="00091C5B" w:rsidRPr="00BB6022">
        <w:rPr>
          <w:rFonts w:ascii="Verdana" w:hAnsi="Verdana" w:cs="Arial"/>
        </w:rPr>
        <w:t>jurídicas</w:t>
      </w:r>
      <w:r w:rsidRPr="00BB6022">
        <w:rPr>
          <w:rFonts w:ascii="Verdana" w:hAnsi="Verdana" w:cs="Arial"/>
        </w:rPr>
        <w:t xml:space="preserve"> y personas naturales. </w:t>
      </w:r>
    </w:p>
    <w:p w14:paraId="5AED3485" w14:textId="77777777" w:rsidR="00FB20BC" w:rsidRPr="00C85843" w:rsidRDefault="00FB20BC" w:rsidP="00C85843">
      <w:pPr>
        <w:rPr>
          <w:rFonts w:ascii="Verdana" w:hAnsi="Verdana"/>
          <w:b/>
          <w:bCs/>
        </w:rPr>
      </w:pPr>
      <w:bookmarkStart w:id="54" w:name="_Toc91497453"/>
      <w:r w:rsidRPr="00C85843">
        <w:rPr>
          <w:rFonts w:ascii="Verdana" w:hAnsi="Verdana"/>
          <w:b/>
          <w:bCs/>
        </w:rPr>
        <w:t>Misión y Visión de la Superintendencia de Sociedades</w:t>
      </w:r>
      <w:bookmarkEnd w:id="54"/>
    </w:p>
    <w:p w14:paraId="5904B7FE" w14:textId="77777777" w:rsidR="00FB20BC" w:rsidRPr="00CE416D" w:rsidRDefault="00FB20BC" w:rsidP="00CE416D">
      <w:pPr>
        <w:jc w:val="both"/>
        <w:rPr>
          <w:rFonts w:ascii="Verdana" w:hAnsi="Verdana"/>
          <w:shd w:val="clear" w:color="auto" w:fill="FFFFFF"/>
        </w:rPr>
      </w:pPr>
      <w:bookmarkStart w:id="55" w:name="_Toc91497454"/>
      <w:r w:rsidRPr="00CE416D">
        <w:rPr>
          <w:rFonts w:ascii="Verdana" w:hAnsi="Verdana"/>
          <w:shd w:val="clear" w:color="auto" w:fill="FFFFFF"/>
        </w:rPr>
        <w:t>Se definirán según la periodicidad establecida en la planeación estratégica institucional.</w:t>
      </w:r>
      <w:bookmarkEnd w:id="55"/>
      <w:r w:rsidRPr="00CE416D">
        <w:rPr>
          <w:rFonts w:ascii="Verdana" w:hAnsi="Verdana"/>
          <w:shd w:val="clear" w:color="auto" w:fill="FFFFFF"/>
        </w:rPr>
        <w:t xml:space="preserve"> </w:t>
      </w:r>
    </w:p>
    <w:p w14:paraId="0366027D" w14:textId="77777777" w:rsidR="00091C5B" w:rsidRDefault="00091C5B" w:rsidP="00C85843">
      <w:pPr>
        <w:rPr>
          <w:rFonts w:ascii="Verdana" w:hAnsi="Verdana"/>
          <w:b/>
          <w:bCs/>
        </w:rPr>
      </w:pPr>
      <w:bookmarkStart w:id="56" w:name="_Toc91497455"/>
    </w:p>
    <w:p w14:paraId="1B2B7F5C" w14:textId="77777777" w:rsidR="00091C5B" w:rsidRDefault="00091C5B" w:rsidP="00C85843">
      <w:pPr>
        <w:rPr>
          <w:rFonts w:ascii="Verdana" w:hAnsi="Verdana"/>
          <w:b/>
          <w:bCs/>
        </w:rPr>
      </w:pPr>
    </w:p>
    <w:p w14:paraId="178CF04C" w14:textId="77777777" w:rsidR="00091C5B" w:rsidRDefault="00091C5B" w:rsidP="00C85843">
      <w:pPr>
        <w:rPr>
          <w:rFonts w:ascii="Verdana" w:hAnsi="Verdana"/>
          <w:b/>
          <w:bCs/>
        </w:rPr>
      </w:pPr>
    </w:p>
    <w:p w14:paraId="251377C6" w14:textId="25F0BFBF" w:rsidR="00FB20BC" w:rsidRPr="00C85843" w:rsidRDefault="00FB20BC" w:rsidP="00C85843">
      <w:pPr>
        <w:rPr>
          <w:rFonts w:ascii="Verdana" w:hAnsi="Verdana"/>
          <w:b/>
          <w:bCs/>
        </w:rPr>
      </w:pPr>
      <w:r w:rsidRPr="00C85843">
        <w:rPr>
          <w:rFonts w:ascii="Verdana" w:hAnsi="Verdana"/>
          <w:b/>
          <w:bCs/>
        </w:rPr>
        <w:t>Sistema de Gestión Integral</w:t>
      </w:r>
      <w:bookmarkEnd w:id="56"/>
    </w:p>
    <w:p w14:paraId="32BA7413" w14:textId="77777777" w:rsidR="00BE7B63" w:rsidRDefault="00BE7B63" w:rsidP="00BE7B63">
      <w:pPr>
        <w:pStyle w:val="NormalWeb"/>
        <w:shd w:val="clear" w:color="auto" w:fill="FFFFFF"/>
        <w:jc w:val="both"/>
        <w:rPr>
          <w:rFonts w:ascii="Verdana" w:hAnsi="Verdana"/>
          <w:color w:val="3D3935"/>
          <w:sz w:val="22"/>
          <w:szCs w:val="22"/>
        </w:rPr>
      </w:pPr>
    </w:p>
    <w:p w14:paraId="02CE4295" w14:textId="7A79EE5E" w:rsidR="00BE7B63" w:rsidRPr="00BE7B63" w:rsidRDefault="00BE7B63" w:rsidP="00BE7B63">
      <w:pPr>
        <w:pStyle w:val="NormalWeb"/>
        <w:shd w:val="clear" w:color="auto" w:fill="FFFFFF"/>
        <w:jc w:val="both"/>
        <w:rPr>
          <w:rFonts w:ascii="Verdana" w:hAnsi="Verdana"/>
          <w:color w:val="3D3935"/>
          <w:sz w:val="22"/>
          <w:szCs w:val="22"/>
        </w:rPr>
      </w:pPr>
      <w:r w:rsidRPr="00BE7B63">
        <w:rPr>
          <w:rFonts w:ascii="Verdana" w:hAnsi="Verdana"/>
          <w:color w:val="3D3935"/>
          <w:sz w:val="22"/>
          <w:szCs w:val="22"/>
        </w:rPr>
        <w:t>El Sistema de Gestión Integrado de la Superintendencia de Sociedades es una herramienta sistemática y transparente que busca la satisfacción de los usuarios y demás partes interesadas, mediante la gestión por procesos.</w:t>
      </w:r>
    </w:p>
    <w:p w14:paraId="3DDD0341" w14:textId="77777777" w:rsidR="00BE7B63" w:rsidRPr="00BE7B63" w:rsidRDefault="00BE7B63" w:rsidP="00BE7B63">
      <w:pPr>
        <w:pStyle w:val="NormalWeb"/>
        <w:shd w:val="clear" w:color="auto" w:fill="FFFFFF"/>
        <w:jc w:val="both"/>
        <w:rPr>
          <w:rFonts w:ascii="Verdana" w:hAnsi="Verdana"/>
          <w:color w:val="3D3935"/>
          <w:sz w:val="22"/>
          <w:szCs w:val="22"/>
        </w:rPr>
      </w:pPr>
      <w:r w:rsidRPr="00BE7B63">
        <w:rPr>
          <w:rFonts w:ascii="Verdana" w:hAnsi="Verdana"/>
          <w:color w:val="3D3935"/>
          <w:sz w:val="22"/>
          <w:szCs w:val="22"/>
        </w:rPr>
        <w:t>La entidad ha construido un mapa interactivo, a través del cual podrá acceder a la caracterización, documentos, formatos, normogramas, indicadores de gestión y demás elementos de cada proceso con sus entradas, salidas y principales actividades.</w:t>
      </w:r>
    </w:p>
    <w:p w14:paraId="463C6F2C" w14:textId="3603D458" w:rsidR="00BE7B63" w:rsidRPr="00BE7B63" w:rsidRDefault="00BE7B63" w:rsidP="00BE7B63">
      <w:pPr>
        <w:pStyle w:val="NormalWeb"/>
        <w:shd w:val="clear" w:color="auto" w:fill="FFFFFF"/>
        <w:jc w:val="both"/>
        <w:rPr>
          <w:rFonts w:ascii="Verdana" w:hAnsi="Verdana"/>
          <w:color w:val="3D3935"/>
          <w:sz w:val="22"/>
          <w:szCs w:val="22"/>
        </w:rPr>
      </w:pPr>
      <w:r w:rsidRPr="00BE7B63">
        <w:rPr>
          <w:rFonts w:ascii="Verdana" w:hAnsi="Verdana"/>
          <w:color w:val="3D3935"/>
          <w:sz w:val="22"/>
          <w:szCs w:val="22"/>
        </w:rPr>
        <w:t>Para conocer en detalle los procesos y documentos del Sistema de Gestión Integrado, haga clic en el nombre de cada proceso en el mapa que aparece debajo de esta descripción</w:t>
      </w:r>
      <w:r>
        <w:rPr>
          <w:rFonts w:ascii="Verdana" w:hAnsi="Verdana"/>
          <w:color w:val="3D3935"/>
          <w:sz w:val="22"/>
          <w:szCs w:val="22"/>
        </w:rPr>
        <w:t>.</w:t>
      </w:r>
    </w:p>
    <w:p w14:paraId="792A3B56" w14:textId="77777777" w:rsidR="00FB20BC" w:rsidRPr="00BB6022" w:rsidRDefault="00FB20BC" w:rsidP="00FB20BC">
      <w:pPr>
        <w:spacing w:line="288" w:lineRule="auto"/>
        <w:rPr>
          <w:rFonts w:ascii="Verdana" w:hAnsi="Verdana" w:cs="Arial"/>
          <w:shd w:val="clear" w:color="auto" w:fill="FFFFFF"/>
        </w:rPr>
      </w:pPr>
    </w:p>
    <w:p w14:paraId="6433573D" w14:textId="77777777" w:rsidR="00FB20BC" w:rsidRPr="00BB6022" w:rsidRDefault="00FB20BC" w:rsidP="00FB20BC">
      <w:pPr>
        <w:shd w:val="clear" w:color="auto" w:fill="DEEAF6" w:themeFill="accent5" w:themeFillTint="33"/>
        <w:tabs>
          <w:tab w:val="left" w:pos="180"/>
          <w:tab w:val="left" w:pos="900"/>
        </w:tabs>
        <w:autoSpaceDE w:val="0"/>
        <w:autoSpaceDN w:val="0"/>
        <w:adjustRightInd w:val="0"/>
        <w:spacing w:line="288" w:lineRule="auto"/>
        <w:jc w:val="center"/>
        <w:outlineLvl w:val="0"/>
        <w:rPr>
          <w:rFonts w:ascii="Verdana" w:hAnsi="Verdana" w:cs="Arial"/>
          <w:b/>
        </w:rPr>
      </w:pPr>
      <w:bookmarkStart w:id="57" w:name="_Toc442192531"/>
      <w:bookmarkStart w:id="58" w:name="_Toc91497457"/>
      <w:bookmarkStart w:id="59" w:name="_Toc212473966"/>
      <w:r w:rsidRPr="00BB6022">
        <w:rPr>
          <w:rFonts w:ascii="Verdana" w:hAnsi="Verdana" w:cs="Arial"/>
          <w:b/>
        </w:rPr>
        <w:t>Fases del Protocolo de Atención al Ciudadano</w:t>
      </w:r>
      <w:bookmarkEnd w:id="57"/>
      <w:bookmarkEnd w:id="58"/>
      <w:bookmarkEnd w:id="59"/>
    </w:p>
    <w:p w14:paraId="20A6A8E3"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34A9CB41" w14:textId="77777777" w:rsidR="00FB20BC" w:rsidRPr="00BB6022" w:rsidRDefault="00FB20BC" w:rsidP="00FB20BC">
      <w:pPr>
        <w:widowControl w:val="0"/>
        <w:autoSpaceDE w:val="0"/>
        <w:autoSpaceDN w:val="0"/>
        <w:adjustRightInd w:val="0"/>
        <w:spacing w:line="288" w:lineRule="auto"/>
        <w:jc w:val="both"/>
        <w:rPr>
          <w:rFonts w:ascii="Verdana" w:hAnsi="Verdana" w:cs="Arial"/>
        </w:rPr>
      </w:pPr>
      <w:r w:rsidRPr="00BB6022">
        <w:rPr>
          <w:rFonts w:ascii="Verdana" w:hAnsi="Verdana" w:cs="Arial"/>
        </w:rPr>
        <w:t>El Protocolo de Atención al Ciudadano establece la formalidad que se debe seguir por cortesía, diplomacia y practicidad en los asuntos allegados a los servicios de la Superintendencia.</w:t>
      </w:r>
    </w:p>
    <w:p w14:paraId="70E75EB1"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7728A395" w14:textId="77777777" w:rsidR="00FB20BC" w:rsidRPr="00BB6022" w:rsidRDefault="00FB20BC" w:rsidP="00FB20BC">
      <w:pPr>
        <w:widowControl w:val="0"/>
        <w:autoSpaceDE w:val="0"/>
        <w:autoSpaceDN w:val="0"/>
        <w:adjustRightInd w:val="0"/>
        <w:spacing w:line="288" w:lineRule="auto"/>
        <w:jc w:val="both"/>
        <w:rPr>
          <w:rFonts w:ascii="Verdana" w:hAnsi="Verdana" w:cs="Arial"/>
        </w:rPr>
      </w:pPr>
      <w:r w:rsidRPr="00BB6022">
        <w:rPr>
          <w:rFonts w:ascii="Verdana" w:hAnsi="Verdana" w:cs="Arial"/>
        </w:rPr>
        <w:t>El Protocolo, como herramienta guía del quehacer institucional frente a las necesidades de información de nuestros usuarios, contempla cuatro fases generales, que pueden variar según el canal de atención utilizado.</w:t>
      </w:r>
    </w:p>
    <w:p w14:paraId="6D1891EC"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62A3023E" w14:textId="77777777" w:rsidR="00FB20BC" w:rsidRPr="00BB6022" w:rsidRDefault="00FB20BC" w:rsidP="00FB20BC">
      <w:pPr>
        <w:widowControl w:val="0"/>
        <w:autoSpaceDE w:val="0"/>
        <w:autoSpaceDN w:val="0"/>
        <w:adjustRightInd w:val="0"/>
        <w:spacing w:line="288" w:lineRule="auto"/>
        <w:rPr>
          <w:rFonts w:ascii="Verdana" w:hAnsi="Verdana" w:cs="Arial"/>
        </w:rPr>
      </w:pPr>
      <w:r w:rsidRPr="00BB6022">
        <w:rPr>
          <w:rFonts w:ascii="Verdana" w:hAnsi="Verdana" w:cs="Arial"/>
          <w:noProof/>
          <w:lang w:eastAsia="es-CO"/>
        </w:rPr>
        <w:lastRenderedPageBreak/>
        <w:drawing>
          <wp:inline distT="0" distB="0" distL="0" distR="0" wp14:anchorId="0CA0DAB0" wp14:editId="11F24A10">
            <wp:extent cx="5486400" cy="3200400"/>
            <wp:effectExtent l="0" t="0" r="0" b="1905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2299F9F0"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081637DE" w14:textId="77777777" w:rsidR="00FB20BC" w:rsidRPr="00551197" w:rsidRDefault="00FB20BC" w:rsidP="00551197">
      <w:pPr>
        <w:rPr>
          <w:rFonts w:ascii="Verdana" w:hAnsi="Verdana"/>
          <w:b/>
          <w:bCs/>
        </w:rPr>
      </w:pPr>
      <w:r w:rsidRPr="00551197">
        <w:rPr>
          <w:rFonts w:ascii="Verdana" w:hAnsi="Verdana"/>
          <w:b/>
          <w:bCs/>
        </w:rPr>
        <w:t>• Recibimiento del usuario</w:t>
      </w:r>
    </w:p>
    <w:p w14:paraId="576A04A8" w14:textId="77777777" w:rsidR="00FB20BC" w:rsidRPr="00BB6022" w:rsidRDefault="00FB20BC" w:rsidP="00FB20BC">
      <w:pPr>
        <w:widowControl w:val="0"/>
        <w:autoSpaceDE w:val="0"/>
        <w:autoSpaceDN w:val="0"/>
        <w:adjustRightInd w:val="0"/>
        <w:spacing w:line="288" w:lineRule="auto"/>
        <w:jc w:val="both"/>
        <w:rPr>
          <w:rFonts w:ascii="Verdana" w:hAnsi="Verdana" w:cs="Arial"/>
        </w:rPr>
      </w:pPr>
    </w:p>
    <w:p w14:paraId="1941860A" w14:textId="77777777" w:rsidR="00FB20BC" w:rsidRPr="00BB6022" w:rsidRDefault="00FB20BC" w:rsidP="00FB20BC">
      <w:pPr>
        <w:widowControl w:val="0"/>
        <w:autoSpaceDE w:val="0"/>
        <w:autoSpaceDN w:val="0"/>
        <w:adjustRightInd w:val="0"/>
        <w:spacing w:line="288" w:lineRule="auto"/>
        <w:jc w:val="both"/>
        <w:rPr>
          <w:rFonts w:ascii="Verdana" w:hAnsi="Verdana" w:cs="Arial"/>
        </w:rPr>
      </w:pPr>
      <w:r w:rsidRPr="00BB6022">
        <w:rPr>
          <w:rFonts w:ascii="Verdana" w:hAnsi="Verdana" w:cs="Arial"/>
        </w:rPr>
        <w:t>El saludo tiene como objetivo tener el acercamiento necesario para abrir comunicación con los ciudadanos, darles la bienvenida o contestación para que el peticionario se sienta importante, reconocido como persona, digno de respeto y confianza para ser escuchado por el funcionario, contratista, subcontratista o colaborador de servicio quien le orientará sobre su petición.</w:t>
      </w:r>
    </w:p>
    <w:p w14:paraId="01BFDB6B" w14:textId="77777777" w:rsidR="00FB20BC" w:rsidRPr="00BB6022" w:rsidRDefault="00FB20BC" w:rsidP="00FB20BC">
      <w:pPr>
        <w:widowControl w:val="0"/>
        <w:autoSpaceDE w:val="0"/>
        <w:autoSpaceDN w:val="0"/>
        <w:adjustRightInd w:val="0"/>
        <w:spacing w:line="288" w:lineRule="auto"/>
        <w:jc w:val="both"/>
        <w:rPr>
          <w:rFonts w:ascii="Verdana" w:hAnsi="Verdana" w:cs="Arial"/>
        </w:rPr>
      </w:pPr>
    </w:p>
    <w:p w14:paraId="38514AAC" w14:textId="77777777" w:rsidR="00FB20BC" w:rsidRPr="00BB6022" w:rsidRDefault="00FB20BC" w:rsidP="00FB20BC">
      <w:pPr>
        <w:widowControl w:val="0"/>
        <w:autoSpaceDE w:val="0"/>
        <w:autoSpaceDN w:val="0"/>
        <w:adjustRightInd w:val="0"/>
        <w:spacing w:line="288" w:lineRule="auto"/>
        <w:rPr>
          <w:rFonts w:ascii="Verdana" w:hAnsi="Verdana" w:cs="Arial"/>
          <w:b/>
          <w:u w:val="single"/>
        </w:rPr>
      </w:pPr>
      <w:r w:rsidRPr="00BB6022">
        <w:rPr>
          <w:rFonts w:ascii="Verdana" w:hAnsi="Verdana" w:cs="Arial"/>
          <w:b/>
          <w:u w:val="single"/>
        </w:rPr>
        <w:t>• Recepción e interpretación de la necesidad de Información</w:t>
      </w:r>
    </w:p>
    <w:p w14:paraId="21AA882C"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2636C8BE" w14:textId="77777777" w:rsidR="00FB20BC" w:rsidRPr="00BB6022" w:rsidRDefault="00FB20BC" w:rsidP="00FB20BC">
      <w:pPr>
        <w:widowControl w:val="0"/>
        <w:autoSpaceDE w:val="0"/>
        <w:autoSpaceDN w:val="0"/>
        <w:adjustRightInd w:val="0"/>
        <w:spacing w:line="288" w:lineRule="auto"/>
        <w:jc w:val="both"/>
        <w:rPr>
          <w:rFonts w:ascii="Verdana" w:hAnsi="Verdana" w:cs="Arial"/>
        </w:rPr>
      </w:pPr>
      <w:r w:rsidRPr="00BB6022">
        <w:rPr>
          <w:rFonts w:ascii="Verdana" w:hAnsi="Verdana" w:cs="Arial"/>
        </w:rPr>
        <w:t>Es el momento en que el funcionario, contratista, subcontratista y colaborador</w:t>
      </w:r>
      <w:r w:rsidRPr="00BB6022" w:rsidDel="00F81183">
        <w:rPr>
          <w:rFonts w:ascii="Verdana" w:hAnsi="Verdana" w:cs="Arial"/>
        </w:rPr>
        <w:t xml:space="preserve"> </w:t>
      </w:r>
      <w:r w:rsidRPr="00BB6022">
        <w:rPr>
          <w:rFonts w:ascii="Verdana" w:hAnsi="Verdana" w:cs="Arial"/>
        </w:rPr>
        <w:t xml:space="preserve">de servicio facilita el espacio para que el ciudadano exprese su necesidad de información, se debe permitir su expresión afectiva. </w:t>
      </w:r>
    </w:p>
    <w:p w14:paraId="1EBFE2D0" w14:textId="56F8EDE5" w:rsidR="00FB20BC" w:rsidRDefault="00FB20BC" w:rsidP="00FB20BC">
      <w:pPr>
        <w:widowControl w:val="0"/>
        <w:autoSpaceDE w:val="0"/>
        <w:autoSpaceDN w:val="0"/>
        <w:adjustRightInd w:val="0"/>
        <w:spacing w:line="288" w:lineRule="auto"/>
        <w:jc w:val="both"/>
        <w:rPr>
          <w:rFonts w:ascii="Verdana" w:hAnsi="Verdana" w:cs="Arial"/>
        </w:rPr>
      </w:pPr>
    </w:p>
    <w:p w14:paraId="26CB5C02" w14:textId="77777777" w:rsidR="00147781" w:rsidRPr="00BB6022" w:rsidRDefault="00147781" w:rsidP="00FB20BC">
      <w:pPr>
        <w:widowControl w:val="0"/>
        <w:autoSpaceDE w:val="0"/>
        <w:autoSpaceDN w:val="0"/>
        <w:adjustRightInd w:val="0"/>
        <w:spacing w:line="288" w:lineRule="auto"/>
        <w:jc w:val="both"/>
        <w:rPr>
          <w:rFonts w:ascii="Verdana" w:hAnsi="Verdana" w:cs="Arial"/>
        </w:rPr>
      </w:pPr>
    </w:p>
    <w:p w14:paraId="426D0B79" w14:textId="77777777" w:rsidR="00FB20BC" w:rsidRPr="00BB6022" w:rsidRDefault="00FB20BC" w:rsidP="00FB20BC">
      <w:pPr>
        <w:widowControl w:val="0"/>
        <w:autoSpaceDE w:val="0"/>
        <w:autoSpaceDN w:val="0"/>
        <w:adjustRightInd w:val="0"/>
        <w:spacing w:line="288" w:lineRule="auto"/>
        <w:jc w:val="both"/>
        <w:rPr>
          <w:rFonts w:ascii="Verdana" w:hAnsi="Verdana" w:cs="Arial"/>
        </w:rPr>
      </w:pPr>
      <w:r w:rsidRPr="00BB6022">
        <w:rPr>
          <w:rFonts w:ascii="Verdana" w:hAnsi="Verdana" w:cs="Arial"/>
        </w:rPr>
        <w:lastRenderedPageBreak/>
        <w:t xml:space="preserve">Se debe observar o escuchar, de manera discreta, o leer atentamente la petición del ciudadano, para percibir el mayor número de detalles que permitan un adecuado manejo de la situación inicial, recibir los mayores detalles de las necesidades de información. </w:t>
      </w:r>
    </w:p>
    <w:p w14:paraId="6C5DE67D" w14:textId="77777777" w:rsidR="00FB20BC" w:rsidRPr="00BB6022" w:rsidRDefault="00FB20BC" w:rsidP="00FB20BC">
      <w:pPr>
        <w:widowControl w:val="0"/>
        <w:autoSpaceDE w:val="0"/>
        <w:autoSpaceDN w:val="0"/>
        <w:adjustRightInd w:val="0"/>
        <w:spacing w:line="288" w:lineRule="auto"/>
        <w:jc w:val="both"/>
        <w:rPr>
          <w:rFonts w:ascii="Verdana" w:hAnsi="Verdana" w:cs="Arial"/>
        </w:rPr>
      </w:pPr>
    </w:p>
    <w:p w14:paraId="696038D4" w14:textId="77777777" w:rsidR="00FB20BC" w:rsidRPr="00BB6022" w:rsidRDefault="00FB20BC" w:rsidP="00FB20BC">
      <w:pPr>
        <w:widowControl w:val="0"/>
        <w:autoSpaceDE w:val="0"/>
        <w:autoSpaceDN w:val="0"/>
        <w:adjustRightInd w:val="0"/>
        <w:spacing w:line="288" w:lineRule="auto"/>
        <w:jc w:val="both"/>
        <w:rPr>
          <w:rFonts w:ascii="Verdana" w:hAnsi="Verdana" w:cs="Arial"/>
        </w:rPr>
      </w:pPr>
      <w:r w:rsidRPr="00BB6022">
        <w:rPr>
          <w:rFonts w:ascii="Verdana" w:hAnsi="Verdana" w:cs="Arial"/>
        </w:rPr>
        <w:t>Enfocarse en los puntos básicos del asunto, detallar las personas involucradas, delimitar el tiempo y espacio y mantener la neutralidad evitando involucrarse en forma personal con las opiniones y juicios subjetivos que formula el usuario.</w:t>
      </w:r>
    </w:p>
    <w:p w14:paraId="2B70FAC1" w14:textId="77777777" w:rsidR="00FB20BC" w:rsidRPr="00BB6022" w:rsidRDefault="00FB20BC" w:rsidP="00FB20BC">
      <w:pPr>
        <w:widowControl w:val="0"/>
        <w:autoSpaceDE w:val="0"/>
        <w:autoSpaceDN w:val="0"/>
        <w:adjustRightInd w:val="0"/>
        <w:spacing w:line="288" w:lineRule="auto"/>
        <w:jc w:val="both"/>
        <w:rPr>
          <w:rFonts w:ascii="Verdana" w:hAnsi="Verdana" w:cs="Arial"/>
        </w:rPr>
      </w:pPr>
    </w:p>
    <w:p w14:paraId="28507A82" w14:textId="77777777" w:rsidR="00FB20BC" w:rsidRPr="00BB6022" w:rsidRDefault="00FB20BC" w:rsidP="00FB20BC">
      <w:pPr>
        <w:widowControl w:val="0"/>
        <w:autoSpaceDE w:val="0"/>
        <w:autoSpaceDN w:val="0"/>
        <w:adjustRightInd w:val="0"/>
        <w:spacing w:line="288" w:lineRule="auto"/>
        <w:rPr>
          <w:rFonts w:ascii="Verdana" w:hAnsi="Verdana" w:cs="Arial"/>
        </w:rPr>
      </w:pPr>
      <w:r w:rsidRPr="00BB6022">
        <w:rPr>
          <w:rFonts w:ascii="Verdana" w:hAnsi="Verdana" w:cs="Arial"/>
        </w:rPr>
        <w:t xml:space="preserve">• </w:t>
      </w:r>
      <w:r w:rsidRPr="00BB6022">
        <w:rPr>
          <w:rFonts w:ascii="Verdana" w:hAnsi="Verdana" w:cs="Arial"/>
          <w:b/>
          <w:u w:val="single"/>
        </w:rPr>
        <w:t>Procesamiento</w:t>
      </w:r>
      <w:r w:rsidRPr="00BB6022">
        <w:rPr>
          <w:rFonts w:ascii="Verdana" w:hAnsi="Verdana" w:cs="Arial"/>
          <w:u w:val="single"/>
        </w:rPr>
        <w:t xml:space="preserve"> </w:t>
      </w:r>
    </w:p>
    <w:p w14:paraId="32789024"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22D8E8E3" w14:textId="1EA33C2B" w:rsidR="00FB20BC" w:rsidRPr="00BB6022" w:rsidRDefault="00FB20BC" w:rsidP="00147781">
      <w:pPr>
        <w:widowControl w:val="0"/>
        <w:autoSpaceDE w:val="0"/>
        <w:autoSpaceDN w:val="0"/>
        <w:adjustRightInd w:val="0"/>
        <w:spacing w:line="288" w:lineRule="auto"/>
        <w:jc w:val="both"/>
        <w:rPr>
          <w:rFonts w:ascii="Verdana" w:hAnsi="Verdana" w:cs="Arial"/>
        </w:rPr>
      </w:pPr>
      <w:r w:rsidRPr="00BB6022">
        <w:rPr>
          <w:rFonts w:ascii="Verdana" w:hAnsi="Verdana" w:cs="Arial"/>
        </w:rPr>
        <w:t>Sin excepción, los funcionarios, contratistas, subcontratistas y colaboradores de servicio de la Superintendencia de Sociedades, deberán hacer gala de las competencias para atender, orientar, resolver y direccionar los requerimientos de los ciudadanos y la capacidad de manejar los momentos críticos, para que la inconformidad o frustración del usuario, respecto de la respuesta que deseaba afecte la buena actitud de seguir atendiéndole al usuario, aun cuando la solicitud no sea competencia de la institución.</w:t>
      </w:r>
      <w:r w:rsidR="00147781">
        <w:rPr>
          <w:rFonts w:ascii="Verdana" w:hAnsi="Verdana" w:cs="Arial"/>
        </w:rPr>
        <w:t xml:space="preserve"> </w:t>
      </w:r>
      <w:r w:rsidRPr="00BB6022">
        <w:rPr>
          <w:rFonts w:ascii="Verdana" w:hAnsi="Verdana" w:cs="Arial"/>
        </w:rPr>
        <w:t>En caso que la petición deba ser procesada por otra dependencia de la Superintendencia, se le informará al ciudadano de dicha situación, indicando los tiempos de respuesta y donde puede ser consultada para su seguimiento.</w:t>
      </w:r>
    </w:p>
    <w:p w14:paraId="766B1BA9" w14:textId="77777777" w:rsidR="00FB20BC" w:rsidRPr="00BB6022" w:rsidRDefault="00FB20BC" w:rsidP="00FB20BC">
      <w:pPr>
        <w:spacing w:line="288" w:lineRule="auto"/>
        <w:rPr>
          <w:rFonts w:ascii="Verdana" w:hAnsi="Verdana" w:cs="Arial"/>
        </w:rPr>
      </w:pPr>
    </w:p>
    <w:p w14:paraId="06112260" w14:textId="77777777" w:rsidR="00FB20BC" w:rsidRPr="00BB6022" w:rsidRDefault="00FB20BC" w:rsidP="00FB20BC">
      <w:pPr>
        <w:spacing w:line="288" w:lineRule="auto"/>
        <w:rPr>
          <w:rFonts w:ascii="Verdana" w:hAnsi="Verdana" w:cs="Arial"/>
          <w:b/>
          <w:u w:val="single"/>
        </w:rPr>
      </w:pPr>
      <w:r w:rsidRPr="00BB6022">
        <w:rPr>
          <w:rFonts w:ascii="Verdana" w:hAnsi="Verdana" w:cs="Arial"/>
        </w:rPr>
        <w:t xml:space="preserve">• </w:t>
      </w:r>
      <w:r w:rsidRPr="00BB6022">
        <w:rPr>
          <w:rFonts w:ascii="Verdana" w:hAnsi="Verdana" w:cs="Arial"/>
          <w:b/>
          <w:u w:val="single"/>
        </w:rPr>
        <w:t>Respuesta</w:t>
      </w:r>
    </w:p>
    <w:p w14:paraId="5A6079A4" w14:textId="77777777" w:rsidR="00FB20BC" w:rsidRPr="00BB6022" w:rsidRDefault="00FB20BC" w:rsidP="00FB20BC">
      <w:pPr>
        <w:spacing w:line="288" w:lineRule="auto"/>
        <w:rPr>
          <w:rFonts w:ascii="Verdana" w:hAnsi="Verdana" w:cs="Arial"/>
        </w:rPr>
      </w:pPr>
    </w:p>
    <w:p w14:paraId="42276E55" w14:textId="77777777" w:rsidR="00FB20BC" w:rsidRPr="00BB6022" w:rsidRDefault="00FB20BC" w:rsidP="00FB20BC">
      <w:pPr>
        <w:spacing w:line="288" w:lineRule="auto"/>
        <w:jc w:val="both"/>
        <w:rPr>
          <w:rFonts w:ascii="Verdana" w:hAnsi="Verdana" w:cs="Arial"/>
        </w:rPr>
      </w:pPr>
      <w:r w:rsidRPr="00BB6022">
        <w:rPr>
          <w:rFonts w:ascii="Verdana" w:hAnsi="Verdana" w:cs="Arial"/>
        </w:rPr>
        <w:t>La respuesta debe ser clara, oportuna, en términos respetuosos y cordiales, y atendiendo cada uno de los puntos mencionados por el ciudadano.</w:t>
      </w:r>
    </w:p>
    <w:p w14:paraId="5CFA9680" w14:textId="77777777" w:rsidR="00FB20BC" w:rsidRPr="00BB6022" w:rsidRDefault="00FB20BC" w:rsidP="00FB20BC">
      <w:pPr>
        <w:spacing w:line="288" w:lineRule="auto"/>
        <w:jc w:val="both"/>
        <w:rPr>
          <w:rFonts w:ascii="Verdana" w:hAnsi="Verdana" w:cs="Arial"/>
        </w:rPr>
      </w:pPr>
      <w:r w:rsidRPr="00BB6022">
        <w:rPr>
          <w:rFonts w:ascii="Verdana" w:hAnsi="Verdana" w:cs="Arial"/>
        </w:rPr>
        <w:t>Cuando se requiera, se debe indicar el fundamento legal de la respuesta, y los archivo que se anexan si ha ello hay lugar.</w:t>
      </w:r>
    </w:p>
    <w:p w14:paraId="146C8FEF" w14:textId="77777777" w:rsidR="00FB20BC" w:rsidRPr="00BB6022" w:rsidRDefault="00FB20BC" w:rsidP="00FB20BC">
      <w:pPr>
        <w:spacing w:line="288" w:lineRule="auto"/>
        <w:rPr>
          <w:rFonts w:ascii="Verdana" w:hAnsi="Verdana" w:cs="Arial"/>
        </w:rPr>
      </w:pPr>
    </w:p>
    <w:p w14:paraId="23DA78BA" w14:textId="77777777" w:rsidR="00FB20BC" w:rsidRPr="00BB6022" w:rsidRDefault="00FB20BC" w:rsidP="00FB20BC">
      <w:pPr>
        <w:spacing w:line="288" w:lineRule="auto"/>
        <w:jc w:val="both"/>
        <w:rPr>
          <w:rFonts w:ascii="Verdana" w:hAnsi="Verdana" w:cs="Arial"/>
        </w:rPr>
      </w:pPr>
    </w:p>
    <w:p w14:paraId="0F563431" w14:textId="77777777" w:rsidR="00FB20BC" w:rsidRPr="00BB6022" w:rsidRDefault="00FB20BC" w:rsidP="00FB20BC">
      <w:pPr>
        <w:shd w:val="clear" w:color="auto" w:fill="DEEAF6" w:themeFill="accent5" w:themeFillTint="33"/>
        <w:tabs>
          <w:tab w:val="left" w:pos="180"/>
          <w:tab w:val="left" w:pos="900"/>
        </w:tabs>
        <w:autoSpaceDE w:val="0"/>
        <w:autoSpaceDN w:val="0"/>
        <w:adjustRightInd w:val="0"/>
        <w:spacing w:line="288" w:lineRule="auto"/>
        <w:jc w:val="center"/>
        <w:outlineLvl w:val="0"/>
        <w:rPr>
          <w:rFonts w:ascii="Verdana" w:hAnsi="Verdana" w:cs="Arial"/>
          <w:b/>
        </w:rPr>
      </w:pPr>
      <w:bookmarkStart w:id="60" w:name="_Toc91497458"/>
      <w:bookmarkStart w:id="61" w:name="_Toc212473967"/>
      <w:r w:rsidRPr="00BB6022">
        <w:rPr>
          <w:rFonts w:ascii="Verdana" w:hAnsi="Verdana" w:cs="Arial"/>
          <w:b/>
        </w:rPr>
        <w:lastRenderedPageBreak/>
        <w:t>CANAL 1- Protocolo de Atención Presencial</w:t>
      </w:r>
      <w:bookmarkEnd w:id="60"/>
      <w:bookmarkEnd w:id="61"/>
    </w:p>
    <w:p w14:paraId="791CED40"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65C6ABF4" w14:textId="77777777" w:rsidR="00FB20BC" w:rsidRPr="00BB6022" w:rsidRDefault="00FB20BC" w:rsidP="00FB20BC">
      <w:pPr>
        <w:widowControl w:val="0"/>
        <w:autoSpaceDE w:val="0"/>
        <w:autoSpaceDN w:val="0"/>
        <w:adjustRightInd w:val="0"/>
        <w:spacing w:line="288" w:lineRule="auto"/>
        <w:jc w:val="both"/>
        <w:rPr>
          <w:rFonts w:ascii="Verdana" w:hAnsi="Verdana" w:cs="Arial"/>
        </w:rPr>
      </w:pPr>
      <w:r w:rsidRPr="00BB6022">
        <w:rPr>
          <w:rFonts w:ascii="Verdana" w:hAnsi="Verdana" w:cs="Arial"/>
        </w:rPr>
        <w:t>La aplicación del Protocolo de Atención Presencial permite gestionar un buen servicio, mejorar la percepción del Ciudadano, incrementar los niveles de satisfacción, así como contribuir con una imagen pública positiva de la Entidad.</w:t>
      </w:r>
    </w:p>
    <w:p w14:paraId="11BFABA6"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0128CA63" w14:textId="77777777" w:rsidR="00FB20BC" w:rsidRPr="00BB6022" w:rsidRDefault="00FB20BC" w:rsidP="00FB20BC">
      <w:pPr>
        <w:widowControl w:val="0"/>
        <w:autoSpaceDE w:val="0"/>
        <w:autoSpaceDN w:val="0"/>
        <w:adjustRightInd w:val="0"/>
        <w:spacing w:line="288" w:lineRule="auto"/>
        <w:jc w:val="both"/>
        <w:rPr>
          <w:rFonts w:ascii="Verdana" w:hAnsi="Verdana" w:cs="Arial"/>
        </w:rPr>
      </w:pPr>
      <w:r w:rsidRPr="00BB6022">
        <w:rPr>
          <w:rFonts w:ascii="Verdana" w:hAnsi="Verdana" w:cs="Arial"/>
        </w:rPr>
        <w:t>La definición del protocolo procura incluir todos los funcionarios, contratistas, subcontratistas y colaboradores de servicio que cumplan una labor en la atención personalizada y que se encuentren presentes en el momento de la llegada del Ciudadano como son:</w:t>
      </w:r>
    </w:p>
    <w:p w14:paraId="14E8EB98" w14:textId="77777777" w:rsidR="00FB20BC" w:rsidRPr="00BB6022" w:rsidRDefault="00FB20BC" w:rsidP="00FB20BC">
      <w:pPr>
        <w:widowControl w:val="0"/>
        <w:autoSpaceDE w:val="0"/>
        <w:autoSpaceDN w:val="0"/>
        <w:adjustRightInd w:val="0"/>
        <w:spacing w:line="288" w:lineRule="auto"/>
        <w:jc w:val="both"/>
        <w:rPr>
          <w:rFonts w:ascii="Verdana" w:hAnsi="Verdana" w:cs="Arial"/>
        </w:rPr>
      </w:pPr>
    </w:p>
    <w:p w14:paraId="46A2DF77" w14:textId="77777777" w:rsidR="00FB20BC" w:rsidRPr="00BB6022" w:rsidRDefault="00FB20BC" w:rsidP="00FB20BC">
      <w:pPr>
        <w:widowControl w:val="0"/>
        <w:autoSpaceDE w:val="0"/>
        <w:autoSpaceDN w:val="0"/>
        <w:adjustRightInd w:val="0"/>
        <w:spacing w:line="288" w:lineRule="auto"/>
        <w:rPr>
          <w:rFonts w:ascii="Verdana" w:hAnsi="Verdana" w:cs="Arial"/>
          <w:b/>
          <w:u w:val="single"/>
        </w:rPr>
      </w:pPr>
      <w:r w:rsidRPr="00BB6022">
        <w:rPr>
          <w:rFonts w:ascii="Verdana" w:hAnsi="Verdana" w:cs="Arial"/>
          <w:b/>
          <w:u w:val="single"/>
        </w:rPr>
        <w:t>Personal de vigilancia</w:t>
      </w:r>
    </w:p>
    <w:p w14:paraId="7163B4E0"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191EF967" w14:textId="52C3728C" w:rsidR="00FB20BC" w:rsidRPr="00BB6022" w:rsidRDefault="00FB20BC" w:rsidP="00FB20BC">
      <w:pPr>
        <w:widowControl w:val="0"/>
        <w:autoSpaceDE w:val="0"/>
        <w:autoSpaceDN w:val="0"/>
        <w:adjustRightInd w:val="0"/>
        <w:spacing w:line="288" w:lineRule="auto"/>
        <w:jc w:val="both"/>
        <w:rPr>
          <w:rFonts w:ascii="Verdana" w:hAnsi="Verdana" w:cs="Arial"/>
        </w:rPr>
      </w:pPr>
      <w:r w:rsidRPr="00BB6022">
        <w:rPr>
          <w:rFonts w:ascii="Verdana" w:hAnsi="Verdana" w:cs="Arial"/>
        </w:rPr>
        <w:t xml:space="preserve">Es el primer contacto del ciudadano cuando ingresa a la entidad, de su actitud depende esa primera impresión de </w:t>
      </w:r>
      <w:r w:rsidR="00147781" w:rsidRPr="00BB6022">
        <w:rPr>
          <w:rFonts w:ascii="Verdana" w:hAnsi="Verdana" w:cs="Arial"/>
        </w:rPr>
        <w:t>satisfacción</w:t>
      </w:r>
      <w:r w:rsidRPr="00BB6022">
        <w:rPr>
          <w:rFonts w:ascii="Verdana" w:hAnsi="Verdana" w:cs="Arial"/>
        </w:rPr>
        <w:t xml:space="preserve"> de atención.</w:t>
      </w:r>
    </w:p>
    <w:p w14:paraId="545299FE" w14:textId="77777777" w:rsidR="00FB20BC" w:rsidRPr="00BB6022" w:rsidRDefault="00FB20BC" w:rsidP="00FB20BC">
      <w:pPr>
        <w:widowControl w:val="0"/>
        <w:autoSpaceDE w:val="0"/>
        <w:autoSpaceDN w:val="0"/>
        <w:adjustRightInd w:val="0"/>
        <w:spacing w:line="288" w:lineRule="auto"/>
        <w:jc w:val="both"/>
        <w:rPr>
          <w:rFonts w:ascii="Verdana" w:hAnsi="Verdana" w:cs="Arial"/>
        </w:rPr>
      </w:pPr>
    </w:p>
    <w:p w14:paraId="7FEA7A3D" w14:textId="77777777" w:rsidR="00FB20BC" w:rsidRPr="00BB6022" w:rsidRDefault="00FB20BC" w:rsidP="00FB20BC">
      <w:pPr>
        <w:widowControl w:val="0"/>
        <w:autoSpaceDE w:val="0"/>
        <w:autoSpaceDN w:val="0"/>
        <w:adjustRightInd w:val="0"/>
        <w:spacing w:line="288" w:lineRule="auto"/>
        <w:jc w:val="both"/>
        <w:rPr>
          <w:rFonts w:ascii="Verdana" w:hAnsi="Verdana" w:cs="Arial"/>
        </w:rPr>
      </w:pPr>
      <w:r w:rsidRPr="00BB6022">
        <w:rPr>
          <w:rFonts w:ascii="Verdana" w:hAnsi="Verdana" w:cs="Arial"/>
        </w:rPr>
        <w:t>En el evento que sea necesario revisar maletines, paquetes o demás objetos personales, al ingreso o a la salida de los usuarios se deberá informar a estos, de manera cordial, sobre la necesidad de hacerlo para garantizar la seguridad de las personas que se encuentran en las instalaciones de la entidad.</w:t>
      </w:r>
    </w:p>
    <w:p w14:paraId="6160759D" w14:textId="77777777" w:rsidR="00FB20BC" w:rsidRPr="00BB6022" w:rsidRDefault="00FB20BC" w:rsidP="00FB20BC">
      <w:pPr>
        <w:widowControl w:val="0"/>
        <w:autoSpaceDE w:val="0"/>
        <w:autoSpaceDN w:val="0"/>
        <w:adjustRightInd w:val="0"/>
        <w:spacing w:line="288" w:lineRule="auto"/>
        <w:jc w:val="both"/>
        <w:rPr>
          <w:rFonts w:ascii="Verdana" w:hAnsi="Verdana" w:cs="Arial"/>
        </w:rPr>
      </w:pPr>
    </w:p>
    <w:p w14:paraId="4C8CE0D3" w14:textId="77777777" w:rsidR="00FB20BC" w:rsidRPr="00BB6022" w:rsidRDefault="00FB20BC" w:rsidP="00FB20BC">
      <w:pPr>
        <w:widowControl w:val="0"/>
        <w:autoSpaceDE w:val="0"/>
        <w:autoSpaceDN w:val="0"/>
        <w:adjustRightInd w:val="0"/>
        <w:spacing w:line="288" w:lineRule="auto"/>
        <w:jc w:val="both"/>
        <w:rPr>
          <w:rFonts w:ascii="Verdana" w:hAnsi="Verdana" w:cs="Arial"/>
        </w:rPr>
      </w:pPr>
      <w:r w:rsidRPr="00BB6022">
        <w:rPr>
          <w:rFonts w:ascii="Verdana" w:hAnsi="Verdana" w:cs="Arial"/>
        </w:rPr>
        <w:t>Por ello el personal de vigilancia debe tener en cuenta:</w:t>
      </w:r>
    </w:p>
    <w:p w14:paraId="5399E1DB" w14:textId="77777777" w:rsidR="00FB20BC" w:rsidRPr="00BB6022" w:rsidRDefault="00FB20BC" w:rsidP="004B6669">
      <w:pPr>
        <w:pStyle w:val="Prrafodelista"/>
        <w:widowControl w:val="0"/>
        <w:numPr>
          <w:ilvl w:val="0"/>
          <w:numId w:val="9"/>
        </w:numPr>
        <w:autoSpaceDE w:val="0"/>
        <w:autoSpaceDN w:val="0"/>
        <w:adjustRightInd w:val="0"/>
        <w:spacing w:line="288" w:lineRule="auto"/>
        <w:ind w:left="714" w:hanging="357"/>
        <w:rPr>
          <w:rFonts w:ascii="Verdana" w:hAnsi="Verdana" w:cs="Arial"/>
          <w:szCs w:val="22"/>
          <w:lang w:eastAsia="en-US"/>
        </w:rPr>
      </w:pPr>
      <w:r w:rsidRPr="00BB6022">
        <w:rPr>
          <w:rFonts w:ascii="Verdana" w:hAnsi="Verdana" w:cs="Arial"/>
          <w:szCs w:val="22"/>
          <w:lang w:eastAsia="en-US"/>
        </w:rPr>
        <w:t>Hacer contacto visual con el ciudadano desde el momento en que se acerque y ser amable.</w:t>
      </w:r>
    </w:p>
    <w:p w14:paraId="517A7B47" w14:textId="77777777" w:rsidR="00FB20BC" w:rsidRPr="00BB6022" w:rsidRDefault="00FB20BC" w:rsidP="004B6669">
      <w:pPr>
        <w:pStyle w:val="Prrafodelista"/>
        <w:widowControl w:val="0"/>
        <w:numPr>
          <w:ilvl w:val="0"/>
          <w:numId w:val="9"/>
        </w:numPr>
        <w:autoSpaceDE w:val="0"/>
        <w:autoSpaceDN w:val="0"/>
        <w:adjustRightInd w:val="0"/>
        <w:spacing w:line="288" w:lineRule="auto"/>
        <w:ind w:left="714" w:hanging="357"/>
        <w:rPr>
          <w:rFonts w:ascii="Verdana" w:hAnsi="Verdana" w:cs="Arial"/>
          <w:szCs w:val="22"/>
          <w:lang w:eastAsia="en-US"/>
        </w:rPr>
      </w:pPr>
      <w:r w:rsidRPr="00BB6022">
        <w:rPr>
          <w:rFonts w:ascii="Verdana" w:hAnsi="Verdana" w:cs="Arial"/>
          <w:szCs w:val="22"/>
          <w:lang w:eastAsia="en-US"/>
        </w:rPr>
        <w:t>Saludar diciendo: Buenos días/tardes/noche, bienvenido(a) a la Superintendencia de Sociedades, Siga.</w:t>
      </w:r>
    </w:p>
    <w:p w14:paraId="62D84222" w14:textId="77777777" w:rsidR="00FB20BC" w:rsidRPr="00BB6022" w:rsidRDefault="00FB20BC" w:rsidP="004B6669">
      <w:pPr>
        <w:pStyle w:val="Prrafodelista"/>
        <w:widowControl w:val="0"/>
        <w:numPr>
          <w:ilvl w:val="0"/>
          <w:numId w:val="9"/>
        </w:numPr>
        <w:autoSpaceDE w:val="0"/>
        <w:autoSpaceDN w:val="0"/>
        <w:adjustRightInd w:val="0"/>
        <w:spacing w:line="288" w:lineRule="auto"/>
        <w:ind w:left="714" w:hanging="357"/>
        <w:rPr>
          <w:rFonts w:ascii="Verdana" w:hAnsi="Verdana" w:cs="Arial"/>
          <w:szCs w:val="22"/>
          <w:lang w:eastAsia="en-US"/>
        </w:rPr>
      </w:pPr>
      <w:r w:rsidRPr="00BB6022">
        <w:rPr>
          <w:rFonts w:ascii="Verdana" w:hAnsi="Verdana" w:cs="Arial"/>
          <w:szCs w:val="22"/>
          <w:lang w:eastAsia="en-US"/>
        </w:rPr>
        <w:t>Conocer en términos generales el destino deseado en la Entidad.</w:t>
      </w:r>
    </w:p>
    <w:p w14:paraId="1D6E0F69" w14:textId="77777777" w:rsidR="00FB20BC" w:rsidRPr="00BB6022" w:rsidRDefault="00FB20BC" w:rsidP="004B6669">
      <w:pPr>
        <w:pStyle w:val="Prrafodelista"/>
        <w:widowControl w:val="0"/>
        <w:numPr>
          <w:ilvl w:val="0"/>
          <w:numId w:val="9"/>
        </w:numPr>
        <w:autoSpaceDE w:val="0"/>
        <w:autoSpaceDN w:val="0"/>
        <w:adjustRightInd w:val="0"/>
        <w:spacing w:line="288" w:lineRule="auto"/>
        <w:ind w:left="714" w:hanging="357"/>
        <w:rPr>
          <w:rFonts w:ascii="Verdana" w:hAnsi="Verdana" w:cs="Arial"/>
          <w:szCs w:val="22"/>
          <w:lang w:eastAsia="en-US"/>
        </w:rPr>
      </w:pPr>
      <w:r w:rsidRPr="00BB6022">
        <w:rPr>
          <w:rFonts w:ascii="Verdana" w:hAnsi="Verdana" w:cs="Arial"/>
          <w:szCs w:val="22"/>
          <w:lang w:eastAsia="en-US"/>
        </w:rPr>
        <w:t>Indicarle el lugar donde será atendido.</w:t>
      </w:r>
    </w:p>
    <w:p w14:paraId="2251E8B1" w14:textId="77777777" w:rsidR="00FB20BC" w:rsidRPr="00BB6022" w:rsidRDefault="00FB20BC" w:rsidP="004B6669">
      <w:pPr>
        <w:pStyle w:val="Prrafodelista"/>
        <w:widowControl w:val="0"/>
        <w:numPr>
          <w:ilvl w:val="0"/>
          <w:numId w:val="9"/>
        </w:numPr>
        <w:autoSpaceDE w:val="0"/>
        <w:autoSpaceDN w:val="0"/>
        <w:adjustRightInd w:val="0"/>
        <w:spacing w:line="288" w:lineRule="auto"/>
        <w:ind w:left="714" w:hanging="357"/>
        <w:rPr>
          <w:rFonts w:ascii="Verdana" w:hAnsi="Verdana" w:cs="Arial"/>
          <w:szCs w:val="22"/>
          <w:lang w:eastAsia="en-US"/>
        </w:rPr>
      </w:pPr>
      <w:r w:rsidRPr="00BB6022">
        <w:rPr>
          <w:rFonts w:ascii="Verdana" w:hAnsi="Verdana" w:cs="Arial"/>
          <w:szCs w:val="22"/>
          <w:lang w:eastAsia="en-US"/>
        </w:rPr>
        <w:t>En ningún caso presentar una actitud de obstrucción al acceso o desconfianza con relación al ciudadano.</w:t>
      </w:r>
    </w:p>
    <w:p w14:paraId="3B5894F5" w14:textId="77777777" w:rsidR="00FB20BC" w:rsidRPr="00BB6022" w:rsidRDefault="00FB20BC" w:rsidP="00FB20BC">
      <w:pPr>
        <w:widowControl w:val="0"/>
        <w:autoSpaceDE w:val="0"/>
        <w:autoSpaceDN w:val="0"/>
        <w:adjustRightInd w:val="0"/>
        <w:spacing w:line="288" w:lineRule="auto"/>
        <w:jc w:val="both"/>
        <w:rPr>
          <w:rFonts w:ascii="Verdana" w:hAnsi="Verdana" w:cs="Arial"/>
        </w:rPr>
      </w:pPr>
    </w:p>
    <w:p w14:paraId="50575FDB" w14:textId="77777777" w:rsidR="00FB20BC" w:rsidRPr="00551197" w:rsidRDefault="00FB20BC" w:rsidP="00551197">
      <w:pPr>
        <w:widowControl w:val="0"/>
        <w:autoSpaceDE w:val="0"/>
        <w:autoSpaceDN w:val="0"/>
        <w:adjustRightInd w:val="0"/>
        <w:spacing w:line="288" w:lineRule="auto"/>
        <w:rPr>
          <w:rFonts w:ascii="Verdana" w:hAnsi="Verdana" w:cs="Arial"/>
          <w:b/>
          <w:u w:val="single"/>
        </w:rPr>
      </w:pPr>
      <w:r w:rsidRPr="00BB6022">
        <w:rPr>
          <w:rFonts w:ascii="Verdana" w:hAnsi="Verdana" w:cs="Arial"/>
          <w:b/>
          <w:u w:val="single"/>
        </w:rPr>
        <w:t>Recepción</w:t>
      </w:r>
    </w:p>
    <w:p w14:paraId="43054121" w14:textId="77777777" w:rsidR="00FB20BC" w:rsidRPr="00BB6022" w:rsidRDefault="00FB20BC" w:rsidP="00FB20BC">
      <w:pPr>
        <w:widowControl w:val="0"/>
        <w:autoSpaceDE w:val="0"/>
        <w:autoSpaceDN w:val="0"/>
        <w:adjustRightInd w:val="0"/>
        <w:spacing w:line="288" w:lineRule="auto"/>
        <w:jc w:val="both"/>
        <w:rPr>
          <w:rFonts w:ascii="Verdana" w:hAnsi="Verdana" w:cs="Arial"/>
        </w:rPr>
      </w:pPr>
    </w:p>
    <w:p w14:paraId="3BA07065" w14:textId="77777777" w:rsidR="00FB20BC" w:rsidRPr="00BB6022" w:rsidRDefault="00FB20BC" w:rsidP="00FB20BC">
      <w:pPr>
        <w:widowControl w:val="0"/>
        <w:autoSpaceDE w:val="0"/>
        <w:autoSpaceDN w:val="0"/>
        <w:adjustRightInd w:val="0"/>
        <w:spacing w:line="288" w:lineRule="auto"/>
        <w:jc w:val="both"/>
        <w:rPr>
          <w:rFonts w:ascii="Verdana" w:hAnsi="Verdana" w:cs="Arial"/>
        </w:rPr>
      </w:pPr>
      <w:r w:rsidRPr="00BB6022">
        <w:rPr>
          <w:rFonts w:ascii="Verdana" w:hAnsi="Verdana" w:cs="Arial"/>
        </w:rPr>
        <w:t>Este es el punto de precisión y ubicación de los ciudadanos, las personas de la recepción, deben:</w:t>
      </w:r>
    </w:p>
    <w:p w14:paraId="1504B1A1" w14:textId="77777777" w:rsidR="00FB20BC" w:rsidRPr="00BB6022" w:rsidRDefault="00FB20BC" w:rsidP="004B6669">
      <w:pPr>
        <w:pStyle w:val="Prrafodelista"/>
        <w:widowControl w:val="0"/>
        <w:numPr>
          <w:ilvl w:val="0"/>
          <w:numId w:val="9"/>
        </w:numPr>
        <w:autoSpaceDE w:val="0"/>
        <w:autoSpaceDN w:val="0"/>
        <w:adjustRightInd w:val="0"/>
        <w:spacing w:line="288" w:lineRule="auto"/>
        <w:ind w:left="714" w:hanging="357"/>
        <w:rPr>
          <w:rFonts w:ascii="Verdana" w:hAnsi="Verdana" w:cs="Arial"/>
          <w:szCs w:val="22"/>
          <w:lang w:eastAsia="en-US"/>
        </w:rPr>
      </w:pPr>
      <w:r w:rsidRPr="00BB6022">
        <w:rPr>
          <w:rFonts w:ascii="Verdana" w:hAnsi="Verdana" w:cs="Arial"/>
          <w:szCs w:val="22"/>
          <w:lang w:eastAsia="en-US"/>
        </w:rPr>
        <w:t>Hacer contacto visual con el ciudadano desde el momento en que se acerque y ser amable. "Buenos días /tardes, Bienvenido a la Superintendencia de Sociedades, en qué le puedo colaborar?",</w:t>
      </w:r>
    </w:p>
    <w:p w14:paraId="701F2648" w14:textId="77777777" w:rsidR="00FB20BC" w:rsidRPr="00BB6022" w:rsidRDefault="00FB20BC" w:rsidP="004B6669">
      <w:pPr>
        <w:pStyle w:val="Prrafodelista"/>
        <w:widowControl w:val="0"/>
        <w:numPr>
          <w:ilvl w:val="0"/>
          <w:numId w:val="10"/>
        </w:numPr>
        <w:autoSpaceDE w:val="0"/>
        <w:autoSpaceDN w:val="0"/>
        <w:adjustRightInd w:val="0"/>
        <w:spacing w:line="288" w:lineRule="auto"/>
        <w:ind w:left="714" w:hanging="357"/>
        <w:rPr>
          <w:rFonts w:ascii="Verdana" w:hAnsi="Verdana" w:cs="Arial"/>
          <w:szCs w:val="22"/>
          <w:lang w:eastAsia="en-US"/>
        </w:rPr>
      </w:pPr>
      <w:r w:rsidRPr="00BB6022">
        <w:rPr>
          <w:rFonts w:ascii="Verdana" w:hAnsi="Verdana" w:cs="Arial"/>
          <w:szCs w:val="22"/>
          <w:lang w:eastAsia="en-US"/>
        </w:rPr>
        <w:t>Escuchar al ciudadano demostrando interés y respeto hacia su petición.</w:t>
      </w:r>
    </w:p>
    <w:p w14:paraId="760C8C38" w14:textId="77777777" w:rsidR="00FB20BC" w:rsidRPr="00BB6022" w:rsidRDefault="00FB20BC" w:rsidP="004B6669">
      <w:pPr>
        <w:pStyle w:val="Prrafodelista"/>
        <w:widowControl w:val="0"/>
        <w:numPr>
          <w:ilvl w:val="0"/>
          <w:numId w:val="10"/>
        </w:numPr>
        <w:autoSpaceDE w:val="0"/>
        <w:autoSpaceDN w:val="0"/>
        <w:adjustRightInd w:val="0"/>
        <w:spacing w:line="288" w:lineRule="auto"/>
        <w:ind w:left="714" w:hanging="357"/>
        <w:rPr>
          <w:rFonts w:ascii="Verdana" w:hAnsi="Verdana" w:cs="Arial"/>
          <w:szCs w:val="22"/>
          <w:lang w:eastAsia="en-US"/>
        </w:rPr>
      </w:pPr>
      <w:r w:rsidRPr="00BB6022">
        <w:rPr>
          <w:rFonts w:ascii="Verdana" w:hAnsi="Verdana" w:cs="Arial"/>
          <w:szCs w:val="22"/>
          <w:lang w:eastAsia="en-US"/>
        </w:rPr>
        <w:t>Si la solicitud o tramite la puede hacer desde otro canal más cómodo, se debe orientar al Ciudadano sobre el canal de atención (Personalizado, otra área de consulta, web) más útil y rápido para él, e indicarle cómo proceder.</w:t>
      </w:r>
    </w:p>
    <w:p w14:paraId="5A6C281E" w14:textId="77777777" w:rsidR="00FB20BC" w:rsidRPr="00BB6022" w:rsidRDefault="00FB20BC" w:rsidP="004B6669">
      <w:pPr>
        <w:pStyle w:val="Prrafodelista"/>
        <w:widowControl w:val="0"/>
        <w:numPr>
          <w:ilvl w:val="0"/>
          <w:numId w:val="10"/>
        </w:numPr>
        <w:autoSpaceDE w:val="0"/>
        <w:autoSpaceDN w:val="0"/>
        <w:adjustRightInd w:val="0"/>
        <w:spacing w:line="288" w:lineRule="auto"/>
        <w:ind w:left="714" w:hanging="357"/>
        <w:rPr>
          <w:rFonts w:ascii="Verdana" w:hAnsi="Verdana" w:cs="Arial"/>
          <w:szCs w:val="22"/>
          <w:lang w:eastAsia="en-US"/>
        </w:rPr>
      </w:pPr>
      <w:r w:rsidRPr="00BB6022">
        <w:rPr>
          <w:rFonts w:ascii="Verdana" w:hAnsi="Verdana" w:cs="Arial"/>
          <w:szCs w:val="22"/>
          <w:lang w:eastAsia="en-US"/>
        </w:rPr>
        <w:t>Brindar la información de la manera más clara y organizada, de manera tal que el ciudadano la entienda.</w:t>
      </w:r>
    </w:p>
    <w:p w14:paraId="024BF6C5" w14:textId="77777777" w:rsidR="00FB20BC" w:rsidRPr="00BB6022" w:rsidRDefault="00FB20BC" w:rsidP="004B6669">
      <w:pPr>
        <w:pStyle w:val="Prrafodelista"/>
        <w:widowControl w:val="0"/>
        <w:numPr>
          <w:ilvl w:val="0"/>
          <w:numId w:val="10"/>
        </w:numPr>
        <w:autoSpaceDE w:val="0"/>
        <w:autoSpaceDN w:val="0"/>
        <w:adjustRightInd w:val="0"/>
        <w:spacing w:line="288" w:lineRule="auto"/>
        <w:ind w:left="714" w:hanging="357"/>
        <w:rPr>
          <w:rFonts w:ascii="Verdana" w:hAnsi="Verdana" w:cs="Arial"/>
          <w:szCs w:val="22"/>
          <w:lang w:eastAsia="en-US"/>
        </w:rPr>
      </w:pPr>
      <w:r w:rsidRPr="00BB6022">
        <w:rPr>
          <w:rFonts w:ascii="Verdana" w:hAnsi="Verdana" w:cs="Arial"/>
          <w:szCs w:val="22"/>
          <w:lang w:eastAsia="en-US"/>
        </w:rPr>
        <w:t>Retroalimentar al ciudadano de la información suministrada y finalizar con la siguiente pregunta: "¿Hay algo más en que le pueda colaborar?"</w:t>
      </w:r>
    </w:p>
    <w:p w14:paraId="37469E50" w14:textId="77777777" w:rsidR="00FB20BC" w:rsidRPr="00BB6022" w:rsidRDefault="00FB20BC" w:rsidP="004B6669">
      <w:pPr>
        <w:pStyle w:val="Prrafodelista"/>
        <w:widowControl w:val="0"/>
        <w:numPr>
          <w:ilvl w:val="0"/>
          <w:numId w:val="10"/>
        </w:numPr>
        <w:autoSpaceDE w:val="0"/>
        <w:autoSpaceDN w:val="0"/>
        <w:adjustRightInd w:val="0"/>
        <w:spacing w:line="288" w:lineRule="auto"/>
        <w:ind w:left="714" w:hanging="357"/>
        <w:rPr>
          <w:rFonts w:ascii="Verdana" w:hAnsi="Verdana" w:cs="Arial"/>
          <w:szCs w:val="22"/>
          <w:lang w:eastAsia="en-US"/>
        </w:rPr>
      </w:pPr>
      <w:r w:rsidRPr="00BB6022">
        <w:rPr>
          <w:rFonts w:ascii="Verdana" w:hAnsi="Verdana" w:cs="Arial"/>
          <w:szCs w:val="22"/>
          <w:lang w:eastAsia="en-US"/>
        </w:rPr>
        <w:t>Si no requiere más información, despedirse de la siguiente manera: Estamos para servirle que tenga un buen día/tarde, e invitarle a ingresar a la página web, donde encontrara mayor información si lo desea.</w:t>
      </w:r>
    </w:p>
    <w:p w14:paraId="2B342621" w14:textId="77777777" w:rsidR="00FB20BC" w:rsidRPr="00BB6022" w:rsidRDefault="00FB20BC" w:rsidP="004B6669">
      <w:pPr>
        <w:pStyle w:val="Prrafodelista"/>
        <w:widowControl w:val="0"/>
        <w:numPr>
          <w:ilvl w:val="0"/>
          <w:numId w:val="10"/>
        </w:numPr>
        <w:autoSpaceDE w:val="0"/>
        <w:autoSpaceDN w:val="0"/>
        <w:adjustRightInd w:val="0"/>
        <w:spacing w:line="288" w:lineRule="auto"/>
        <w:ind w:left="714" w:hanging="357"/>
        <w:rPr>
          <w:rFonts w:ascii="Verdana" w:hAnsi="Verdana" w:cs="Arial"/>
          <w:szCs w:val="22"/>
          <w:lang w:eastAsia="en-US"/>
        </w:rPr>
      </w:pPr>
      <w:r w:rsidRPr="00BB6022">
        <w:rPr>
          <w:rFonts w:ascii="Verdana" w:hAnsi="Verdana" w:cs="Arial"/>
          <w:szCs w:val="22"/>
          <w:lang w:eastAsia="en-US"/>
        </w:rPr>
        <w:t>Motivar al Ciudadano a utilizar otros canales de Información.</w:t>
      </w:r>
    </w:p>
    <w:p w14:paraId="0AA779E9" w14:textId="77777777" w:rsidR="00FB20BC" w:rsidRPr="00BB6022" w:rsidRDefault="00FB20BC" w:rsidP="004B6669">
      <w:pPr>
        <w:pStyle w:val="Prrafodelista"/>
        <w:widowControl w:val="0"/>
        <w:numPr>
          <w:ilvl w:val="0"/>
          <w:numId w:val="10"/>
        </w:numPr>
        <w:autoSpaceDE w:val="0"/>
        <w:autoSpaceDN w:val="0"/>
        <w:adjustRightInd w:val="0"/>
        <w:spacing w:line="288" w:lineRule="auto"/>
        <w:ind w:left="714" w:hanging="357"/>
        <w:rPr>
          <w:rFonts w:ascii="Verdana" w:hAnsi="Verdana" w:cs="Arial"/>
          <w:szCs w:val="22"/>
          <w:lang w:eastAsia="en-US"/>
        </w:rPr>
      </w:pPr>
      <w:r w:rsidRPr="00BB6022">
        <w:rPr>
          <w:rFonts w:ascii="Verdana" w:hAnsi="Verdana" w:cs="Arial"/>
          <w:szCs w:val="22"/>
          <w:lang w:eastAsia="en-US"/>
        </w:rPr>
        <w:t>Si la información no es suficiente, se debe indicar a donde debe dirigirse, de igual forma despedirse amablemente.</w:t>
      </w:r>
    </w:p>
    <w:p w14:paraId="55FCA2C7" w14:textId="77777777" w:rsidR="00FB20BC" w:rsidRPr="00BB6022" w:rsidRDefault="00FB20BC" w:rsidP="004B6669">
      <w:pPr>
        <w:pStyle w:val="Prrafodelista"/>
        <w:widowControl w:val="0"/>
        <w:numPr>
          <w:ilvl w:val="0"/>
          <w:numId w:val="10"/>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De manera respetuosa se le solicitará diligenciar la encuesta de satisfacción, dejándole claro que es voluntaria.</w:t>
      </w:r>
    </w:p>
    <w:p w14:paraId="57FDA2E7" w14:textId="77777777" w:rsidR="00FB20BC" w:rsidRPr="00BB6022" w:rsidRDefault="00FB20BC" w:rsidP="004B6669">
      <w:pPr>
        <w:pStyle w:val="Prrafodelista"/>
        <w:widowControl w:val="0"/>
        <w:numPr>
          <w:ilvl w:val="0"/>
          <w:numId w:val="10"/>
        </w:numPr>
        <w:autoSpaceDE w:val="0"/>
        <w:autoSpaceDN w:val="0"/>
        <w:adjustRightInd w:val="0"/>
        <w:spacing w:line="288" w:lineRule="auto"/>
        <w:ind w:left="714" w:hanging="357"/>
        <w:rPr>
          <w:rFonts w:ascii="Verdana" w:hAnsi="Verdana" w:cs="Arial"/>
          <w:szCs w:val="22"/>
          <w:lang w:eastAsia="en-US"/>
        </w:rPr>
      </w:pPr>
      <w:r w:rsidRPr="00BB6022">
        <w:rPr>
          <w:rFonts w:ascii="Verdana" w:hAnsi="Verdana" w:cs="Arial"/>
          <w:szCs w:val="22"/>
          <w:lang w:eastAsia="en-US"/>
        </w:rPr>
        <w:t>Agradecer al Ciudadano el habernos dado la oportunidad de servirle. “Muchas gracias por usar nuestros servicios”, “fue un gusto atenderlo.”</w:t>
      </w:r>
    </w:p>
    <w:p w14:paraId="385F665D" w14:textId="77777777" w:rsidR="00FB20BC" w:rsidRPr="00BB6022" w:rsidRDefault="00FB20BC" w:rsidP="00FB20BC">
      <w:pPr>
        <w:widowControl w:val="0"/>
        <w:autoSpaceDE w:val="0"/>
        <w:autoSpaceDN w:val="0"/>
        <w:adjustRightInd w:val="0"/>
        <w:spacing w:line="288" w:lineRule="auto"/>
        <w:rPr>
          <w:rFonts w:ascii="Verdana" w:hAnsi="Verdana" w:cs="Arial"/>
          <w:b/>
        </w:rPr>
      </w:pPr>
    </w:p>
    <w:p w14:paraId="3EE6CD96" w14:textId="77777777" w:rsidR="00FB20BC" w:rsidRPr="00BB6022" w:rsidRDefault="00FB20BC" w:rsidP="00FB20BC">
      <w:pPr>
        <w:widowControl w:val="0"/>
        <w:autoSpaceDE w:val="0"/>
        <w:autoSpaceDN w:val="0"/>
        <w:adjustRightInd w:val="0"/>
        <w:spacing w:line="288" w:lineRule="auto"/>
        <w:rPr>
          <w:rFonts w:ascii="Verdana" w:hAnsi="Verdana" w:cs="Arial"/>
          <w:u w:val="single"/>
        </w:rPr>
      </w:pPr>
      <w:r w:rsidRPr="00BB6022">
        <w:rPr>
          <w:rFonts w:ascii="Verdana" w:hAnsi="Verdana" w:cs="Arial"/>
          <w:b/>
          <w:u w:val="single"/>
        </w:rPr>
        <w:t>Recuerde</w:t>
      </w:r>
    </w:p>
    <w:p w14:paraId="3769B821" w14:textId="77777777" w:rsidR="00FB20BC" w:rsidRPr="00BB6022" w:rsidRDefault="00FB20BC" w:rsidP="004B6669">
      <w:pPr>
        <w:pStyle w:val="Prrafodelista"/>
        <w:widowControl w:val="0"/>
        <w:numPr>
          <w:ilvl w:val="0"/>
          <w:numId w:val="10"/>
        </w:numPr>
        <w:autoSpaceDE w:val="0"/>
        <w:autoSpaceDN w:val="0"/>
        <w:adjustRightInd w:val="0"/>
        <w:spacing w:line="288" w:lineRule="auto"/>
        <w:ind w:hanging="357"/>
        <w:rPr>
          <w:rFonts w:ascii="Verdana" w:hAnsi="Verdana" w:cs="Arial"/>
          <w:szCs w:val="22"/>
          <w:lang w:eastAsia="en-US"/>
        </w:rPr>
      </w:pPr>
      <w:r w:rsidRPr="00BB6022">
        <w:rPr>
          <w:rFonts w:ascii="Verdana" w:hAnsi="Verdana" w:cs="Arial"/>
          <w:szCs w:val="22"/>
          <w:lang w:eastAsia="en-US"/>
        </w:rPr>
        <w:t>Dar al ciudadano una atención completa y exclusiva durante el tiempo del contacto.</w:t>
      </w:r>
    </w:p>
    <w:p w14:paraId="6DC98C26" w14:textId="77777777" w:rsidR="00FB20BC" w:rsidRPr="00BB6022" w:rsidRDefault="00FB20BC" w:rsidP="004B6669">
      <w:pPr>
        <w:pStyle w:val="Prrafodelista"/>
        <w:widowControl w:val="0"/>
        <w:numPr>
          <w:ilvl w:val="0"/>
          <w:numId w:val="10"/>
        </w:numPr>
        <w:autoSpaceDE w:val="0"/>
        <w:autoSpaceDN w:val="0"/>
        <w:adjustRightInd w:val="0"/>
        <w:spacing w:line="288" w:lineRule="auto"/>
        <w:ind w:hanging="357"/>
        <w:rPr>
          <w:rFonts w:ascii="Verdana" w:hAnsi="Verdana" w:cs="Arial"/>
          <w:szCs w:val="22"/>
          <w:lang w:eastAsia="en-US"/>
        </w:rPr>
      </w:pPr>
      <w:r w:rsidRPr="00BB6022">
        <w:rPr>
          <w:rFonts w:ascii="Verdana" w:hAnsi="Verdana" w:cs="Arial"/>
          <w:szCs w:val="22"/>
          <w:lang w:eastAsia="en-US"/>
        </w:rPr>
        <w:t>Utilizar los 30 primeros segundos para impresionar favorablemente al ciudadano con un trato cordial, espontáneo y sincero.</w:t>
      </w:r>
    </w:p>
    <w:p w14:paraId="6812768D" w14:textId="77777777" w:rsidR="00FB20BC" w:rsidRPr="00BB6022" w:rsidRDefault="00FB20BC" w:rsidP="004B6669">
      <w:pPr>
        <w:pStyle w:val="Prrafodelista"/>
        <w:widowControl w:val="0"/>
        <w:numPr>
          <w:ilvl w:val="0"/>
          <w:numId w:val="11"/>
        </w:numPr>
        <w:autoSpaceDE w:val="0"/>
        <w:autoSpaceDN w:val="0"/>
        <w:adjustRightInd w:val="0"/>
        <w:spacing w:line="288" w:lineRule="auto"/>
        <w:ind w:hanging="357"/>
        <w:rPr>
          <w:rFonts w:ascii="Verdana" w:hAnsi="Verdana" w:cs="Arial"/>
          <w:szCs w:val="22"/>
          <w:lang w:eastAsia="en-US"/>
        </w:rPr>
      </w:pPr>
      <w:r w:rsidRPr="00BB6022">
        <w:rPr>
          <w:rFonts w:ascii="Verdana" w:hAnsi="Verdana" w:cs="Arial"/>
          <w:szCs w:val="22"/>
          <w:lang w:eastAsia="en-US"/>
        </w:rPr>
        <w:t xml:space="preserve">Cuidar su postura corporal. Dependiendo de ella transmite al ciudadano acogida ó rechazo, interés ó desdén, seguridad ó inseguridad. Para ello evite </w:t>
      </w:r>
      <w:r w:rsidRPr="00BB6022">
        <w:rPr>
          <w:rFonts w:ascii="Verdana" w:hAnsi="Verdana" w:cs="Arial"/>
          <w:szCs w:val="22"/>
          <w:lang w:eastAsia="en-US"/>
        </w:rPr>
        <w:lastRenderedPageBreak/>
        <w:t>tener los brazos cruzados, el tórax encogido, la cabeza agachada, los brazos entre las piernas, las manos ocultas.</w:t>
      </w:r>
    </w:p>
    <w:p w14:paraId="275AFD07" w14:textId="77777777" w:rsidR="00FB20BC" w:rsidRPr="00BB6022" w:rsidRDefault="00FB20BC" w:rsidP="004B6669">
      <w:pPr>
        <w:pStyle w:val="Prrafodelista"/>
        <w:widowControl w:val="0"/>
        <w:numPr>
          <w:ilvl w:val="0"/>
          <w:numId w:val="11"/>
        </w:numPr>
        <w:autoSpaceDE w:val="0"/>
        <w:autoSpaceDN w:val="0"/>
        <w:adjustRightInd w:val="0"/>
        <w:spacing w:line="288" w:lineRule="auto"/>
        <w:ind w:hanging="357"/>
        <w:rPr>
          <w:rFonts w:ascii="Verdana" w:hAnsi="Verdana" w:cs="Arial"/>
          <w:szCs w:val="22"/>
          <w:lang w:eastAsia="en-US"/>
        </w:rPr>
      </w:pPr>
      <w:r w:rsidRPr="00BB6022">
        <w:rPr>
          <w:rFonts w:ascii="Verdana" w:hAnsi="Verdana" w:cs="Arial"/>
          <w:szCs w:val="22"/>
          <w:lang w:eastAsia="en-US"/>
        </w:rPr>
        <w:t>Trabajar para tratar de garantizar la satisfacción del ciudadano; demostrando entusiasmo y cordialidad.</w:t>
      </w:r>
    </w:p>
    <w:p w14:paraId="68A9CE68" w14:textId="77777777" w:rsidR="00FB20BC" w:rsidRPr="00BB6022" w:rsidRDefault="00FB20BC" w:rsidP="004B6669">
      <w:pPr>
        <w:pStyle w:val="Prrafodelista"/>
        <w:widowControl w:val="0"/>
        <w:numPr>
          <w:ilvl w:val="0"/>
          <w:numId w:val="11"/>
        </w:numPr>
        <w:autoSpaceDE w:val="0"/>
        <w:autoSpaceDN w:val="0"/>
        <w:adjustRightInd w:val="0"/>
        <w:spacing w:line="288" w:lineRule="auto"/>
        <w:ind w:hanging="357"/>
        <w:rPr>
          <w:rFonts w:ascii="Verdana" w:hAnsi="Verdana" w:cs="Arial"/>
          <w:szCs w:val="22"/>
          <w:lang w:eastAsia="en-US"/>
        </w:rPr>
      </w:pPr>
      <w:r w:rsidRPr="00BB6022">
        <w:rPr>
          <w:rFonts w:ascii="Verdana" w:hAnsi="Verdana" w:cs="Arial"/>
          <w:szCs w:val="22"/>
          <w:lang w:eastAsia="en-US"/>
        </w:rPr>
        <w:t>Usar el sentido común para resolver los inconvenientes que se presenten.</w:t>
      </w:r>
    </w:p>
    <w:p w14:paraId="556055F4" w14:textId="77777777" w:rsidR="00FB20BC" w:rsidRPr="00BB6022" w:rsidRDefault="00FB20BC" w:rsidP="004B6669">
      <w:pPr>
        <w:pStyle w:val="Prrafodelista"/>
        <w:widowControl w:val="0"/>
        <w:numPr>
          <w:ilvl w:val="0"/>
          <w:numId w:val="11"/>
        </w:numPr>
        <w:autoSpaceDE w:val="0"/>
        <w:autoSpaceDN w:val="0"/>
        <w:adjustRightInd w:val="0"/>
        <w:spacing w:line="288" w:lineRule="auto"/>
        <w:ind w:hanging="357"/>
        <w:rPr>
          <w:rFonts w:ascii="Verdana" w:hAnsi="Verdana" w:cs="Arial"/>
          <w:szCs w:val="22"/>
          <w:lang w:eastAsia="en-US"/>
        </w:rPr>
      </w:pPr>
      <w:r w:rsidRPr="00BB6022">
        <w:rPr>
          <w:rFonts w:ascii="Verdana" w:hAnsi="Verdana" w:cs="Arial"/>
          <w:szCs w:val="22"/>
          <w:lang w:eastAsia="en-US"/>
        </w:rPr>
        <w:t>Cuando el servicio sea dirigido a una personas con habilidades especiales o con limitaciones, es importante tener en cuenta:</w:t>
      </w:r>
    </w:p>
    <w:p w14:paraId="6BCE5A3D" w14:textId="77777777" w:rsidR="00FB20BC" w:rsidRPr="00BB6022" w:rsidRDefault="00FB20BC" w:rsidP="004B6669">
      <w:pPr>
        <w:pStyle w:val="Prrafodelista"/>
        <w:widowControl w:val="0"/>
        <w:numPr>
          <w:ilvl w:val="1"/>
          <w:numId w:val="12"/>
        </w:numPr>
        <w:autoSpaceDE w:val="0"/>
        <w:autoSpaceDN w:val="0"/>
        <w:adjustRightInd w:val="0"/>
        <w:spacing w:line="288" w:lineRule="auto"/>
        <w:ind w:hanging="357"/>
        <w:rPr>
          <w:rFonts w:ascii="Verdana" w:hAnsi="Verdana" w:cs="Arial"/>
          <w:szCs w:val="22"/>
          <w:lang w:eastAsia="en-US"/>
        </w:rPr>
      </w:pPr>
      <w:r w:rsidRPr="00BB6022">
        <w:rPr>
          <w:rFonts w:ascii="Verdana" w:hAnsi="Verdana" w:cs="Arial"/>
          <w:szCs w:val="22"/>
          <w:lang w:eastAsia="en-US"/>
        </w:rPr>
        <w:t xml:space="preserve">Enfocar la atención en las capacidades en lugar de las limitaciones, evitar hacer miradas prolongadas en aparatos como bastones o muletas entre otros. </w:t>
      </w:r>
    </w:p>
    <w:p w14:paraId="6668C5E0" w14:textId="77777777" w:rsidR="00FB20BC" w:rsidRPr="00BB6022" w:rsidRDefault="00FB20BC" w:rsidP="004B6669">
      <w:pPr>
        <w:pStyle w:val="Prrafodelista"/>
        <w:widowControl w:val="0"/>
        <w:numPr>
          <w:ilvl w:val="1"/>
          <w:numId w:val="12"/>
        </w:numPr>
        <w:autoSpaceDE w:val="0"/>
        <w:autoSpaceDN w:val="0"/>
        <w:adjustRightInd w:val="0"/>
        <w:spacing w:line="288" w:lineRule="auto"/>
        <w:ind w:hanging="357"/>
        <w:rPr>
          <w:rFonts w:ascii="Verdana" w:hAnsi="Verdana" w:cs="Arial"/>
          <w:szCs w:val="22"/>
          <w:lang w:eastAsia="en-US"/>
        </w:rPr>
      </w:pPr>
      <w:r w:rsidRPr="00BB6022">
        <w:rPr>
          <w:rFonts w:ascii="Verdana" w:hAnsi="Verdana" w:cs="Arial"/>
          <w:szCs w:val="22"/>
          <w:lang w:eastAsia="en-US"/>
        </w:rPr>
        <w:t>Permitir que la persona exprese sus necesidades por sí sola, evitando dirigir la palabra siempre a los acompañantes o tutores.</w:t>
      </w:r>
    </w:p>
    <w:p w14:paraId="5C7C1BFB" w14:textId="77777777" w:rsidR="00FB20BC" w:rsidRPr="00BB6022" w:rsidRDefault="00FB20BC" w:rsidP="004B6669">
      <w:pPr>
        <w:pStyle w:val="Prrafodelista"/>
        <w:widowControl w:val="0"/>
        <w:numPr>
          <w:ilvl w:val="1"/>
          <w:numId w:val="12"/>
        </w:numPr>
        <w:autoSpaceDE w:val="0"/>
        <w:autoSpaceDN w:val="0"/>
        <w:adjustRightInd w:val="0"/>
        <w:spacing w:line="288" w:lineRule="auto"/>
        <w:ind w:hanging="357"/>
        <w:rPr>
          <w:rFonts w:ascii="Verdana" w:hAnsi="Verdana" w:cs="Arial"/>
          <w:szCs w:val="22"/>
          <w:lang w:eastAsia="en-US"/>
        </w:rPr>
      </w:pPr>
      <w:r w:rsidRPr="00BB6022">
        <w:rPr>
          <w:rFonts w:ascii="Verdana" w:hAnsi="Verdana" w:cs="Arial"/>
          <w:szCs w:val="22"/>
          <w:lang w:eastAsia="en-US"/>
        </w:rPr>
        <w:t>No etiquetar a las personas utilizando términos como “persona con discapacidad”, esto hace que se sientan diferentes a los demás.</w:t>
      </w:r>
    </w:p>
    <w:p w14:paraId="204A64D2" w14:textId="77777777" w:rsidR="00FB20BC" w:rsidRPr="00BB6022" w:rsidRDefault="00FB20BC" w:rsidP="00FB20BC">
      <w:pPr>
        <w:widowControl w:val="0"/>
        <w:autoSpaceDE w:val="0"/>
        <w:autoSpaceDN w:val="0"/>
        <w:adjustRightInd w:val="0"/>
        <w:spacing w:line="288" w:lineRule="auto"/>
        <w:jc w:val="both"/>
        <w:rPr>
          <w:rFonts w:ascii="Verdana" w:hAnsi="Verdana" w:cs="Arial"/>
          <w:b/>
        </w:rPr>
      </w:pPr>
    </w:p>
    <w:p w14:paraId="610A90B2" w14:textId="77777777" w:rsidR="00FB20BC" w:rsidRPr="00BB6022" w:rsidRDefault="00FB20BC" w:rsidP="00FB20BC">
      <w:pPr>
        <w:rPr>
          <w:rFonts w:ascii="Verdana" w:hAnsi="Verdana" w:cs="Arial"/>
        </w:rPr>
      </w:pPr>
      <w:r w:rsidRPr="00BB6022">
        <w:rPr>
          <w:rFonts w:ascii="Verdana" w:hAnsi="Verdana" w:cs="Arial"/>
          <w:b/>
        </w:rPr>
        <w:t>Importante</w:t>
      </w:r>
      <w:r w:rsidRPr="00BB6022">
        <w:rPr>
          <w:rFonts w:ascii="Verdana" w:hAnsi="Verdana" w:cs="Arial"/>
        </w:rPr>
        <w:t>: Cuando se esté atendiendo a  un ciudadano, se deben tener en cuenta los siguientes principios básicos:</w:t>
      </w:r>
    </w:p>
    <w:p w14:paraId="6D5DF6A5" w14:textId="77777777" w:rsidR="00FB20BC" w:rsidRPr="00BB6022" w:rsidRDefault="00FB20BC" w:rsidP="00FB20BC">
      <w:pPr>
        <w:pStyle w:val="Prrafodelista"/>
        <w:widowControl w:val="0"/>
        <w:autoSpaceDE w:val="0"/>
        <w:autoSpaceDN w:val="0"/>
        <w:adjustRightInd w:val="0"/>
        <w:spacing w:line="288" w:lineRule="auto"/>
        <w:ind w:left="720"/>
        <w:rPr>
          <w:rFonts w:ascii="Verdana" w:hAnsi="Verdana" w:cs="Arial"/>
          <w:szCs w:val="22"/>
          <w:lang w:eastAsia="en-US"/>
        </w:rPr>
      </w:pPr>
    </w:p>
    <w:p w14:paraId="48CC0D0E" w14:textId="77777777" w:rsidR="00FB20BC" w:rsidRPr="00BB6022" w:rsidRDefault="00FB20BC" w:rsidP="00FB20BC">
      <w:pPr>
        <w:widowControl w:val="0"/>
        <w:autoSpaceDE w:val="0"/>
        <w:autoSpaceDN w:val="0"/>
        <w:adjustRightInd w:val="0"/>
        <w:spacing w:line="288" w:lineRule="auto"/>
        <w:ind w:left="709"/>
        <w:rPr>
          <w:rFonts w:ascii="Verdana" w:hAnsi="Verdana" w:cs="Arial"/>
        </w:rPr>
      </w:pPr>
      <w:r w:rsidRPr="00BB6022">
        <w:rPr>
          <w:rFonts w:ascii="Verdana" w:hAnsi="Verdana" w:cs="Arial"/>
          <w:noProof/>
          <w:lang w:eastAsia="es-CO"/>
        </w:rPr>
        <w:drawing>
          <wp:inline distT="0" distB="0" distL="0" distR="0" wp14:anchorId="170FFD2A" wp14:editId="5B6FF452">
            <wp:extent cx="5200650" cy="1647825"/>
            <wp:effectExtent l="38100" t="0" r="0" b="952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571DA854"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27CF7AFB" w14:textId="77777777" w:rsidR="00FB20BC" w:rsidRPr="00BB6022" w:rsidRDefault="00FB20BC" w:rsidP="00FB20BC">
      <w:pPr>
        <w:widowControl w:val="0"/>
        <w:autoSpaceDE w:val="0"/>
        <w:autoSpaceDN w:val="0"/>
        <w:adjustRightInd w:val="0"/>
        <w:spacing w:line="288" w:lineRule="auto"/>
        <w:jc w:val="both"/>
        <w:rPr>
          <w:rFonts w:ascii="Verdana" w:hAnsi="Verdana" w:cs="Arial"/>
        </w:rPr>
      </w:pPr>
      <w:r w:rsidRPr="00BB6022">
        <w:rPr>
          <w:rFonts w:ascii="Verdana" w:hAnsi="Verdana" w:cs="Arial"/>
        </w:rPr>
        <w:t>En el trato a nuestros ciudadanos se deben tener en cuenta los siguientes aspectos:</w:t>
      </w:r>
    </w:p>
    <w:p w14:paraId="5DADA834"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6A1AB57E" w14:textId="77777777" w:rsidR="00FB20BC" w:rsidRPr="00BB6022" w:rsidRDefault="00FB20BC" w:rsidP="00FB20BC">
      <w:pPr>
        <w:widowControl w:val="0"/>
        <w:autoSpaceDE w:val="0"/>
        <w:autoSpaceDN w:val="0"/>
        <w:adjustRightInd w:val="0"/>
        <w:spacing w:line="288" w:lineRule="auto"/>
        <w:rPr>
          <w:rFonts w:ascii="Verdana" w:hAnsi="Verdana" w:cs="Arial"/>
          <w:b/>
          <w:u w:val="single"/>
        </w:rPr>
      </w:pPr>
      <w:r w:rsidRPr="00BB6022">
        <w:rPr>
          <w:rFonts w:ascii="Verdana" w:hAnsi="Verdana" w:cs="Arial"/>
          <w:b/>
          <w:u w:val="single"/>
        </w:rPr>
        <w:t>Durante la jornada laboral</w:t>
      </w:r>
    </w:p>
    <w:p w14:paraId="1DB1A47A"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42FF9FE8" w14:textId="77777777" w:rsidR="00FB20BC" w:rsidRPr="00BB6022" w:rsidRDefault="00FB20BC" w:rsidP="004B6669">
      <w:pPr>
        <w:pStyle w:val="Prrafodelista"/>
        <w:widowControl w:val="0"/>
        <w:numPr>
          <w:ilvl w:val="0"/>
          <w:numId w:val="36"/>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 xml:space="preserve">Cumpla estrictamente con su horario de trabajo; de ser posible, preséntese en el sitio de atención al ciudadano de 10 a 15 minutos antes de iniciar la jornada </w:t>
      </w:r>
      <w:r w:rsidRPr="00BB6022">
        <w:rPr>
          <w:rFonts w:ascii="Verdana" w:hAnsi="Verdana" w:cs="Arial"/>
          <w:szCs w:val="22"/>
          <w:lang w:eastAsia="en-US"/>
        </w:rPr>
        <w:lastRenderedPageBreak/>
        <w:t>laboral, para preparar su puesto de trabajo y adecuar su presentación personal.</w:t>
      </w:r>
    </w:p>
    <w:p w14:paraId="63A65AF9" w14:textId="77777777" w:rsidR="00FB20BC" w:rsidRPr="00BB6022" w:rsidRDefault="00FB20BC" w:rsidP="004B6669">
      <w:pPr>
        <w:pStyle w:val="Prrafodelista"/>
        <w:widowControl w:val="0"/>
        <w:numPr>
          <w:ilvl w:val="0"/>
          <w:numId w:val="36"/>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Permanezca siempre en su puesto de trabajo, para atender con dedicación exclusiva a la próxima persona que requiera de su servicio; en caso de dejarlo por un corto período de tiempo, asegúrese que alguno de sus compañeros esté atento a remplazarlo durante su ausencia.</w:t>
      </w:r>
    </w:p>
    <w:p w14:paraId="7FFCFE89" w14:textId="77777777" w:rsidR="00FB20BC" w:rsidRPr="00BB6022" w:rsidRDefault="00FB20BC" w:rsidP="004B6669">
      <w:pPr>
        <w:pStyle w:val="Prrafodelista"/>
        <w:widowControl w:val="0"/>
        <w:numPr>
          <w:ilvl w:val="0"/>
          <w:numId w:val="36"/>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No coma, ni mastique chicle mientras está en su puesto de trabajo.</w:t>
      </w:r>
    </w:p>
    <w:p w14:paraId="27BDC62E" w14:textId="77777777" w:rsidR="00FB20BC" w:rsidRPr="00BB6022" w:rsidRDefault="00FB20BC" w:rsidP="004B6669">
      <w:pPr>
        <w:pStyle w:val="Prrafodelista"/>
        <w:widowControl w:val="0"/>
        <w:numPr>
          <w:ilvl w:val="0"/>
          <w:numId w:val="36"/>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Sea prudente en su manera de reír, sentarse, pararse, toser, estornudar, etc.</w:t>
      </w:r>
    </w:p>
    <w:p w14:paraId="3668A8A8" w14:textId="77777777" w:rsidR="00FB20BC" w:rsidRPr="00BB6022" w:rsidRDefault="00FB20BC" w:rsidP="004B6669">
      <w:pPr>
        <w:pStyle w:val="Prrafodelista"/>
        <w:widowControl w:val="0"/>
        <w:numPr>
          <w:ilvl w:val="0"/>
          <w:numId w:val="36"/>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La atención que se brinde a los amigos, familiares y conocidos debe ser igual a la que se presta a todos los ciudadanos, sin distingo alguno.</w:t>
      </w:r>
    </w:p>
    <w:p w14:paraId="681AF59E" w14:textId="77777777" w:rsidR="00FB20BC" w:rsidRPr="00BB6022" w:rsidRDefault="00FB20BC" w:rsidP="00FB20BC">
      <w:pPr>
        <w:widowControl w:val="0"/>
        <w:autoSpaceDE w:val="0"/>
        <w:autoSpaceDN w:val="0"/>
        <w:adjustRightInd w:val="0"/>
        <w:spacing w:line="288" w:lineRule="auto"/>
        <w:jc w:val="both"/>
        <w:rPr>
          <w:rFonts w:ascii="Verdana" w:hAnsi="Verdana" w:cs="Arial"/>
        </w:rPr>
      </w:pPr>
    </w:p>
    <w:p w14:paraId="6D4D9E44" w14:textId="77777777" w:rsidR="00FB20BC" w:rsidRPr="00BB6022" w:rsidRDefault="00FB20BC" w:rsidP="00FB20BC">
      <w:pPr>
        <w:widowControl w:val="0"/>
        <w:autoSpaceDE w:val="0"/>
        <w:autoSpaceDN w:val="0"/>
        <w:adjustRightInd w:val="0"/>
        <w:spacing w:line="288" w:lineRule="auto"/>
        <w:jc w:val="both"/>
        <w:rPr>
          <w:rFonts w:ascii="Verdana" w:hAnsi="Verdana" w:cs="Arial"/>
          <w:b/>
          <w:u w:val="single"/>
        </w:rPr>
      </w:pPr>
      <w:r w:rsidRPr="00BB6022">
        <w:rPr>
          <w:rFonts w:ascii="Verdana" w:hAnsi="Verdana" w:cs="Arial"/>
          <w:b/>
          <w:u w:val="single"/>
        </w:rPr>
        <w:t>Durante la atención a un ciudadano en particular</w:t>
      </w:r>
    </w:p>
    <w:p w14:paraId="55BD77CF" w14:textId="77777777" w:rsidR="00FB20BC" w:rsidRPr="00BB6022" w:rsidRDefault="00FB20BC" w:rsidP="00FB20BC">
      <w:pPr>
        <w:widowControl w:val="0"/>
        <w:autoSpaceDE w:val="0"/>
        <w:autoSpaceDN w:val="0"/>
        <w:adjustRightInd w:val="0"/>
        <w:spacing w:line="288" w:lineRule="auto"/>
        <w:jc w:val="both"/>
        <w:rPr>
          <w:rFonts w:ascii="Verdana" w:hAnsi="Verdana" w:cs="Arial"/>
        </w:rPr>
      </w:pPr>
    </w:p>
    <w:p w14:paraId="60AA299F" w14:textId="77777777" w:rsidR="00FB20BC" w:rsidRPr="00BB6022" w:rsidRDefault="00FB20BC" w:rsidP="004B6669">
      <w:pPr>
        <w:pStyle w:val="Prrafodelista"/>
        <w:widowControl w:val="0"/>
        <w:numPr>
          <w:ilvl w:val="0"/>
          <w:numId w:val="37"/>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Dirijase al ciudadano utilizando su nombre, y de manera formal (“señor(a) o señorita”) durante toda la conversación. Utilizar el nombre personaliza la conversación y genera una percepción de interés por el ciudadano.</w:t>
      </w:r>
    </w:p>
    <w:p w14:paraId="7B0BA867" w14:textId="77777777" w:rsidR="00FB20BC" w:rsidRPr="00BB6022" w:rsidRDefault="00FB20BC" w:rsidP="004B6669">
      <w:pPr>
        <w:pStyle w:val="Prrafodelista"/>
        <w:widowControl w:val="0"/>
        <w:numPr>
          <w:ilvl w:val="0"/>
          <w:numId w:val="37"/>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Dedíquese a la atención exclusiva del ciudadano; esto le hará sentir que él ó ella merece toda su atención y asienta en señal de comprensión.</w:t>
      </w:r>
    </w:p>
    <w:p w14:paraId="094869FD" w14:textId="77777777" w:rsidR="00FB20BC" w:rsidRPr="00BB6022" w:rsidRDefault="00FB20BC" w:rsidP="004B6669">
      <w:pPr>
        <w:pStyle w:val="Prrafodelista"/>
        <w:widowControl w:val="0"/>
        <w:numPr>
          <w:ilvl w:val="0"/>
          <w:numId w:val="37"/>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Hable en un tono moderado, audible y vocalice bien, mantenga contacto visual con el ciudadano mientras le atiende y sonría de vez en cuando.</w:t>
      </w:r>
    </w:p>
    <w:p w14:paraId="3A16B80C" w14:textId="77777777" w:rsidR="00FB20BC" w:rsidRPr="00BB6022" w:rsidRDefault="00FB20BC" w:rsidP="004B6669">
      <w:pPr>
        <w:pStyle w:val="Prrafodelista"/>
        <w:widowControl w:val="0"/>
        <w:numPr>
          <w:ilvl w:val="0"/>
          <w:numId w:val="37"/>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Mantenga una postura que demuestre interés en lo que el ciudadano le está manifestando.</w:t>
      </w:r>
    </w:p>
    <w:p w14:paraId="149F737D" w14:textId="77777777" w:rsidR="00FB20BC" w:rsidRPr="00BB6022" w:rsidRDefault="00FB20BC" w:rsidP="004B6669">
      <w:pPr>
        <w:pStyle w:val="Prrafodelista"/>
        <w:widowControl w:val="0"/>
        <w:numPr>
          <w:ilvl w:val="0"/>
          <w:numId w:val="37"/>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Mantenga la calma aún en situaciones en las que el ciudadano lo pretenda sacar de casillas ó incomodar.</w:t>
      </w:r>
    </w:p>
    <w:p w14:paraId="441E2EB1" w14:textId="77777777" w:rsidR="00FB20BC" w:rsidRPr="00BB6022" w:rsidRDefault="00FB20BC" w:rsidP="004B6669">
      <w:pPr>
        <w:pStyle w:val="Prrafodelista"/>
        <w:widowControl w:val="0"/>
        <w:numPr>
          <w:ilvl w:val="0"/>
          <w:numId w:val="37"/>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No converse por teléfono ni con los compañeros de temas ajenos a la solicitud del ciudadano, mientras lo atiende.</w:t>
      </w:r>
    </w:p>
    <w:p w14:paraId="54F2238D" w14:textId="77777777" w:rsidR="00FB20BC" w:rsidRPr="00BB6022" w:rsidRDefault="00FB20BC" w:rsidP="004B6669">
      <w:pPr>
        <w:pStyle w:val="Prrafodelista"/>
        <w:widowControl w:val="0"/>
        <w:numPr>
          <w:ilvl w:val="0"/>
          <w:numId w:val="37"/>
        </w:numPr>
        <w:autoSpaceDE w:val="0"/>
        <w:autoSpaceDN w:val="0"/>
        <w:adjustRightInd w:val="0"/>
        <w:spacing w:line="288" w:lineRule="auto"/>
        <w:jc w:val="left"/>
        <w:rPr>
          <w:rFonts w:ascii="Verdana" w:hAnsi="Verdana" w:cs="Arial"/>
          <w:szCs w:val="22"/>
          <w:lang w:eastAsia="en-US"/>
        </w:rPr>
      </w:pPr>
      <w:r w:rsidRPr="00BB6022">
        <w:rPr>
          <w:rFonts w:ascii="Verdana" w:hAnsi="Verdana" w:cs="Arial"/>
          <w:szCs w:val="22"/>
          <w:lang w:eastAsia="en-US"/>
        </w:rPr>
        <w:t>No use aparatos electrónicos de uso personal (audífonos, ipad, celulares) mientras atiende al ciudadano.</w:t>
      </w:r>
    </w:p>
    <w:p w14:paraId="684ABD99" w14:textId="77777777" w:rsidR="00FB20BC" w:rsidRPr="00BB6022" w:rsidRDefault="00FB20BC" w:rsidP="004B6669">
      <w:pPr>
        <w:pStyle w:val="Prrafodelista"/>
        <w:widowControl w:val="0"/>
        <w:numPr>
          <w:ilvl w:val="0"/>
          <w:numId w:val="37"/>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No tutee al ciudadano ni utilice frases afectuosas hacia ellos.</w:t>
      </w:r>
    </w:p>
    <w:p w14:paraId="16588D92" w14:textId="77777777" w:rsidR="00FB20BC" w:rsidRPr="00BB6022" w:rsidRDefault="00FB20BC" w:rsidP="004B6669">
      <w:pPr>
        <w:pStyle w:val="Prrafodelista"/>
        <w:widowControl w:val="0"/>
        <w:numPr>
          <w:ilvl w:val="0"/>
          <w:numId w:val="37"/>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No lance juicios de valor respecto de la situación del ciudadano, ni le cree falsas expectativas asegurando la ocurrencia de potenciales situaciones.</w:t>
      </w:r>
    </w:p>
    <w:p w14:paraId="5E3BDE99" w14:textId="2F0E3E53" w:rsidR="00FB20BC" w:rsidRDefault="00FB20BC" w:rsidP="00FB20BC">
      <w:pPr>
        <w:widowControl w:val="0"/>
        <w:autoSpaceDE w:val="0"/>
        <w:autoSpaceDN w:val="0"/>
        <w:adjustRightInd w:val="0"/>
        <w:spacing w:line="288" w:lineRule="auto"/>
        <w:jc w:val="both"/>
        <w:rPr>
          <w:rFonts w:ascii="Verdana" w:hAnsi="Verdana" w:cs="Arial"/>
          <w:b/>
        </w:rPr>
      </w:pPr>
    </w:p>
    <w:p w14:paraId="5079CB58" w14:textId="6B7ADCF6" w:rsidR="00147781" w:rsidRDefault="00147781" w:rsidP="00FB20BC">
      <w:pPr>
        <w:widowControl w:val="0"/>
        <w:autoSpaceDE w:val="0"/>
        <w:autoSpaceDN w:val="0"/>
        <w:adjustRightInd w:val="0"/>
        <w:spacing w:line="288" w:lineRule="auto"/>
        <w:jc w:val="both"/>
        <w:rPr>
          <w:rFonts w:ascii="Verdana" w:hAnsi="Verdana" w:cs="Arial"/>
          <w:b/>
        </w:rPr>
      </w:pPr>
    </w:p>
    <w:p w14:paraId="637BBC15" w14:textId="77777777" w:rsidR="00147781" w:rsidRPr="00BB6022" w:rsidRDefault="00147781" w:rsidP="00FB20BC">
      <w:pPr>
        <w:widowControl w:val="0"/>
        <w:autoSpaceDE w:val="0"/>
        <w:autoSpaceDN w:val="0"/>
        <w:adjustRightInd w:val="0"/>
        <w:spacing w:line="288" w:lineRule="auto"/>
        <w:jc w:val="both"/>
        <w:rPr>
          <w:rFonts w:ascii="Verdana" w:hAnsi="Verdana" w:cs="Arial"/>
          <w:b/>
        </w:rPr>
      </w:pPr>
    </w:p>
    <w:p w14:paraId="39D77524" w14:textId="77777777" w:rsidR="00FB20BC" w:rsidRPr="00BB6022" w:rsidRDefault="00FB20BC" w:rsidP="00FB20BC">
      <w:pPr>
        <w:widowControl w:val="0"/>
        <w:autoSpaceDE w:val="0"/>
        <w:autoSpaceDN w:val="0"/>
        <w:adjustRightInd w:val="0"/>
        <w:spacing w:line="288" w:lineRule="auto"/>
        <w:rPr>
          <w:rFonts w:ascii="Verdana" w:hAnsi="Verdana" w:cs="Arial"/>
          <w:b/>
          <w:u w:val="single"/>
        </w:rPr>
      </w:pPr>
      <w:r w:rsidRPr="00BB6022">
        <w:rPr>
          <w:rFonts w:ascii="Verdana" w:hAnsi="Verdana" w:cs="Arial"/>
          <w:b/>
          <w:u w:val="single"/>
        </w:rPr>
        <w:lastRenderedPageBreak/>
        <w:t xml:space="preserve">Imagen personal y puestos de trabajo </w:t>
      </w:r>
    </w:p>
    <w:p w14:paraId="19B5AC97" w14:textId="77777777" w:rsidR="00FB20BC" w:rsidRPr="00BB6022" w:rsidRDefault="00FB20BC" w:rsidP="00FB20BC">
      <w:pPr>
        <w:widowControl w:val="0"/>
        <w:autoSpaceDE w:val="0"/>
        <w:autoSpaceDN w:val="0"/>
        <w:adjustRightInd w:val="0"/>
        <w:spacing w:line="288" w:lineRule="auto"/>
        <w:jc w:val="both"/>
        <w:rPr>
          <w:rFonts w:ascii="Verdana" w:hAnsi="Verdana" w:cs="Arial"/>
          <w:b/>
        </w:rPr>
      </w:pPr>
    </w:p>
    <w:p w14:paraId="69AACD68" w14:textId="77777777" w:rsidR="00FB20BC" w:rsidRPr="00BB6022" w:rsidRDefault="00FB20BC" w:rsidP="00FB20BC">
      <w:pPr>
        <w:widowControl w:val="0"/>
        <w:autoSpaceDE w:val="0"/>
        <w:autoSpaceDN w:val="0"/>
        <w:adjustRightInd w:val="0"/>
        <w:spacing w:line="288" w:lineRule="auto"/>
        <w:jc w:val="both"/>
        <w:rPr>
          <w:rFonts w:ascii="Verdana" w:hAnsi="Verdana" w:cs="Arial"/>
        </w:rPr>
      </w:pPr>
      <w:r w:rsidRPr="00BB6022">
        <w:rPr>
          <w:rFonts w:ascii="Verdana" w:hAnsi="Verdana" w:cs="Arial"/>
        </w:rPr>
        <w:t>Otros lineamientos que hacen parte del protocolo son la apariencia personal de los funcionarios, contratistas, subcontratistas y colaboradores y la apariencia de los puestos de trabajo; la cual debe ser organizada, sobria, discreta, que permita al Ciudadano generar confianza y tranquilidad, sensación de orden y limpieza que permita generar una buena imagen.</w:t>
      </w:r>
    </w:p>
    <w:p w14:paraId="58970398" w14:textId="77777777" w:rsidR="00FB20BC" w:rsidRPr="00BB6022" w:rsidRDefault="00FB20BC" w:rsidP="00FB20BC">
      <w:pPr>
        <w:widowControl w:val="0"/>
        <w:autoSpaceDE w:val="0"/>
        <w:autoSpaceDN w:val="0"/>
        <w:adjustRightInd w:val="0"/>
        <w:spacing w:line="288" w:lineRule="auto"/>
        <w:jc w:val="both"/>
        <w:rPr>
          <w:rFonts w:ascii="Verdana" w:hAnsi="Verdana" w:cs="Arial"/>
          <w:b/>
        </w:rPr>
      </w:pPr>
    </w:p>
    <w:p w14:paraId="3471BEE1" w14:textId="77777777" w:rsidR="00FB20BC" w:rsidRPr="00BB6022" w:rsidRDefault="00FB20BC" w:rsidP="00FB20BC">
      <w:pPr>
        <w:widowControl w:val="0"/>
        <w:autoSpaceDE w:val="0"/>
        <w:autoSpaceDN w:val="0"/>
        <w:adjustRightInd w:val="0"/>
        <w:spacing w:line="288" w:lineRule="auto"/>
        <w:rPr>
          <w:rFonts w:ascii="Verdana" w:hAnsi="Verdana" w:cs="Arial"/>
          <w:b/>
        </w:rPr>
      </w:pPr>
      <w:r w:rsidRPr="00BB6022">
        <w:rPr>
          <w:rFonts w:ascii="Verdana" w:hAnsi="Verdana" w:cs="Arial"/>
          <w:b/>
          <w:u w:val="single"/>
        </w:rPr>
        <w:t>Presentación Personal</w:t>
      </w:r>
    </w:p>
    <w:p w14:paraId="0AB47D5B"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4939C7B4" w14:textId="77777777" w:rsidR="00FB20BC" w:rsidRPr="00BB6022" w:rsidRDefault="00FB20BC" w:rsidP="004B6669">
      <w:pPr>
        <w:pStyle w:val="Prrafodelista"/>
        <w:widowControl w:val="0"/>
        <w:numPr>
          <w:ilvl w:val="0"/>
          <w:numId w:val="12"/>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Tener una presentación formal y pulcra, coherente con las funciones, servicios y trámites que presta la Superintendencia de Sociedades y su imagen institucional.</w:t>
      </w:r>
    </w:p>
    <w:p w14:paraId="48AF0E58" w14:textId="77777777" w:rsidR="00FB20BC" w:rsidRPr="00BB6022" w:rsidRDefault="00FB20BC" w:rsidP="004B6669">
      <w:pPr>
        <w:pStyle w:val="Prrafodelista"/>
        <w:widowControl w:val="0"/>
        <w:numPr>
          <w:ilvl w:val="0"/>
          <w:numId w:val="13"/>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Usar siempre, sin excepción, el carné que los identifica como funcionarios, contratistas, subcontratistas o colaboradores de la entidad.</w:t>
      </w:r>
    </w:p>
    <w:p w14:paraId="7EC62A85" w14:textId="77777777" w:rsidR="00FB20BC" w:rsidRPr="00BB6022" w:rsidRDefault="00FB20BC" w:rsidP="004B6669">
      <w:pPr>
        <w:pStyle w:val="Prrafodelista"/>
        <w:widowControl w:val="0"/>
        <w:numPr>
          <w:ilvl w:val="0"/>
          <w:numId w:val="13"/>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El maquillaje debe ser natural, reflejando una imagen sobria y agradable.</w:t>
      </w:r>
    </w:p>
    <w:p w14:paraId="135A2761" w14:textId="77777777" w:rsidR="00FB20BC" w:rsidRPr="00BB6022" w:rsidRDefault="00FB20BC" w:rsidP="004B6669">
      <w:pPr>
        <w:pStyle w:val="Prrafodelista"/>
        <w:widowControl w:val="0"/>
        <w:numPr>
          <w:ilvl w:val="0"/>
          <w:numId w:val="13"/>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Las damas nunca deberán maquillarse ni retocarse en el sitio de trabajo a la vista de los usuarios.</w:t>
      </w:r>
    </w:p>
    <w:p w14:paraId="04A57FD8" w14:textId="77777777" w:rsidR="00FB20BC" w:rsidRPr="00BB6022" w:rsidRDefault="00FB20BC" w:rsidP="004B6669">
      <w:pPr>
        <w:pStyle w:val="Prrafodelista"/>
        <w:widowControl w:val="0"/>
        <w:numPr>
          <w:ilvl w:val="0"/>
          <w:numId w:val="13"/>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Se debe evitar el uso de aretes, hebillas, diademas y demás accesorios que llamen la atención.</w:t>
      </w:r>
    </w:p>
    <w:p w14:paraId="5C263F82"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425F475A" w14:textId="77777777" w:rsidR="00FB20BC" w:rsidRPr="00BB6022" w:rsidRDefault="00FB20BC" w:rsidP="00FB20BC">
      <w:pPr>
        <w:widowControl w:val="0"/>
        <w:autoSpaceDE w:val="0"/>
        <w:autoSpaceDN w:val="0"/>
        <w:adjustRightInd w:val="0"/>
        <w:spacing w:line="288" w:lineRule="auto"/>
        <w:rPr>
          <w:rFonts w:ascii="Verdana" w:hAnsi="Verdana" w:cs="Arial"/>
          <w:b/>
          <w:u w:val="single"/>
        </w:rPr>
      </w:pPr>
      <w:r w:rsidRPr="00BB6022">
        <w:rPr>
          <w:rFonts w:ascii="Verdana" w:hAnsi="Verdana" w:cs="Arial"/>
          <w:b/>
          <w:u w:val="single"/>
        </w:rPr>
        <w:t>Puestos de Trabajo</w:t>
      </w:r>
    </w:p>
    <w:p w14:paraId="5C411B77"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48C780EB" w14:textId="77777777" w:rsidR="00FB20BC" w:rsidRPr="00BB6022" w:rsidRDefault="00FB20BC" w:rsidP="004B6669">
      <w:pPr>
        <w:pStyle w:val="Prrafodelista"/>
        <w:widowControl w:val="0"/>
        <w:numPr>
          <w:ilvl w:val="0"/>
          <w:numId w:val="13"/>
        </w:numPr>
        <w:autoSpaceDE w:val="0"/>
        <w:autoSpaceDN w:val="0"/>
        <w:adjustRightInd w:val="0"/>
        <w:spacing w:line="288" w:lineRule="auto"/>
        <w:jc w:val="left"/>
        <w:rPr>
          <w:rFonts w:ascii="Verdana" w:hAnsi="Verdana" w:cs="Arial"/>
          <w:szCs w:val="22"/>
          <w:lang w:eastAsia="en-US"/>
        </w:rPr>
      </w:pPr>
      <w:r w:rsidRPr="00BB6022">
        <w:rPr>
          <w:rFonts w:ascii="Verdana" w:hAnsi="Verdana" w:cs="Arial"/>
          <w:szCs w:val="22"/>
          <w:lang w:eastAsia="en-US"/>
        </w:rPr>
        <w:t xml:space="preserve">Mantener el escritorio en perfecto orden y aseo. </w:t>
      </w:r>
    </w:p>
    <w:p w14:paraId="28A9854C" w14:textId="77777777" w:rsidR="00FB20BC" w:rsidRPr="00BB6022" w:rsidRDefault="00FB20BC" w:rsidP="004B6669">
      <w:pPr>
        <w:pStyle w:val="Prrafodelista"/>
        <w:widowControl w:val="0"/>
        <w:numPr>
          <w:ilvl w:val="0"/>
          <w:numId w:val="13"/>
        </w:numPr>
        <w:autoSpaceDE w:val="0"/>
        <w:autoSpaceDN w:val="0"/>
        <w:adjustRightInd w:val="0"/>
        <w:spacing w:line="288" w:lineRule="auto"/>
        <w:jc w:val="left"/>
        <w:rPr>
          <w:rFonts w:ascii="Verdana" w:hAnsi="Verdana" w:cs="Arial"/>
          <w:szCs w:val="22"/>
          <w:lang w:eastAsia="en-US"/>
        </w:rPr>
      </w:pPr>
      <w:r w:rsidRPr="00BB6022">
        <w:rPr>
          <w:rFonts w:ascii="Verdana" w:hAnsi="Verdana" w:cs="Arial"/>
          <w:szCs w:val="22"/>
          <w:lang w:eastAsia="en-US"/>
        </w:rPr>
        <w:t>Las carteras, maletines y demás elementos personales deben ser guardados fuera de la vista del Ciudadano.</w:t>
      </w:r>
    </w:p>
    <w:p w14:paraId="0A6B8ADB" w14:textId="77777777" w:rsidR="00FB20BC" w:rsidRPr="00BB6022" w:rsidRDefault="00FB20BC" w:rsidP="004B6669">
      <w:pPr>
        <w:pStyle w:val="Prrafodelista"/>
        <w:widowControl w:val="0"/>
        <w:numPr>
          <w:ilvl w:val="0"/>
          <w:numId w:val="14"/>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No se deben tener elementos distractores tales como radios, revistas, fotos personales, adornos y juegos en el puesto de trabajo.</w:t>
      </w:r>
    </w:p>
    <w:p w14:paraId="5ABAA9A8" w14:textId="77777777" w:rsidR="00FB20BC" w:rsidRPr="00BB6022" w:rsidRDefault="00FB20BC" w:rsidP="004B6669">
      <w:pPr>
        <w:pStyle w:val="Prrafodelista"/>
        <w:widowControl w:val="0"/>
        <w:numPr>
          <w:ilvl w:val="0"/>
          <w:numId w:val="14"/>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No se deben consumir, ni mantener a la vista de los Ciudadanos comidas y bebidas en los puestos de trabajo.</w:t>
      </w:r>
    </w:p>
    <w:p w14:paraId="460B716A" w14:textId="77777777" w:rsidR="00FB20BC" w:rsidRPr="00BB6022" w:rsidRDefault="00FB20BC" w:rsidP="004B6669">
      <w:pPr>
        <w:pStyle w:val="Prrafodelista"/>
        <w:widowControl w:val="0"/>
        <w:numPr>
          <w:ilvl w:val="0"/>
          <w:numId w:val="14"/>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 xml:space="preserve">La papelería e insumos deben estar guardados, dejando solamente una cantidad suficiente en el dispensador de papel (impresora o porta-papel, </w:t>
      </w:r>
      <w:r w:rsidRPr="00BB6022">
        <w:rPr>
          <w:rFonts w:ascii="Verdana" w:hAnsi="Verdana" w:cs="Arial"/>
          <w:szCs w:val="22"/>
          <w:lang w:eastAsia="en-US"/>
        </w:rPr>
        <w:lastRenderedPageBreak/>
        <w:t>debidamente ordenada).</w:t>
      </w:r>
    </w:p>
    <w:p w14:paraId="400AD21D" w14:textId="77777777" w:rsidR="00FB20BC" w:rsidRPr="00BB6022" w:rsidRDefault="00FB20BC" w:rsidP="004B6669">
      <w:pPr>
        <w:pStyle w:val="Prrafodelista"/>
        <w:widowControl w:val="0"/>
        <w:numPr>
          <w:ilvl w:val="0"/>
          <w:numId w:val="14"/>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Los documentos deben ser archivados lo antes posible, cuando se trate de un archivo temporal.</w:t>
      </w:r>
    </w:p>
    <w:p w14:paraId="7A2B7DDF" w14:textId="77777777" w:rsidR="00FB20BC" w:rsidRPr="00BB6022" w:rsidRDefault="00FB20BC" w:rsidP="004B6669">
      <w:pPr>
        <w:pStyle w:val="Prrafodelista"/>
        <w:widowControl w:val="0"/>
        <w:numPr>
          <w:ilvl w:val="0"/>
          <w:numId w:val="14"/>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La papelera de basura no debe estar a la vista ni desbordada.</w:t>
      </w:r>
    </w:p>
    <w:p w14:paraId="7188BDF5" w14:textId="77777777" w:rsidR="00FB20BC" w:rsidRPr="00BB6022" w:rsidRDefault="00FB20BC" w:rsidP="004B6669">
      <w:pPr>
        <w:pStyle w:val="Prrafodelista"/>
        <w:widowControl w:val="0"/>
        <w:numPr>
          <w:ilvl w:val="0"/>
          <w:numId w:val="14"/>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Los implementos necesarios para el desarrollo de las actividades propias deben ser revisadas diariamente antes de iniciar labores y contar con el soporte o cargue oportuno. (Esfero, hojas, formularios etc.)</w:t>
      </w:r>
    </w:p>
    <w:p w14:paraId="25EC5A37" w14:textId="77777777" w:rsidR="00FB20BC" w:rsidRPr="00BB6022" w:rsidRDefault="00FB20BC" w:rsidP="004B6669">
      <w:pPr>
        <w:pStyle w:val="Prrafodelista"/>
        <w:widowControl w:val="0"/>
        <w:numPr>
          <w:ilvl w:val="0"/>
          <w:numId w:val="14"/>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Antes del inicio de la jornada laboral, el personal de aseo deberá asear el piso y limpiar las áreas de atención al Ciudadano, los escritorios, puertas, sillas, computadores y teléfonos.</w:t>
      </w:r>
    </w:p>
    <w:p w14:paraId="774DAD58" w14:textId="77777777" w:rsidR="00FB20BC" w:rsidRPr="00BB6022" w:rsidRDefault="00FB20BC" w:rsidP="00FB20BC">
      <w:pPr>
        <w:widowControl w:val="0"/>
        <w:autoSpaceDE w:val="0"/>
        <w:autoSpaceDN w:val="0"/>
        <w:adjustRightInd w:val="0"/>
        <w:spacing w:before="120" w:after="120" w:line="288" w:lineRule="auto"/>
        <w:rPr>
          <w:rFonts w:ascii="Verdana" w:hAnsi="Verdana" w:cs="Arial"/>
          <w:b/>
        </w:rPr>
      </w:pPr>
    </w:p>
    <w:p w14:paraId="7A00001A" w14:textId="77777777" w:rsidR="00FB20BC" w:rsidRPr="00BB6022" w:rsidRDefault="00FB20BC" w:rsidP="00FB20BC">
      <w:pPr>
        <w:widowControl w:val="0"/>
        <w:autoSpaceDE w:val="0"/>
        <w:autoSpaceDN w:val="0"/>
        <w:adjustRightInd w:val="0"/>
        <w:spacing w:before="120" w:after="120" w:line="288" w:lineRule="auto"/>
        <w:rPr>
          <w:rFonts w:ascii="Verdana" w:hAnsi="Verdana" w:cs="Arial"/>
          <w:b/>
          <w:u w:val="single"/>
        </w:rPr>
      </w:pPr>
      <w:r w:rsidRPr="00BB6022">
        <w:rPr>
          <w:rFonts w:ascii="Verdana" w:hAnsi="Verdana" w:cs="Arial"/>
          <w:b/>
          <w:u w:val="single"/>
        </w:rPr>
        <w:t>Divulgación protocolo de gestión ambiental.</w:t>
      </w:r>
    </w:p>
    <w:p w14:paraId="6D10DE74" w14:textId="77777777" w:rsidR="00FB20BC" w:rsidRPr="00BB6022" w:rsidRDefault="00FB20BC" w:rsidP="00FB20BC">
      <w:pPr>
        <w:widowControl w:val="0"/>
        <w:autoSpaceDE w:val="0"/>
        <w:autoSpaceDN w:val="0"/>
        <w:adjustRightInd w:val="0"/>
        <w:spacing w:line="288" w:lineRule="auto"/>
        <w:jc w:val="both"/>
        <w:rPr>
          <w:rFonts w:ascii="Verdana" w:hAnsi="Verdana" w:cs="Arial"/>
        </w:rPr>
      </w:pPr>
      <w:r w:rsidRPr="00BB6022">
        <w:rPr>
          <w:rFonts w:ascii="Verdana" w:hAnsi="Verdana" w:cs="Arial"/>
        </w:rPr>
        <w:t>En todos los casos el funcionario, contratista, subcontratista o colaborador durante la atención al ciudadano indicará la información relacionada con la gestión ambiental que deberá ser tenida en cuenta mientras se encuentra en las instalaciones de la Superintendencia.</w:t>
      </w:r>
    </w:p>
    <w:p w14:paraId="3B32EF78" w14:textId="77777777" w:rsidR="00FB20BC" w:rsidRPr="00BB6022" w:rsidRDefault="00FB20BC" w:rsidP="00FB20BC">
      <w:pPr>
        <w:widowControl w:val="0"/>
        <w:autoSpaceDE w:val="0"/>
        <w:autoSpaceDN w:val="0"/>
        <w:adjustRightInd w:val="0"/>
        <w:spacing w:before="120" w:after="120" w:line="288" w:lineRule="auto"/>
        <w:jc w:val="both"/>
        <w:rPr>
          <w:rFonts w:ascii="Verdana" w:hAnsi="Verdana" w:cs="Arial"/>
        </w:rPr>
      </w:pPr>
      <w:r w:rsidRPr="00BB6022">
        <w:rPr>
          <w:rFonts w:ascii="Verdana" w:hAnsi="Verdana" w:cs="Arial"/>
        </w:rPr>
        <w:t>Se informará a los usuarios los aspectos que deben tener en cuenta durante su visita a las instalaciones de la Entidad, específicamente en temas como:</w:t>
      </w:r>
    </w:p>
    <w:p w14:paraId="2C1994A7" w14:textId="77777777" w:rsidR="00FB20BC" w:rsidRPr="00BB6022" w:rsidRDefault="00FB20BC" w:rsidP="004B6669">
      <w:pPr>
        <w:pStyle w:val="Prrafodelista"/>
        <w:widowControl w:val="0"/>
        <w:numPr>
          <w:ilvl w:val="0"/>
          <w:numId w:val="33"/>
        </w:numPr>
        <w:autoSpaceDE w:val="0"/>
        <w:autoSpaceDN w:val="0"/>
        <w:adjustRightInd w:val="0"/>
        <w:spacing w:before="120" w:after="120" w:line="288" w:lineRule="auto"/>
        <w:rPr>
          <w:rFonts w:ascii="Verdana" w:hAnsi="Verdana" w:cs="Arial"/>
          <w:szCs w:val="22"/>
          <w:lang w:eastAsia="en-US"/>
        </w:rPr>
      </w:pPr>
      <w:r w:rsidRPr="00BB6022">
        <w:rPr>
          <w:rFonts w:ascii="Verdana" w:hAnsi="Verdana" w:cs="Arial"/>
          <w:szCs w:val="22"/>
          <w:lang w:eastAsia="en-US"/>
        </w:rPr>
        <w:t>Compromiso de la entidad con la protección del medio ambiente.</w:t>
      </w:r>
    </w:p>
    <w:p w14:paraId="6C689E23" w14:textId="77777777" w:rsidR="00FB20BC" w:rsidRPr="00BB6022" w:rsidRDefault="00FB20BC" w:rsidP="004B6669">
      <w:pPr>
        <w:pStyle w:val="Prrafodelista"/>
        <w:widowControl w:val="0"/>
        <w:numPr>
          <w:ilvl w:val="0"/>
          <w:numId w:val="33"/>
        </w:numPr>
        <w:autoSpaceDE w:val="0"/>
        <w:autoSpaceDN w:val="0"/>
        <w:adjustRightInd w:val="0"/>
        <w:spacing w:before="120" w:after="120" w:line="288" w:lineRule="auto"/>
        <w:rPr>
          <w:rFonts w:ascii="Verdana" w:hAnsi="Verdana" w:cs="Arial"/>
          <w:szCs w:val="22"/>
          <w:lang w:eastAsia="en-US"/>
        </w:rPr>
      </w:pPr>
      <w:r w:rsidRPr="00BB6022">
        <w:rPr>
          <w:rFonts w:ascii="Verdana" w:hAnsi="Verdana" w:cs="Arial"/>
          <w:szCs w:val="22"/>
          <w:lang w:eastAsia="en-US"/>
        </w:rPr>
        <w:t>Uso adecuado de los puntos ecológicos dispuestaos por la entidad.</w:t>
      </w:r>
    </w:p>
    <w:p w14:paraId="04878BE5" w14:textId="77777777" w:rsidR="00FB20BC" w:rsidRPr="00BB6022" w:rsidRDefault="00FB20BC" w:rsidP="004B6669">
      <w:pPr>
        <w:pStyle w:val="Prrafodelista"/>
        <w:widowControl w:val="0"/>
        <w:numPr>
          <w:ilvl w:val="0"/>
          <w:numId w:val="33"/>
        </w:numPr>
        <w:autoSpaceDE w:val="0"/>
        <w:autoSpaceDN w:val="0"/>
        <w:adjustRightInd w:val="0"/>
        <w:spacing w:before="120" w:after="120" w:line="288" w:lineRule="auto"/>
        <w:rPr>
          <w:rFonts w:ascii="Verdana" w:hAnsi="Verdana" w:cs="Arial"/>
          <w:szCs w:val="22"/>
          <w:lang w:eastAsia="en-US"/>
        </w:rPr>
      </w:pPr>
      <w:r w:rsidRPr="00BB6022">
        <w:rPr>
          <w:rFonts w:ascii="Verdana" w:hAnsi="Verdana" w:cs="Arial"/>
          <w:szCs w:val="22"/>
          <w:lang w:eastAsia="en-US"/>
        </w:rPr>
        <w:t>Recomendaciones sobre el consumo racional del agua y la energía eléctrica.</w:t>
      </w:r>
    </w:p>
    <w:p w14:paraId="5F0E8850" w14:textId="77777777" w:rsidR="00FB20BC" w:rsidRPr="00BB6022" w:rsidRDefault="00FB20BC" w:rsidP="00FB20BC">
      <w:pPr>
        <w:widowControl w:val="0"/>
        <w:autoSpaceDE w:val="0"/>
        <w:autoSpaceDN w:val="0"/>
        <w:adjustRightInd w:val="0"/>
        <w:spacing w:before="120" w:after="120" w:line="288" w:lineRule="auto"/>
        <w:jc w:val="both"/>
        <w:rPr>
          <w:rFonts w:ascii="Verdana" w:hAnsi="Verdana" w:cs="Arial"/>
        </w:rPr>
      </w:pPr>
      <w:r w:rsidRPr="00BB6022">
        <w:rPr>
          <w:rFonts w:ascii="Verdana" w:hAnsi="Verdana" w:cs="Arial"/>
        </w:rPr>
        <w:t>El Grupo Administrativo, a través del funcionario responsable del sistema de gestión ambiental, impartirá las directrices de la información que se debe dar a los ciudadanos, en materia ambiental.</w:t>
      </w:r>
    </w:p>
    <w:p w14:paraId="4B9040C6" w14:textId="77777777" w:rsidR="00FB20BC" w:rsidRPr="00BB6022" w:rsidRDefault="00FB20BC" w:rsidP="00FB20BC">
      <w:pPr>
        <w:widowControl w:val="0"/>
        <w:autoSpaceDE w:val="0"/>
        <w:autoSpaceDN w:val="0"/>
        <w:adjustRightInd w:val="0"/>
        <w:spacing w:before="120" w:after="120" w:line="288" w:lineRule="auto"/>
        <w:rPr>
          <w:rFonts w:ascii="Verdana" w:hAnsi="Verdana" w:cs="Arial"/>
        </w:rPr>
      </w:pPr>
    </w:p>
    <w:p w14:paraId="7811D25B" w14:textId="77777777" w:rsidR="00FB20BC" w:rsidRPr="00BB6022" w:rsidRDefault="00FB20BC" w:rsidP="00FB20BC">
      <w:pPr>
        <w:widowControl w:val="0"/>
        <w:autoSpaceDE w:val="0"/>
        <w:autoSpaceDN w:val="0"/>
        <w:adjustRightInd w:val="0"/>
        <w:spacing w:line="288" w:lineRule="auto"/>
        <w:rPr>
          <w:rFonts w:ascii="Verdana" w:hAnsi="Verdana" w:cs="Arial"/>
          <w:b/>
          <w:u w:val="single"/>
        </w:rPr>
      </w:pPr>
      <w:r w:rsidRPr="00BB6022">
        <w:rPr>
          <w:rFonts w:ascii="Verdana" w:hAnsi="Verdana" w:cs="Arial"/>
          <w:b/>
          <w:u w:val="single"/>
        </w:rPr>
        <w:t>Ferias de Atención al Ciudadano u Otros Eventos Similares</w:t>
      </w:r>
    </w:p>
    <w:p w14:paraId="5EBFD283"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7FFBC354" w14:textId="77777777" w:rsidR="00FB20BC" w:rsidRPr="00BB6022" w:rsidRDefault="00FB20BC" w:rsidP="00FB20BC">
      <w:pPr>
        <w:widowControl w:val="0"/>
        <w:autoSpaceDE w:val="0"/>
        <w:autoSpaceDN w:val="0"/>
        <w:adjustRightInd w:val="0"/>
        <w:spacing w:line="288" w:lineRule="auto"/>
        <w:jc w:val="both"/>
        <w:rPr>
          <w:rFonts w:ascii="Verdana" w:hAnsi="Verdana" w:cs="Arial"/>
        </w:rPr>
      </w:pPr>
      <w:r w:rsidRPr="00BB6022">
        <w:rPr>
          <w:rFonts w:ascii="Verdana" w:hAnsi="Verdana" w:cs="Arial"/>
        </w:rPr>
        <w:t>Como parte del canal presencial, cuando la Superintendencia de Sociedades para ofrecer sus servicios asista a las ferias de servicio al ciudadano u otros actos similares, los funcionarios asistentes deben tener en cuenta como mínimo las siguientes consideraciones:</w:t>
      </w:r>
    </w:p>
    <w:p w14:paraId="78816240"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16A33175" w14:textId="77777777" w:rsidR="00FB20BC" w:rsidRPr="00BB6022" w:rsidRDefault="00FB20BC" w:rsidP="004B6669">
      <w:pPr>
        <w:pStyle w:val="Prrafodelista"/>
        <w:widowControl w:val="0"/>
        <w:numPr>
          <w:ilvl w:val="0"/>
          <w:numId w:val="12"/>
        </w:numPr>
        <w:autoSpaceDE w:val="0"/>
        <w:autoSpaceDN w:val="0"/>
        <w:adjustRightInd w:val="0"/>
        <w:spacing w:line="288" w:lineRule="auto"/>
        <w:jc w:val="left"/>
        <w:rPr>
          <w:rFonts w:ascii="Verdana" w:hAnsi="Verdana" w:cs="Arial"/>
          <w:szCs w:val="22"/>
          <w:lang w:eastAsia="en-US"/>
        </w:rPr>
      </w:pPr>
      <w:r w:rsidRPr="00BB6022">
        <w:rPr>
          <w:rFonts w:ascii="Verdana" w:hAnsi="Verdana" w:cs="Arial"/>
          <w:szCs w:val="22"/>
          <w:lang w:eastAsia="en-US"/>
        </w:rPr>
        <w:t>Dar la bienvenida a todos los invitados.</w:t>
      </w:r>
    </w:p>
    <w:p w14:paraId="0DAD00E4" w14:textId="77777777" w:rsidR="00FB20BC" w:rsidRPr="00BB6022" w:rsidRDefault="00FB20BC" w:rsidP="004B6669">
      <w:pPr>
        <w:pStyle w:val="Prrafodelista"/>
        <w:widowControl w:val="0"/>
        <w:numPr>
          <w:ilvl w:val="0"/>
          <w:numId w:val="12"/>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En el evento se debe contar con los elementos distintivos institucionales de la imagen corporativa, (Ej. el personal con carné, chaleco, bandera, afiche y entrega de elementos de merchandising.)</w:t>
      </w:r>
    </w:p>
    <w:p w14:paraId="4107E4D3"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66E23CC1" w14:textId="1FF8CA52" w:rsidR="00FB20BC" w:rsidRPr="00BB6022" w:rsidRDefault="00FB20BC" w:rsidP="00FB20BC">
      <w:pPr>
        <w:rPr>
          <w:rFonts w:ascii="Verdana" w:hAnsi="Verdana"/>
        </w:rPr>
      </w:pPr>
      <w:r w:rsidRPr="00BB6022">
        <w:rPr>
          <w:rFonts w:ascii="Verdana" w:hAnsi="Verdana" w:cs="Arial"/>
          <w:b/>
        </w:rPr>
        <w:t>Recuerde:</w:t>
      </w:r>
      <w:r w:rsidR="000B06B1">
        <w:rPr>
          <w:rFonts w:ascii="Verdana" w:hAnsi="Verdana" w:cs="Arial"/>
          <w:b/>
        </w:rPr>
        <w:t xml:space="preserve"> </w:t>
      </w:r>
      <w:r w:rsidRPr="00BB6022">
        <w:rPr>
          <w:rFonts w:ascii="Verdana" w:hAnsi="Verdana" w:cs="Arial"/>
        </w:rPr>
        <w:t>El lugar de ubicación de la Superintendencia de Sociedades dentro del evento debe de ir acompañado de material publicitario donde se comuniquen los trámites y servicios que ofrece la entidad</w:t>
      </w:r>
      <w:r w:rsidRPr="00BB6022">
        <w:rPr>
          <w:rFonts w:ascii="Verdana" w:hAnsi="Verdana"/>
        </w:rPr>
        <w:t>.</w:t>
      </w:r>
    </w:p>
    <w:p w14:paraId="1041AA9B"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423AC4C4"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639B5F7A" w14:textId="77777777" w:rsidR="00FB20BC" w:rsidRPr="00BB6022" w:rsidRDefault="00FB20BC" w:rsidP="00FB20BC">
      <w:pPr>
        <w:widowControl w:val="0"/>
        <w:autoSpaceDE w:val="0"/>
        <w:autoSpaceDN w:val="0"/>
        <w:adjustRightInd w:val="0"/>
        <w:spacing w:line="288" w:lineRule="auto"/>
        <w:rPr>
          <w:rFonts w:ascii="Verdana" w:hAnsi="Verdana" w:cs="Arial"/>
        </w:rPr>
      </w:pPr>
      <w:r w:rsidRPr="00BB6022">
        <w:rPr>
          <w:rFonts w:ascii="Verdana" w:hAnsi="Verdana" w:cs="Arial"/>
          <w:b/>
        </w:rPr>
        <w:t>Importante</w:t>
      </w:r>
    </w:p>
    <w:p w14:paraId="5AAAC813"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64CA6B4C" w14:textId="77777777" w:rsidR="00FB20BC" w:rsidRPr="00BB6022" w:rsidRDefault="00FB20BC" w:rsidP="004B6669">
      <w:pPr>
        <w:pStyle w:val="Prrafodelista"/>
        <w:widowControl w:val="0"/>
        <w:numPr>
          <w:ilvl w:val="0"/>
          <w:numId w:val="12"/>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Recibir a los Ciudadanos y cuidar la apariencia personal de acuerdo con el protocolo de atención presencial.</w:t>
      </w:r>
    </w:p>
    <w:p w14:paraId="4483401D" w14:textId="77777777" w:rsidR="00FB20BC" w:rsidRPr="00BB6022" w:rsidRDefault="00FB20BC" w:rsidP="004B6669">
      <w:pPr>
        <w:pStyle w:val="Prrafodelista"/>
        <w:widowControl w:val="0"/>
        <w:numPr>
          <w:ilvl w:val="0"/>
          <w:numId w:val="12"/>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En todos los eventos se debe contar con elementos de publicidad de la Superintendencia de Sociedades (Ej: Dummies, banderas, carpas, carné, chaleco para cada participante) y demás que sean necesarios para identificar la participación de la Entidad.</w:t>
      </w:r>
    </w:p>
    <w:p w14:paraId="7A3F7BE3" w14:textId="77777777" w:rsidR="00FB20BC" w:rsidRPr="00BB6022" w:rsidRDefault="00FB20BC" w:rsidP="00FB20BC">
      <w:pPr>
        <w:spacing w:line="288" w:lineRule="auto"/>
        <w:rPr>
          <w:rFonts w:ascii="Verdana" w:hAnsi="Verdana" w:cs="Arial"/>
        </w:rPr>
      </w:pPr>
    </w:p>
    <w:p w14:paraId="7080AE1F"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13A4C271" w14:textId="77777777" w:rsidR="00FB20BC" w:rsidRPr="00BB6022" w:rsidRDefault="00FB20BC" w:rsidP="00FB20BC">
      <w:pPr>
        <w:shd w:val="clear" w:color="auto" w:fill="DEEAF6" w:themeFill="accent5" w:themeFillTint="33"/>
        <w:tabs>
          <w:tab w:val="left" w:pos="180"/>
          <w:tab w:val="left" w:pos="900"/>
        </w:tabs>
        <w:autoSpaceDE w:val="0"/>
        <w:autoSpaceDN w:val="0"/>
        <w:adjustRightInd w:val="0"/>
        <w:spacing w:line="288" w:lineRule="auto"/>
        <w:jc w:val="center"/>
        <w:outlineLvl w:val="0"/>
        <w:rPr>
          <w:rFonts w:ascii="Verdana" w:hAnsi="Verdana" w:cs="Arial"/>
          <w:b/>
        </w:rPr>
      </w:pPr>
      <w:bookmarkStart w:id="62" w:name="_Toc91497459"/>
      <w:bookmarkStart w:id="63" w:name="_Toc212473968"/>
      <w:r w:rsidRPr="00BB6022">
        <w:rPr>
          <w:rFonts w:ascii="Verdana" w:hAnsi="Verdana" w:cs="Arial"/>
          <w:b/>
        </w:rPr>
        <w:t>CANAL 2 - Protocolo de Atención Telefónica</w:t>
      </w:r>
      <w:bookmarkEnd w:id="62"/>
      <w:bookmarkEnd w:id="63"/>
    </w:p>
    <w:p w14:paraId="32C4212C"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293970B3" w14:textId="77777777" w:rsidR="00FB20BC" w:rsidRPr="00BB6022" w:rsidRDefault="00FB20BC" w:rsidP="00FB20BC">
      <w:pPr>
        <w:widowControl w:val="0"/>
        <w:autoSpaceDE w:val="0"/>
        <w:autoSpaceDN w:val="0"/>
        <w:adjustRightInd w:val="0"/>
        <w:spacing w:line="288" w:lineRule="auto"/>
        <w:jc w:val="both"/>
        <w:rPr>
          <w:rFonts w:ascii="Verdana" w:hAnsi="Verdana" w:cs="Arial"/>
        </w:rPr>
      </w:pPr>
      <w:r w:rsidRPr="00BB6022">
        <w:rPr>
          <w:rFonts w:ascii="Verdana" w:hAnsi="Verdana" w:cs="Arial"/>
        </w:rPr>
        <w:t>En la aplicación del protocolo de atención telefónica, se debe tener presente que toda la percepción del buen servicio es auditiva por ello se requiere atender el siguiente protocolo para reflejar el buen servicio que dispone la Superintendencia de Sociedades mediante este canal de interacción con los ciudadano</w:t>
      </w:r>
      <w:r w:rsidRPr="00BB6022">
        <w:rPr>
          <w:rFonts w:ascii="Verdana" w:hAnsi="Verdana" w:cs="Arial"/>
        </w:rPr>
        <w:tab/>
        <w:t>s:</w:t>
      </w:r>
    </w:p>
    <w:p w14:paraId="1BA54318"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2E0BAECF" w14:textId="77777777" w:rsidR="00FB20BC" w:rsidRPr="00BB6022" w:rsidRDefault="00FB20BC" w:rsidP="00FB20BC">
      <w:pPr>
        <w:widowControl w:val="0"/>
        <w:autoSpaceDE w:val="0"/>
        <w:autoSpaceDN w:val="0"/>
        <w:adjustRightInd w:val="0"/>
        <w:spacing w:line="288" w:lineRule="auto"/>
        <w:jc w:val="both"/>
        <w:rPr>
          <w:rFonts w:ascii="Verdana" w:hAnsi="Verdana" w:cs="Arial"/>
        </w:rPr>
      </w:pPr>
      <w:r w:rsidRPr="00BB6022">
        <w:rPr>
          <w:rFonts w:ascii="Verdana" w:hAnsi="Verdana" w:cs="Arial"/>
        </w:rPr>
        <w:t xml:space="preserve">Se debe asegurar el área de trabajo con los elementos necesarios y en buen funcionamiento del teléfono, bases de información, libreta de apuntes y demás </w:t>
      </w:r>
      <w:r w:rsidRPr="00BB6022">
        <w:rPr>
          <w:rFonts w:ascii="Verdana" w:hAnsi="Verdana" w:cs="Arial"/>
        </w:rPr>
        <w:lastRenderedPageBreak/>
        <w:t>elementos que se requieran acorde a la labor asignada y de la atención que se debe brindar, atendiendo lo siguiente:</w:t>
      </w:r>
    </w:p>
    <w:p w14:paraId="113E12CB" w14:textId="77777777" w:rsidR="00FB20BC" w:rsidRPr="00BB6022" w:rsidRDefault="00FB20BC" w:rsidP="00FB20BC">
      <w:pPr>
        <w:widowControl w:val="0"/>
        <w:autoSpaceDE w:val="0"/>
        <w:autoSpaceDN w:val="0"/>
        <w:adjustRightInd w:val="0"/>
        <w:spacing w:line="288" w:lineRule="auto"/>
        <w:jc w:val="both"/>
        <w:rPr>
          <w:rFonts w:ascii="Verdana" w:hAnsi="Verdana" w:cs="Arial"/>
        </w:rPr>
      </w:pPr>
    </w:p>
    <w:p w14:paraId="2D510B02" w14:textId="7BD5912F" w:rsidR="00FB20BC" w:rsidRPr="00147781" w:rsidRDefault="00FB20BC" w:rsidP="00FB20BC">
      <w:pPr>
        <w:widowControl w:val="0"/>
        <w:autoSpaceDE w:val="0"/>
        <w:autoSpaceDN w:val="0"/>
        <w:adjustRightInd w:val="0"/>
        <w:spacing w:line="288" w:lineRule="auto"/>
        <w:rPr>
          <w:rFonts w:ascii="Verdana" w:hAnsi="Verdana" w:cs="Arial"/>
          <w:u w:val="single"/>
        </w:rPr>
      </w:pPr>
      <w:r w:rsidRPr="00BB6022">
        <w:rPr>
          <w:rFonts w:ascii="Verdana" w:hAnsi="Verdana" w:cs="Arial"/>
          <w:b/>
          <w:u w:val="single"/>
        </w:rPr>
        <w:t>Saludo</w:t>
      </w:r>
    </w:p>
    <w:p w14:paraId="19200EB7" w14:textId="5C77D28F" w:rsidR="00FB20BC" w:rsidRPr="00BB6022" w:rsidRDefault="00FB20BC" w:rsidP="004B6669">
      <w:pPr>
        <w:pStyle w:val="Prrafodelista"/>
        <w:widowControl w:val="0"/>
        <w:numPr>
          <w:ilvl w:val="0"/>
          <w:numId w:val="12"/>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 xml:space="preserve">Nombre de la entidad, “buenos días/ tardes, habla con…. (nombre y </w:t>
      </w:r>
      <w:r w:rsidR="00147781" w:rsidRPr="00BB6022">
        <w:rPr>
          <w:rFonts w:ascii="Verdana" w:hAnsi="Verdana" w:cs="Arial"/>
          <w:szCs w:val="22"/>
          <w:lang w:eastAsia="en-US"/>
        </w:rPr>
        <w:t>apellido) …, ¿</w:t>
      </w:r>
      <w:r w:rsidRPr="00BB6022">
        <w:rPr>
          <w:rFonts w:ascii="Verdana" w:hAnsi="Verdana" w:cs="Arial"/>
          <w:szCs w:val="22"/>
          <w:lang w:eastAsia="en-US"/>
        </w:rPr>
        <w:t>con quién tengo el gusto de hablar?”, ¿en qué le puedo servir?</w:t>
      </w:r>
    </w:p>
    <w:p w14:paraId="7DE144CA"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4618F012" w14:textId="77777777" w:rsidR="00FB20BC" w:rsidRPr="00BB6022" w:rsidRDefault="00FB20BC" w:rsidP="00FB20BC">
      <w:pPr>
        <w:widowControl w:val="0"/>
        <w:autoSpaceDE w:val="0"/>
        <w:autoSpaceDN w:val="0"/>
        <w:adjustRightInd w:val="0"/>
        <w:spacing w:line="288" w:lineRule="auto"/>
        <w:rPr>
          <w:rFonts w:ascii="Verdana" w:hAnsi="Verdana" w:cs="Arial"/>
          <w:b/>
          <w:u w:val="single"/>
        </w:rPr>
      </w:pPr>
      <w:r w:rsidRPr="00BB6022">
        <w:rPr>
          <w:rFonts w:ascii="Verdana" w:hAnsi="Verdana" w:cs="Arial"/>
          <w:b/>
          <w:u w:val="single"/>
        </w:rPr>
        <w:t>Atención al requerimiento</w:t>
      </w:r>
    </w:p>
    <w:p w14:paraId="45BEB197"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3FAFB989" w14:textId="77777777" w:rsidR="00FB20BC" w:rsidRPr="00BB6022" w:rsidRDefault="00FB20BC" w:rsidP="004B6669">
      <w:pPr>
        <w:pStyle w:val="Prrafodelista"/>
        <w:widowControl w:val="0"/>
        <w:numPr>
          <w:ilvl w:val="0"/>
          <w:numId w:val="12"/>
        </w:numPr>
        <w:autoSpaceDE w:val="0"/>
        <w:autoSpaceDN w:val="0"/>
        <w:adjustRightInd w:val="0"/>
        <w:spacing w:line="288" w:lineRule="auto"/>
        <w:jc w:val="left"/>
        <w:rPr>
          <w:rFonts w:ascii="Verdana" w:hAnsi="Verdana" w:cs="Arial"/>
          <w:szCs w:val="22"/>
          <w:lang w:eastAsia="en-US"/>
        </w:rPr>
      </w:pPr>
      <w:r w:rsidRPr="00BB6022">
        <w:rPr>
          <w:rFonts w:ascii="Verdana" w:hAnsi="Verdana" w:cs="Arial"/>
          <w:szCs w:val="22"/>
          <w:lang w:eastAsia="en-US"/>
        </w:rPr>
        <w:t>Escuchar atentamente y comprender la expresión de las necesidades de la solicitud o petición.</w:t>
      </w:r>
    </w:p>
    <w:p w14:paraId="536D81C7" w14:textId="77777777" w:rsidR="00FB20BC" w:rsidRPr="00BB6022" w:rsidRDefault="00FB20BC" w:rsidP="004B6669">
      <w:pPr>
        <w:pStyle w:val="Prrafodelista"/>
        <w:widowControl w:val="0"/>
        <w:numPr>
          <w:ilvl w:val="0"/>
          <w:numId w:val="12"/>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En el caso que sea necesario validar la identidad de la persona. Realizar preguntas básicas como:</w:t>
      </w:r>
    </w:p>
    <w:p w14:paraId="2B18944C" w14:textId="77777777" w:rsidR="00FB20BC" w:rsidRPr="00BB6022" w:rsidRDefault="00FB20BC" w:rsidP="004B6669">
      <w:pPr>
        <w:pStyle w:val="Prrafodelista"/>
        <w:widowControl w:val="0"/>
        <w:numPr>
          <w:ilvl w:val="1"/>
          <w:numId w:val="12"/>
        </w:numPr>
        <w:autoSpaceDE w:val="0"/>
        <w:autoSpaceDN w:val="0"/>
        <w:adjustRightInd w:val="0"/>
        <w:spacing w:line="288" w:lineRule="auto"/>
        <w:jc w:val="left"/>
        <w:rPr>
          <w:rFonts w:ascii="Verdana" w:hAnsi="Verdana" w:cs="Arial"/>
          <w:szCs w:val="22"/>
          <w:lang w:eastAsia="en-US"/>
        </w:rPr>
      </w:pPr>
      <w:r w:rsidRPr="00BB6022">
        <w:rPr>
          <w:rFonts w:ascii="Verdana" w:hAnsi="Verdana" w:cs="Arial"/>
          <w:szCs w:val="22"/>
          <w:lang w:eastAsia="en-US"/>
        </w:rPr>
        <w:t>Me confirma su documento de identidad o NIT de la empresa, por favor, Me indica cuál es su dirección, por favor.</w:t>
      </w:r>
    </w:p>
    <w:p w14:paraId="68FDFBC0" w14:textId="77777777" w:rsidR="00FB20BC" w:rsidRPr="00BB6022" w:rsidRDefault="00FB20BC" w:rsidP="004B6669">
      <w:pPr>
        <w:pStyle w:val="Prrafodelista"/>
        <w:widowControl w:val="0"/>
        <w:numPr>
          <w:ilvl w:val="1"/>
          <w:numId w:val="12"/>
        </w:numPr>
        <w:autoSpaceDE w:val="0"/>
        <w:autoSpaceDN w:val="0"/>
        <w:adjustRightInd w:val="0"/>
        <w:spacing w:line="288" w:lineRule="auto"/>
        <w:jc w:val="left"/>
        <w:rPr>
          <w:rFonts w:ascii="Verdana" w:hAnsi="Verdana" w:cs="Arial"/>
          <w:szCs w:val="22"/>
          <w:lang w:eastAsia="en-US"/>
        </w:rPr>
      </w:pPr>
      <w:r w:rsidRPr="00BB6022">
        <w:rPr>
          <w:rFonts w:ascii="Verdana" w:hAnsi="Verdana" w:cs="Arial"/>
          <w:szCs w:val="22"/>
          <w:lang w:eastAsia="en-US"/>
        </w:rPr>
        <w:t>“Permítame un instante verifico en el sistema el estado actual. La línea va a permanecer un momento en silencio, no cuelgue por favor”</w:t>
      </w:r>
    </w:p>
    <w:p w14:paraId="72AFF446"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6F664B82" w14:textId="4B2FC517" w:rsidR="00FB20BC" w:rsidRPr="00147781" w:rsidRDefault="00FB20BC" w:rsidP="00FB20BC">
      <w:pPr>
        <w:widowControl w:val="0"/>
        <w:autoSpaceDE w:val="0"/>
        <w:autoSpaceDN w:val="0"/>
        <w:adjustRightInd w:val="0"/>
        <w:spacing w:line="288" w:lineRule="auto"/>
        <w:rPr>
          <w:rFonts w:ascii="Verdana" w:hAnsi="Verdana" w:cs="Arial"/>
          <w:b/>
          <w:u w:val="single"/>
        </w:rPr>
      </w:pPr>
      <w:r w:rsidRPr="00BB6022">
        <w:rPr>
          <w:rFonts w:ascii="Verdana" w:hAnsi="Verdana" w:cs="Arial"/>
          <w:b/>
          <w:u w:val="single"/>
        </w:rPr>
        <w:t>Procesamiento del requerimiento</w:t>
      </w:r>
    </w:p>
    <w:p w14:paraId="426BB269" w14:textId="77777777" w:rsidR="00FB20BC" w:rsidRPr="00BB6022" w:rsidRDefault="00FB20BC" w:rsidP="004B6669">
      <w:pPr>
        <w:pStyle w:val="Prrafodelista"/>
        <w:widowControl w:val="0"/>
        <w:numPr>
          <w:ilvl w:val="0"/>
          <w:numId w:val="12"/>
        </w:numPr>
        <w:autoSpaceDE w:val="0"/>
        <w:autoSpaceDN w:val="0"/>
        <w:adjustRightInd w:val="0"/>
        <w:spacing w:line="288" w:lineRule="auto"/>
        <w:jc w:val="left"/>
        <w:rPr>
          <w:rFonts w:ascii="Verdana" w:hAnsi="Verdana" w:cs="Arial"/>
          <w:szCs w:val="22"/>
          <w:lang w:eastAsia="en-US"/>
        </w:rPr>
      </w:pPr>
      <w:r w:rsidRPr="00BB6022">
        <w:rPr>
          <w:rFonts w:ascii="Verdana" w:hAnsi="Verdana" w:cs="Arial"/>
          <w:szCs w:val="22"/>
          <w:lang w:eastAsia="en-US"/>
        </w:rPr>
        <w:t>Brindar la información necesaria y posible.</w:t>
      </w:r>
    </w:p>
    <w:p w14:paraId="38A84D79" w14:textId="77777777" w:rsidR="00FB20BC" w:rsidRPr="00BB6022" w:rsidRDefault="00FB20BC" w:rsidP="004B6669">
      <w:pPr>
        <w:pStyle w:val="Prrafodelista"/>
        <w:widowControl w:val="0"/>
        <w:numPr>
          <w:ilvl w:val="0"/>
          <w:numId w:val="12"/>
        </w:numPr>
        <w:autoSpaceDE w:val="0"/>
        <w:autoSpaceDN w:val="0"/>
        <w:adjustRightInd w:val="0"/>
        <w:spacing w:line="288" w:lineRule="auto"/>
        <w:jc w:val="left"/>
        <w:rPr>
          <w:rFonts w:ascii="Verdana" w:hAnsi="Verdana" w:cs="Arial"/>
          <w:szCs w:val="22"/>
          <w:lang w:eastAsia="en-US"/>
        </w:rPr>
      </w:pPr>
      <w:r w:rsidRPr="00BB6022">
        <w:rPr>
          <w:rFonts w:ascii="Verdana" w:hAnsi="Verdana" w:cs="Arial"/>
          <w:szCs w:val="22"/>
          <w:lang w:eastAsia="en-US"/>
        </w:rPr>
        <w:t>En el caso de no solucionar de fondo el requerimiento indicar los pasos a seguir y el tiempo de respuesta estimado.</w:t>
      </w:r>
    </w:p>
    <w:p w14:paraId="2BB0E0F1" w14:textId="77777777" w:rsidR="00FB20BC" w:rsidRPr="00BB6022" w:rsidRDefault="00FB20BC" w:rsidP="00FB20BC">
      <w:pPr>
        <w:widowControl w:val="0"/>
        <w:autoSpaceDE w:val="0"/>
        <w:autoSpaceDN w:val="0"/>
        <w:adjustRightInd w:val="0"/>
        <w:spacing w:line="288" w:lineRule="auto"/>
        <w:rPr>
          <w:rFonts w:ascii="Verdana" w:hAnsi="Verdana" w:cs="Arial"/>
          <w:b/>
          <w:u w:val="single"/>
        </w:rPr>
      </w:pPr>
    </w:p>
    <w:p w14:paraId="3BB24A0E" w14:textId="77777777" w:rsidR="00FB20BC" w:rsidRPr="00BB6022" w:rsidRDefault="00FB20BC" w:rsidP="00FB20BC">
      <w:pPr>
        <w:widowControl w:val="0"/>
        <w:autoSpaceDE w:val="0"/>
        <w:autoSpaceDN w:val="0"/>
        <w:adjustRightInd w:val="0"/>
        <w:spacing w:line="288" w:lineRule="auto"/>
        <w:rPr>
          <w:rFonts w:ascii="Verdana" w:hAnsi="Verdana" w:cs="Arial"/>
          <w:u w:val="single"/>
        </w:rPr>
      </w:pPr>
      <w:r w:rsidRPr="00BB6022">
        <w:rPr>
          <w:rFonts w:ascii="Verdana" w:hAnsi="Verdana" w:cs="Arial"/>
          <w:b/>
          <w:u w:val="single"/>
        </w:rPr>
        <w:t>Despedida</w:t>
      </w:r>
    </w:p>
    <w:p w14:paraId="41CFC005"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5A065DDA" w14:textId="77777777" w:rsidR="00FB20BC" w:rsidRPr="00BB6022" w:rsidRDefault="00FB20BC" w:rsidP="004B6669">
      <w:pPr>
        <w:pStyle w:val="Prrafodelista"/>
        <w:widowControl w:val="0"/>
        <w:numPr>
          <w:ilvl w:val="0"/>
          <w:numId w:val="12"/>
        </w:numPr>
        <w:autoSpaceDE w:val="0"/>
        <w:autoSpaceDN w:val="0"/>
        <w:adjustRightInd w:val="0"/>
        <w:spacing w:line="288" w:lineRule="auto"/>
        <w:jc w:val="left"/>
        <w:rPr>
          <w:rFonts w:ascii="Verdana" w:hAnsi="Verdana" w:cs="Arial"/>
          <w:szCs w:val="22"/>
          <w:lang w:eastAsia="en-US"/>
        </w:rPr>
      </w:pPr>
      <w:r w:rsidRPr="00BB6022">
        <w:rPr>
          <w:rFonts w:ascii="Verdana" w:hAnsi="Verdana" w:cs="Arial"/>
          <w:szCs w:val="22"/>
          <w:lang w:eastAsia="en-US"/>
        </w:rPr>
        <w:t>Sr (Nombre del Ciudadano) le puedo colaboran en algo más.</w:t>
      </w:r>
    </w:p>
    <w:p w14:paraId="414B4C76" w14:textId="28596C8C" w:rsidR="00FB20BC" w:rsidRPr="00BB6022" w:rsidRDefault="00FB20BC" w:rsidP="004B6669">
      <w:pPr>
        <w:pStyle w:val="Prrafodelista"/>
        <w:widowControl w:val="0"/>
        <w:numPr>
          <w:ilvl w:val="0"/>
          <w:numId w:val="12"/>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 xml:space="preserve">Gracias por haberse comunicado </w:t>
      </w:r>
      <w:r w:rsidR="000B06B1" w:rsidRPr="00BB6022">
        <w:rPr>
          <w:rFonts w:ascii="Verdana" w:hAnsi="Verdana" w:cs="Arial"/>
          <w:szCs w:val="22"/>
          <w:lang w:eastAsia="en-US"/>
        </w:rPr>
        <w:t>con la</w:t>
      </w:r>
      <w:r w:rsidRPr="00BB6022">
        <w:rPr>
          <w:rFonts w:ascii="Verdana" w:hAnsi="Verdana" w:cs="Arial"/>
          <w:szCs w:val="22"/>
          <w:lang w:eastAsia="en-US"/>
        </w:rPr>
        <w:t xml:space="preserve"> Superintendencia de Sociedades, que tenga un buen (día, tarde, noche), recuerde que le hablo (Nombre de la persona que atendió la llamada).</w:t>
      </w:r>
    </w:p>
    <w:p w14:paraId="00C123A9" w14:textId="02A8D781" w:rsidR="00FB20BC" w:rsidRDefault="00FB20BC" w:rsidP="00FB20BC">
      <w:pPr>
        <w:widowControl w:val="0"/>
        <w:autoSpaceDE w:val="0"/>
        <w:autoSpaceDN w:val="0"/>
        <w:adjustRightInd w:val="0"/>
        <w:spacing w:line="288" w:lineRule="auto"/>
        <w:rPr>
          <w:rFonts w:ascii="Verdana" w:hAnsi="Verdana" w:cs="Arial"/>
        </w:rPr>
      </w:pPr>
    </w:p>
    <w:p w14:paraId="226022AB" w14:textId="77777777" w:rsidR="00147781" w:rsidRPr="00BB6022" w:rsidRDefault="00147781" w:rsidP="00FB20BC">
      <w:pPr>
        <w:widowControl w:val="0"/>
        <w:autoSpaceDE w:val="0"/>
        <w:autoSpaceDN w:val="0"/>
        <w:adjustRightInd w:val="0"/>
        <w:spacing w:line="288" w:lineRule="auto"/>
        <w:rPr>
          <w:rFonts w:ascii="Verdana" w:hAnsi="Verdana" w:cs="Arial"/>
        </w:rPr>
      </w:pPr>
    </w:p>
    <w:p w14:paraId="0C81C73D" w14:textId="77777777" w:rsidR="00FB20BC" w:rsidRPr="00BB6022" w:rsidRDefault="00FB20BC" w:rsidP="00FB20BC">
      <w:pPr>
        <w:widowControl w:val="0"/>
        <w:autoSpaceDE w:val="0"/>
        <w:autoSpaceDN w:val="0"/>
        <w:adjustRightInd w:val="0"/>
        <w:spacing w:line="288" w:lineRule="auto"/>
        <w:rPr>
          <w:rFonts w:ascii="Verdana" w:hAnsi="Verdana" w:cs="Arial"/>
          <w:b/>
          <w:u w:val="single"/>
        </w:rPr>
      </w:pPr>
      <w:r w:rsidRPr="00BB6022">
        <w:rPr>
          <w:rFonts w:ascii="Verdana" w:hAnsi="Verdana" w:cs="Arial"/>
          <w:b/>
          <w:u w:val="single"/>
        </w:rPr>
        <w:lastRenderedPageBreak/>
        <w:t>Recuerde</w:t>
      </w:r>
    </w:p>
    <w:p w14:paraId="69C53584" w14:textId="77777777" w:rsidR="00FB20BC" w:rsidRPr="00BB6022" w:rsidRDefault="00FB20BC" w:rsidP="00FB20BC">
      <w:pPr>
        <w:widowControl w:val="0"/>
        <w:autoSpaceDE w:val="0"/>
        <w:autoSpaceDN w:val="0"/>
        <w:adjustRightInd w:val="0"/>
        <w:spacing w:line="288" w:lineRule="auto"/>
        <w:rPr>
          <w:rFonts w:ascii="Verdana" w:hAnsi="Verdana" w:cs="Arial"/>
          <w:b/>
        </w:rPr>
      </w:pPr>
    </w:p>
    <w:p w14:paraId="4DA303CC" w14:textId="77777777" w:rsidR="00FB20BC" w:rsidRPr="00BB6022" w:rsidRDefault="00FB20BC" w:rsidP="004B6669">
      <w:pPr>
        <w:pStyle w:val="Prrafodelista"/>
        <w:widowControl w:val="0"/>
        <w:numPr>
          <w:ilvl w:val="0"/>
          <w:numId w:val="12"/>
        </w:numPr>
        <w:autoSpaceDE w:val="0"/>
        <w:autoSpaceDN w:val="0"/>
        <w:adjustRightInd w:val="0"/>
        <w:spacing w:line="288" w:lineRule="auto"/>
        <w:jc w:val="left"/>
        <w:rPr>
          <w:rFonts w:ascii="Verdana" w:hAnsi="Verdana" w:cs="Arial"/>
          <w:szCs w:val="22"/>
          <w:lang w:eastAsia="en-US"/>
        </w:rPr>
      </w:pPr>
      <w:r w:rsidRPr="00BB6022">
        <w:rPr>
          <w:rFonts w:ascii="Verdana" w:hAnsi="Verdana" w:cs="Arial"/>
          <w:szCs w:val="22"/>
          <w:lang w:eastAsia="en-US"/>
        </w:rPr>
        <w:t>Se debe contestar máximo a los tres (3) timbres de la llamada.</w:t>
      </w:r>
    </w:p>
    <w:p w14:paraId="01D58E6B" w14:textId="77777777" w:rsidR="00FB20BC" w:rsidRPr="00BB6022" w:rsidRDefault="00FB20BC" w:rsidP="004B6669">
      <w:pPr>
        <w:pStyle w:val="Prrafodelista"/>
        <w:widowControl w:val="0"/>
        <w:numPr>
          <w:ilvl w:val="0"/>
          <w:numId w:val="12"/>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No dejar a la persona esperando demasiado tiempo (40 Segundos es el tiempo máximo sugerido)</w:t>
      </w:r>
    </w:p>
    <w:p w14:paraId="78C54229" w14:textId="77777777" w:rsidR="00FB20BC" w:rsidRPr="00BB6022" w:rsidRDefault="00FB20BC" w:rsidP="004B6669">
      <w:pPr>
        <w:pStyle w:val="Prrafodelista"/>
        <w:widowControl w:val="0"/>
        <w:numPr>
          <w:ilvl w:val="0"/>
          <w:numId w:val="12"/>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Reduzca al mínimo la cantidad de veces que transfiere la llamada, verifique la aceptación y disponibilidad antes transferir la llamada.</w:t>
      </w:r>
    </w:p>
    <w:p w14:paraId="42880DF1" w14:textId="77777777" w:rsidR="00FB20BC" w:rsidRPr="00BB6022" w:rsidRDefault="00FB20BC" w:rsidP="004B6669">
      <w:pPr>
        <w:pStyle w:val="Prrafodelista"/>
        <w:widowControl w:val="0"/>
        <w:numPr>
          <w:ilvl w:val="0"/>
          <w:numId w:val="12"/>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Hable con nitidez, con una buena articulación y vocalización para que el Ciudadano comprenda el mensaje.</w:t>
      </w:r>
    </w:p>
    <w:p w14:paraId="788BA872" w14:textId="77777777" w:rsidR="00FB20BC" w:rsidRPr="00BB6022" w:rsidRDefault="00FB20BC" w:rsidP="004B6669">
      <w:pPr>
        <w:pStyle w:val="Prrafodelista"/>
        <w:widowControl w:val="0"/>
        <w:numPr>
          <w:ilvl w:val="0"/>
          <w:numId w:val="12"/>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Se debe ser persuasivo y contundente; para ello es importante hacer énfasis en las palabras claves de la conversación.</w:t>
      </w:r>
    </w:p>
    <w:p w14:paraId="20CA0BB6" w14:textId="77777777" w:rsidR="00FB20BC" w:rsidRPr="00BB6022" w:rsidRDefault="00FB20BC" w:rsidP="004B6669">
      <w:pPr>
        <w:pStyle w:val="Prrafodelista"/>
        <w:widowControl w:val="0"/>
        <w:numPr>
          <w:ilvl w:val="0"/>
          <w:numId w:val="12"/>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Dar al Ciudadano una atención completa y exclusiva durante el tiempo de la comunicación.</w:t>
      </w:r>
    </w:p>
    <w:p w14:paraId="023006FC" w14:textId="09A5F847" w:rsidR="00FB20BC" w:rsidRDefault="00FB20BC" w:rsidP="004B6669">
      <w:pPr>
        <w:pStyle w:val="Prrafodelista"/>
        <w:widowControl w:val="0"/>
        <w:numPr>
          <w:ilvl w:val="0"/>
          <w:numId w:val="12"/>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Hacer seguimiento de la información suministrada telefónicamente hasta que se le dé respuesta al Ciudadano.</w:t>
      </w:r>
    </w:p>
    <w:p w14:paraId="3F325EDC" w14:textId="0A6DF810" w:rsidR="000B06B1" w:rsidRDefault="000B06B1" w:rsidP="000B06B1">
      <w:pPr>
        <w:pStyle w:val="Prrafodelista"/>
        <w:widowControl w:val="0"/>
        <w:autoSpaceDE w:val="0"/>
        <w:autoSpaceDN w:val="0"/>
        <w:adjustRightInd w:val="0"/>
        <w:spacing w:line="288" w:lineRule="auto"/>
        <w:ind w:left="720"/>
        <w:rPr>
          <w:rFonts w:ascii="Verdana" w:hAnsi="Verdana" w:cs="Arial"/>
          <w:szCs w:val="22"/>
          <w:lang w:eastAsia="en-US"/>
        </w:rPr>
      </w:pPr>
    </w:p>
    <w:p w14:paraId="37D244FF" w14:textId="77777777" w:rsidR="000B06B1" w:rsidRPr="00BB6022" w:rsidRDefault="000B06B1" w:rsidP="000B06B1">
      <w:pPr>
        <w:pStyle w:val="Prrafodelista"/>
        <w:widowControl w:val="0"/>
        <w:autoSpaceDE w:val="0"/>
        <w:autoSpaceDN w:val="0"/>
        <w:adjustRightInd w:val="0"/>
        <w:spacing w:line="288" w:lineRule="auto"/>
        <w:ind w:left="720"/>
        <w:rPr>
          <w:rFonts w:ascii="Verdana" w:hAnsi="Verdana" w:cs="Arial"/>
          <w:szCs w:val="22"/>
          <w:lang w:eastAsia="en-US"/>
        </w:rPr>
      </w:pPr>
    </w:p>
    <w:p w14:paraId="07889810"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1E3E5F3B" w14:textId="77777777" w:rsidR="00FB20BC" w:rsidRPr="00BB6022" w:rsidRDefault="00FB20BC" w:rsidP="00FB20BC">
      <w:pPr>
        <w:widowControl w:val="0"/>
        <w:autoSpaceDE w:val="0"/>
        <w:autoSpaceDN w:val="0"/>
        <w:adjustRightInd w:val="0"/>
        <w:spacing w:line="288" w:lineRule="auto"/>
        <w:rPr>
          <w:rFonts w:ascii="Verdana" w:hAnsi="Verdana" w:cs="Arial"/>
        </w:rPr>
      </w:pPr>
      <w:r w:rsidRPr="00BB6022">
        <w:rPr>
          <w:rFonts w:ascii="Verdana" w:hAnsi="Verdana" w:cs="Arial"/>
          <w:b/>
        </w:rPr>
        <w:t>Importante</w:t>
      </w:r>
    </w:p>
    <w:p w14:paraId="59D8147E"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51970DF6" w14:textId="77777777" w:rsidR="00FB20BC" w:rsidRPr="00BB6022" w:rsidRDefault="00FB20BC" w:rsidP="004B6669">
      <w:pPr>
        <w:pStyle w:val="Prrafodelista"/>
        <w:widowControl w:val="0"/>
        <w:numPr>
          <w:ilvl w:val="0"/>
          <w:numId w:val="12"/>
        </w:numPr>
        <w:autoSpaceDE w:val="0"/>
        <w:autoSpaceDN w:val="0"/>
        <w:adjustRightInd w:val="0"/>
        <w:spacing w:line="288" w:lineRule="auto"/>
        <w:jc w:val="left"/>
        <w:rPr>
          <w:rFonts w:ascii="Verdana" w:hAnsi="Verdana" w:cs="Arial"/>
          <w:szCs w:val="22"/>
          <w:lang w:eastAsia="en-US"/>
        </w:rPr>
      </w:pPr>
      <w:r w:rsidRPr="00BB6022">
        <w:rPr>
          <w:rFonts w:ascii="Verdana" w:hAnsi="Verdana" w:cs="Arial"/>
          <w:szCs w:val="22"/>
          <w:lang w:eastAsia="en-US"/>
        </w:rPr>
        <w:t>Todas las llamadas se deben contestar. En este sentido, se debe evitar apagar, no contestar o silenciar los teléfonos del servicio.</w:t>
      </w:r>
    </w:p>
    <w:p w14:paraId="2AFF72FB" w14:textId="77777777" w:rsidR="00FB20BC" w:rsidRPr="00BB6022" w:rsidRDefault="00FB20BC" w:rsidP="004B6669">
      <w:pPr>
        <w:pStyle w:val="Prrafodelista"/>
        <w:widowControl w:val="0"/>
        <w:numPr>
          <w:ilvl w:val="0"/>
          <w:numId w:val="15"/>
        </w:numPr>
        <w:autoSpaceDE w:val="0"/>
        <w:autoSpaceDN w:val="0"/>
        <w:adjustRightInd w:val="0"/>
        <w:spacing w:line="288" w:lineRule="auto"/>
        <w:jc w:val="left"/>
        <w:rPr>
          <w:rFonts w:ascii="Verdana" w:hAnsi="Verdana" w:cs="Arial"/>
          <w:szCs w:val="22"/>
          <w:lang w:eastAsia="en-US"/>
        </w:rPr>
      </w:pPr>
      <w:r w:rsidRPr="00BB6022">
        <w:rPr>
          <w:rFonts w:ascii="Verdana" w:hAnsi="Verdana" w:cs="Arial"/>
          <w:szCs w:val="22"/>
          <w:lang w:eastAsia="en-US"/>
        </w:rPr>
        <w:t>Abstenerse de comer durante la atención de la llamada.</w:t>
      </w:r>
    </w:p>
    <w:p w14:paraId="24EACE25" w14:textId="7DD6E52A" w:rsidR="00FB20BC" w:rsidRPr="00BB6022" w:rsidRDefault="00FB20BC" w:rsidP="004B6669">
      <w:pPr>
        <w:pStyle w:val="Prrafodelista"/>
        <w:widowControl w:val="0"/>
        <w:numPr>
          <w:ilvl w:val="0"/>
          <w:numId w:val="15"/>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 xml:space="preserve">Si las llamadas entrantes son personales para alguno de los </w:t>
      </w:r>
      <w:r w:rsidR="00147781" w:rsidRPr="00BB6022">
        <w:rPr>
          <w:rFonts w:ascii="Verdana" w:hAnsi="Verdana" w:cs="Arial"/>
          <w:szCs w:val="22"/>
          <w:lang w:eastAsia="en-US"/>
        </w:rPr>
        <w:t>funcionarios, contratistas</w:t>
      </w:r>
      <w:r w:rsidRPr="00BB6022">
        <w:rPr>
          <w:rFonts w:ascii="Verdana" w:hAnsi="Verdana" w:cs="Arial"/>
          <w:szCs w:val="22"/>
          <w:lang w:eastAsia="en-US"/>
        </w:rPr>
        <w:t>, subcontratistas o colaboradores, estos deben recordar que no pueden dejar su puesto de trabajo por más de cinco minutos y no deberán aceptar la llamada, hasta haber terminado de atender satisfactoriamente al ciudadano.</w:t>
      </w:r>
    </w:p>
    <w:p w14:paraId="5EF31571" w14:textId="77777777" w:rsidR="00FB20BC" w:rsidRPr="00BB6022" w:rsidRDefault="00FB20BC" w:rsidP="004B6669">
      <w:pPr>
        <w:pStyle w:val="Prrafodelista"/>
        <w:widowControl w:val="0"/>
        <w:numPr>
          <w:ilvl w:val="0"/>
          <w:numId w:val="15"/>
        </w:numPr>
        <w:autoSpaceDE w:val="0"/>
        <w:autoSpaceDN w:val="0"/>
        <w:adjustRightInd w:val="0"/>
        <w:spacing w:line="288" w:lineRule="auto"/>
        <w:jc w:val="left"/>
        <w:rPr>
          <w:rFonts w:ascii="Verdana" w:hAnsi="Verdana" w:cs="Arial"/>
          <w:szCs w:val="22"/>
          <w:lang w:eastAsia="en-US"/>
        </w:rPr>
      </w:pPr>
      <w:r w:rsidRPr="00BB6022">
        <w:rPr>
          <w:rFonts w:ascii="Verdana" w:hAnsi="Verdana" w:cs="Arial"/>
          <w:szCs w:val="22"/>
          <w:lang w:eastAsia="en-US"/>
        </w:rPr>
        <w:t>Realizar llamadas particulares y de celular en momentos que no interfieran con el horario laboral.</w:t>
      </w:r>
    </w:p>
    <w:p w14:paraId="2E8A6C24" w14:textId="77777777" w:rsidR="00FB20BC" w:rsidRPr="00BB6022" w:rsidRDefault="00FB20BC" w:rsidP="004B6669">
      <w:pPr>
        <w:pStyle w:val="Prrafodelista"/>
        <w:widowControl w:val="0"/>
        <w:numPr>
          <w:ilvl w:val="0"/>
          <w:numId w:val="15"/>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Si se sonríe al hablar por teléfono, esto será notado por el usuario (a) en tanto que su tono de voz transmitirá amabilidad</w:t>
      </w:r>
    </w:p>
    <w:p w14:paraId="0F635DA0" w14:textId="77777777" w:rsidR="00FB20BC" w:rsidRPr="00BB6022" w:rsidRDefault="00FB20BC" w:rsidP="004B6669">
      <w:pPr>
        <w:pStyle w:val="Prrafodelista"/>
        <w:numPr>
          <w:ilvl w:val="0"/>
          <w:numId w:val="15"/>
        </w:numPr>
        <w:spacing w:before="240" w:after="240" w:line="288" w:lineRule="auto"/>
        <w:textAlignment w:val="top"/>
        <w:rPr>
          <w:rFonts w:ascii="Verdana" w:hAnsi="Verdana" w:cs="Arial"/>
          <w:b/>
          <w:szCs w:val="22"/>
        </w:rPr>
      </w:pPr>
      <w:r w:rsidRPr="00BB6022">
        <w:rPr>
          <w:rFonts w:ascii="Verdana" w:hAnsi="Verdana" w:cs="Arial"/>
          <w:szCs w:val="22"/>
        </w:rPr>
        <w:lastRenderedPageBreak/>
        <w:t>En caso de que, por alguna circunstancia, el canal de atención telefónico esté temporalmente fuera de funcionamiento, se informará a la ciudadanía, a través de la página web, los canales alternativos de atención.</w:t>
      </w:r>
    </w:p>
    <w:p w14:paraId="720B6D9B" w14:textId="77777777" w:rsidR="00FB20BC" w:rsidRPr="00BB6022" w:rsidRDefault="00FB20BC" w:rsidP="00FB20BC">
      <w:pPr>
        <w:pStyle w:val="Prrafodelista"/>
        <w:spacing w:before="240" w:after="240" w:line="288" w:lineRule="auto"/>
        <w:ind w:left="720"/>
        <w:textAlignment w:val="top"/>
        <w:rPr>
          <w:rFonts w:ascii="Verdana" w:hAnsi="Verdana" w:cs="Arial"/>
          <w:b/>
          <w:szCs w:val="22"/>
        </w:rPr>
      </w:pPr>
    </w:p>
    <w:p w14:paraId="3B78D323" w14:textId="77777777" w:rsidR="00FB20BC" w:rsidRPr="00BB6022" w:rsidRDefault="00FB20BC" w:rsidP="00FB20BC">
      <w:pPr>
        <w:shd w:val="clear" w:color="auto" w:fill="DEEAF6" w:themeFill="accent5" w:themeFillTint="33"/>
        <w:tabs>
          <w:tab w:val="left" w:pos="180"/>
          <w:tab w:val="left" w:pos="900"/>
        </w:tabs>
        <w:autoSpaceDE w:val="0"/>
        <w:autoSpaceDN w:val="0"/>
        <w:adjustRightInd w:val="0"/>
        <w:spacing w:line="288" w:lineRule="auto"/>
        <w:jc w:val="center"/>
        <w:outlineLvl w:val="0"/>
        <w:rPr>
          <w:rFonts w:ascii="Verdana" w:hAnsi="Verdana" w:cs="Arial"/>
          <w:b/>
        </w:rPr>
      </w:pPr>
      <w:bookmarkStart w:id="64" w:name="_Toc91497460"/>
      <w:bookmarkStart w:id="65" w:name="_Toc212473969"/>
      <w:r w:rsidRPr="00BB6022">
        <w:rPr>
          <w:rFonts w:ascii="Verdana" w:hAnsi="Verdana" w:cs="Arial"/>
          <w:b/>
        </w:rPr>
        <w:t>CANAL 3 -Protocolo Atención canal correspondencia</w:t>
      </w:r>
      <w:bookmarkEnd w:id="64"/>
      <w:bookmarkEnd w:id="65"/>
    </w:p>
    <w:p w14:paraId="2548BB0F"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723D0404" w14:textId="77777777" w:rsidR="00FB20BC" w:rsidRPr="00BB6022" w:rsidRDefault="00FB20BC" w:rsidP="00FB20BC">
      <w:pPr>
        <w:widowControl w:val="0"/>
        <w:autoSpaceDE w:val="0"/>
        <w:autoSpaceDN w:val="0"/>
        <w:adjustRightInd w:val="0"/>
        <w:spacing w:line="288" w:lineRule="auto"/>
        <w:jc w:val="both"/>
        <w:rPr>
          <w:rFonts w:ascii="Verdana" w:hAnsi="Verdana" w:cs="Arial"/>
        </w:rPr>
      </w:pPr>
      <w:r w:rsidRPr="00BB6022">
        <w:rPr>
          <w:rFonts w:ascii="Verdana" w:hAnsi="Verdana" w:cs="Arial"/>
        </w:rPr>
        <w:t>La Superintendencia de Sociedades da estricta aplicación a las directivas presidenciales respecto de las comunicaciones impresas, la permanente actualización de los acuerdos del Archivo General de la Nación y de la aplicación de Leyes y demás normatividad aplicable a través del sistema de gestión documental que tenga disponible la Entidad.</w:t>
      </w:r>
    </w:p>
    <w:p w14:paraId="29CFF7EE"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2A671D49" w14:textId="77777777" w:rsidR="00FB20BC" w:rsidRPr="00BB6022" w:rsidRDefault="00FB20BC" w:rsidP="00FB20BC">
      <w:pPr>
        <w:widowControl w:val="0"/>
        <w:autoSpaceDE w:val="0"/>
        <w:autoSpaceDN w:val="0"/>
        <w:adjustRightInd w:val="0"/>
        <w:spacing w:line="288" w:lineRule="auto"/>
        <w:rPr>
          <w:rFonts w:ascii="Verdana" w:hAnsi="Verdana" w:cs="Arial"/>
          <w:b/>
          <w:u w:val="single"/>
        </w:rPr>
      </w:pPr>
      <w:r w:rsidRPr="00BB6022">
        <w:rPr>
          <w:rFonts w:ascii="Verdana" w:hAnsi="Verdana" w:cs="Arial"/>
          <w:b/>
          <w:u w:val="single"/>
        </w:rPr>
        <w:t>Correspondencia Externa</w:t>
      </w:r>
    </w:p>
    <w:p w14:paraId="50DB395C" w14:textId="77777777" w:rsidR="00FB20BC" w:rsidRPr="00BB6022" w:rsidRDefault="00FB20BC" w:rsidP="00FB20BC">
      <w:pPr>
        <w:pStyle w:val="Prrafodelista"/>
        <w:widowControl w:val="0"/>
        <w:autoSpaceDE w:val="0"/>
        <w:autoSpaceDN w:val="0"/>
        <w:adjustRightInd w:val="0"/>
        <w:spacing w:line="288" w:lineRule="auto"/>
        <w:ind w:left="720"/>
        <w:rPr>
          <w:rFonts w:ascii="Verdana" w:hAnsi="Verdana" w:cs="Arial"/>
          <w:szCs w:val="22"/>
          <w:lang w:eastAsia="en-US"/>
        </w:rPr>
      </w:pPr>
    </w:p>
    <w:p w14:paraId="05344EF9" w14:textId="77777777" w:rsidR="00FB20BC" w:rsidRPr="00BB6022" w:rsidRDefault="00FB20BC" w:rsidP="004B6669">
      <w:pPr>
        <w:pStyle w:val="Prrafodelista"/>
        <w:widowControl w:val="0"/>
        <w:numPr>
          <w:ilvl w:val="0"/>
          <w:numId w:val="15"/>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Utilizar los formatos previstos en el Sistedma de Gestión Documental</w:t>
      </w:r>
    </w:p>
    <w:p w14:paraId="42C6640C" w14:textId="52409428" w:rsidR="00FB20BC" w:rsidRPr="00BB6022" w:rsidRDefault="00FB20BC" w:rsidP="004B6669">
      <w:pPr>
        <w:pStyle w:val="Prrafodelista"/>
        <w:widowControl w:val="0"/>
        <w:numPr>
          <w:ilvl w:val="0"/>
          <w:numId w:val="15"/>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 xml:space="preserve">Cuando la comunicación corresponda a la respuesta de una </w:t>
      </w:r>
      <w:r w:rsidR="000B06B1" w:rsidRPr="00BB6022">
        <w:rPr>
          <w:rFonts w:ascii="Verdana" w:hAnsi="Verdana" w:cs="Arial"/>
          <w:szCs w:val="22"/>
          <w:lang w:eastAsia="en-US"/>
        </w:rPr>
        <w:t>petición, queja</w:t>
      </w:r>
      <w:r w:rsidRPr="00BB6022">
        <w:rPr>
          <w:rFonts w:ascii="Verdana" w:hAnsi="Verdana" w:cs="Arial"/>
          <w:szCs w:val="22"/>
          <w:lang w:eastAsia="en-US"/>
        </w:rPr>
        <w:t xml:space="preserve"> reclamo o sugerencia, se deberá tener en cuenta lo establecido por la </w:t>
      </w:r>
      <w:r w:rsidR="000B06B1" w:rsidRPr="00BB6022">
        <w:rPr>
          <w:rFonts w:ascii="Verdana" w:hAnsi="Verdana" w:cs="Arial"/>
          <w:szCs w:val="22"/>
          <w:lang w:eastAsia="en-US"/>
        </w:rPr>
        <w:t>Ley para</w:t>
      </w:r>
      <w:r w:rsidRPr="00BB6022">
        <w:rPr>
          <w:rFonts w:ascii="Verdana" w:hAnsi="Verdana" w:cs="Arial"/>
          <w:szCs w:val="22"/>
          <w:lang w:eastAsia="en-US"/>
        </w:rPr>
        <w:t xml:space="preserve"> efectos de los términos de respuesta. Así mismo, se deberá atender cualquier solicitud de manera </w:t>
      </w:r>
      <w:r w:rsidRPr="00BB6022">
        <w:rPr>
          <w:rFonts w:ascii="Verdana" w:hAnsi="Verdana" w:cs="Arial"/>
          <w:szCs w:val="22"/>
          <w:shd w:val="clear" w:color="auto" w:fill="FFFFFF"/>
        </w:rPr>
        <w:t>oportuna,</w:t>
      </w:r>
      <w:r w:rsidRPr="00BB6022">
        <w:rPr>
          <w:rStyle w:val="apple-converted-space"/>
          <w:rFonts w:ascii="Verdana" w:hAnsi="Verdana" w:cs="Arial"/>
          <w:szCs w:val="22"/>
          <w:shd w:val="clear" w:color="auto" w:fill="FFFFFF"/>
        </w:rPr>
        <w:t> </w:t>
      </w:r>
      <w:r w:rsidRPr="00BB6022">
        <w:rPr>
          <w:rStyle w:val="nfasis"/>
          <w:rFonts w:ascii="Verdana" w:hAnsi="Verdana" w:cs="Arial"/>
          <w:bCs/>
          <w:szCs w:val="22"/>
          <w:shd w:val="clear" w:color="auto" w:fill="FFFFFF"/>
        </w:rPr>
        <w:t>clara</w:t>
      </w:r>
      <w:r w:rsidRPr="00BB6022">
        <w:rPr>
          <w:rFonts w:ascii="Verdana" w:hAnsi="Verdana" w:cs="Arial"/>
          <w:szCs w:val="22"/>
          <w:shd w:val="clear" w:color="auto" w:fill="FFFFFF"/>
        </w:rPr>
        <w:t>, completa y de fondo.</w:t>
      </w:r>
    </w:p>
    <w:p w14:paraId="4FF90609" w14:textId="77777777" w:rsidR="00FB20BC" w:rsidRPr="00BB6022" w:rsidRDefault="00FB20BC" w:rsidP="004B6669">
      <w:pPr>
        <w:pStyle w:val="Prrafodelista"/>
        <w:widowControl w:val="0"/>
        <w:numPr>
          <w:ilvl w:val="0"/>
          <w:numId w:val="15"/>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Cuando la solicitud escrita no sea competencia de la Entidad, se deberá informar al peticionario, sobre el traslado a la entidad competente.</w:t>
      </w:r>
    </w:p>
    <w:p w14:paraId="1F6973C5" w14:textId="77777777" w:rsidR="00FB20BC" w:rsidRPr="00BB6022" w:rsidRDefault="00FB20BC" w:rsidP="004B6669">
      <w:pPr>
        <w:pStyle w:val="Prrafodelista"/>
        <w:widowControl w:val="0"/>
        <w:numPr>
          <w:ilvl w:val="0"/>
          <w:numId w:val="16"/>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Si no es posible enviar la respuesta al solicitante por motivos tales como: no adjunta dirección, dirección ilegible, etc. Se debe hacer una notificación por aviso, según lo establecido en los procedimientos de la Entidad y la Ley 1437 de 2011.</w:t>
      </w:r>
    </w:p>
    <w:p w14:paraId="2B8B00A5" w14:textId="77777777" w:rsidR="00FB20BC" w:rsidRPr="00BB6022" w:rsidRDefault="00FB20BC" w:rsidP="00FB20BC">
      <w:pPr>
        <w:widowControl w:val="0"/>
        <w:autoSpaceDE w:val="0"/>
        <w:autoSpaceDN w:val="0"/>
        <w:adjustRightInd w:val="0"/>
        <w:spacing w:line="288" w:lineRule="auto"/>
        <w:jc w:val="both"/>
        <w:rPr>
          <w:rFonts w:ascii="Verdana" w:hAnsi="Verdana" w:cs="Arial"/>
        </w:rPr>
      </w:pPr>
    </w:p>
    <w:p w14:paraId="0EA476A3" w14:textId="77777777" w:rsidR="00FB20BC" w:rsidRPr="00BB6022" w:rsidRDefault="00FB20BC" w:rsidP="00FB20BC">
      <w:pPr>
        <w:widowControl w:val="0"/>
        <w:autoSpaceDE w:val="0"/>
        <w:autoSpaceDN w:val="0"/>
        <w:adjustRightInd w:val="0"/>
        <w:spacing w:line="288" w:lineRule="auto"/>
        <w:jc w:val="both"/>
        <w:rPr>
          <w:rFonts w:ascii="Verdana" w:hAnsi="Verdana"/>
        </w:rPr>
      </w:pPr>
      <w:r w:rsidRPr="00BB6022">
        <w:rPr>
          <w:rFonts w:ascii="Verdana" w:hAnsi="Verdana" w:cs="Arial"/>
          <w:b/>
        </w:rPr>
        <w:t>Recuerde</w:t>
      </w:r>
      <w:r w:rsidRPr="00BB6022">
        <w:rPr>
          <w:rFonts w:ascii="Verdana" w:hAnsi="Verdana" w:cs="Arial"/>
        </w:rPr>
        <w:t>: Utilizar el tipo de fuente establecido por la Entidad y los formatos previstos en el Sistema de Gestión Documental.</w:t>
      </w:r>
    </w:p>
    <w:p w14:paraId="566803A3" w14:textId="77777777" w:rsidR="00FB20BC" w:rsidRPr="00BB6022" w:rsidRDefault="00FB20BC" w:rsidP="00FB20BC">
      <w:pPr>
        <w:widowControl w:val="0"/>
        <w:autoSpaceDE w:val="0"/>
        <w:autoSpaceDN w:val="0"/>
        <w:adjustRightInd w:val="0"/>
        <w:spacing w:line="288" w:lineRule="auto"/>
        <w:jc w:val="both"/>
        <w:rPr>
          <w:rFonts w:ascii="Verdana" w:hAnsi="Verdana" w:cs="Arial"/>
        </w:rPr>
      </w:pPr>
    </w:p>
    <w:p w14:paraId="6F60556F" w14:textId="38228AC6" w:rsidR="00FB20BC" w:rsidRDefault="00FB20BC" w:rsidP="00FB20BC">
      <w:pPr>
        <w:widowControl w:val="0"/>
        <w:autoSpaceDE w:val="0"/>
        <w:autoSpaceDN w:val="0"/>
        <w:adjustRightInd w:val="0"/>
        <w:spacing w:line="288" w:lineRule="auto"/>
        <w:jc w:val="both"/>
        <w:rPr>
          <w:rFonts w:ascii="Verdana" w:hAnsi="Verdana" w:cs="Arial"/>
        </w:rPr>
      </w:pPr>
    </w:p>
    <w:p w14:paraId="203293FD" w14:textId="77777777" w:rsidR="00147781" w:rsidRPr="00BB6022" w:rsidRDefault="00147781" w:rsidP="00FB20BC">
      <w:pPr>
        <w:widowControl w:val="0"/>
        <w:autoSpaceDE w:val="0"/>
        <w:autoSpaceDN w:val="0"/>
        <w:adjustRightInd w:val="0"/>
        <w:spacing w:line="288" w:lineRule="auto"/>
        <w:jc w:val="both"/>
        <w:rPr>
          <w:rFonts w:ascii="Verdana" w:hAnsi="Verdana" w:cs="Arial"/>
        </w:rPr>
      </w:pPr>
    </w:p>
    <w:p w14:paraId="5DBA7FA1" w14:textId="77777777" w:rsidR="00FB20BC" w:rsidRPr="00BB6022" w:rsidRDefault="00FB20BC" w:rsidP="00FB20BC">
      <w:pPr>
        <w:shd w:val="clear" w:color="auto" w:fill="DEEAF6" w:themeFill="accent5" w:themeFillTint="33"/>
        <w:tabs>
          <w:tab w:val="left" w:pos="180"/>
          <w:tab w:val="left" w:pos="900"/>
        </w:tabs>
        <w:autoSpaceDE w:val="0"/>
        <w:autoSpaceDN w:val="0"/>
        <w:adjustRightInd w:val="0"/>
        <w:spacing w:line="288" w:lineRule="auto"/>
        <w:jc w:val="center"/>
        <w:outlineLvl w:val="0"/>
        <w:rPr>
          <w:rFonts w:ascii="Verdana" w:hAnsi="Verdana" w:cs="Arial"/>
          <w:b/>
        </w:rPr>
      </w:pPr>
      <w:bookmarkStart w:id="66" w:name="_Toc91497461"/>
      <w:bookmarkStart w:id="67" w:name="_Toc212473970"/>
      <w:r w:rsidRPr="00BB6022">
        <w:rPr>
          <w:rFonts w:ascii="Verdana" w:hAnsi="Verdana" w:cs="Arial"/>
          <w:b/>
        </w:rPr>
        <w:lastRenderedPageBreak/>
        <w:t>CANAL 4 -Protocolo de Atención Virtual</w:t>
      </w:r>
      <w:bookmarkEnd w:id="66"/>
      <w:bookmarkEnd w:id="67"/>
    </w:p>
    <w:p w14:paraId="56BF2A83"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7ECEDA6C" w14:textId="77777777" w:rsidR="00FB20BC" w:rsidRPr="00BB6022" w:rsidRDefault="00FB20BC" w:rsidP="00FB20BC">
      <w:pPr>
        <w:widowControl w:val="0"/>
        <w:autoSpaceDE w:val="0"/>
        <w:autoSpaceDN w:val="0"/>
        <w:adjustRightInd w:val="0"/>
        <w:spacing w:line="288" w:lineRule="auto"/>
        <w:rPr>
          <w:rFonts w:ascii="Verdana" w:hAnsi="Verdana" w:cs="Arial"/>
          <w:b/>
        </w:rPr>
      </w:pPr>
      <w:r w:rsidRPr="00BB6022">
        <w:rPr>
          <w:rFonts w:ascii="Verdana" w:hAnsi="Verdana" w:cs="Arial"/>
          <w:b/>
        </w:rPr>
        <w:t>Atención portal web</w:t>
      </w:r>
    </w:p>
    <w:p w14:paraId="609E6495" w14:textId="77777777" w:rsidR="00FB20BC" w:rsidRPr="00BB6022" w:rsidRDefault="00FB20BC" w:rsidP="00FB20BC">
      <w:pPr>
        <w:widowControl w:val="0"/>
        <w:autoSpaceDE w:val="0"/>
        <w:autoSpaceDN w:val="0"/>
        <w:adjustRightInd w:val="0"/>
        <w:spacing w:line="288" w:lineRule="auto"/>
        <w:jc w:val="both"/>
        <w:rPr>
          <w:rFonts w:ascii="Verdana" w:hAnsi="Verdana" w:cs="Arial"/>
        </w:rPr>
      </w:pPr>
      <w:r w:rsidRPr="00BB6022">
        <w:rPr>
          <w:rFonts w:ascii="Verdana" w:hAnsi="Verdana" w:cs="Arial"/>
        </w:rPr>
        <w:t>Se debe tener en cuenta los criterios y guía de las características especiales para la publicación en la Web según lo indique la política de comunicaciones de la Entidad.</w:t>
      </w:r>
    </w:p>
    <w:p w14:paraId="37859201"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1A3EFD18" w14:textId="77777777" w:rsidR="00FB20BC" w:rsidRPr="00BB6022" w:rsidRDefault="00FB20BC" w:rsidP="00FB20BC">
      <w:pPr>
        <w:widowControl w:val="0"/>
        <w:autoSpaceDE w:val="0"/>
        <w:autoSpaceDN w:val="0"/>
        <w:adjustRightInd w:val="0"/>
        <w:spacing w:line="288" w:lineRule="auto"/>
        <w:jc w:val="both"/>
        <w:rPr>
          <w:rFonts w:ascii="Verdana" w:hAnsi="Verdana" w:cs="Arial"/>
        </w:rPr>
      </w:pPr>
      <w:r w:rsidRPr="00BB6022">
        <w:rPr>
          <w:rFonts w:ascii="Verdana" w:hAnsi="Verdana" w:cs="Arial"/>
        </w:rPr>
        <w:t>De igual manera se hace necesario tener en cuenta algunas referencias para un fácil acceso y una fluida comunicación con el ciudadano, las cuales se relacionan a continuación:</w:t>
      </w:r>
    </w:p>
    <w:p w14:paraId="7D803531"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3A8590D6" w14:textId="77777777" w:rsidR="00FB20BC" w:rsidRPr="00BB6022" w:rsidRDefault="00FB20BC" w:rsidP="004B6669">
      <w:pPr>
        <w:pStyle w:val="Prrafodelista"/>
        <w:widowControl w:val="0"/>
        <w:numPr>
          <w:ilvl w:val="0"/>
          <w:numId w:val="16"/>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Disponer de una opción de búsqueda que facilite la ubicación de información dentro del ambiente virtual, bajo unos criterios amplios y flexibles, con diversidad de opciones en los resultados.</w:t>
      </w:r>
    </w:p>
    <w:p w14:paraId="31123B48" w14:textId="77777777" w:rsidR="00FB20BC" w:rsidRPr="00BB6022" w:rsidRDefault="00FB20BC" w:rsidP="004B6669">
      <w:pPr>
        <w:pStyle w:val="Prrafodelista"/>
        <w:widowControl w:val="0"/>
        <w:numPr>
          <w:ilvl w:val="0"/>
          <w:numId w:val="16"/>
        </w:numPr>
        <w:autoSpaceDE w:val="0"/>
        <w:autoSpaceDN w:val="0"/>
        <w:adjustRightInd w:val="0"/>
        <w:spacing w:line="288" w:lineRule="auto"/>
        <w:jc w:val="left"/>
        <w:rPr>
          <w:rFonts w:ascii="Verdana" w:hAnsi="Verdana" w:cs="Arial"/>
          <w:szCs w:val="22"/>
          <w:lang w:eastAsia="en-US"/>
        </w:rPr>
      </w:pPr>
      <w:r w:rsidRPr="00BB6022">
        <w:rPr>
          <w:rFonts w:ascii="Verdana" w:hAnsi="Verdana" w:cs="Arial"/>
          <w:szCs w:val="22"/>
          <w:lang w:eastAsia="en-US"/>
        </w:rPr>
        <w:t>Garantizar el acceso de todas las personas, incluso aquellas que presenten algún tipo de discapacidad o que requieran un tratamiento especial.</w:t>
      </w:r>
    </w:p>
    <w:p w14:paraId="23791552" w14:textId="77777777" w:rsidR="00FB20BC" w:rsidRPr="00BB6022" w:rsidRDefault="00FB20BC" w:rsidP="004B6669">
      <w:pPr>
        <w:pStyle w:val="Prrafodelista"/>
        <w:widowControl w:val="0"/>
        <w:numPr>
          <w:ilvl w:val="0"/>
          <w:numId w:val="16"/>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La diversidad de idiomas y lenguajes asegura una mayor cobertura, una mejor comprensión, un interés institucional por llegar a todos los habitantes.</w:t>
      </w:r>
    </w:p>
    <w:p w14:paraId="7733AE4C" w14:textId="77777777" w:rsidR="00FB20BC" w:rsidRPr="00BB6022" w:rsidRDefault="00FB20BC" w:rsidP="004B6669">
      <w:pPr>
        <w:pStyle w:val="Prrafodelista"/>
        <w:widowControl w:val="0"/>
        <w:numPr>
          <w:ilvl w:val="0"/>
          <w:numId w:val="16"/>
        </w:numPr>
        <w:autoSpaceDE w:val="0"/>
        <w:autoSpaceDN w:val="0"/>
        <w:adjustRightInd w:val="0"/>
        <w:spacing w:line="288" w:lineRule="auto"/>
        <w:jc w:val="left"/>
        <w:rPr>
          <w:rFonts w:ascii="Verdana" w:hAnsi="Verdana" w:cs="Arial"/>
          <w:szCs w:val="22"/>
          <w:lang w:eastAsia="en-US"/>
        </w:rPr>
      </w:pPr>
      <w:r w:rsidRPr="00BB6022">
        <w:rPr>
          <w:rFonts w:ascii="Verdana" w:hAnsi="Verdana" w:cs="Arial"/>
          <w:szCs w:val="22"/>
          <w:lang w:eastAsia="en-US"/>
        </w:rPr>
        <w:t>Presentar información de manera ágil e interactiva.</w:t>
      </w:r>
    </w:p>
    <w:p w14:paraId="14B28CB4" w14:textId="77777777" w:rsidR="00FB20BC" w:rsidRPr="00BB6022" w:rsidRDefault="00FB20BC" w:rsidP="004B6669">
      <w:pPr>
        <w:pStyle w:val="Prrafodelista"/>
        <w:widowControl w:val="0"/>
        <w:numPr>
          <w:ilvl w:val="0"/>
          <w:numId w:val="16"/>
        </w:numPr>
        <w:autoSpaceDE w:val="0"/>
        <w:autoSpaceDN w:val="0"/>
        <w:adjustRightInd w:val="0"/>
        <w:spacing w:line="288" w:lineRule="auto"/>
        <w:jc w:val="left"/>
        <w:rPr>
          <w:rFonts w:ascii="Verdana" w:hAnsi="Verdana" w:cs="Arial"/>
          <w:szCs w:val="22"/>
          <w:lang w:eastAsia="en-US"/>
        </w:rPr>
      </w:pPr>
      <w:r w:rsidRPr="00BB6022">
        <w:rPr>
          <w:rFonts w:ascii="Verdana" w:hAnsi="Verdana" w:cs="Arial"/>
          <w:szCs w:val="22"/>
          <w:lang w:eastAsia="en-US"/>
        </w:rPr>
        <w:t>No duplicar información corporativa.</w:t>
      </w:r>
    </w:p>
    <w:p w14:paraId="20CC88DE" w14:textId="77777777" w:rsidR="00FB20BC" w:rsidRPr="00BB6022" w:rsidRDefault="00FB20BC" w:rsidP="004B6669">
      <w:pPr>
        <w:pStyle w:val="Prrafodelista"/>
        <w:widowControl w:val="0"/>
        <w:numPr>
          <w:ilvl w:val="0"/>
          <w:numId w:val="16"/>
        </w:numPr>
        <w:autoSpaceDE w:val="0"/>
        <w:autoSpaceDN w:val="0"/>
        <w:adjustRightInd w:val="0"/>
        <w:spacing w:line="288" w:lineRule="auto"/>
        <w:jc w:val="left"/>
        <w:rPr>
          <w:rFonts w:ascii="Verdana" w:hAnsi="Verdana" w:cs="Arial"/>
          <w:szCs w:val="22"/>
          <w:lang w:eastAsia="en-US"/>
        </w:rPr>
      </w:pPr>
      <w:r w:rsidRPr="00BB6022">
        <w:rPr>
          <w:rFonts w:ascii="Verdana" w:hAnsi="Verdana" w:cs="Arial"/>
          <w:szCs w:val="22"/>
          <w:lang w:eastAsia="en-US"/>
        </w:rPr>
        <w:t>Disponer de una opción en la que el ciudadano pueda interponer sus quejas, reclamos o sugerencias.</w:t>
      </w:r>
    </w:p>
    <w:p w14:paraId="61AB7E52"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0B19E92F" w14:textId="77777777" w:rsidR="00FB20BC" w:rsidRPr="00BB6022" w:rsidRDefault="00FB20BC" w:rsidP="00FB20BC">
      <w:pPr>
        <w:widowControl w:val="0"/>
        <w:autoSpaceDE w:val="0"/>
        <w:autoSpaceDN w:val="0"/>
        <w:adjustRightInd w:val="0"/>
        <w:spacing w:line="288" w:lineRule="auto"/>
        <w:jc w:val="both"/>
        <w:rPr>
          <w:rFonts w:ascii="Verdana" w:hAnsi="Verdana" w:cs="Arial"/>
        </w:rPr>
      </w:pPr>
      <w:r w:rsidRPr="00BB6022">
        <w:rPr>
          <w:rFonts w:ascii="Verdana" w:hAnsi="Verdana" w:cs="Arial"/>
        </w:rPr>
        <w:t>Finalmente se debe informar al ciudadano las opciones que tiene el portal web en donde podrá realizar los diferentes trámites ante la entidad, sin que tenga que ir personalmente a las sedes físicas; generando celeridad, agilidad, disminuciónde trámites y reducción de costos para los ciudadanos.</w:t>
      </w:r>
    </w:p>
    <w:p w14:paraId="7C1357EF"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0D215DF2" w14:textId="77777777" w:rsidR="00FB20BC" w:rsidRPr="00BB6022" w:rsidRDefault="00FB20BC" w:rsidP="00FB20BC">
      <w:pPr>
        <w:widowControl w:val="0"/>
        <w:autoSpaceDE w:val="0"/>
        <w:autoSpaceDN w:val="0"/>
        <w:adjustRightInd w:val="0"/>
        <w:spacing w:line="288" w:lineRule="auto"/>
        <w:rPr>
          <w:rFonts w:ascii="Verdana" w:hAnsi="Verdana" w:cs="Arial"/>
          <w:b/>
          <w:u w:val="single"/>
        </w:rPr>
      </w:pPr>
      <w:r w:rsidRPr="00BB6022">
        <w:rPr>
          <w:rFonts w:ascii="Verdana" w:hAnsi="Verdana" w:cs="Arial"/>
          <w:b/>
          <w:u w:val="single"/>
        </w:rPr>
        <w:t>Chat institucional</w:t>
      </w:r>
    </w:p>
    <w:p w14:paraId="541DB29A"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1259A5CD" w14:textId="77777777" w:rsidR="00FB20BC" w:rsidRPr="00BB6022" w:rsidRDefault="00FB20BC" w:rsidP="004B6669">
      <w:pPr>
        <w:pStyle w:val="Prrafodelista"/>
        <w:widowControl w:val="0"/>
        <w:numPr>
          <w:ilvl w:val="0"/>
          <w:numId w:val="16"/>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 xml:space="preserve">Saludar a quien está conectado al chat virtual: Muy buenos días/tardes, Bienvenido al chat virtual de la Superintendencia de Sociedades. Mi nombre es </w:t>
      </w:r>
      <w:r w:rsidRPr="00BB6022">
        <w:rPr>
          <w:rFonts w:ascii="Verdana" w:hAnsi="Verdana" w:cs="Arial"/>
          <w:szCs w:val="22"/>
          <w:lang w:eastAsia="en-US"/>
        </w:rPr>
        <w:lastRenderedPageBreak/>
        <w:t>…. En que le puedo colaborar?</w:t>
      </w:r>
    </w:p>
    <w:p w14:paraId="143A5383" w14:textId="77777777" w:rsidR="00FB20BC" w:rsidRPr="00BB6022" w:rsidRDefault="00FB20BC" w:rsidP="004B6669">
      <w:pPr>
        <w:pStyle w:val="Prrafodelista"/>
        <w:widowControl w:val="0"/>
        <w:numPr>
          <w:ilvl w:val="0"/>
          <w:numId w:val="17"/>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Permítanos un momento por favor en línea mientras consultamos su solicitud.</w:t>
      </w:r>
    </w:p>
    <w:p w14:paraId="1CA2783F" w14:textId="77777777" w:rsidR="00FB20BC" w:rsidRPr="00BB6022" w:rsidRDefault="00FB20BC" w:rsidP="004B6669">
      <w:pPr>
        <w:pStyle w:val="Prrafodelista"/>
        <w:widowControl w:val="0"/>
        <w:numPr>
          <w:ilvl w:val="0"/>
          <w:numId w:val="17"/>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Los mensajes deben ser cortos, claros y sencillos.</w:t>
      </w:r>
    </w:p>
    <w:p w14:paraId="1FEBD072" w14:textId="77777777" w:rsidR="00FB20BC" w:rsidRPr="00BB6022" w:rsidRDefault="00FB20BC" w:rsidP="004B6669">
      <w:pPr>
        <w:pStyle w:val="Prrafodelista"/>
        <w:widowControl w:val="0"/>
        <w:numPr>
          <w:ilvl w:val="0"/>
          <w:numId w:val="17"/>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Intervenga y dé soluciones al Ciudadano de una manera sencilla.</w:t>
      </w:r>
    </w:p>
    <w:p w14:paraId="34A86ACC" w14:textId="77777777" w:rsidR="00FB20BC" w:rsidRPr="00BB6022" w:rsidRDefault="00FB20BC" w:rsidP="004B6669">
      <w:pPr>
        <w:pStyle w:val="Default"/>
        <w:widowControl w:val="0"/>
        <w:numPr>
          <w:ilvl w:val="0"/>
          <w:numId w:val="17"/>
        </w:numPr>
        <w:spacing w:line="288" w:lineRule="auto"/>
        <w:rPr>
          <w:rFonts w:ascii="Verdana" w:hAnsi="Verdana"/>
          <w:color w:val="auto"/>
          <w:sz w:val="22"/>
          <w:szCs w:val="22"/>
        </w:rPr>
      </w:pPr>
      <w:r w:rsidRPr="00BB6022">
        <w:rPr>
          <w:rFonts w:ascii="Verdana" w:hAnsi="Verdana"/>
          <w:color w:val="auto"/>
          <w:sz w:val="22"/>
          <w:szCs w:val="22"/>
        </w:rPr>
        <w:t xml:space="preserve">Para los temas complejos o que no se encuentren en el libreto establecido para atender por este canal, indicar el procedimiento a seguir para enviar una queja o una consulta. </w:t>
      </w:r>
    </w:p>
    <w:p w14:paraId="3C15F597" w14:textId="77777777" w:rsidR="00FB20BC" w:rsidRPr="00BB6022" w:rsidRDefault="00FB20BC" w:rsidP="004B6669">
      <w:pPr>
        <w:pStyle w:val="Prrafodelista"/>
        <w:widowControl w:val="0"/>
        <w:numPr>
          <w:ilvl w:val="0"/>
          <w:numId w:val="17"/>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Termine sus comunicaciones con frases como “Hasta pronto”, “Gracias por su tiempo”, “Tenga usted un buen día”.</w:t>
      </w:r>
    </w:p>
    <w:p w14:paraId="317B87C2"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7831AE06"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24EE26E0" w14:textId="77777777" w:rsidR="00FB20BC" w:rsidRPr="00BB6022" w:rsidRDefault="00FB20BC" w:rsidP="00FB20BC">
      <w:pPr>
        <w:widowControl w:val="0"/>
        <w:autoSpaceDE w:val="0"/>
        <w:autoSpaceDN w:val="0"/>
        <w:adjustRightInd w:val="0"/>
        <w:spacing w:line="288" w:lineRule="auto"/>
        <w:rPr>
          <w:rFonts w:ascii="Verdana" w:hAnsi="Verdana" w:cs="Arial"/>
        </w:rPr>
      </w:pPr>
      <w:r w:rsidRPr="00BB6022">
        <w:rPr>
          <w:rFonts w:ascii="Verdana" w:hAnsi="Verdana" w:cs="Arial"/>
          <w:b/>
        </w:rPr>
        <w:t>Recuerde</w:t>
      </w:r>
    </w:p>
    <w:p w14:paraId="5F561B3E"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055FF863" w14:textId="77777777" w:rsidR="00FB20BC" w:rsidRPr="00BB6022" w:rsidRDefault="00FB20BC" w:rsidP="004B6669">
      <w:pPr>
        <w:pStyle w:val="Prrafodelista"/>
        <w:widowControl w:val="0"/>
        <w:numPr>
          <w:ilvl w:val="0"/>
          <w:numId w:val="17"/>
        </w:numPr>
        <w:autoSpaceDE w:val="0"/>
        <w:autoSpaceDN w:val="0"/>
        <w:adjustRightInd w:val="0"/>
        <w:spacing w:line="288" w:lineRule="auto"/>
        <w:jc w:val="left"/>
        <w:rPr>
          <w:rFonts w:ascii="Verdana" w:hAnsi="Verdana" w:cs="Arial"/>
          <w:szCs w:val="22"/>
          <w:lang w:eastAsia="en-US"/>
        </w:rPr>
      </w:pPr>
      <w:r w:rsidRPr="00BB6022">
        <w:rPr>
          <w:rFonts w:ascii="Verdana" w:hAnsi="Verdana" w:cs="Arial"/>
          <w:szCs w:val="22"/>
          <w:lang w:eastAsia="en-US"/>
        </w:rPr>
        <w:t>No utilizar siglas ni abreviaturas.</w:t>
      </w:r>
    </w:p>
    <w:p w14:paraId="4DC89FCB" w14:textId="77777777" w:rsidR="00FB20BC" w:rsidRPr="00BB6022" w:rsidRDefault="00FB20BC" w:rsidP="004B6669">
      <w:pPr>
        <w:pStyle w:val="Prrafodelista"/>
        <w:widowControl w:val="0"/>
        <w:numPr>
          <w:ilvl w:val="0"/>
          <w:numId w:val="17"/>
        </w:numPr>
        <w:autoSpaceDE w:val="0"/>
        <w:autoSpaceDN w:val="0"/>
        <w:adjustRightInd w:val="0"/>
        <w:spacing w:line="288" w:lineRule="auto"/>
        <w:jc w:val="left"/>
        <w:rPr>
          <w:rFonts w:ascii="Verdana" w:hAnsi="Verdana" w:cs="Arial"/>
          <w:szCs w:val="22"/>
          <w:lang w:eastAsia="en-US"/>
        </w:rPr>
      </w:pPr>
      <w:r w:rsidRPr="00BB6022">
        <w:rPr>
          <w:rFonts w:ascii="Verdana" w:hAnsi="Verdana" w:cs="Arial"/>
          <w:szCs w:val="22"/>
          <w:lang w:eastAsia="en-US"/>
        </w:rPr>
        <w:t>Hablar con el Ciudadano de “Usted” como forma de respeto y cordialidad.</w:t>
      </w:r>
    </w:p>
    <w:p w14:paraId="24A70092" w14:textId="77777777" w:rsidR="00FB20BC" w:rsidRPr="00BB6022" w:rsidRDefault="00FB20BC" w:rsidP="004B6669">
      <w:pPr>
        <w:pStyle w:val="Prrafodelista"/>
        <w:widowControl w:val="0"/>
        <w:numPr>
          <w:ilvl w:val="0"/>
          <w:numId w:val="17"/>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 xml:space="preserve">Revisar mayúsculas, puntuación, ortografía, redacción, extensión de la información (no muy densa). </w:t>
      </w:r>
    </w:p>
    <w:p w14:paraId="35CDA201" w14:textId="77777777" w:rsidR="00FB20BC" w:rsidRPr="00BB6022" w:rsidRDefault="00FB20BC" w:rsidP="004B6669">
      <w:pPr>
        <w:pStyle w:val="Prrafodelista"/>
        <w:widowControl w:val="0"/>
        <w:numPr>
          <w:ilvl w:val="0"/>
          <w:numId w:val="17"/>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Lenguaje claro, directo, sencillo. Seguir las normas de redacción aceptadas por la academia de la lengua es la mejor práctica.</w:t>
      </w:r>
    </w:p>
    <w:p w14:paraId="2CCCC659" w14:textId="77777777" w:rsidR="00FB20BC" w:rsidRPr="00BB6022" w:rsidRDefault="00FB20BC" w:rsidP="004B6669">
      <w:pPr>
        <w:pStyle w:val="Prrafodelista"/>
        <w:widowControl w:val="0"/>
        <w:numPr>
          <w:ilvl w:val="0"/>
          <w:numId w:val="18"/>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Revisar las preguntas frecuentes para mantener la coherencia con las respuestas ya establecidas.</w:t>
      </w:r>
    </w:p>
    <w:p w14:paraId="46E210D5" w14:textId="77777777" w:rsidR="00FB20BC" w:rsidRPr="00BB6022" w:rsidRDefault="00FB20BC" w:rsidP="004B6669">
      <w:pPr>
        <w:pStyle w:val="Prrafodelista"/>
        <w:widowControl w:val="0"/>
        <w:numPr>
          <w:ilvl w:val="0"/>
          <w:numId w:val="17"/>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Si no tiene respuesta a la pregunta formulada por el ciudadano, se debesolicitar al peticionario datos como correo electrónico, número telefónico, número de cédula e informar que debido a la complejidad de la información requerida esta será tomada como una solicitud formal.</w:t>
      </w:r>
    </w:p>
    <w:p w14:paraId="69ACA6AD" w14:textId="1280AAE9" w:rsidR="00FB20BC" w:rsidRPr="00BB6022" w:rsidRDefault="00FB20BC" w:rsidP="004B6669">
      <w:pPr>
        <w:pStyle w:val="Prrafodelista"/>
        <w:widowControl w:val="0"/>
        <w:numPr>
          <w:ilvl w:val="0"/>
          <w:numId w:val="17"/>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La solicitud se radicará y será enviada al área competente de dar respuesta, la cual deberá enviar la respuesta a la dirección de notificación que sun ministre el ciudadano.</w:t>
      </w:r>
    </w:p>
    <w:p w14:paraId="1F8318E3" w14:textId="77777777" w:rsidR="00FB20BC" w:rsidRPr="00BB6022" w:rsidRDefault="00FB20BC" w:rsidP="004B6669">
      <w:pPr>
        <w:pStyle w:val="Prrafodelista"/>
        <w:widowControl w:val="0"/>
        <w:numPr>
          <w:ilvl w:val="0"/>
          <w:numId w:val="17"/>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No se da información catalogada como confidencial por la Entidad.</w:t>
      </w:r>
    </w:p>
    <w:p w14:paraId="035E6E5F" w14:textId="77777777" w:rsidR="00FB20BC" w:rsidRPr="00BB6022" w:rsidRDefault="00FB20BC" w:rsidP="004B6669">
      <w:pPr>
        <w:pStyle w:val="Prrafodelista"/>
        <w:widowControl w:val="0"/>
        <w:numPr>
          <w:ilvl w:val="0"/>
          <w:numId w:val="17"/>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Se responderán dudas e inquietudes en tiempo real y se podrá orientar al Ciudadano al momento de navegar dentro del portal o realizar algún tipo de transacción vía internet.</w:t>
      </w:r>
    </w:p>
    <w:p w14:paraId="58BCE4F0" w14:textId="77777777" w:rsidR="00FB20BC" w:rsidRPr="00BB6022" w:rsidRDefault="00FB20BC" w:rsidP="004B6669">
      <w:pPr>
        <w:pStyle w:val="Prrafodelista"/>
        <w:widowControl w:val="0"/>
        <w:numPr>
          <w:ilvl w:val="0"/>
          <w:numId w:val="17"/>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Si, en cualquier momento, accidentalmente envía un mensaje con un error, envíe un mensaje que enfatice, entre estrellas, la corrección que quiere señalar.</w:t>
      </w:r>
    </w:p>
    <w:p w14:paraId="61A7AE64" w14:textId="77777777" w:rsidR="00FB20BC" w:rsidRPr="00BB6022" w:rsidRDefault="00FB20BC" w:rsidP="00FB20BC">
      <w:pPr>
        <w:pStyle w:val="Prrafodelista"/>
        <w:widowControl w:val="0"/>
        <w:autoSpaceDE w:val="0"/>
        <w:autoSpaceDN w:val="0"/>
        <w:adjustRightInd w:val="0"/>
        <w:spacing w:line="288" w:lineRule="auto"/>
        <w:ind w:left="720"/>
        <w:rPr>
          <w:rFonts w:ascii="Verdana" w:hAnsi="Verdana" w:cs="Arial"/>
          <w:szCs w:val="22"/>
          <w:lang w:eastAsia="en-US"/>
        </w:rPr>
      </w:pPr>
    </w:p>
    <w:p w14:paraId="78DA1F0C" w14:textId="77777777" w:rsidR="00FB20BC" w:rsidRPr="00BB6022" w:rsidRDefault="00FB20BC" w:rsidP="00FB20BC">
      <w:pPr>
        <w:widowControl w:val="0"/>
        <w:autoSpaceDE w:val="0"/>
        <w:autoSpaceDN w:val="0"/>
        <w:adjustRightInd w:val="0"/>
        <w:spacing w:line="288" w:lineRule="auto"/>
        <w:rPr>
          <w:rFonts w:ascii="Verdana" w:hAnsi="Verdana" w:cs="Arial"/>
          <w:b/>
          <w:u w:val="single"/>
        </w:rPr>
      </w:pPr>
      <w:r w:rsidRPr="00BB6022">
        <w:rPr>
          <w:rFonts w:ascii="Verdana" w:hAnsi="Verdana" w:cs="Arial"/>
          <w:b/>
          <w:u w:val="single"/>
        </w:rPr>
        <w:t>Atención a través de Correo Electrónico</w:t>
      </w:r>
    </w:p>
    <w:p w14:paraId="62E5FEB3" w14:textId="77777777" w:rsidR="00FB20BC" w:rsidRPr="00BB6022" w:rsidRDefault="00FB20BC" w:rsidP="00FB20BC">
      <w:pPr>
        <w:widowControl w:val="0"/>
        <w:autoSpaceDE w:val="0"/>
        <w:autoSpaceDN w:val="0"/>
        <w:adjustRightInd w:val="0"/>
        <w:spacing w:line="288" w:lineRule="auto"/>
        <w:jc w:val="both"/>
        <w:rPr>
          <w:rFonts w:ascii="Verdana" w:hAnsi="Verdana" w:cs="Arial"/>
          <w:highlight w:val="yellow"/>
        </w:rPr>
      </w:pPr>
    </w:p>
    <w:p w14:paraId="2C69163C" w14:textId="77777777" w:rsidR="00FB20BC" w:rsidRPr="00BB6022" w:rsidRDefault="00FB20BC" w:rsidP="004B6669">
      <w:pPr>
        <w:pStyle w:val="Prrafodelista"/>
        <w:widowControl w:val="0"/>
        <w:numPr>
          <w:ilvl w:val="0"/>
          <w:numId w:val="17"/>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En el cuerpo del correo deben estar presente los logos de la entidad y la firma del funcionario que envía el mensaje aprobados por las políticas de comunicaciones.</w:t>
      </w:r>
    </w:p>
    <w:p w14:paraId="5686C347" w14:textId="77777777" w:rsidR="00FB20BC" w:rsidRPr="00BB6022" w:rsidRDefault="00FB20BC" w:rsidP="004B6669">
      <w:pPr>
        <w:pStyle w:val="Prrafodelista"/>
        <w:widowControl w:val="0"/>
        <w:numPr>
          <w:ilvl w:val="0"/>
          <w:numId w:val="19"/>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Utilizar normas de cortesía (Saludar, encabezado, contenido y despedirse al final).</w:t>
      </w:r>
    </w:p>
    <w:p w14:paraId="0AFE5F93" w14:textId="77777777" w:rsidR="00FB20BC" w:rsidRPr="00BB6022" w:rsidRDefault="00FB20BC" w:rsidP="004B6669">
      <w:pPr>
        <w:pStyle w:val="Prrafodelista"/>
        <w:widowControl w:val="0"/>
        <w:numPr>
          <w:ilvl w:val="0"/>
          <w:numId w:val="19"/>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Es importante el uso de palabras correctas, que no se presten para confusión, no cometer faltas de ortografía ni de gramática.</w:t>
      </w:r>
    </w:p>
    <w:p w14:paraId="5BA549A4" w14:textId="77777777" w:rsidR="00FB20BC" w:rsidRPr="00BB6022" w:rsidRDefault="00FB20BC" w:rsidP="004B6669">
      <w:pPr>
        <w:pStyle w:val="Prrafodelista"/>
        <w:widowControl w:val="0"/>
        <w:numPr>
          <w:ilvl w:val="0"/>
          <w:numId w:val="19"/>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Utilizar siempre un lenguaje claro, evitar tecnisismos que sean complejos.</w:t>
      </w:r>
    </w:p>
    <w:p w14:paraId="6F06FE1A" w14:textId="77777777" w:rsidR="00FB20BC" w:rsidRPr="00BB6022" w:rsidRDefault="00FB20BC" w:rsidP="004B6669">
      <w:pPr>
        <w:pStyle w:val="Prrafodelista"/>
        <w:widowControl w:val="0"/>
        <w:numPr>
          <w:ilvl w:val="0"/>
          <w:numId w:val="19"/>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Antes de enviar un mensaje, se debe asegurar que está escrito con corrección y claridad.</w:t>
      </w:r>
    </w:p>
    <w:p w14:paraId="7A4F305D" w14:textId="77777777" w:rsidR="00FB20BC" w:rsidRPr="00BB6022" w:rsidRDefault="00FB20BC" w:rsidP="004B6669">
      <w:pPr>
        <w:pStyle w:val="Prrafodelista"/>
        <w:widowControl w:val="0"/>
        <w:numPr>
          <w:ilvl w:val="0"/>
          <w:numId w:val="19"/>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Utilizar siempre el campo "asunto": el destinatario puede decidir si leer o no un mensaje basándose solo en el encabezamiento.</w:t>
      </w:r>
    </w:p>
    <w:p w14:paraId="4AFF68FB" w14:textId="77777777" w:rsidR="00FB20BC" w:rsidRPr="00BB6022" w:rsidRDefault="00FB20BC" w:rsidP="004B6669">
      <w:pPr>
        <w:pStyle w:val="Prrafodelista"/>
        <w:widowControl w:val="0"/>
        <w:numPr>
          <w:ilvl w:val="0"/>
          <w:numId w:val="19"/>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Utilizar fuentes y tamaño de letra que permitan su fácil lectura y  omitir utilizar estilos y  adornos innecesarios, sin colores, tamaños, negritas, etc.</w:t>
      </w:r>
    </w:p>
    <w:p w14:paraId="436B2F23" w14:textId="77777777" w:rsidR="00FB20BC" w:rsidRPr="00BB6022" w:rsidRDefault="00FB20BC" w:rsidP="004B6669">
      <w:pPr>
        <w:pStyle w:val="Prrafodelista"/>
        <w:widowControl w:val="0"/>
        <w:numPr>
          <w:ilvl w:val="0"/>
          <w:numId w:val="19"/>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No escribir en mayúscula sostenida. Tenga en cuenta que escribir en mayúsculas en Internet equivale a gritar, por ello se puede utilizar las comillas, los asteriscos y guiones bajos para *enfatizar* y subrayar.</w:t>
      </w:r>
    </w:p>
    <w:p w14:paraId="01FC3646" w14:textId="77777777" w:rsidR="00FB20BC" w:rsidRPr="00BB6022" w:rsidRDefault="00FB20BC" w:rsidP="004B6669">
      <w:pPr>
        <w:pStyle w:val="Prrafodelista"/>
        <w:widowControl w:val="0"/>
        <w:numPr>
          <w:ilvl w:val="0"/>
          <w:numId w:val="19"/>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Escribir por párrafos para que el mensaje quede mejor estructurado, y sepáralos con líneas en blanco, para no cansar con su lectura.</w:t>
      </w:r>
    </w:p>
    <w:p w14:paraId="43BAC5C4" w14:textId="77777777" w:rsidR="00FB20BC" w:rsidRPr="00BB6022" w:rsidRDefault="00FB20BC" w:rsidP="004B6669">
      <w:pPr>
        <w:pStyle w:val="Prrafodelista"/>
        <w:widowControl w:val="0"/>
        <w:numPr>
          <w:ilvl w:val="0"/>
          <w:numId w:val="19"/>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No escribir líneas de más de 80 caracteres.</w:t>
      </w:r>
    </w:p>
    <w:p w14:paraId="6F41BBBB" w14:textId="77777777" w:rsidR="00FB20BC" w:rsidRPr="00BB6022" w:rsidRDefault="00FB20BC" w:rsidP="004B6669">
      <w:pPr>
        <w:pStyle w:val="Prrafodelista"/>
        <w:widowControl w:val="0"/>
        <w:numPr>
          <w:ilvl w:val="0"/>
          <w:numId w:val="19"/>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Cuando se envíen copias de un correo a varias personas, colocar la lista de direcciones a enviar en el campo CCO (cuentas de correo ocultas). De esa forma se evita dar a conocer las direcciones de terceras personas.</w:t>
      </w:r>
    </w:p>
    <w:p w14:paraId="47CBE95F" w14:textId="77777777" w:rsidR="00FB20BC" w:rsidRPr="00BB6022" w:rsidRDefault="00FB20BC" w:rsidP="004B6669">
      <w:pPr>
        <w:pStyle w:val="Prrafodelista"/>
        <w:widowControl w:val="0"/>
        <w:numPr>
          <w:ilvl w:val="0"/>
          <w:numId w:val="19"/>
        </w:numPr>
        <w:autoSpaceDE w:val="0"/>
        <w:autoSpaceDN w:val="0"/>
        <w:adjustRightInd w:val="0"/>
        <w:spacing w:line="288" w:lineRule="auto"/>
        <w:jc w:val="left"/>
        <w:rPr>
          <w:rFonts w:ascii="Verdana" w:hAnsi="Verdana" w:cs="Arial"/>
          <w:szCs w:val="22"/>
          <w:lang w:eastAsia="en-US"/>
        </w:rPr>
      </w:pPr>
      <w:r w:rsidRPr="00BB6022">
        <w:rPr>
          <w:rFonts w:ascii="Verdana" w:hAnsi="Verdana" w:cs="Arial"/>
          <w:szCs w:val="22"/>
          <w:lang w:eastAsia="en-US"/>
        </w:rPr>
        <w:t>No reenviar mensajes en cadena, falsas alarmas de virus, etc.</w:t>
      </w:r>
    </w:p>
    <w:p w14:paraId="74C4C5D6" w14:textId="77777777" w:rsidR="00FB20BC" w:rsidRPr="00BB6022" w:rsidRDefault="00FB20BC" w:rsidP="00FB20BC">
      <w:pPr>
        <w:pStyle w:val="Prrafodelista"/>
        <w:widowControl w:val="0"/>
        <w:autoSpaceDE w:val="0"/>
        <w:autoSpaceDN w:val="0"/>
        <w:adjustRightInd w:val="0"/>
        <w:spacing w:line="288" w:lineRule="auto"/>
        <w:ind w:left="720"/>
        <w:rPr>
          <w:rFonts w:ascii="Verdana" w:hAnsi="Verdana" w:cs="Arial"/>
          <w:szCs w:val="22"/>
          <w:lang w:eastAsia="en-US"/>
        </w:rPr>
      </w:pPr>
    </w:p>
    <w:p w14:paraId="3BE6AB43" w14:textId="77777777" w:rsidR="00FB20BC" w:rsidRPr="00BB6022" w:rsidRDefault="00FB20BC" w:rsidP="00FB20BC">
      <w:pPr>
        <w:widowControl w:val="0"/>
        <w:autoSpaceDE w:val="0"/>
        <w:autoSpaceDN w:val="0"/>
        <w:adjustRightInd w:val="0"/>
        <w:spacing w:line="288" w:lineRule="auto"/>
        <w:jc w:val="both"/>
        <w:rPr>
          <w:rFonts w:ascii="Verdana" w:hAnsi="Verdana" w:cs="Arial"/>
        </w:rPr>
      </w:pPr>
      <w:r w:rsidRPr="00BB6022">
        <w:rPr>
          <w:rFonts w:ascii="Verdana" w:hAnsi="Verdana" w:cs="Arial"/>
        </w:rPr>
        <w:t>Evitar el envío de archivos adjuntos demasiado pesados. Enviarlos solo cuando sea necesario y advertir sobre su contenido al remitente en el cuerpo del mensaje, estos archivos adjuntos deben ser enviados en formatos inmodificables como PDF.</w:t>
      </w:r>
    </w:p>
    <w:p w14:paraId="1B450162" w14:textId="4F642461" w:rsidR="00FB20BC" w:rsidRDefault="00FB20BC" w:rsidP="00FB20BC">
      <w:pPr>
        <w:widowControl w:val="0"/>
        <w:autoSpaceDE w:val="0"/>
        <w:autoSpaceDN w:val="0"/>
        <w:adjustRightInd w:val="0"/>
        <w:spacing w:line="288" w:lineRule="auto"/>
        <w:jc w:val="both"/>
        <w:rPr>
          <w:rFonts w:ascii="Verdana" w:hAnsi="Verdana" w:cs="Arial"/>
        </w:rPr>
      </w:pPr>
    </w:p>
    <w:p w14:paraId="4FD4846A" w14:textId="42E6F315" w:rsidR="00147781" w:rsidRDefault="00147781" w:rsidP="00FB20BC">
      <w:pPr>
        <w:widowControl w:val="0"/>
        <w:autoSpaceDE w:val="0"/>
        <w:autoSpaceDN w:val="0"/>
        <w:adjustRightInd w:val="0"/>
        <w:spacing w:line="288" w:lineRule="auto"/>
        <w:jc w:val="both"/>
        <w:rPr>
          <w:rFonts w:ascii="Verdana" w:hAnsi="Verdana" w:cs="Arial"/>
        </w:rPr>
      </w:pPr>
    </w:p>
    <w:p w14:paraId="310851B5" w14:textId="77777777" w:rsidR="00147781" w:rsidRPr="00BB6022" w:rsidRDefault="00147781" w:rsidP="00FB20BC">
      <w:pPr>
        <w:widowControl w:val="0"/>
        <w:autoSpaceDE w:val="0"/>
        <w:autoSpaceDN w:val="0"/>
        <w:adjustRightInd w:val="0"/>
        <w:spacing w:line="288" w:lineRule="auto"/>
        <w:jc w:val="both"/>
        <w:rPr>
          <w:rFonts w:ascii="Verdana" w:hAnsi="Verdana" w:cs="Arial"/>
        </w:rPr>
      </w:pPr>
    </w:p>
    <w:p w14:paraId="4152D07D" w14:textId="77777777" w:rsidR="00FB20BC" w:rsidRPr="00BB6022" w:rsidRDefault="00FB20BC" w:rsidP="00FB20BC">
      <w:pPr>
        <w:spacing w:line="288" w:lineRule="auto"/>
        <w:jc w:val="both"/>
        <w:rPr>
          <w:rFonts w:ascii="Verdana" w:hAnsi="Verdana" w:cs="Arial"/>
          <w:b/>
          <w:u w:val="single"/>
        </w:rPr>
      </w:pPr>
      <w:r w:rsidRPr="00BB6022">
        <w:rPr>
          <w:rFonts w:ascii="Verdana" w:hAnsi="Verdana" w:cs="Arial"/>
          <w:b/>
          <w:u w:val="single"/>
        </w:rPr>
        <w:lastRenderedPageBreak/>
        <w:t>Atención a través de Redes Sociales y Canal Livestream</w:t>
      </w:r>
    </w:p>
    <w:p w14:paraId="2115149E" w14:textId="77777777" w:rsidR="00FB20BC" w:rsidRPr="00BB6022" w:rsidRDefault="00FB20BC" w:rsidP="00FB20BC">
      <w:pPr>
        <w:spacing w:line="288" w:lineRule="auto"/>
        <w:jc w:val="both"/>
        <w:rPr>
          <w:rFonts w:ascii="Verdana" w:hAnsi="Verdana" w:cs="Arial"/>
        </w:rPr>
      </w:pPr>
    </w:p>
    <w:p w14:paraId="40C4B6A2" w14:textId="77777777" w:rsidR="00FB20BC" w:rsidRPr="00BB6022" w:rsidRDefault="00FB20BC" w:rsidP="00FB20BC">
      <w:pPr>
        <w:spacing w:line="288" w:lineRule="auto"/>
        <w:jc w:val="both"/>
        <w:rPr>
          <w:rFonts w:ascii="Verdana" w:hAnsi="Verdana" w:cs="Arial"/>
        </w:rPr>
      </w:pPr>
      <w:r w:rsidRPr="00BB6022">
        <w:rPr>
          <w:rFonts w:ascii="Verdana" w:hAnsi="Verdana" w:cs="Arial"/>
        </w:rPr>
        <w:t>Con base en el Plan de Comunicaciones de la Superintendencia de Sociedades – GCOM-PL-002, se encuentra establecido que la atención está a cargo del equipo de las comunicaciones externas adscrito al Despacho del Superintendente de Sociedades.</w:t>
      </w:r>
    </w:p>
    <w:p w14:paraId="559F3865" w14:textId="77777777" w:rsidR="00FB20BC" w:rsidRPr="00BB6022" w:rsidRDefault="00FB20BC" w:rsidP="00FB20BC">
      <w:pPr>
        <w:spacing w:line="288" w:lineRule="auto"/>
        <w:jc w:val="both"/>
        <w:rPr>
          <w:rFonts w:ascii="Verdana" w:hAnsi="Verdana" w:cs="Arial"/>
        </w:rPr>
      </w:pPr>
    </w:p>
    <w:p w14:paraId="2D19B408" w14:textId="65F0D4EA" w:rsidR="00FB20BC" w:rsidRPr="00BB6022" w:rsidRDefault="00FB20BC" w:rsidP="00FB20BC">
      <w:pPr>
        <w:spacing w:line="288" w:lineRule="auto"/>
        <w:jc w:val="both"/>
        <w:rPr>
          <w:rFonts w:ascii="Verdana" w:hAnsi="Verdana" w:cs="Arial"/>
        </w:rPr>
      </w:pPr>
      <w:r w:rsidRPr="00BB6022">
        <w:rPr>
          <w:rFonts w:ascii="Verdana" w:hAnsi="Verdana" w:cs="Arial"/>
        </w:rPr>
        <w:t xml:space="preserve">Estos canales facilitan a los ciudadanos la conexión con la entidad, enterándose en tiempo real de las noticias y eventos, </w:t>
      </w:r>
      <w:r w:rsidR="00147781" w:rsidRPr="00BB6022">
        <w:rPr>
          <w:rFonts w:ascii="Verdana" w:hAnsi="Verdana" w:cs="Arial"/>
        </w:rPr>
        <w:t>semanarios</w:t>
      </w:r>
      <w:r w:rsidRPr="00BB6022">
        <w:rPr>
          <w:rFonts w:ascii="Verdana" w:hAnsi="Verdana" w:cs="Arial"/>
        </w:rPr>
        <w:t xml:space="preserve">, chat </w:t>
      </w:r>
      <w:r w:rsidR="00147781" w:rsidRPr="00BB6022">
        <w:rPr>
          <w:rFonts w:ascii="Verdana" w:hAnsi="Verdana" w:cs="Arial"/>
        </w:rPr>
        <w:t>especializados</w:t>
      </w:r>
      <w:r w:rsidRPr="00BB6022">
        <w:rPr>
          <w:rFonts w:ascii="Verdana" w:hAnsi="Verdana" w:cs="Arial"/>
        </w:rPr>
        <w:t>, capacitación o foros que programa la Superintendencia de Sociedades.</w:t>
      </w:r>
    </w:p>
    <w:p w14:paraId="4E1C6C06" w14:textId="77777777" w:rsidR="00FB20BC" w:rsidRPr="00BB6022" w:rsidRDefault="00FB20BC" w:rsidP="00FB20BC">
      <w:pPr>
        <w:spacing w:line="288" w:lineRule="auto"/>
        <w:jc w:val="both"/>
        <w:rPr>
          <w:rFonts w:ascii="Verdana" w:hAnsi="Verdana" w:cs="Arial"/>
          <w:noProof/>
          <w:lang w:eastAsia="es-CO"/>
        </w:rPr>
      </w:pPr>
    </w:p>
    <w:p w14:paraId="33690935" w14:textId="77777777" w:rsidR="00FB20BC" w:rsidRPr="00BB6022" w:rsidRDefault="00FB20BC" w:rsidP="00FB20BC">
      <w:pPr>
        <w:spacing w:line="288" w:lineRule="auto"/>
        <w:jc w:val="center"/>
        <w:rPr>
          <w:rFonts w:ascii="Verdana" w:hAnsi="Verdana" w:cs="Arial"/>
        </w:rPr>
      </w:pPr>
      <w:r w:rsidRPr="00BB6022">
        <w:rPr>
          <w:rFonts w:ascii="Verdana" w:hAnsi="Verdana" w:cs="Arial"/>
          <w:noProof/>
          <w:lang w:eastAsia="es-CO"/>
        </w:rPr>
        <w:drawing>
          <wp:inline distT="0" distB="0" distL="0" distR="0" wp14:anchorId="70FCD33D" wp14:editId="78B2BF54">
            <wp:extent cx="5029200" cy="1143000"/>
            <wp:effectExtent l="0" t="0" r="0" b="0"/>
            <wp:docPr id="57" name="Imagen 57" descr="Facebook Instagram Twitter Youtube Whatsapp Linkedin Tiktok Populares Redes  Sociales Video E Iconos De Servicios De Audio Internet Fotografía editorial  - Ilustración de marco, gorjeo: 184748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ebook Instagram Twitter Youtube Whatsapp Linkedin Tiktok Populares Redes  Sociales Video E Iconos De Servicios De Audio Internet Fotografía editorial  - Ilustración de marco, gorjeo: 18474896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15654" b="28543"/>
                    <a:stretch/>
                  </pic:blipFill>
                  <pic:spPr bwMode="auto">
                    <a:xfrm>
                      <a:off x="0" y="0"/>
                      <a:ext cx="5030001" cy="1143182"/>
                    </a:xfrm>
                    <a:prstGeom prst="rect">
                      <a:avLst/>
                    </a:prstGeom>
                    <a:noFill/>
                    <a:ln>
                      <a:noFill/>
                    </a:ln>
                    <a:extLst>
                      <a:ext uri="{53640926-AAD7-44D8-BBD7-CCE9431645EC}">
                        <a14:shadowObscured xmlns:a14="http://schemas.microsoft.com/office/drawing/2010/main"/>
                      </a:ext>
                    </a:extLst>
                  </pic:spPr>
                </pic:pic>
              </a:graphicData>
            </a:graphic>
          </wp:inline>
        </w:drawing>
      </w:r>
    </w:p>
    <w:p w14:paraId="5F9306BA" w14:textId="77777777" w:rsidR="00FB20BC" w:rsidRPr="00BB6022" w:rsidRDefault="00FB20BC" w:rsidP="00FB20BC">
      <w:pPr>
        <w:spacing w:line="288" w:lineRule="auto"/>
        <w:jc w:val="both"/>
        <w:rPr>
          <w:rFonts w:ascii="Verdana" w:hAnsi="Verdana" w:cs="Arial"/>
        </w:rPr>
      </w:pPr>
    </w:p>
    <w:p w14:paraId="2675EA8F" w14:textId="77777777" w:rsidR="00FB20BC" w:rsidRPr="00BB6022" w:rsidRDefault="00FB20BC" w:rsidP="00FB20BC">
      <w:pPr>
        <w:spacing w:line="288" w:lineRule="auto"/>
        <w:rPr>
          <w:rFonts w:ascii="Verdana" w:hAnsi="Verdana" w:cs="Arial"/>
        </w:rPr>
      </w:pPr>
      <w:r w:rsidRPr="00BB6022">
        <w:rPr>
          <w:rFonts w:ascii="Verdana" w:hAnsi="Verdana" w:cs="Arial"/>
        </w:rPr>
        <w:t xml:space="preserve">       </w:t>
      </w:r>
    </w:p>
    <w:p w14:paraId="14B43363" w14:textId="77777777" w:rsidR="00FB20BC" w:rsidRPr="00BB6022" w:rsidRDefault="00FB20BC" w:rsidP="00FB20BC">
      <w:pPr>
        <w:spacing w:line="288" w:lineRule="auto"/>
        <w:jc w:val="center"/>
        <w:rPr>
          <w:rFonts w:ascii="Verdana" w:hAnsi="Verdana" w:cs="Arial"/>
          <w:noProof/>
          <w:lang w:eastAsia="es-CO"/>
        </w:rPr>
      </w:pPr>
      <w:r w:rsidRPr="00BB6022">
        <w:rPr>
          <w:rFonts w:ascii="Verdana" w:hAnsi="Verdana" w:cs="Arial"/>
          <w:noProof/>
          <w:lang w:eastAsia="es-CO"/>
        </w:rPr>
        <w:drawing>
          <wp:inline distT="0" distB="0" distL="0" distR="0" wp14:anchorId="0670446A" wp14:editId="2B0EEC8C">
            <wp:extent cx="2415540" cy="604425"/>
            <wp:effectExtent l="0" t="0" r="3810" b="5715"/>
            <wp:docPr id="56" name="0 Imagen"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0 Imagen" descr="Logotipo&#10;&#10;El contenido generado por IA puede ser incorrecto."/>
                    <pic:cNvPicPr/>
                  </pic:nvPicPr>
                  <pic:blipFill rotWithShape="1">
                    <a:blip r:embed="rId41">
                      <a:extLst>
                        <a:ext uri="{28A0092B-C50C-407E-A947-70E740481C1C}">
                          <a14:useLocalDpi xmlns:a14="http://schemas.microsoft.com/office/drawing/2010/main" val="0"/>
                        </a:ext>
                      </a:extLst>
                    </a:blip>
                    <a:srcRect l="9816" t="23439" r="9202" b="26977"/>
                    <a:stretch/>
                  </pic:blipFill>
                  <pic:spPr bwMode="auto">
                    <a:xfrm>
                      <a:off x="0" y="0"/>
                      <a:ext cx="2492348" cy="623644"/>
                    </a:xfrm>
                    <a:prstGeom prst="rect">
                      <a:avLst/>
                    </a:prstGeom>
                    <a:ln>
                      <a:noFill/>
                    </a:ln>
                    <a:extLst>
                      <a:ext uri="{53640926-AAD7-44D8-BBD7-CCE9431645EC}">
                        <a14:shadowObscured xmlns:a14="http://schemas.microsoft.com/office/drawing/2010/main"/>
                      </a:ext>
                    </a:extLst>
                  </pic:spPr>
                </pic:pic>
              </a:graphicData>
            </a:graphic>
          </wp:inline>
        </w:drawing>
      </w:r>
    </w:p>
    <w:p w14:paraId="602422B9" w14:textId="77777777" w:rsidR="00FB20BC" w:rsidRPr="00BB6022" w:rsidRDefault="00FB20BC" w:rsidP="00FB20BC">
      <w:pPr>
        <w:spacing w:line="288" w:lineRule="auto"/>
        <w:jc w:val="right"/>
        <w:rPr>
          <w:rFonts w:ascii="Verdana" w:hAnsi="Verdana" w:cs="Arial"/>
        </w:rPr>
      </w:pPr>
      <w:r w:rsidRPr="00BB6022">
        <w:rPr>
          <w:rFonts w:ascii="Verdana" w:hAnsi="Verdana" w:cs="Arial"/>
          <w:noProof/>
          <w:lang w:eastAsia="es-CO"/>
        </w:rPr>
        <w:t xml:space="preserve">                             </w:t>
      </w:r>
    </w:p>
    <w:p w14:paraId="6554F12A" w14:textId="77777777" w:rsidR="00FB20BC" w:rsidRPr="00BB6022" w:rsidRDefault="00FB20BC" w:rsidP="00FB20BC">
      <w:pPr>
        <w:spacing w:line="288" w:lineRule="auto"/>
        <w:jc w:val="both"/>
        <w:rPr>
          <w:rFonts w:ascii="Verdana" w:hAnsi="Verdana" w:cs="Arial"/>
          <w:b/>
        </w:rPr>
      </w:pPr>
      <w:r w:rsidRPr="00BB6022">
        <w:rPr>
          <w:rFonts w:ascii="Verdana" w:hAnsi="Verdana" w:cs="Arial"/>
          <w:b/>
          <w:u w:val="single"/>
        </w:rPr>
        <w:t>Protocolo de accesibilidad para personas con alguna condición de discapacidad</w:t>
      </w:r>
    </w:p>
    <w:p w14:paraId="06B4CFEC"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61994748" w14:textId="77777777" w:rsidR="00FB20BC" w:rsidRPr="00BB6022" w:rsidRDefault="00FB20BC" w:rsidP="00FB20BC">
      <w:pPr>
        <w:widowControl w:val="0"/>
        <w:autoSpaceDE w:val="0"/>
        <w:autoSpaceDN w:val="0"/>
        <w:adjustRightInd w:val="0"/>
        <w:spacing w:line="288" w:lineRule="auto"/>
        <w:jc w:val="both"/>
        <w:rPr>
          <w:rFonts w:ascii="Verdana" w:hAnsi="Verdana" w:cs="Arial"/>
        </w:rPr>
      </w:pPr>
      <w:r w:rsidRPr="00BB6022">
        <w:rPr>
          <w:rFonts w:ascii="Verdana" w:hAnsi="Verdana" w:cs="Arial"/>
        </w:rPr>
        <w:t>Para prestar un servicio ágil, considerado y oportuno a los ciudadanos(as) en situación de discapacidad, personas de la tercera edad y a mujeres en estado de embarazo que se acercan a la Superintendencia de Sociedades se establecen los siguientes lineamientos:</w:t>
      </w:r>
    </w:p>
    <w:p w14:paraId="505077FC" w14:textId="77777777" w:rsidR="00FB20BC" w:rsidRPr="00BB6022" w:rsidRDefault="00FB20BC" w:rsidP="00FB20BC">
      <w:pPr>
        <w:widowControl w:val="0"/>
        <w:autoSpaceDE w:val="0"/>
        <w:autoSpaceDN w:val="0"/>
        <w:adjustRightInd w:val="0"/>
        <w:spacing w:line="288" w:lineRule="auto"/>
        <w:jc w:val="both"/>
        <w:rPr>
          <w:rFonts w:ascii="Verdana" w:hAnsi="Verdana" w:cs="Arial"/>
        </w:rPr>
      </w:pPr>
    </w:p>
    <w:p w14:paraId="3A17EECA" w14:textId="77777777" w:rsidR="00FB20BC" w:rsidRPr="00BB6022" w:rsidRDefault="00FB20BC" w:rsidP="00FB20BC">
      <w:pPr>
        <w:widowControl w:val="0"/>
        <w:autoSpaceDE w:val="0"/>
        <w:autoSpaceDN w:val="0"/>
        <w:adjustRightInd w:val="0"/>
        <w:spacing w:line="288" w:lineRule="auto"/>
        <w:rPr>
          <w:rFonts w:ascii="Verdana" w:hAnsi="Verdana" w:cs="Arial"/>
          <w:b/>
        </w:rPr>
      </w:pPr>
      <w:r w:rsidRPr="00BB6022">
        <w:rPr>
          <w:rFonts w:ascii="Verdana" w:hAnsi="Verdana" w:cs="Arial"/>
          <w:b/>
        </w:rPr>
        <w:t>¿Qué hacer?</w:t>
      </w:r>
    </w:p>
    <w:p w14:paraId="433098F8"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3A6936EA" w14:textId="77777777" w:rsidR="00FB20BC" w:rsidRPr="00BB6022" w:rsidRDefault="00FB20BC" w:rsidP="00FB20BC">
      <w:pPr>
        <w:widowControl w:val="0"/>
        <w:autoSpaceDE w:val="0"/>
        <w:autoSpaceDN w:val="0"/>
        <w:adjustRightInd w:val="0"/>
        <w:spacing w:line="288" w:lineRule="auto"/>
        <w:jc w:val="both"/>
        <w:rPr>
          <w:rFonts w:ascii="Verdana" w:hAnsi="Verdana" w:cs="Arial"/>
        </w:rPr>
      </w:pPr>
      <w:r w:rsidRPr="00BB6022">
        <w:rPr>
          <w:rFonts w:ascii="Verdana" w:hAnsi="Verdana" w:cs="Arial"/>
        </w:rPr>
        <w:t>Ante todo, se debe reconocer al ciudadano como una persona en igualdad de derechos y deberes respecto de los demás usuarios, solo que por el hecho de poseer una condición particular merece una atención preferencial que la ponga en igualdad de condiciones respecto de los demás usuarios.</w:t>
      </w:r>
    </w:p>
    <w:p w14:paraId="716C7A28"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699757D9" w14:textId="77777777" w:rsidR="00FB20BC" w:rsidRPr="00BB6022" w:rsidRDefault="00FB20BC" w:rsidP="00FB20BC">
      <w:pPr>
        <w:widowControl w:val="0"/>
        <w:autoSpaceDE w:val="0"/>
        <w:autoSpaceDN w:val="0"/>
        <w:adjustRightInd w:val="0"/>
        <w:spacing w:line="288" w:lineRule="auto"/>
        <w:rPr>
          <w:rFonts w:ascii="Verdana" w:hAnsi="Verdana" w:cs="Arial"/>
          <w:b/>
        </w:rPr>
      </w:pPr>
      <w:r w:rsidRPr="00BB6022">
        <w:rPr>
          <w:rFonts w:ascii="Verdana" w:hAnsi="Verdana" w:cs="Arial"/>
          <w:b/>
        </w:rPr>
        <w:t>¿Cómo hacerlo?</w:t>
      </w:r>
    </w:p>
    <w:p w14:paraId="6E1221D5"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48A8C7D6" w14:textId="77777777" w:rsidR="00FB20BC" w:rsidRPr="00BB6022" w:rsidRDefault="00FB20BC" w:rsidP="00FB20BC">
      <w:pPr>
        <w:widowControl w:val="0"/>
        <w:autoSpaceDE w:val="0"/>
        <w:autoSpaceDN w:val="0"/>
        <w:adjustRightInd w:val="0"/>
        <w:spacing w:line="288" w:lineRule="auto"/>
        <w:rPr>
          <w:rFonts w:ascii="Verdana" w:hAnsi="Verdana" w:cs="Arial"/>
          <w:b/>
        </w:rPr>
      </w:pPr>
      <w:r w:rsidRPr="00BB6022">
        <w:rPr>
          <w:rFonts w:ascii="Verdana" w:hAnsi="Verdana" w:cs="Arial"/>
          <w:b/>
        </w:rPr>
        <w:t>Personal de vigilancia</w:t>
      </w:r>
    </w:p>
    <w:p w14:paraId="0E074678"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214519AF" w14:textId="6324F01E" w:rsidR="00FB20BC" w:rsidRPr="00BB6022" w:rsidRDefault="00FB20BC" w:rsidP="00FB20BC">
      <w:pPr>
        <w:widowControl w:val="0"/>
        <w:autoSpaceDE w:val="0"/>
        <w:autoSpaceDN w:val="0"/>
        <w:adjustRightInd w:val="0"/>
        <w:spacing w:line="288" w:lineRule="auto"/>
        <w:rPr>
          <w:rFonts w:ascii="Verdana" w:hAnsi="Verdana" w:cs="Arial"/>
        </w:rPr>
      </w:pPr>
      <w:r w:rsidRPr="00BB6022">
        <w:rPr>
          <w:rFonts w:ascii="Verdana" w:hAnsi="Verdana" w:cs="Arial"/>
        </w:rPr>
        <w:t>La primera persona que recibe a los ciudadanos(as) es el (la) guarda de seguridad que se encuentre disponible, quien debe:</w:t>
      </w:r>
    </w:p>
    <w:p w14:paraId="72F71F7E" w14:textId="77777777" w:rsidR="00FB20BC" w:rsidRPr="00BB6022" w:rsidRDefault="00FB20BC" w:rsidP="004B6669">
      <w:pPr>
        <w:pStyle w:val="Prrafodelista"/>
        <w:widowControl w:val="0"/>
        <w:numPr>
          <w:ilvl w:val="0"/>
          <w:numId w:val="20"/>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Interrogar de forma cortés el servicio o necesidad de información requerida por el ciudadano.</w:t>
      </w:r>
    </w:p>
    <w:p w14:paraId="0D802B93" w14:textId="77777777" w:rsidR="00FB20BC" w:rsidRPr="00BB6022" w:rsidRDefault="00FB20BC" w:rsidP="004B6669">
      <w:pPr>
        <w:pStyle w:val="Prrafodelista"/>
        <w:widowControl w:val="0"/>
        <w:numPr>
          <w:ilvl w:val="0"/>
          <w:numId w:val="20"/>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Orientar al usuario hacia el servicio requerido.</w:t>
      </w:r>
    </w:p>
    <w:p w14:paraId="09145131" w14:textId="77777777" w:rsidR="00FB20BC" w:rsidRPr="00BB6022" w:rsidRDefault="00FB20BC" w:rsidP="004B6669">
      <w:pPr>
        <w:pStyle w:val="Prrafodelista"/>
        <w:widowControl w:val="0"/>
        <w:numPr>
          <w:ilvl w:val="0"/>
          <w:numId w:val="20"/>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Si hay fila para la entrada, hacerlos ingresar de manera inmediata;</w:t>
      </w:r>
    </w:p>
    <w:p w14:paraId="6B7B6D69" w14:textId="77777777" w:rsidR="00FB20BC" w:rsidRPr="00BB6022" w:rsidRDefault="00FB20BC" w:rsidP="004B6669">
      <w:pPr>
        <w:pStyle w:val="Prrafodelista"/>
        <w:widowControl w:val="0"/>
        <w:numPr>
          <w:ilvl w:val="0"/>
          <w:numId w:val="20"/>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Ubicarles un asiento o un espacio para la silla de ruedas en la sala de espera.</w:t>
      </w:r>
    </w:p>
    <w:p w14:paraId="79214037" w14:textId="77777777" w:rsidR="00FB20BC" w:rsidRPr="00BB6022" w:rsidRDefault="00FB20BC" w:rsidP="004B6669">
      <w:pPr>
        <w:pStyle w:val="Prrafodelista"/>
        <w:widowControl w:val="0"/>
        <w:numPr>
          <w:ilvl w:val="0"/>
          <w:numId w:val="20"/>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Informar, al personal que se encuentra atendiendo, de la presencia de la persona en condiciones especiales de que trata este Protocolo, para que sea atendida de forma preferencial.</w:t>
      </w:r>
    </w:p>
    <w:p w14:paraId="0BA96D8D" w14:textId="77777777" w:rsidR="00FB20BC" w:rsidRPr="00BB6022" w:rsidRDefault="00FB20BC" w:rsidP="00FB20BC">
      <w:pPr>
        <w:widowControl w:val="0"/>
        <w:autoSpaceDE w:val="0"/>
        <w:autoSpaceDN w:val="0"/>
        <w:adjustRightInd w:val="0"/>
        <w:spacing w:line="288" w:lineRule="auto"/>
        <w:jc w:val="both"/>
        <w:rPr>
          <w:rFonts w:ascii="Verdana" w:hAnsi="Verdana" w:cs="Arial"/>
        </w:rPr>
      </w:pPr>
    </w:p>
    <w:p w14:paraId="7DDC7F87" w14:textId="77777777" w:rsidR="00FB20BC" w:rsidRPr="00BB6022" w:rsidRDefault="00FB20BC" w:rsidP="00FB20BC">
      <w:pPr>
        <w:widowControl w:val="0"/>
        <w:autoSpaceDE w:val="0"/>
        <w:autoSpaceDN w:val="0"/>
        <w:adjustRightInd w:val="0"/>
        <w:spacing w:line="288" w:lineRule="auto"/>
        <w:jc w:val="both"/>
        <w:rPr>
          <w:rFonts w:ascii="Verdana" w:hAnsi="Verdana" w:cs="Arial"/>
          <w:b/>
        </w:rPr>
      </w:pPr>
      <w:r w:rsidRPr="00BB6022">
        <w:rPr>
          <w:rFonts w:ascii="Verdana" w:hAnsi="Verdana" w:cs="Arial"/>
          <w:b/>
        </w:rPr>
        <w:t>El responsable del punto de atención deberá:</w:t>
      </w:r>
    </w:p>
    <w:p w14:paraId="0F155EEC" w14:textId="77777777" w:rsidR="00FB20BC" w:rsidRPr="00BB6022" w:rsidRDefault="00FB20BC" w:rsidP="00FB20BC">
      <w:pPr>
        <w:widowControl w:val="0"/>
        <w:autoSpaceDE w:val="0"/>
        <w:autoSpaceDN w:val="0"/>
        <w:adjustRightInd w:val="0"/>
        <w:spacing w:line="288" w:lineRule="auto"/>
        <w:jc w:val="both"/>
        <w:rPr>
          <w:rFonts w:ascii="Verdana" w:hAnsi="Verdana" w:cs="Arial"/>
          <w:b/>
        </w:rPr>
      </w:pPr>
    </w:p>
    <w:p w14:paraId="41E74765" w14:textId="77777777" w:rsidR="00FB20BC" w:rsidRPr="00BB6022" w:rsidRDefault="00FB20BC" w:rsidP="004B6669">
      <w:pPr>
        <w:pStyle w:val="Prrafodelista"/>
        <w:widowControl w:val="0"/>
        <w:numPr>
          <w:ilvl w:val="0"/>
          <w:numId w:val="20"/>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Darle la bienvenida al punto,</w:t>
      </w:r>
    </w:p>
    <w:p w14:paraId="60AAC85A" w14:textId="1B1CAA4F" w:rsidR="00FB20BC" w:rsidRDefault="00FB20BC" w:rsidP="004B6669">
      <w:pPr>
        <w:pStyle w:val="Prrafodelista"/>
        <w:widowControl w:val="0"/>
        <w:numPr>
          <w:ilvl w:val="0"/>
          <w:numId w:val="20"/>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Establecer cuál es el tipo de tratamiento que debe otorgarle a la persona según su situación.</w:t>
      </w:r>
    </w:p>
    <w:p w14:paraId="35BE5265" w14:textId="4EAEBF5A" w:rsidR="00147781" w:rsidRDefault="00147781" w:rsidP="00147781">
      <w:pPr>
        <w:widowControl w:val="0"/>
        <w:autoSpaceDE w:val="0"/>
        <w:autoSpaceDN w:val="0"/>
        <w:adjustRightInd w:val="0"/>
        <w:spacing w:line="288" w:lineRule="auto"/>
        <w:rPr>
          <w:rFonts w:ascii="Verdana" w:hAnsi="Verdana" w:cs="Arial"/>
        </w:rPr>
      </w:pPr>
    </w:p>
    <w:p w14:paraId="20EFB0EB" w14:textId="2662FD51" w:rsidR="00147781" w:rsidRDefault="00147781" w:rsidP="00147781">
      <w:pPr>
        <w:widowControl w:val="0"/>
        <w:autoSpaceDE w:val="0"/>
        <w:autoSpaceDN w:val="0"/>
        <w:adjustRightInd w:val="0"/>
        <w:spacing w:line="288" w:lineRule="auto"/>
        <w:rPr>
          <w:rFonts w:ascii="Verdana" w:hAnsi="Verdana" w:cs="Arial"/>
        </w:rPr>
      </w:pPr>
    </w:p>
    <w:p w14:paraId="3E9CCD04" w14:textId="77777777" w:rsidR="00147781" w:rsidRPr="00147781" w:rsidRDefault="00147781" w:rsidP="00147781">
      <w:pPr>
        <w:widowControl w:val="0"/>
        <w:autoSpaceDE w:val="0"/>
        <w:autoSpaceDN w:val="0"/>
        <w:adjustRightInd w:val="0"/>
        <w:spacing w:line="288" w:lineRule="auto"/>
        <w:rPr>
          <w:rFonts w:ascii="Verdana" w:hAnsi="Verdana" w:cs="Arial"/>
        </w:rPr>
      </w:pPr>
    </w:p>
    <w:p w14:paraId="12D51CA9" w14:textId="77777777" w:rsidR="00FB20BC" w:rsidRPr="00BB6022" w:rsidRDefault="00FB20BC" w:rsidP="004B6669">
      <w:pPr>
        <w:pStyle w:val="Prrafodelista"/>
        <w:widowControl w:val="0"/>
        <w:numPr>
          <w:ilvl w:val="0"/>
          <w:numId w:val="20"/>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Indagar sobre el servicio que requiere</w:t>
      </w:r>
    </w:p>
    <w:p w14:paraId="14B92B75" w14:textId="77777777" w:rsidR="00FB20BC" w:rsidRPr="00BB6022" w:rsidRDefault="00FB20BC" w:rsidP="004B6669">
      <w:pPr>
        <w:pStyle w:val="Prrafodelista"/>
        <w:widowControl w:val="0"/>
        <w:numPr>
          <w:ilvl w:val="0"/>
          <w:numId w:val="20"/>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Disponer lo pertinente para dar prioridad en atención a la persona.</w:t>
      </w:r>
    </w:p>
    <w:p w14:paraId="1EC4D37D" w14:textId="77777777" w:rsidR="00FB20BC" w:rsidRPr="00BB6022" w:rsidRDefault="00FB20BC" w:rsidP="00FB20BC">
      <w:pPr>
        <w:pStyle w:val="Prrafodelista"/>
        <w:widowControl w:val="0"/>
        <w:autoSpaceDE w:val="0"/>
        <w:autoSpaceDN w:val="0"/>
        <w:adjustRightInd w:val="0"/>
        <w:spacing w:line="288" w:lineRule="auto"/>
        <w:ind w:left="720"/>
        <w:rPr>
          <w:rFonts w:ascii="Verdana" w:hAnsi="Verdana" w:cs="Arial"/>
          <w:szCs w:val="22"/>
          <w:lang w:eastAsia="en-US"/>
        </w:rPr>
      </w:pPr>
    </w:p>
    <w:p w14:paraId="7FF22DC9" w14:textId="77777777" w:rsidR="00FB20BC" w:rsidRPr="00BB6022" w:rsidRDefault="00FB20BC" w:rsidP="00FB20BC">
      <w:pPr>
        <w:widowControl w:val="0"/>
        <w:autoSpaceDE w:val="0"/>
        <w:autoSpaceDN w:val="0"/>
        <w:adjustRightInd w:val="0"/>
        <w:spacing w:line="288" w:lineRule="auto"/>
        <w:rPr>
          <w:rFonts w:ascii="Verdana" w:hAnsi="Verdana" w:cs="Arial"/>
          <w:b/>
        </w:rPr>
      </w:pPr>
    </w:p>
    <w:p w14:paraId="08D36DE3" w14:textId="77777777" w:rsidR="00FB20BC" w:rsidRPr="00BB6022" w:rsidRDefault="00FB20BC" w:rsidP="00FB20BC">
      <w:pPr>
        <w:widowControl w:val="0"/>
        <w:autoSpaceDE w:val="0"/>
        <w:autoSpaceDN w:val="0"/>
        <w:adjustRightInd w:val="0"/>
        <w:spacing w:line="288" w:lineRule="auto"/>
        <w:rPr>
          <w:rFonts w:ascii="Verdana" w:hAnsi="Verdana" w:cs="Arial"/>
          <w:b/>
          <w:u w:val="single"/>
        </w:rPr>
      </w:pPr>
      <w:r w:rsidRPr="00BB6022">
        <w:rPr>
          <w:rFonts w:ascii="Verdana" w:hAnsi="Verdana" w:cs="Arial"/>
          <w:b/>
          <w:u w:val="single"/>
        </w:rPr>
        <w:t>Durante la atención al ciudadano(a)</w:t>
      </w:r>
    </w:p>
    <w:p w14:paraId="322B464D"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4134D196" w14:textId="77777777" w:rsidR="00FB20BC" w:rsidRPr="00BB6022" w:rsidRDefault="00FB20BC" w:rsidP="00FB20BC">
      <w:pPr>
        <w:widowControl w:val="0"/>
        <w:autoSpaceDE w:val="0"/>
        <w:autoSpaceDN w:val="0"/>
        <w:adjustRightInd w:val="0"/>
        <w:spacing w:line="288" w:lineRule="auto"/>
        <w:jc w:val="both"/>
        <w:rPr>
          <w:rFonts w:ascii="Verdana" w:hAnsi="Verdana" w:cs="Arial"/>
        </w:rPr>
      </w:pPr>
      <w:r w:rsidRPr="00BB6022">
        <w:rPr>
          <w:rFonts w:ascii="Verdana" w:hAnsi="Verdana" w:cs="Arial"/>
        </w:rPr>
        <w:t>Si hay más personas en espera con atención preferencial para esta población, deben ser atendidos en orden de llegada y teniendo en cuenta la situación física y sensorial particular de cada uno.</w:t>
      </w:r>
    </w:p>
    <w:p w14:paraId="22594AA0" w14:textId="77777777" w:rsidR="00FB20BC" w:rsidRPr="00BB6022" w:rsidRDefault="00FB20BC" w:rsidP="00FB20BC">
      <w:pPr>
        <w:widowControl w:val="0"/>
        <w:autoSpaceDE w:val="0"/>
        <w:autoSpaceDN w:val="0"/>
        <w:adjustRightInd w:val="0"/>
        <w:spacing w:line="288" w:lineRule="auto"/>
        <w:jc w:val="both"/>
        <w:rPr>
          <w:rFonts w:ascii="Verdana" w:hAnsi="Verdana" w:cs="Arial"/>
        </w:rPr>
      </w:pPr>
    </w:p>
    <w:p w14:paraId="56909B83" w14:textId="77777777" w:rsidR="00FB20BC" w:rsidRPr="00BB6022" w:rsidRDefault="00FB20BC" w:rsidP="00FB20BC">
      <w:pPr>
        <w:widowControl w:val="0"/>
        <w:autoSpaceDE w:val="0"/>
        <w:autoSpaceDN w:val="0"/>
        <w:adjustRightInd w:val="0"/>
        <w:spacing w:line="288" w:lineRule="auto"/>
        <w:jc w:val="both"/>
        <w:rPr>
          <w:rFonts w:ascii="Verdana" w:hAnsi="Verdana" w:cs="Arial"/>
        </w:rPr>
      </w:pPr>
      <w:r w:rsidRPr="00BB6022">
        <w:rPr>
          <w:rFonts w:ascii="Verdana" w:hAnsi="Verdana" w:cs="Arial"/>
        </w:rPr>
        <w:t xml:space="preserve">  Tenga en cuenta siempre:</w:t>
      </w:r>
    </w:p>
    <w:p w14:paraId="04AAE40F" w14:textId="77777777" w:rsidR="00FB20BC" w:rsidRPr="00BB6022" w:rsidRDefault="00FB20BC" w:rsidP="00FB20BC">
      <w:pPr>
        <w:widowControl w:val="0"/>
        <w:autoSpaceDE w:val="0"/>
        <w:autoSpaceDN w:val="0"/>
        <w:adjustRightInd w:val="0"/>
        <w:spacing w:line="288" w:lineRule="auto"/>
        <w:jc w:val="both"/>
        <w:rPr>
          <w:rFonts w:ascii="Verdana" w:hAnsi="Verdana" w:cs="Arial"/>
        </w:rPr>
      </w:pPr>
    </w:p>
    <w:p w14:paraId="2AFBC368" w14:textId="77777777" w:rsidR="00FB20BC" w:rsidRPr="00BB6022" w:rsidRDefault="00FB20BC" w:rsidP="004B6669">
      <w:pPr>
        <w:pStyle w:val="Prrafodelista"/>
        <w:widowControl w:val="0"/>
        <w:numPr>
          <w:ilvl w:val="0"/>
          <w:numId w:val="19"/>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Si el estado físico particular de la persona lo requiere, pásese de su lado del puesto de servicio para quedar ubicado del mismo lado del ciudadano;</w:t>
      </w:r>
    </w:p>
    <w:p w14:paraId="178429DA" w14:textId="4B10271C" w:rsidR="00FB20BC" w:rsidRPr="00BB6022" w:rsidRDefault="00FB20BC" w:rsidP="004B6669">
      <w:pPr>
        <w:pStyle w:val="Prrafodelista"/>
        <w:widowControl w:val="0"/>
        <w:numPr>
          <w:ilvl w:val="0"/>
          <w:numId w:val="19"/>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 xml:space="preserve">Mantener </w:t>
      </w:r>
      <w:r w:rsidR="00147781" w:rsidRPr="00BB6022">
        <w:rPr>
          <w:rFonts w:ascii="Verdana" w:hAnsi="Verdana" w:cs="Arial"/>
          <w:szCs w:val="22"/>
          <w:lang w:eastAsia="en-US"/>
        </w:rPr>
        <w:t>contacto</w:t>
      </w:r>
      <w:r w:rsidRPr="00BB6022">
        <w:rPr>
          <w:rFonts w:ascii="Verdana" w:hAnsi="Verdana" w:cs="Arial"/>
          <w:szCs w:val="22"/>
          <w:lang w:eastAsia="en-US"/>
        </w:rPr>
        <w:t xml:space="preserve"> visual con el ciudadano y sonreírle cuando se acerque.</w:t>
      </w:r>
    </w:p>
    <w:p w14:paraId="44464518" w14:textId="77777777" w:rsidR="00FB20BC" w:rsidRPr="00BB6022" w:rsidRDefault="00FB20BC" w:rsidP="004B6669">
      <w:pPr>
        <w:pStyle w:val="Prrafodelista"/>
        <w:widowControl w:val="0"/>
        <w:numPr>
          <w:ilvl w:val="0"/>
          <w:numId w:val="19"/>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Definir el tipo de atención que se requiere brindar según el estado físico o sensorial particular de cada persona;</w:t>
      </w:r>
    </w:p>
    <w:p w14:paraId="56D58CB3" w14:textId="02FC48DF" w:rsidR="00FB20BC" w:rsidRPr="00BB6022" w:rsidRDefault="00FB20BC" w:rsidP="004B6669">
      <w:pPr>
        <w:pStyle w:val="Prrafodelista"/>
        <w:widowControl w:val="0"/>
        <w:numPr>
          <w:ilvl w:val="0"/>
          <w:numId w:val="19"/>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 xml:space="preserve">Saludar siguiendo la fórmula: "Buenos días (tardes), mi nombre es (nombre y </w:t>
      </w:r>
      <w:r w:rsidR="000B06B1" w:rsidRPr="00BB6022">
        <w:rPr>
          <w:rFonts w:ascii="Verdana" w:hAnsi="Verdana" w:cs="Arial"/>
          <w:szCs w:val="22"/>
          <w:lang w:eastAsia="en-US"/>
        </w:rPr>
        <w:t>apellido)  ....</w:t>
      </w:r>
      <w:r w:rsidRPr="00BB6022">
        <w:rPr>
          <w:rFonts w:ascii="Verdana" w:hAnsi="Verdana" w:cs="Arial"/>
          <w:szCs w:val="22"/>
          <w:lang w:eastAsia="en-US"/>
        </w:rPr>
        <w:t>. en qué puedo servirle?</w:t>
      </w:r>
    </w:p>
    <w:p w14:paraId="598386D8" w14:textId="77777777" w:rsidR="00FB20BC" w:rsidRPr="00BB6022" w:rsidRDefault="00FB20BC" w:rsidP="004B6669">
      <w:pPr>
        <w:pStyle w:val="Prrafodelista"/>
        <w:widowControl w:val="0"/>
        <w:numPr>
          <w:ilvl w:val="0"/>
          <w:numId w:val="19"/>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Tener consideración con la situación particular que lleva al ciudadano al punto de servicio, dar las explicaciones que se requieran, si es necesario escribir lo que se ha manifestado verbalmente y demorar lo menos posible en la prestación del servicio.</w:t>
      </w:r>
    </w:p>
    <w:p w14:paraId="25D8E1D0" w14:textId="77777777" w:rsidR="00FB20BC" w:rsidRPr="00BB6022" w:rsidRDefault="00FB20BC" w:rsidP="004B6669">
      <w:pPr>
        <w:pStyle w:val="Prrafodelista"/>
        <w:widowControl w:val="0"/>
        <w:numPr>
          <w:ilvl w:val="0"/>
          <w:numId w:val="19"/>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Si debe retirarse del puesto de trabajo para realizar alguna gestión relacionada con la solicitud presentada por el ciudadano:</w:t>
      </w:r>
    </w:p>
    <w:p w14:paraId="0C5BBE22" w14:textId="77777777" w:rsidR="00FB20BC" w:rsidRPr="00BB6022" w:rsidRDefault="00FB20BC" w:rsidP="00FB20BC">
      <w:pPr>
        <w:pStyle w:val="Prrafodelista"/>
        <w:widowControl w:val="0"/>
        <w:autoSpaceDE w:val="0"/>
        <w:autoSpaceDN w:val="0"/>
        <w:adjustRightInd w:val="0"/>
        <w:spacing w:line="288" w:lineRule="auto"/>
        <w:ind w:left="720"/>
        <w:rPr>
          <w:rFonts w:ascii="Verdana" w:hAnsi="Verdana" w:cs="Arial"/>
          <w:szCs w:val="22"/>
          <w:lang w:eastAsia="en-US"/>
        </w:rPr>
      </w:pPr>
    </w:p>
    <w:p w14:paraId="3699E276" w14:textId="77777777" w:rsidR="00FB20BC" w:rsidRPr="00BB6022" w:rsidRDefault="00FB20BC" w:rsidP="004B6669">
      <w:pPr>
        <w:pStyle w:val="Prrafodelista"/>
        <w:widowControl w:val="0"/>
        <w:numPr>
          <w:ilvl w:val="0"/>
          <w:numId w:val="38"/>
        </w:numPr>
        <w:autoSpaceDE w:val="0"/>
        <w:autoSpaceDN w:val="0"/>
        <w:adjustRightInd w:val="0"/>
        <w:spacing w:line="288" w:lineRule="auto"/>
        <w:ind w:left="1418"/>
        <w:rPr>
          <w:rFonts w:ascii="Verdana" w:hAnsi="Verdana" w:cs="Arial"/>
          <w:szCs w:val="22"/>
          <w:lang w:eastAsia="en-US"/>
        </w:rPr>
      </w:pPr>
      <w:r w:rsidRPr="00BB6022">
        <w:rPr>
          <w:rFonts w:ascii="Verdana" w:hAnsi="Verdana" w:cs="Arial"/>
          <w:szCs w:val="22"/>
          <w:lang w:eastAsia="en-US"/>
        </w:rPr>
        <w:t>Explíquele porqué debe pedirle que espere y dele un cálculo aproximado del tiempo que tendrá que esperar.</w:t>
      </w:r>
    </w:p>
    <w:p w14:paraId="4891A6FA" w14:textId="77777777" w:rsidR="00FB20BC" w:rsidRPr="00BB6022" w:rsidRDefault="00FB20BC" w:rsidP="004B6669">
      <w:pPr>
        <w:pStyle w:val="Prrafodelista"/>
        <w:widowControl w:val="0"/>
        <w:numPr>
          <w:ilvl w:val="0"/>
          <w:numId w:val="38"/>
        </w:numPr>
        <w:autoSpaceDE w:val="0"/>
        <w:autoSpaceDN w:val="0"/>
        <w:adjustRightInd w:val="0"/>
        <w:spacing w:line="288" w:lineRule="auto"/>
        <w:ind w:left="1418"/>
        <w:rPr>
          <w:rFonts w:ascii="Verdana" w:hAnsi="Verdana" w:cs="Arial"/>
          <w:szCs w:val="22"/>
          <w:lang w:eastAsia="en-US"/>
        </w:rPr>
      </w:pPr>
      <w:r w:rsidRPr="00BB6022">
        <w:rPr>
          <w:rFonts w:ascii="Verdana" w:hAnsi="Verdana" w:cs="Arial"/>
          <w:szCs w:val="22"/>
          <w:lang w:eastAsia="en-US"/>
        </w:rPr>
        <w:t>Pídale permiso antes de hacerlo esperar.</w:t>
      </w:r>
    </w:p>
    <w:p w14:paraId="16BFA40F" w14:textId="24999AB3" w:rsidR="00FB20BC" w:rsidRPr="00BB6022" w:rsidRDefault="00FB20BC" w:rsidP="004B6669">
      <w:pPr>
        <w:pStyle w:val="Prrafodelista"/>
        <w:widowControl w:val="0"/>
        <w:numPr>
          <w:ilvl w:val="0"/>
          <w:numId w:val="38"/>
        </w:numPr>
        <w:autoSpaceDE w:val="0"/>
        <w:autoSpaceDN w:val="0"/>
        <w:adjustRightInd w:val="0"/>
        <w:spacing w:line="288" w:lineRule="auto"/>
        <w:ind w:left="1418"/>
        <w:rPr>
          <w:rFonts w:ascii="Verdana" w:hAnsi="Verdana" w:cs="Arial"/>
          <w:szCs w:val="22"/>
          <w:lang w:eastAsia="en-US"/>
        </w:rPr>
      </w:pPr>
      <w:r w:rsidRPr="00BB6022">
        <w:rPr>
          <w:rFonts w:ascii="Verdana" w:hAnsi="Verdana" w:cs="Arial"/>
          <w:szCs w:val="22"/>
          <w:lang w:eastAsia="en-US"/>
        </w:rPr>
        <w:t xml:space="preserve">Espere a que </w:t>
      </w:r>
      <w:r w:rsidR="000B06B1" w:rsidRPr="00BB6022">
        <w:rPr>
          <w:rFonts w:ascii="Verdana" w:hAnsi="Verdana" w:cs="Arial"/>
          <w:szCs w:val="22"/>
          <w:lang w:eastAsia="en-US"/>
        </w:rPr>
        <w:t>el ciudadano</w:t>
      </w:r>
      <w:r w:rsidRPr="00BB6022">
        <w:rPr>
          <w:rFonts w:ascii="Verdana" w:hAnsi="Verdana" w:cs="Arial"/>
          <w:szCs w:val="22"/>
          <w:lang w:eastAsia="en-US"/>
        </w:rPr>
        <w:t xml:space="preserve"> le conteste.</w:t>
      </w:r>
    </w:p>
    <w:p w14:paraId="510581C1" w14:textId="77777777" w:rsidR="00FB20BC" w:rsidRPr="00BB6022" w:rsidRDefault="00FB20BC" w:rsidP="004B6669">
      <w:pPr>
        <w:pStyle w:val="Prrafodelista"/>
        <w:widowControl w:val="0"/>
        <w:numPr>
          <w:ilvl w:val="0"/>
          <w:numId w:val="38"/>
        </w:numPr>
        <w:autoSpaceDE w:val="0"/>
        <w:autoSpaceDN w:val="0"/>
        <w:adjustRightInd w:val="0"/>
        <w:spacing w:line="288" w:lineRule="auto"/>
        <w:ind w:left="1418"/>
        <w:rPr>
          <w:rFonts w:ascii="Verdana" w:hAnsi="Verdana" w:cs="Arial"/>
          <w:szCs w:val="22"/>
          <w:lang w:eastAsia="en-US"/>
        </w:rPr>
      </w:pPr>
      <w:r w:rsidRPr="00BB6022">
        <w:rPr>
          <w:rFonts w:ascii="Verdana" w:hAnsi="Verdana" w:cs="Arial"/>
          <w:szCs w:val="22"/>
          <w:lang w:eastAsia="en-US"/>
        </w:rPr>
        <w:t>Al regresar al punto diga: Muchas gracias por esperar.</w:t>
      </w:r>
    </w:p>
    <w:p w14:paraId="5B4FACB1" w14:textId="77777777" w:rsidR="00FB20BC" w:rsidRPr="00BB6022" w:rsidRDefault="00FB20BC" w:rsidP="00FB20BC">
      <w:pPr>
        <w:widowControl w:val="0"/>
        <w:autoSpaceDE w:val="0"/>
        <w:autoSpaceDN w:val="0"/>
        <w:adjustRightInd w:val="0"/>
        <w:spacing w:line="288" w:lineRule="auto"/>
        <w:jc w:val="both"/>
        <w:rPr>
          <w:rFonts w:ascii="Verdana" w:hAnsi="Verdana" w:cs="Arial"/>
        </w:rPr>
      </w:pPr>
    </w:p>
    <w:p w14:paraId="1AA0EB81" w14:textId="77777777" w:rsidR="00FB20BC" w:rsidRPr="00BB6022" w:rsidRDefault="00FB20BC" w:rsidP="004B6669">
      <w:pPr>
        <w:pStyle w:val="Prrafodelista"/>
        <w:widowControl w:val="0"/>
        <w:numPr>
          <w:ilvl w:val="0"/>
          <w:numId w:val="19"/>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lastRenderedPageBreak/>
        <w:t>Si la solución a la solicitud del ciudadano está en manos de otro servidor del mismo punto, infórmelo al coordinador para que solicite a dicho servidor que se desplace al puesto donde se encuentra el ciudadano y le preste el servicio solicitado.</w:t>
      </w:r>
    </w:p>
    <w:p w14:paraId="2A77683D" w14:textId="77777777" w:rsidR="00FB20BC" w:rsidRPr="00BB6022" w:rsidRDefault="00FB20BC" w:rsidP="004B6669">
      <w:pPr>
        <w:pStyle w:val="Prrafodelista"/>
        <w:widowControl w:val="0"/>
        <w:numPr>
          <w:ilvl w:val="0"/>
          <w:numId w:val="19"/>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Si debe remitir al ciudadano a otro punto de servicio:</w:t>
      </w:r>
    </w:p>
    <w:p w14:paraId="41E6C4BA" w14:textId="77777777" w:rsidR="00FB20BC" w:rsidRPr="00BB6022" w:rsidRDefault="00FB20BC" w:rsidP="00FB20BC">
      <w:pPr>
        <w:pStyle w:val="Prrafodelista"/>
        <w:widowControl w:val="0"/>
        <w:autoSpaceDE w:val="0"/>
        <w:autoSpaceDN w:val="0"/>
        <w:adjustRightInd w:val="0"/>
        <w:spacing w:line="288" w:lineRule="auto"/>
        <w:ind w:left="720"/>
        <w:rPr>
          <w:rFonts w:ascii="Verdana" w:hAnsi="Verdana" w:cs="Arial"/>
          <w:szCs w:val="22"/>
          <w:lang w:eastAsia="en-US"/>
        </w:rPr>
      </w:pPr>
    </w:p>
    <w:p w14:paraId="4D15E1DF" w14:textId="77777777" w:rsidR="00FB20BC" w:rsidRPr="00BB6022" w:rsidRDefault="00FB20BC" w:rsidP="004B6669">
      <w:pPr>
        <w:pStyle w:val="Prrafodelista"/>
        <w:widowControl w:val="0"/>
        <w:numPr>
          <w:ilvl w:val="0"/>
          <w:numId w:val="39"/>
        </w:numPr>
        <w:autoSpaceDE w:val="0"/>
        <w:autoSpaceDN w:val="0"/>
        <w:adjustRightInd w:val="0"/>
        <w:spacing w:line="288" w:lineRule="auto"/>
        <w:ind w:left="1418" w:hanging="425"/>
        <w:rPr>
          <w:rFonts w:ascii="Verdana" w:hAnsi="Verdana" w:cs="Arial"/>
          <w:szCs w:val="22"/>
          <w:lang w:eastAsia="en-US"/>
        </w:rPr>
      </w:pPr>
      <w:r w:rsidRPr="00BB6022">
        <w:rPr>
          <w:rFonts w:ascii="Verdana" w:hAnsi="Verdana" w:cs="Arial"/>
          <w:szCs w:val="22"/>
          <w:lang w:eastAsia="en-US"/>
        </w:rPr>
        <w:t>Explique por qué debe remitirlo.</w:t>
      </w:r>
    </w:p>
    <w:p w14:paraId="5B86FABB" w14:textId="77777777" w:rsidR="00FB20BC" w:rsidRPr="00BB6022" w:rsidRDefault="00FB20BC" w:rsidP="004B6669">
      <w:pPr>
        <w:pStyle w:val="Prrafodelista"/>
        <w:widowControl w:val="0"/>
        <w:numPr>
          <w:ilvl w:val="0"/>
          <w:numId w:val="39"/>
        </w:numPr>
        <w:autoSpaceDE w:val="0"/>
        <w:autoSpaceDN w:val="0"/>
        <w:adjustRightInd w:val="0"/>
        <w:spacing w:line="288" w:lineRule="auto"/>
        <w:ind w:left="1418" w:hanging="425"/>
        <w:rPr>
          <w:rFonts w:ascii="Verdana" w:hAnsi="Verdana" w:cs="Arial"/>
          <w:szCs w:val="22"/>
          <w:lang w:eastAsia="en-US"/>
        </w:rPr>
      </w:pPr>
      <w:r w:rsidRPr="00BB6022">
        <w:rPr>
          <w:rFonts w:ascii="Verdana" w:hAnsi="Verdana" w:cs="Arial"/>
          <w:szCs w:val="22"/>
          <w:lang w:eastAsia="en-US"/>
        </w:rPr>
        <w:t>Si el punto al cual debe remitirlo no se encuentra en la misma sede, dé por escrito al ciudadano la dirección del punto al cual debe acudir, el horario de atención, los documentos que debe presentar y, si es posible, nombre del servidor que lo atenderá.</w:t>
      </w:r>
    </w:p>
    <w:p w14:paraId="644DC627" w14:textId="77777777" w:rsidR="00FB20BC" w:rsidRPr="00BB6022" w:rsidRDefault="00FB20BC" w:rsidP="00FB20BC">
      <w:pPr>
        <w:widowControl w:val="0"/>
        <w:autoSpaceDE w:val="0"/>
        <w:autoSpaceDN w:val="0"/>
        <w:adjustRightInd w:val="0"/>
        <w:spacing w:line="288" w:lineRule="auto"/>
        <w:jc w:val="both"/>
        <w:rPr>
          <w:rFonts w:ascii="Verdana" w:hAnsi="Verdana" w:cs="Arial"/>
        </w:rPr>
      </w:pPr>
    </w:p>
    <w:p w14:paraId="16B7A76E" w14:textId="77777777" w:rsidR="00FB20BC" w:rsidRPr="00BB6022" w:rsidRDefault="00FB20BC" w:rsidP="004B6669">
      <w:pPr>
        <w:pStyle w:val="Prrafodelista"/>
        <w:widowControl w:val="0"/>
        <w:numPr>
          <w:ilvl w:val="0"/>
          <w:numId w:val="19"/>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Si la solicitud del ciudadano no puede ser resuelta de forma inmediata:</w:t>
      </w:r>
    </w:p>
    <w:p w14:paraId="1E9ED199" w14:textId="77777777" w:rsidR="00FB20BC" w:rsidRPr="00BB6022" w:rsidRDefault="00FB20BC" w:rsidP="004B6669">
      <w:pPr>
        <w:pStyle w:val="Prrafodelista"/>
        <w:widowControl w:val="0"/>
        <w:numPr>
          <w:ilvl w:val="0"/>
          <w:numId w:val="40"/>
        </w:numPr>
        <w:autoSpaceDE w:val="0"/>
        <w:autoSpaceDN w:val="0"/>
        <w:adjustRightInd w:val="0"/>
        <w:spacing w:line="288" w:lineRule="auto"/>
        <w:ind w:left="1418" w:hanging="425"/>
        <w:rPr>
          <w:rFonts w:ascii="Verdana" w:hAnsi="Verdana" w:cs="Arial"/>
          <w:szCs w:val="22"/>
          <w:lang w:eastAsia="en-US"/>
        </w:rPr>
      </w:pPr>
      <w:r w:rsidRPr="00BB6022">
        <w:rPr>
          <w:rFonts w:ascii="Verdana" w:hAnsi="Verdana" w:cs="Arial"/>
          <w:szCs w:val="22"/>
          <w:lang w:eastAsia="en-US"/>
        </w:rPr>
        <w:t>Explique la razón de la demora.</w:t>
      </w:r>
    </w:p>
    <w:p w14:paraId="4DDB9B9F" w14:textId="77777777" w:rsidR="00FB20BC" w:rsidRPr="00BB6022" w:rsidRDefault="00FB20BC" w:rsidP="004B6669">
      <w:pPr>
        <w:pStyle w:val="Prrafodelista"/>
        <w:widowControl w:val="0"/>
        <w:numPr>
          <w:ilvl w:val="0"/>
          <w:numId w:val="40"/>
        </w:numPr>
        <w:autoSpaceDE w:val="0"/>
        <w:autoSpaceDN w:val="0"/>
        <w:adjustRightInd w:val="0"/>
        <w:spacing w:line="288" w:lineRule="auto"/>
        <w:ind w:left="1418" w:hanging="425"/>
        <w:rPr>
          <w:rFonts w:ascii="Verdana" w:hAnsi="Verdana" w:cs="Arial"/>
          <w:szCs w:val="22"/>
          <w:lang w:eastAsia="en-US"/>
        </w:rPr>
      </w:pPr>
      <w:r w:rsidRPr="00BB6022">
        <w:rPr>
          <w:rFonts w:ascii="Verdana" w:hAnsi="Verdana" w:cs="Arial"/>
          <w:szCs w:val="22"/>
          <w:lang w:eastAsia="en-US"/>
        </w:rPr>
        <w:t>Informe la fecha aproximada en que el ciudadano recibirá respuesta y el medio por el cual se le entregará. De manera preferencial seleccionar métodos de entrega que no exijan la movilización del ciudadano.</w:t>
      </w:r>
    </w:p>
    <w:p w14:paraId="7CEDEFB6" w14:textId="77777777" w:rsidR="00FB20BC" w:rsidRPr="00BB6022" w:rsidRDefault="00FB20BC" w:rsidP="00FB20BC">
      <w:pPr>
        <w:widowControl w:val="0"/>
        <w:autoSpaceDE w:val="0"/>
        <w:autoSpaceDN w:val="0"/>
        <w:adjustRightInd w:val="0"/>
        <w:spacing w:line="288" w:lineRule="auto"/>
        <w:ind w:left="1134"/>
        <w:rPr>
          <w:rFonts w:ascii="Verdana" w:hAnsi="Verdana" w:cs="Arial"/>
        </w:rPr>
      </w:pPr>
    </w:p>
    <w:p w14:paraId="4F1207DC" w14:textId="77777777" w:rsidR="00FB20BC" w:rsidRPr="00BB6022" w:rsidRDefault="00FB20BC" w:rsidP="004B6669">
      <w:pPr>
        <w:pStyle w:val="Prrafodelista"/>
        <w:widowControl w:val="0"/>
        <w:numPr>
          <w:ilvl w:val="0"/>
          <w:numId w:val="19"/>
        </w:numPr>
        <w:autoSpaceDE w:val="0"/>
        <w:autoSpaceDN w:val="0"/>
        <w:adjustRightInd w:val="0"/>
        <w:spacing w:line="288" w:lineRule="auto"/>
        <w:jc w:val="left"/>
        <w:rPr>
          <w:rFonts w:ascii="Verdana" w:hAnsi="Verdana" w:cs="Arial"/>
          <w:szCs w:val="22"/>
          <w:lang w:eastAsia="en-US"/>
        </w:rPr>
      </w:pPr>
      <w:r w:rsidRPr="00BB6022">
        <w:rPr>
          <w:rFonts w:ascii="Verdana" w:hAnsi="Verdana" w:cs="Arial"/>
          <w:szCs w:val="22"/>
          <w:lang w:eastAsia="en-US"/>
        </w:rPr>
        <w:t>Finalice el contacto adecuadamente:</w:t>
      </w:r>
    </w:p>
    <w:p w14:paraId="01C46EBF" w14:textId="77777777" w:rsidR="00FB20BC" w:rsidRPr="00BB6022" w:rsidRDefault="00FB20BC" w:rsidP="00FB20BC">
      <w:pPr>
        <w:pStyle w:val="Prrafodelista"/>
        <w:widowControl w:val="0"/>
        <w:autoSpaceDE w:val="0"/>
        <w:autoSpaceDN w:val="0"/>
        <w:adjustRightInd w:val="0"/>
        <w:spacing w:line="288" w:lineRule="auto"/>
        <w:ind w:left="720"/>
        <w:rPr>
          <w:rFonts w:ascii="Verdana" w:hAnsi="Verdana" w:cs="Arial"/>
          <w:szCs w:val="22"/>
          <w:lang w:eastAsia="en-US"/>
        </w:rPr>
      </w:pPr>
    </w:p>
    <w:p w14:paraId="67D95779" w14:textId="77777777" w:rsidR="00FB20BC" w:rsidRPr="00BB6022" w:rsidRDefault="00FB20BC" w:rsidP="004B6669">
      <w:pPr>
        <w:pStyle w:val="Prrafodelista"/>
        <w:widowControl w:val="0"/>
        <w:numPr>
          <w:ilvl w:val="0"/>
          <w:numId w:val="41"/>
        </w:numPr>
        <w:autoSpaceDE w:val="0"/>
        <w:autoSpaceDN w:val="0"/>
        <w:adjustRightInd w:val="0"/>
        <w:spacing w:line="288" w:lineRule="auto"/>
        <w:ind w:left="1418" w:hanging="425"/>
        <w:rPr>
          <w:rFonts w:ascii="Verdana" w:hAnsi="Verdana" w:cs="Arial"/>
          <w:szCs w:val="22"/>
          <w:lang w:eastAsia="en-US"/>
        </w:rPr>
      </w:pPr>
      <w:r w:rsidRPr="00BB6022">
        <w:rPr>
          <w:rFonts w:ascii="Verdana" w:hAnsi="Verdana" w:cs="Arial"/>
          <w:szCs w:val="22"/>
          <w:lang w:eastAsia="en-US"/>
        </w:rPr>
        <w:t>Retroalimente al ciudadano con lo que se va a hacer, si es que queda alguna tarea pendiente.</w:t>
      </w:r>
    </w:p>
    <w:p w14:paraId="17FD9EBE" w14:textId="77777777" w:rsidR="00FB20BC" w:rsidRPr="00BB6022" w:rsidRDefault="00FB20BC" w:rsidP="004B6669">
      <w:pPr>
        <w:pStyle w:val="Prrafodelista"/>
        <w:widowControl w:val="0"/>
        <w:numPr>
          <w:ilvl w:val="0"/>
          <w:numId w:val="41"/>
        </w:numPr>
        <w:autoSpaceDE w:val="0"/>
        <w:autoSpaceDN w:val="0"/>
        <w:adjustRightInd w:val="0"/>
        <w:spacing w:line="288" w:lineRule="auto"/>
        <w:ind w:left="1418" w:hanging="425"/>
        <w:rPr>
          <w:rFonts w:ascii="Verdana" w:hAnsi="Verdana" w:cs="Arial"/>
          <w:szCs w:val="22"/>
          <w:lang w:eastAsia="en-US"/>
        </w:rPr>
      </w:pPr>
      <w:r w:rsidRPr="00BB6022">
        <w:rPr>
          <w:rFonts w:ascii="Verdana" w:hAnsi="Verdana" w:cs="Arial"/>
          <w:szCs w:val="22"/>
          <w:lang w:eastAsia="en-US"/>
        </w:rPr>
        <w:t>Pregunte: "¿Hay algo más en que pueda servirle?"</w:t>
      </w:r>
    </w:p>
    <w:p w14:paraId="77BFAB13" w14:textId="77777777" w:rsidR="00FB20BC" w:rsidRPr="00BB6022" w:rsidRDefault="00FB20BC" w:rsidP="004B6669">
      <w:pPr>
        <w:pStyle w:val="Prrafodelista"/>
        <w:widowControl w:val="0"/>
        <w:numPr>
          <w:ilvl w:val="0"/>
          <w:numId w:val="41"/>
        </w:numPr>
        <w:autoSpaceDE w:val="0"/>
        <w:autoSpaceDN w:val="0"/>
        <w:adjustRightInd w:val="0"/>
        <w:spacing w:line="288" w:lineRule="auto"/>
        <w:ind w:left="1418" w:hanging="425"/>
        <w:rPr>
          <w:rFonts w:ascii="Verdana" w:hAnsi="Verdana" w:cs="Arial"/>
          <w:szCs w:val="22"/>
          <w:lang w:eastAsia="en-US"/>
        </w:rPr>
      </w:pPr>
      <w:r w:rsidRPr="00BB6022">
        <w:rPr>
          <w:rFonts w:ascii="Verdana" w:hAnsi="Verdana" w:cs="Arial"/>
          <w:szCs w:val="22"/>
          <w:lang w:eastAsia="en-US"/>
        </w:rPr>
        <w:t>Agradezca al ciudadano el habernos dado la oportunidad de servirle.</w:t>
      </w:r>
    </w:p>
    <w:p w14:paraId="0F12DFC2" w14:textId="77777777" w:rsidR="00FB20BC" w:rsidRPr="00BB6022" w:rsidRDefault="00FB20BC" w:rsidP="004B6669">
      <w:pPr>
        <w:pStyle w:val="Prrafodelista"/>
        <w:widowControl w:val="0"/>
        <w:numPr>
          <w:ilvl w:val="0"/>
          <w:numId w:val="41"/>
        </w:numPr>
        <w:autoSpaceDE w:val="0"/>
        <w:autoSpaceDN w:val="0"/>
        <w:adjustRightInd w:val="0"/>
        <w:spacing w:line="288" w:lineRule="auto"/>
        <w:ind w:left="1418" w:hanging="425"/>
        <w:rPr>
          <w:rFonts w:ascii="Verdana" w:hAnsi="Verdana" w:cs="Arial"/>
          <w:szCs w:val="22"/>
          <w:lang w:eastAsia="en-US"/>
        </w:rPr>
      </w:pPr>
      <w:r w:rsidRPr="00BB6022">
        <w:rPr>
          <w:rFonts w:ascii="Verdana" w:hAnsi="Verdana" w:cs="Arial"/>
          <w:szCs w:val="22"/>
          <w:lang w:eastAsia="en-US"/>
        </w:rPr>
        <w:t>Deje por escrito las tareas pendientes.</w:t>
      </w:r>
    </w:p>
    <w:p w14:paraId="621EBFA9" w14:textId="77777777" w:rsidR="00FB20BC" w:rsidRPr="00BB6022" w:rsidRDefault="00FB20BC" w:rsidP="004B6669">
      <w:pPr>
        <w:pStyle w:val="Prrafodelista"/>
        <w:widowControl w:val="0"/>
        <w:numPr>
          <w:ilvl w:val="0"/>
          <w:numId w:val="41"/>
        </w:numPr>
        <w:autoSpaceDE w:val="0"/>
        <w:autoSpaceDN w:val="0"/>
        <w:adjustRightInd w:val="0"/>
        <w:spacing w:line="288" w:lineRule="auto"/>
        <w:ind w:left="1418" w:hanging="425"/>
        <w:rPr>
          <w:rFonts w:ascii="Verdana" w:hAnsi="Verdana" w:cs="Arial"/>
          <w:szCs w:val="22"/>
          <w:lang w:eastAsia="en-US"/>
        </w:rPr>
      </w:pPr>
      <w:r w:rsidRPr="00BB6022">
        <w:rPr>
          <w:rFonts w:ascii="Verdana" w:hAnsi="Verdana" w:cs="Arial"/>
          <w:szCs w:val="22"/>
          <w:lang w:eastAsia="en-US"/>
        </w:rPr>
        <w:t>Haga seguimiento hasta que se dé respuesta al ciudadano.</w:t>
      </w:r>
    </w:p>
    <w:p w14:paraId="50AB9A59" w14:textId="77777777" w:rsidR="00FB20BC" w:rsidRPr="00BB6022" w:rsidRDefault="00FB20BC" w:rsidP="004B6669">
      <w:pPr>
        <w:pStyle w:val="Prrafodelista"/>
        <w:widowControl w:val="0"/>
        <w:numPr>
          <w:ilvl w:val="0"/>
          <w:numId w:val="41"/>
        </w:numPr>
        <w:autoSpaceDE w:val="0"/>
        <w:autoSpaceDN w:val="0"/>
        <w:adjustRightInd w:val="0"/>
        <w:spacing w:line="288" w:lineRule="auto"/>
        <w:ind w:left="1418" w:hanging="425"/>
        <w:rPr>
          <w:rFonts w:ascii="Verdana" w:hAnsi="Verdana" w:cs="Arial"/>
          <w:szCs w:val="22"/>
          <w:lang w:eastAsia="en-US"/>
        </w:rPr>
      </w:pPr>
      <w:r w:rsidRPr="00BB6022">
        <w:rPr>
          <w:rFonts w:ascii="Verdana" w:hAnsi="Verdana" w:cs="Arial"/>
          <w:szCs w:val="22"/>
          <w:lang w:eastAsia="en-US"/>
        </w:rPr>
        <w:t>Oriente o deje al ciudadano en manos del vigilante, a efectos de tomar en forma segura la salida de la Superintendencia.</w:t>
      </w:r>
    </w:p>
    <w:p w14:paraId="624D2E02" w14:textId="77777777" w:rsidR="00FB20BC" w:rsidRPr="00BB6022" w:rsidRDefault="00FB20BC" w:rsidP="00FB20BC">
      <w:pPr>
        <w:widowControl w:val="0"/>
        <w:autoSpaceDE w:val="0"/>
        <w:autoSpaceDN w:val="0"/>
        <w:adjustRightInd w:val="0"/>
        <w:spacing w:line="288" w:lineRule="auto"/>
        <w:rPr>
          <w:rFonts w:ascii="Verdana" w:hAnsi="Verdana" w:cs="Arial"/>
          <w:b/>
        </w:rPr>
      </w:pPr>
    </w:p>
    <w:p w14:paraId="45EAEF39" w14:textId="77777777" w:rsidR="00FB20BC" w:rsidRPr="00BB6022" w:rsidRDefault="00FB20BC" w:rsidP="00FB20BC">
      <w:pPr>
        <w:widowControl w:val="0"/>
        <w:autoSpaceDE w:val="0"/>
        <w:autoSpaceDN w:val="0"/>
        <w:adjustRightInd w:val="0"/>
        <w:spacing w:line="288" w:lineRule="auto"/>
        <w:rPr>
          <w:rFonts w:ascii="Verdana" w:hAnsi="Verdana" w:cs="Arial"/>
        </w:rPr>
      </w:pPr>
      <w:r w:rsidRPr="00BB6022">
        <w:rPr>
          <w:rFonts w:ascii="Verdana" w:hAnsi="Verdana" w:cs="Arial"/>
          <w:b/>
        </w:rPr>
        <w:t>IMPORTANTE</w:t>
      </w:r>
    </w:p>
    <w:p w14:paraId="60E83825"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47BEC67F" w14:textId="77777777" w:rsidR="00FB20BC" w:rsidRPr="00BB6022" w:rsidRDefault="00FB20BC" w:rsidP="004B6669">
      <w:pPr>
        <w:pStyle w:val="Prrafodelista"/>
        <w:widowControl w:val="0"/>
        <w:numPr>
          <w:ilvl w:val="0"/>
          <w:numId w:val="21"/>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Si la condición particular de la persona lo requiere, busque a la persona del punto que conozca la lengua de señas.</w:t>
      </w:r>
    </w:p>
    <w:p w14:paraId="7CD1D4EB" w14:textId="77777777" w:rsidR="00FB20BC" w:rsidRPr="00BB6022" w:rsidRDefault="00FB20BC" w:rsidP="004B6669">
      <w:pPr>
        <w:pStyle w:val="Prrafodelista"/>
        <w:widowControl w:val="0"/>
        <w:numPr>
          <w:ilvl w:val="0"/>
          <w:numId w:val="21"/>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 xml:space="preserve">Permanezca siempre en su puesto de trabajo, listo para atender con dedicación </w:t>
      </w:r>
      <w:r w:rsidRPr="00BB6022">
        <w:rPr>
          <w:rFonts w:ascii="Verdana" w:hAnsi="Verdana" w:cs="Arial"/>
          <w:szCs w:val="22"/>
          <w:lang w:eastAsia="en-US"/>
        </w:rPr>
        <w:lastRenderedPageBreak/>
        <w:t>exclusiva a la próxima persona que requiera de su servicio, en caso de dejarlo por un corto período de tiempo, asegúrese que alguno de sus compañeros esté atento a reemplazarlo durante su ausencia.</w:t>
      </w:r>
    </w:p>
    <w:p w14:paraId="18E232F6" w14:textId="77777777" w:rsidR="00FB20BC" w:rsidRPr="00BB6022" w:rsidRDefault="00FB20BC" w:rsidP="004B6669">
      <w:pPr>
        <w:pStyle w:val="Prrafodelista"/>
        <w:widowControl w:val="0"/>
        <w:numPr>
          <w:ilvl w:val="0"/>
          <w:numId w:val="21"/>
        </w:numPr>
        <w:autoSpaceDE w:val="0"/>
        <w:autoSpaceDN w:val="0"/>
        <w:adjustRightInd w:val="0"/>
        <w:spacing w:line="288" w:lineRule="auto"/>
        <w:jc w:val="left"/>
        <w:rPr>
          <w:rFonts w:ascii="Verdana" w:hAnsi="Verdana" w:cs="Arial"/>
          <w:szCs w:val="22"/>
          <w:lang w:eastAsia="en-US"/>
        </w:rPr>
      </w:pPr>
      <w:r w:rsidRPr="00BB6022">
        <w:rPr>
          <w:rFonts w:ascii="Verdana" w:hAnsi="Verdana" w:cs="Arial"/>
          <w:szCs w:val="22"/>
          <w:lang w:eastAsia="en-US"/>
        </w:rPr>
        <w:t>Deje lo que esté haciendo mientras sirve al ciudadano; esto le hará sentir que él o ella merece toda su atención.</w:t>
      </w:r>
    </w:p>
    <w:p w14:paraId="38C9B6F3" w14:textId="77777777" w:rsidR="00FB20BC" w:rsidRPr="00BB6022" w:rsidRDefault="00FB20BC" w:rsidP="004B6669">
      <w:pPr>
        <w:pStyle w:val="Prrafodelista"/>
        <w:widowControl w:val="0"/>
        <w:numPr>
          <w:ilvl w:val="0"/>
          <w:numId w:val="21"/>
        </w:numPr>
        <w:autoSpaceDE w:val="0"/>
        <w:autoSpaceDN w:val="0"/>
        <w:adjustRightInd w:val="0"/>
        <w:spacing w:line="288" w:lineRule="auto"/>
        <w:jc w:val="left"/>
        <w:rPr>
          <w:rFonts w:ascii="Verdana" w:hAnsi="Verdana" w:cs="Arial"/>
          <w:szCs w:val="22"/>
          <w:lang w:eastAsia="en-US"/>
        </w:rPr>
      </w:pPr>
      <w:r w:rsidRPr="00BB6022">
        <w:rPr>
          <w:rFonts w:ascii="Verdana" w:hAnsi="Verdana" w:cs="Arial"/>
          <w:szCs w:val="22"/>
          <w:lang w:eastAsia="en-US"/>
        </w:rPr>
        <w:t>Hable en un tono moderado, audible y vocalice bien.</w:t>
      </w:r>
    </w:p>
    <w:p w14:paraId="2D7C48DE" w14:textId="77777777" w:rsidR="00FB20BC" w:rsidRPr="00BB6022" w:rsidRDefault="00FB20BC" w:rsidP="004B6669">
      <w:pPr>
        <w:pStyle w:val="Prrafodelista"/>
        <w:widowControl w:val="0"/>
        <w:numPr>
          <w:ilvl w:val="0"/>
          <w:numId w:val="21"/>
        </w:numPr>
        <w:autoSpaceDE w:val="0"/>
        <w:autoSpaceDN w:val="0"/>
        <w:adjustRightInd w:val="0"/>
        <w:spacing w:line="288" w:lineRule="auto"/>
        <w:jc w:val="left"/>
        <w:rPr>
          <w:rFonts w:ascii="Verdana" w:hAnsi="Verdana" w:cs="Arial"/>
          <w:szCs w:val="22"/>
          <w:lang w:eastAsia="en-US"/>
        </w:rPr>
      </w:pPr>
      <w:r w:rsidRPr="00BB6022">
        <w:rPr>
          <w:rFonts w:ascii="Verdana" w:hAnsi="Verdana" w:cs="Arial"/>
          <w:szCs w:val="22"/>
          <w:lang w:eastAsia="en-US"/>
        </w:rPr>
        <w:t>No olvide mantener contacto visual con el ciudadano mientras le atiende y sonreír de vez en cuando.</w:t>
      </w:r>
    </w:p>
    <w:p w14:paraId="14043628" w14:textId="77777777" w:rsidR="00FB20BC" w:rsidRPr="00BB6022" w:rsidRDefault="00FB20BC" w:rsidP="004B6669">
      <w:pPr>
        <w:pStyle w:val="Prrafodelista"/>
        <w:widowControl w:val="0"/>
        <w:numPr>
          <w:ilvl w:val="0"/>
          <w:numId w:val="21"/>
        </w:numPr>
        <w:autoSpaceDE w:val="0"/>
        <w:autoSpaceDN w:val="0"/>
        <w:adjustRightInd w:val="0"/>
        <w:spacing w:line="288" w:lineRule="auto"/>
        <w:jc w:val="left"/>
        <w:rPr>
          <w:rFonts w:ascii="Verdana" w:hAnsi="Verdana" w:cs="Arial"/>
          <w:szCs w:val="22"/>
          <w:lang w:eastAsia="en-US"/>
        </w:rPr>
      </w:pPr>
      <w:r w:rsidRPr="00BB6022">
        <w:rPr>
          <w:rFonts w:ascii="Verdana" w:hAnsi="Verdana" w:cs="Arial"/>
          <w:szCs w:val="22"/>
          <w:lang w:eastAsia="en-US"/>
        </w:rPr>
        <w:t>Asienta en señal de comprensión.</w:t>
      </w:r>
    </w:p>
    <w:p w14:paraId="009E5747" w14:textId="77777777" w:rsidR="00FB20BC" w:rsidRPr="00BB6022" w:rsidRDefault="00FB20BC" w:rsidP="004B6669">
      <w:pPr>
        <w:pStyle w:val="Prrafodelista"/>
        <w:widowControl w:val="0"/>
        <w:numPr>
          <w:ilvl w:val="0"/>
          <w:numId w:val="21"/>
        </w:numPr>
        <w:autoSpaceDE w:val="0"/>
        <w:autoSpaceDN w:val="0"/>
        <w:adjustRightInd w:val="0"/>
        <w:spacing w:line="288" w:lineRule="auto"/>
        <w:jc w:val="left"/>
        <w:rPr>
          <w:rFonts w:ascii="Verdana" w:hAnsi="Verdana" w:cs="Arial"/>
          <w:szCs w:val="22"/>
          <w:lang w:eastAsia="en-US"/>
        </w:rPr>
      </w:pPr>
      <w:r w:rsidRPr="00BB6022">
        <w:rPr>
          <w:rFonts w:ascii="Verdana" w:hAnsi="Verdana" w:cs="Arial"/>
          <w:szCs w:val="22"/>
          <w:lang w:eastAsia="en-US"/>
        </w:rPr>
        <w:t>Si es posible utilice el nombre del ciudadano, antecedido por "señor, señora o señorita", por lo menos dos (2) veces durante la conversación.</w:t>
      </w:r>
    </w:p>
    <w:p w14:paraId="558701DA" w14:textId="77777777" w:rsidR="00FB20BC" w:rsidRPr="00BB6022" w:rsidRDefault="00FB20BC" w:rsidP="004B6669">
      <w:pPr>
        <w:pStyle w:val="Prrafodelista"/>
        <w:widowControl w:val="0"/>
        <w:numPr>
          <w:ilvl w:val="0"/>
          <w:numId w:val="21"/>
        </w:numPr>
        <w:autoSpaceDE w:val="0"/>
        <w:autoSpaceDN w:val="0"/>
        <w:adjustRightInd w:val="0"/>
        <w:spacing w:line="288" w:lineRule="auto"/>
        <w:jc w:val="left"/>
        <w:rPr>
          <w:rFonts w:ascii="Verdana" w:hAnsi="Verdana" w:cs="Arial"/>
          <w:szCs w:val="22"/>
          <w:lang w:eastAsia="en-US"/>
        </w:rPr>
      </w:pPr>
      <w:r w:rsidRPr="00BB6022">
        <w:rPr>
          <w:rFonts w:ascii="Verdana" w:hAnsi="Verdana" w:cs="Arial"/>
          <w:szCs w:val="22"/>
          <w:lang w:eastAsia="en-US"/>
        </w:rPr>
        <w:t>No converse ni por teléfono ni con los compañeros de temas ajenos a la solicitud del ciudadano que está atendiendo.</w:t>
      </w:r>
    </w:p>
    <w:p w14:paraId="375EF7D7" w14:textId="77777777" w:rsidR="00FB20BC" w:rsidRPr="00BB6022" w:rsidRDefault="00FB20BC" w:rsidP="004B6669">
      <w:pPr>
        <w:pStyle w:val="Prrafodelista"/>
        <w:widowControl w:val="0"/>
        <w:numPr>
          <w:ilvl w:val="0"/>
          <w:numId w:val="21"/>
        </w:numPr>
        <w:autoSpaceDE w:val="0"/>
        <w:autoSpaceDN w:val="0"/>
        <w:adjustRightInd w:val="0"/>
        <w:spacing w:line="288" w:lineRule="auto"/>
        <w:jc w:val="left"/>
        <w:rPr>
          <w:rFonts w:ascii="Verdana" w:hAnsi="Verdana" w:cs="Arial"/>
          <w:szCs w:val="22"/>
          <w:lang w:eastAsia="en-US"/>
        </w:rPr>
      </w:pPr>
      <w:r w:rsidRPr="00BB6022">
        <w:rPr>
          <w:rFonts w:ascii="Verdana" w:hAnsi="Verdana" w:cs="Arial"/>
          <w:szCs w:val="22"/>
          <w:lang w:eastAsia="en-US"/>
        </w:rPr>
        <w:t>Mantenga una postura que demuestre interés en lo que la ciudadano le está solicitando.</w:t>
      </w:r>
    </w:p>
    <w:p w14:paraId="5156CAC5" w14:textId="77777777" w:rsidR="00FB20BC" w:rsidRPr="00BB6022" w:rsidRDefault="00FB20BC" w:rsidP="004B6669">
      <w:pPr>
        <w:pStyle w:val="Prrafodelista"/>
        <w:widowControl w:val="0"/>
        <w:numPr>
          <w:ilvl w:val="0"/>
          <w:numId w:val="21"/>
        </w:numPr>
        <w:autoSpaceDE w:val="0"/>
        <w:autoSpaceDN w:val="0"/>
        <w:adjustRightInd w:val="0"/>
        <w:spacing w:line="288" w:lineRule="auto"/>
        <w:jc w:val="left"/>
        <w:rPr>
          <w:rFonts w:ascii="Verdana" w:hAnsi="Verdana" w:cs="Arial"/>
          <w:szCs w:val="22"/>
          <w:lang w:eastAsia="en-US"/>
        </w:rPr>
      </w:pPr>
      <w:r w:rsidRPr="00BB6022">
        <w:rPr>
          <w:rFonts w:ascii="Verdana" w:hAnsi="Verdana" w:cs="Arial"/>
          <w:szCs w:val="22"/>
          <w:lang w:eastAsia="en-US"/>
        </w:rPr>
        <w:t>No tutee a los ciudadanos ni utilice frases afectuosas hacia ellos y ellas.</w:t>
      </w:r>
    </w:p>
    <w:p w14:paraId="09ADD557"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6CDE220D"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20CD3673" w14:textId="77777777" w:rsidR="00FB20BC" w:rsidRPr="00BB6022" w:rsidRDefault="00FB20BC" w:rsidP="00FB20BC">
      <w:pPr>
        <w:shd w:val="clear" w:color="auto" w:fill="DEEAF6" w:themeFill="accent5" w:themeFillTint="33"/>
        <w:tabs>
          <w:tab w:val="left" w:pos="180"/>
          <w:tab w:val="left" w:pos="900"/>
        </w:tabs>
        <w:autoSpaceDE w:val="0"/>
        <w:autoSpaceDN w:val="0"/>
        <w:adjustRightInd w:val="0"/>
        <w:spacing w:line="288" w:lineRule="auto"/>
        <w:jc w:val="center"/>
        <w:outlineLvl w:val="0"/>
        <w:rPr>
          <w:rFonts w:ascii="Verdana" w:hAnsi="Verdana" w:cs="Arial"/>
          <w:b/>
        </w:rPr>
      </w:pPr>
      <w:bookmarkStart w:id="68" w:name="_Toc91497462"/>
      <w:bookmarkStart w:id="69" w:name="_Toc212473971"/>
      <w:r w:rsidRPr="00BB6022">
        <w:rPr>
          <w:rFonts w:ascii="Verdana" w:hAnsi="Verdana" w:cs="Arial"/>
          <w:b/>
        </w:rPr>
        <w:t>Protocolo de Atención Preferencial</w:t>
      </w:r>
      <w:bookmarkEnd w:id="68"/>
      <w:bookmarkEnd w:id="69"/>
    </w:p>
    <w:p w14:paraId="7BAE98A4"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7422B4A0" w14:textId="77777777" w:rsidR="00FB20BC" w:rsidRPr="00BB6022" w:rsidRDefault="00FB20BC" w:rsidP="00FB20BC">
      <w:pPr>
        <w:spacing w:line="288" w:lineRule="auto"/>
        <w:jc w:val="both"/>
        <w:rPr>
          <w:rFonts w:ascii="Verdana" w:hAnsi="Verdana" w:cs="Arial"/>
        </w:rPr>
      </w:pPr>
      <w:r w:rsidRPr="00BB6022">
        <w:rPr>
          <w:rFonts w:ascii="Verdana" w:hAnsi="Verdana" w:cs="Arial"/>
        </w:rPr>
        <w:t xml:space="preserve">Se establece que las poblaciones en condiciones especiales son los </w:t>
      </w:r>
      <w:r w:rsidRPr="00BB6022">
        <w:rPr>
          <w:rFonts w:ascii="Verdana" w:hAnsi="Verdana" w:cs="Arial"/>
          <w:b/>
          <w:u w:val="single"/>
        </w:rPr>
        <w:t>adultos mayores, los menores de edad, personas con algún tipo de discapacidad, mujeres gestantes, poblaciones que se definen por su condición étnica</w:t>
      </w:r>
      <w:r w:rsidRPr="00BB6022">
        <w:rPr>
          <w:rStyle w:val="Refdenotaalpie"/>
          <w:rFonts w:ascii="Verdana" w:hAnsi="Verdana" w:cs="Arial"/>
        </w:rPr>
        <w:footnoteReference w:id="1"/>
      </w:r>
    </w:p>
    <w:p w14:paraId="72785170" w14:textId="77777777" w:rsidR="00FB20BC" w:rsidRPr="00BB6022" w:rsidRDefault="00FB20BC" w:rsidP="00FB20BC">
      <w:pPr>
        <w:spacing w:line="288" w:lineRule="auto"/>
        <w:jc w:val="both"/>
        <w:rPr>
          <w:rFonts w:ascii="Verdana" w:hAnsi="Verdana" w:cs="Arial"/>
        </w:rPr>
      </w:pPr>
    </w:p>
    <w:p w14:paraId="0CD92483" w14:textId="77777777" w:rsidR="00FB20BC" w:rsidRPr="00BB6022" w:rsidRDefault="00FB20BC" w:rsidP="00FB20BC">
      <w:pPr>
        <w:spacing w:line="288" w:lineRule="auto"/>
        <w:jc w:val="both"/>
        <w:rPr>
          <w:rFonts w:ascii="Verdana" w:hAnsi="Verdana" w:cs="Arial"/>
        </w:rPr>
      </w:pPr>
      <w:r w:rsidRPr="00BB6022">
        <w:rPr>
          <w:rFonts w:ascii="Verdana" w:hAnsi="Verdana" w:cs="Arial"/>
        </w:rPr>
        <w:t>Así mismo, el artículo 20 de la Ley 1755 de 2015, "¨Por medio de la cual se regula el derecho fundamental de petición y se sustituye un título del Código de Procedimiento Administrativo y de lo Contencioso Administrativo", consagra la atención prioritaria a las peticiones realizadas por los periodistas para el ejercicio de su profesión.</w:t>
      </w:r>
    </w:p>
    <w:p w14:paraId="015A5B95" w14:textId="77777777" w:rsidR="00FB20BC" w:rsidRPr="00BB6022" w:rsidRDefault="00FB20BC" w:rsidP="00FB20BC">
      <w:pPr>
        <w:autoSpaceDE w:val="0"/>
        <w:autoSpaceDN w:val="0"/>
        <w:adjustRightInd w:val="0"/>
        <w:spacing w:line="288" w:lineRule="auto"/>
        <w:jc w:val="both"/>
        <w:rPr>
          <w:rFonts w:ascii="Verdana" w:hAnsi="Verdana" w:cs="Arial"/>
        </w:rPr>
      </w:pPr>
    </w:p>
    <w:p w14:paraId="02781A21" w14:textId="77777777" w:rsidR="00FB20BC" w:rsidRPr="00BB6022" w:rsidRDefault="00FB20BC" w:rsidP="00FB20BC">
      <w:pPr>
        <w:autoSpaceDE w:val="0"/>
        <w:autoSpaceDN w:val="0"/>
        <w:adjustRightInd w:val="0"/>
        <w:spacing w:line="288" w:lineRule="auto"/>
        <w:jc w:val="both"/>
        <w:rPr>
          <w:rFonts w:ascii="Verdana" w:hAnsi="Verdana" w:cs="Arial"/>
        </w:rPr>
      </w:pPr>
      <w:r w:rsidRPr="00BB6022">
        <w:rPr>
          <w:rFonts w:ascii="Verdana" w:hAnsi="Verdana" w:cs="Arial"/>
        </w:rPr>
        <w:lastRenderedPageBreak/>
        <w:t>Adicionalmente, la Superintendencia de Sociedades, cuenta con la Carta de Trato Digno, que se encuentra publicada en la página web de la Entidad y en un lugar visible al ingreso de las instalaciones, tanto en la sede Bogotá como en las Intendencias Regionales, que contiene los derechos y obligaciones del ciudadano ante las autoridades, así como los canales de atención que se mencionaron anteriormente.</w:t>
      </w:r>
    </w:p>
    <w:p w14:paraId="548F23E7" w14:textId="77777777" w:rsidR="00FB20BC" w:rsidRPr="00BB6022" w:rsidRDefault="00FB20BC" w:rsidP="00FB20BC">
      <w:pPr>
        <w:widowControl w:val="0"/>
        <w:autoSpaceDE w:val="0"/>
        <w:autoSpaceDN w:val="0"/>
        <w:adjustRightInd w:val="0"/>
        <w:spacing w:line="288" w:lineRule="auto"/>
        <w:jc w:val="both"/>
        <w:rPr>
          <w:rFonts w:ascii="Verdana" w:hAnsi="Verdana" w:cs="Arial"/>
        </w:rPr>
      </w:pPr>
    </w:p>
    <w:p w14:paraId="126137F0" w14:textId="77777777" w:rsidR="00FB20BC" w:rsidRPr="00BB6022" w:rsidRDefault="00FB20BC" w:rsidP="00FB20BC">
      <w:pPr>
        <w:autoSpaceDE w:val="0"/>
        <w:autoSpaceDN w:val="0"/>
        <w:adjustRightInd w:val="0"/>
        <w:spacing w:line="288" w:lineRule="auto"/>
        <w:jc w:val="both"/>
        <w:rPr>
          <w:rFonts w:ascii="Verdana" w:hAnsi="Verdana" w:cs="Arial"/>
        </w:rPr>
      </w:pPr>
      <w:r w:rsidRPr="00BB6022">
        <w:rPr>
          <w:rFonts w:ascii="Verdana" w:hAnsi="Verdana" w:cs="Arial"/>
        </w:rPr>
        <w:t>• Una vez entran a la sala de espera, el servidor público debe orientarlos para que se sitúen en las áreas preferenciales destinadas para ellos. La atención, dentro de este grupo de personas, se realiza por orden de llegada.</w:t>
      </w:r>
    </w:p>
    <w:p w14:paraId="36ABA357" w14:textId="77777777" w:rsidR="00FB20BC" w:rsidRPr="00BB6022" w:rsidRDefault="00FB20BC" w:rsidP="00FB20BC">
      <w:pPr>
        <w:autoSpaceDE w:val="0"/>
        <w:autoSpaceDN w:val="0"/>
        <w:adjustRightInd w:val="0"/>
        <w:spacing w:line="288" w:lineRule="auto"/>
        <w:jc w:val="both"/>
        <w:rPr>
          <w:rFonts w:ascii="Verdana" w:hAnsi="Verdana" w:cs="Arial"/>
        </w:rPr>
      </w:pPr>
    </w:p>
    <w:p w14:paraId="71A62070" w14:textId="77777777" w:rsidR="00FB20BC" w:rsidRPr="00BB6022" w:rsidRDefault="00FB20BC" w:rsidP="00FB20BC">
      <w:pPr>
        <w:autoSpaceDE w:val="0"/>
        <w:autoSpaceDN w:val="0"/>
        <w:adjustRightInd w:val="0"/>
        <w:spacing w:line="288" w:lineRule="auto"/>
        <w:jc w:val="both"/>
        <w:rPr>
          <w:rFonts w:ascii="Verdana" w:hAnsi="Verdana" w:cs="Arial"/>
        </w:rPr>
      </w:pPr>
      <w:r w:rsidRPr="00BB6022">
        <w:rPr>
          <w:rFonts w:ascii="Verdana" w:hAnsi="Verdana" w:cs="Arial"/>
        </w:rPr>
        <w:t xml:space="preserve">Los niños, niñas y adolescentes pueden presentar solicitudes, quejas o reclamos directamente sobre asuntos de su interés particular. En caso de atención presencial: </w:t>
      </w:r>
    </w:p>
    <w:p w14:paraId="0D374EBE" w14:textId="77777777" w:rsidR="00FB20BC" w:rsidRPr="00BB6022" w:rsidRDefault="00FB20BC" w:rsidP="00FB20BC">
      <w:pPr>
        <w:autoSpaceDE w:val="0"/>
        <w:autoSpaceDN w:val="0"/>
        <w:adjustRightInd w:val="0"/>
        <w:spacing w:line="288" w:lineRule="auto"/>
        <w:jc w:val="both"/>
        <w:rPr>
          <w:rFonts w:ascii="Verdana" w:hAnsi="Verdana" w:cs="Arial"/>
        </w:rPr>
      </w:pPr>
    </w:p>
    <w:p w14:paraId="1DD491C9" w14:textId="77777777" w:rsidR="00FB20BC" w:rsidRPr="00BB6022" w:rsidRDefault="00FB20BC" w:rsidP="004B6669">
      <w:pPr>
        <w:pStyle w:val="Prrafodelista"/>
        <w:numPr>
          <w:ilvl w:val="0"/>
          <w:numId w:val="42"/>
        </w:numPr>
        <w:autoSpaceDE w:val="0"/>
        <w:autoSpaceDN w:val="0"/>
        <w:adjustRightInd w:val="0"/>
        <w:spacing w:line="288" w:lineRule="auto"/>
        <w:rPr>
          <w:rFonts w:ascii="Verdana" w:hAnsi="Verdana" w:cs="Arial"/>
          <w:szCs w:val="22"/>
          <w:lang w:val="es-CO"/>
        </w:rPr>
      </w:pPr>
      <w:r w:rsidRPr="00BB6022">
        <w:rPr>
          <w:rFonts w:ascii="Verdana" w:hAnsi="Verdana" w:cs="Arial"/>
          <w:szCs w:val="22"/>
          <w:lang w:val="es-CO"/>
        </w:rPr>
        <w:t>Tienen prelación en el turno sobre los demás ciudadanos.</w:t>
      </w:r>
    </w:p>
    <w:p w14:paraId="7EE99FC9" w14:textId="77777777" w:rsidR="00FB20BC" w:rsidRPr="00BB6022" w:rsidRDefault="00FB20BC" w:rsidP="004B6669">
      <w:pPr>
        <w:pStyle w:val="Prrafodelista"/>
        <w:numPr>
          <w:ilvl w:val="0"/>
          <w:numId w:val="42"/>
        </w:numPr>
        <w:autoSpaceDE w:val="0"/>
        <w:autoSpaceDN w:val="0"/>
        <w:adjustRightInd w:val="0"/>
        <w:spacing w:line="288" w:lineRule="auto"/>
        <w:rPr>
          <w:rFonts w:ascii="Verdana" w:hAnsi="Verdana" w:cs="Arial"/>
          <w:szCs w:val="22"/>
          <w:lang w:val="es-CO"/>
        </w:rPr>
      </w:pPr>
      <w:r w:rsidRPr="00BB6022">
        <w:rPr>
          <w:rFonts w:ascii="Verdana" w:hAnsi="Verdana" w:cs="Arial"/>
          <w:szCs w:val="22"/>
          <w:lang w:val="es-CO"/>
        </w:rPr>
        <w:t>Hay que escuchar atentamente y otorgar a la solicitud o queja un tratamiento reservado.</w:t>
      </w:r>
    </w:p>
    <w:p w14:paraId="63A3E511" w14:textId="77777777" w:rsidR="00FB20BC" w:rsidRPr="00BB6022" w:rsidRDefault="00FB20BC" w:rsidP="004B6669">
      <w:pPr>
        <w:pStyle w:val="Prrafodelista"/>
        <w:numPr>
          <w:ilvl w:val="0"/>
          <w:numId w:val="42"/>
        </w:numPr>
        <w:autoSpaceDE w:val="0"/>
        <w:autoSpaceDN w:val="0"/>
        <w:adjustRightInd w:val="0"/>
        <w:spacing w:line="288" w:lineRule="auto"/>
        <w:rPr>
          <w:rFonts w:ascii="Verdana" w:hAnsi="Verdana" w:cs="Arial"/>
          <w:szCs w:val="22"/>
          <w:lang w:val="es-CO"/>
        </w:rPr>
      </w:pPr>
      <w:r w:rsidRPr="00BB6022">
        <w:rPr>
          <w:rFonts w:ascii="Verdana" w:hAnsi="Verdana" w:cs="Arial"/>
          <w:szCs w:val="22"/>
          <w:lang w:val="es-CO"/>
        </w:rPr>
        <w:t>No manifestar duda o incredulidad sobre lo que el niño o adolescente diga; conviene, en cambio, preguntar para entender.</w:t>
      </w:r>
    </w:p>
    <w:p w14:paraId="2197B18B" w14:textId="77777777" w:rsidR="00FB20BC" w:rsidRPr="00BB6022" w:rsidRDefault="00FB20BC" w:rsidP="004B6669">
      <w:pPr>
        <w:pStyle w:val="Prrafodelista"/>
        <w:numPr>
          <w:ilvl w:val="0"/>
          <w:numId w:val="42"/>
        </w:numPr>
        <w:autoSpaceDE w:val="0"/>
        <w:autoSpaceDN w:val="0"/>
        <w:adjustRightInd w:val="0"/>
        <w:spacing w:line="288" w:lineRule="auto"/>
        <w:rPr>
          <w:rFonts w:ascii="Verdana" w:hAnsi="Verdana" w:cs="Arial"/>
          <w:szCs w:val="22"/>
          <w:lang w:val="es-CO"/>
        </w:rPr>
      </w:pPr>
      <w:r w:rsidRPr="00BB6022">
        <w:rPr>
          <w:rFonts w:ascii="Verdana" w:hAnsi="Verdana" w:cs="Arial"/>
          <w:szCs w:val="22"/>
          <w:lang w:val="es-CO"/>
        </w:rPr>
        <w:t>Debe llamárselos por su nombre y no usar apelativos como ‘chiquito’ o ‘mijito’, entre otros.</w:t>
      </w:r>
    </w:p>
    <w:p w14:paraId="5382D858" w14:textId="6132ACF2" w:rsidR="00FB20BC" w:rsidRPr="00BB6022" w:rsidRDefault="00FB20BC" w:rsidP="004B6669">
      <w:pPr>
        <w:pStyle w:val="Prrafodelista"/>
        <w:numPr>
          <w:ilvl w:val="0"/>
          <w:numId w:val="42"/>
        </w:numPr>
        <w:autoSpaceDE w:val="0"/>
        <w:autoSpaceDN w:val="0"/>
        <w:adjustRightInd w:val="0"/>
        <w:spacing w:line="288" w:lineRule="auto"/>
        <w:rPr>
          <w:rFonts w:ascii="Verdana" w:hAnsi="Verdana" w:cs="Arial"/>
          <w:szCs w:val="22"/>
          <w:lang w:val="es-CO"/>
        </w:rPr>
      </w:pPr>
      <w:r w:rsidRPr="00BB6022">
        <w:rPr>
          <w:rFonts w:ascii="Verdana" w:hAnsi="Verdana" w:cs="Arial"/>
          <w:szCs w:val="22"/>
          <w:lang w:val="es-CO"/>
        </w:rPr>
        <w:t xml:space="preserve">Utilizar un lenguaje claro </w:t>
      </w:r>
      <w:r w:rsidR="000B06B1" w:rsidRPr="00BB6022">
        <w:rPr>
          <w:rFonts w:ascii="Verdana" w:hAnsi="Verdana" w:cs="Arial"/>
          <w:szCs w:val="22"/>
          <w:lang w:val="es-CO"/>
        </w:rPr>
        <w:t>y acorde</w:t>
      </w:r>
      <w:r w:rsidRPr="00BB6022">
        <w:rPr>
          <w:rFonts w:ascii="Verdana" w:hAnsi="Verdana" w:cs="Arial"/>
          <w:szCs w:val="22"/>
          <w:lang w:val="es-CO"/>
        </w:rPr>
        <w:t xml:space="preserve"> con la edad.</w:t>
      </w:r>
    </w:p>
    <w:p w14:paraId="5DB2804F" w14:textId="5641F9B2" w:rsidR="00FB20BC" w:rsidRPr="00BB6022" w:rsidRDefault="00FB20BC" w:rsidP="004B6669">
      <w:pPr>
        <w:pStyle w:val="Prrafodelista"/>
        <w:numPr>
          <w:ilvl w:val="0"/>
          <w:numId w:val="42"/>
        </w:numPr>
        <w:autoSpaceDE w:val="0"/>
        <w:autoSpaceDN w:val="0"/>
        <w:adjustRightInd w:val="0"/>
        <w:spacing w:line="288" w:lineRule="auto"/>
        <w:rPr>
          <w:rFonts w:ascii="Verdana" w:hAnsi="Verdana" w:cs="Arial"/>
          <w:szCs w:val="22"/>
          <w:lang w:val="es-CO"/>
        </w:rPr>
      </w:pPr>
      <w:r w:rsidRPr="00BB6022">
        <w:rPr>
          <w:rFonts w:ascii="Verdana" w:hAnsi="Verdana" w:cs="Arial"/>
          <w:szCs w:val="22"/>
          <w:lang w:val="es-CO"/>
        </w:rPr>
        <w:t xml:space="preserve">Se establece que la población étnica </w:t>
      </w:r>
      <w:r w:rsidR="000B06B1" w:rsidRPr="00BB6022">
        <w:rPr>
          <w:rFonts w:ascii="Verdana" w:hAnsi="Verdana" w:cs="Arial"/>
          <w:szCs w:val="22"/>
          <w:lang w:val="es-CO"/>
        </w:rPr>
        <w:t>minoritaria, está</w:t>
      </w:r>
      <w:r w:rsidRPr="00BB6022">
        <w:rPr>
          <w:rFonts w:ascii="Verdana" w:hAnsi="Verdana" w:cs="Arial"/>
          <w:szCs w:val="22"/>
          <w:lang w:val="es-CO"/>
        </w:rPr>
        <w:t xml:space="preserve"> conformada por los pueblos indígenas, comunidades afrocolombianas, palenqueras o raizales y pueblos gitanos.</w:t>
      </w:r>
      <w:r w:rsidRPr="00BB6022">
        <w:rPr>
          <w:rStyle w:val="Refdenotaalpie"/>
          <w:rFonts w:ascii="Verdana" w:hAnsi="Verdana" w:cs="Arial"/>
          <w:szCs w:val="22"/>
          <w:lang w:val="es-CO"/>
        </w:rPr>
        <w:footnoteReference w:id="2"/>
      </w:r>
      <w:r w:rsidRPr="00BB6022">
        <w:rPr>
          <w:rFonts w:ascii="Verdana" w:hAnsi="Verdana" w:cs="Arial"/>
          <w:szCs w:val="22"/>
          <w:lang w:val="es-CO"/>
        </w:rPr>
        <w:t xml:space="preserve"> El servidor público o agente de servicio debe:</w:t>
      </w:r>
    </w:p>
    <w:p w14:paraId="23F13676" w14:textId="77777777" w:rsidR="00FB20BC" w:rsidRPr="00BB6022" w:rsidRDefault="00FB20BC" w:rsidP="00FB20BC">
      <w:pPr>
        <w:spacing w:line="288" w:lineRule="auto"/>
        <w:rPr>
          <w:rFonts w:ascii="Verdana" w:hAnsi="Verdana" w:cs="Arial"/>
        </w:rPr>
      </w:pPr>
    </w:p>
    <w:p w14:paraId="77C30596" w14:textId="0CDBCBB6" w:rsidR="00FB20BC" w:rsidRPr="00BB6022" w:rsidRDefault="00FB20BC" w:rsidP="004B6669">
      <w:pPr>
        <w:pStyle w:val="Prrafodelista"/>
        <w:numPr>
          <w:ilvl w:val="0"/>
          <w:numId w:val="43"/>
        </w:numPr>
        <w:autoSpaceDE w:val="0"/>
        <w:autoSpaceDN w:val="0"/>
        <w:adjustRightInd w:val="0"/>
        <w:spacing w:line="288" w:lineRule="auto"/>
        <w:rPr>
          <w:rFonts w:ascii="Verdana" w:hAnsi="Verdana" w:cs="Arial"/>
          <w:szCs w:val="22"/>
          <w:lang w:val="es-CO"/>
        </w:rPr>
      </w:pPr>
      <w:r w:rsidRPr="00BB6022">
        <w:rPr>
          <w:rFonts w:ascii="Verdana" w:hAnsi="Verdana" w:cs="Arial"/>
          <w:szCs w:val="22"/>
          <w:lang w:val="es-CO"/>
        </w:rPr>
        <w:t xml:space="preserve">Identificar si la persona puede comunicarse en español o se encuentra acompañada de un intérprete o persona que hable </w:t>
      </w:r>
      <w:r w:rsidR="000B06B1" w:rsidRPr="00BB6022">
        <w:rPr>
          <w:rFonts w:ascii="Verdana" w:hAnsi="Verdana" w:cs="Arial"/>
          <w:szCs w:val="22"/>
          <w:lang w:val="es-CO"/>
        </w:rPr>
        <w:t>español</w:t>
      </w:r>
      <w:r w:rsidRPr="00BB6022">
        <w:rPr>
          <w:rFonts w:ascii="Verdana" w:hAnsi="Verdana" w:cs="Arial"/>
          <w:szCs w:val="22"/>
          <w:lang w:val="es-CO"/>
        </w:rPr>
        <w:t>.</w:t>
      </w:r>
    </w:p>
    <w:p w14:paraId="0FBA3897" w14:textId="77777777" w:rsidR="00FB20BC" w:rsidRPr="00BB6022" w:rsidRDefault="00FB20BC" w:rsidP="00FB20BC">
      <w:pPr>
        <w:autoSpaceDE w:val="0"/>
        <w:autoSpaceDN w:val="0"/>
        <w:adjustRightInd w:val="0"/>
        <w:spacing w:line="288" w:lineRule="auto"/>
        <w:ind w:left="709" w:hanging="425"/>
        <w:jc w:val="both"/>
        <w:rPr>
          <w:rFonts w:ascii="Verdana" w:hAnsi="Verdana" w:cs="Arial"/>
        </w:rPr>
      </w:pPr>
    </w:p>
    <w:p w14:paraId="7619BE50" w14:textId="77777777" w:rsidR="00FB20BC" w:rsidRPr="00BB6022" w:rsidRDefault="00FB20BC" w:rsidP="004B6669">
      <w:pPr>
        <w:pStyle w:val="Prrafodelista"/>
        <w:numPr>
          <w:ilvl w:val="0"/>
          <w:numId w:val="43"/>
        </w:numPr>
        <w:autoSpaceDE w:val="0"/>
        <w:autoSpaceDN w:val="0"/>
        <w:adjustRightInd w:val="0"/>
        <w:spacing w:line="288" w:lineRule="auto"/>
        <w:rPr>
          <w:rFonts w:ascii="Verdana" w:hAnsi="Verdana" w:cs="Arial"/>
          <w:szCs w:val="22"/>
          <w:lang w:val="es-CO"/>
        </w:rPr>
      </w:pPr>
      <w:r w:rsidRPr="00BB6022">
        <w:rPr>
          <w:rFonts w:ascii="Verdana" w:hAnsi="Verdana" w:cs="Arial"/>
          <w:szCs w:val="22"/>
          <w:lang w:val="es-CO"/>
        </w:rPr>
        <w:t xml:space="preserve">En el evento de no ser posible la comunicación, se le indicará que deje por escrito la solicitud, para solicitar posteriormente el apoyo técnico del Ministerio </w:t>
      </w:r>
      <w:r w:rsidRPr="00BB6022">
        <w:rPr>
          <w:rFonts w:ascii="Verdana" w:hAnsi="Verdana" w:cs="Arial"/>
          <w:szCs w:val="22"/>
          <w:lang w:val="es-CO"/>
        </w:rPr>
        <w:lastRenderedPageBreak/>
        <w:t>de Cultura que sirva de enlace en la búsqueda y designación de un intérprete para atender el requerimiento.</w:t>
      </w:r>
    </w:p>
    <w:p w14:paraId="54A6EB83" w14:textId="77777777" w:rsidR="00FB20BC" w:rsidRPr="00BB6022" w:rsidRDefault="00FB20BC" w:rsidP="00FB20BC">
      <w:pPr>
        <w:autoSpaceDE w:val="0"/>
        <w:autoSpaceDN w:val="0"/>
        <w:adjustRightInd w:val="0"/>
        <w:spacing w:line="288" w:lineRule="auto"/>
        <w:jc w:val="both"/>
        <w:rPr>
          <w:rFonts w:ascii="Verdana" w:hAnsi="Verdana" w:cs="Arial"/>
        </w:rPr>
      </w:pPr>
    </w:p>
    <w:p w14:paraId="22A5E286" w14:textId="77777777" w:rsidR="00FB20BC" w:rsidRPr="00BB6022" w:rsidRDefault="00FB20BC" w:rsidP="004B6669">
      <w:pPr>
        <w:pStyle w:val="Prrafodelista"/>
        <w:numPr>
          <w:ilvl w:val="0"/>
          <w:numId w:val="43"/>
        </w:numPr>
        <w:autoSpaceDE w:val="0"/>
        <w:autoSpaceDN w:val="0"/>
        <w:adjustRightInd w:val="0"/>
        <w:spacing w:line="288" w:lineRule="auto"/>
        <w:rPr>
          <w:rFonts w:ascii="Verdana" w:hAnsi="Verdana" w:cs="Arial"/>
          <w:szCs w:val="22"/>
          <w:lang w:val="es-CO"/>
        </w:rPr>
      </w:pPr>
      <w:r w:rsidRPr="00BB6022">
        <w:rPr>
          <w:rFonts w:ascii="Verdana" w:hAnsi="Verdana" w:cs="Arial"/>
          <w:szCs w:val="22"/>
          <w:lang w:val="es-CO"/>
        </w:rPr>
        <w:t>Si no existe una solicitud por escrito de la petición, se tomarán los datos del peticionario y se procederá a grabar de forma magnética la solicitud, para acudir posteriormente a un experto avalado por el Ministerio de Cultura.</w:t>
      </w:r>
    </w:p>
    <w:p w14:paraId="50EFF1AA" w14:textId="77777777" w:rsidR="00FB20BC" w:rsidRPr="00BB6022" w:rsidRDefault="00FB20BC" w:rsidP="00FB20BC">
      <w:pPr>
        <w:pStyle w:val="Prrafodelista"/>
        <w:autoSpaceDE w:val="0"/>
        <w:autoSpaceDN w:val="0"/>
        <w:adjustRightInd w:val="0"/>
        <w:spacing w:line="288" w:lineRule="auto"/>
        <w:ind w:left="720"/>
        <w:rPr>
          <w:rFonts w:ascii="Verdana" w:hAnsi="Verdana" w:cs="Arial"/>
          <w:szCs w:val="22"/>
          <w:lang w:val="es-CO"/>
        </w:rPr>
      </w:pPr>
    </w:p>
    <w:p w14:paraId="2016EF6F" w14:textId="0F3FD0EA" w:rsidR="00FB20BC" w:rsidRPr="00BB6022" w:rsidRDefault="00FB20BC" w:rsidP="004B6669">
      <w:pPr>
        <w:pStyle w:val="Prrafodelista"/>
        <w:numPr>
          <w:ilvl w:val="0"/>
          <w:numId w:val="43"/>
        </w:numPr>
        <w:autoSpaceDE w:val="0"/>
        <w:autoSpaceDN w:val="0"/>
        <w:adjustRightInd w:val="0"/>
        <w:spacing w:line="288" w:lineRule="auto"/>
        <w:rPr>
          <w:rFonts w:ascii="Verdana" w:hAnsi="Verdana" w:cs="Arial"/>
          <w:szCs w:val="22"/>
          <w:lang w:val="es-CO"/>
        </w:rPr>
      </w:pPr>
      <w:r w:rsidRPr="00BB6022">
        <w:rPr>
          <w:rFonts w:ascii="Verdana" w:hAnsi="Verdana" w:cs="Arial"/>
          <w:szCs w:val="22"/>
          <w:lang w:val="es-CO"/>
        </w:rPr>
        <w:t xml:space="preserve">El Grupo </w:t>
      </w:r>
      <w:r w:rsidR="000B06B1" w:rsidRPr="00BB6022">
        <w:rPr>
          <w:rFonts w:ascii="Verdana" w:hAnsi="Verdana" w:cs="Arial"/>
          <w:szCs w:val="22"/>
          <w:lang w:val="es-CO"/>
        </w:rPr>
        <w:t>Relación</w:t>
      </w:r>
      <w:r w:rsidRPr="00BB6022">
        <w:rPr>
          <w:rFonts w:ascii="Verdana" w:hAnsi="Verdana" w:cs="Arial"/>
          <w:szCs w:val="22"/>
          <w:lang w:val="es-CO"/>
        </w:rPr>
        <w:t xml:space="preserve"> Estado - Ciudadano, </w:t>
      </w:r>
      <w:r w:rsidR="00147781" w:rsidRPr="00BB6022">
        <w:rPr>
          <w:rFonts w:ascii="Verdana" w:hAnsi="Verdana" w:cs="Arial"/>
          <w:szCs w:val="22"/>
          <w:lang w:val="es-CO"/>
        </w:rPr>
        <w:t>remitirá la</w:t>
      </w:r>
      <w:r w:rsidRPr="00BB6022">
        <w:rPr>
          <w:rFonts w:ascii="Verdana" w:hAnsi="Verdana" w:cs="Arial"/>
          <w:szCs w:val="22"/>
          <w:lang w:val="es-CO"/>
        </w:rPr>
        <w:t xml:space="preserve"> grabación o la petición escrita a la Dirección de Poblaciones del Ministerio de Cultura, y una vez se tenga la traducción correspondiente, el Grupo de Relación Estado - Ciudadano procederá a dar el </w:t>
      </w:r>
      <w:r w:rsidR="000B06B1" w:rsidRPr="00BB6022">
        <w:rPr>
          <w:rFonts w:ascii="Verdana" w:hAnsi="Verdana" w:cs="Arial"/>
          <w:szCs w:val="22"/>
          <w:lang w:val="es-CO"/>
        </w:rPr>
        <w:t>trámite</w:t>
      </w:r>
      <w:r w:rsidRPr="00BB6022">
        <w:rPr>
          <w:rFonts w:ascii="Verdana" w:hAnsi="Verdana" w:cs="Arial"/>
          <w:szCs w:val="22"/>
          <w:lang w:val="es-CO"/>
        </w:rPr>
        <w:t xml:space="preserve"> </w:t>
      </w:r>
      <w:r w:rsidR="00147781" w:rsidRPr="00BB6022">
        <w:rPr>
          <w:rFonts w:ascii="Verdana" w:hAnsi="Verdana" w:cs="Arial"/>
          <w:szCs w:val="22"/>
          <w:lang w:val="es-CO"/>
        </w:rPr>
        <w:t>pertinente, según</w:t>
      </w:r>
      <w:r w:rsidRPr="00BB6022">
        <w:rPr>
          <w:rFonts w:ascii="Verdana" w:hAnsi="Verdana" w:cs="Arial"/>
          <w:szCs w:val="22"/>
          <w:lang w:val="es-CO"/>
        </w:rPr>
        <w:t xml:space="preserve"> las competencias de la Entidad.</w:t>
      </w:r>
    </w:p>
    <w:p w14:paraId="2AEC45A6" w14:textId="77777777" w:rsidR="00FB20BC" w:rsidRPr="00BB6022" w:rsidRDefault="00FB20BC" w:rsidP="00FB20BC">
      <w:pPr>
        <w:widowControl w:val="0"/>
        <w:autoSpaceDE w:val="0"/>
        <w:autoSpaceDN w:val="0"/>
        <w:adjustRightInd w:val="0"/>
        <w:spacing w:line="288" w:lineRule="auto"/>
        <w:jc w:val="both"/>
        <w:rPr>
          <w:rFonts w:ascii="Verdana" w:hAnsi="Verdana" w:cs="Arial"/>
          <w:b/>
        </w:rPr>
      </w:pPr>
    </w:p>
    <w:p w14:paraId="4538C05B" w14:textId="77777777" w:rsidR="00FB20BC" w:rsidRPr="00BB6022" w:rsidRDefault="00FB20BC" w:rsidP="00FB20BC">
      <w:pPr>
        <w:widowControl w:val="0"/>
        <w:autoSpaceDE w:val="0"/>
        <w:autoSpaceDN w:val="0"/>
        <w:adjustRightInd w:val="0"/>
        <w:spacing w:line="288" w:lineRule="auto"/>
        <w:jc w:val="both"/>
        <w:rPr>
          <w:rFonts w:ascii="Verdana" w:hAnsi="Verdana" w:cs="Arial"/>
          <w:b/>
        </w:rPr>
      </w:pPr>
    </w:p>
    <w:p w14:paraId="2D382EBD" w14:textId="77777777" w:rsidR="00FB20BC" w:rsidRPr="00BB6022" w:rsidRDefault="00FB20BC" w:rsidP="00FB20BC">
      <w:pPr>
        <w:widowControl w:val="0"/>
        <w:autoSpaceDE w:val="0"/>
        <w:autoSpaceDN w:val="0"/>
        <w:adjustRightInd w:val="0"/>
        <w:spacing w:line="288" w:lineRule="auto"/>
        <w:jc w:val="both"/>
        <w:rPr>
          <w:rFonts w:ascii="Verdana" w:hAnsi="Verdana" w:cs="Arial"/>
          <w:b/>
          <w:u w:val="single"/>
        </w:rPr>
      </w:pPr>
      <w:r w:rsidRPr="00BB6022">
        <w:rPr>
          <w:rFonts w:ascii="Verdana" w:hAnsi="Verdana" w:cs="Arial"/>
          <w:b/>
          <w:u w:val="single"/>
        </w:rPr>
        <w:t>Periodistas en ejercicio de su profesión</w:t>
      </w:r>
    </w:p>
    <w:p w14:paraId="5F65CDAB" w14:textId="77777777" w:rsidR="00FB20BC" w:rsidRPr="00BB6022" w:rsidRDefault="00FB20BC" w:rsidP="00FB20BC">
      <w:pPr>
        <w:widowControl w:val="0"/>
        <w:autoSpaceDE w:val="0"/>
        <w:autoSpaceDN w:val="0"/>
        <w:adjustRightInd w:val="0"/>
        <w:spacing w:line="288" w:lineRule="auto"/>
        <w:jc w:val="both"/>
        <w:rPr>
          <w:rFonts w:ascii="Verdana" w:hAnsi="Verdana" w:cs="Arial"/>
          <w:color w:val="000000"/>
        </w:rPr>
      </w:pPr>
    </w:p>
    <w:p w14:paraId="5F8FFE1F" w14:textId="77777777" w:rsidR="00FB20BC" w:rsidRPr="00BB6022" w:rsidRDefault="00FB20BC" w:rsidP="00FB20BC">
      <w:pPr>
        <w:autoSpaceDE w:val="0"/>
        <w:autoSpaceDN w:val="0"/>
        <w:adjustRightInd w:val="0"/>
        <w:spacing w:line="288" w:lineRule="auto"/>
        <w:jc w:val="both"/>
        <w:rPr>
          <w:rFonts w:ascii="Verdana" w:hAnsi="Verdana" w:cs="Arial"/>
          <w:color w:val="000000"/>
        </w:rPr>
      </w:pPr>
      <w:r w:rsidRPr="00BB6022">
        <w:rPr>
          <w:rFonts w:ascii="Verdana" w:hAnsi="Verdana" w:cs="Arial"/>
          <w:color w:val="000000"/>
        </w:rPr>
        <w:t xml:space="preserve">Toda consulta de periodistas y otros miembros de los medios de comunicación es recibida, priorizada y atendida por el asesor de comunicaciones o quien haga sus veces. En caso de requerirse, se podrá sugerir la realización de entrevistas con el vocero de la entidad. </w:t>
      </w:r>
    </w:p>
    <w:p w14:paraId="3214E5C5" w14:textId="77777777" w:rsidR="00FB20BC" w:rsidRPr="00BB6022" w:rsidRDefault="00FB20BC" w:rsidP="00FB20BC">
      <w:pPr>
        <w:autoSpaceDE w:val="0"/>
        <w:autoSpaceDN w:val="0"/>
        <w:adjustRightInd w:val="0"/>
        <w:spacing w:line="288" w:lineRule="auto"/>
        <w:jc w:val="both"/>
        <w:rPr>
          <w:rFonts w:ascii="Verdana" w:hAnsi="Verdana" w:cs="Arial"/>
          <w:color w:val="000000"/>
        </w:rPr>
      </w:pPr>
    </w:p>
    <w:p w14:paraId="66BF8FBB" w14:textId="77777777" w:rsidR="00FB20BC" w:rsidRPr="00BB6022" w:rsidRDefault="00FB20BC" w:rsidP="00FB20BC">
      <w:pPr>
        <w:autoSpaceDE w:val="0"/>
        <w:autoSpaceDN w:val="0"/>
        <w:adjustRightInd w:val="0"/>
        <w:spacing w:line="288" w:lineRule="auto"/>
        <w:jc w:val="both"/>
        <w:rPr>
          <w:rFonts w:ascii="Verdana" w:hAnsi="Verdana" w:cs="Arial"/>
          <w:color w:val="000000"/>
        </w:rPr>
      </w:pPr>
      <w:r w:rsidRPr="00BB6022">
        <w:rPr>
          <w:rFonts w:ascii="Verdana" w:hAnsi="Verdana" w:cs="Arial"/>
          <w:color w:val="000000"/>
        </w:rPr>
        <w:t xml:space="preserve">La respuesta a las solicitudes de la prensa será atendida por el mismo medio en que sea realizada, después de evaluar la oportunidad y el carácter de la información que se solicita, así como los posibles impactos reputaciones. </w:t>
      </w:r>
    </w:p>
    <w:p w14:paraId="5DF9D89E" w14:textId="77777777" w:rsidR="00FB20BC" w:rsidRPr="00BB6022" w:rsidRDefault="00FB20BC" w:rsidP="00FB20BC">
      <w:pPr>
        <w:widowControl w:val="0"/>
        <w:autoSpaceDE w:val="0"/>
        <w:autoSpaceDN w:val="0"/>
        <w:adjustRightInd w:val="0"/>
        <w:spacing w:line="288" w:lineRule="auto"/>
        <w:jc w:val="both"/>
        <w:rPr>
          <w:rFonts w:ascii="Verdana" w:hAnsi="Verdana" w:cs="Arial"/>
          <w:color w:val="000000"/>
        </w:rPr>
      </w:pPr>
    </w:p>
    <w:p w14:paraId="54F7FD83" w14:textId="77777777" w:rsidR="00FB20BC" w:rsidRPr="00BB6022" w:rsidRDefault="00FB20BC" w:rsidP="00FB20BC">
      <w:pPr>
        <w:widowControl w:val="0"/>
        <w:autoSpaceDE w:val="0"/>
        <w:autoSpaceDN w:val="0"/>
        <w:adjustRightInd w:val="0"/>
        <w:spacing w:line="288" w:lineRule="auto"/>
        <w:jc w:val="both"/>
        <w:rPr>
          <w:rFonts w:ascii="Verdana" w:hAnsi="Verdana" w:cs="Arial"/>
          <w:color w:val="000000"/>
        </w:rPr>
      </w:pPr>
      <w:r w:rsidRPr="00BB6022">
        <w:rPr>
          <w:rFonts w:ascii="Verdana" w:hAnsi="Verdana" w:cs="Arial"/>
          <w:color w:val="000000"/>
        </w:rPr>
        <w:t>En todo caso debe primar siempre la agilidad en la respuesta y el respeto por la libertad de prensa.</w:t>
      </w:r>
    </w:p>
    <w:p w14:paraId="48C57BCE" w14:textId="77777777" w:rsidR="00FB20BC" w:rsidRPr="00BB6022" w:rsidRDefault="00FB20BC" w:rsidP="00FB20BC">
      <w:pPr>
        <w:widowControl w:val="0"/>
        <w:autoSpaceDE w:val="0"/>
        <w:autoSpaceDN w:val="0"/>
        <w:adjustRightInd w:val="0"/>
        <w:spacing w:line="288" w:lineRule="auto"/>
        <w:jc w:val="both"/>
        <w:rPr>
          <w:rFonts w:ascii="Verdana" w:hAnsi="Verdana" w:cs="Arial"/>
          <w:color w:val="000000"/>
        </w:rPr>
      </w:pPr>
    </w:p>
    <w:p w14:paraId="5B2B7948" w14:textId="56A0DD36" w:rsidR="00FB20BC" w:rsidRPr="00BB6022" w:rsidRDefault="00FB20BC" w:rsidP="00FB20BC">
      <w:pPr>
        <w:widowControl w:val="0"/>
        <w:autoSpaceDE w:val="0"/>
        <w:autoSpaceDN w:val="0"/>
        <w:adjustRightInd w:val="0"/>
        <w:spacing w:line="288" w:lineRule="auto"/>
        <w:jc w:val="both"/>
        <w:rPr>
          <w:rFonts w:ascii="Verdana" w:hAnsi="Verdana" w:cs="Arial"/>
          <w:color w:val="000000"/>
        </w:rPr>
      </w:pPr>
      <w:r w:rsidRPr="00BB6022">
        <w:rPr>
          <w:rFonts w:ascii="Verdana" w:hAnsi="Verdana" w:cs="Arial"/>
          <w:color w:val="000000"/>
        </w:rPr>
        <w:t xml:space="preserve">Dentro del Sistema de Gestión Integrado de la Superintendencia de Sociedades – SGI, se encuentra el Plan de Comunicaciones de la Entidad, </w:t>
      </w:r>
      <w:r w:rsidR="00147781" w:rsidRPr="00BB6022">
        <w:rPr>
          <w:rFonts w:ascii="Verdana" w:hAnsi="Verdana" w:cs="Arial"/>
          <w:color w:val="000000"/>
        </w:rPr>
        <w:t>código GCOM</w:t>
      </w:r>
      <w:r w:rsidRPr="00BB6022">
        <w:rPr>
          <w:rFonts w:ascii="Verdana" w:hAnsi="Verdana" w:cs="Arial"/>
          <w:color w:val="000000"/>
        </w:rPr>
        <w:t>-PL-002 que pertenece al Proceso Gestión de Comunicaciones.</w:t>
      </w:r>
    </w:p>
    <w:p w14:paraId="2DD8AB21" w14:textId="77777777" w:rsidR="00FB20BC" w:rsidRPr="00BB6022" w:rsidRDefault="00FB20BC" w:rsidP="00FB20BC">
      <w:pPr>
        <w:widowControl w:val="0"/>
        <w:autoSpaceDE w:val="0"/>
        <w:autoSpaceDN w:val="0"/>
        <w:adjustRightInd w:val="0"/>
        <w:spacing w:line="288" w:lineRule="auto"/>
        <w:jc w:val="both"/>
        <w:rPr>
          <w:rFonts w:ascii="Verdana" w:hAnsi="Verdana" w:cs="Arial"/>
          <w:b/>
        </w:rPr>
      </w:pPr>
    </w:p>
    <w:p w14:paraId="6C29E102" w14:textId="77777777" w:rsidR="00FB20BC" w:rsidRPr="00BB6022" w:rsidRDefault="00FB20BC" w:rsidP="00FB20BC">
      <w:pPr>
        <w:widowControl w:val="0"/>
        <w:autoSpaceDE w:val="0"/>
        <w:autoSpaceDN w:val="0"/>
        <w:adjustRightInd w:val="0"/>
        <w:spacing w:line="288" w:lineRule="auto"/>
        <w:jc w:val="both"/>
        <w:rPr>
          <w:rFonts w:ascii="Verdana" w:hAnsi="Verdana" w:cs="Arial"/>
          <w:b/>
        </w:rPr>
      </w:pPr>
    </w:p>
    <w:p w14:paraId="1DAA09A2" w14:textId="77777777" w:rsidR="00FB20BC" w:rsidRPr="00BB6022" w:rsidRDefault="00FB20BC" w:rsidP="00FB20BC">
      <w:pPr>
        <w:shd w:val="clear" w:color="auto" w:fill="DEEAF6" w:themeFill="accent5" w:themeFillTint="33"/>
        <w:tabs>
          <w:tab w:val="left" w:pos="180"/>
          <w:tab w:val="left" w:pos="900"/>
        </w:tabs>
        <w:autoSpaceDE w:val="0"/>
        <w:autoSpaceDN w:val="0"/>
        <w:adjustRightInd w:val="0"/>
        <w:spacing w:line="288" w:lineRule="auto"/>
        <w:jc w:val="center"/>
        <w:outlineLvl w:val="0"/>
        <w:rPr>
          <w:rFonts w:ascii="Verdana" w:hAnsi="Verdana" w:cs="Arial"/>
          <w:b/>
        </w:rPr>
      </w:pPr>
      <w:bookmarkStart w:id="70" w:name="_Toc91497463"/>
      <w:bookmarkStart w:id="71" w:name="_Toc212473972"/>
      <w:r w:rsidRPr="00BB6022">
        <w:rPr>
          <w:rFonts w:ascii="Verdana" w:hAnsi="Verdana" w:cs="Arial"/>
          <w:b/>
        </w:rPr>
        <w:t>Protocolo de Atención a Ciudadanos Inconformes</w:t>
      </w:r>
      <w:bookmarkEnd w:id="70"/>
      <w:bookmarkEnd w:id="71"/>
    </w:p>
    <w:p w14:paraId="1F4041BA"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7F26470C" w14:textId="77777777" w:rsidR="00FB20BC" w:rsidRPr="00BB6022" w:rsidRDefault="00FB20BC" w:rsidP="00FB20BC">
      <w:pPr>
        <w:widowControl w:val="0"/>
        <w:autoSpaceDE w:val="0"/>
        <w:autoSpaceDN w:val="0"/>
        <w:adjustRightInd w:val="0"/>
        <w:spacing w:line="288" w:lineRule="auto"/>
        <w:jc w:val="both"/>
        <w:rPr>
          <w:rFonts w:ascii="Verdana" w:hAnsi="Verdana" w:cs="Arial"/>
        </w:rPr>
      </w:pPr>
      <w:r w:rsidRPr="00BB6022">
        <w:rPr>
          <w:rFonts w:ascii="Verdana" w:hAnsi="Verdana" w:cs="Arial"/>
        </w:rPr>
        <w:t>Los ciudadanos inconformes deben ser objeto de un tratamiento adecuado, concreto y que tienda a satisfacer sus necesidades.</w:t>
      </w:r>
    </w:p>
    <w:p w14:paraId="7A808653"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2FAE1ECE" w14:textId="77777777" w:rsidR="00FB20BC" w:rsidRPr="00BB6022" w:rsidRDefault="00FB20BC" w:rsidP="00FB20BC">
      <w:pPr>
        <w:widowControl w:val="0"/>
        <w:autoSpaceDE w:val="0"/>
        <w:autoSpaceDN w:val="0"/>
        <w:adjustRightInd w:val="0"/>
        <w:spacing w:line="288" w:lineRule="auto"/>
        <w:jc w:val="both"/>
        <w:rPr>
          <w:rFonts w:ascii="Verdana" w:hAnsi="Verdana" w:cs="Arial"/>
        </w:rPr>
      </w:pPr>
      <w:r w:rsidRPr="00BB6022">
        <w:rPr>
          <w:rFonts w:ascii="Verdana" w:hAnsi="Verdana" w:cs="Arial"/>
        </w:rPr>
        <w:t>En este sentido, cuando deba tratar con un Ciudadano inconforme, proceda como primera medida a identificar su estado anímico, con el fin de establecer a partir de allí el manejo que se le debe dar:</w:t>
      </w:r>
    </w:p>
    <w:p w14:paraId="45E09A08"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5481EC89" w14:textId="77777777" w:rsidR="00FB20BC" w:rsidRPr="00BB6022" w:rsidRDefault="00FB20BC" w:rsidP="00FB20BC">
      <w:pPr>
        <w:widowControl w:val="0"/>
        <w:autoSpaceDE w:val="0"/>
        <w:autoSpaceDN w:val="0"/>
        <w:adjustRightInd w:val="0"/>
        <w:spacing w:line="288" w:lineRule="auto"/>
        <w:rPr>
          <w:rFonts w:ascii="Verdana" w:hAnsi="Verdana" w:cs="Arial"/>
          <w:b/>
        </w:rPr>
      </w:pPr>
      <w:r w:rsidRPr="00BB6022">
        <w:rPr>
          <w:rFonts w:ascii="Verdana" w:hAnsi="Verdana" w:cs="Arial"/>
          <w:b/>
        </w:rPr>
        <w:t>Estado anímico del ciudadano y tratamiento:</w:t>
      </w:r>
    </w:p>
    <w:p w14:paraId="175C367D"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47A31068" w14:textId="1EDCDE3E" w:rsidR="00FB20BC" w:rsidRPr="00BB6022" w:rsidRDefault="00FB20BC" w:rsidP="00FB20BC">
      <w:pPr>
        <w:widowControl w:val="0"/>
        <w:autoSpaceDE w:val="0"/>
        <w:autoSpaceDN w:val="0"/>
        <w:adjustRightInd w:val="0"/>
        <w:spacing w:line="288" w:lineRule="auto"/>
        <w:jc w:val="both"/>
        <w:rPr>
          <w:rFonts w:ascii="Verdana" w:hAnsi="Verdana" w:cs="Arial"/>
          <w:i/>
        </w:rPr>
      </w:pPr>
      <w:r w:rsidRPr="00BB6022">
        <w:rPr>
          <w:rFonts w:ascii="Verdana" w:hAnsi="Verdana" w:cs="Arial"/>
          <w:i/>
        </w:rPr>
        <w:t xml:space="preserve">Situación 1: El ciudadano está inconforme con la información suministrada por considerar que es una injusticia. La </w:t>
      </w:r>
      <w:r w:rsidR="00147781" w:rsidRPr="00BB6022">
        <w:rPr>
          <w:rFonts w:ascii="Verdana" w:hAnsi="Verdana" w:cs="Arial"/>
          <w:i/>
        </w:rPr>
        <w:t>entiende,</w:t>
      </w:r>
      <w:r w:rsidRPr="00BB6022">
        <w:rPr>
          <w:rFonts w:ascii="Verdana" w:hAnsi="Verdana" w:cs="Arial"/>
          <w:i/>
        </w:rPr>
        <w:t xml:space="preserve"> pero está en desacuerdo, se aprecia malhumorado y levanta la voz, puede incluso llegar a ser grosero.</w:t>
      </w:r>
    </w:p>
    <w:p w14:paraId="55B94C0F"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40A7B2F7" w14:textId="77777777" w:rsidR="00FB20BC" w:rsidRPr="00BB6022" w:rsidRDefault="00FB20BC" w:rsidP="004B6669">
      <w:pPr>
        <w:pStyle w:val="Prrafodelista"/>
        <w:widowControl w:val="0"/>
        <w:numPr>
          <w:ilvl w:val="0"/>
          <w:numId w:val="44"/>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Cuando se encuentre en esta situación, debe dejar que el ciudadano se desahogue, sin interrumpirlo, mirarlo fijamente y asentir de vez en cuando para que se sienta comprendido.</w:t>
      </w:r>
    </w:p>
    <w:p w14:paraId="7C898D8F" w14:textId="77777777" w:rsidR="00FB20BC" w:rsidRPr="00BB6022" w:rsidRDefault="00FB20BC" w:rsidP="004B6669">
      <w:pPr>
        <w:pStyle w:val="Prrafodelista"/>
        <w:widowControl w:val="0"/>
        <w:numPr>
          <w:ilvl w:val="0"/>
          <w:numId w:val="44"/>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Cuando termine, dígale que “entiende su situación”, pero que ésta no es responsabilidad de la Superintendencia de Sociedades, o que siéndolo no hay otra posibilidad de actuación.</w:t>
      </w:r>
    </w:p>
    <w:p w14:paraId="4408B35D" w14:textId="77777777" w:rsidR="00FB20BC" w:rsidRPr="00BB6022" w:rsidRDefault="00FB20BC" w:rsidP="004B6669">
      <w:pPr>
        <w:pStyle w:val="Prrafodelista"/>
        <w:widowControl w:val="0"/>
        <w:numPr>
          <w:ilvl w:val="0"/>
          <w:numId w:val="44"/>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Cuidar el tono de la voz: muchas veces no cuenta tanto qué se dice, sino cómo se dice</w:t>
      </w:r>
    </w:p>
    <w:p w14:paraId="1CD5DFE9" w14:textId="77777777" w:rsidR="00FB20BC" w:rsidRPr="00BB6022" w:rsidRDefault="00FB20BC" w:rsidP="004B6669">
      <w:pPr>
        <w:pStyle w:val="Prrafodelista"/>
        <w:widowControl w:val="0"/>
        <w:numPr>
          <w:ilvl w:val="0"/>
          <w:numId w:val="44"/>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Si el ciudadano persiste en su malestar, deberá escalarse el problema a la dependencia de mayor jerarquía, para que allí se finalice adecuadamente la conversación con el ciudadano inconforme con la información suministrada por falta de entendimiento.</w:t>
      </w:r>
    </w:p>
    <w:p w14:paraId="53FBC16A" w14:textId="1A46BC0E" w:rsidR="00FB20BC" w:rsidRDefault="00FB20BC" w:rsidP="00FB20BC">
      <w:pPr>
        <w:widowControl w:val="0"/>
        <w:autoSpaceDE w:val="0"/>
        <w:autoSpaceDN w:val="0"/>
        <w:adjustRightInd w:val="0"/>
        <w:spacing w:line="288" w:lineRule="auto"/>
        <w:jc w:val="both"/>
        <w:rPr>
          <w:rFonts w:ascii="Verdana" w:hAnsi="Verdana" w:cs="Arial"/>
        </w:rPr>
      </w:pPr>
    </w:p>
    <w:p w14:paraId="26A91C29" w14:textId="77777777" w:rsidR="00147781" w:rsidRPr="00BB6022" w:rsidRDefault="00147781" w:rsidP="00FB20BC">
      <w:pPr>
        <w:widowControl w:val="0"/>
        <w:autoSpaceDE w:val="0"/>
        <w:autoSpaceDN w:val="0"/>
        <w:adjustRightInd w:val="0"/>
        <w:spacing w:line="288" w:lineRule="auto"/>
        <w:jc w:val="both"/>
        <w:rPr>
          <w:rFonts w:ascii="Verdana" w:hAnsi="Verdana" w:cs="Arial"/>
        </w:rPr>
      </w:pPr>
    </w:p>
    <w:p w14:paraId="7C37DC31" w14:textId="77777777" w:rsidR="00FB20BC" w:rsidRPr="00BB6022" w:rsidRDefault="00FB20BC" w:rsidP="00FB20BC">
      <w:pPr>
        <w:widowControl w:val="0"/>
        <w:autoSpaceDE w:val="0"/>
        <w:autoSpaceDN w:val="0"/>
        <w:adjustRightInd w:val="0"/>
        <w:spacing w:line="288" w:lineRule="auto"/>
        <w:jc w:val="both"/>
        <w:rPr>
          <w:rFonts w:ascii="Verdana" w:hAnsi="Verdana" w:cs="Arial"/>
        </w:rPr>
      </w:pPr>
      <w:r w:rsidRPr="00BB6022">
        <w:rPr>
          <w:rFonts w:ascii="Verdana" w:hAnsi="Verdana" w:cs="Arial"/>
          <w:i/>
        </w:rPr>
        <w:lastRenderedPageBreak/>
        <w:t>Situación 2: Si se aprecia confundido al ciudadano con lo que se le dice y pide en repetidas oportunidades una explicación</w:t>
      </w:r>
      <w:r w:rsidRPr="00BB6022">
        <w:rPr>
          <w:rFonts w:ascii="Verdana" w:hAnsi="Verdana" w:cs="Arial"/>
        </w:rPr>
        <w:t xml:space="preserve">. </w:t>
      </w:r>
    </w:p>
    <w:p w14:paraId="06073818" w14:textId="77777777" w:rsidR="00FB20BC" w:rsidRPr="00BB6022" w:rsidRDefault="00FB20BC" w:rsidP="00FB20BC">
      <w:pPr>
        <w:widowControl w:val="0"/>
        <w:autoSpaceDE w:val="0"/>
        <w:autoSpaceDN w:val="0"/>
        <w:adjustRightInd w:val="0"/>
        <w:spacing w:line="288" w:lineRule="auto"/>
        <w:jc w:val="both"/>
        <w:rPr>
          <w:rFonts w:ascii="Verdana" w:hAnsi="Verdana" w:cs="Arial"/>
        </w:rPr>
      </w:pPr>
    </w:p>
    <w:p w14:paraId="5DFFA099" w14:textId="77777777" w:rsidR="00FB20BC" w:rsidRPr="00BB6022" w:rsidRDefault="00FB20BC" w:rsidP="004B6669">
      <w:pPr>
        <w:pStyle w:val="Prrafodelista"/>
        <w:widowControl w:val="0"/>
        <w:numPr>
          <w:ilvl w:val="0"/>
          <w:numId w:val="22"/>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 xml:space="preserve">La persona que lo atiende, deberá pedirle, en tono calmado y comprensivo, al Ciudadano, que permanezca en silencio por un momento, y le hará un recuento de la conversación, resumirá claramente la inquietud presentada y acto seguido reiterará lentamente la respuesta. </w:t>
      </w:r>
    </w:p>
    <w:p w14:paraId="32C0EA0B" w14:textId="77777777" w:rsidR="00FB20BC" w:rsidRPr="00BB6022" w:rsidRDefault="00FB20BC" w:rsidP="004B6669">
      <w:pPr>
        <w:pStyle w:val="Prrafodelista"/>
        <w:widowControl w:val="0"/>
        <w:numPr>
          <w:ilvl w:val="0"/>
          <w:numId w:val="22"/>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En el evento de ser posible, usará lápiz y papel para ir ilustrando al ciudadano hacia la respuesta.</w:t>
      </w:r>
    </w:p>
    <w:p w14:paraId="2DDF8762" w14:textId="77777777" w:rsidR="00FB20BC" w:rsidRPr="00BB6022" w:rsidRDefault="00FB20BC" w:rsidP="00FB20BC">
      <w:pPr>
        <w:widowControl w:val="0"/>
        <w:autoSpaceDE w:val="0"/>
        <w:autoSpaceDN w:val="0"/>
        <w:adjustRightInd w:val="0"/>
        <w:spacing w:line="288" w:lineRule="auto"/>
        <w:rPr>
          <w:rFonts w:ascii="Verdana" w:hAnsi="Verdana" w:cs="Arial"/>
        </w:rPr>
      </w:pPr>
    </w:p>
    <w:p w14:paraId="735976D7" w14:textId="77777777" w:rsidR="00FB20BC" w:rsidRPr="00BB6022" w:rsidRDefault="00FB20BC" w:rsidP="00FB20BC">
      <w:pPr>
        <w:widowControl w:val="0"/>
        <w:autoSpaceDE w:val="0"/>
        <w:autoSpaceDN w:val="0"/>
        <w:adjustRightInd w:val="0"/>
        <w:spacing w:line="288" w:lineRule="auto"/>
        <w:jc w:val="both"/>
        <w:rPr>
          <w:rFonts w:ascii="Verdana" w:hAnsi="Verdana" w:cs="Arial"/>
        </w:rPr>
      </w:pPr>
      <w:r w:rsidRPr="00BB6022">
        <w:rPr>
          <w:rFonts w:ascii="Verdana" w:hAnsi="Verdana" w:cs="Arial"/>
          <w:i/>
        </w:rPr>
        <w:t xml:space="preserve">Situación 3: </w:t>
      </w:r>
      <w:r w:rsidRPr="00BB6022">
        <w:rPr>
          <w:rFonts w:ascii="Verdana" w:hAnsi="Verdana" w:cs="Arial"/>
        </w:rPr>
        <w:t>Si se aprecia al ciudadano inconforme con la información suministrada y se muestra triste, frustrado o desilusionado, siempre tenga en cuenta, lo siguiente:</w:t>
      </w:r>
    </w:p>
    <w:p w14:paraId="4A3117CE" w14:textId="77777777" w:rsidR="00FB20BC" w:rsidRPr="00BB6022" w:rsidRDefault="00FB20BC" w:rsidP="00FB20BC">
      <w:pPr>
        <w:widowControl w:val="0"/>
        <w:autoSpaceDE w:val="0"/>
        <w:autoSpaceDN w:val="0"/>
        <w:adjustRightInd w:val="0"/>
        <w:spacing w:line="288" w:lineRule="auto"/>
        <w:rPr>
          <w:rFonts w:ascii="Verdana" w:hAnsi="Verdana" w:cs="Arial"/>
          <w:i/>
        </w:rPr>
      </w:pPr>
    </w:p>
    <w:p w14:paraId="586B23DC" w14:textId="77777777" w:rsidR="00FB20BC" w:rsidRPr="00BB6022" w:rsidRDefault="00FB20BC" w:rsidP="004B6669">
      <w:pPr>
        <w:pStyle w:val="Prrafodelista"/>
        <w:widowControl w:val="0"/>
        <w:numPr>
          <w:ilvl w:val="0"/>
          <w:numId w:val="20"/>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Nunca le pida al ciudadano que se calme.</w:t>
      </w:r>
    </w:p>
    <w:p w14:paraId="214B8996" w14:textId="77777777" w:rsidR="00FB20BC" w:rsidRPr="00BB6022" w:rsidRDefault="00FB20BC" w:rsidP="004B6669">
      <w:pPr>
        <w:pStyle w:val="Prrafodelista"/>
        <w:widowControl w:val="0"/>
        <w:numPr>
          <w:ilvl w:val="0"/>
          <w:numId w:val="20"/>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Asuma objetivamente la situación, entienda que lo que sucede no es en contra suya, que no es personal.</w:t>
      </w:r>
    </w:p>
    <w:p w14:paraId="69EA1116" w14:textId="77777777" w:rsidR="00FB20BC" w:rsidRPr="00BB6022" w:rsidRDefault="00FB20BC" w:rsidP="004B6669">
      <w:pPr>
        <w:pStyle w:val="Prrafodelista"/>
        <w:widowControl w:val="0"/>
        <w:numPr>
          <w:ilvl w:val="0"/>
          <w:numId w:val="20"/>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Usar frases como “lo comprendo”, “qué pena”, “claro que sí”, que demuestran</w:t>
      </w:r>
    </w:p>
    <w:p w14:paraId="539E71C7" w14:textId="77777777" w:rsidR="00FB20BC" w:rsidRPr="00BB6022" w:rsidRDefault="00FB20BC" w:rsidP="004B6669">
      <w:pPr>
        <w:pStyle w:val="Prrafodelista"/>
        <w:widowControl w:val="0"/>
        <w:numPr>
          <w:ilvl w:val="0"/>
          <w:numId w:val="20"/>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consciencia de la causa y el malestar del ciudadano</w:t>
      </w:r>
    </w:p>
    <w:p w14:paraId="007FB1A5" w14:textId="77777777" w:rsidR="00FB20BC" w:rsidRPr="00BB6022" w:rsidRDefault="00FB20BC" w:rsidP="004B6669">
      <w:pPr>
        <w:pStyle w:val="Prrafodelista"/>
        <w:widowControl w:val="0"/>
        <w:numPr>
          <w:ilvl w:val="0"/>
          <w:numId w:val="20"/>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Póngase en la situación del ciudadano, por un momento deténgase a pensar ¿Qué necesita este Ciudadano? ¿Cómo le puedo satisfacer esa necesidad?</w:t>
      </w:r>
    </w:p>
    <w:p w14:paraId="3DCEABF5" w14:textId="77777777" w:rsidR="00FB20BC" w:rsidRPr="00BB6022" w:rsidRDefault="00FB20BC" w:rsidP="004B6669">
      <w:pPr>
        <w:pStyle w:val="Prrafodelista"/>
        <w:widowControl w:val="0"/>
        <w:numPr>
          <w:ilvl w:val="0"/>
          <w:numId w:val="23"/>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En la solución al inconveniente no se deben realizar compromisos que no puedan cumplir.</w:t>
      </w:r>
    </w:p>
    <w:p w14:paraId="3CA7A581" w14:textId="77777777" w:rsidR="00FB20BC" w:rsidRPr="00BB6022" w:rsidRDefault="00FB20BC" w:rsidP="004B6669">
      <w:pPr>
        <w:pStyle w:val="Prrafodelista"/>
        <w:widowControl w:val="0"/>
        <w:numPr>
          <w:ilvl w:val="0"/>
          <w:numId w:val="23"/>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Si usted mantiene una posición serena, podrá controlar la situación y calmar al Ciudadano.</w:t>
      </w:r>
    </w:p>
    <w:p w14:paraId="06852075" w14:textId="77777777" w:rsidR="00FB20BC" w:rsidRPr="00BB6022" w:rsidRDefault="00FB20BC" w:rsidP="00FB20BC">
      <w:pPr>
        <w:pStyle w:val="Prrafodelista"/>
        <w:widowControl w:val="0"/>
        <w:autoSpaceDE w:val="0"/>
        <w:autoSpaceDN w:val="0"/>
        <w:adjustRightInd w:val="0"/>
        <w:spacing w:line="288" w:lineRule="auto"/>
        <w:ind w:left="720"/>
        <w:rPr>
          <w:rFonts w:ascii="Verdana" w:hAnsi="Verdana" w:cs="Arial"/>
          <w:szCs w:val="22"/>
          <w:lang w:eastAsia="en-US"/>
        </w:rPr>
      </w:pPr>
    </w:p>
    <w:p w14:paraId="3C3ACCC5" w14:textId="77777777" w:rsidR="00FB20BC" w:rsidRPr="00BB6022" w:rsidRDefault="00FB20BC" w:rsidP="00FB20BC">
      <w:pPr>
        <w:widowControl w:val="0"/>
        <w:autoSpaceDE w:val="0"/>
        <w:autoSpaceDN w:val="0"/>
        <w:adjustRightInd w:val="0"/>
        <w:spacing w:line="288" w:lineRule="auto"/>
        <w:jc w:val="both"/>
        <w:rPr>
          <w:rFonts w:ascii="Verdana" w:hAnsi="Verdana" w:cs="Arial"/>
          <w:b/>
          <w:u w:val="single"/>
        </w:rPr>
      </w:pPr>
      <w:r w:rsidRPr="00BB6022">
        <w:rPr>
          <w:rFonts w:ascii="Verdana" w:hAnsi="Verdana" w:cs="Arial"/>
          <w:b/>
          <w:u w:val="single"/>
        </w:rPr>
        <w:t>Aspectos generales para la atención de situaciones difíciles</w:t>
      </w:r>
    </w:p>
    <w:p w14:paraId="36CE781C" w14:textId="77777777" w:rsidR="00FB20BC" w:rsidRPr="00BB6022" w:rsidRDefault="00FB20BC" w:rsidP="00FB20BC">
      <w:pPr>
        <w:widowControl w:val="0"/>
        <w:autoSpaceDE w:val="0"/>
        <w:autoSpaceDN w:val="0"/>
        <w:adjustRightInd w:val="0"/>
        <w:spacing w:line="288" w:lineRule="auto"/>
        <w:jc w:val="both"/>
        <w:rPr>
          <w:rFonts w:ascii="Verdana" w:hAnsi="Verdana" w:cs="Arial"/>
        </w:rPr>
      </w:pPr>
    </w:p>
    <w:p w14:paraId="29E29C25" w14:textId="77777777" w:rsidR="00FB20BC" w:rsidRPr="00BB6022" w:rsidRDefault="00FB20BC" w:rsidP="00FB20BC">
      <w:pPr>
        <w:widowControl w:val="0"/>
        <w:autoSpaceDE w:val="0"/>
        <w:autoSpaceDN w:val="0"/>
        <w:adjustRightInd w:val="0"/>
        <w:spacing w:line="288" w:lineRule="auto"/>
        <w:jc w:val="both"/>
        <w:rPr>
          <w:rFonts w:ascii="Verdana" w:hAnsi="Verdana" w:cs="Arial"/>
        </w:rPr>
      </w:pPr>
      <w:r w:rsidRPr="00BB6022">
        <w:rPr>
          <w:rFonts w:ascii="Verdana" w:hAnsi="Verdana" w:cs="Arial"/>
        </w:rPr>
        <w:t>Dado que en muchas ocasiones pueden llegar a los puntos de atención ciudadanos inconformes, confundidos, ofuscados, o furiosos, es necesario tener en cuenta las siguientes consideraciones para facilitar el servicio:</w:t>
      </w:r>
    </w:p>
    <w:p w14:paraId="758D0657" w14:textId="40AA17C7" w:rsidR="00FB20BC" w:rsidRDefault="00FB20BC" w:rsidP="00FB20BC">
      <w:pPr>
        <w:widowControl w:val="0"/>
        <w:autoSpaceDE w:val="0"/>
        <w:autoSpaceDN w:val="0"/>
        <w:adjustRightInd w:val="0"/>
        <w:spacing w:line="288" w:lineRule="auto"/>
        <w:jc w:val="both"/>
        <w:rPr>
          <w:rFonts w:ascii="Verdana" w:hAnsi="Verdana" w:cs="Arial"/>
        </w:rPr>
      </w:pPr>
    </w:p>
    <w:p w14:paraId="585F00B0" w14:textId="77777777" w:rsidR="00147781" w:rsidRPr="00BB6022" w:rsidRDefault="00147781" w:rsidP="00FB20BC">
      <w:pPr>
        <w:widowControl w:val="0"/>
        <w:autoSpaceDE w:val="0"/>
        <w:autoSpaceDN w:val="0"/>
        <w:adjustRightInd w:val="0"/>
        <w:spacing w:line="288" w:lineRule="auto"/>
        <w:jc w:val="both"/>
        <w:rPr>
          <w:rFonts w:ascii="Verdana" w:hAnsi="Verdana" w:cs="Arial"/>
        </w:rPr>
      </w:pPr>
    </w:p>
    <w:p w14:paraId="3E391BB6" w14:textId="77777777" w:rsidR="00FB20BC" w:rsidRPr="00BB6022" w:rsidRDefault="00FB20BC" w:rsidP="004B6669">
      <w:pPr>
        <w:pStyle w:val="Prrafodelista"/>
        <w:widowControl w:val="0"/>
        <w:numPr>
          <w:ilvl w:val="0"/>
          <w:numId w:val="19"/>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lastRenderedPageBreak/>
        <w:t>Mantener una actitud amigable.</w:t>
      </w:r>
    </w:p>
    <w:p w14:paraId="2FE8E25F" w14:textId="77777777" w:rsidR="00FB20BC" w:rsidRPr="00BB6022" w:rsidRDefault="00FB20BC" w:rsidP="004B6669">
      <w:pPr>
        <w:pStyle w:val="Prrafodelista"/>
        <w:widowControl w:val="0"/>
        <w:numPr>
          <w:ilvl w:val="0"/>
          <w:numId w:val="19"/>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Dejar que el ciudadano se desahogue, no interrumpirlo.</w:t>
      </w:r>
    </w:p>
    <w:p w14:paraId="14411468" w14:textId="77777777" w:rsidR="00FB20BC" w:rsidRPr="00BB6022" w:rsidRDefault="00FB20BC" w:rsidP="004B6669">
      <w:pPr>
        <w:pStyle w:val="Prrafodelista"/>
        <w:widowControl w:val="0"/>
        <w:numPr>
          <w:ilvl w:val="0"/>
          <w:numId w:val="19"/>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Evitar pedirle al ciudadano que se calme.</w:t>
      </w:r>
    </w:p>
    <w:p w14:paraId="1FB88E9C" w14:textId="77777777" w:rsidR="00FB20BC" w:rsidRPr="00BB6022" w:rsidRDefault="00FB20BC" w:rsidP="004B6669">
      <w:pPr>
        <w:pStyle w:val="Prrafodelista"/>
        <w:widowControl w:val="0"/>
        <w:numPr>
          <w:ilvl w:val="0"/>
          <w:numId w:val="19"/>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Nunca calificar el estado de ánimo del ciudadano.</w:t>
      </w:r>
    </w:p>
    <w:p w14:paraId="0643AC53" w14:textId="77777777" w:rsidR="00FB20BC" w:rsidRPr="00BB6022" w:rsidRDefault="00FB20BC" w:rsidP="004B6669">
      <w:pPr>
        <w:pStyle w:val="Prrafodelista"/>
        <w:widowControl w:val="0"/>
        <w:numPr>
          <w:ilvl w:val="0"/>
          <w:numId w:val="19"/>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Evidenciarle al ciudadano que lo escucha con atención.</w:t>
      </w:r>
    </w:p>
    <w:p w14:paraId="6D36A1B9" w14:textId="77777777" w:rsidR="00FB20BC" w:rsidRPr="00BB6022" w:rsidRDefault="00FB20BC" w:rsidP="004B6669">
      <w:pPr>
        <w:pStyle w:val="Prrafodelista"/>
        <w:widowControl w:val="0"/>
        <w:numPr>
          <w:ilvl w:val="0"/>
          <w:numId w:val="19"/>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Ofrecer disculpas si es del caso y hacerle sentir al ciudadano que usted comprende su situación.</w:t>
      </w:r>
    </w:p>
    <w:p w14:paraId="63E7318A" w14:textId="77777777" w:rsidR="00FB20BC" w:rsidRPr="00BB6022" w:rsidRDefault="00FB20BC" w:rsidP="004B6669">
      <w:pPr>
        <w:pStyle w:val="Prrafodelista"/>
        <w:widowControl w:val="0"/>
        <w:numPr>
          <w:ilvl w:val="0"/>
          <w:numId w:val="19"/>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Evitar tomar la situación como algo personal</w:t>
      </w:r>
    </w:p>
    <w:p w14:paraId="37645460" w14:textId="77777777" w:rsidR="00FB20BC" w:rsidRPr="00BB6022" w:rsidRDefault="00FB20BC" w:rsidP="004B6669">
      <w:pPr>
        <w:pStyle w:val="Prrafodelista"/>
        <w:widowControl w:val="0"/>
        <w:numPr>
          <w:ilvl w:val="0"/>
          <w:numId w:val="19"/>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Tratar de solucionar el problema.</w:t>
      </w:r>
    </w:p>
    <w:p w14:paraId="1F05A72A" w14:textId="77777777" w:rsidR="00FB20BC" w:rsidRPr="00BB6022" w:rsidRDefault="00FB20BC" w:rsidP="004B6669">
      <w:pPr>
        <w:pStyle w:val="Prrafodelista"/>
        <w:widowControl w:val="0"/>
        <w:numPr>
          <w:ilvl w:val="0"/>
          <w:numId w:val="19"/>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Solicitar al interlocutor la información que se requiera para colaborarle.</w:t>
      </w:r>
    </w:p>
    <w:p w14:paraId="36EACA41" w14:textId="77777777" w:rsidR="00FB20BC" w:rsidRPr="00BB6022" w:rsidRDefault="00FB20BC" w:rsidP="004B6669">
      <w:pPr>
        <w:pStyle w:val="Prrafodelista"/>
        <w:widowControl w:val="0"/>
        <w:numPr>
          <w:ilvl w:val="0"/>
          <w:numId w:val="19"/>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Verificar con el ciudadano la calidad y cantidad de la información obtenida.</w:t>
      </w:r>
    </w:p>
    <w:p w14:paraId="685DEAD7" w14:textId="77777777" w:rsidR="00FB20BC" w:rsidRPr="00BB6022" w:rsidRDefault="00FB20BC" w:rsidP="004B6669">
      <w:pPr>
        <w:pStyle w:val="Prrafodelista"/>
        <w:widowControl w:val="0"/>
        <w:numPr>
          <w:ilvl w:val="0"/>
          <w:numId w:val="19"/>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Proponer al ciudadano una alternativa de solución, sin prometerle nada que no pueda cumplir.</w:t>
      </w:r>
    </w:p>
    <w:p w14:paraId="76072207" w14:textId="77777777" w:rsidR="00FB20BC" w:rsidRPr="00BB6022" w:rsidRDefault="00FB20BC" w:rsidP="004B6669">
      <w:pPr>
        <w:pStyle w:val="Prrafodelista"/>
        <w:widowControl w:val="0"/>
        <w:numPr>
          <w:ilvl w:val="0"/>
          <w:numId w:val="19"/>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Si el mismo problema se presenta con otro ciudadano, informar a su jefe inmediato, para que la solución sea de fondo.</w:t>
      </w:r>
    </w:p>
    <w:p w14:paraId="0AB16447" w14:textId="77777777" w:rsidR="00FB20BC" w:rsidRPr="00BB6022" w:rsidRDefault="00FB20BC" w:rsidP="004B6669">
      <w:pPr>
        <w:pStyle w:val="Prrafodelista"/>
        <w:widowControl w:val="0"/>
        <w:numPr>
          <w:ilvl w:val="0"/>
          <w:numId w:val="19"/>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Invitar al ciudadano a presentar formalmente su descontento mediante una queja o reclamo e informar que a partir de esta comunicación la entidad estudiará la solución y planteará mejoras al interior.</w:t>
      </w:r>
    </w:p>
    <w:p w14:paraId="5260A37A" w14:textId="77777777" w:rsidR="00FB20BC" w:rsidRPr="00BB6022" w:rsidRDefault="00FB20BC" w:rsidP="004B6669">
      <w:pPr>
        <w:pStyle w:val="Prrafodelista"/>
        <w:widowControl w:val="0"/>
        <w:numPr>
          <w:ilvl w:val="0"/>
          <w:numId w:val="19"/>
        </w:numPr>
        <w:autoSpaceDE w:val="0"/>
        <w:autoSpaceDN w:val="0"/>
        <w:adjustRightInd w:val="0"/>
        <w:spacing w:line="288" w:lineRule="auto"/>
        <w:rPr>
          <w:rFonts w:ascii="Verdana" w:hAnsi="Verdana" w:cs="Arial"/>
          <w:szCs w:val="22"/>
          <w:lang w:eastAsia="en-US"/>
        </w:rPr>
      </w:pPr>
      <w:r w:rsidRPr="00BB6022">
        <w:rPr>
          <w:rFonts w:ascii="Verdana" w:hAnsi="Verdana" w:cs="Arial"/>
          <w:szCs w:val="22"/>
          <w:lang w:eastAsia="en-US"/>
        </w:rPr>
        <w:t>Suministrar u ofrecer los elementos para interponer el reclamo o queja a manera de colaboración.</w:t>
      </w:r>
    </w:p>
    <w:p w14:paraId="606C5530" w14:textId="16667396" w:rsidR="00FB20BC" w:rsidRDefault="00FB20BC" w:rsidP="00FB20BC">
      <w:pPr>
        <w:pStyle w:val="Prrafodelista"/>
        <w:widowControl w:val="0"/>
        <w:autoSpaceDE w:val="0"/>
        <w:autoSpaceDN w:val="0"/>
        <w:adjustRightInd w:val="0"/>
        <w:spacing w:line="288" w:lineRule="auto"/>
        <w:ind w:left="720"/>
        <w:rPr>
          <w:rFonts w:ascii="Verdana" w:hAnsi="Verdana" w:cs="Arial"/>
          <w:szCs w:val="22"/>
          <w:lang w:eastAsia="en-US"/>
        </w:rPr>
      </w:pPr>
    </w:p>
    <w:p w14:paraId="736CF424" w14:textId="35DF0130" w:rsidR="000B06B1" w:rsidRDefault="000B06B1" w:rsidP="00FB20BC">
      <w:pPr>
        <w:pStyle w:val="Prrafodelista"/>
        <w:widowControl w:val="0"/>
        <w:autoSpaceDE w:val="0"/>
        <w:autoSpaceDN w:val="0"/>
        <w:adjustRightInd w:val="0"/>
        <w:spacing w:line="288" w:lineRule="auto"/>
        <w:ind w:left="720"/>
        <w:rPr>
          <w:rFonts w:ascii="Verdana" w:hAnsi="Verdana" w:cs="Arial"/>
          <w:szCs w:val="22"/>
          <w:lang w:eastAsia="en-US"/>
        </w:rPr>
      </w:pPr>
    </w:p>
    <w:p w14:paraId="473D6EDF" w14:textId="1C984ED5" w:rsidR="000B06B1" w:rsidRDefault="000B06B1" w:rsidP="00FB20BC">
      <w:pPr>
        <w:pStyle w:val="Prrafodelista"/>
        <w:widowControl w:val="0"/>
        <w:autoSpaceDE w:val="0"/>
        <w:autoSpaceDN w:val="0"/>
        <w:adjustRightInd w:val="0"/>
        <w:spacing w:line="288" w:lineRule="auto"/>
        <w:ind w:left="720"/>
        <w:rPr>
          <w:rFonts w:ascii="Verdana" w:hAnsi="Verdana" w:cs="Arial"/>
          <w:szCs w:val="22"/>
          <w:lang w:eastAsia="en-US"/>
        </w:rPr>
      </w:pPr>
    </w:p>
    <w:p w14:paraId="1A150A23" w14:textId="750B1576" w:rsidR="000B06B1" w:rsidRDefault="000B06B1" w:rsidP="00FB20BC">
      <w:pPr>
        <w:pStyle w:val="Prrafodelista"/>
        <w:widowControl w:val="0"/>
        <w:autoSpaceDE w:val="0"/>
        <w:autoSpaceDN w:val="0"/>
        <w:adjustRightInd w:val="0"/>
        <w:spacing w:line="288" w:lineRule="auto"/>
        <w:ind w:left="720"/>
        <w:rPr>
          <w:rFonts w:ascii="Verdana" w:hAnsi="Verdana" w:cs="Arial"/>
          <w:szCs w:val="22"/>
          <w:lang w:eastAsia="en-US"/>
        </w:rPr>
      </w:pPr>
    </w:p>
    <w:p w14:paraId="45433F49" w14:textId="77777777" w:rsidR="000B06B1" w:rsidRPr="00BB6022" w:rsidRDefault="000B06B1" w:rsidP="00FB20BC">
      <w:pPr>
        <w:pStyle w:val="Prrafodelista"/>
        <w:widowControl w:val="0"/>
        <w:autoSpaceDE w:val="0"/>
        <w:autoSpaceDN w:val="0"/>
        <w:adjustRightInd w:val="0"/>
        <w:spacing w:line="288" w:lineRule="auto"/>
        <w:ind w:left="720"/>
        <w:rPr>
          <w:rFonts w:ascii="Verdana" w:hAnsi="Verdana" w:cs="Arial"/>
          <w:szCs w:val="22"/>
          <w:lang w:eastAsia="en-US"/>
        </w:rPr>
      </w:pPr>
    </w:p>
    <w:p w14:paraId="370CF26C" w14:textId="77777777" w:rsidR="00FB20BC" w:rsidRPr="00BB6022" w:rsidRDefault="00FB20BC" w:rsidP="00FB20BC">
      <w:pPr>
        <w:shd w:val="clear" w:color="auto" w:fill="DEEAF6" w:themeFill="accent5" w:themeFillTint="33"/>
        <w:tabs>
          <w:tab w:val="left" w:pos="180"/>
          <w:tab w:val="left" w:pos="900"/>
        </w:tabs>
        <w:autoSpaceDE w:val="0"/>
        <w:autoSpaceDN w:val="0"/>
        <w:adjustRightInd w:val="0"/>
        <w:spacing w:line="288" w:lineRule="auto"/>
        <w:jc w:val="center"/>
        <w:outlineLvl w:val="0"/>
        <w:rPr>
          <w:rFonts w:ascii="Verdana" w:hAnsi="Verdana" w:cs="Arial"/>
          <w:b/>
        </w:rPr>
      </w:pPr>
      <w:bookmarkStart w:id="72" w:name="_Toc91497464"/>
      <w:bookmarkStart w:id="73" w:name="_Toc212473973"/>
      <w:r w:rsidRPr="00BB6022">
        <w:rPr>
          <w:rFonts w:ascii="Verdana" w:hAnsi="Verdana" w:cs="Arial"/>
          <w:b/>
        </w:rPr>
        <w:t>Protocolo Denuncias por Corrupción</w:t>
      </w:r>
      <w:bookmarkEnd w:id="72"/>
      <w:bookmarkEnd w:id="73"/>
    </w:p>
    <w:p w14:paraId="06BCE6DD" w14:textId="77777777" w:rsidR="00FB20BC" w:rsidRPr="00BB6022" w:rsidRDefault="00FB20BC" w:rsidP="00FB20BC">
      <w:pPr>
        <w:autoSpaceDE w:val="0"/>
        <w:autoSpaceDN w:val="0"/>
        <w:adjustRightInd w:val="0"/>
        <w:spacing w:line="288" w:lineRule="auto"/>
        <w:rPr>
          <w:rFonts w:ascii="Verdana" w:hAnsi="Verdana" w:cs="Arial"/>
        </w:rPr>
      </w:pPr>
    </w:p>
    <w:p w14:paraId="17F166A8" w14:textId="77777777" w:rsidR="00FB20BC" w:rsidRPr="00BB6022" w:rsidRDefault="00FB20BC" w:rsidP="00FB20BC">
      <w:pPr>
        <w:autoSpaceDE w:val="0"/>
        <w:autoSpaceDN w:val="0"/>
        <w:adjustRightInd w:val="0"/>
        <w:spacing w:line="288" w:lineRule="auto"/>
        <w:rPr>
          <w:rFonts w:ascii="Verdana" w:hAnsi="Verdana" w:cs="Arial"/>
          <w:b/>
          <w:u w:val="single"/>
        </w:rPr>
      </w:pPr>
      <w:r w:rsidRPr="00BB6022">
        <w:rPr>
          <w:rFonts w:ascii="Verdana" w:hAnsi="Verdana" w:cs="Arial"/>
          <w:b/>
          <w:u w:val="single"/>
        </w:rPr>
        <w:t xml:space="preserve">Introducción </w:t>
      </w:r>
    </w:p>
    <w:p w14:paraId="22FC019E" w14:textId="77777777" w:rsidR="00FB20BC" w:rsidRPr="00BB6022" w:rsidRDefault="00FB20BC" w:rsidP="00FB20BC">
      <w:pPr>
        <w:autoSpaceDE w:val="0"/>
        <w:autoSpaceDN w:val="0"/>
        <w:adjustRightInd w:val="0"/>
        <w:spacing w:line="288" w:lineRule="auto"/>
        <w:rPr>
          <w:rFonts w:ascii="Verdana" w:hAnsi="Verdana" w:cs="Arial"/>
        </w:rPr>
      </w:pPr>
    </w:p>
    <w:p w14:paraId="38D6C1EC" w14:textId="77777777" w:rsidR="00FB20BC" w:rsidRPr="00BB6022" w:rsidRDefault="00FB20BC" w:rsidP="00FB20BC">
      <w:pPr>
        <w:autoSpaceDE w:val="0"/>
        <w:autoSpaceDN w:val="0"/>
        <w:adjustRightInd w:val="0"/>
        <w:spacing w:line="288" w:lineRule="auto"/>
        <w:jc w:val="both"/>
        <w:rPr>
          <w:rFonts w:ascii="Verdana" w:hAnsi="Verdana" w:cs="Arial"/>
        </w:rPr>
      </w:pPr>
      <w:r w:rsidRPr="00BB6022">
        <w:rPr>
          <w:rFonts w:ascii="Verdana" w:hAnsi="Verdana" w:cs="Arial"/>
        </w:rPr>
        <w:t xml:space="preserve">Para la Superintendencia de Sociedades, la necesidad de proteger a los denunciantes de corrupción, radica en dos aspectos fundamentales: </w:t>
      </w:r>
    </w:p>
    <w:p w14:paraId="21DA4511" w14:textId="77777777" w:rsidR="00FB20BC" w:rsidRPr="00BB6022" w:rsidRDefault="00FB20BC" w:rsidP="00FB20BC">
      <w:pPr>
        <w:autoSpaceDE w:val="0"/>
        <w:autoSpaceDN w:val="0"/>
        <w:adjustRightInd w:val="0"/>
        <w:spacing w:line="288" w:lineRule="auto"/>
        <w:jc w:val="both"/>
        <w:rPr>
          <w:rFonts w:ascii="Verdana" w:hAnsi="Verdana" w:cs="Arial"/>
        </w:rPr>
      </w:pPr>
    </w:p>
    <w:p w14:paraId="4D9857D8" w14:textId="77777777" w:rsidR="00FB20BC" w:rsidRPr="00BB6022" w:rsidRDefault="00FB20BC" w:rsidP="004B6669">
      <w:pPr>
        <w:pStyle w:val="Prrafodelista"/>
        <w:numPr>
          <w:ilvl w:val="0"/>
          <w:numId w:val="29"/>
        </w:numPr>
        <w:autoSpaceDE w:val="0"/>
        <w:autoSpaceDN w:val="0"/>
        <w:adjustRightInd w:val="0"/>
        <w:spacing w:line="288" w:lineRule="auto"/>
        <w:rPr>
          <w:rFonts w:ascii="Verdana" w:hAnsi="Verdana" w:cs="Arial"/>
          <w:szCs w:val="22"/>
          <w:lang w:val="es-CO" w:eastAsia="en-US"/>
        </w:rPr>
      </w:pPr>
      <w:r w:rsidRPr="00BB6022">
        <w:rPr>
          <w:rFonts w:ascii="Verdana" w:hAnsi="Verdana" w:cs="Arial"/>
          <w:szCs w:val="22"/>
          <w:lang w:val="es-CO" w:eastAsia="en-US"/>
        </w:rPr>
        <w:t>Priorización en la atención de las denuncias por hechos de corrupción</w:t>
      </w:r>
    </w:p>
    <w:p w14:paraId="686EDBEC" w14:textId="77777777" w:rsidR="00FB20BC" w:rsidRPr="00BB6022" w:rsidRDefault="00FB20BC" w:rsidP="004B6669">
      <w:pPr>
        <w:pStyle w:val="Prrafodelista"/>
        <w:numPr>
          <w:ilvl w:val="0"/>
          <w:numId w:val="29"/>
        </w:numPr>
        <w:autoSpaceDE w:val="0"/>
        <w:autoSpaceDN w:val="0"/>
        <w:adjustRightInd w:val="0"/>
        <w:spacing w:line="288" w:lineRule="auto"/>
        <w:rPr>
          <w:rFonts w:ascii="Verdana" w:hAnsi="Verdana" w:cs="Arial"/>
          <w:szCs w:val="22"/>
          <w:lang w:val="es-CO" w:eastAsia="en-US"/>
        </w:rPr>
      </w:pPr>
      <w:r w:rsidRPr="00BB6022">
        <w:rPr>
          <w:rFonts w:ascii="Verdana" w:hAnsi="Verdana" w:cs="Arial"/>
          <w:szCs w:val="22"/>
          <w:lang w:val="es-CO" w:eastAsia="en-US"/>
        </w:rPr>
        <w:lastRenderedPageBreak/>
        <w:t xml:space="preserve">Evidenciar los resultados en la rendición de cuentas de cara a la transparencia de la gestión adelantada por la Entidad. </w:t>
      </w:r>
    </w:p>
    <w:p w14:paraId="7FF7E07F" w14:textId="77777777" w:rsidR="00FB20BC" w:rsidRPr="00BB6022" w:rsidRDefault="00FB20BC" w:rsidP="00FB20BC">
      <w:pPr>
        <w:autoSpaceDE w:val="0"/>
        <w:autoSpaceDN w:val="0"/>
        <w:adjustRightInd w:val="0"/>
        <w:spacing w:line="288" w:lineRule="auto"/>
        <w:jc w:val="both"/>
        <w:rPr>
          <w:rFonts w:ascii="Verdana" w:hAnsi="Verdana" w:cs="Arial"/>
        </w:rPr>
      </w:pPr>
    </w:p>
    <w:p w14:paraId="636C5A53" w14:textId="77777777" w:rsidR="00FB20BC" w:rsidRPr="00BB6022" w:rsidRDefault="00FB20BC" w:rsidP="00FB20BC">
      <w:pPr>
        <w:tabs>
          <w:tab w:val="left" w:pos="0"/>
        </w:tabs>
        <w:spacing w:line="288" w:lineRule="auto"/>
        <w:jc w:val="both"/>
        <w:rPr>
          <w:rFonts w:ascii="Verdana" w:hAnsi="Verdana" w:cs="Arial"/>
        </w:rPr>
      </w:pPr>
      <w:r w:rsidRPr="00BB6022">
        <w:rPr>
          <w:rFonts w:ascii="Verdana" w:hAnsi="Verdana" w:cs="Arial"/>
        </w:rPr>
        <w:t xml:space="preserve">La Superintendencia de Sociedades comprometida con el servicio a la sociedad y siguiendo los lineamientos de Gobierno Digital, pone a disposición de la comunidad en general, el protocolo de protección al denunciante, para que tanto los usuarios internos como externos, tengan la posibilidad de presentar las denuncias que consideren pertinentes, respecto de los hechos de corrupción, entendidos estos como actos irregulares realizados por funcionarios de la Entidad o particulares, </w:t>
      </w:r>
      <w:r w:rsidRPr="00BB6022">
        <w:rPr>
          <w:rFonts w:ascii="Verdana" w:hAnsi="Verdana" w:cs="Arial"/>
          <w:lang w:val="es-MX"/>
        </w:rPr>
        <w:t>que llevan a cabo una función estatal en la Superintendencia de Sociedades. </w:t>
      </w:r>
    </w:p>
    <w:p w14:paraId="4ED21B76" w14:textId="77777777" w:rsidR="00FB20BC" w:rsidRPr="00BB6022" w:rsidRDefault="00FB20BC" w:rsidP="00FB20BC">
      <w:pPr>
        <w:autoSpaceDE w:val="0"/>
        <w:autoSpaceDN w:val="0"/>
        <w:adjustRightInd w:val="0"/>
        <w:spacing w:line="288" w:lineRule="auto"/>
        <w:jc w:val="both"/>
        <w:rPr>
          <w:rFonts w:ascii="Verdana" w:hAnsi="Verdana" w:cs="Arial"/>
        </w:rPr>
      </w:pPr>
    </w:p>
    <w:p w14:paraId="6D745AA0" w14:textId="77777777" w:rsidR="00FB20BC" w:rsidRPr="00BB6022" w:rsidRDefault="00FB20BC" w:rsidP="00FB20BC">
      <w:pPr>
        <w:spacing w:line="288" w:lineRule="auto"/>
        <w:jc w:val="both"/>
        <w:rPr>
          <w:rFonts w:ascii="Verdana" w:hAnsi="Verdana" w:cs="Arial"/>
        </w:rPr>
      </w:pPr>
      <w:r w:rsidRPr="00BB6022">
        <w:rPr>
          <w:rFonts w:ascii="Verdana" w:hAnsi="Verdana" w:cs="Arial"/>
        </w:rPr>
        <w:t>En el presente protocolo se han consignado las orientaciones necesarias sobre los procedimientos que se deben seguir al momento de interponer una Denuncia por corrupción ante la Superintendencia de Sociedades.</w:t>
      </w:r>
    </w:p>
    <w:p w14:paraId="0580F5C1" w14:textId="77777777" w:rsidR="00FB20BC" w:rsidRPr="00BB6022" w:rsidRDefault="00FB20BC" w:rsidP="00FB20BC">
      <w:pPr>
        <w:autoSpaceDE w:val="0"/>
        <w:autoSpaceDN w:val="0"/>
        <w:adjustRightInd w:val="0"/>
        <w:spacing w:line="288" w:lineRule="auto"/>
        <w:rPr>
          <w:rFonts w:ascii="Verdana" w:hAnsi="Verdana" w:cs="Arial"/>
          <w:b/>
          <w:u w:val="single"/>
        </w:rPr>
      </w:pPr>
    </w:p>
    <w:p w14:paraId="3F609520" w14:textId="77777777" w:rsidR="00FB20BC" w:rsidRPr="00BB6022" w:rsidRDefault="00FB20BC" w:rsidP="00FB20BC">
      <w:pPr>
        <w:autoSpaceDE w:val="0"/>
        <w:autoSpaceDN w:val="0"/>
        <w:adjustRightInd w:val="0"/>
        <w:spacing w:line="288" w:lineRule="auto"/>
        <w:rPr>
          <w:rFonts w:ascii="Verdana" w:hAnsi="Verdana" w:cs="Arial"/>
          <w:b/>
          <w:u w:val="single"/>
        </w:rPr>
      </w:pPr>
      <w:r w:rsidRPr="00BB6022">
        <w:rPr>
          <w:rFonts w:ascii="Verdana" w:hAnsi="Verdana" w:cs="Arial"/>
          <w:b/>
          <w:u w:val="single"/>
        </w:rPr>
        <w:t xml:space="preserve">Campo de aplicación </w:t>
      </w:r>
    </w:p>
    <w:p w14:paraId="7745C650" w14:textId="77777777" w:rsidR="00FB20BC" w:rsidRPr="00BB6022" w:rsidRDefault="00FB20BC" w:rsidP="00FB20BC">
      <w:pPr>
        <w:autoSpaceDE w:val="0"/>
        <w:autoSpaceDN w:val="0"/>
        <w:adjustRightInd w:val="0"/>
        <w:spacing w:line="288" w:lineRule="auto"/>
        <w:rPr>
          <w:rFonts w:ascii="Verdana" w:hAnsi="Verdana" w:cs="Arial"/>
          <w:b/>
          <w:u w:val="single"/>
        </w:rPr>
      </w:pPr>
    </w:p>
    <w:p w14:paraId="4AD5D529" w14:textId="77777777" w:rsidR="00FB20BC" w:rsidRPr="00BB6022" w:rsidRDefault="00FB20BC" w:rsidP="00FB20BC">
      <w:pPr>
        <w:spacing w:line="288" w:lineRule="auto"/>
        <w:jc w:val="both"/>
        <w:rPr>
          <w:rFonts w:ascii="Verdana" w:hAnsi="Verdana" w:cs="Arial"/>
        </w:rPr>
      </w:pPr>
      <w:r w:rsidRPr="00BB6022">
        <w:rPr>
          <w:rFonts w:ascii="Verdana" w:hAnsi="Verdana" w:cs="Arial"/>
        </w:rPr>
        <w:t>El presente protocolo está dirigido a los usuarios internos y externos de la Superintendencia de Sociedades y es de aplicación obligatoria para la interposición y recepción de denuncias por corrupción.</w:t>
      </w:r>
    </w:p>
    <w:p w14:paraId="085F6788" w14:textId="77777777" w:rsidR="00FB20BC" w:rsidRPr="00BB6022" w:rsidRDefault="00FB20BC" w:rsidP="00FB20BC">
      <w:pPr>
        <w:spacing w:line="288" w:lineRule="auto"/>
        <w:jc w:val="both"/>
        <w:rPr>
          <w:rFonts w:ascii="Verdana" w:hAnsi="Verdana" w:cs="Arial"/>
        </w:rPr>
      </w:pPr>
    </w:p>
    <w:p w14:paraId="4F137385" w14:textId="77777777" w:rsidR="00FB20BC" w:rsidRPr="00BB6022" w:rsidRDefault="00FB20BC" w:rsidP="00FB20BC">
      <w:pPr>
        <w:autoSpaceDE w:val="0"/>
        <w:autoSpaceDN w:val="0"/>
        <w:adjustRightInd w:val="0"/>
        <w:spacing w:line="288" w:lineRule="auto"/>
        <w:rPr>
          <w:rFonts w:ascii="Verdana" w:hAnsi="Verdana" w:cs="Arial"/>
          <w:b/>
          <w:u w:val="single"/>
        </w:rPr>
      </w:pPr>
      <w:r w:rsidRPr="00BB6022">
        <w:rPr>
          <w:rFonts w:ascii="Verdana" w:hAnsi="Verdana" w:cs="Arial"/>
          <w:b/>
          <w:u w:val="single"/>
        </w:rPr>
        <w:t>Definiciones</w:t>
      </w:r>
    </w:p>
    <w:p w14:paraId="3843881D" w14:textId="77777777" w:rsidR="00FB20BC" w:rsidRPr="00BB6022" w:rsidRDefault="00FB20BC" w:rsidP="00FB20BC">
      <w:pPr>
        <w:autoSpaceDE w:val="0"/>
        <w:autoSpaceDN w:val="0"/>
        <w:adjustRightInd w:val="0"/>
        <w:spacing w:line="288" w:lineRule="auto"/>
        <w:rPr>
          <w:rFonts w:ascii="Verdana" w:hAnsi="Verdana" w:cs="Arial"/>
        </w:rPr>
      </w:pPr>
      <w:r w:rsidRPr="00BB6022">
        <w:rPr>
          <w:rFonts w:ascii="Verdana" w:hAnsi="Verdana" w:cs="Arial"/>
          <w:b/>
          <w:bCs/>
        </w:rPr>
        <w:t xml:space="preserve"> </w:t>
      </w:r>
    </w:p>
    <w:p w14:paraId="11C98F5D" w14:textId="77777777" w:rsidR="00FB20BC" w:rsidRPr="00BB6022" w:rsidRDefault="00FB20BC" w:rsidP="00FB20BC">
      <w:pPr>
        <w:autoSpaceDE w:val="0"/>
        <w:autoSpaceDN w:val="0"/>
        <w:adjustRightInd w:val="0"/>
        <w:spacing w:line="288" w:lineRule="auto"/>
        <w:jc w:val="both"/>
        <w:rPr>
          <w:rFonts w:ascii="Verdana" w:hAnsi="Verdana" w:cs="Arial"/>
        </w:rPr>
      </w:pPr>
      <w:r w:rsidRPr="00BB6022">
        <w:rPr>
          <w:rFonts w:ascii="Verdana" w:hAnsi="Verdana" w:cs="Arial"/>
        </w:rPr>
        <w:t xml:space="preserve">Para los efectos del presente protocolo se tendrán en cuenta las siguientes: </w:t>
      </w:r>
    </w:p>
    <w:p w14:paraId="7C8D998E" w14:textId="77777777" w:rsidR="00FB20BC" w:rsidRPr="00BB6022" w:rsidRDefault="00FB20BC" w:rsidP="00FB20BC">
      <w:pPr>
        <w:autoSpaceDE w:val="0"/>
        <w:autoSpaceDN w:val="0"/>
        <w:adjustRightInd w:val="0"/>
        <w:spacing w:line="288" w:lineRule="auto"/>
        <w:jc w:val="both"/>
        <w:rPr>
          <w:rFonts w:ascii="Verdana" w:hAnsi="Verdana" w:cs="Arial"/>
        </w:rPr>
      </w:pPr>
    </w:p>
    <w:p w14:paraId="5F48D452" w14:textId="77777777" w:rsidR="00FB20BC" w:rsidRPr="00BB6022" w:rsidRDefault="00FB20BC" w:rsidP="004B6669">
      <w:pPr>
        <w:pStyle w:val="Prrafodelista"/>
        <w:numPr>
          <w:ilvl w:val="0"/>
          <w:numId w:val="45"/>
        </w:numPr>
        <w:autoSpaceDE w:val="0"/>
        <w:autoSpaceDN w:val="0"/>
        <w:adjustRightInd w:val="0"/>
        <w:spacing w:line="288" w:lineRule="auto"/>
        <w:rPr>
          <w:rFonts w:ascii="Verdana" w:hAnsi="Verdana" w:cs="Arial"/>
          <w:szCs w:val="22"/>
          <w:lang w:val="es-CO" w:eastAsia="en-US"/>
        </w:rPr>
      </w:pPr>
      <w:r w:rsidRPr="00BB6022">
        <w:rPr>
          <w:rFonts w:ascii="Verdana" w:hAnsi="Verdana" w:cs="Arial"/>
          <w:b/>
          <w:szCs w:val="22"/>
          <w:lang w:val="es-CO" w:eastAsia="en-US"/>
        </w:rPr>
        <w:t>Autoridad competente:</w:t>
      </w:r>
      <w:r w:rsidRPr="00BB6022">
        <w:rPr>
          <w:rFonts w:ascii="Verdana" w:hAnsi="Verdana" w:cs="Arial"/>
          <w:szCs w:val="22"/>
          <w:lang w:val="es-CO" w:eastAsia="en-US"/>
        </w:rPr>
        <w:t xml:space="preserve"> Institución responsable de recibir, calificar y otorgar medidas de protección. Puede ser jurisdiccional o administrativa según sea la naturaleza del acto de corrupción.</w:t>
      </w:r>
    </w:p>
    <w:p w14:paraId="080631D2" w14:textId="77777777" w:rsidR="00FB20BC" w:rsidRPr="00BB6022" w:rsidRDefault="00FB20BC" w:rsidP="00FB20BC">
      <w:pPr>
        <w:autoSpaceDE w:val="0"/>
        <w:autoSpaceDN w:val="0"/>
        <w:adjustRightInd w:val="0"/>
        <w:spacing w:line="288" w:lineRule="auto"/>
        <w:jc w:val="both"/>
        <w:rPr>
          <w:rFonts w:ascii="Verdana" w:hAnsi="Verdana" w:cs="Arial"/>
        </w:rPr>
      </w:pPr>
    </w:p>
    <w:p w14:paraId="70B20B92" w14:textId="334FC8F1" w:rsidR="00FB20BC" w:rsidRPr="00BB6022" w:rsidRDefault="000B06B1" w:rsidP="004B6669">
      <w:pPr>
        <w:pStyle w:val="Prrafodelista"/>
        <w:numPr>
          <w:ilvl w:val="0"/>
          <w:numId w:val="45"/>
        </w:numPr>
        <w:autoSpaceDE w:val="0"/>
        <w:autoSpaceDN w:val="0"/>
        <w:adjustRightInd w:val="0"/>
        <w:spacing w:line="288" w:lineRule="auto"/>
        <w:rPr>
          <w:rFonts w:ascii="Verdana" w:hAnsi="Verdana" w:cs="Arial"/>
          <w:szCs w:val="22"/>
          <w:lang w:val="es-CO" w:eastAsia="en-US"/>
        </w:rPr>
      </w:pPr>
      <w:r w:rsidRPr="00BB6022">
        <w:rPr>
          <w:rFonts w:ascii="Verdana" w:hAnsi="Verdana" w:cs="Arial"/>
          <w:b/>
          <w:szCs w:val="22"/>
          <w:lang w:val="es-CO" w:eastAsia="en-US"/>
        </w:rPr>
        <w:lastRenderedPageBreak/>
        <w:t>Corrupción</w:t>
      </w:r>
      <w:r w:rsidR="00FB20BC" w:rsidRPr="00BB6022">
        <w:rPr>
          <w:rFonts w:ascii="Verdana" w:hAnsi="Verdana" w:cs="Arial"/>
          <w:b/>
          <w:szCs w:val="22"/>
          <w:lang w:val="es-CO" w:eastAsia="en-US"/>
        </w:rPr>
        <w:t>:</w:t>
      </w:r>
      <w:r w:rsidR="00FB20BC" w:rsidRPr="00BB6022">
        <w:rPr>
          <w:rFonts w:ascii="Verdana" w:hAnsi="Verdana" w:cs="Arial"/>
          <w:szCs w:val="22"/>
          <w:lang w:val="es-CO" w:eastAsia="en-US"/>
        </w:rPr>
        <w:t xml:space="preserve"> Abuso de posiciones de poder o de confianza, para beneficio particular en detrimento del interés colectivo, por ofrecer o solicitar, entregar o recibir bienes en dinero o especie, servicios o beneficios, a cambio de acciones, decisiones u omisiones.</w:t>
      </w:r>
    </w:p>
    <w:p w14:paraId="7972C869" w14:textId="77777777" w:rsidR="00FB20BC" w:rsidRPr="00BB6022" w:rsidRDefault="00FB20BC" w:rsidP="00FB20BC">
      <w:pPr>
        <w:autoSpaceDE w:val="0"/>
        <w:autoSpaceDN w:val="0"/>
        <w:adjustRightInd w:val="0"/>
        <w:spacing w:line="288" w:lineRule="auto"/>
        <w:jc w:val="both"/>
        <w:rPr>
          <w:rFonts w:ascii="Verdana" w:hAnsi="Verdana" w:cs="Arial"/>
        </w:rPr>
      </w:pPr>
    </w:p>
    <w:p w14:paraId="437F6565" w14:textId="77777777" w:rsidR="00FB20BC" w:rsidRPr="00BB6022" w:rsidRDefault="00FB20BC" w:rsidP="004B6669">
      <w:pPr>
        <w:pStyle w:val="Prrafodelista"/>
        <w:numPr>
          <w:ilvl w:val="0"/>
          <w:numId w:val="45"/>
        </w:numPr>
        <w:autoSpaceDE w:val="0"/>
        <w:autoSpaceDN w:val="0"/>
        <w:adjustRightInd w:val="0"/>
        <w:spacing w:after="277" w:line="288" w:lineRule="auto"/>
        <w:rPr>
          <w:rFonts w:ascii="Verdana" w:hAnsi="Verdana" w:cs="Arial"/>
          <w:szCs w:val="22"/>
          <w:lang w:val="es-CO" w:eastAsia="en-US"/>
        </w:rPr>
      </w:pPr>
      <w:r w:rsidRPr="00BB6022">
        <w:rPr>
          <w:rFonts w:ascii="Verdana" w:hAnsi="Verdana" w:cs="Arial"/>
          <w:b/>
          <w:szCs w:val="22"/>
          <w:lang w:val="es-CO" w:eastAsia="en-US"/>
        </w:rPr>
        <w:t>Denuncia:</w:t>
      </w:r>
      <w:r w:rsidRPr="00BB6022">
        <w:rPr>
          <w:rFonts w:ascii="Verdana" w:hAnsi="Verdana" w:cs="Arial"/>
          <w:szCs w:val="22"/>
          <w:lang w:val="es-CO" w:eastAsia="en-US"/>
        </w:rPr>
        <w:t xml:space="preserve"> Es la puesta en conocimiento ante autoridad competente de una conducta posiblemente irregular, para que se adelante la correspondiente investigación penal, disciplinaria, fiscal, administrativa sancionatoria, a la que haya lugar. </w:t>
      </w:r>
    </w:p>
    <w:p w14:paraId="0961BA46" w14:textId="77777777" w:rsidR="00FB20BC" w:rsidRPr="00BB6022" w:rsidRDefault="00FB20BC" w:rsidP="004B6669">
      <w:pPr>
        <w:pStyle w:val="Prrafodelista"/>
        <w:numPr>
          <w:ilvl w:val="0"/>
          <w:numId w:val="45"/>
        </w:numPr>
        <w:autoSpaceDE w:val="0"/>
        <w:autoSpaceDN w:val="0"/>
        <w:adjustRightInd w:val="0"/>
        <w:spacing w:after="277" w:line="288" w:lineRule="auto"/>
        <w:rPr>
          <w:rFonts w:ascii="Verdana" w:hAnsi="Verdana" w:cs="Arial"/>
          <w:szCs w:val="22"/>
          <w:lang w:val="es-CO" w:eastAsia="en-US"/>
        </w:rPr>
      </w:pPr>
      <w:r w:rsidRPr="00BB6022">
        <w:rPr>
          <w:rFonts w:ascii="Verdana" w:hAnsi="Verdana" w:cs="Arial"/>
          <w:b/>
          <w:szCs w:val="22"/>
          <w:lang w:val="es-CO" w:eastAsia="en-US"/>
        </w:rPr>
        <w:t>Denuncia Anónima:</w:t>
      </w:r>
      <w:r w:rsidRPr="00BB6022">
        <w:rPr>
          <w:rFonts w:ascii="Verdana" w:hAnsi="Verdana" w:cs="Arial"/>
          <w:szCs w:val="22"/>
          <w:lang w:val="es-CO" w:eastAsia="en-US"/>
        </w:rPr>
        <w:t xml:space="preserve"> También llamada delación, se produce si se avisa de forma secreta/anónima a las autoridades de una conducta irregular o algún hecho delictivo. </w:t>
      </w:r>
    </w:p>
    <w:p w14:paraId="0533B619" w14:textId="77777777" w:rsidR="00FB20BC" w:rsidRPr="00BB6022" w:rsidRDefault="00FB20BC" w:rsidP="004B6669">
      <w:pPr>
        <w:pStyle w:val="Prrafodelista"/>
        <w:numPr>
          <w:ilvl w:val="0"/>
          <w:numId w:val="45"/>
        </w:numPr>
        <w:autoSpaceDE w:val="0"/>
        <w:autoSpaceDN w:val="0"/>
        <w:adjustRightInd w:val="0"/>
        <w:spacing w:line="288" w:lineRule="auto"/>
        <w:rPr>
          <w:rFonts w:ascii="Verdana" w:hAnsi="Verdana" w:cs="Arial"/>
          <w:szCs w:val="22"/>
          <w:lang w:val="es-CO" w:eastAsia="en-US"/>
        </w:rPr>
      </w:pPr>
      <w:r w:rsidRPr="00BB6022">
        <w:rPr>
          <w:rFonts w:ascii="Verdana" w:hAnsi="Verdana" w:cs="Arial"/>
          <w:b/>
          <w:szCs w:val="22"/>
          <w:lang w:val="es-CO" w:eastAsia="en-US"/>
        </w:rPr>
        <w:t>Integridad:</w:t>
      </w:r>
      <w:r w:rsidRPr="00BB6022">
        <w:rPr>
          <w:rFonts w:ascii="Verdana" w:hAnsi="Verdana" w:cs="Arial"/>
          <w:szCs w:val="22"/>
          <w:lang w:val="es-CO" w:eastAsia="en-US"/>
        </w:rPr>
        <w:t xml:space="preserve"> Propiedad de salvaguardar la exactitud de la información y sus métodos de procesamiento deben ser exactos.</w:t>
      </w:r>
    </w:p>
    <w:p w14:paraId="2BDD8612" w14:textId="77777777" w:rsidR="00FB20BC" w:rsidRPr="00BB6022" w:rsidRDefault="00FB20BC" w:rsidP="00FB20BC">
      <w:pPr>
        <w:autoSpaceDE w:val="0"/>
        <w:autoSpaceDN w:val="0"/>
        <w:adjustRightInd w:val="0"/>
        <w:spacing w:line="288" w:lineRule="auto"/>
        <w:jc w:val="both"/>
        <w:rPr>
          <w:rFonts w:ascii="Verdana" w:hAnsi="Verdana" w:cs="Arial"/>
        </w:rPr>
      </w:pPr>
    </w:p>
    <w:p w14:paraId="6C6D21B9" w14:textId="77777777" w:rsidR="00FB20BC" w:rsidRPr="00BB6022" w:rsidRDefault="00FB20BC" w:rsidP="004B6669">
      <w:pPr>
        <w:pStyle w:val="Prrafodelista"/>
        <w:numPr>
          <w:ilvl w:val="0"/>
          <w:numId w:val="45"/>
        </w:numPr>
        <w:autoSpaceDE w:val="0"/>
        <w:autoSpaceDN w:val="0"/>
        <w:adjustRightInd w:val="0"/>
        <w:spacing w:line="288" w:lineRule="auto"/>
        <w:rPr>
          <w:rFonts w:ascii="Verdana" w:hAnsi="Verdana" w:cs="Arial"/>
          <w:szCs w:val="22"/>
          <w:lang w:val="es-CO" w:eastAsia="en-US"/>
        </w:rPr>
      </w:pPr>
      <w:r w:rsidRPr="00BB6022">
        <w:rPr>
          <w:rFonts w:ascii="Verdana" w:hAnsi="Verdana" w:cs="Arial"/>
          <w:b/>
          <w:szCs w:val="22"/>
          <w:lang w:val="es-CO" w:eastAsia="en-US"/>
        </w:rPr>
        <w:t>Servidor Público:</w:t>
      </w:r>
      <w:r w:rsidRPr="00BB6022">
        <w:rPr>
          <w:rFonts w:ascii="Verdana" w:hAnsi="Verdana" w:cs="Arial"/>
          <w:szCs w:val="22"/>
          <w:lang w:val="es-CO" w:eastAsia="en-US"/>
        </w:rPr>
        <w:t xml:space="preserve"> En consonancia con lo prescrito en la Convención Interamericana contra la Corrupción, entiéndase por “Funcionario público”, “Oficial Gubernamental” o “Servidor público”, cualquier funcionario o empleado del Estado o de sus entidades, incluidos los que han sido seleccionados, designados o electos para desempeñar actividades o funciones en nombre del Estado o al servicio del Estado, en todos sus niveles jerárquicos con independencia de su modalidad de contratación.</w:t>
      </w:r>
    </w:p>
    <w:p w14:paraId="31B3B776" w14:textId="77777777" w:rsidR="00FB20BC" w:rsidRPr="00BB6022" w:rsidRDefault="00FB20BC" w:rsidP="00FB20BC">
      <w:pPr>
        <w:autoSpaceDE w:val="0"/>
        <w:autoSpaceDN w:val="0"/>
        <w:adjustRightInd w:val="0"/>
        <w:spacing w:line="288" w:lineRule="auto"/>
        <w:jc w:val="both"/>
        <w:rPr>
          <w:rFonts w:ascii="Verdana" w:hAnsi="Verdana" w:cs="Arial"/>
        </w:rPr>
      </w:pPr>
    </w:p>
    <w:p w14:paraId="5691EA14" w14:textId="77777777" w:rsidR="00FB20BC" w:rsidRPr="00BB6022" w:rsidRDefault="00FB20BC" w:rsidP="00FB20BC">
      <w:pPr>
        <w:autoSpaceDE w:val="0"/>
        <w:autoSpaceDN w:val="0"/>
        <w:adjustRightInd w:val="0"/>
        <w:spacing w:line="288" w:lineRule="auto"/>
        <w:rPr>
          <w:rFonts w:ascii="Verdana" w:hAnsi="Verdana" w:cs="Arial"/>
          <w:b/>
          <w:u w:val="single"/>
        </w:rPr>
      </w:pPr>
      <w:r w:rsidRPr="00BB6022">
        <w:rPr>
          <w:rFonts w:ascii="Verdana" w:hAnsi="Verdana" w:cs="Arial"/>
          <w:b/>
          <w:u w:val="single"/>
        </w:rPr>
        <w:t xml:space="preserve">Vía de Recepción de Denuncias </w:t>
      </w:r>
    </w:p>
    <w:p w14:paraId="36CDF4A8" w14:textId="77777777" w:rsidR="00FB20BC" w:rsidRPr="00BB6022" w:rsidRDefault="00FB20BC" w:rsidP="00FB20BC">
      <w:pPr>
        <w:autoSpaceDE w:val="0"/>
        <w:autoSpaceDN w:val="0"/>
        <w:adjustRightInd w:val="0"/>
        <w:spacing w:line="288" w:lineRule="auto"/>
        <w:rPr>
          <w:rFonts w:ascii="Verdana" w:hAnsi="Verdana" w:cs="Arial"/>
        </w:rPr>
      </w:pPr>
    </w:p>
    <w:p w14:paraId="162FA062" w14:textId="77777777" w:rsidR="00FB20BC" w:rsidRPr="00BB6022" w:rsidRDefault="00FB20BC" w:rsidP="00FB20BC">
      <w:pPr>
        <w:autoSpaceDE w:val="0"/>
        <w:autoSpaceDN w:val="0"/>
        <w:adjustRightInd w:val="0"/>
        <w:spacing w:line="288" w:lineRule="auto"/>
        <w:jc w:val="both"/>
        <w:rPr>
          <w:rFonts w:ascii="Verdana" w:hAnsi="Verdana" w:cs="Arial"/>
        </w:rPr>
      </w:pPr>
      <w:r w:rsidRPr="00BB6022">
        <w:rPr>
          <w:rFonts w:ascii="Verdana" w:hAnsi="Verdana" w:cs="Arial"/>
        </w:rPr>
        <w:t xml:space="preserve">Las denuncias sobre hechos de corrupción presentadas en la Superintendencia de Sociedades, serán recibidas en el horario de 8:00am a 5:00pm, a través de los siguientes medios: </w:t>
      </w:r>
    </w:p>
    <w:p w14:paraId="3C2890CA" w14:textId="77777777" w:rsidR="00FB20BC" w:rsidRPr="00BB6022" w:rsidRDefault="00FB20BC" w:rsidP="00FB20BC">
      <w:pPr>
        <w:autoSpaceDE w:val="0"/>
        <w:autoSpaceDN w:val="0"/>
        <w:adjustRightInd w:val="0"/>
        <w:spacing w:line="288" w:lineRule="auto"/>
        <w:jc w:val="both"/>
        <w:rPr>
          <w:rFonts w:ascii="Verdana" w:hAnsi="Verdana" w:cs="Arial"/>
        </w:rPr>
      </w:pPr>
    </w:p>
    <w:p w14:paraId="7B477044" w14:textId="77777777" w:rsidR="00FB20BC" w:rsidRPr="00BB6022" w:rsidRDefault="00FB20BC" w:rsidP="004B6669">
      <w:pPr>
        <w:pStyle w:val="Prrafodelista"/>
        <w:numPr>
          <w:ilvl w:val="0"/>
          <w:numId w:val="27"/>
        </w:numPr>
        <w:autoSpaceDE w:val="0"/>
        <w:autoSpaceDN w:val="0"/>
        <w:adjustRightInd w:val="0"/>
        <w:spacing w:line="288" w:lineRule="auto"/>
        <w:rPr>
          <w:rFonts w:ascii="Verdana" w:hAnsi="Verdana" w:cs="Arial"/>
          <w:szCs w:val="22"/>
          <w:lang w:val="es-CO" w:eastAsia="en-US"/>
        </w:rPr>
      </w:pPr>
      <w:r w:rsidRPr="00BB6022">
        <w:rPr>
          <w:rFonts w:ascii="Verdana" w:hAnsi="Verdana" w:cs="Arial"/>
          <w:szCs w:val="22"/>
          <w:lang w:val="es-CO" w:eastAsia="en-US"/>
        </w:rPr>
        <w:t>Canal Presencial y de correspondencia: En las instalaciones de la Superintendencia de Sociedades:</w:t>
      </w:r>
    </w:p>
    <w:p w14:paraId="7EAAED91" w14:textId="77777777" w:rsidR="00FB20BC" w:rsidRPr="00BB6022" w:rsidRDefault="00FB20BC" w:rsidP="00FB20BC">
      <w:pPr>
        <w:autoSpaceDE w:val="0"/>
        <w:autoSpaceDN w:val="0"/>
        <w:adjustRightInd w:val="0"/>
        <w:spacing w:line="288" w:lineRule="auto"/>
        <w:jc w:val="both"/>
        <w:rPr>
          <w:rFonts w:ascii="Verdana" w:hAnsi="Verdana" w:cs="Arial"/>
        </w:rPr>
      </w:pPr>
    </w:p>
    <w:tbl>
      <w:tblPr>
        <w:tblStyle w:val="Tablaconcuadrculaclara"/>
        <w:tblW w:w="9345" w:type="dxa"/>
        <w:jc w:val="center"/>
        <w:tblLook w:val="04A0" w:firstRow="1" w:lastRow="0" w:firstColumn="1" w:lastColumn="0" w:noHBand="0" w:noVBand="1"/>
      </w:tblPr>
      <w:tblGrid>
        <w:gridCol w:w="4415"/>
        <w:gridCol w:w="4930"/>
      </w:tblGrid>
      <w:tr w:rsidR="00A70C52" w:rsidRPr="00323CBE" w14:paraId="2991FC64" w14:textId="77777777" w:rsidTr="001F64B1">
        <w:trPr>
          <w:trHeight w:val="500"/>
          <w:tblHeader/>
          <w:jc w:val="center"/>
        </w:trPr>
        <w:tc>
          <w:tcPr>
            <w:tcW w:w="4415" w:type="dxa"/>
            <w:vAlign w:val="center"/>
          </w:tcPr>
          <w:p w14:paraId="644D647D" w14:textId="77777777" w:rsidR="00A70C52" w:rsidRPr="00323CBE" w:rsidRDefault="00A70C52" w:rsidP="001F64B1">
            <w:pPr>
              <w:jc w:val="center"/>
              <w:rPr>
                <w:rFonts w:ascii="Verdana" w:hAnsi="Verdana" w:cs="Arial"/>
                <w:b/>
                <w:bCs/>
                <w:sz w:val="20"/>
                <w:szCs w:val="20"/>
              </w:rPr>
            </w:pPr>
            <w:r w:rsidRPr="00323CBE">
              <w:rPr>
                <w:rFonts w:ascii="Verdana" w:hAnsi="Verdana" w:cs="Arial"/>
                <w:b/>
                <w:bCs/>
                <w:sz w:val="20"/>
                <w:szCs w:val="20"/>
              </w:rPr>
              <w:t>ZONA</w:t>
            </w:r>
          </w:p>
        </w:tc>
        <w:tc>
          <w:tcPr>
            <w:tcW w:w="4930" w:type="dxa"/>
            <w:vAlign w:val="center"/>
          </w:tcPr>
          <w:p w14:paraId="081505F3" w14:textId="77777777" w:rsidR="00A70C52" w:rsidRPr="00323CBE" w:rsidRDefault="00A70C52" w:rsidP="001F64B1">
            <w:pPr>
              <w:jc w:val="center"/>
              <w:rPr>
                <w:rFonts w:ascii="Verdana" w:hAnsi="Verdana" w:cs="Arial"/>
                <w:b/>
                <w:bCs/>
                <w:sz w:val="20"/>
                <w:szCs w:val="20"/>
              </w:rPr>
            </w:pPr>
            <w:r w:rsidRPr="00323CBE">
              <w:rPr>
                <w:rFonts w:ascii="Verdana" w:hAnsi="Verdana" w:cs="Arial"/>
                <w:b/>
                <w:bCs/>
                <w:sz w:val="20"/>
                <w:szCs w:val="20"/>
              </w:rPr>
              <w:t>DIRECCIÓN</w:t>
            </w:r>
          </w:p>
        </w:tc>
      </w:tr>
      <w:tr w:rsidR="00A70C52" w:rsidRPr="00323CBE" w14:paraId="4E80FE6C" w14:textId="77777777" w:rsidTr="001F64B1">
        <w:trPr>
          <w:trHeight w:val="500"/>
          <w:jc w:val="center"/>
        </w:trPr>
        <w:tc>
          <w:tcPr>
            <w:tcW w:w="4415" w:type="dxa"/>
            <w:vAlign w:val="center"/>
          </w:tcPr>
          <w:p w14:paraId="608C5C3F" w14:textId="77777777" w:rsidR="00A70C52" w:rsidRPr="00323CBE" w:rsidRDefault="00A70C52" w:rsidP="001F64B1">
            <w:pPr>
              <w:jc w:val="center"/>
              <w:rPr>
                <w:rFonts w:ascii="Verdana" w:hAnsi="Verdana" w:cs="Arial"/>
                <w:sz w:val="20"/>
                <w:szCs w:val="20"/>
              </w:rPr>
            </w:pPr>
            <w:r w:rsidRPr="00323CBE">
              <w:rPr>
                <w:rFonts w:ascii="Verdana" w:hAnsi="Verdana" w:cs="Arial"/>
                <w:sz w:val="20"/>
                <w:szCs w:val="20"/>
              </w:rPr>
              <w:t>Sede principal Bogotá</w:t>
            </w:r>
          </w:p>
        </w:tc>
        <w:tc>
          <w:tcPr>
            <w:tcW w:w="4930" w:type="dxa"/>
            <w:vAlign w:val="center"/>
            <w:hideMark/>
          </w:tcPr>
          <w:p w14:paraId="03BBC784" w14:textId="77777777" w:rsidR="00A70C52" w:rsidRPr="00323CBE" w:rsidRDefault="00A70C52" w:rsidP="001F64B1">
            <w:pPr>
              <w:spacing w:line="259" w:lineRule="auto"/>
              <w:jc w:val="both"/>
              <w:rPr>
                <w:rFonts w:ascii="Verdana" w:hAnsi="Verdana" w:cs="Arial"/>
                <w:sz w:val="20"/>
                <w:szCs w:val="20"/>
              </w:rPr>
            </w:pPr>
            <w:r w:rsidRPr="00323CBE">
              <w:rPr>
                <w:rFonts w:ascii="Verdana" w:hAnsi="Verdana" w:cs="Arial"/>
                <w:sz w:val="20"/>
                <w:szCs w:val="20"/>
              </w:rPr>
              <w:t xml:space="preserve">Av. El Dorado No. 51-80. </w:t>
            </w:r>
          </w:p>
          <w:p w14:paraId="55E1B246" w14:textId="77777777" w:rsidR="00A70C52" w:rsidRPr="00323CBE" w:rsidRDefault="00A70C52" w:rsidP="001F64B1">
            <w:pPr>
              <w:spacing w:line="259" w:lineRule="auto"/>
              <w:jc w:val="both"/>
              <w:rPr>
                <w:rFonts w:ascii="Verdana" w:hAnsi="Verdana" w:cs="Arial"/>
                <w:sz w:val="20"/>
                <w:szCs w:val="20"/>
              </w:rPr>
            </w:pPr>
            <w:r w:rsidRPr="00323CBE">
              <w:rPr>
                <w:rFonts w:ascii="Verdana" w:hAnsi="Verdana" w:cs="Arial"/>
                <w:sz w:val="20"/>
                <w:szCs w:val="20"/>
              </w:rPr>
              <w:t>Código Postal: 111321</w:t>
            </w:r>
          </w:p>
        </w:tc>
      </w:tr>
      <w:tr w:rsidR="00A70C52" w:rsidRPr="00323CBE" w14:paraId="66692302" w14:textId="77777777" w:rsidTr="001F64B1">
        <w:trPr>
          <w:trHeight w:val="480"/>
          <w:jc w:val="center"/>
        </w:trPr>
        <w:tc>
          <w:tcPr>
            <w:tcW w:w="4415" w:type="dxa"/>
            <w:vAlign w:val="center"/>
          </w:tcPr>
          <w:p w14:paraId="45AD4AA7" w14:textId="77777777" w:rsidR="00A70C52" w:rsidRPr="00323CBE" w:rsidRDefault="00A70C52" w:rsidP="001F64B1">
            <w:pPr>
              <w:jc w:val="center"/>
              <w:rPr>
                <w:rFonts w:ascii="Verdana" w:hAnsi="Verdana" w:cs="Arial"/>
                <w:sz w:val="20"/>
                <w:szCs w:val="20"/>
              </w:rPr>
            </w:pPr>
            <w:r w:rsidRPr="00323CBE">
              <w:rPr>
                <w:rFonts w:ascii="Verdana" w:hAnsi="Verdana" w:cs="Arial"/>
                <w:sz w:val="20"/>
                <w:szCs w:val="20"/>
              </w:rPr>
              <w:t>Intendencia Regional de la Zona Occidental y Costa Pacífica</w:t>
            </w:r>
          </w:p>
        </w:tc>
        <w:tc>
          <w:tcPr>
            <w:tcW w:w="4930" w:type="dxa"/>
            <w:vAlign w:val="center"/>
            <w:hideMark/>
          </w:tcPr>
          <w:p w14:paraId="2415C535" w14:textId="77777777" w:rsidR="00A70C52" w:rsidRPr="00323CBE" w:rsidRDefault="00A70C52" w:rsidP="001F64B1">
            <w:pPr>
              <w:spacing w:line="259" w:lineRule="auto"/>
              <w:jc w:val="both"/>
              <w:rPr>
                <w:rFonts w:ascii="Verdana" w:hAnsi="Verdana" w:cs="Arial"/>
                <w:sz w:val="20"/>
                <w:szCs w:val="20"/>
              </w:rPr>
            </w:pPr>
            <w:r w:rsidRPr="00323CBE">
              <w:rPr>
                <w:rFonts w:ascii="Verdana" w:hAnsi="Verdana" w:cs="Arial"/>
                <w:sz w:val="20"/>
                <w:szCs w:val="20"/>
              </w:rPr>
              <w:t xml:space="preserve">Carrera 49 No. 53-19, Piso 3. </w:t>
            </w:r>
          </w:p>
          <w:p w14:paraId="723B423D" w14:textId="77777777" w:rsidR="00A70C52" w:rsidRPr="00323CBE" w:rsidRDefault="00A70C52" w:rsidP="001F64B1">
            <w:pPr>
              <w:spacing w:line="259" w:lineRule="auto"/>
              <w:jc w:val="both"/>
              <w:rPr>
                <w:rFonts w:ascii="Verdana" w:hAnsi="Verdana" w:cs="Arial"/>
                <w:sz w:val="20"/>
                <w:szCs w:val="20"/>
              </w:rPr>
            </w:pPr>
            <w:r w:rsidRPr="00323CBE">
              <w:rPr>
                <w:rFonts w:ascii="Verdana" w:hAnsi="Verdana" w:cs="Arial"/>
                <w:sz w:val="20"/>
                <w:szCs w:val="20"/>
              </w:rPr>
              <w:t>Código Postal: 050012</w:t>
            </w:r>
          </w:p>
        </w:tc>
      </w:tr>
      <w:tr w:rsidR="00A70C52" w:rsidRPr="00323CBE" w14:paraId="57BDFCB4" w14:textId="77777777" w:rsidTr="001F64B1">
        <w:trPr>
          <w:trHeight w:val="510"/>
          <w:jc w:val="center"/>
        </w:trPr>
        <w:tc>
          <w:tcPr>
            <w:tcW w:w="4415" w:type="dxa"/>
            <w:vAlign w:val="center"/>
          </w:tcPr>
          <w:p w14:paraId="6A70DF83" w14:textId="77777777" w:rsidR="00A70C52" w:rsidRPr="00323CBE" w:rsidRDefault="00A70C52" w:rsidP="001F64B1">
            <w:pPr>
              <w:jc w:val="center"/>
              <w:rPr>
                <w:rFonts w:ascii="Verdana" w:hAnsi="Verdana" w:cs="Arial"/>
                <w:sz w:val="20"/>
                <w:szCs w:val="20"/>
              </w:rPr>
            </w:pPr>
            <w:r w:rsidRPr="00323CBE">
              <w:rPr>
                <w:rFonts w:ascii="Verdana" w:hAnsi="Verdana" w:cs="Arial"/>
                <w:sz w:val="20"/>
                <w:szCs w:val="20"/>
              </w:rPr>
              <w:t>INTENDENCIA REGIONAL ZONA SUR (Cali)</w:t>
            </w:r>
          </w:p>
        </w:tc>
        <w:tc>
          <w:tcPr>
            <w:tcW w:w="4930" w:type="dxa"/>
            <w:vAlign w:val="center"/>
            <w:hideMark/>
          </w:tcPr>
          <w:p w14:paraId="073B91FD" w14:textId="77777777" w:rsidR="00A70C52" w:rsidRPr="00323CBE" w:rsidRDefault="00A70C52" w:rsidP="001F64B1">
            <w:pPr>
              <w:spacing w:line="259" w:lineRule="auto"/>
              <w:jc w:val="both"/>
              <w:rPr>
                <w:rFonts w:ascii="Verdana" w:hAnsi="Verdana" w:cs="Arial"/>
                <w:sz w:val="20"/>
                <w:szCs w:val="20"/>
              </w:rPr>
            </w:pPr>
            <w:r w:rsidRPr="00323CBE">
              <w:rPr>
                <w:rFonts w:ascii="Verdana" w:hAnsi="Verdana" w:cs="Arial"/>
                <w:sz w:val="20"/>
                <w:szCs w:val="20"/>
              </w:rPr>
              <w:t xml:space="preserve">Calle 10 No. 4 – 40, Piso 2 Oficina 201. </w:t>
            </w:r>
          </w:p>
          <w:p w14:paraId="135C51E2" w14:textId="77777777" w:rsidR="00A70C52" w:rsidRPr="00323CBE" w:rsidRDefault="00A70C52" w:rsidP="001F64B1">
            <w:pPr>
              <w:spacing w:line="259" w:lineRule="auto"/>
              <w:jc w:val="both"/>
              <w:rPr>
                <w:rFonts w:ascii="Verdana" w:hAnsi="Verdana" w:cs="Arial"/>
                <w:sz w:val="20"/>
                <w:szCs w:val="20"/>
              </w:rPr>
            </w:pPr>
            <w:r w:rsidRPr="00323CBE">
              <w:rPr>
                <w:rFonts w:ascii="Verdana" w:hAnsi="Verdana" w:cs="Arial"/>
                <w:sz w:val="20"/>
                <w:szCs w:val="20"/>
              </w:rPr>
              <w:t>Código Postal: 760044</w:t>
            </w:r>
          </w:p>
        </w:tc>
      </w:tr>
      <w:tr w:rsidR="00A70C52" w:rsidRPr="00323CBE" w14:paraId="0AA9A94E" w14:textId="77777777" w:rsidTr="001F64B1">
        <w:trPr>
          <w:trHeight w:val="480"/>
          <w:jc w:val="center"/>
        </w:trPr>
        <w:tc>
          <w:tcPr>
            <w:tcW w:w="4415" w:type="dxa"/>
            <w:vAlign w:val="center"/>
          </w:tcPr>
          <w:p w14:paraId="2E9468AC" w14:textId="77777777" w:rsidR="00A70C52" w:rsidRPr="00323CBE" w:rsidRDefault="00A70C52" w:rsidP="001F64B1">
            <w:pPr>
              <w:jc w:val="center"/>
              <w:rPr>
                <w:rFonts w:ascii="Verdana" w:hAnsi="Verdana" w:cs="Arial"/>
                <w:sz w:val="20"/>
                <w:szCs w:val="20"/>
              </w:rPr>
            </w:pPr>
            <w:r w:rsidRPr="00323CBE">
              <w:rPr>
                <w:rFonts w:ascii="Verdana" w:hAnsi="Verdana" w:cs="Arial"/>
                <w:sz w:val="20"/>
                <w:szCs w:val="20"/>
              </w:rPr>
              <w:t>Intendencia Regional de la Zona Eje Cafetero</w:t>
            </w:r>
          </w:p>
        </w:tc>
        <w:tc>
          <w:tcPr>
            <w:tcW w:w="4930" w:type="dxa"/>
            <w:vAlign w:val="center"/>
            <w:hideMark/>
          </w:tcPr>
          <w:p w14:paraId="0E805BD0" w14:textId="77777777" w:rsidR="00A70C52" w:rsidRPr="00323CBE" w:rsidRDefault="00A70C52" w:rsidP="001F64B1">
            <w:pPr>
              <w:spacing w:line="259" w:lineRule="auto"/>
              <w:jc w:val="both"/>
              <w:rPr>
                <w:rFonts w:ascii="Verdana" w:hAnsi="Verdana" w:cs="Arial"/>
                <w:sz w:val="20"/>
                <w:szCs w:val="20"/>
              </w:rPr>
            </w:pPr>
            <w:r w:rsidRPr="00323CBE">
              <w:rPr>
                <w:rFonts w:ascii="Verdana" w:hAnsi="Verdana" w:cs="Arial"/>
                <w:sz w:val="20"/>
                <w:szCs w:val="20"/>
              </w:rPr>
              <w:t xml:space="preserve">Calle 21 No. 22 - 42, Piso 4. </w:t>
            </w:r>
          </w:p>
          <w:p w14:paraId="6D4EFF6B" w14:textId="77777777" w:rsidR="00A70C52" w:rsidRPr="00323CBE" w:rsidRDefault="00A70C52" w:rsidP="001F64B1">
            <w:pPr>
              <w:spacing w:line="259" w:lineRule="auto"/>
              <w:jc w:val="both"/>
              <w:rPr>
                <w:rFonts w:ascii="Verdana" w:hAnsi="Verdana" w:cs="Arial"/>
                <w:sz w:val="20"/>
                <w:szCs w:val="20"/>
              </w:rPr>
            </w:pPr>
            <w:r w:rsidRPr="00323CBE">
              <w:rPr>
                <w:rFonts w:ascii="Verdana" w:hAnsi="Verdana" w:cs="Arial"/>
                <w:sz w:val="20"/>
                <w:szCs w:val="20"/>
              </w:rPr>
              <w:t>Código Postal: 170001</w:t>
            </w:r>
          </w:p>
        </w:tc>
      </w:tr>
      <w:tr w:rsidR="00A70C52" w:rsidRPr="00323CBE" w14:paraId="7E4EEEF5" w14:textId="77777777" w:rsidTr="001F64B1">
        <w:trPr>
          <w:trHeight w:val="480"/>
          <w:jc w:val="center"/>
        </w:trPr>
        <w:tc>
          <w:tcPr>
            <w:tcW w:w="4415" w:type="dxa"/>
            <w:vAlign w:val="center"/>
          </w:tcPr>
          <w:p w14:paraId="29D0CB83" w14:textId="77777777" w:rsidR="00A70C52" w:rsidRPr="00323CBE" w:rsidRDefault="00A70C52" w:rsidP="001F64B1">
            <w:pPr>
              <w:jc w:val="center"/>
              <w:rPr>
                <w:rFonts w:ascii="Verdana" w:hAnsi="Verdana" w:cs="Arial"/>
                <w:sz w:val="20"/>
                <w:szCs w:val="20"/>
              </w:rPr>
            </w:pPr>
            <w:r w:rsidRPr="00323CBE">
              <w:rPr>
                <w:rFonts w:ascii="Verdana" w:hAnsi="Verdana" w:cs="Arial"/>
                <w:sz w:val="20"/>
                <w:szCs w:val="20"/>
              </w:rPr>
              <w:t>Intendencia Regional de la Zona Norte</w:t>
            </w:r>
          </w:p>
        </w:tc>
        <w:tc>
          <w:tcPr>
            <w:tcW w:w="4930" w:type="dxa"/>
            <w:vAlign w:val="center"/>
            <w:hideMark/>
          </w:tcPr>
          <w:p w14:paraId="4A1C2094" w14:textId="77777777" w:rsidR="00A70C52" w:rsidRPr="00323CBE" w:rsidRDefault="00A70C52" w:rsidP="001F64B1">
            <w:pPr>
              <w:spacing w:line="259" w:lineRule="auto"/>
              <w:jc w:val="both"/>
              <w:rPr>
                <w:rFonts w:ascii="Verdana" w:hAnsi="Verdana" w:cs="Arial"/>
                <w:sz w:val="20"/>
                <w:szCs w:val="20"/>
              </w:rPr>
            </w:pPr>
            <w:r w:rsidRPr="00323CBE">
              <w:rPr>
                <w:rFonts w:ascii="Verdana" w:hAnsi="Verdana" w:cs="Arial"/>
                <w:sz w:val="20"/>
                <w:szCs w:val="20"/>
              </w:rPr>
              <w:t xml:space="preserve">Carrera 57 No. 99 A - 65 Etapa 1 Torre Sur Oficina 1101. </w:t>
            </w:r>
          </w:p>
          <w:p w14:paraId="341AAC40" w14:textId="77777777" w:rsidR="00A70C52" w:rsidRPr="00323CBE" w:rsidRDefault="00A70C52" w:rsidP="001F64B1">
            <w:pPr>
              <w:spacing w:line="259" w:lineRule="auto"/>
              <w:jc w:val="both"/>
              <w:rPr>
                <w:rFonts w:ascii="Verdana" w:hAnsi="Verdana" w:cs="Arial"/>
                <w:sz w:val="20"/>
                <w:szCs w:val="20"/>
              </w:rPr>
            </w:pPr>
            <w:r w:rsidRPr="00323CBE">
              <w:rPr>
                <w:rFonts w:ascii="Verdana" w:hAnsi="Verdana" w:cs="Arial"/>
                <w:sz w:val="20"/>
                <w:szCs w:val="20"/>
              </w:rPr>
              <w:t>Código Postal: 080001</w:t>
            </w:r>
          </w:p>
        </w:tc>
      </w:tr>
      <w:tr w:rsidR="00A70C52" w:rsidRPr="00323CBE" w14:paraId="6A839197" w14:textId="77777777" w:rsidTr="001F64B1">
        <w:trPr>
          <w:trHeight w:val="570"/>
          <w:jc w:val="center"/>
        </w:trPr>
        <w:tc>
          <w:tcPr>
            <w:tcW w:w="4415" w:type="dxa"/>
            <w:vAlign w:val="center"/>
          </w:tcPr>
          <w:p w14:paraId="353239CC" w14:textId="77777777" w:rsidR="00A70C52" w:rsidRPr="00323CBE" w:rsidRDefault="00A70C52" w:rsidP="001F64B1">
            <w:pPr>
              <w:jc w:val="center"/>
              <w:rPr>
                <w:rFonts w:ascii="Verdana" w:hAnsi="Verdana" w:cs="Arial"/>
                <w:sz w:val="20"/>
                <w:szCs w:val="20"/>
              </w:rPr>
            </w:pPr>
            <w:r w:rsidRPr="00323CBE">
              <w:rPr>
                <w:rFonts w:ascii="Verdana" w:hAnsi="Verdana" w:cs="Arial"/>
                <w:sz w:val="20"/>
                <w:szCs w:val="20"/>
              </w:rPr>
              <w:t>Intendencia Regional de la Zona de los Santanderes y Arauca</w:t>
            </w:r>
          </w:p>
        </w:tc>
        <w:tc>
          <w:tcPr>
            <w:tcW w:w="4930" w:type="dxa"/>
            <w:vAlign w:val="center"/>
            <w:hideMark/>
          </w:tcPr>
          <w:p w14:paraId="62E00646" w14:textId="77777777" w:rsidR="00A70C52" w:rsidRPr="00323CBE" w:rsidRDefault="00A70C52" w:rsidP="001F64B1">
            <w:pPr>
              <w:spacing w:line="259" w:lineRule="auto"/>
              <w:jc w:val="both"/>
              <w:rPr>
                <w:rFonts w:ascii="Verdana" w:hAnsi="Verdana" w:cs="Arial"/>
                <w:sz w:val="20"/>
                <w:szCs w:val="20"/>
              </w:rPr>
            </w:pPr>
            <w:r w:rsidRPr="00323CBE">
              <w:rPr>
                <w:rFonts w:ascii="Verdana" w:hAnsi="Verdana" w:cs="Arial"/>
                <w:sz w:val="20"/>
                <w:szCs w:val="20"/>
              </w:rPr>
              <w:t>Dirección en Bucaramanga: Km. 2.176 Anillo Vial Floridablanca– Girón, Torre 3 Oficina 352.</w:t>
            </w:r>
          </w:p>
          <w:p w14:paraId="475D89FD" w14:textId="77777777" w:rsidR="00A70C52" w:rsidRPr="00323CBE" w:rsidRDefault="00A70C52" w:rsidP="001F64B1">
            <w:pPr>
              <w:spacing w:line="259" w:lineRule="auto"/>
              <w:jc w:val="both"/>
              <w:rPr>
                <w:rFonts w:ascii="Verdana" w:hAnsi="Verdana" w:cs="Arial"/>
                <w:sz w:val="20"/>
                <w:szCs w:val="20"/>
              </w:rPr>
            </w:pPr>
            <w:r w:rsidRPr="00323CBE">
              <w:rPr>
                <w:rFonts w:ascii="Verdana" w:hAnsi="Verdana" w:cs="Arial"/>
                <w:sz w:val="20"/>
                <w:szCs w:val="20"/>
              </w:rPr>
              <w:t xml:space="preserve"> Código: </w:t>
            </w:r>
            <w:r w:rsidRPr="00323CBE">
              <w:rPr>
                <w:rFonts w:ascii="Verdana" w:hAnsi="Verdana"/>
                <w:sz w:val="20"/>
                <w:szCs w:val="20"/>
                <w:shd w:val="clear" w:color="auto" w:fill="FFFFFF"/>
              </w:rPr>
              <w:t>681004</w:t>
            </w:r>
            <w:r w:rsidRPr="00323CBE">
              <w:rPr>
                <w:rFonts w:ascii="Verdana" w:hAnsi="Verdana" w:cs="Arial"/>
                <w:sz w:val="20"/>
                <w:szCs w:val="20"/>
              </w:rPr>
              <w:t xml:space="preserve"> </w:t>
            </w:r>
          </w:p>
        </w:tc>
      </w:tr>
      <w:tr w:rsidR="00A70C52" w:rsidRPr="00323CBE" w14:paraId="07DF78FE" w14:textId="77777777" w:rsidTr="001F64B1">
        <w:trPr>
          <w:trHeight w:val="540"/>
          <w:jc w:val="center"/>
        </w:trPr>
        <w:tc>
          <w:tcPr>
            <w:tcW w:w="4415" w:type="dxa"/>
            <w:vAlign w:val="center"/>
          </w:tcPr>
          <w:p w14:paraId="54753029" w14:textId="77777777" w:rsidR="00A70C52" w:rsidRPr="00323CBE" w:rsidRDefault="00A70C52" w:rsidP="001F64B1">
            <w:pPr>
              <w:jc w:val="center"/>
              <w:rPr>
                <w:rFonts w:ascii="Verdana" w:hAnsi="Verdana" w:cs="Arial"/>
                <w:sz w:val="20"/>
                <w:szCs w:val="20"/>
              </w:rPr>
            </w:pPr>
            <w:r w:rsidRPr="00323CBE">
              <w:rPr>
                <w:rFonts w:ascii="Verdana" w:hAnsi="Verdana" w:cs="Arial"/>
                <w:sz w:val="20"/>
                <w:szCs w:val="20"/>
              </w:rPr>
              <w:t>Intendencia Regional de la Zona Caribe y del Archipiélago de San Andrés, Providencia y Santa Catalina</w:t>
            </w:r>
          </w:p>
        </w:tc>
        <w:tc>
          <w:tcPr>
            <w:tcW w:w="4930" w:type="dxa"/>
            <w:vAlign w:val="center"/>
            <w:hideMark/>
          </w:tcPr>
          <w:p w14:paraId="2EC57AB9" w14:textId="77777777" w:rsidR="00A70C52" w:rsidRPr="00323CBE" w:rsidRDefault="00A70C52" w:rsidP="001F64B1">
            <w:pPr>
              <w:spacing w:line="259" w:lineRule="auto"/>
              <w:jc w:val="both"/>
              <w:rPr>
                <w:rFonts w:ascii="Verdana" w:hAnsi="Verdana" w:cs="Arial"/>
                <w:sz w:val="20"/>
                <w:szCs w:val="20"/>
              </w:rPr>
            </w:pPr>
            <w:r w:rsidRPr="00323CBE">
              <w:rPr>
                <w:rFonts w:ascii="Verdana" w:hAnsi="Verdana" w:cs="Arial"/>
                <w:sz w:val="20"/>
                <w:szCs w:val="20"/>
              </w:rPr>
              <w:t xml:space="preserve">Dirección en Cartagena: Carrera 27 No 28-39, Piso 11. </w:t>
            </w:r>
          </w:p>
          <w:p w14:paraId="6901DF46" w14:textId="77777777" w:rsidR="00A70C52" w:rsidRPr="00323CBE" w:rsidRDefault="00A70C52" w:rsidP="001F64B1">
            <w:pPr>
              <w:spacing w:line="259" w:lineRule="auto"/>
              <w:jc w:val="both"/>
              <w:rPr>
                <w:rFonts w:ascii="Verdana" w:hAnsi="Verdana" w:cs="Arial"/>
                <w:sz w:val="20"/>
                <w:szCs w:val="20"/>
              </w:rPr>
            </w:pPr>
            <w:r w:rsidRPr="00323CBE">
              <w:rPr>
                <w:rFonts w:ascii="Verdana" w:hAnsi="Verdana" w:cs="Arial"/>
                <w:sz w:val="20"/>
                <w:szCs w:val="20"/>
              </w:rPr>
              <w:t>Código Postal: 130003</w:t>
            </w:r>
          </w:p>
        </w:tc>
      </w:tr>
    </w:tbl>
    <w:p w14:paraId="6F4E4F87" w14:textId="77777777" w:rsidR="00FB20BC" w:rsidRPr="00BB6022" w:rsidRDefault="00FB20BC" w:rsidP="00FB20BC">
      <w:pPr>
        <w:tabs>
          <w:tab w:val="num" w:pos="720"/>
        </w:tabs>
        <w:autoSpaceDE w:val="0"/>
        <w:autoSpaceDN w:val="0"/>
        <w:adjustRightInd w:val="0"/>
        <w:spacing w:line="288" w:lineRule="auto"/>
        <w:jc w:val="both"/>
        <w:rPr>
          <w:rFonts w:ascii="Verdana" w:hAnsi="Verdana" w:cs="Arial"/>
        </w:rPr>
      </w:pPr>
    </w:p>
    <w:p w14:paraId="2A4DD67F" w14:textId="30F5D164" w:rsidR="00FB20BC" w:rsidRPr="00BB6022" w:rsidRDefault="00FB20BC" w:rsidP="004B6669">
      <w:pPr>
        <w:pStyle w:val="Default"/>
        <w:widowControl w:val="0"/>
        <w:numPr>
          <w:ilvl w:val="0"/>
          <w:numId w:val="27"/>
        </w:numPr>
        <w:spacing w:line="288" w:lineRule="auto"/>
        <w:jc w:val="both"/>
        <w:rPr>
          <w:rFonts w:ascii="Verdana" w:hAnsi="Verdana"/>
          <w:color w:val="auto"/>
          <w:sz w:val="22"/>
          <w:szCs w:val="22"/>
        </w:rPr>
      </w:pPr>
      <w:r w:rsidRPr="00BB6022">
        <w:rPr>
          <w:rFonts w:ascii="Verdana" w:hAnsi="Verdana"/>
          <w:color w:val="auto"/>
          <w:sz w:val="22"/>
          <w:szCs w:val="22"/>
        </w:rPr>
        <w:t xml:space="preserve">Canal virtual: página web, en la </w:t>
      </w:r>
      <w:r w:rsidR="00A70C52" w:rsidRPr="00BB6022">
        <w:rPr>
          <w:rFonts w:ascii="Verdana" w:hAnsi="Verdana"/>
          <w:color w:val="auto"/>
          <w:sz w:val="22"/>
          <w:szCs w:val="22"/>
        </w:rPr>
        <w:t>sección</w:t>
      </w:r>
      <w:r w:rsidRPr="00BB6022">
        <w:rPr>
          <w:rFonts w:ascii="Verdana" w:hAnsi="Verdana"/>
          <w:color w:val="auto"/>
          <w:sz w:val="22"/>
          <w:szCs w:val="22"/>
        </w:rPr>
        <w:t xml:space="preserve"> </w:t>
      </w:r>
      <w:r w:rsidRPr="00BB6022">
        <w:rPr>
          <w:rFonts w:ascii="Verdana" w:hAnsi="Verdana"/>
          <w:b/>
          <w:color w:val="auto"/>
          <w:sz w:val="22"/>
          <w:szCs w:val="22"/>
          <w:u w:val="single"/>
        </w:rPr>
        <w:t>“Denuncias por Corrupción”.</w:t>
      </w:r>
      <w:r w:rsidRPr="00BB6022">
        <w:rPr>
          <w:rFonts w:ascii="Verdana" w:hAnsi="Verdana"/>
          <w:color w:val="auto"/>
          <w:sz w:val="22"/>
          <w:szCs w:val="22"/>
        </w:rPr>
        <w:t xml:space="preserve">  Las denuncias presentadas a través de medios electrónicos, fuera del horario establecido para la atención al público, se entenderán recibidas al día hábil siguiente.</w:t>
      </w:r>
    </w:p>
    <w:p w14:paraId="072A81B5" w14:textId="77777777" w:rsidR="00FB20BC" w:rsidRPr="00BB6022" w:rsidRDefault="00FB20BC" w:rsidP="00FB20BC">
      <w:pPr>
        <w:autoSpaceDE w:val="0"/>
        <w:autoSpaceDN w:val="0"/>
        <w:adjustRightInd w:val="0"/>
        <w:spacing w:line="288" w:lineRule="auto"/>
        <w:jc w:val="both"/>
        <w:rPr>
          <w:rFonts w:ascii="Verdana" w:hAnsi="Verdana" w:cs="Arial"/>
        </w:rPr>
      </w:pPr>
    </w:p>
    <w:p w14:paraId="04BEBFBE" w14:textId="77777777" w:rsidR="00FB20BC" w:rsidRPr="00BB6022" w:rsidRDefault="00FB20BC" w:rsidP="004B6669">
      <w:pPr>
        <w:pStyle w:val="Prrafodelista"/>
        <w:numPr>
          <w:ilvl w:val="0"/>
          <w:numId w:val="27"/>
        </w:numPr>
        <w:autoSpaceDE w:val="0"/>
        <w:autoSpaceDN w:val="0"/>
        <w:adjustRightInd w:val="0"/>
        <w:spacing w:line="288" w:lineRule="auto"/>
        <w:rPr>
          <w:rFonts w:ascii="Verdana" w:hAnsi="Verdana" w:cs="Arial"/>
          <w:szCs w:val="22"/>
          <w:lang w:val="es-CO" w:eastAsia="en-US"/>
        </w:rPr>
      </w:pPr>
      <w:r w:rsidRPr="00BB6022">
        <w:rPr>
          <w:rFonts w:ascii="Verdana" w:hAnsi="Verdana" w:cs="Arial"/>
          <w:szCs w:val="22"/>
          <w:lang w:val="es-CO" w:eastAsia="en-US"/>
        </w:rPr>
        <w:t xml:space="preserve">Canal Telefónico: Línea única de atención telefónica. </w:t>
      </w:r>
    </w:p>
    <w:p w14:paraId="24CE9E56" w14:textId="77777777" w:rsidR="00FB20BC" w:rsidRPr="00BB6022" w:rsidRDefault="00FB20BC" w:rsidP="00FB20BC">
      <w:pPr>
        <w:autoSpaceDE w:val="0"/>
        <w:autoSpaceDN w:val="0"/>
        <w:adjustRightInd w:val="0"/>
        <w:spacing w:line="288" w:lineRule="auto"/>
        <w:jc w:val="both"/>
        <w:rPr>
          <w:rFonts w:ascii="Verdana" w:hAnsi="Verdana" w:cs="Arial"/>
        </w:rPr>
      </w:pPr>
    </w:p>
    <w:p w14:paraId="259D1991" w14:textId="77777777" w:rsidR="00FB20BC" w:rsidRPr="00BB6022" w:rsidRDefault="00FB20BC" w:rsidP="00FB20BC">
      <w:pPr>
        <w:autoSpaceDE w:val="0"/>
        <w:autoSpaceDN w:val="0"/>
        <w:adjustRightInd w:val="0"/>
        <w:spacing w:line="288" w:lineRule="auto"/>
        <w:jc w:val="both"/>
        <w:rPr>
          <w:rFonts w:ascii="Verdana" w:hAnsi="Verdana" w:cs="Arial"/>
          <w:b/>
        </w:rPr>
      </w:pPr>
      <w:r w:rsidRPr="00BB6022">
        <w:rPr>
          <w:rFonts w:ascii="Verdana" w:hAnsi="Verdana" w:cs="Arial"/>
        </w:rPr>
        <w:t>Cada una de las denuncias, contará con un número de radicación, el cual permitirá que cada denunciante, pueda hacer un seguimiento efectivo a su denuncia.</w:t>
      </w:r>
    </w:p>
    <w:p w14:paraId="16EA9EBA" w14:textId="77777777" w:rsidR="00FB20BC" w:rsidRPr="00BB6022" w:rsidRDefault="00FB20BC" w:rsidP="00FB20BC">
      <w:pPr>
        <w:autoSpaceDE w:val="0"/>
        <w:autoSpaceDN w:val="0"/>
        <w:adjustRightInd w:val="0"/>
        <w:spacing w:line="288" w:lineRule="auto"/>
        <w:jc w:val="both"/>
        <w:rPr>
          <w:rFonts w:ascii="Verdana" w:hAnsi="Verdana" w:cs="Arial"/>
          <w:b/>
        </w:rPr>
      </w:pPr>
    </w:p>
    <w:p w14:paraId="4238E009" w14:textId="77777777" w:rsidR="00845E30" w:rsidRDefault="00845E30">
      <w:pPr>
        <w:rPr>
          <w:rFonts w:ascii="Verdana" w:hAnsi="Verdana" w:cs="Arial"/>
          <w:b/>
          <w:u w:val="single"/>
        </w:rPr>
      </w:pPr>
      <w:r>
        <w:rPr>
          <w:rFonts w:ascii="Verdana" w:hAnsi="Verdana" w:cs="Arial"/>
          <w:b/>
          <w:u w:val="single"/>
        </w:rPr>
        <w:br w:type="page"/>
      </w:r>
    </w:p>
    <w:p w14:paraId="41D81140" w14:textId="19DCAF2C" w:rsidR="00FB20BC" w:rsidRPr="00BB6022" w:rsidRDefault="00FB20BC" w:rsidP="00FB20BC">
      <w:pPr>
        <w:autoSpaceDE w:val="0"/>
        <w:autoSpaceDN w:val="0"/>
        <w:adjustRightInd w:val="0"/>
        <w:spacing w:line="288" w:lineRule="auto"/>
        <w:rPr>
          <w:rFonts w:ascii="Verdana" w:hAnsi="Verdana" w:cs="Arial"/>
          <w:b/>
        </w:rPr>
      </w:pPr>
      <w:r w:rsidRPr="00BB6022">
        <w:rPr>
          <w:rFonts w:ascii="Verdana" w:hAnsi="Verdana" w:cs="Arial"/>
          <w:b/>
          <w:u w:val="single"/>
        </w:rPr>
        <w:lastRenderedPageBreak/>
        <w:t>Proceso para interponer sus denuncias</w:t>
      </w:r>
      <w:r w:rsidRPr="00BB6022">
        <w:rPr>
          <w:rFonts w:ascii="Verdana" w:hAnsi="Verdana" w:cs="Arial"/>
          <w:b/>
        </w:rPr>
        <w:t xml:space="preserve"> </w:t>
      </w:r>
    </w:p>
    <w:p w14:paraId="191A8943" w14:textId="77777777" w:rsidR="00FB20BC" w:rsidRPr="00BB6022" w:rsidRDefault="00FB20BC" w:rsidP="00FB20BC">
      <w:pPr>
        <w:autoSpaceDE w:val="0"/>
        <w:autoSpaceDN w:val="0"/>
        <w:adjustRightInd w:val="0"/>
        <w:spacing w:line="288" w:lineRule="auto"/>
        <w:rPr>
          <w:rFonts w:ascii="Verdana" w:hAnsi="Verdana" w:cs="Arial"/>
          <w:b/>
        </w:rPr>
      </w:pPr>
    </w:p>
    <w:p w14:paraId="2A108DFB" w14:textId="77777777" w:rsidR="00FB20BC" w:rsidRPr="00BB6022" w:rsidRDefault="00FB20BC" w:rsidP="00845E30">
      <w:pPr>
        <w:pStyle w:val="Prrafodelista"/>
        <w:numPr>
          <w:ilvl w:val="0"/>
          <w:numId w:val="28"/>
        </w:numPr>
        <w:autoSpaceDE w:val="0"/>
        <w:autoSpaceDN w:val="0"/>
        <w:adjustRightInd w:val="0"/>
        <w:spacing w:line="288" w:lineRule="auto"/>
        <w:ind w:left="714" w:hanging="357"/>
        <w:rPr>
          <w:rFonts w:ascii="Verdana" w:hAnsi="Verdana" w:cs="Arial"/>
          <w:szCs w:val="22"/>
          <w:lang w:val="es-CO" w:eastAsia="en-US"/>
        </w:rPr>
      </w:pPr>
      <w:r w:rsidRPr="00BB6022">
        <w:rPr>
          <w:rFonts w:ascii="Verdana" w:hAnsi="Verdana" w:cs="Arial"/>
          <w:szCs w:val="22"/>
          <w:lang w:val="es-CO" w:eastAsia="en-US"/>
        </w:rPr>
        <w:t xml:space="preserve">Presente una relación clara, detallada y precisa sobre los hechos de los cuales tiene conocimiento. </w:t>
      </w:r>
    </w:p>
    <w:p w14:paraId="5823AA54" w14:textId="77777777" w:rsidR="00FB20BC" w:rsidRPr="00BB6022" w:rsidRDefault="00FB20BC" w:rsidP="00845E30">
      <w:pPr>
        <w:pStyle w:val="Prrafodelista"/>
        <w:numPr>
          <w:ilvl w:val="0"/>
          <w:numId w:val="28"/>
        </w:numPr>
        <w:autoSpaceDE w:val="0"/>
        <w:autoSpaceDN w:val="0"/>
        <w:adjustRightInd w:val="0"/>
        <w:spacing w:line="288" w:lineRule="auto"/>
        <w:ind w:left="714" w:hanging="357"/>
        <w:rPr>
          <w:rFonts w:ascii="Verdana" w:hAnsi="Verdana" w:cs="Arial"/>
          <w:szCs w:val="22"/>
          <w:lang w:val="es-CO" w:eastAsia="en-US"/>
        </w:rPr>
      </w:pPr>
      <w:r w:rsidRPr="00BB6022">
        <w:rPr>
          <w:rFonts w:ascii="Verdana" w:hAnsi="Verdana" w:cs="Arial"/>
          <w:szCs w:val="22"/>
          <w:lang w:val="es-CO" w:eastAsia="en-US"/>
        </w:rPr>
        <w:t xml:space="preserve">En lo posible, exprese las circunstancias de tiempo, modo y lugar (cuando, cómo y dónde), en que ocurrieron los hechos, señalando quién o quiénes tuvieron que ver con los mismos, si es de su conocimiento. </w:t>
      </w:r>
    </w:p>
    <w:p w14:paraId="1860BFE6" w14:textId="77777777" w:rsidR="00FB20BC" w:rsidRPr="00BB6022" w:rsidRDefault="00FB20BC" w:rsidP="00720533">
      <w:pPr>
        <w:pStyle w:val="Prrafodelista"/>
        <w:numPr>
          <w:ilvl w:val="0"/>
          <w:numId w:val="28"/>
        </w:numPr>
        <w:autoSpaceDE w:val="0"/>
        <w:autoSpaceDN w:val="0"/>
        <w:adjustRightInd w:val="0"/>
        <w:spacing w:line="288" w:lineRule="auto"/>
        <w:ind w:left="714" w:hanging="357"/>
        <w:rPr>
          <w:rFonts w:ascii="Verdana" w:hAnsi="Verdana" w:cs="Arial"/>
          <w:szCs w:val="22"/>
          <w:lang w:val="es-CO" w:eastAsia="en-US"/>
        </w:rPr>
      </w:pPr>
      <w:r w:rsidRPr="00BB6022">
        <w:rPr>
          <w:rFonts w:ascii="Verdana" w:hAnsi="Verdana" w:cs="Arial"/>
          <w:szCs w:val="22"/>
          <w:lang w:val="es-CO" w:eastAsia="en-US"/>
        </w:rPr>
        <w:t xml:space="preserve">Acompañe la denuncia con evidencias que permitan orientar la investigación. </w:t>
      </w:r>
    </w:p>
    <w:p w14:paraId="52AE8C62" w14:textId="77777777" w:rsidR="00FB20BC" w:rsidRPr="00BB6022" w:rsidRDefault="00FB20BC" w:rsidP="00720533">
      <w:pPr>
        <w:pStyle w:val="Prrafodelista"/>
        <w:numPr>
          <w:ilvl w:val="0"/>
          <w:numId w:val="28"/>
        </w:numPr>
        <w:autoSpaceDE w:val="0"/>
        <w:autoSpaceDN w:val="0"/>
        <w:adjustRightInd w:val="0"/>
        <w:spacing w:line="288" w:lineRule="auto"/>
        <w:ind w:left="714" w:hanging="357"/>
        <w:rPr>
          <w:rFonts w:ascii="Verdana" w:hAnsi="Verdana" w:cs="Arial"/>
          <w:szCs w:val="22"/>
          <w:lang w:val="es-CO" w:eastAsia="en-US"/>
        </w:rPr>
      </w:pPr>
      <w:r w:rsidRPr="00BB6022">
        <w:rPr>
          <w:rFonts w:ascii="Verdana" w:hAnsi="Verdana" w:cs="Arial"/>
          <w:szCs w:val="22"/>
          <w:lang w:val="es-CO" w:eastAsia="en-US"/>
        </w:rPr>
        <w:t xml:space="preserve">Asegúrese que su denuncia amerite credibilidad e informe si los hechos han sido puestos en conocimiento de otra autoridad, indicando ante cual autoridad y mediante que mecanismo. </w:t>
      </w:r>
    </w:p>
    <w:p w14:paraId="45A8DF8F" w14:textId="77777777" w:rsidR="00FB20BC" w:rsidRPr="00BB6022" w:rsidRDefault="00FB20BC" w:rsidP="00720533">
      <w:pPr>
        <w:pStyle w:val="Prrafodelista"/>
        <w:numPr>
          <w:ilvl w:val="0"/>
          <w:numId w:val="28"/>
        </w:numPr>
        <w:autoSpaceDE w:val="0"/>
        <w:autoSpaceDN w:val="0"/>
        <w:adjustRightInd w:val="0"/>
        <w:spacing w:line="288" w:lineRule="auto"/>
        <w:ind w:left="714" w:hanging="357"/>
        <w:rPr>
          <w:rFonts w:ascii="Verdana" w:hAnsi="Verdana" w:cs="Arial"/>
          <w:szCs w:val="22"/>
          <w:lang w:val="es-CO" w:eastAsia="en-US"/>
        </w:rPr>
      </w:pPr>
      <w:r w:rsidRPr="00BB6022">
        <w:rPr>
          <w:rFonts w:ascii="Verdana" w:hAnsi="Verdana" w:cs="Arial"/>
          <w:szCs w:val="22"/>
          <w:lang w:val="es-CO" w:eastAsia="en-US"/>
        </w:rPr>
        <w:t>En caso de que la denuncia interpuesta no sea anónima, asegúrese de suministrar correctamente sus datos personales y de contacto a través del aplicativo “</w:t>
      </w:r>
      <w:r w:rsidRPr="00BB6022">
        <w:rPr>
          <w:rFonts w:ascii="Verdana" w:hAnsi="Verdana" w:cs="Arial"/>
          <w:b/>
          <w:szCs w:val="22"/>
          <w:lang w:val="es-CO" w:eastAsia="en-US"/>
        </w:rPr>
        <w:t>Denuncias por corrupción</w:t>
      </w:r>
      <w:r w:rsidRPr="00BB6022">
        <w:rPr>
          <w:rFonts w:ascii="Verdana" w:hAnsi="Verdana" w:cs="Arial"/>
          <w:szCs w:val="22"/>
          <w:lang w:val="es-CO" w:eastAsia="en-US"/>
        </w:rPr>
        <w:t xml:space="preserve">”, para enviar la respuesta correspondiente a su denuncia. </w:t>
      </w:r>
    </w:p>
    <w:p w14:paraId="7A955D4B" w14:textId="77777777" w:rsidR="00FB20BC" w:rsidRPr="00BB6022" w:rsidRDefault="00FB20BC" w:rsidP="00720533">
      <w:pPr>
        <w:pStyle w:val="Prrafodelista"/>
        <w:numPr>
          <w:ilvl w:val="0"/>
          <w:numId w:val="28"/>
        </w:numPr>
        <w:autoSpaceDE w:val="0"/>
        <w:autoSpaceDN w:val="0"/>
        <w:adjustRightInd w:val="0"/>
        <w:spacing w:line="288" w:lineRule="auto"/>
        <w:ind w:left="714" w:hanging="357"/>
        <w:rPr>
          <w:rFonts w:ascii="Verdana" w:hAnsi="Verdana" w:cs="Arial"/>
          <w:szCs w:val="22"/>
          <w:lang w:val="es-CO" w:eastAsia="en-US"/>
        </w:rPr>
      </w:pPr>
      <w:r w:rsidRPr="00BB6022">
        <w:rPr>
          <w:rFonts w:ascii="Verdana" w:hAnsi="Verdana" w:cs="Arial"/>
          <w:szCs w:val="22"/>
          <w:lang w:val="es-CO" w:eastAsia="en-US"/>
        </w:rPr>
        <w:t xml:space="preserve">La dependencia encargada de dar trámite a las denuncias por corrupción será el Grupo de Control Disciplinario Interno. </w:t>
      </w:r>
    </w:p>
    <w:p w14:paraId="71E9928B" w14:textId="77777777" w:rsidR="00FB20BC" w:rsidRPr="00BB6022" w:rsidRDefault="00FB20BC" w:rsidP="004B6669">
      <w:pPr>
        <w:pStyle w:val="Prrafodelista"/>
        <w:numPr>
          <w:ilvl w:val="0"/>
          <w:numId w:val="28"/>
        </w:numPr>
        <w:autoSpaceDE w:val="0"/>
        <w:autoSpaceDN w:val="0"/>
        <w:adjustRightInd w:val="0"/>
        <w:spacing w:line="288" w:lineRule="auto"/>
        <w:rPr>
          <w:rFonts w:ascii="Verdana" w:hAnsi="Verdana" w:cs="Arial"/>
          <w:szCs w:val="22"/>
          <w:lang w:val="es-CO" w:eastAsia="en-US"/>
        </w:rPr>
      </w:pPr>
      <w:r w:rsidRPr="00BB6022">
        <w:rPr>
          <w:rFonts w:ascii="Verdana" w:hAnsi="Verdana" w:cs="Arial"/>
          <w:szCs w:val="22"/>
          <w:lang w:val="es-CO" w:eastAsia="en-US"/>
        </w:rPr>
        <w:t xml:space="preserve">Una vez recibida su denuncia, el funcionario designado en el Grupo de Control Disciplinario realizará la respectiva evaluación y posterior trámite. </w:t>
      </w:r>
    </w:p>
    <w:p w14:paraId="4703D9A5" w14:textId="77777777" w:rsidR="00FB20BC" w:rsidRPr="00BB6022" w:rsidRDefault="00FB20BC" w:rsidP="004B6669">
      <w:pPr>
        <w:pStyle w:val="Prrafodelista"/>
        <w:numPr>
          <w:ilvl w:val="0"/>
          <w:numId w:val="28"/>
        </w:numPr>
        <w:autoSpaceDE w:val="0"/>
        <w:autoSpaceDN w:val="0"/>
        <w:adjustRightInd w:val="0"/>
        <w:spacing w:line="288" w:lineRule="auto"/>
        <w:rPr>
          <w:rFonts w:ascii="Verdana" w:hAnsi="Verdana" w:cs="Arial"/>
          <w:szCs w:val="22"/>
          <w:lang w:val="es-CO" w:eastAsia="en-US"/>
        </w:rPr>
      </w:pPr>
      <w:r w:rsidRPr="00BB6022">
        <w:rPr>
          <w:rFonts w:ascii="Verdana" w:hAnsi="Verdana" w:cs="Arial"/>
          <w:szCs w:val="22"/>
          <w:lang w:val="es-CO" w:eastAsia="en-US"/>
        </w:rPr>
        <w:t xml:space="preserve">Se mantendrá la reserva del expediente y en todo caso, sólo tendrá acceso al mismo el sujeto procesal de la actuación a quien se le advertirá la obligatoriedad que tiene de mantener reservado los documentos que hacen parte del proceso. </w:t>
      </w:r>
    </w:p>
    <w:p w14:paraId="0BC3B37F" w14:textId="3178826F" w:rsidR="00FB20BC" w:rsidRPr="00BB6022" w:rsidRDefault="00FB20BC" w:rsidP="004B6669">
      <w:pPr>
        <w:pStyle w:val="Prrafodelista"/>
        <w:numPr>
          <w:ilvl w:val="0"/>
          <w:numId w:val="28"/>
        </w:numPr>
        <w:autoSpaceDE w:val="0"/>
        <w:autoSpaceDN w:val="0"/>
        <w:adjustRightInd w:val="0"/>
        <w:spacing w:line="288" w:lineRule="auto"/>
        <w:rPr>
          <w:rFonts w:ascii="Verdana" w:hAnsi="Verdana" w:cs="Arial"/>
          <w:szCs w:val="22"/>
          <w:lang w:val="es-CO" w:eastAsia="en-US"/>
        </w:rPr>
      </w:pPr>
      <w:r w:rsidRPr="00BB6022">
        <w:rPr>
          <w:rFonts w:ascii="Verdana" w:hAnsi="Verdana" w:cs="Arial"/>
          <w:szCs w:val="22"/>
          <w:lang w:val="es-CO" w:eastAsia="en-US"/>
        </w:rPr>
        <w:t xml:space="preserve">Si fuera el caso se acudirá ante las instancias legales a fin de que brinden apoyo de protección al denunciante y evalúen los riesgos que éste puede tener ante la denuncia presentada. </w:t>
      </w:r>
    </w:p>
    <w:p w14:paraId="77BB831A" w14:textId="6DC9C0F6" w:rsidR="002C4C7F" w:rsidRPr="00236A68" w:rsidRDefault="002C4C7F" w:rsidP="00236A68">
      <w:pPr>
        <w:rPr>
          <w:rFonts w:ascii="Verdana" w:hAnsi="Verdana" w:cs="Arial"/>
        </w:rPr>
      </w:pPr>
    </w:p>
    <w:p w14:paraId="08678EB8" w14:textId="7645E555" w:rsidR="002C4C7F" w:rsidRPr="00476F58" w:rsidRDefault="002C4C7F" w:rsidP="00115393">
      <w:pPr>
        <w:spacing w:after="0" w:line="240" w:lineRule="auto"/>
        <w:rPr>
          <w:rFonts w:ascii="Verdana" w:hAnsi="Verdana" w:cs="Arial"/>
          <w:b/>
          <w:color w:val="FF0000"/>
        </w:rPr>
      </w:pPr>
    </w:p>
    <w:p w14:paraId="5140EAF3" w14:textId="397CFC09" w:rsidR="00B5050A" w:rsidRPr="00476F58" w:rsidRDefault="00B5050A" w:rsidP="00115393">
      <w:pPr>
        <w:spacing w:after="0" w:line="240" w:lineRule="auto"/>
        <w:rPr>
          <w:rFonts w:ascii="Verdana" w:eastAsia="Times New Roman" w:hAnsi="Verdana" w:cs="Arial"/>
          <w:b/>
          <w:lang w:val="es-ES" w:eastAsia="es-ES"/>
        </w:rPr>
      </w:pPr>
    </w:p>
    <w:p w14:paraId="541D4DDF" w14:textId="5F1F5D08" w:rsidR="00974ADB" w:rsidRPr="00476F58" w:rsidRDefault="00722761" w:rsidP="00115393">
      <w:pPr>
        <w:pStyle w:val="Ttulo1"/>
        <w:numPr>
          <w:ilvl w:val="0"/>
          <w:numId w:val="0"/>
        </w:numPr>
        <w:rPr>
          <w:szCs w:val="22"/>
        </w:rPr>
      </w:pPr>
      <w:bookmarkStart w:id="74" w:name="_Toc212473974"/>
      <w:r w:rsidRPr="00476F58">
        <w:rPr>
          <w:szCs w:val="22"/>
        </w:rPr>
        <w:t>6</w:t>
      </w:r>
      <w:r w:rsidR="00845509" w:rsidRPr="00476F58">
        <w:rPr>
          <w:szCs w:val="22"/>
        </w:rPr>
        <w:t xml:space="preserve">. </w:t>
      </w:r>
      <w:r w:rsidR="00974ADB" w:rsidRPr="00476F58">
        <w:rPr>
          <w:szCs w:val="22"/>
        </w:rPr>
        <w:t>CONTROL DE CAMBIOS</w:t>
      </w:r>
      <w:bookmarkEnd w:id="74"/>
      <w:r w:rsidR="00974ADB" w:rsidRPr="00476F58">
        <w:rPr>
          <w:szCs w:val="22"/>
        </w:rPr>
        <w:t xml:space="preserve"> </w:t>
      </w:r>
    </w:p>
    <w:p w14:paraId="1BE271E6" w14:textId="77777777" w:rsidR="00B5050A" w:rsidRPr="00476F58" w:rsidRDefault="00B5050A" w:rsidP="00115393">
      <w:pPr>
        <w:spacing w:after="0" w:line="240" w:lineRule="auto"/>
        <w:rPr>
          <w:rFonts w:ascii="Verdana" w:hAnsi="Verdana"/>
          <w:lang w:val="es-ES" w:eastAsia="es-ES"/>
        </w:rPr>
      </w:pPr>
    </w:p>
    <w:tbl>
      <w:tblPr>
        <w:tblStyle w:val="Tablaconcuadrcula"/>
        <w:tblW w:w="0" w:type="auto"/>
        <w:jc w:val="center"/>
        <w:tblLook w:val="04A0" w:firstRow="1" w:lastRow="0" w:firstColumn="1" w:lastColumn="0" w:noHBand="0" w:noVBand="1"/>
      </w:tblPr>
      <w:tblGrid>
        <w:gridCol w:w="1497"/>
        <w:gridCol w:w="1637"/>
        <w:gridCol w:w="6211"/>
      </w:tblGrid>
      <w:tr w:rsidR="00B5050A" w:rsidRPr="00476F58" w14:paraId="1EC66AB3" w14:textId="77777777" w:rsidTr="00DF2DEF">
        <w:trPr>
          <w:trHeight w:val="345"/>
          <w:tblHeader/>
          <w:jc w:val="center"/>
        </w:trPr>
        <w:tc>
          <w:tcPr>
            <w:tcW w:w="1497" w:type="dxa"/>
            <w:shd w:val="clear" w:color="auto" w:fill="F2DCDB"/>
            <w:vAlign w:val="center"/>
          </w:tcPr>
          <w:p w14:paraId="23DC49BB" w14:textId="77777777" w:rsidR="00B5050A" w:rsidRPr="00476F58" w:rsidRDefault="00B5050A" w:rsidP="00115393">
            <w:pPr>
              <w:jc w:val="center"/>
              <w:rPr>
                <w:rFonts w:ascii="Verdana" w:hAnsi="Verdana"/>
                <w:b/>
                <w:bCs/>
                <w:sz w:val="18"/>
                <w:szCs w:val="18"/>
              </w:rPr>
            </w:pPr>
            <w:r w:rsidRPr="00476F58">
              <w:rPr>
                <w:rFonts w:ascii="Verdana" w:hAnsi="Verdana"/>
                <w:b/>
                <w:bCs/>
                <w:sz w:val="18"/>
                <w:szCs w:val="18"/>
              </w:rPr>
              <w:t>Versión</w:t>
            </w:r>
          </w:p>
        </w:tc>
        <w:tc>
          <w:tcPr>
            <w:tcW w:w="1637" w:type="dxa"/>
            <w:shd w:val="clear" w:color="auto" w:fill="F2DCDB"/>
            <w:vAlign w:val="center"/>
          </w:tcPr>
          <w:p w14:paraId="55054E98" w14:textId="77777777" w:rsidR="00B5050A" w:rsidRPr="00476F58" w:rsidRDefault="00B5050A" w:rsidP="00115393">
            <w:pPr>
              <w:jc w:val="center"/>
              <w:rPr>
                <w:rFonts w:ascii="Verdana" w:hAnsi="Verdana"/>
                <w:b/>
                <w:bCs/>
                <w:sz w:val="18"/>
                <w:szCs w:val="18"/>
              </w:rPr>
            </w:pPr>
            <w:r w:rsidRPr="00476F58">
              <w:rPr>
                <w:rFonts w:ascii="Verdana" w:hAnsi="Verdana"/>
                <w:b/>
                <w:bCs/>
                <w:sz w:val="18"/>
                <w:szCs w:val="18"/>
              </w:rPr>
              <w:t>Fecha</w:t>
            </w:r>
          </w:p>
        </w:tc>
        <w:tc>
          <w:tcPr>
            <w:tcW w:w="6211" w:type="dxa"/>
            <w:shd w:val="clear" w:color="auto" w:fill="F2DCDB"/>
            <w:vAlign w:val="center"/>
          </w:tcPr>
          <w:p w14:paraId="47A4F7E2" w14:textId="77777777" w:rsidR="00B5050A" w:rsidRPr="00476F58" w:rsidRDefault="00B5050A" w:rsidP="00115393">
            <w:pPr>
              <w:jc w:val="center"/>
              <w:rPr>
                <w:rFonts w:ascii="Verdana" w:hAnsi="Verdana"/>
                <w:b/>
                <w:bCs/>
                <w:sz w:val="18"/>
                <w:szCs w:val="18"/>
              </w:rPr>
            </w:pPr>
            <w:r w:rsidRPr="00476F58">
              <w:rPr>
                <w:rFonts w:ascii="Verdana" w:hAnsi="Verdana"/>
                <w:b/>
                <w:bCs/>
                <w:sz w:val="18"/>
                <w:szCs w:val="18"/>
              </w:rPr>
              <w:t xml:space="preserve">Descripción del Cambio </w:t>
            </w:r>
          </w:p>
        </w:tc>
      </w:tr>
      <w:tr w:rsidR="00AE0DC8" w:rsidRPr="00476F58" w14:paraId="3B867A17" w14:textId="77777777" w:rsidTr="00181443">
        <w:trPr>
          <w:trHeight w:val="365"/>
          <w:jc w:val="center"/>
        </w:trPr>
        <w:tc>
          <w:tcPr>
            <w:tcW w:w="1497" w:type="dxa"/>
            <w:vAlign w:val="center"/>
          </w:tcPr>
          <w:p w14:paraId="7F7CD1C8" w14:textId="34809A39" w:rsidR="00AE0DC8" w:rsidRPr="00476F58" w:rsidRDefault="00AE0DC8" w:rsidP="00AE0DC8">
            <w:pPr>
              <w:jc w:val="center"/>
              <w:rPr>
                <w:rFonts w:ascii="Verdana" w:hAnsi="Verdana" w:cs="Arial"/>
                <w:color w:val="FF0000"/>
                <w:sz w:val="18"/>
                <w:szCs w:val="18"/>
              </w:rPr>
            </w:pPr>
            <w:r w:rsidRPr="00BB6022">
              <w:rPr>
                <w:rFonts w:ascii="Verdana" w:eastAsia="Calibri" w:hAnsi="Verdana" w:cs="Arial"/>
                <w:sz w:val="20"/>
                <w:szCs w:val="20"/>
              </w:rPr>
              <w:t>001</w:t>
            </w:r>
          </w:p>
        </w:tc>
        <w:tc>
          <w:tcPr>
            <w:tcW w:w="1637" w:type="dxa"/>
            <w:vAlign w:val="center"/>
          </w:tcPr>
          <w:p w14:paraId="7288EE66" w14:textId="2CD7C826" w:rsidR="00AE0DC8" w:rsidRPr="00476F58" w:rsidRDefault="00AE0DC8" w:rsidP="00AE0DC8">
            <w:pPr>
              <w:jc w:val="center"/>
              <w:rPr>
                <w:rFonts w:ascii="Verdana" w:hAnsi="Verdana"/>
                <w:color w:val="FF0000"/>
                <w:sz w:val="18"/>
                <w:szCs w:val="18"/>
              </w:rPr>
            </w:pPr>
            <w:r w:rsidRPr="00BB6022">
              <w:rPr>
                <w:rFonts w:ascii="Verdana" w:eastAsia="Calibri" w:hAnsi="Verdana" w:cs="Arial"/>
                <w:sz w:val="20"/>
                <w:szCs w:val="20"/>
              </w:rPr>
              <w:t>21 de octubre de 2015</w:t>
            </w:r>
          </w:p>
        </w:tc>
        <w:tc>
          <w:tcPr>
            <w:tcW w:w="6211" w:type="dxa"/>
            <w:vAlign w:val="center"/>
          </w:tcPr>
          <w:p w14:paraId="0A2EABEE" w14:textId="377DE58D" w:rsidR="00AE0DC8" w:rsidRPr="00476F58" w:rsidRDefault="00AE0DC8" w:rsidP="00AE0DC8">
            <w:pPr>
              <w:jc w:val="both"/>
              <w:rPr>
                <w:rFonts w:ascii="Verdana" w:hAnsi="Verdana"/>
                <w:color w:val="FF0000"/>
                <w:sz w:val="18"/>
                <w:szCs w:val="18"/>
              </w:rPr>
            </w:pPr>
            <w:r w:rsidRPr="00BB6022">
              <w:rPr>
                <w:rFonts w:ascii="Verdana" w:eastAsia="Calibri" w:hAnsi="Verdana" w:cs="Arial"/>
                <w:sz w:val="20"/>
                <w:szCs w:val="20"/>
              </w:rPr>
              <w:t>Creación del documento</w:t>
            </w:r>
          </w:p>
        </w:tc>
      </w:tr>
      <w:tr w:rsidR="00AE0DC8" w:rsidRPr="00476F58" w14:paraId="6F84E69C" w14:textId="77777777" w:rsidTr="00654B93">
        <w:trPr>
          <w:trHeight w:val="365"/>
          <w:jc w:val="center"/>
        </w:trPr>
        <w:tc>
          <w:tcPr>
            <w:tcW w:w="1497" w:type="dxa"/>
            <w:vAlign w:val="center"/>
          </w:tcPr>
          <w:p w14:paraId="310699C6" w14:textId="6B398DE6" w:rsidR="00AE0DC8" w:rsidRPr="00476F58" w:rsidRDefault="00AE0DC8" w:rsidP="00AE0DC8">
            <w:pPr>
              <w:jc w:val="center"/>
              <w:rPr>
                <w:rFonts w:ascii="Verdana" w:hAnsi="Verdana" w:cs="Arial"/>
                <w:color w:val="FF0000"/>
                <w:sz w:val="18"/>
                <w:szCs w:val="18"/>
              </w:rPr>
            </w:pPr>
            <w:r w:rsidRPr="00BB6022">
              <w:rPr>
                <w:rFonts w:ascii="Verdana" w:eastAsia="Calibri" w:hAnsi="Verdana" w:cs="Arial"/>
                <w:sz w:val="20"/>
                <w:szCs w:val="20"/>
              </w:rPr>
              <w:t>002</w:t>
            </w:r>
          </w:p>
        </w:tc>
        <w:tc>
          <w:tcPr>
            <w:tcW w:w="1637" w:type="dxa"/>
            <w:vAlign w:val="center"/>
          </w:tcPr>
          <w:p w14:paraId="65461D77" w14:textId="6C4C39F0" w:rsidR="00AE0DC8" w:rsidRPr="00476F58" w:rsidRDefault="00AE0DC8" w:rsidP="00AE0DC8">
            <w:pPr>
              <w:jc w:val="center"/>
              <w:rPr>
                <w:rFonts w:ascii="Verdana" w:hAnsi="Verdana"/>
                <w:color w:val="FF0000"/>
                <w:sz w:val="18"/>
                <w:szCs w:val="18"/>
              </w:rPr>
            </w:pPr>
            <w:r w:rsidRPr="00BB6022">
              <w:rPr>
                <w:rFonts w:ascii="Verdana" w:hAnsi="Verdana" w:cs="Arial"/>
                <w:sz w:val="20"/>
                <w:szCs w:val="20"/>
                <w:lang w:val="es-MX"/>
              </w:rPr>
              <w:t xml:space="preserve">01 de </w:t>
            </w:r>
            <w:r w:rsidR="00DF2DEF">
              <w:rPr>
                <w:rFonts w:ascii="Verdana" w:hAnsi="Verdana" w:cs="Arial"/>
                <w:sz w:val="20"/>
                <w:szCs w:val="20"/>
                <w:lang w:val="es-MX"/>
              </w:rPr>
              <w:t>f</w:t>
            </w:r>
            <w:r w:rsidRPr="00BB6022">
              <w:rPr>
                <w:rFonts w:ascii="Verdana" w:hAnsi="Verdana" w:cs="Arial"/>
                <w:sz w:val="20"/>
                <w:szCs w:val="20"/>
                <w:lang w:val="es-MX"/>
              </w:rPr>
              <w:t>ebrero de 2016</w:t>
            </w:r>
          </w:p>
        </w:tc>
        <w:tc>
          <w:tcPr>
            <w:tcW w:w="6211" w:type="dxa"/>
            <w:vAlign w:val="center"/>
          </w:tcPr>
          <w:p w14:paraId="4DE54495" w14:textId="4A64D8E1" w:rsidR="00AE0DC8" w:rsidRPr="00476F58" w:rsidRDefault="00AE0DC8" w:rsidP="00AE0DC8">
            <w:pPr>
              <w:jc w:val="both"/>
              <w:rPr>
                <w:rFonts w:ascii="Verdana" w:hAnsi="Verdana"/>
                <w:color w:val="FF0000"/>
                <w:sz w:val="18"/>
                <w:szCs w:val="18"/>
              </w:rPr>
            </w:pPr>
            <w:r w:rsidRPr="00BB6022">
              <w:rPr>
                <w:rFonts w:ascii="Verdana" w:eastAsia="Calibri" w:hAnsi="Verdana" w:cs="Arial"/>
                <w:sz w:val="20"/>
                <w:szCs w:val="20"/>
              </w:rPr>
              <w:t>Inclusión del protocolo de protección al denunciante y ajuste en la dirección de la Intendencia Regional de Barranquilla.</w:t>
            </w:r>
          </w:p>
        </w:tc>
      </w:tr>
      <w:tr w:rsidR="00AE0DC8" w:rsidRPr="00476F58" w14:paraId="65860726" w14:textId="77777777" w:rsidTr="00654B93">
        <w:trPr>
          <w:trHeight w:val="365"/>
          <w:jc w:val="center"/>
        </w:trPr>
        <w:tc>
          <w:tcPr>
            <w:tcW w:w="1497" w:type="dxa"/>
            <w:vAlign w:val="center"/>
          </w:tcPr>
          <w:p w14:paraId="38AFBB0C" w14:textId="5223A24F" w:rsidR="00AE0DC8" w:rsidRPr="00476F58" w:rsidRDefault="00AE0DC8" w:rsidP="00AE0DC8">
            <w:pPr>
              <w:jc w:val="center"/>
              <w:rPr>
                <w:rFonts w:ascii="Verdana" w:hAnsi="Verdana" w:cs="Arial"/>
                <w:color w:val="FF0000"/>
                <w:sz w:val="18"/>
                <w:szCs w:val="18"/>
              </w:rPr>
            </w:pPr>
            <w:r w:rsidRPr="00BB6022">
              <w:rPr>
                <w:rFonts w:ascii="Verdana" w:eastAsia="Calibri" w:hAnsi="Verdana" w:cs="Arial"/>
                <w:sz w:val="20"/>
                <w:szCs w:val="20"/>
              </w:rPr>
              <w:lastRenderedPageBreak/>
              <w:t>003</w:t>
            </w:r>
          </w:p>
        </w:tc>
        <w:tc>
          <w:tcPr>
            <w:tcW w:w="1637" w:type="dxa"/>
            <w:vAlign w:val="center"/>
          </w:tcPr>
          <w:p w14:paraId="48A77BCD" w14:textId="3C168598" w:rsidR="00AE0DC8" w:rsidRPr="00476F58" w:rsidRDefault="00AE0DC8" w:rsidP="00AE0DC8">
            <w:pPr>
              <w:jc w:val="center"/>
              <w:rPr>
                <w:rFonts w:ascii="Verdana" w:hAnsi="Verdana"/>
                <w:color w:val="FF0000"/>
                <w:sz w:val="18"/>
                <w:szCs w:val="18"/>
              </w:rPr>
            </w:pPr>
            <w:r w:rsidRPr="00BB6022">
              <w:rPr>
                <w:rFonts w:ascii="Verdana" w:hAnsi="Verdana" w:cs="Arial"/>
                <w:sz w:val="20"/>
                <w:szCs w:val="20"/>
                <w:lang w:val="es-MX"/>
              </w:rPr>
              <w:t>26 de mayo de 2017</w:t>
            </w:r>
          </w:p>
        </w:tc>
        <w:tc>
          <w:tcPr>
            <w:tcW w:w="6211" w:type="dxa"/>
            <w:vAlign w:val="center"/>
          </w:tcPr>
          <w:p w14:paraId="5C45316D" w14:textId="373FB328" w:rsidR="00AE0DC8" w:rsidRPr="00476F58" w:rsidRDefault="00AE0DC8" w:rsidP="00AE0DC8">
            <w:pPr>
              <w:jc w:val="both"/>
              <w:rPr>
                <w:rFonts w:ascii="Verdana" w:hAnsi="Verdana"/>
                <w:color w:val="FF0000"/>
                <w:sz w:val="18"/>
                <w:szCs w:val="18"/>
              </w:rPr>
            </w:pPr>
            <w:r w:rsidRPr="00BB6022">
              <w:rPr>
                <w:rFonts w:ascii="Verdana" w:eastAsia="Calibri" w:hAnsi="Verdana" w:cs="Arial"/>
                <w:sz w:val="20"/>
                <w:szCs w:val="20"/>
              </w:rPr>
              <w:t>Inclusión del protocolo de atención preferencial, actualización de los niveles de atención, actualización de los canales de atención, actualización modalidad de peticiones.</w:t>
            </w:r>
          </w:p>
        </w:tc>
      </w:tr>
      <w:tr w:rsidR="00AE0DC8" w:rsidRPr="00476F58" w14:paraId="7050C238" w14:textId="77777777" w:rsidTr="00654B93">
        <w:trPr>
          <w:trHeight w:val="365"/>
          <w:jc w:val="center"/>
        </w:trPr>
        <w:tc>
          <w:tcPr>
            <w:tcW w:w="1497" w:type="dxa"/>
            <w:vAlign w:val="center"/>
          </w:tcPr>
          <w:p w14:paraId="43A06B54" w14:textId="470FEA57" w:rsidR="00AE0DC8" w:rsidRPr="00476F58" w:rsidRDefault="00AE0DC8" w:rsidP="00AE0DC8">
            <w:pPr>
              <w:jc w:val="center"/>
              <w:rPr>
                <w:rFonts w:ascii="Verdana" w:hAnsi="Verdana" w:cs="Arial"/>
                <w:color w:val="FF0000"/>
                <w:sz w:val="18"/>
                <w:szCs w:val="18"/>
              </w:rPr>
            </w:pPr>
            <w:r w:rsidRPr="00BB6022">
              <w:rPr>
                <w:rFonts w:ascii="Verdana" w:eastAsia="Calibri" w:hAnsi="Verdana" w:cs="Arial"/>
                <w:sz w:val="20"/>
                <w:szCs w:val="20"/>
              </w:rPr>
              <w:t>004</w:t>
            </w:r>
          </w:p>
        </w:tc>
        <w:tc>
          <w:tcPr>
            <w:tcW w:w="1637" w:type="dxa"/>
            <w:vAlign w:val="center"/>
          </w:tcPr>
          <w:p w14:paraId="7C4241B7" w14:textId="739ADB09" w:rsidR="00AE0DC8" w:rsidRPr="00476F58" w:rsidRDefault="00AE0DC8" w:rsidP="00AE0DC8">
            <w:pPr>
              <w:jc w:val="center"/>
              <w:rPr>
                <w:rFonts w:ascii="Verdana" w:hAnsi="Verdana"/>
                <w:color w:val="FF0000"/>
                <w:sz w:val="18"/>
                <w:szCs w:val="18"/>
              </w:rPr>
            </w:pPr>
            <w:r w:rsidRPr="00BB6022">
              <w:rPr>
                <w:rFonts w:ascii="Verdana" w:hAnsi="Verdana" w:cs="Arial"/>
                <w:sz w:val="20"/>
                <w:szCs w:val="20"/>
                <w:lang w:val="es-MX"/>
              </w:rPr>
              <w:t xml:space="preserve">15 de </w:t>
            </w:r>
            <w:r w:rsidR="00A70C52" w:rsidRPr="00BB6022">
              <w:rPr>
                <w:rFonts w:ascii="Verdana" w:hAnsi="Verdana" w:cs="Arial"/>
                <w:sz w:val="20"/>
                <w:szCs w:val="20"/>
                <w:lang w:val="es-MX"/>
              </w:rPr>
              <w:t>junio</w:t>
            </w:r>
            <w:r w:rsidRPr="00BB6022">
              <w:rPr>
                <w:rFonts w:ascii="Verdana" w:hAnsi="Verdana" w:cs="Arial"/>
                <w:sz w:val="20"/>
                <w:szCs w:val="20"/>
                <w:lang w:val="es-MX"/>
              </w:rPr>
              <w:t xml:space="preserve"> de 2017</w:t>
            </w:r>
          </w:p>
        </w:tc>
        <w:tc>
          <w:tcPr>
            <w:tcW w:w="6211" w:type="dxa"/>
            <w:vAlign w:val="center"/>
          </w:tcPr>
          <w:p w14:paraId="14DFFF45" w14:textId="21C8DEB3" w:rsidR="00AE0DC8" w:rsidRPr="00476F58" w:rsidRDefault="00AE0DC8" w:rsidP="00AE0DC8">
            <w:pPr>
              <w:jc w:val="both"/>
              <w:rPr>
                <w:rFonts w:ascii="Verdana" w:hAnsi="Verdana"/>
                <w:color w:val="FF0000"/>
                <w:sz w:val="18"/>
                <w:szCs w:val="18"/>
              </w:rPr>
            </w:pPr>
            <w:r w:rsidRPr="00BB6022">
              <w:rPr>
                <w:rFonts w:ascii="Verdana" w:eastAsia="Calibri" w:hAnsi="Verdana" w:cs="Arial"/>
                <w:sz w:val="20"/>
                <w:szCs w:val="20"/>
              </w:rPr>
              <w:t>Se ajustó el Protocolo de Atención Preferencial.</w:t>
            </w:r>
          </w:p>
        </w:tc>
      </w:tr>
      <w:tr w:rsidR="00AE0DC8" w:rsidRPr="00476F58" w14:paraId="48D9EFCD" w14:textId="77777777" w:rsidTr="00654B93">
        <w:trPr>
          <w:trHeight w:val="365"/>
          <w:jc w:val="center"/>
        </w:trPr>
        <w:tc>
          <w:tcPr>
            <w:tcW w:w="1497" w:type="dxa"/>
            <w:vAlign w:val="center"/>
          </w:tcPr>
          <w:p w14:paraId="6537DB79" w14:textId="6CEB12E9" w:rsidR="00AE0DC8" w:rsidRPr="00476F58" w:rsidRDefault="00AE0DC8" w:rsidP="00AE0DC8">
            <w:pPr>
              <w:jc w:val="center"/>
              <w:rPr>
                <w:rFonts w:ascii="Verdana" w:hAnsi="Verdana" w:cs="Arial"/>
                <w:color w:val="FF0000"/>
                <w:sz w:val="18"/>
                <w:szCs w:val="18"/>
              </w:rPr>
            </w:pPr>
            <w:r w:rsidRPr="00BB6022">
              <w:rPr>
                <w:rFonts w:ascii="Verdana" w:eastAsia="Calibri" w:hAnsi="Verdana" w:cs="Arial"/>
                <w:sz w:val="20"/>
                <w:szCs w:val="20"/>
              </w:rPr>
              <w:t>005</w:t>
            </w:r>
          </w:p>
        </w:tc>
        <w:tc>
          <w:tcPr>
            <w:tcW w:w="1637" w:type="dxa"/>
            <w:vAlign w:val="center"/>
          </w:tcPr>
          <w:p w14:paraId="2AEB97FC" w14:textId="5971A4CE" w:rsidR="00AE0DC8" w:rsidRPr="00476F58" w:rsidRDefault="00AE0DC8" w:rsidP="00AE0DC8">
            <w:pPr>
              <w:jc w:val="center"/>
              <w:rPr>
                <w:rFonts w:ascii="Verdana" w:hAnsi="Verdana"/>
                <w:color w:val="FF0000"/>
                <w:sz w:val="18"/>
                <w:szCs w:val="18"/>
              </w:rPr>
            </w:pPr>
            <w:r w:rsidRPr="00BB6022">
              <w:rPr>
                <w:rFonts w:ascii="Verdana" w:hAnsi="Verdana" w:cs="Arial"/>
                <w:sz w:val="20"/>
                <w:szCs w:val="20"/>
                <w:lang w:val="es-MX"/>
              </w:rPr>
              <w:t xml:space="preserve">6 de </w:t>
            </w:r>
            <w:r w:rsidR="00A70C52" w:rsidRPr="00BB6022">
              <w:rPr>
                <w:rFonts w:ascii="Verdana" w:hAnsi="Verdana" w:cs="Arial"/>
                <w:sz w:val="20"/>
                <w:szCs w:val="20"/>
                <w:lang w:val="es-MX"/>
              </w:rPr>
              <w:t>diciembre</w:t>
            </w:r>
            <w:r w:rsidRPr="00BB6022">
              <w:rPr>
                <w:rFonts w:ascii="Verdana" w:hAnsi="Verdana" w:cs="Arial"/>
                <w:sz w:val="20"/>
                <w:szCs w:val="20"/>
                <w:lang w:val="es-MX"/>
              </w:rPr>
              <w:t xml:space="preserve"> de 2017</w:t>
            </w:r>
          </w:p>
        </w:tc>
        <w:tc>
          <w:tcPr>
            <w:tcW w:w="6211" w:type="dxa"/>
            <w:vAlign w:val="center"/>
          </w:tcPr>
          <w:p w14:paraId="2B326F05" w14:textId="32143259" w:rsidR="00AE0DC8" w:rsidRPr="00476F58" w:rsidRDefault="00AE0DC8" w:rsidP="00AE0DC8">
            <w:pPr>
              <w:jc w:val="both"/>
              <w:rPr>
                <w:rFonts w:ascii="Verdana" w:hAnsi="Verdana"/>
                <w:color w:val="FF0000"/>
                <w:sz w:val="18"/>
                <w:szCs w:val="18"/>
              </w:rPr>
            </w:pPr>
            <w:r w:rsidRPr="00BB6022">
              <w:rPr>
                <w:rFonts w:ascii="Verdana" w:eastAsia="Calibri" w:hAnsi="Verdana" w:cs="Arial"/>
                <w:sz w:val="20"/>
                <w:szCs w:val="20"/>
              </w:rPr>
              <w:t>Se ajustó el Protocolo de Atención Preferencial.</w:t>
            </w:r>
          </w:p>
        </w:tc>
      </w:tr>
      <w:tr w:rsidR="00AE0DC8" w:rsidRPr="00476F58" w14:paraId="07DC513A" w14:textId="77777777" w:rsidTr="00654B93">
        <w:trPr>
          <w:trHeight w:val="365"/>
          <w:jc w:val="center"/>
        </w:trPr>
        <w:tc>
          <w:tcPr>
            <w:tcW w:w="1497" w:type="dxa"/>
            <w:vAlign w:val="center"/>
          </w:tcPr>
          <w:p w14:paraId="15664F04" w14:textId="77777777" w:rsidR="00AE0DC8" w:rsidRPr="00BB6022" w:rsidRDefault="00AE0DC8" w:rsidP="00AE0DC8">
            <w:pPr>
              <w:spacing w:line="288" w:lineRule="auto"/>
              <w:jc w:val="center"/>
              <w:rPr>
                <w:rFonts w:ascii="Verdana" w:eastAsia="Calibri" w:hAnsi="Verdana" w:cs="Arial"/>
                <w:sz w:val="20"/>
                <w:szCs w:val="20"/>
              </w:rPr>
            </w:pPr>
            <w:r w:rsidRPr="00BB6022">
              <w:rPr>
                <w:rFonts w:ascii="Verdana" w:eastAsia="Calibri" w:hAnsi="Verdana" w:cs="Arial"/>
                <w:sz w:val="20"/>
                <w:szCs w:val="20"/>
              </w:rPr>
              <w:t>006</w:t>
            </w:r>
          </w:p>
          <w:p w14:paraId="6BD17545" w14:textId="77777777" w:rsidR="00AE0DC8" w:rsidRPr="00476F58" w:rsidRDefault="00AE0DC8" w:rsidP="00AE0DC8">
            <w:pPr>
              <w:jc w:val="center"/>
              <w:rPr>
                <w:rFonts w:ascii="Verdana" w:hAnsi="Verdana" w:cs="Arial"/>
                <w:color w:val="FF0000"/>
                <w:sz w:val="18"/>
                <w:szCs w:val="18"/>
              </w:rPr>
            </w:pPr>
          </w:p>
        </w:tc>
        <w:tc>
          <w:tcPr>
            <w:tcW w:w="1637" w:type="dxa"/>
            <w:vAlign w:val="center"/>
          </w:tcPr>
          <w:p w14:paraId="5D8CC430" w14:textId="10F20567" w:rsidR="00AE0DC8" w:rsidRPr="00476F58" w:rsidRDefault="00AE0DC8" w:rsidP="00AE0DC8">
            <w:pPr>
              <w:jc w:val="center"/>
              <w:rPr>
                <w:rFonts w:ascii="Verdana" w:hAnsi="Verdana"/>
                <w:color w:val="FF0000"/>
                <w:sz w:val="18"/>
                <w:szCs w:val="18"/>
              </w:rPr>
            </w:pPr>
            <w:r w:rsidRPr="00BB6022">
              <w:rPr>
                <w:rFonts w:ascii="Verdana" w:hAnsi="Verdana" w:cs="Arial"/>
                <w:sz w:val="20"/>
                <w:szCs w:val="20"/>
                <w:lang w:val="es-MX"/>
              </w:rPr>
              <w:t>4 de enero de 2022</w:t>
            </w:r>
          </w:p>
        </w:tc>
        <w:tc>
          <w:tcPr>
            <w:tcW w:w="6211" w:type="dxa"/>
            <w:vAlign w:val="center"/>
          </w:tcPr>
          <w:p w14:paraId="7C4F4378" w14:textId="686D2D9E" w:rsidR="00AE0DC8" w:rsidRPr="00476F58" w:rsidRDefault="00AE0DC8" w:rsidP="00AE0DC8">
            <w:pPr>
              <w:jc w:val="both"/>
              <w:rPr>
                <w:rFonts w:ascii="Verdana" w:hAnsi="Verdana"/>
                <w:color w:val="FF0000"/>
                <w:sz w:val="18"/>
                <w:szCs w:val="18"/>
              </w:rPr>
            </w:pPr>
            <w:r w:rsidRPr="00BB6022">
              <w:rPr>
                <w:rFonts w:ascii="Verdana" w:eastAsia="Calibri" w:hAnsi="Verdana" w:cs="Arial"/>
                <w:sz w:val="20"/>
                <w:szCs w:val="20"/>
              </w:rPr>
              <w:t>Se actualiza el nombre del Grupo de Relación Estado – Ciudadano, se actualiza contenido gráfico, se actualizan direcciones y números telefónicos de las intendencias, se incluye la definición de los grupos de interés, se incluye protocolo de gestión ambiental y se realizan ajustes de redacción de acuerdo a lineamientos de lenguaje claro.</w:t>
            </w:r>
          </w:p>
        </w:tc>
      </w:tr>
      <w:tr w:rsidR="0089646C" w:rsidRPr="00476F58" w14:paraId="6520C3E6" w14:textId="77777777" w:rsidTr="00181443">
        <w:trPr>
          <w:trHeight w:val="365"/>
          <w:jc w:val="center"/>
        </w:trPr>
        <w:tc>
          <w:tcPr>
            <w:tcW w:w="1497" w:type="dxa"/>
          </w:tcPr>
          <w:p w14:paraId="61CD33DD" w14:textId="04D8DD21" w:rsidR="0089646C" w:rsidRPr="009B7EFE" w:rsidRDefault="009B7EFE" w:rsidP="00115393">
            <w:pPr>
              <w:jc w:val="center"/>
              <w:rPr>
                <w:rFonts w:ascii="Verdana" w:hAnsi="Verdana" w:cs="Arial"/>
                <w:sz w:val="20"/>
                <w:szCs w:val="20"/>
              </w:rPr>
            </w:pPr>
            <w:r w:rsidRPr="009B7EFE">
              <w:rPr>
                <w:rFonts w:ascii="Verdana" w:hAnsi="Verdana" w:cs="Arial"/>
                <w:sz w:val="20"/>
                <w:szCs w:val="20"/>
              </w:rPr>
              <w:t>007</w:t>
            </w:r>
          </w:p>
        </w:tc>
        <w:tc>
          <w:tcPr>
            <w:tcW w:w="1637" w:type="dxa"/>
          </w:tcPr>
          <w:p w14:paraId="184B972E" w14:textId="3F45658D" w:rsidR="0089646C" w:rsidRPr="009B7EFE" w:rsidRDefault="00125BEB" w:rsidP="00115393">
            <w:pPr>
              <w:jc w:val="center"/>
              <w:rPr>
                <w:rFonts w:ascii="Verdana" w:hAnsi="Verdana"/>
                <w:sz w:val="20"/>
                <w:szCs w:val="20"/>
              </w:rPr>
            </w:pPr>
            <w:r>
              <w:rPr>
                <w:rFonts w:ascii="Verdana" w:hAnsi="Verdana"/>
                <w:sz w:val="20"/>
                <w:szCs w:val="20"/>
              </w:rPr>
              <w:t>0</w:t>
            </w:r>
            <w:r w:rsidR="00DF2DEF">
              <w:rPr>
                <w:rFonts w:ascii="Verdana" w:hAnsi="Verdana"/>
                <w:sz w:val="20"/>
                <w:szCs w:val="20"/>
              </w:rPr>
              <w:t>4</w:t>
            </w:r>
            <w:r>
              <w:rPr>
                <w:rFonts w:ascii="Verdana" w:hAnsi="Verdana"/>
                <w:sz w:val="20"/>
                <w:szCs w:val="20"/>
              </w:rPr>
              <w:t xml:space="preserve"> de </w:t>
            </w:r>
            <w:r w:rsidR="00DF2DEF">
              <w:rPr>
                <w:rFonts w:ascii="Verdana" w:hAnsi="Verdana"/>
                <w:sz w:val="20"/>
                <w:szCs w:val="20"/>
              </w:rPr>
              <w:t>noviembre</w:t>
            </w:r>
            <w:r>
              <w:rPr>
                <w:rFonts w:ascii="Verdana" w:hAnsi="Verdana"/>
                <w:sz w:val="20"/>
                <w:szCs w:val="20"/>
              </w:rPr>
              <w:t xml:space="preserve"> de 2025</w:t>
            </w:r>
          </w:p>
        </w:tc>
        <w:tc>
          <w:tcPr>
            <w:tcW w:w="6211" w:type="dxa"/>
          </w:tcPr>
          <w:p w14:paraId="26F376C9" w14:textId="17C37317" w:rsidR="0089646C" w:rsidRPr="009B7EFE" w:rsidRDefault="00A70C52" w:rsidP="00115393">
            <w:pPr>
              <w:jc w:val="both"/>
              <w:rPr>
                <w:rFonts w:ascii="Verdana" w:hAnsi="Verdana"/>
                <w:sz w:val="20"/>
                <w:szCs w:val="20"/>
              </w:rPr>
            </w:pPr>
            <w:r w:rsidRPr="009B7EFE">
              <w:rPr>
                <w:rFonts w:ascii="Verdana" w:hAnsi="Verdana"/>
                <w:sz w:val="20"/>
                <w:szCs w:val="20"/>
              </w:rPr>
              <w:t xml:space="preserve">Se actualizó </w:t>
            </w:r>
            <w:r w:rsidR="009B7EFE" w:rsidRPr="009B7EFE">
              <w:rPr>
                <w:rFonts w:ascii="Verdana" w:hAnsi="Verdana"/>
                <w:sz w:val="20"/>
                <w:szCs w:val="20"/>
              </w:rPr>
              <w:t>el Objetivo, el alcance, las definiciones, los Grupos de interés de acuerdo al manual de Caracterización, se actualizó el soporte normativo, se incluyó la carta de trato digno.</w:t>
            </w:r>
          </w:p>
        </w:tc>
      </w:tr>
    </w:tbl>
    <w:p w14:paraId="4AE280CA" w14:textId="77777777" w:rsidR="00B5050A" w:rsidRPr="00476F58" w:rsidRDefault="00B5050A" w:rsidP="00115393">
      <w:pPr>
        <w:spacing w:after="0" w:line="240" w:lineRule="auto"/>
        <w:rPr>
          <w:rFonts w:ascii="Verdana" w:hAnsi="Verdana"/>
        </w:rPr>
      </w:pPr>
    </w:p>
    <w:p w14:paraId="6E73ACA2" w14:textId="77777777" w:rsidR="00B5050A" w:rsidRPr="00476F58" w:rsidRDefault="00B5050A" w:rsidP="00115393">
      <w:pPr>
        <w:spacing w:after="0" w:line="240" w:lineRule="auto"/>
        <w:rPr>
          <w:rFonts w:ascii="Verdana" w:hAnsi="Verdana"/>
          <w:b/>
          <w:bCs/>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4"/>
        <w:gridCol w:w="3260"/>
        <w:gridCol w:w="3266"/>
      </w:tblGrid>
      <w:tr w:rsidR="00147781" w:rsidRPr="00866B55" w14:paraId="16517166" w14:textId="77777777" w:rsidTr="001F64B1">
        <w:trPr>
          <w:trHeight w:val="270"/>
          <w:jc w:val="center"/>
        </w:trPr>
        <w:tc>
          <w:tcPr>
            <w:tcW w:w="3114" w:type="dxa"/>
            <w:shd w:val="clear" w:color="auto" w:fill="F2DCDB"/>
            <w:vAlign w:val="center"/>
          </w:tcPr>
          <w:p w14:paraId="4A93D970" w14:textId="77777777" w:rsidR="00147781" w:rsidRPr="00866B55" w:rsidRDefault="00147781" w:rsidP="001F64B1">
            <w:pPr>
              <w:jc w:val="center"/>
              <w:rPr>
                <w:rFonts w:ascii="Verdana" w:hAnsi="Verdana"/>
                <w:b/>
                <w:bCs/>
                <w:sz w:val="18"/>
                <w:szCs w:val="18"/>
              </w:rPr>
            </w:pPr>
            <w:r w:rsidRPr="00866B55">
              <w:rPr>
                <w:rFonts w:ascii="Verdana" w:hAnsi="Verdana"/>
                <w:b/>
                <w:bCs/>
                <w:sz w:val="18"/>
                <w:szCs w:val="18"/>
              </w:rPr>
              <w:t>Elaboró</w:t>
            </w:r>
          </w:p>
        </w:tc>
        <w:tc>
          <w:tcPr>
            <w:tcW w:w="3260" w:type="dxa"/>
            <w:shd w:val="clear" w:color="auto" w:fill="F2DCDB"/>
            <w:vAlign w:val="center"/>
          </w:tcPr>
          <w:p w14:paraId="250988FD" w14:textId="77777777" w:rsidR="00147781" w:rsidRPr="00866B55" w:rsidRDefault="00147781" w:rsidP="001F64B1">
            <w:pPr>
              <w:jc w:val="center"/>
              <w:rPr>
                <w:rFonts w:ascii="Verdana" w:hAnsi="Verdana"/>
                <w:b/>
                <w:bCs/>
                <w:sz w:val="18"/>
                <w:szCs w:val="18"/>
              </w:rPr>
            </w:pPr>
            <w:r w:rsidRPr="00866B55">
              <w:rPr>
                <w:rFonts w:ascii="Verdana" w:hAnsi="Verdana"/>
                <w:b/>
                <w:bCs/>
                <w:sz w:val="18"/>
                <w:szCs w:val="18"/>
              </w:rPr>
              <w:t>Revisó</w:t>
            </w:r>
          </w:p>
        </w:tc>
        <w:tc>
          <w:tcPr>
            <w:tcW w:w="3266" w:type="dxa"/>
            <w:shd w:val="clear" w:color="auto" w:fill="F2DCDB"/>
            <w:vAlign w:val="center"/>
          </w:tcPr>
          <w:p w14:paraId="79D90994" w14:textId="77777777" w:rsidR="00147781" w:rsidRPr="00866B55" w:rsidRDefault="00147781" w:rsidP="001F64B1">
            <w:pPr>
              <w:jc w:val="center"/>
              <w:rPr>
                <w:rFonts w:ascii="Verdana" w:hAnsi="Verdana"/>
                <w:b/>
                <w:bCs/>
                <w:sz w:val="18"/>
                <w:szCs w:val="18"/>
              </w:rPr>
            </w:pPr>
            <w:r w:rsidRPr="00866B55">
              <w:rPr>
                <w:rFonts w:ascii="Verdana" w:hAnsi="Verdana"/>
                <w:b/>
                <w:bCs/>
                <w:sz w:val="18"/>
                <w:szCs w:val="18"/>
              </w:rPr>
              <w:t xml:space="preserve">Aprobó </w:t>
            </w:r>
          </w:p>
        </w:tc>
      </w:tr>
      <w:tr w:rsidR="00147781" w:rsidRPr="00866B55" w14:paraId="6FEE2660" w14:textId="77777777" w:rsidTr="001F64B1">
        <w:trPr>
          <w:trHeight w:val="270"/>
          <w:jc w:val="center"/>
        </w:trPr>
        <w:tc>
          <w:tcPr>
            <w:tcW w:w="3114" w:type="dxa"/>
          </w:tcPr>
          <w:p w14:paraId="4D7808A1" w14:textId="77777777" w:rsidR="00147781" w:rsidRPr="00866B55" w:rsidRDefault="00147781" w:rsidP="001F64B1">
            <w:pPr>
              <w:tabs>
                <w:tab w:val="left" w:pos="1620"/>
              </w:tabs>
              <w:spacing w:after="0" w:line="240" w:lineRule="auto"/>
              <w:ind w:right="142"/>
              <w:rPr>
                <w:rFonts w:ascii="Verdana" w:hAnsi="Verdana" w:cs="Arial"/>
                <w:sz w:val="18"/>
                <w:szCs w:val="18"/>
              </w:rPr>
            </w:pPr>
            <w:r w:rsidRPr="00866B55">
              <w:rPr>
                <w:rFonts w:ascii="Verdana" w:hAnsi="Verdana" w:cs="Arial"/>
                <w:sz w:val="18"/>
                <w:szCs w:val="18"/>
              </w:rPr>
              <w:t>Nombre:</w:t>
            </w:r>
            <w:r>
              <w:rPr>
                <w:rFonts w:ascii="Verdana" w:hAnsi="Verdana" w:cs="Arial"/>
                <w:sz w:val="18"/>
                <w:szCs w:val="18"/>
              </w:rPr>
              <w:t xml:space="preserve"> Paola Andrea Ramírez Jiménez.</w:t>
            </w:r>
          </w:p>
          <w:p w14:paraId="10EFF9A2" w14:textId="77777777" w:rsidR="00147781" w:rsidRPr="00866B55" w:rsidRDefault="00147781" w:rsidP="001F64B1">
            <w:pPr>
              <w:tabs>
                <w:tab w:val="left" w:pos="1620"/>
              </w:tabs>
              <w:spacing w:after="0" w:line="240" w:lineRule="auto"/>
              <w:ind w:right="142"/>
              <w:rPr>
                <w:rFonts w:ascii="Verdana" w:hAnsi="Verdana" w:cs="Arial"/>
                <w:sz w:val="18"/>
                <w:szCs w:val="18"/>
              </w:rPr>
            </w:pPr>
            <w:r w:rsidRPr="00866B55">
              <w:rPr>
                <w:rFonts w:ascii="Verdana" w:hAnsi="Verdana" w:cs="Arial"/>
                <w:sz w:val="18"/>
                <w:szCs w:val="18"/>
              </w:rPr>
              <w:t xml:space="preserve">Cargo: </w:t>
            </w:r>
            <w:r>
              <w:rPr>
                <w:rFonts w:ascii="Verdana" w:hAnsi="Verdana" w:cs="Arial"/>
                <w:sz w:val="18"/>
                <w:szCs w:val="18"/>
              </w:rPr>
              <w:t>Contratista 205-2025</w:t>
            </w:r>
          </w:p>
          <w:p w14:paraId="614879F7" w14:textId="24BB3772" w:rsidR="00147781" w:rsidRPr="00866B55" w:rsidRDefault="00147781" w:rsidP="001F64B1">
            <w:pPr>
              <w:tabs>
                <w:tab w:val="left" w:pos="1620"/>
              </w:tabs>
              <w:spacing w:after="0" w:line="240" w:lineRule="auto"/>
              <w:ind w:right="142"/>
              <w:rPr>
                <w:rFonts w:ascii="Verdana" w:hAnsi="Verdana" w:cs="Arial"/>
                <w:sz w:val="18"/>
                <w:szCs w:val="18"/>
              </w:rPr>
            </w:pPr>
            <w:r w:rsidRPr="00866B55">
              <w:rPr>
                <w:rFonts w:ascii="Verdana" w:hAnsi="Verdana" w:cs="Arial"/>
                <w:sz w:val="18"/>
                <w:szCs w:val="18"/>
              </w:rPr>
              <w:t xml:space="preserve">Fecha: </w:t>
            </w:r>
            <w:r w:rsidR="009B7EFE">
              <w:rPr>
                <w:rFonts w:ascii="Verdana" w:hAnsi="Verdana" w:cs="Arial"/>
                <w:sz w:val="18"/>
                <w:szCs w:val="18"/>
              </w:rPr>
              <w:t>27</w:t>
            </w:r>
            <w:r>
              <w:rPr>
                <w:rFonts w:ascii="Verdana" w:hAnsi="Verdana" w:cs="Arial"/>
                <w:sz w:val="18"/>
                <w:szCs w:val="18"/>
              </w:rPr>
              <w:t>/09/2025</w:t>
            </w:r>
          </w:p>
        </w:tc>
        <w:tc>
          <w:tcPr>
            <w:tcW w:w="3260" w:type="dxa"/>
          </w:tcPr>
          <w:p w14:paraId="347BE8D3" w14:textId="77777777" w:rsidR="00147781" w:rsidRPr="00866B55" w:rsidRDefault="00147781" w:rsidP="001F64B1">
            <w:pPr>
              <w:tabs>
                <w:tab w:val="left" w:pos="1620"/>
              </w:tabs>
              <w:spacing w:after="0" w:line="240" w:lineRule="auto"/>
              <w:ind w:right="142"/>
              <w:rPr>
                <w:rFonts w:ascii="Verdana" w:hAnsi="Verdana" w:cs="Arial"/>
                <w:sz w:val="18"/>
                <w:szCs w:val="18"/>
              </w:rPr>
            </w:pPr>
            <w:r w:rsidRPr="00866B55">
              <w:rPr>
                <w:rFonts w:ascii="Verdana" w:hAnsi="Verdana" w:cs="Arial"/>
                <w:sz w:val="18"/>
                <w:szCs w:val="18"/>
              </w:rPr>
              <w:t>Nombre:</w:t>
            </w:r>
            <w:r>
              <w:rPr>
                <w:rFonts w:ascii="Verdana" w:hAnsi="Verdana" w:cs="Arial"/>
                <w:sz w:val="18"/>
                <w:szCs w:val="18"/>
              </w:rPr>
              <w:t xml:space="preserve"> Ana Josefina Lozano Ávila</w:t>
            </w:r>
          </w:p>
          <w:p w14:paraId="109FB64E" w14:textId="77777777" w:rsidR="00147781" w:rsidRPr="00866B55" w:rsidRDefault="00147781" w:rsidP="001F64B1">
            <w:pPr>
              <w:tabs>
                <w:tab w:val="left" w:pos="1620"/>
              </w:tabs>
              <w:spacing w:after="0" w:line="240" w:lineRule="auto"/>
              <w:ind w:right="142"/>
              <w:rPr>
                <w:rFonts w:ascii="Verdana" w:hAnsi="Verdana" w:cs="Arial"/>
                <w:sz w:val="18"/>
                <w:szCs w:val="18"/>
              </w:rPr>
            </w:pPr>
            <w:r w:rsidRPr="00866B55">
              <w:rPr>
                <w:rFonts w:ascii="Verdana" w:hAnsi="Verdana" w:cs="Arial"/>
                <w:sz w:val="18"/>
                <w:szCs w:val="18"/>
              </w:rPr>
              <w:t xml:space="preserve">Cargo: </w:t>
            </w:r>
            <w:r>
              <w:rPr>
                <w:rFonts w:ascii="Verdana" w:hAnsi="Verdana" w:cs="Arial"/>
                <w:sz w:val="18"/>
                <w:szCs w:val="18"/>
              </w:rPr>
              <w:t xml:space="preserve">Profesional grado 3 </w:t>
            </w:r>
          </w:p>
          <w:p w14:paraId="5A218508" w14:textId="71F3CAC4" w:rsidR="00147781" w:rsidRPr="00866B55" w:rsidRDefault="00147781" w:rsidP="001F64B1">
            <w:pPr>
              <w:tabs>
                <w:tab w:val="left" w:pos="1620"/>
              </w:tabs>
              <w:spacing w:after="0" w:line="240" w:lineRule="auto"/>
              <w:ind w:right="142"/>
              <w:rPr>
                <w:rFonts w:ascii="Verdana" w:hAnsi="Verdana" w:cs="Arial"/>
                <w:sz w:val="18"/>
                <w:szCs w:val="18"/>
              </w:rPr>
            </w:pPr>
            <w:r w:rsidRPr="00866B55">
              <w:rPr>
                <w:rFonts w:ascii="Verdana" w:hAnsi="Verdana" w:cs="Arial"/>
                <w:sz w:val="18"/>
                <w:szCs w:val="18"/>
              </w:rPr>
              <w:t>Fecha:</w:t>
            </w:r>
            <w:r>
              <w:rPr>
                <w:rFonts w:ascii="Verdana" w:hAnsi="Verdana" w:cs="Arial"/>
                <w:sz w:val="18"/>
                <w:szCs w:val="18"/>
              </w:rPr>
              <w:t xml:space="preserve"> </w:t>
            </w:r>
            <w:r w:rsidR="009B7EFE">
              <w:rPr>
                <w:rFonts w:ascii="Verdana" w:hAnsi="Verdana" w:cs="Arial"/>
                <w:sz w:val="18"/>
                <w:szCs w:val="18"/>
              </w:rPr>
              <w:t>28</w:t>
            </w:r>
            <w:r>
              <w:rPr>
                <w:rFonts w:ascii="Verdana" w:hAnsi="Verdana" w:cs="Arial"/>
                <w:sz w:val="18"/>
                <w:szCs w:val="18"/>
              </w:rPr>
              <w:t>-10-2025</w:t>
            </w:r>
          </w:p>
        </w:tc>
        <w:tc>
          <w:tcPr>
            <w:tcW w:w="3266" w:type="dxa"/>
          </w:tcPr>
          <w:p w14:paraId="52F974AC" w14:textId="77777777" w:rsidR="00147781" w:rsidRPr="00866B55" w:rsidRDefault="00147781" w:rsidP="001F64B1">
            <w:pPr>
              <w:tabs>
                <w:tab w:val="left" w:pos="1620"/>
              </w:tabs>
              <w:spacing w:after="0" w:line="240" w:lineRule="auto"/>
              <w:ind w:right="142"/>
              <w:rPr>
                <w:rFonts w:ascii="Verdana" w:hAnsi="Verdana" w:cs="Arial"/>
                <w:sz w:val="18"/>
                <w:szCs w:val="18"/>
              </w:rPr>
            </w:pPr>
            <w:r w:rsidRPr="00866B55">
              <w:rPr>
                <w:rFonts w:ascii="Verdana" w:hAnsi="Verdana" w:cs="Arial"/>
                <w:sz w:val="18"/>
                <w:szCs w:val="18"/>
              </w:rPr>
              <w:t>Nombre:</w:t>
            </w:r>
            <w:r>
              <w:rPr>
                <w:rFonts w:ascii="Verdana" w:hAnsi="Verdana" w:cs="Arial"/>
                <w:sz w:val="18"/>
                <w:szCs w:val="18"/>
              </w:rPr>
              <w:t xml:space="preserve"> Marleny Natalia Malaver Rojas</w:t>
            </w:r>
          </w:p>
          <w:p w14:paraId="46FDD27C" w14:textId="77777777" w:rsidR="00147781" w:rsidRPr="00866B55" w:rsidRDefault="00147781" w:rsidP="001F64B1">
            <w:pPr>
              <w:tabs>
                <w:tab w:val="left" w:pos="1620"/>
              </w:tabs>
              <w:spacing w:after="0" w:line="240" w:lineRule="auto"/>
              <w:ind w:right="142"/>
              <w:rPr>
                <w:rFonts w:ascii="Verdana" w:hAnsi="Verdana" w:cs="Arial"/>
                <w:sz w:val="18"/>
                <w:szCs w:val="18"/>
              </w:rPr>
            </w:pPr>
            <w:r w:rsidRPr="00866B55">
              <w:rPr>
                <w:rFonts w:ascii="Verdana" w:hAnsi="Verdana" w:cs="Arial"/>
                <w:sz w:val="18"/>
                <w:szCs w:val="18"/>
              </w:rPr>
              <w:t xml:space="preserve">Cargo: </w:t>
            </w:r>
            <w:r>
              <w:rPr>
                <w:rFonts w:ascii="Verdana" w:hAnsi="Verdana" w:cs="Arial"/>
                <w:sz w:val="18"/>
                <w:szCs w:val="18"/>
              </w:rPr>
              <w:t xml:space="preserve">Coordinadora Grupo Relación Estado Ciudadano </w:t>
            </w:r>
          </w:p>
          <w:p w14:paraId="1280BD62" w14:textId="61ED85C6" w:rsidR="00147781" w:rsidRPr="00866B55" w:rsidRDefault="00147781" w:rsidP="001F64B1">
            <w:pPr>
              <w:tabs>
                <w:tab w:val="left" w:pos="1620"/>
              </w:tabs>
              <w:spacing w:after="0" w:line="240" w:lineRule="auto"/>
              <w:ind w:right="142"/>
              <w:rPr>
                <w:rFonts w:ascii="Verdana" w:hAnsi="Verdana" w:cs="Arial"/>
                <w:sz w:val="18"/>
                <w:szCs w:val="18"/>
              </w:rPr>
            </w:pPr>
            <w:r w:rsidRPr="00866B55">
              <w:rPr>
                <w:rFonts w:ascii="Verdana" w:hAnsi="Verdana" w:cs="Arial"/>
                <w:sz w:val="18"/>
                <w:szCs w:val="18"/>
              </w:rPr>
              <w:t>Fecha:</w:t>
            </w:r>
            <w:r w:rsidR="00DF2DEF">
              <w:rPr>
                <w:rFonts w:ascii="Verdana" w:hAnsi="Verdana" w:cs="Arial"/>
                <w:sz w:val="18"/>
                <w:szCs w:val="18"/>
              </w:rPr>
              <w:t>04</w:t>
            </w:r>
            <w:r w:rsidR="009B7EFE">
              <w:rPr>
                <w:rFonts w:ascii="Verdana" w:hAnsi="Verdana" w:cs="Arial"/>
                <w:sz w:val="18"/>
                <w:szCs w:val="18"/>
              </w:rPr>
              <w:t>-</w:t>
            </w:r>
            <w:r>
              <w:rPr>
                <w:rFonts w:ascii="Verdana" w:hAnsi="Verdana" w:cs="Arial"/>
                <w:sz w:val="18"/>
                <w:szCs w:val="18"/>
              </w:rPr>
              <w:t>1</w:t>
            </w:r>
            <w:r w:rsidR="00DF2DEF">
              <w:rPr>
                <w:rFonts w:ascii="Verdana" w:hAnsi="Verdana" w:cs="Arial"/>
                <w:sz w:val="18"/>
                <w:szCs w:val="18"/>
              </w:rPr>
              <w:t>1</w:t>
            </w:r>
            <w:r>
              <w:rPr>
                <w:rFonts w:ascii="Verdana" w:hAnsi="Verdana" w:cs="Arial"/>
                <w:sz w:val="18"/>
                <w:szCs w:val="18"/>
              </w:rPr>
              <w:t>-2025</w:t>
            </w:r>
          </w:p>
        </w:tc>
      </w:tr>
    </w:tbl>
    <w:p w14:paraId="2623BBB7" w14:textId="77777777" w:rsidR="00B5050A" w:rsidRPr="00476F58" w:rsidRDefault="00B5050A" w:rsidP="00115393">
      <w:pPr>
        <w:spacing w:after="0" w:line="240" w:lineRule="auto"/>
        <w:rPr>
          <w:rFonts w:ascii="Verdana" w:hAnsi="Verdana" w:cs="Arial"/>
          <w:b/>
        </w:rPr>
      </w:pPr>
    </w:p>
    <w:p w14:paraId="67C7AFED" w14:textId="77777777" w:rsidR="00B5050A" w:rsidRPr="00476F58" w:rsidRDefault="00B5050A" w:rsidP="00115393">
      <w:pPr>
        <w:spacing w:after="0" w:line="240" w:lineRule="auto"/>
        <w:rPr>
          <w:rFonts w:ascii="Verdana" w:hAnsi="Verdana"/>
          <w:b/>
          <w:bCs/>
        </w:rPr>
      </w:pPr>
    </w:p>
    <w:p w14:paraId="0C1FEAFF" w14:textId="77777777" w:rsidR="00B5050A" w:rsidRPr="00476F58" w:rsidRDefault="00B5050A" w:rsidP="00115393">
      <w:pPr>
        <w:spacing w:after="0" w:line="240" w:lineRule="auto"/>
        <w:rPr>
          <w:rFonts w:ascii="Verdana" w:hAnsi="Verdana" w:cs="Arial"/>
          <w:b/>
        </w:rPr>
      </w:pPr>
    </w:p>
    <w:p w14:paraId="410D2BD9" w14:textId="77777777" w:rsidR="000B1ABB" w:rsidRPr="00476F58" w:rsidRDefault="000B1ABB" w:rsidP="00115393">
      <w:pPr>
        <w:spacing w:after="0" w:line="240" w:lineRule="auto"/>
        <w:rPr>
          <w:rFonts w:ascii="Verdana" w:hAnsi="Verdana" w:cs="Arial"/>
          <w:b/>
        </w:rPr>
      </w:pPr>
    </w:p>
    <w:p w14:paraId="18EF9EB2" w14:textId="3BA7C039" w:rsidR="0002244C" w:rsidRPr="00476F58" w:rsidRDefault="0002244C" w:rsidP="00115393">
      <w:pPr>
        <w:tabs>
          <w:tab w:val="left" w:pos="3990"/>
        </w:tabs>
        <w:spacing w:after="0" w:line="240" w:lineRule="auto"/>
        <w:rPr>
          <w:rFonts w:ascii="Verdana" w:hAnsi="Verdana"/>
        </w:rPr>
      </w:pPr>
      <w:r w:rsidRPr="00476F58">
        <w:rPr>
          <w:rFonts w:ascii="Verdana" w:hAnsi="Verdana"/>
        </w:rPr>
        <w:tab/>
      </w:r>
    </w:p>
    <w:sectPr w:rsidR="0002244C" w:rsidRPr="00476F58" w:rsidSect="0002244C">
      <w:headerReference w:type="default" r:id="rId42"/>
      <w:footerReference w:type="default" r:id="rId43"/>
      <w:pgSz w:w="12242" w:h="15842" w:code="119"/>
      <w:pgMar w:top="720" w:right="1469" w:bottom="993" w:left="1418" w:header="709" w:footer="5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170707" w14:textId="77777777" w:rsidR="00FF2A43" w:rsidRDefault="00FF2A43" w:rsidP="00E833B8">
      <w:pPr>
        <w:spacing w:after="0" w:line="240" w:lineRule="auto"/>
      </w:pPr>
      <w:r>
        <w:separator/>
      </w:r>
    </w:p>
  </w:endnote>
  <w:endnote w:type="continuationSeparator" w:id="0">
    <w:p w14:paraId="515210DC" w14:textId="77777777" w:rsidR="00FF2A43" w:rsidRDefault="00FF2A43" w:rsidP="00E833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unito">
    <w:charset w:val="00"/>
    <w:family w:val="auto"/>
    <w:pitch w:val="variable"/>
    <w:sig w:usb0="A00002FF" w:usb1="5000204B"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477490650"/>
      <w:docPartObj>
        <w:docPartGallery w:val="Page Numbers (Bottom of Page)"/>
        <w:docPartUnique/>
      </w:docPartObj>
    </w:sdtPr>
    <w:sdtContent>
      <w:sdt>
        <w:sdtPr>
          <w:rPr>
            <w:sz w:val="16"/>
            <w:szCs w:val="16"/>
          </w:rPr>
          <w:id w:val="1728636285"/>
          <w:docPartObj>
            <w:docPartGallery w:val="Page Numbers (Top of Page)"/>
            <w:docPartUnique/>
          </w:docPartObj>
        </w:sdtPr>
        <w:sdtContent>
          <w:p w14:paraId="019F23E0" w14:textId="27FA58C9" w:rsidR="002E1762" w:rsidRPr="002E1762" w:rsidRDefault="002E1762" w:rsidP="002E1762">
            <w:pPr>
              <w:pStyle w:val="Piedepgina"/>
              <w:jc w:val="center"/>
              <w:rPr>
                <w:sz w:val="16"/>
                <w:szCs w:val="16"/>
              </w:rPr>
            </w:pPr>
            <w:r w:rsidRPr="002E1762">
              <w:rPr>
                <w:sz w:val="16"/>
                <w:szCs w:val="16"/>
              </w:rPr>
              <w:t>Proceso: Gestión Integral, Código: GIN–FM–0</w:t>
            </w:r>
            <w:r w:rsidR="00B5050A">
              <w:rPr>
                <w:sz w:val="16"/>
                <w:szCs w:val="16"/>
              </w:rPr>
              <w:t>36</w:t>
            </w:r>
            <w:r w:rsidRPr="002E1762">
              <w:rPr>
                <w:sz w:val="16"/>
                <w:szCs w:val="16"/>
              </w:rPr>
              <w:t>, Versión: 001, Vigencia: 26/02/2025</w:t>
            </w:r>
          </w:p>
          <w:p w14:paraId="512FF51B" w14:textId="77777777" w:rsidR="002E1762" w:rsidRPr="002E1762" w:rsidRDefault="002E1762" w:rsidP="002E1762">
            <w:pPr>
              <w:pStyle w:val="Piedepgina"/>
              <w:jc w:val="center"/>
              <w:rPr>
                <w:sz w:val="16"/>
                <w:szCs w:val="16"/>
              </w:rPr>
            </w:pPr>
            <w:r w:rsidRPr="002E1762">
              <w:rPr>
                <w:sz w:val="16"/>
                <w:szCs w:val="16"/>
              </w:rPr>
              <w:t>Verifique que este documento corresponda a la versión vigente antes de su uso</w:t>
            </w:r>
          </w:p>
          <w:p w14:paraId="37DAF782" w14:textId="77777777" w:rsidR="002E1762" w:rsidRPr="002E1762" w:rsidRDefault="002E1762" w:rsidP="002E1762">
            <w:pPr>
              <w:pStyle w:val="Piedepgina"/>
              <w:jc w:val="center"/>
              <w:rPr>
                <w:sz w:val="16"/>
                <w:szCs w:val="16"/>
              </w:rPr>
            </w:pPr>
            <w:r w:rsidRPr="002E1762">
              <w:rPr>
                <w:sz w:val="16"/>
                <w:szCs w:val="16"/>
              </w:rPr>
              <w:t xml:space="preserve">Página </w:t>
            </w:r>
            <w:r w:rsidRPr="002E1762">
              <w:rPr>
                <w:sz w:val="16"/>
                <w:szCs w:val="16"/>
              </w:rPr>
              <w:fldChar w:fldCharType="begin"/>
            </w:r>
            <w:r w:rsidRPr="002E1762">
              <w:rPr>
                <w:sz w:val="16"/>
                <w:szCs w:val="16"/>
              </w:rPr>
              <w:instrText>PAGE</w:instrText>
            </w:r>
            <w:r w:rsidRPr="002E1762">
              <w:rPr>
                <w:sz w:val="16"/>
                <w:szCs w:val="16"/>
              </w:rPr>
              <w:fldChar w:fldCharType="separate"/>
            </w:r>
            <w:r w:rsidRPr="002E1762">
              <w:rPr>
                <w:sz w:val="16"/>
                <w:szCs w:val="16"/>
              </w:rPr>
              <w:t>2</w:t>
            </w:r>
            <w:r w:rsidRPr="002E1762">
              <w:rPr>
                <w:sz w:val="16"/>
                <w:szCs w:val="16"/>
              </w:rPr>
              <w:fldChar w:fldCharType="end"/>
            </w:r>
            <w:r w:rsidRPr="002E1762">
              <w:rPr>
                <w:sz w:val="16"/>
                <w:szCs w:val="16"/>
              </w:rPr>
              <w:t xml:space="preserve"> de </w:t>
            </w:r>
            <w:r w:rsidRPr="002E1762">
              <w:rPr>
                <w:sz w:val="16"/>
                <w:szCs w:val="16"/>
              </w:rPr>
              <w:fldChar w:fldCharType="begin"/>
            </w:r>
            <w:r w:rsidRPr="002E1762">
              <w:rPr>
                <w:sz w:val="16"/>
                <w:szCs w:val="16"/>
              </w:rPr>
              <w:instrText>NUMPAGES</w:instrText>
            </w:r>
            <w:r w:rsidRPr="002E1762">
              <w:rPr>
                <w:sz w:val="16"/>
                <w:szCs w:val="16"/>
              </w:rPr>
              <w:fldChar w:fldCharType="separate"/>
            </w:r>
            <w:r w:rsidRPr="002E1762">
              <w:rPr>
                <w:sz w:val="16"/>
                <w:szCs w:val="16"/>
              </w:rPr>
              <w:t>3</w:t>
            </w:r>
            <w:r w:rsidRPr="002E1762">
              <w:rPr>
                <w:sz w:val="16"/>
                <w:szCs w:val="16"/>
              </w:rPr>
              <w:fldChar w:fldCharType="end"/>
            </w:r>
          </w:p>
        </w:sdtContent>
      </w:sdt>
    </w:sdtContent>
  </w:sdt>
  <w:p w14:paraId="16314578" w14:textId="087F92D9" w:rsidR="00974ADB" w:rsidRPr="00603E26" w:rsidRDefault="00974ADB" w:rsidP="00D23818">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E6EC16" w14:textId="77777777" w:rsidR="00FF2A43" w:rsidRDefault="00FF2A43" w:rsidP="00E833B8">
      <w:pPr>
        <w:spacing w:after="0" w:line="240" w:lineRule="auto"/>
      </w:pPr>
      <w:r>
        <w:separator/>
      </w:r>
    </w:p>
  </w:footnote>
  <w:footnote w:type="continuationSeparator" w:id="0">
    <w:p w14:paraId="1619BC53" w14:textId="77777777" w:rsidR="00FF2A43" w:rsidRDefault="00FF2A43" w:rsidP="00E833B8">
      <w:pPr>
        <w:spacing w:after="0" w:line="240" w:lineRule="auto"/>
      </w:pPr>
      <w:r>
        <w:continuationSeparator/>
      </w:r>
    </w:p>
  </w:footnote>
  <w:footnote w:id="1">
    <w:p w14:paraId="039FD3C3" w14:textId="77777777" w:rsidR="00FB20BC" w:rsidRPr="008008A3" w:rsidRDefault="00FB20BC" w:rsidP="00FB20BC">
      <w:pPr>
        <w:pStyle w:val="Textonotapie"/>
        <w:rPr>
          <w:rFonts w:ascii="Arial" w:hAnsi="Arial" w:cs="Arial"/>
          <w:sz w:val="16"/>
          <w:szCs w:val="16"/>
          <w:lang w:val="es-CO"/>
        </w:rPr>
      </w:pPr>
      <w:r w:rsidRPr="008008A3">
        <w:rPr>
          <w:rStyle w:val="Refdenotaalpie"/>
          <w:rFonts w:ascii="Arial" w:hAnsi="Arial" w:cs="Arial"/>
          <w:sz w:val="16"/>
          <w:szCs w:val="16"/>
        </w:rPr>
        <w:footnoteRef/>
      </w:r>
      <w:r w:rsidRPr="008008A3">
        <w:rPr>
          <w:rFonts w:ascii="Arial" w:hAnsi="Arial" w:cs="Arial"/>
          <w:sz w:val="16"/>
          <w:szCs w:val="16"/>
          <w:lang w:val="es-CO"/>
        </w:rPr>
        <w:t xml:space="preserve">Informe Sistema de Indicadores Sociodemográficos para Colombia SISD 34  “Una aproximación a la vulnerabilidad”, Departamento Nacional de Planeación. </w:t>
      </w:r>
    </w:p>
    <w:p w14:paraId="258B8648" w14:textId="77777777" w:rsidR="00FB20BC" w:rsidRPr="008008A3" w:rsidRDefault="00FB20BC" w:rsidP="00FB20BC">
      <w:pPr>
        <w:pStyle w:val="Textonotapie"/>
        <w:rPr>
          <w:rFonts w:ascii="Arial" w:hAnsi="Arial" w:cs="Arial"/>
          <w:sz w:val="16"/>
          <w:szCs w:val="16"/>
        </w:rPr>
      </w:pPr>
    </w:p>
  </w:footnote>
  <w:footnote w:id="2">
    <w:p w14:paraId="74AB3299" w14:textId="77777777" w:rsidR="00FB20BC" w:rsidRPr="008008A3" w:rsidRDefault="00FB20BC" w:rsidP="00FB20BC">
      <w:pPr>
        <w:pStyle w:val="Textonotapie"/>
        <w:rPr>
          <w:rFonts w:ascii="Arial" w:hAnsi="Arial" w:cs="Arial"/>
          <w:sz w:val="16"/>
          <w:szCs w:val="16"/>
          <w:lang w:val="es-CO"/>
        </w:rPr>
      </w:pPr>
      <w:r w:rsidRPr="008008A3">
        <w:rPr>
          <w:rStyle w:val="Refdenotaalpie"/>
          <w:rFonts w:ascii="Arial" w:hAnsi="Arial" w:cs="Arial"/>
          <w:sz w:val="16"/>
          <w:szCs w:val="16"/>
        </w:rPr>
        <w:footnoteRef/>
      </w:r>
      <w:r w:rsidRPr="008008A3">
        <w:rPr>
          <w:rFonts w:ascii="Arial" w:hAnsi="Arial" w:cs="Arial"/>
          <w:sz w:val="16"/>
          <w:szCs w:val="16"/>
        </w:rPr>
        <w:t xml:space="preserve"> </w:t>
      </w:r>
      <w:r w:rsidRPr="008008A3">
        <w:rPr>
          <w:rFonts w:ascii="Arial" w:hAnsi="Arial" w:cs="Arial"/>
          <w:sz w:val="16"/>
          <w:szCs w:val="16"/>
          <w:lang w:val="es-CO"/>
        </w:rPr>
        <w:t>Ministerio del Interior – Dirección de Asuntos Indígenas, ROM y Minorías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5"/>
      <w:gridCol w:w="3827"/>
      <w:gridCol w:w="1560"/>
      <w:gridCol w:w="1853"/>
    </w:tblGrid>
    <w:tr w:rsidR="00DB5A59" w:rsidRPr="00E833B8" w14:paraId="17B90A33" w14:textId="77777777" w:rsidTr="00AC2F92">
      <w:trPr>
        <w:cantSplit/>
        <w:trHeight w:val="397"/>
        <w:jc w:val="center"/>
      </w:trPr>
      <w:tc>
        <w:tcPr>
          <w:tcW w:w="2405" w:type="dxa"/>
          <w:vMerge w:val="restart"/>
        </w:tcPr>
        <w:p w14:paraId="264BBB7C" w14:textId="77777777" w:rsidR="00DB5A59" w:rsidRPr="00E833B8" w:rsidRDefault="00DB5A59" w:rsidP="00DB5A59">
          <w:pPr>
            <w:ind w:right="360"/>
            <w:jc w:val="center"/>
            <w:rPr>
              <w:rFonts w:cs="Arial"/>
              <w:sz w:val="18"/>
              <w:szCs w:val="18"/>
              <w:lang w:val="es-MX"/>
            </w:rPr>
          </w:pPr>
          <w:r w:rsidRPr="00E833B8">
            <w:rPr>
              <w:noProof/>
              <w:sz w:val="18"/>
              <w:szCs w:val="18"/>
              <w:lang w:eastAsia="es-CO"/>
            </w:rPr>
            <w:drawing>
              <wp:anchor distT="0" distB="0" distL="114300" distR="114300" simplePos="0" relativeHeight="251673600" behindDoc="1" locked="0" layoutInCell="1" allowOverlap="1" wp14:anchorId="7B3C38AD" wp14:editId="4CD4DB25">
                <wp:simplePos x="0" y="0"/>
                <wp:positionH relativeFrom="column">
                  <wp:posOffset>635</wp:posOffset>
                </wp:positionH>
                <wp:positionV relativeFrom="paragraph">
                  <wp:posOffset>125399</wp:posOffset>
                </wp:positionV>
                <wp:extent cx="1421130" cy="810895"/>
                <wp:effectExtent l="0" t="0" r="0" b="8255"/>
                <wp:wrapNone/>
                <wp:docPr id="1218682412" name="Imagen 1218682412"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682412" name="Imagen 1218682412" descr="Texto&#10;&#10;Descripción generada automáticamente con confianza baja"/>
                        <pic:cNvPicPr>
                          <a:picLocks noChangeAspect="1" noChangeArrowheads="1"/>
                        </pic:cNvPicPr>
                      </pic:nvPicPr>
                      <pic:blipFill rotWithShape="1">
                        <a:blip r:embed="rId1">
                          <a:extLst>
                            <a:ext uri="{28A0092B-C50C-407E-A947-70E740481C1C}">
                              <a14:useLocalDpi xmlns:a14="http://schemas.microsoft.com/office/drawing/2010/main" val="0"/>
                            </a:ext>
                          </a:extLst>
                        </a:blip>
                        <a:srcRect l="10567" t="6025" r="8367" b="19231"/>
                        <a:stretch/>
                      </pic:blipFill>
                      <pic:spPr bwMode="auto">
                        <a:xfrm>
                          <a:off x="0" y="0"/>
                          <a:ext cx="1421130" cy="810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827" w:type="dxa"/>
          <w:vMerge w:val="restart"/>
          <w:vAlign w:val="center"/>
        </w:tcPr>
        <w:p w14:paraId="42644C94" w14:textId="16BB481C" w:rsidR="00DB5A59" w:rsidRPr="00181443" w:rsidRDefault="00DB5A59" w:rsidP="00DB5A59">
          <w:pPr>
            <w:spacing w:after="0" w:line="240" w:lineRule="auto"/>
            <w:jc w:val="center"/>
            <w:rPr>
              <w:rFonts w:ascii="Verdana" w:hAnsi="Verdana" w:cs="Arial"/>
              <w:b/>
              <w:bCs/>
              <w:sz w:val="16"/>
              <w:szCs w:val="16"/>
              <w:lang w:val="es-MX"/>
            </w:rPr>
          </w:pPr>
          <w:r w:rsidRPr="00181443">
            <w:rPr>
              <w:rFonts w:ascii="Verdana" w:hAnsi="Verdana" w:cs="Arial"/>
              <w:b/>
              <w:bCs/>
              <w:sz w:val="16"/>
              <w:szCs w:val="16"/>
              <w:lang w:val="es-MX"/>
            </w:rPr>
            <w:t xml:space="preserve">PROCESO: </w:t>
          </w:r>
          <w:r w:rsidR="00B45CDC" w:rsidRPr="00181443">
            <w:rPr>
              <w:rFonts w:ascii="Verdana" w:hAnsi="Verdana" w:cs="Arial"/>
              <w:b/>
              <w:bCs/>
              <w:sz w:val="16"/>
              <w:szCs w:val="16"/>
              <w:lang w:val="es-MX"/>
            </w:rPr>
            <w:t>ATENCIÓN AL CIUDADANO</w:t>
          </w:r>
        </w:p>
      </w:tc>
      <w:tc>
        <w:tcPr>
          <w:tcW w:w="1560" w:type="dxa"/>
          <w:vAlign w:val="center"/>
        </w:tcPr>
        <w:p w14:paraId="1CDA9D03" w14:textId="77777777" w:rsidR="00DB5A59" w:rsidRPr="00181443" w:rsidRDefault="00DB5A59" w:rsidP="00DB5A59">
          <w:pPr>
            <w:spacing w:after="0" w:line="240" w:lineRule="auto"/>
            <w:jc w:val="center"/>
            <w:rPr>
              <w:rFonts w:ascii="Verdana" w:hAnsi="Verdana" w:cs="Arial"/>
              <w:sz w:val="16"/>
              <w:szCs w:val="16"/>
              <w:lang w:val="es-MX"/>
            </w:rPr>
          </w:pPr>
          <w:r w:rsidRPr="00181443">
            <w:rPr>
              <w:rFonts w:ascii="Verdana" w:hAnsi="Verdana" w:cs="Arial"/>
              <w:sz w:val="16"/>
              <w:szCs w:val="16"/>
              <w:lang w:val="es-MX"/>
            </w:rPr>
            <w:t>Código</w:t>
          </w:r>
        </w:p>
      </w:tc>
      <w:tc>
        <w:tcPr>
          <w:tcW w:w="1853" w:type="dxa"/>
          <w:vAlign w:val="center"/>
        </w:tcPr>
        <w:p w14:paraId="09C64E5D" w14:textId="2A83CDFB" w:rsidR="00DB5A59" w:rsidRPr="00DF2DEF" w:rsidRDefault="00B45CDC" w:rsidP="00DB5A59">
          <w:pPr>
            <w:spacing w:after="0" w:line="240" w:lineRule="auto"/>
            <w:jc w:val="center"/>
            <w:rPr>
              <w:rFonts w:ascii="Verdana" w:hAnsi="Verdana" w:cs="Arial"/>
              <w:sz w:val="16"/>
              <w:szCs w:val="16"/>
              <w:lang w:val="es-MX"/>
            </w:rPr>
          </w:pPr>
          <w:r w:rsidRPr="00DF2DEF">
            <w:rPr>
              <w:rFonts w:ascii="Verdana" w:hAnsi="Verdana" w:cs="Arial"/>
              <w:sz w:val="16"/>
              <w:szCs w:val="16"/>
              <w:lang w:val="es-MX"/>
            </w:rPr>
            <w:t>ATC-M</w:t>
          </w:r>
          <w:r w:rsidR="00E95722" w:rsidRPr="00DF2DEF">
            <w:rPr>
              <w:rFonts w:ascii="Verdana" w:hAnsi="Verdana" w:cs="Arial"/>
              <w:sz w:val="16"/>
              <w:szCs w:val="16"/>
              <w:lang w:val="es-MX"/>
            </w:rPr>
            <w:t>A</w:t>
          </w:r>
          <w:r w:rsidRPr="00DF2DEF">
            <w:rPr>
              <w:rFonts w:ascii="Verdana" w:hAnsi="Verdana" w:cs="Arial"/>
              <w:sz w:val="16"/>
              <w:szCs w:val="16"/>
              <w:lang w:val="es-MX"/>
            </w:rPr>
            <w:t>-00</w:t>
          </w:r>
          <w:r w:rsidR="00253B5F" w:rsidRPr="00DF2DEF">
            <w:rPr>
              <w:rFonts w:ascii="Verdana" w:hAnsi="Verdana" w:cs="Arial"/>
              <w:sz w:val="16"/>
              <w:szCs w:val="16"/>
              <w:lang w:val="es-MX"/>
            </w:rPr>
            <w:t>1</w:t>
          </w:r>
        </w:p>
      </w:tc>
    </w:tr>
    <w:tr w:rsidR="00DB5A59" w:rsidRPr="00E833B8" w14:paraId="0378FCE4" w14:textId="77777777" w:rsidTr="00AC2F92">
      <w:trPr>
        <w:cantSplit/>
        <w:trHeight w:val="397"/>
        <w:jc w:val="center"/>
      </w:trPr>
      <w:tc>
        <w:tcPr>
          <w:tcW w:w="2405" w:type="dxa"/>
          <w:vMerge/>
        </w:tcPr>
        <w:p w14:paraId="30C8F3C9" w14:textId="77777777" w:rsidR="00DB5A59" w:rsidRPr="00E833B8" w:rsidRDefault="00DB5A59" w:rsidP="00DB5A59">
          <w:pPr>
            <w:ind w:right="360"/>
            <w:jc w:val="center"/>
            <w:rPr>
              <w:noProof/>
              <w:sz w:val="18"/>
              <w:szCs w:val="18"/>
            </w:rPr>
          </w:pPr>
        </w:p>
      </w:tc>
      <w:tc>
        <w:tcPr>
          <w:tcW w:w="3827" w:type="dxa"/>
          <w:vMerge/>
          <w:vAlign w:val="center"/>
        </w:tcPr>
        <w:p w14:paraId="283D34C5" w14:textId="77777777" w:rsidR="00DB5A59" w:rsidRPr="00181443" w:rsidRDefault="00DB5A59" w:rsidP="00DB5A59">
          <w:pPr>
            <w:spacing w:after="0" w:line="240" w:lineRule="auto"/>
            <w:jc w:val="center"/>
            <w:rPr>
              <w:rFonts w:ascii="Verdana" w:hAnsi="Verdana" w:cs="Arial"/>
              <w:sz w:val="16"/>
              <w:szCs w:val="16"/>
              <w:lang w:val="es-MX"/>
            </w:rPr>
          </w:pPr>
        </w:p>
      </w:tc>
      <w:tc>
        <w:tcPr>
          <w:tcW w:w="1560" w:type="dxa"/>
          <w:tcBorders>
            <w:bottom w:val="single" w:sz="4" w:space="0" w:color="auto"/>
          </w:tcBorders>
          <w:vAlign w:val="center"/>
        </w:tcPr>
        <w:p w14:paraId="4F1E3FBC" w14:textId="77777777" w:rsidR="00DB5A59" w:rsidRPr="00181443" w:rsidRDefault="00DB5A59" w:rsidP="00DB5A59">
          <w:pPr>
            <w:spacing w:after="0" w:line="240" w:lineRule="auto"/>
            <w:jc w:val="center"/>
            <w:rPr>
              <w:rFonts w:ascii="Verdana" w:hAnsi="Verdana" w:cs="Arial"/>
              <w:sz w:val="16"/>
              <w:szCs w:val="16"/>
              <w:lang w:val="es-MX"/>
            </w:rPr>
          </w:pPr>
          <w:r w:rsidRPr="00181443">
            <w:rPr>
              <w:rFonts w:ascii="Verdana" w:hAnsi="Verdana" w:cs="Arial"/>
              <w:sz w:val="16"/>
              <w:szCs w:val="16"/>
              <w:lang w:val="es-MX"/>
            </w:rPr>
            <w:t>Versión</w:t>
          </w:r>
        </w:p>
      </w:tc>
      <w:tc>
        <w:tcPr>
          <w:tcW w:w="1853" w:type="dxa"/>
          <w:tcBorders>
            <w:bottom w:val="single" w:sz="4" w:space="0" w:color="auto"/>
          </w:tcBorders>
          <w:vAlign w:val="center"/>
        </w:tcPr>
        <w:p w14:paraId="567FE4CA" w14:textId="74B4C0E6" w:rsidR="00DB5A59" w:rsidRPr="00DF2DEF" w:rsidRDefault="00096257" w:rsidP="00DB5A59">
          <w:pPr>
            <w:spacing w:after="0" w:line="240" w:lineRule="auto"/>
            <w:jc w:val="center"/>
            <w:rPr>
              <w:rFonts w:ascii="Verdana" w:hAnsi="Verdana" w:cs="Arial"/>
              <w:sz w:val="16"/>
              <w:szCs w:val="16"/>
              <w:lang w:val="es-MX"/>
            </w:rPr>
          </w:pPr>
          <w:r w:rsidRPr="00DF2DEF">
            <w:rPr>
              <w:rFonts w:ascii="Verdana" w:hAnsi="Verdana" w:cs="Arial"/>
              <w:sz w:val="18"/>
              <w:szCs w:val="18"/>
              <w:lang w:val="es-MX"/>
            </w:rPr>
            <w:t>00</w:t>
          </w:r>
          <w:r w:rsidR="00DF2DEF" w:rsidRPr="00DF2DEF">
            <w:rPr>
              <w:rFonts w:ascii="Verdana" w:hAnsi="Verdana" w:cs="Arial"/>
              <w:sz w:val="18"/>
              <w:szCs w:val="18"/>
              <w:lang w:val="es-MX"/>
            </w:rPr>
            <w:t>7</w:t>
          </w:r>
        </w:p>
      </w:tc>
    </w:tr>
    <w:tr w:rsidR="00DB5A59" w:rsidRPr="00E833B8" w14:paraId="2C38BF35" w14:textId="77777777" w:rsidTr="00AC2F92">
      <w:trPr>
        <w:cantSplit/>
        <w:trHeight w:val="397"/>
        <w:jc w:val="center"/>
      </w:trPr>
      <w:tc>
        <w:tcPr>
          <w:tcW w:w="2405" w:type="dxa"/>
          <w:vMerge/>
        </w:tcPr>
        <w:p w14:paraId="538A72B2" w14:textId="77777777" w:rsidR="00DB5A59" w:rsidRPr="00E833B8" w:rsidRDefault="00DB5A59" w:rsidP="00DB5A59">
          <w:pPr>
            <w:rPr>
              <w:rFonts w:ascii="Arial Narrow" w:hAnsi="Arial Narrow"/>
              <w:sz w:val="18"/>
              <w:szCs w:val="18"/>
              <w:lang w:val="es-MX"/>
            </w:rPr>
          </w:pPr>
        </w:p>
      </w:tc>
      <w:tc>
        <w:tcPr>
          <w:tcW w:w="3827" w:type="dxa"/>
          <w:vMerge w:val="restart"/>
          <w:vAlign w:val="center"/>
        </w:tcPr>
        <w:p w14:paraId="015EF587" w14:textId="04A22AED" w:rsidR="00DB5A59" w:rsidRPr="00181443" w:rsidRDefault="00DB5A59" w:rsidP="00DB5A59">
          <w:pPr>
            <w:spacing w:after="0" w:line="240" w:lineRule="auto"/>
            <w:jc w:val="center"/>
            <w:rPr>
              <w:rFonts w:ascii="Verdana" w:hAnsi="Verdana" w:cs="Arial"/>
              <w:b/>
              <w:bCs/>
              <w:sz w:val="16"/>
              <w:szCs w:val="16"/>
              <w:lang w:val="es-MX"/>
            </w:rPr>
          </w:pPr>
          <w:r w:rsidRPr="00181443">
            <w:rPr>
              <w:rFonts w:ascii="Verdana" w:hAnsi="Verdana" w:cs="Arial"/>
              <w:b/>
              <w:bCs/>
              <w:sz w:val="16"/>
              <w:szCs w:val="16"/>
              <w:lang w:val="es-MX"/>
            </w:rPr>
            <w:t xml:space="preserve">MANUAL: </w:t>
          </w:r>
          <w:r w:rsidR="00993F9C">
            <w:rPr>
              <w:rFonts w:ascii="Verdana" w:hAnsi="Verdana" w:cs="Arial"/>
              <w:b/>
              <w:bCs/>
              <w:sz w:val="16"/>
              <w:szCs w:val="16"/>
              <w:lang w:val="es-MX"/>
            </w:rPr>
            <w:t>ATENCIÓN AL CIUDADANO</w:t>
          </w:r>
        </w:p>
      </w:tc>
      <w:tc>
        <w:tcPr>
          <w:tcW w:w="1560" w:type="dxa"/>
          <w:vAlign w:val="center"/>
        </w:tcPr>
        <w:p w14:paraId="32FDEDDF" w14:textId="77777777" w:rsidR="00DB5A59" w:rsidRPr="00181443" w:rsidRDefault="00DB5A59" w:rsidP="00DB5A59">
          <w:pPr>
            <w:spacing w:after="0" w:line="240" w:lineRule="auto"/>
            <w:jc w:val="center"/>
            <w:rPr>
              <w:rFonts w:ascii="Verdana" w:hAnsi="Verdana" w:cs="Arial"/>
              <w:sz w:val="16"/>
              <w:szCs w:val="16"/>
              <w:lang w:val="es-MX"/>
            </w:rPr>
          </w:pPr>
          <w:r w:rsidRPr="00181443">
            <w:rPr>
              <w:rFonts w:ascii="Verdana" w:hAnsi="Verdana" w:cs="Arial"/>
              <w:sz w:val="16"/>
              <w:szCs w:val="16"/>
              <w:lang w:val="es-MX"/>
            </w:rPr>
            <w:t>Fecha</w:t>
          </w:r>
        </w:p>
      </w:tc>
      <w:tc>
        <w:tcPr>
          <w:tcW w:w="1853" w:type="dxa"/>
          <w:vAlign w:val="center"/>
        </w:tcPr>
        <w:p w14:paraId="529B55D5" w14:textId="70972FBD" w:rsidR="00DB5A59" w:rsidRPr="00DF2DEF" w:rsidRDefault="00DF2DEF" w:rsidP="00DB5A59">
          <w:pPr>
            <w:spacing w:after="0" w:line="240" w:lineRule="auto"/>
            <w:jc w:val="center"/>
            <w:rPr>
              <w:rFonts w:ascii="Verdana" w:hAnsi="Verdana" w:cs="Arial"/>
              <w:sz w:val="16"/>
              <w:szCs w:val="16"/>
              <w:lang w:val="es-MX"/>
            </w:rPr>
          </w:pPr>
          <w:r w:rsidRPr="00DF2DEF">
            <w:rPr>
              <w:rFonts w:ascii="Verdana" w:hAnsi="Verdana" w:cs="Arial"/>
              <w:sz w:val="16"/>
              <w:szCs w:val="16"/>
              <w:lang w:val="es-MX"/>
            </w:rPr>
            <w:t>04</w:t>
          </w:r>
          <w:r w:rsidR="00DB5A59" w:rsidRPr="00DF2DEF">
            <w:rPr>
              <w:rFonts w:ascii="Verdana" w:hAnsi="Verdana" w:cs="Arial"/>
              <w:sz w:val="16"/>
              <w:szCs w:val="16"/>
              <w:lang w:val="es-MX"/>
            </w:rPr>
            <w:t>/</w:t>
          </w:r>
          <w:r w:rsidR="002C5F4D" w:rsidRPr="00DF2DEF">
            <w:rPr>
              <w:rFonts w:ascii="Verdana" w:hAnsi="Verdana" w:cs="Arial"/>
              <w:sz w:val="16"/>
              <w:szCs w:val="16"/>
              <w:lang w:val="es-MX"/>
            </w:rPr>
            <w:t>1</w:t>
          </w:r>
          <w:r w:rsidRPr="00DF2DEF">
            <w:rPr>
              <w:rFonts w:ascii="Verdana" w:hAnsi="Verdana" w:cs="Arial"/>
              <w:sz w:val="16"/>
              <w:szCs w:val="16"/>
              <w:lang w:val="es-MX"/>
            </w:rPr>
            <w:t>1</w:t>
          </w:r>
          <w:r w:rsidR="00DB5A59" w:rsidRPr="00DF2DEF">
            <w:rPr>
              <w:rFonts w:ascii="Verdana" w:hAnsi="Verdana" w:cs="Arial"/>
              <w:sz w:val="16"/>
              <w:szCs w:val="16"/>
              <w:lang w:val="es-MX"/>
            </w:rPr>
            <w:t>/</w:t>
          </w:r>
          <w:r w:rsidR="002C5F4D" w:rsidRPr="00DF2DEF">
            <w:rPr>
              <w:rFonts w:ascii="Verdana" w:hAnsi="Verdana" w:cs="Arial"/>
              <w:sz w:val="16"/>
              <w:szCs w:val="16"/>
              <w:lang w:val="es-MX"/>
            </w:rPr>
            <w:t>2025</w:t>
          </w:r>
        </w:p>
      </w:tc>
    </w:tr>
    <w:tr w:rsidR="00DB5A59" w:rsidRPr="00E833B8" w14:paraId="6E778BD4" w14:textId="77777777" w:rsidTr="00AC2F92">
      <w:trPr>
        <w:cantSplit/>
        <w:trHeight w:val="470"/>
        <w:jc w:val="center"/>
      </w:trPr>
      <w:tc>
        <w:tcPr>
          <w:tcW w:w="2405" w:type="dxa"/>
          <w:vMerge/>
        </w:tcPr>
        <w:p w14:paraId="180C28ED" w14:textId="77777777" w:rsidR="00DB5A59" w:rsidRPr="00E833B8" w:rsidRDefault="00DB5A59" w:rsidP="00DB5A59">
          <w:pPr>
            <w:rPr>
              <w:rFonts w:ascii="Arial Narrow" w:hAnsi="Arial Narrow"/>
              <w:sz w:val="18"/>
              <w:szCs w:val="18"/>
              <w:lang w:val="es-MX"/>
            </w:rPr>
          </w:pPr>
        </w:p>
      </w:tc>
      <w:tc>
        <w:tcPr>
          <w:tcW w:w="3827" w:type="dxa"/>
          <w:vMerge/>
          <w:vAlign w:val="center"/>
        </w:tcPr>
        <w:p w14:paraId="258AC951" w14:textId="77777777" w:rsidR="00DB5A59" w:rsidRPr="00181443" w:rsidRDefault="00DB5A59" w:rsidP="00DB5A59">
          <w:pPr>
            <w:jc w:val="center"/>
            <w:rPr>
              <w:rFonts w:ascii="Verdana" w:hAnsi="Verdana" w:cs="Arial"/>
              <w:b/>
              <w:bCs/>
              <w:sz w:val="16"/>
              <w:szCs w:val="16"/>
              <w:lang w:val="es-MX"/>
            </w:rPr>
          </w:pPr>
        </w:p>
      </w:tc>
      <w:tc>
        <w:tcPr>
          <w:tcW w:w="1560" w:type="dxa"/>
          <w:vAlign w:val="center"/>
        </w:tcPr>
        <w:p w14:paraId="5859EB43" w14:textId="77777777" w:rsidR="00DB5A59" w:rsidRPr="00181443" w:rsidRDefault="00DB5A59" w:rsidP="00DB5A59">
          <w:pPr>
            <w:spacing w:after="0" w:line="240" w:lineRule="auto"/>
            <w:jc w:val="center"/>
            <w:rPr>
              <w:rFonts w:ascii="Verdana" w:hAnsi="Verdana" w:cs="Arial"/>
              <w:sz w:val="16"/>
              <w:szCs w:val="16"/>
              <w:lang w:val="es-MX"/>
            </w:rPr>
          </w:pPr>
          <w:r w:rsidRPr="00181443">
            <w:rPr>
              <w:rFonts w:ascii="Verdana" w:hAnsi="Verdana" w:cs="Arial"/>
              <w:sz w:val="16"/>
              <w:szCs w:val="16"/>
              <w:lang w:val="es-MX"/>
            </w:rPr>
            <w:t>Clasificación de la información</w:t>
          </w:r>
        </w:p>
      </w:tc>
      <w:tc>
        <w:tcPr>
          <w:tcW w:w="1853" w:type="dxa"/>
          <w:vAlign w:val="center"/>
        </w:tcPr>
        <w:p w14:paraId="0CA34415" w14:textId="14475458" w:rsidR="00DB5A59" w:rsidRPr="00DF2DEF" w:rsidRDefault="00DB5A59" w:rsidP="00DB5A59">
          <w:pPr>
            <w:spacing w:after="0" w:line="240" w:lineRule="auto"/>
            <w:jc w:val="center"/>
            <w:rPr>
              <w:rFonts w:ascii="Verdana" w:hAnsi="Verdana" w:cs="Arial"/>
              <w:sz w:val="16"/>
              <w:szCs w:val="16"/>
              <w:lang w:val="es-MX"/>
            </w:rPr>
          </w:pPr>
          <w:r w:rsidRPr="00DF2DEF">
            <w:rPr>
              <w:rFonts w:ascii="Verdana" w:hAnsi="Verdana" w:cs="Arial"/>
              <w:sz w:val="16"/>
              <w:szCs w:val="16"/>
              <w:lang w:val="es-MX"/>
            </w:rPr>
            <w:t>Pública</w:t>
          </w:r>
        </w:p>
      </w:tc>
    </w:tr>
  </w:tbl>
  <w:p w14:paraId="1B019206" w14:textId="77777777" w:rsidR="00DB5A59" w:rsidRDefault="00DB5A59">
    <w:pPr>
      <w:pStyle w:val="Encabezado"/>
      <w:rPr>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FCC0306"/>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821E5D"/>
    <w:multiLevelType w:val="hybridMultilevel"/>
    <w:tmpl w:val="3836FA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52C2687"/>
    <w:multiLevelType w:val="hybridMultilevel"/>
    <w:tmpl w:val="3EE404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306EF0"/>
    <w:multiLevelType w:val="hybridMultilevel"/>
    <w:tmpl w:val="5C5E0E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4B23300"/>
    <w:multiLevelType w:val="hybridMultilevel"/>
    <w:tmpl w:val="7A7687E8"/>
    <w:lvl w:ilvl="0" w:tplc="88664864">
      <w:start w:val="1"/>
      <w:numFmt w:val="bullet"/>
      <w:lvlText w:val="-"/>
      <w:lvlJc w:val="left"/>
      <w:pPr>
        <w:ind w:left="1854" w:hanging="360"/>
      </w:pPr>
      <w:rPr>
        <w:rFonts w:ascii="Verdana" w:hAnsi="Verdana"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6" w15:restartNumberingAfterBreak="0">
    <w:nsid w:val="1550459E"/>
    <w:multiLevelType w:val="multilevel"/>
    <w:tmpl w:val="6C6C0D3A"/>
    <w:lvl w:ilvl="0">
      <w:start w:val="1"/>
      <w:numFmt w:val="decimal"/>
      <w:pStyle w:val="Ttulo1"/>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sz w:val="22"/>
        <w:szCs w:val="18"/>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7" w15:restartNumberingAfterBreak="0">
    <w:nsid w:val="19AA3E14"/>
    <w:multiLevelType w:val="hybridMultilevel"/>
    <w:tmpl w:val="66F8BF9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A5F6E21"/>
    <w:multiLevelType w:val="hybridMultilevel"/>
    <w:tmpl w:val="6422D548"/>
    <w:lvl w:ilvl="0" w:tplc="E5848A1E">
      <w:start w:val="1"/>
      <w:numFmt w:val="decimal"/>
      <w:lvlText w:val="%1."/>
      <w:lvlJc w:val="left"/>
      <w:pPr>
        <w:tabs>
          <w:tab w:val="num" w:pos="720"/>
        </w:tabs>
        <w:ind w:left="720" w:hanging="360"/>
      </w:pPr>
      <w:rPr>
        <w:rFonts w:hint="default"/>
        <w:b/>
        <w:bCs/>
      </w:rPr>
    </w:lvl>
    <w:lvl w:ilvl="1" w:tplc="17A2E3C2">
      <w:start w:val="1"/>
      <w:numFmt w:val="lowerLetter"/>
      <w:lvlText w:val="%2."/>
      <w:lvlJc w:val="left"/>
      <w:pPr>
        <w:tabs>
          <w:tab w:val="num" w:pos="1440"/>
        </w:tabs>
        <w:ind w:left="1440" w:hanging="360"/>
      </w:pPr>
      <w:rPr>
        <w:rFonts w:hint="default"/>
        <w:b/>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4F2537"/>
    <w:multiLevelType w:val="hybridMultilevel"/>
    <w:tmpl w:val="E2CA1F5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FC75B3C"/>
    <w:multiLevelType w:val="hybridMultilevel"/>
    <w:tmpl w:val="9508D6AE"/>
    <w:lvl w:ilvl="0" w:tplc="88664864">
      <w:start w:val="1"/>
      <w:numFmt w:val="bullet"/>
      <w:lvlText w:val="-"/>
      <w:lvlJc w:val="left"/>
      <w:pPr>
        <w:ind w:left="1854" w:hanging="360"/>
      </w:pPr>
      <w:rPr>
        <w:rFonts w:ascii="Verdana" w:hAnsi="Verdana"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11" w15:restartNumberingAfterBreak="0">
    <w:nsid w:val="220F63F5"/>
    <w:multiLevelType w:val="hybridMultilevel"/>
    <w:tmpl w:val="DB94637C"/>
    <w:lvl w:ilvl="0" w:tplc="88664864">
      <w:start w:val="1"/>
      <w:numFmt w:val="bullet"/>
      <w:lvlText w:val="-"/>
      <w:lvlJc w:val="left"/>
      <w:pPr>
        <w:ind w:left="720" w:hanging="360"/>
      </w:pPr>
      <w:rPr>
        <w:rFonts w:ascii="Verdana" w:hAnsi="Verdan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3617CB0"/>
    <w:multiLevelType w:val="hybridMultilevel"/>
    <w:tmpl w:val="52003F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983B73"/>
    <w:multiLevelType w:val="hybridMultilevel"/>
    <w:tmpl w:val="06FE98EC"/>
    <w:lvl w:ilvl="0" w:tplc="CBCA8252">
      <w:start w:val="1"/>
      <w:numFmt w:val="lowerLetter"/>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9205D72"/>
    <w:multiLevelType w:val="hybridMultilevel"/>
    <w:tmpl w:val="6F76855A"/>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CD4BAB"/>
    <w:multiLevelType w:val="hybridMultilevel"/>
    <w:tmpl w:val="14323126"/>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6A42A6"/>
    <w:multiLevelType w:val="hybridMultilevel"/>
    <w:tmpl w:val="8BEA07A2"/>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1E38A5"/>
    <w:multiLevelType w:val="multilevel"/>
    <w:tmpl w:val="09962A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5233CA0"/>
    <w:multiLevelType w:val="hybridMultilevel"/>
    <w:tmpl w:val="F476F6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5A5276D"/>
    <w:multiLevelType w:val="hybridMultilevel"/>
    <w:tmpl w:val="8B5A868E"/>
    <w:lvl w:ilvl="0" w:tplc="88664864">
      <w:start w:val="1"/>
      <w:numFmt w:val="bullet"/>
      <w:lvlText w:val="-"/>
      <w:lvlJc w:val="left"/>
      <w:pPr>
        <w:ind w:left="1853" w:hanging="360"/>
      </w:pPr>
      <w:rPr>
        <w:rFonts w:ascii="Verdana" w:hAnsi="Verdana" w:hint="default"/>
      </w:rPr>
    </w:lvl>
    <w:lvl w:ilvl="1" w:tplc="240A0003" w:tentative="1">
      <w:start w:val="1"/>
      <w:numFmt w:val="bullet"/>
      <w:lvlText w:val="o"/>
      <w:lvlJc w:val="left"/>
      <w:pPr>
        <w:ind w:left="2573" w:hanging="360"/>
      </w:pPr>
      <w:rPr>
        <w:rFonts w:ascii="Courier New" w:hAnsi="Courier New" w:cs="Courier New" w:hint="default"/>
      </w:rPr>
    </w:lvl>
    <w:lvl w:ilvl="2" w:tplc="240A0005" w:tentative="1">
      <w:start w:val="1"/>
      <w:numFmt w:val="bullet"/>
      <w:lvlText w:val=""/>
      <w:lvlJc w:val="left"/>
      <w:pPr>
        <w:ind w:left="3293" w:hanging="360"/>
      </w:pPr>
      <w:rPr>
        <w:rFonts w:ascii="Wingdings" w:hAnsi="Wingdings" w:hint="default"/>
      </w:rPr>
    </w:lvl>
    <w:lvl w:ilvl="3" w:tplc="240A0001" w:tentative="1">
      <w:start w:val="1"/>
      <w:numFmt w:val="bullet"/>
      <w:lvlText w:val=""/>
      <w:lvlJc w:val="left"/>
      <w:pPr>
        <w:ind w:left="4013" w:hanging="360"/>
      </w:pPr>
      <w:rPr>
        <w:rFonts w:ascii="Symbol" w:hAnsi="Symbol" w:hint="default"/>
      </w:rPr>
    </w:lvl>
    <w:lvl w:ilvl="4" w:tplc="240A0003" w:tentative="1">
      <w:start w:val="1"/>
      <w:numFmt w:val="bullet"/>
      <w:lvlText w:val="o"/>
      <w:lvlJc w:val="left"/>
      <w:pPr>
        <w:ind w:left="4733" w:hanging="360"/>
      </w:pPr>
      <w:rPr>
        <w:rFonts w:ascii="Courier New" w:hAnsi="Courier New" w:cs="Courier New" w:hint="default"/>
      </w:rPr>
    </w:lvl>
    <w:lvl w:ilvl="5" w:tplc="240A0005" w:tentative="1">
      <w:start w:val="1"/>
      <w:numFmt w:val="bullet"/>
      <w:lvlText w:val=""/>
      <w:lvlJc w:val="left"/>
      <w:pPr>
        <w:ind w:left="5453" w:hanging="360"/>
      </w:pPr>
      <w:rPr>
        <w:rFonts w:ascii="Wingdings" w:hAnsi="Wingdings" w:hint="default"/>
      </w:rPr>
    </w:lvl>
    <w:lvl w:ilvl="6" w:tplc="240A0001" w:tentative="1">
      <w:start w:val="1"/>
      <w:numFmt w:val="bullet"/>
      <w:lvlText w:val=""/>
      <w:lvlJc w:val="left"/>
      <w:pPr>
        <w:ind w:left="6173" w:hanging="360"/>
      </w:pPr>
      <w:rPr>
        <w:rFonts w:ascii="Symbol" w:hAnsi="Symbol" w:hint="default"/>
      </w:rPr>
    </w:lvl>
    <w:lvl w:ilvl="7" w:tplc="240A0003" w:tentative="1">
      <w:start w:val="1"/>
      <w:numFmt w:val="bullet"/>
      <w:lvlText w:val="o"/>
      <w:lvlJc w:val="left"/>
      <w:pPr>
        <w:ind w:left="6893" w:hanging="360"/>
      </w:pPr>
      <w:rPr>
        <w:rFonts w:ascii="Courier New" w:hAnsi="Courier New" w:cs="Courier New" w:hint="default"/>
      </w:rPr>
    </w:lvl>
    <w:lvl w:ilvl="8" w:tplc="240A0005" w:tentative="1">
      <w:start w:val="1"/>
      <w:numFmt w:val="bullet"/>
      <w:lvlText w:val=""/>
      <w:lvlJc w:val="left"/>
      <w:pPr>
        <w:ind w:left="7613" w:hanging="360"/>
      </w:pPr>
      <w:rPr>
        <w:rFonts w:ascii="Wingdings" w:hAnsi="Wingdings" w:hint="default"/>
      </w:rPr>
    </w:lvl>
  </w:abstractNum>
  <w:abstractNum w:abstractNumId="20" w15:restartNumberingAfterBreak="0">
    <w:nsid w:val="365051F3"/>
    <w:multiLevelType w:val="hybridMultilevel"/>
    <w:tmpl w:val="4E7A375C"/>
    <w:lvl w:ilvl="0" w:tplc="00000001">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5939A6"/>
    <w:multiLevelType w:val="hybridMultilevel"/>
    <w:tmpl w:val="C8E4615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5E0553B"/>
    <w:multiLevelType w:val="hybridMultilevel"/>
    <w:tmpl w:val="F094DFEC"/>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4B4799"/>
    <w:multiLevelType w:val="hybridMultilevel"/>
    <w:tmpl w:val="F1C250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7816966"/>
    <w:multiLevelType w:val="hybridMultilevel"/>
    <w:tmpl w:val="70E09EE8"/>
    <w:lvl w:ilvl="0" w:tplc="B71E83AC">
      <w:start w:val="1"/>
      <w:numFmt w:val="bullet"/>
      <w:lvlText w:val=""/>
      <w:lvlJc w:val="left"/>
      <w:pPr>
        <w:ind w:left="720" w:hanging="360"/>
      </w:pPr>
      <w:rPr>
        <w:rFonts w:ascii="Wingdings" w:hAnsi="Wingdings" w:hint="default"/>
        <w:sz w:val="1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7DC0E95"/>
    <w:multiLevelType w:val="hybridMultilevel"/>
    <w:tmpl w:val="7020DA94"/>
    <w:lvl w:ilvl="0" w:tplc="08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E60FFF"/>
    <w:multiLevelType w:val="hybridMultilevel"/>
    <w:tmpl w:val="43324AB2"/>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801" w:hanging="360"/>
      </w:pPr>
      <w:rPr>
        <w:rFonts w:ascii="Courier New" w:hAnsi="Courier New" w:cs="Courier New" w:hint="default"/>
      </w:rPr>
    </w:lvl>
    <w:lvl w:ilvl="2" w:tplc="04090005" w:tentative="1">
      <w:start w:val="1"/>
      <w:numFmt w:val="bullet"/>
      <w:lvlText w:val=""/>
      <w:lvlJc w:val="left"/>
      <w:pPr>
        <w:ind w:left="2521" w:hanging="360"/>
      </w:pPr>
      <w:rPr>
        <w:rFonts w:ascii="Wingdings" w:hAnsi="Wingdings"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cs="Courier New" w:hint="default"/>
      </w:rPr>
    </w:lvl>
    <w:lvl w:ilvl="5" w:tplc="04090005" w:tentative="1">
      <w:start w:val="1"/>
      <w:numFmt w:val="bullet"/>
      <w:lvlText w:val=""/>
      <w:lvlJc w:val="left"/>
      <w:pPr>
        <w:ind w:left="4681" w:hanging="360"/>
      </w:pPr>
      <w:rPr>
        <w:rFonts w:ascii="Wingdings" w:hAnsi="Wingdings"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cs="Courier New" w:hint="default"/>
      </w:rPr>
    </w:lvl>
    <w:lvl w:ilvl="8" w:tplc="04090005" w:tentative="1">
      <w:start w:val="1"/>
      <w:numFmt w:val="bullet"/>
      <w:lvlText w:val=""/>
      <w:lvlJc w:val="left"/>
      <w:pPr>
        <w:ind w:left="6841" w:hanging="360"/>
      </w:pPr>
      <w:rPr>
        <w:rFonts w:ascii="Wingdings" w:hAnsi="Wingdings" w:hint="default"/>
      </w:rPr>
    </w:lvl>
  </w:abstractNum>
  <w:abstractNum w:abstractNumId="27" w15:restartNumberingAfterBreak="0">
    <w:nsid w:val="4B7B6FDE"/>
    <w:multiLevelType w:val="hybridMultilevel"/>
    <w:tmpl w:val="3FF86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1B16F4"/>
    <w:multiLevelType w:val="multilevel"/>
    <w:tmpl w:val="D056F174"/>
    <w:lvl w:ilvl="0">
      <w:start w:val="1"/>
      <w:numFmt w:val="decimal"/>
      <w:lvlText w:val="%1."/>
      <w:lvlJc w:val="left"/>
      <w:pPr>
        <w:ind w:left="720" w:hanging="360"/>
      </w:pPr>
      <w:rPr>
        <w:rFonts w:hint="default"/>
        <w:b/>
        <w:color w:val="auto"/>
        <w:sz w:val="22"/>
        <w:szCs w:val="22"/>
      </w:rPr>
    </w:lvl>
    <w:lvl w:ilvl="1">
      <w:start w:val="1"/>
      <w:numFmt w:val="decimal"/>
      <w:isLgl/>
      <w:lvlText w:val="%1.%2"/>
      <w:lvlJc w:val="left"/>
      <w:pPr>
        <w:ind w:left="720" w:hanging="360"/>
      </w:pPr>
      <w:rPr>
        <w:rFonts w:hint="default"/>
        <w:b/>
        <w:color w:val="auto"/>
        <w:sz w:val="22"/>
        <w:szCs w:val="22"/>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b/>
        <w:color w:val="auto"/>
      </w:rPr>
    </w:lvl>
    <w:lvl w:ilvl="4">
      <w:start w:val="1"/>
      <w:numFmt w:val="decimal"/>
      <w:isLgl/>
      <w:lvlText w:val="%1.%2.%3.%4.%5"/>
      <w:lvlJc w:val="left"/>
      <w:pPr>
        <w:ind w:left="1440" w:hanging="1080"/>
      </w:pPr>
      <w:rPr>
        <w:rFonts w:hint="default"/>
        <w:b/>
        <w:color w:val="auto"/>
      </w:rPr>
    </w:lvl>
    <w:lvl w:ilvl="5">
      <w:start w:val="1"/>
      <w:numFmt w:val="decimal"/>
      <w:isLgl/>
      <w:lvlText w:val="%1.%2.%3.%4.%5.%6"/>
      <w:lvlJc w:val="left"/>
      <w:pPr>
        <w:ind w:left="1440" w:hanging="1080"/>
      </w:pPr>
      <w:rPr>
        <w:rFonts w:hint="default"/>
        <w:b/>
        <w:color w:val="auto"/>
      </w:rPr>
    </w:lvl>
    <w:lvl w:ilvl="6">
      <w:start w:val="1"/>
      <w:numFmt w:val="decimal"/>
      <w:isLgl/>
      <w:lvlText w:val="%1.%2.%3.%4.%5.%6.%7"/>
      <w:lvlJc w:val="left"/>
      <w:pPr>
        <w:ind w:left="1800" w:hanging="1440"/>
      </w:pPr>
      <w:rPr>
        <w:rFonts w:hint="default"/>
        <w:b/>
        <w:color w:val="auto"/>
      </w:rPr>
    </w:lvl>
    <w:lvl w:ilvl="7">
      <w:start w:val="1"/>
      <w:numFmt w:val="decimal"/>
      <w:isLgl/>
      <w:lvlText w:val="%1.%2.%3.%4.%5.%6.%7.%8"/>
      <w:lvlJc w:val="left"/>
      <w:pPr>
        <w:ind w:left="1800" w:hanging="1440"/>
      </w:pPr>
      <w:rPr>
        <w:rFonts w:hint="default"/>
        <w:b/>
        <w:color w:val="auto"/>
      </w:rPr>
    </w:lvl>
    <w:lvl w:ilvl="8">
      <w:start w:val="1"/>
      <w:numFmt w:val="decimal"/>
      <w:isLgl/>
      <w:lvlText w:val="%1.%2.%3.%4.%5.%6.%7.%8.%9"/>
      <w:lvlJc w:val="left"/>
      <w:pPr>
        <w:ind w:left="2160" w:hanging="1800"/>
      </w:pPr>
      <w:rPr>
        <w:rFonts w:hint="default"/>
        <w:b/>
        <w:color w:val="auto"/>
      </w:rPr>
    </w:lvl>
  </w:abstractNum>
  <w:abstractNum w:abstractNumId="29" w15:restartNumberingAfterBreak="0">
    <w:nsid w:val="4FF1068A"/>
    <w:multiLevelType w:val="hybridMultilevel"/>
    <w:tmpl w:val="9A9841CA"/>
    <w:lvl w:ilvl="0" w:tplc="00000001">
      <w:start w:val="1"/>
      <w:numFmt w:val="bullet"/>
      <w:lvlText w:val="•"/>
      <w:lvlJc w:val="left"/>
      <w:pPr>
        <w:ind w:left="720" w:hanging="360"/>
      </w:p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195496"/>
    <w:multiLevelType w:val="hybridMultilevel"/>
    <w:tmpl w:val="3E48D436"/>
    <w:lvl w:ilvl="0" w:tplc="781EA0A8">
      <w:start w:val="7"/>
      <w:numFmt w:val="bullet"/>
      <w:lvlText w:val="-"/>
      <w:lvlJc w:val="left"/>
      <w:pPr>
        <w:ind w:left="405" w:hanging="360"/>
      </w:pPr>
      <w:rPr>
        <w:rFonts w:ascii="Arial" w:eastAsia="Times New Roman" w:hAnsi="Arial" w:cs="Aria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1" w15:restartNumberingAfterBreak="0">
    <w:nsid w:val="5237597E"/>
    <w:multiLevelType w:val="hybridMultilevel"/>
    <w:tmpl w:val="1A1883B0"/>
    <w:lvl w:ilvl="0" w:tplc="240A0001">
      <w:start w:val="1"/>
      <w:numFmt w:val="bullet"/>
      <w:lvlText w:val=""/>
      <w:lvlJc w:val="left"/>
      <w:pPr>
        <w:ind w:left="722" w:hanging="360"/>
      </w:pPr>
      <w:rPr>
        <w:rFonts w:ascii="Symbol" w:hAnsi="Symbol" w:hint="default"/>
      </w:rPr>
    </w:lvl>
    <w:lvl w:ilvl="1" w:tplc="240A0003" w:tentative="1">
      <w:start w:val="1"/>
      <w:numFmt w:val="bullet"/>
      <w:lvlText w:val="o"/>
      <w:lvlJc w:val="left"/>
      <w:pPr>
        <w:ind w:left="1442" w:hanging="360"/>
      </w:pPr>
      <w:rPr>
        <w:rFonts w:ascii="Courier New" w:hAnsi="Courier New" w:cs="Courier New" w:hint="default"/>
      </w:rPr>
    </w:lvl>
    <w:lvl w:ilvl="2" w:tplc="240A0005" w:tentative="1">
      <w:start w:val="1"/>
      <w:numFmt w:val="bullet"/>
      <w:lvlText w:val=""/>
      <w:lvlJc w:val="left"/>
      <w:pPr>
        <w:ind w:left="2162" w:hanging="360"/>
      </w:pPr>
      <w:rPr>
        <w:rFonts w:ascii="Wingdings" w:hAnsi="Wingdings" w:hint="default"/>
      </w:rPr>
    </w:lvl>
    <w:lvl w:ilvl="3" w:tplc="240A0001" w:tentative="1">
      <w:start w:val="1"/>
      <w:numFmt w:val="bullet"/>
      <w:lvlText w:val=""/>
      <w:lvlJc w:val="left"/>
      <w:pPr>
        <w:ind w:left="2882" w:hanging="360"/>
      </w:pPr>
      <w:rPr>
        <w:rFonts w:ascii="Symbol" w:hAnsi="Symbol" w:hint="default"/>
      </w:rPr>
    </w:lvl>
    <w:lvl w:ilvl="4" w:tplc="240A0003" w:tentative="1">
      <w:start w:val="1"/>
      <w:numFmt w:val="bullet"/>
      <w:lvlText w:val="o"/>
      <w:lvlJc w:val="left"/>
      <w:pPr>
        <w:ind w:left="3602" w:hanging="360"/>
      </w:pPr>
      <w:rPr>
        <w:rFonts w:ascii="Courier New" w:hAnsi="Courier New" w:cs="Courier New" w:hint="default"/>
      </w:rPr>
    </w:lvl>
    <w:lvl w:ilvl="5" w:tplc="240A0005" w:tentative="1">
      <w:start w:val="1"/>
      <w:numFmt w:val="bullet"/>
      <w:lvlText w:val=""/>
      <w:lvlJc w:val="left"/>
      <w:pPr>
        <w:ind w:left="4322" w:hanging="360"/>
      </w:pPr>
      <w:rPr>
        <w:rFonts w:ascii="Wingdings" w:hAnsi="Wingdings" w:hint="default"/>
      </w:rPr>
    </w:lvl>
    <w:lvl w:ilvl="6" w:tplc="240A0001" w:tentative="1">
      <w:start w:val="1"/>
      <w:numFmt w:val="bullet"/>
      <w:lvlText w:val=""/>
      <w:lvlJc w:val="left"/>
      <w:pPr>
        <w:ind w:left="5042" w:hanging="360"/>
      </w:pPr>
      <w:rPr>
        <w:rFonts w:ascii="Symbol" w:hAnsi="Symbol" w:hint="default"/>
      </w:rPr>
    </w:lvl>
    <w:lvl w:ilvl="7" w:tplc="240A0003" w:tentative="1">
      <w:start w:val="1"/>
      <w:numFmt w:val="bullet"/>
      <w:lvlText w:val="o"/>
      <w:lvlJc w:val="left"/>
      <w:pPr>
        <w:ind w:left="5762" w:hanging="360"/>
      </w:pPr>
      <w:rPr>
        <w:rFonts w:ascii="Courier New" w:hAnsi="Courier New" w:cs="Courier New" w:hint="default"/>
      </w:rPr>
    </w:lvl>
    <w:lvl w:ilvl="8" w:tplc="240A0005" w:tentative="1">
      <w:start w:val="1"/>
      <w:numFmt w:val="bullet"/>
      <w:lvlText w:val=""/>
      <w:lvlJc w:val="left"/>
      <w:pPr>
        <w:ind w:left="6482" w:hanging="360"/>
      </w:pPr>
      <w:rPr>
        <w:rFonts w:ascii="Wingdings" w:hAnsi="Wingdings" w:hint="default"/>
      </w:rPr>
    </w:lvl>
  </w:abstractNum>
  <w:abstractNum w:abstractNumId="32" w15:restartNumberingAfterBreak="0">
    <w:nsid w:val="560E2E79"/>
    <w:multiLevelType w:val="hybridMultilevel"/>
    <w:tmpl w:val="13029E3E"/>
    <w:lvl w:ilvl="0" w:tplc="240A0001">
      <w:start w:val="1"/>
      <w:numFmt w:val="bullet"/>
      <w:lvlText w:val=""/>
      <w:lvlJc w:val="left"/>
      <w:pPr>
        <w:ind w:left="793" w:hanging="360"/>
      </w:pPr>
      <w:rPr>
        <w:rFonts w:ascii="Symbol" w:hAnsi="Symbol" w:hint="default"/>
      </w:rPr>
    </w:lvl>
    <w:lvl w:ilvl="1" w:tplc="240A0003" w:tentative="1">
      <w:start w:val="1"/>
      <w:numFmt w:val="bullet"/>
      <w:lvlText w:val="o"/>
      <w:lvlJc w:val="left"/>
      <w:pPr>
        <w:ind w:left="1513" w:hanging="360"/>
      </w:pPr>
      <w:rPr>
        <w:rFonts w:ascii="Courier New" w:hAnsi="Courier New" w:cs="Courier New" w:hint="default"/>
      </w:rPr>
    </w:lvl>
    <w:lvl w:ilvl="2" w:tplc="240A0005" w:tentative="1">
      <w:start w:val="1"/>
      <w:numFmt w:val="bullet"/>
      <w:lvlText w:val=""/>
      <w:lvlJc w:val="left"/>
      <w:pPr>
        <w:ind w:left="2233" w:hanging="360"/>
      </w:pPr>
      <w:rPr>
        <w:rFonts w:ascii="Wingdings" w:hAnsi="Wingdings" w:hint="default"/>
      </w:rPr>
    </w:lvl>
    <w:lvl w:ilvl="3" w:tplc="240A0001" w:tentative="1">
      <w:start w:val="1"/>
      <w:numFmt w:val="bullet"/>
      <w:lvlText w:val=""/>
      <w:lvlJc w:val="left"/>
      <w:pPr>
        <w:ind w:left="2953" w:hanging="360"/>
      </w:pPr>
      <w:rPr>
        <w:rFonts w:ascii="Symbol" w:hAnsi="Symbol" w:hint="default"/>
      </w:rPr>
    </w:lvl>
    <w:lvl w:ilvl="4" w:tplc="240A0003" w:tentative="1">
      <w:start w:val="1"/>
      <w:numFmt w:val="bullet"/>
      <w:lvlText w:val="o"/>
      <w:lvlJc w:val="left"/>
      <w:pPr>
        <w:ind w:left="3673" w:hanging="360"/>
      </w:pPr>
      <w:rPr>
        <w:rFonts w:ascii="Courier New" w:hAnsi="Courier New" w:cs="Courier New" w:hint="default"/>
      </w:rPr>
    </w:lvl>
    <w:lvl w:ilvl="5" w:tplc="240A0005" w:tentative="1">
      <w:start w:val="1"/>
      <w:numFmt w:val="bullet"/>
      <w:lvlText w:val=""/>
      <w:lvlJc w:val="left"/>
      <w:pPr>
        <w:ind w:left="4393" w:hanging="360"/>
      </w:pPr>
      <w:rPr>
        <w:rFonts w:ascii="Wingdings" w:hAnsi="Wingdings" w:hint="default"/>
      </w:rPr>
    </w:lvl>
    <w:lvl w:ilvl="6" w:tplc="240A0001" w:tentative="1">
      <w:start w:val="1"/>
      <w:numFmt w:val="bullet"/>
      <w:lvlText w:val=""/>
      <w:lvlJc w:val="left"/>
      <w:pPr>
        <w:ind w:left="5113" w:hanging="360"/>
      </w:pPr>
      <w:rPr>
        <w:rFonts w:ascii="Symbol" w:hAnsi="Symbol" w:hint="default"/>
      </w:rPr>
    </w:lvl>
    <w:lvl w:ilvl="7" w:tplc="240A0003" w:tentative="1">
      <w:start w:val="1"/>
      <w:numFmt w:val="bullet"/>
      <w:lvlText w:val="o"/>
      <w:lvlJc w:val="left"/>
      <w:pPr>
        <w:ind w:left="5833" w:hanging="360"/>
      </w:pPr>
      <w:rPr>
        <w:rFonts w:ascii="Courier New" w:hAnsi="Courier New" w:cs="Courier New" w:hint="default"/>
      </w:rPr>
    </w:lvl>
    <w:lvl w:ilvl="8" w:tplc="240A0005" w:tentative="1">
      <w:start w:val="1"/>
      <w:numFmt w:val="bullet"/>
      <w:lvlText w:val=""/>
      <w:lvlJc w:val="left"/>
      <w:pPr>
        <w:ind w:left="6553" w:hanging="360"/>
      </w:pPr>
      <w:rPr>
        <w:rFonts w:ascii="Wingdings" w:hAnsi="Wingdings" w:hint="default"/>
      </w:rPr>
    </w:lvl>
  </w:abstractNum>
  <w:abstractNum w:abstractNumId="33" w15:restartNumberingAfterBreak="0">
    <w:nsid w:val="565D7D96"/>
    <w:multiLevelType w:val="hybridMultilevel"/>
    <w:tmpl w:val="66CC1ACC"/>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832683"/>
    <w:multiLevelType w:val="hybridMultilevel"/>
    <w:tmpl w:val="4D6C93C4"/>
    <w:lvl w:ilvl="0" w:tplc="88664864">
      <w:start w:val="1"/>
      <w:numFmt w:val="bullet"/>
      <w:lvlText w:val="-"/>
      <w:lvlJc w:val="left"/>
      <w:pPr>
        <w:ind w:left="1852" w:hanging="360"/>
      </w:pPr>
      <w:rPr>
        <w:rFonts w:ascii="Verdana" w:hAnsi="Verdana" w:hint="default"/>
      </w:rPr>
    </w:lvl>
    <w:lvl w:ilvl="1" w:tplc="240A0003" w:tentative="1">
      <w:start w:val="1"/>
      <w:numFmt w:val="bullet"/>
      <w:lvlText w:val="o"/>
      <w:lvlJc w:val="left"/>
      <w:pPr>
        <w:ind w:left="2572" w:hanging="360"/>
      </w:pPr>
      <w:rPr>
        <w:rFonts w:ascii="Courier New" w:hAnsi="Courier New" w:cs="Courier New" w:hint="default"/>
      </w:rPr>
    </w:lvl>
    <w:lvl w:ilvl="2" w:tplc="240A0005" w:tentative="1">
      <w:start w:val="1"/>
      <w:numFmt w:val="bullet"/>
      <w:lvlText w:val=""/>
      <w:lvlJc w:val="left"/>
      <w:pPr>
        <w:ind w:left="3292" w:hanging="360"/>
      </w:pPr>
      <w:rPr>
        <w:rFonts w:ascii="Wingdings" w:hAnsi="Wingdings" w:hint="default"/>
      </w:rPr>
    </w:lvl>
    <w:lvl w:ilvl="3" w:tplc="240A0001" w:tentative="1">
      <w:start w:val="1"/>
      <w:numFmt w:val="bullet"/>
      <w:lvlText w:val=""/>
      <w:lvlJc w:val="left"/>
      <w:pPr>
        <w:ind w:left="4012" w:hanging="360"/>
      </w:pPr>
      <w:rPr>
        <w:rFonts w:ascii="Symbol" w:hAnsi="Symbol" w:hint="default"/>
      </w:rPr>
    </w:lvl>
    <w:lvl w:ilvl="4" w:tplc="240A0003" w:tentative="1">
      <w:start w:val="1"/>
      <w:numFmt w:val="bullet"/>
      <w:lvlText w:val="o"/>
      <w:lvlJc w:val="left"/>
      <w:pPr>
        <w:ind w:left="4732" w:hanging="360"/>
      </w:pPr>
      <w:rPr>
        <w:rFonts w:ascii="Courier New" w:hAnsi="Courier New" w:cs="Courier New" w:hint="default"/>
      </w:rPr>
    </w:lvl>
    <w:lvl w:ilvl="5" w:tplc="240A0005" w:tentative="1">
      <w:start w:val="1"/>
      <w:numFmt w:val="bullet"/>
      <w:lvlText w:val=""/>
      <w:lvlJc w:val="left"/>
      <w:pPr>
        <w:ind w:left="5452" w:hanging="360"/>
      </w:pPr>
      <w:rPr>
        <w:rFonts w:ascii="Wingdings" w:hAnsi="Wingdings" w:hint="default"/>
      </w:rPr>
    </w:lvl>
    <w:lvl w:ilvl="6" w:tplc="240A0001" w:tentative="1">
      <w:start w:val="1"/>
      <w:numFmt w:val="bullet"/>
      <w:lvlText w:val=""/>
      <w:lvlJc w:val="left"/>
      <w:pPr>
        <w:ind w:left="6172" w:hanging="360"/>
      </w:pPr>
      <w:rPr>
        <w:rFonts w:ascii="Symbol" w:hAnsi="Symbol" w:hint="default"/>
      </w:rPr>
    </w:lvl>
    <w:lvl w:ilvl="7" w:tplc="240A0003" w:tentative="1">
      <w:start w:val="1"/>
      <w:numFmt w:val="bullet"/>
      <w:lvlText w:val="o"/>
      <w:lvlJc w:val="left"/>
      <w:pPr>
        <w:ind w:left="6892" w:hanging="360"/>
      </w:pPr>
      <w:rPr>
        <w:rFonts w:ascii="Courier New" w:hAnsi="Courier New" w:cs="Courier New" w:hint="default"/>
      </w:rPr>
    </w:lvl>
    <w:lvl w:ilvl="8" w:tplc="240A0005" w:tentative="1">
      <w:start w:val="1"/>
      <w:numFmt w:val="bullet"/>
      <w:lvlText w:val=""/>
      <w:lvlJc w:val="left"/>
      <w:pPr>
        <w:ind w:left="7612" w:hanging="360"/>
      </w:pPr>
      <w:rPr>
        <w:rFonts w:ascii="Wingdings" w:hAnsi="Wingdings" w:hint="default"/>
      </w:rPr>
    </w:lvl>
  </w:abstractNum>
  <w:abstractNum w:abstractNumId="35" w15:restartNumberingAfterBreak="0">
    <w:nsid w:val="56B52F76"/>
    <w:multiLevelType w:val="hybridMultilevel"/>
    <w:tmpl w:val="D6DA18C8"/>
    <w:lvl w:ilvl="0" w:tplc="240A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36" w15:restartNumberingAfterBreak="0">
    <w:nsid w:val="5B2B5261"/>
    <w:multiLevelType w:val="hybridMultilevel"/>
    <w:tmpl w:val="5A087FFA"/>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84172F"/>
    <w:multiLevelType w:val="hybridMultilevel"/>
    <w:tmpl w:val="AAD64D62"/>
    <w:lvl w:ilvl="0" w:tplc="0788511A">
      <w:start w:val="1"/>
      <w:numFmt w:val="lowerLetter"/>
      <w:lvlText w:val="%1."/>
      <w:lvlJc w:val="left"/>
      <w:pPr>
        <w:ind w:left="406" w:hanging="360"/>
      </w:pPr>
      <w:rPr>
        <w:rFonts w:hint="default"/>
        <w:b w:val="0"/>
      </w:rPr>
    </w:lvl>
    <w:lvl w:ilvl="1" w:tplc="04090019" w:tentative="1">
      <w:start w:val="1"/>
      <w:numFmt w:val="lowerLetter"/>
      <w:lvlText w:val="%2."/>
      <w:lvlJc w:val="left"/>
      <w:pPr>
        <w:ind w:left="1126" w:hanging="360"/>
      </w:pPr>
    </w:lvl>
    <w:lvl w:ilvl="2" w:tplc="0409001B" w:tentative="1">
      <w:start w:val="1"/>
      <w:numFmt w:val="lowerRoman"/>
      <w:lvlText w:val="%3."/>
      <w:lvlJc w:val="right"/>
      <w:pPr>
        <w:ind w:left="1846" w:hanging="180"/>
      </w:pPr>
    </w:lvl>
    <w:lvl w:ilvl="3" w:tplc="0409000F" w:tentative="1">
      <w:start w:val="1"/>
      <w:numFmt w:val="decimal"/>
      <w:lvlText w:val="%4."/>
      <w:lvlJc w:val="left"/>
      <w:pPr>
        <w:ind w:left="2566" w:hanging="360"/>
      </w:pPr>
    </w:lvl>
    <w:lvl w:ilvl="4" w:tplc="04090019" w:tentative="1">
      <w:start w:val="1"/>
      <w:numFmt w:val="lowerLetter"/>
      <w:lvlText w:val="%5."/>
      <w:lvlJc w:val="left"/>
      <w:pPr>
        <w:ind w:left="3286" w:hanging="360"/>
      </w:pPr>
    </w:lvl>
    <w:lvl w:ilvl="5" w:tplc="0409001B" w:tentative="1">
      <w:start w:val="1"/>
      <w:numFmt w:val="lowerRoman"/>
      <w:lvlText w:val="%6."/>
      <w:lvlJc w:val="right"/>
      <w:pPr>
        <w:ind w:left="4006" w:hanging="180"/>
      </w:pPr>
    </w:lvl>
    <w:lvl w:ilvl="6" w:tplc="0409000F" w:tentative="1">
      <w:start w:val="1"/>
      <w:numFmt w:val="decimal"/>
      <w:lvlText w:val="%7."/>
      <w:lvlJc w:val="left"/>
      <w:pPr>
        <w:ind w:left="4726" w:hanging="360"/>
      </w:pPr>
    </w:lvl>
    <w:lvl w:ilvl="7" w:tplc="04090019" w:tentative="1">
      <w:start w:val="1"/>
      <w:numFmt w:val="lowerLetter"/>
      <w:lvlText w:val="%8."/>
      <w:lvlJc w:val="left"/>
      <w:pPr>
        <w:ind w:left="5446" w:hanging="360"/>
      </w:pPr>
    </w:lvl>
    <w:lvl w:ilvl="8" w:tplc="0409001B" w:tentative="1">
      <w:start w:val="1"/>
      <w:numFmt w:val="lowerRoman"/>
      <w:lvlText w:val="%9."/>
      <w:lvlJc w:val="right"/>
      <w:pPr>
        <w:ind w:left="6166" w:hanging="180"/>
      </w:pPr>
    </w:lvl>
  </w:abstractNum>
  <w:abstractNum w:abstractNumId="38" w15:restartNumberingAfterBreak="0">
    <w:nsid w:val="5DED112F"/>
    <w:multiLevelType w:val="hybridMultilevel"/>
    <w:tmpl w:val="CD001B4C"/>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15136BF"/>
    <w:multiLevelType w:val="hybridMultilevel"/>
    <w:tmpl w:val="FDAEA4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3AA3581"/>
    <w:multiLevelType w:val="hybridMultilevel"/>
    <w:tmpl w:val="3DE4BC8A"/>
    <w:lvl w:ilvl="0" w:tplc="F4E8EE44">
      <w:start w:val="1"/>
      <w:numFmt w:val="decimal"/>
      <w:pStyle w:val="Ttulo2"/>
      <w:lvlText w:val="%1.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63BC6FA8"/>
    <w:multiLevelType w:val="hybridMultilevel"/>
    <w:tmpl w:val="C2A83A3A"/>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4402D3C"/>
    <w:multiLevelType w:val="hybridMultilevel"/>
    <w:tmpl w:val="5AD4E61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664A7BD5"/>
    <w:multiLevelType w:val="hybridMultilevel"/>
    <w:tmpl w:val="E3422052"/>
    <w:lvl w:ilvl="0" w:tplc="2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F718DE"/>
    <w:multiLevelType w:val="hybridMultilevel"/>
    <w:tmpl w:val="76EE0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017C4F"/>
    <w:multiLevelType w:val="hybridMultilevel"/>
    <w:tmpl w:val="8026C0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2725E35"/>
    <w:multiLevelType w:val="hybridMultilevel"/>
    <w:tmpl w:val="A28C52A8"/>
    <w:lvl w:ilvl="0" w:tplc="F3F23654">
      <w:start w:val="1"/>
      <w:numFmt w:val="bullet"/>
      <w:lvlText w:val=""/>
      <w:lvlJc w:val="left"/>
      <w:pPr>
        <w:tabs>
          <w:tab w:val="num" w:pos="766"/>
        </w:tabs>
        <w:ind w:left="766" w:hanging="360"/>
      </w:pPr>
      <w:rPr>
        <w:rFonts w:ascii="Wingdings" w:hAnsi="Wingdings" w:hint="default"/>
      </w:rPr>
    </w:lvl>
    <w:lvl w:ilvl="1" w:tplc="04090003">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47" w15:restartNumberingAfterBreak="0">
    <w:nsid w:val="73734A99"/>
    <w:multiLevelType w:val="hybridMultilevel"/>
    <w:tmpl w:val="3EFEE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3C5FEA"/>
    <w:multiLevelType w:val="hybridMultilevel"/>
    <w:tmpl w:val="F82C41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971663859">
    <w:abstractNumId w:val="40"/>
  </w:num>
  <w:num w:numId="2" w16cid:durableId="620067006">
    <w:abstractNumId w:val="17"/>
  </w:num>
  <w:num w:numId="3" w16cid:durableId="1237205962">
    <w:abstractNumId w:val="6"/>
  </w:num>
  <w:num w:numId="4" w16cid:durableId="281036092">
    <w:abstractNumId w:val="0"/>
  </w:num>
  <w:num w:numId="5" w16cid:durableId="791557196">
    <w:abstractNumId w:val="4"/>
  </w:num>
  <w:num w:numId="6" w16cid:durableId="2110733429">
    <w:abstractNumId w:val="24"/>
  </w:num>
  <w:num w:numId="7" w16cid:durableId="1178084142">
    <w:abstractNumId w:val="46"/>
  </w:num>
  <w:num w:numId="8" w16cid:durableId="684477489">
    <w:abstractNumId w:val="37"/>
  </w:num>
  <w:num w:numId="9" w16cid:durableId="2093577241">
    <w:abstractNumId w:val="1"/>
  </w:num>
  <w:num w:numId="10" w16cid:durableId="369108487">
    <w:abstractNumId w:val="22"/>
  </w:num>
  <w:num w:numId="11" w16cid:durableId="1833718374">
    <w:abstractNumId w:val="20"/>
  </w:num>
  <w:num w:numId="12" w16cid:durableId="2119401139">
    <w:abstractNumId w:val="29"/>
  </w:num>
  <w:num w:numId="13" w16cid:durableId="1715226245">
    <w:abstractNumId w:val="14"/>
  </w:num>
  <w:num w:numId="14" w16cid:durableId="1122118607">
    <w:abstractNumId w:val="41"/>
  </w:num>
  <w:num w:numId="15" w16cid:durableId="1518349191">
    <w:abstractNumId w:val="33"/>
  </w:num>
  <w:num w:numId="16" w16cid:durableId="1177504959">
    <w:abstractNumId w:val="16"/>
  </w:num>
  <w:num w:numId="17" w16cid:durableId="983119627">
    <w:abstractNumId w:val="15"/>
  </w:num>
  <w:num w:numId="18" w16cid:durableId="2082676480">
    <w:abstractNumId w:val="36"/>
  </w:num>
  <w:num w:numId="19" w16cid:durableId="1697004266">
    <w:abstractNumId w:val="25"/>
  </w:num>
  <w:num w:numId="20" w16cid:durableId="957644237">
    <w:abstractNumId w:val="44"/>
  </w:num>
  <w:num w:numId="21" w16cid:durableId="787353623">
    <w:abstractNumId w:val="27"/>
  </w:num>
  <w:num w:numId="22" w16cid:durableId="252976556">
    <w:abstractNumId w:val="47"/>
  </w:num>
  <w:num w:numId="23" w16cid:durableId="870150610">
    <w:abstractNumId w:val="26"/>
  </w:num>
  <w:num w:numId="24" w16cid:durableId="480998160">
    <w:abstractNumId w:val="30"/>
  </w:num>
  <w:num w:numId="25" w16cid:durableId="1201094609">
    <w:abstractNumId w:val="12"/>
  </w:num>
  <w:num w:numId="26" w16cid:durableId="615453555">
    <w:abstractNumId w:val="3"/>
  </w:num>
  <w:num w:numId="27" w16cid:durableId="116069436">
    <w:abstractNumId w:val="42"/>
  </w:num>
  <w:num w:numId="28" w16cid:durableId="1638102700">
    <w:abstractNumId w:val="7"/>
  </w:num>
  <w:num w:numId="29" w16cid:durableId="933056991">
    <w:abstractNumId w:val="21"/>
  </w:num>
  <w:num w:numId="30" w16cid:durableId="859511350">
    <w:abstractNumId w:val="45"/>
  </w:num>
  <w:num w:numId="31" w16cid:durableId="505946043">
    <w:abstractNumId w:val="2"/>
  </w:num>
  <w:num w:numId="32" w16cid:durableId="633562449">
    <w:abstractNumId w:val="48"/>
  </w:num>
  <w:num w:numId="33" w16cid:durableId="359627700">
    <w:abstractNumId w:val="32"/>
  </w:num>
  <w:num w:numId="34" w16cid:durableId="337661236">
    <w:abstractNumId w:val="13"/>
  </w:num>
  <w:num w:numId="35" w16cid:durableId="1828083364">
    <w:abstractNumId w:val="38"/>
  </w:num>
  <w:num w:numId="36" w16cid:durableId="970790222">
    <w:abstractNumId w:val="35"/>
  </w:num>
  <w:num w:numId="37" w16cid:durableId="728768085">
    <w:abstractNumId w:val="39"/>
  </w:num>
  <w:num w:numId="38" w16cid:durableId="1416130877">
    <w:abstractNumId w:val="34"/>
  </w:num>
  <w:num w:numId="39" w16cid:durableId="643117927">
    <w:abstractNumId w:val="5"/>
  </w:num>
  <w:num w:numId="40" w16cid:durableId="133958116">
    <w:abstractNumId w:val="19"/>
  </w:num>
  <w:num w:numId="41" w16cid:durableId="1426266486">
    <w:abstractNumId w:val="10"/>
  </w:num>
  <w:num w:numId="42" w16cid:durableId="1648900977">
    <w:abstractNumId w:val="23"/>
  </w:num>
  <w:num w:numId="43" w16cid:durableId="1756047630">
    <w:abstractNumId w:val="11"/>
  </w:num>
  <w:num w:numId="44" w16cid:durableId="1410038840">
    <w:abstractNumId w:val="43"/>
  </w:num>
  <w:num w:numId="45" w16cid:durableId="1347831744">
    <w:abstractNumId w:val="18"/>
  </w:num>
  <w:num w:numId="46" w16cid:durableId="590117372">
    <w:abstractNumId w:val="31"/>
  </w:num>
  <w:num w:numId="47" w16cid:durableId="269435681">
    <w:abstractNumId w:val="28"/>
  </w:num>
  <w:num w:numId="48" w16cid:durableId="1572303487">
    <w:abstractNumId w:val="9"/>
  </w:num>
  <w:num w:numId="49" w16cid:durableId="738406972">
    <w:abstractNumId w:val="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B0A"/>
    <w:rsid w:val="000022FB"/>
    <w:rsid w:val="000052E2"/>
    <w:rsid w:val="00005ABE"/>
    <w:rsid w:val="00006704"/>
    <w:rsid w:val="0001107F"/>
    <w:rsid w:val="00015523"/>
    <w:rsid w:val="0002244C"/>
    <w:rsid w:val="000246F6"/>
    <w:rsid w:val="00027852"/>
    <w:rsid w:val="000344AC"/>
    <w:rsid w:val="000379C6"/>
    <w:rsid w:val="00037C8A"/>
    <w:rsid w:val="0004164D"/>
    <w:rsid w:val="000455BA"/>
    <w:rsid w:val="00050D35"/>
    <w:rsid w:val="00053763"/>
    <w:rsid w:val="000555C1"/>
    <w:rsid w:val="00056480"/>
    <w:rsid w:val="00061720"/>
    <w:rsid w:val="00063586"/>
    <w:rsid w:val="000648C1"/>
    <w:rsid w:val="000752A0"/>
    <w:rsid w:val="00075C05"/>
    <w:rsid w:val="00081BF9"/>
    <w:rsid w:val="0008271D"/>
    <w:rsid w:val="00090B25"/>
    <w:rsid w:val="00091C5B"/>
    <w:rsid w:val="00095DBD"/>
    <w:rsid w:val="00096257"/>
    <w:rsid w:val="00096F7B"/>
    <w:rsid w:val="000A04C9"/>
    <w:rsid w:val="000A356A"/>
    <w:rsid w:val="000A48B0"/>
    <w:rsid w:val="000A48EF"/>
    <w:rsid w:val="000A6E7E"/>
    <w:rsid w:val="000B06B1"/>
    <w:rsid w:val="000B1ABB"/>
    <w:rsid w:val="000B559D"/>
    <w:rsid w:val="000C1BE4"/>
    <w:rsid w:val="000C4A2A"/>
    <w:rsid w:val="000C6685"/>
    <w:rsid w:val="000C7582"/>
    <w:rsid w:val="000D254B"/>
    <w:rsid w:val="000D348E"/>
    <w:rsid w:val="000D36DC"/>
    <w:rsid w:val="000E192E"/>
    <w:rsid w:val="000F24E1"/>
    <w:rsid w:val="000F3CC4"/>
    <w:rsid w:val="000F4958"/>
    <w:rsid w:val="000F6252"/>
    <w:rsid w:val="000F753D"/>
    <w:rsid w:val="0010197E"/>
    <w:rsid w:val="00102631"/>
    <w:rsid w:val="0010452B"/>
    <w:rsid w:val="001057E3"/>
    <w:rsid w:val="0010612A"/>
    <w:rsid w:val="00106A4E"/>
    <w:rsid w:val="00106B57"/>
    <w:rsid w:val="00107107"/>
    <w:rsid w:val="001073CF"/>
    <w:rsid w:val="001077B2"/>
    <w:rsid w:val="001106DB"/>
    <w:rsid w:val="0011310C"/>
    <w:rsid w:val="00115393"/>
    <w:rsid w:val="00115402"/>
    <w:rsid w:val="00116CDE"/>
    <w:rsid w:val="001204FC"/>
    <w:rsid w:val="001219E7"/>
    <w:rsid w:val="00125BEB"/>
    <w:rsid w:val="0012626C"/>
    <w:rsid w:val="00126AF3"/>
    <w:rsid w:val="001279C0"/>
    <w:rsid w:val="001307A1"/>
    <w:rsid w:val="001356C4"/>
    <w:rsid w:val="001370DE"/>
    <w:rsid w:val="00143AAB"/>
    <w:rsid w:val="00147781"/>
    <w:rsid w:val="001479BD"/>
    <w:rsid w:val="0015315B"/>
    <w:rsid w:val="00157381"/>
    <w:rsid w:val="00166E14"/>
    <w:rsid w:val="001677C9"/>
    <w:rsid w:val="001732A1"/>
    <w:rsid w:val="0017379F"/>
    <w:rsid w:val="00174DED"/>
    <w:rsid w:val="00181443"/>
    <w:rsid w:val="00181F17"/>
    <w:rsid w:val="00183081"/>
    <w:rsid w:val="00186A70"/>
    <w:rsid w:val="00191B29"/>
    <w:rsid w:val="00194626"/>
    <w:rsid w:val="001A0F0A"/>
    <w:rsid w:val="001A7CD3"/>
    <w:rsid w:val="001B1553"/>
    <w:rsid w:val="001B3503"/>
    <w:rsid w:val="001B5335"/>
    <w:rsid w:val="001C02F3"/>
    <w:rsid w:val="001C1743"/>
    <w:rsid w:val="001C1DDC"/>
    <w:rsid w:val="001C293C"/>
    <w:rsid w:val="001C31B0"/>
    <w:rsid w:val="001C5976"/>
    <w:rsid w:val="001D09D6"/>
    <w:rsid w:val="001D29D0"/>
    <w:rsid w:val="001D2F6E"/>
    <w:rsid w:val="001D33BC"/>
    <w:rsid w:val="001D3856"/>
    <w:rsid w:val="001D6850"/>
    <w:rsid w:val="001D6A8A"/>
    <w:rsid w:val="001D7FE5"/>
    <w:rsid w:val="001E0A2D"/>
    <w:rsid w:val="001E0DEC"/>
    <w:rsid w:val="001E3886"/>
    <w:rsid w:val="001E3EE9"/>
    <w:rsid w:val="001E4C78"/>
    <w:rsid w:val="001E62AC"/>
    <w:rsid w:val="001F1B07"/>
    <w:rsid w:val="001F2B2F"/>
    <w:rsid w:val="001F5ABF"/>
    <w:rsid w:val="001F72B4"/>
    <w:rsid w:val="0020017C"/>
    <w:rsid w:val="002030A6"/>
    <w:rsid w:val="00206B1D"/>
    <w:rsid w:val="002132A6"/>
    <w:rsid w:val="00215692"/>
    <w:rsid w:val="002164C9"/>
    <w:rsid w:val="002201BB"/>
    <w:rsid w:val="0022271A"/>
    <w:rsid w:val="002230DC"/>
    <w:rsid w:val="0022318C"/>
    <w:rsid w:val="00223F7C"/>
    <w:rsid w:val="00233FD7"/>
    <w:rsid w:val="00234808"/>
    <w:rsid w:val="00235EEB"/>
    <w:rsid w:val="00236A68"/>
    <w:rsid w:val="00237184"/>
    <w:rsid w:val="00237A49"/>
    <w:rsid w:val="00240673"/>
    <w:rsid w:val="00244993"/>
    <w:rsid w:val="002457A0"/>
    <w:rsid w:val="0024676B"/>
    <w:rsid w:val="00250EAC"/>
    <w:rsid w:val="00251051"/>
    <w:rsid w:val="00253B5F"/>
    <w:rsid w:val="00256B50"/>
    <w:rsid w:val="00257EFF"/>
    <w:rsid w:val="0026059C"/>
    <w:rsid w:val="00267B27"/>
    <w:rsid w:val="00275505"/>
    <w:rsid w:val="00277218"/>
    <w:rsid w:val="00280FAC"/>
    <w:rsid w:val="002923BA"/>
    <w:rsid w:val="00293214"/>
    <w:rsid w:val="00293D56"/>
    <w:rsid w:val="00294673"/>
    <w:rsid w:val="00296783"/>
    <w:rsid w:val="00297EC5"/>
    <w:rsid w:val="002B1F60"/>
    <w:rsid w:val="002B55B7"/>
    <w:rsid w:val="002C4C7F"/>
    <w:rsid w:val="002C5F4D"/>
    <w:rsid w:val="002D154C"/>
    <w:rsid w:val="002D42BB"/>
    <w:rsid w:val="002D4C0A"/>
    <w:rsid w:val="002D6ECB"/>
    <w:rsid w:val="002D7DB6"/>
    <w:rsid w:val="002E0B2E"/>
    <w:rsid w:val="002E1762"/>
    <w:rsid w:val="002E3CF2"/>
    <w:rsid w:val="002E674D"/>
    <w:rsid w:val="002F1984"/>
    <w:rsid w:val="002F4BC5"/>
    <w:rsid w:val="00300896"/>
    <w:rsid w:val="00302B09"/>
    <w:rsid w:val="003031E4"/>
    <w:rsid w:val="0030544B"/>
    <w:rsid w:val="00307033"/>
    <w:rsid w:val="003075FB"/>
    <w:rsid w:val="00317769"/>
    <w:rsid w:val="00317B74"/>
    <w:rsid w:val="00320018"/>
    <w:rsid w:val="00322ACF"/>
    <w:rsid w:val="00323CBE"/>
    <w:rsid w:val="00325494"/>
    <w:rsid w:val="0032581E"/>
    <w:rsid w:val="003260ED"/>
    <w:rsid w:val="00327CD6"/>
    <w:rsid w:val="0033012C"/>
    <w:rsid w:val="003314BE"/>
    <w:rsid w:val="00331805"/>
    <w:rsid w:val="0033319B"/>
    <w:rsid w:val="003332A5"/>
    <w:rsid w:val="0033666F"/>
    <w:rsid w:val="00336F2B"/>
    <w:rsid w:val="00350544"/>
    <w:rsid w:val="00353DA4"/>
    <w:rsid w:val="00354DBE"/>
    <w:rsid w:val="00356E78"/>
    <w:rsid w:val="00356F3D"/>
    <w:rsid w:val="00357853"/>
    <w:rsid w:val="003578F8"/>
    <w:rsid w:val="0036296F"/>
    <w:rsid w:val="00363D10"/>
    <w:rsid w:val="00365A08"/>
    <w:rsid w:val="00371C40"/>
    <w:rsid w:val="003756D3"/>
    <w:rsid w:val="00375981"/>
    <w:rsid w:val="003766A0"/>
    <w:rsid w:val="00383873"/>
    <w:rsid w:val="00385E4A"/>
    <w:rsid w:val="003A24EC"/>
    <w:rsid w:val="003B238A"/>
    <w:rsid w:val="003C080B"/>
    <w:rsid w:val="003C1A14"/>
    <w:rsid w:val="003C323B"/>
    <w:rsid w:val="003C3947"/>
    <w:rsid w:val="003C4FCA"/>
    <w:rsid w:val="003C5E42"/>
    <w:rsid w:val="003D53D9"/>
    <w:rsid w:val="003D7DE9"/>
    <w:rsid w:val="003E0168"/>
    <w:rsid w:val="003E3152"/>
    <w:rsid w:val="003E5816"/>
    <w:rsid w:val="003E6ABA"/>
    <w:rsid w:val="003E6EB5"/>
    <w:rsid w:val="003F57A5"/>
    <w:rsid w:val="003F7863"/>
    <w:rsid w:val="00400467"/>
    <w:rsid w:val="00407B52"/>
    <w:rsid w:val="00412BA2"/>
    <w:rsid w:val="00413F46"/>
    <w:rsid w:val="00420DCD"/>
    <w:rsid w:val="00422A8E"/>
    <w:rsid w:val="004237FB"/>
    <w:rsid w:val="00423902"/>
    <w:rsid w:val="0042409C"/>
    <w:rsid w:val="00426F8E"/>
    <w:rsid w:val="004271E4"/>
    <w:rsid w:val="00435924"/>
    <w:rsid w:val="00435BED"/>
    <w:rsid w:val="00446AE4"/>
    <w:rsid w:val="004512A1"/>
    <w:rsid w:val="00463F25"/>
    <w:rsid w:val="00467684"/>
    <w:rsid w:val="00473F9C"/>
    <w:rsid w:val="004759DE"/>
    <w:rsid w:val="00476F58"/>
    <w:rsid w:val="00477642"/>
    <w:rsid w:val="00481E6F"/>
    <w:rsid w:val="00482075"/>
    <w:rsid w:val="004828BF"/>
    <w:rsid w:val="00486540"/>
    <w:rsid w:val="00486B2E"/>
    <w:rsid w:val="0048795A"/>
    <w:rsid w:val="00490913"/>
    <w:rsid w:val="0049523D"/>
    <w:rsid w:val="004A0000"/>
    <w:rsid w:val="004A3589"/>
    <w:rsid w:val="004A41F1"/>
    <w:rsid w:val="004A58BE"/>
    <w:rsid w:val="004B4FA7"/>
    <w:rsid w:val="004B6669"/>
    <w:rsid w:val="004B798B"/>
    <w:rsid w:val="004C0F3A"/>
    <w:rsid w:val="004D1948"/>
    <w:rsid w:val="004D1956"/>
    <w:rsid w:val="004D5188"/>
    <w:rsid w:val="004D696C"/>
    <w:rsid w:val="004D7EEE"/>
    <w:rsid w:val="004D7F37"/>
    <w:rsid w:val="004F0324"/>
    <w:rsid w:val="004F2CA0"/>
    <w:rsid w:val="004F4EED"/>
    <w:rsid w:val="004F645D"/>
    <w:rsid w:val="00501AB1"/>
    <w:rsid w:val="005047A3"/>
    <w:rsid w:val="00504BFE"/>
    <w:rsid w:val="00505CBB"/>
    <w:rsid w:val="00507454"/>
    <w:rsid w:val="005131C0"/>
    <w:rsid w:val="0051377F"/>
    <w:rsid w:val="00513D82"/>
    <w:rsid w:val="00523138"/>
    <w:rsid w:val="005231A7"/>
    <w:rsid w:val="005259CF"/>
    <w:rsid w:val="00526F06"/>
    <w:rsid w:val="00532647"/>
    <w:rsid w:val="00541001"/>
    <w:rsid w:val="00541273"/>
    <w:rsid w:val="00546551"/>
    <w:rsid w:val="0055108C"/>
    <w:rsid w:val="005510F4"/>
    <w:rsid w:val="00551197"/>
    <w:rsid w:val="00551F82"/>
    <w:rsid w:val="00552D9C"/>
    <w:rsid w:val="00554A6F"/>
    <w:rsid w:val="00557410"/>
    <w:rsid w:val="00560E08"/>
    <w:rsid w:val="005614BC"/>
    <w:rsid w:val="00565478"/>
    <w:rsid w:val="00565598"/>
    <w:rsid w:val="00582B91"/>
    <w:rsid w:val="00583DC1"/>
    <w:rsid w:val="00586FBC"/>
    <w:rsid w:val="00591AA6"/>
    <w:rsid w:val="0059314F"/>
    <w:rsid w:val="00594AD7"/>
    <w:rsid w:val="00594D84"/>
    <w:rsid w:val="00596162"/>
    <w:rsid w:val="005A1D06"/>
    <w:rsid w:val="005B788C"/>
    <w:rsid w:val="005B7A75"/>
    <w:rsid w:val="005C36B8"/>
    <w:rsid w:val="005C4373"/>
    <w:rsid w:val="005D1DA9"/>
    <w:rsid w:val="005D26EA"/>
    <w:rsid w:val="005D2DEA"/>
    <w:rsid w:val="005D3263"/>
    <w:rsid w:val="005D5354"/>
    <w:rsid w:val="005D768A"/>
    <w:rsid w:val="005F1EED"/>
    <w:rsid w:val="005F3FDF"/>
    <w:rsid w:val="005F5F5F"/>
    <w:rsid w:val="005F69C3"/>
    <w:rsid w:val="006005C1"/>
    <w:rsid w:val="00600721"/>
    <w:rsid w:val="006007C2"/>
    <w:rsid w:val="00603E26"/>
    <w:rsid w:val="0060585A"/>
    <w:rsid w:val="00605D37"/>
    <w:rsid w:val="00607795"/>
    <w:rsid w:val="00622E4C"/>
    <w:rsid w:val="0062362F"/>
    <w:rsid w:val="00625A16"/>
    <w:rsid w:val="006351FA"/>
    <w:rsid w:val="00640A8A"/>
    <w:rsid w:val="0064414F"/>
    <w:rsid w:val="006456C1"/>
    <w:rsid w:val="0065112A"/>
    <w:rsid w:val="006539D5"/>
    <w:rsid w:val="006601B1"/>
    <w:rsid w:val="006740A3"/>
    <w:rsid w:val="00675292"/>
    <w:rsid w:val="006757F2"/>
    <w:rsid w:val="00676C27"/>
    <w:rsid w:val="006822BD"/>
    <w:rsid w:val="00685B6C"/>
    <w:rsid w:val="006860D7"/>
    <w:rsid w:val="00687064"/>
    <w:rsid w:val="00695AAF"/>
    <w:rsid w:val="006A3546"/>
    <w:rsid w:val="006B6214"/>
    <w:rsid w:val="006B6BD2"/>
    <w:rsid w:val="006D0D3F"/>
    <w:rsid w:val="006D12A5"/>
    <w:rsid w:val="006D50B0"/>
    <w:rsid w:val="006D5207"/>
    <w:rsid w:val="006D75EB"/>
    <w:rsid w:val="006E1002"/>
    <w:rsid w:val="006E1E62"/>
    <w:rsid w:val="006F1192"/>
    <w:rsid w:val="006F223F"/>
    <w:rsid w:val="006F4477"/>
    <w:rsid w:val="006F6B09"/>
    <w:rsid w:val="006F72B2"/>
    <w:rsid w:val="007062CC"/>
    <w:rsid w:val="007126C2"/>
    <w:rsid w:val="00714592"/>
    <w:rsid w:val="007164AE"/>
    <w:rsid w:val="00717437"/>
    <w:rsid w:val="00720533"/>
    <w:rsid w:val="007208EB"/>
    <w:rsid w:val="00722726"/>
    <w:rsid w:val="00722761"/>
    <w:rsid w:val="00723266"/>
    <w:rsid w:val="0072793D"/>
    <w:rsid w:val="00731A9E"/>
    <w:rsid w:val="00732C85"/>
    <w:rsid w:val="007338BF"/>
    <w:rsid w:val="0074004F"/>
    <w:rsid w:val="00745264"/>
    <w:rsid w:val="0074529F"/>
    <w:rsid w:val="00752EDA"/>
    <w:rsid w:val="00756F7E"/>
    <w:rsid w:val="00761A44"/>
    <w:rsid w:val="00764EE7"/>
    <w:rsid w:val="00766BE5"/>
    <w:rsid w:val="007705F2"/>
    <w:rsid w:val="007721C2"/>
    <w:rsid w:val="00772655"/>
    <w:rsid w:val="007726BF"/>
    <w:rsid w:val="0078235D"/>
    <w:rsid w:val="00787C78"/>
    <w:rsid w:val="00790F4B"/>
    <w:rsid w:val="00791BE6"/>
    <w:rsid w:val="00795D5E"/>
    <w:rsid w:val="0079643B"/>
    <w:rsid w:val="007978D7"/>
    <w:rsid w:val="007A04BA"/>
    <w:rsid w:val="007A2D9E"/>
    <w:rsid w:val="007A5284"/>
    <w:rsid w:val="007B1ACB"/>
    <w:rsid w:val="007C4CD7"/>
    <w:rsid w:val="007C5234"/>
    <w:rsid w:val="007C6489"/>
    <w:rsid w:val="007D420D"/>
    <w:rsid w:val="007D484A"/>
    <w:rsid w:val="007D5011"/>
    <w:rsid w:val="007D642D"/>
    <w:rsid w:val="007E09BC"/>
    <w:rsid w:val="007E54DC"/>
    <w:rsid w:val="007F0F2B"/>
    <w:rsid w:val="007F2485"/>
    <w:rsid w:val="007F2873"/>
    <w:rsid w:val="007F4638"/>
    <w:rsid w:val="007F4D7E"/>
    <w:rsid w:val="008014EB"/>
    <w:rsid w:val="00804A58"/>
    <w:rsid w:val="00811625"/>
    <w:rsid w:val="00814369"/>
    <w:rsid w:val="00817721"/>
    <w:rsid w:val="00817BCB"/>
    <w:rsid w:val="008217B9"/>
    <w:rsid w:val="008226D0"/>
    <w:rsid w:val="008253B1"/>
    <w:rsid w:val="00826FB5"/>
    <w:rsid w:val="008300BF"/>
    <w:rsid w:val="008338EA"/>
    <w:rsid w:val="00834A5C"/>
    <w:rsid w:val="00841251"/>
    <w:rsid w:val="00842343"/>
    <w:rsid w:val="00845302"/>
    <w:rsid w:val="00845509"/>
    <w:rsid w:val="00845E30"/>
    <w:rsid w:val="00846732"/>
    <w:rsid w:val="00847EF3"/>
    <w:rsid w:val="00847F0D"/>
    <w:rsid w:val="00850DAB"/>
    <w:rsid w:val="008512E9"/>
    <w:rsid w:val="00851620"/>
    <w:rsid w:val="008518F2"/>
    <w:rsid w:val="0085387D"/>
    <w:rsid w:val="00854260"/>
    <w:rsid w:val="00855E6F"/>
    <w:rsid w:val="0086041C"/>
    <w:rsid w:val="00860EA2"/>
    <w:rsid w:val="00863459"/>
    <w:rsid w:val="00866B55"/>
    <w:rsid w:val="008737D4"/>
    <w:rsid w:val="00873BC7"/>
    <w:rsid w:val="008742C6"/>
    <w:rsid w:val="008742F4"/>
    <w:rsid w:val="0087692F"/>
    <w:rsid w:val="00877811"/>
    <w:rsid w:val="00877DD8"/>
    <w:rsid w:val="00881B27"/>
    <w:rsid w:val="008824FD"/>
    <w:rsid w:val="00884E8F"/>
    <w:rsid w:val="00885655"/>
    <w:rsid w:val="008928EE"/>
    <w:rsid w:val="008948CD"/>
    <w:rsid w:val="0089634D"/>
    <w:rsid w:val="0089646C"/>
    <w:rsid w:val="00896BA3"/>
    <w:rsid w:val="008A0E6E"/>
    <w:rsid w:val="008A258E"/>
    <w:rsid w:val="008A4766"/>
    <w:rsid w:val="008A5793"/>
    <w:rsid w:val="008B05E5"/>
    <w:rsid w:val="008B2ECE"/>
    <w:rsid w:val="008B4C62"/>
    <w:rsid w:val="008D1920"/>
    <w:rsid w:val="008D58E4"/>
    <w:rsid w:val="008D5E4A"/>
    <w:rsid w:val="008D7B3B"/>
    <w:rsid w:val="008E11E8"/>
    <w:rsid w:val="008E4C28"/>
    <w:rsid w:val="008E65C4"/>
    <w:rsid w:val="008F6A0B"/>
    <w:rsid w:val="00901E4D"/>
    <w:rsid w:val="00903AFB"/>
    <w:rsid w:val="00903D49"/>
    <w:rsid w:val="00907022"/>
    <w:rsid w:val="009071F4"/>
    <w:rsid w:val="00907612"/>
    <w:rsid w:val="00910CB6"/>
    <w:rsid w:val="00912869"/>
    <w:rsid w:val="009153DF"/>
    <w:rsid w:val="00915B1A"/>
    <w:rsid w:val="0092091B"/>
    <w:rsid w:val="00925C06"/>
    <w:rsid w:val="0092668A"/>
    <w:rsid w:val="0092762E"/>
    <w:rsid w:val="00927C71"/>
    <w:rsid w:val="00930B8B"/>
    <w:rsid w:val="00932F5F"/>
    <w:rsid w:val="00941757"/>
    <w:rsid w:val="00942E21"/>
    <w:rsid w:val="00944D0C"/>
    <w:rsid w:val="00946B38"/>
    <w:rsid w:val="0095085E"/>
    <w:rsid w:val="0095177B"/>
    <w:rsid w:val="00953E03"/>
    <w:rsid w:val="00954C59"/>
    <w:rsid w:val="0096003F"/>
    <w:rsid w:val="009606AA"/>
    <w:rsid w:val="00962F33"/>
    <w:rsid w:val="00963A3D"/>
    <w:rsid w:val="00972016"/>
    <w:rsid w:val="00972230"/>
    <w:rsid w:val="00972674"/>
    <w:rsid w:val="0097285D"/>
    <w:rsid w:val="009732C8"/>
    <w:rsid w:val="00974ADB"/>
    <w:rsid w:val="00975058"/>
    <w:rsid w:val="009800C2"/>
    <w:rsid w:val="00981856"/>
    <w:rsid w:val="0098699E"/>
    <w:rsid w:val="00987C97"/>
    <w:rsid w:val="00993F9C"/>
    <w:rsid w:val="009A0F1A"/>
    <w:rsid w:val="009A12B5"/>
    <w:rsid w:val="009A447B"/>
    <w:rsid w:val="009A7A59"/>
    <w:rsid w:val="009B1755"/>
    <w:rsid w:val="009B34D6"/>
    <w:rsid w:val="009B68AA"/>
    <w:rsid w:val="009B7EFE"/>
    <w:rsid w:val="009C0F06"/>
    <w:rsid w:val="009C1663"/>
    <w:rsid w:val="009C1C18"/>
    <w:rsid w:val="009C54DF"/>
    <w:rsid w:val="009C780E"/>
    <w:rsid w:val="009D01AD"/>
    <w:rsid w:val="009D2131"/>
    <w:rsid w:val="009D2A6E"/>
    <w:rsid w:val="009D39D6"/>
    <w:rsid w:val="009D4994"/>
    <w:rsid w:val="009D7A60"/>
    <w:rsid w:val="009E044D"/>
    <w:rsid w:val="009E11B9"/>
    <w:rsid w:val="009E7D9B"/>
    <w:rsid w:val="009F0B4B"/>
    <w:rsid w:val="009F1BD3"/>
    <w:rsid w:val="009F4A7F"/>
    <w:rsid w:val="00A0542A"/>
    <w:rsid w:val="00A1443D"/>
    <w:rsid w:val="00A157F7"/>
    <w:rsid w:val="00A16241"/>
    <w:rsid w:val="00A1774B"/>
    <w:rsid w:val="00A17DE4"/>
    <w:rsid w:val="00A17EC1"/>
    <w:rsid w:val="00A21D90"/>
    <w:rsid w:val="00A2253F"/>
    <w:rsid w:val="00A22C40"/>
    <w:rsid w:val="00A24539"/>
    <w:rsid w:val="00A24F85"/>
    <w:rsid w:val="00A26E3D"/>
    <w:rsid w:val="00A27930"/>
    <w:rsid w:val="00A27FA8"/>
    <w:rsid w:val="00A32396"/>
    <w:rsid w:val="00A344EB"/>
    <w:rsid w:val="00A374BA"/>
    <w:rsid w:val="00A40360"/>
    <w:rsid w:val="00A42098"/>
    <w:rsid w:val="00A44B97"/>
    <w:rsid w:val="00A454F2"/>
    <w:rsid w:val="00A50AA0"/>
    <w:rsid w:val="00A5226A"/>
    <w:rsid w:val="00A5272C"/>
    <w:rsid w:val="00A52D65"/>
    <w:rsid w:val="00A5448D"/>
    <w:rsid w:val="00A62849"/>
    <w:rsid w:val="00A64309"/>
    <w:rsid w:val="00A70C52"/>
    <w:rsid w:val="00A711E6"/>
    <w:rsid w:val="00A829EA"/>
    <w:rsid w:val="00A83F5D"/>
    <w:rsid w:val="00A84417"/>
    <w:rsid w:val="00A879C7"/>
    <w:rsid w:val="00A94930"/>
    <w:rsid w:val="00A96DA9"/>
    <w:rsid w:val="00AA0753"/>
    <w:rsid w:val="00AA178A"/>
    <w:rsid w:val="00AA253E"/>
    <w:rsid w:val="00AA63FD"/>
    <w:rsid w:val="00AB07E8"/>
    <w:rsid w:val="00AC219B"/>
    <w:rsid w:val="00AC2F92"/>
    <w:rsid w:val="00AC4867"/>
    <w:rsid w:val="00AD26DE"/>
    <w:rsid w:val="00AD4774"/>
    <w:rsid w:val="00AD4EE6"/>
    <w:rsid w:val="00AD5340"/>
    <w:rsid w:val="00AD76DA"/>
    <w:rsid w:val="00AE0DC8"/>
    <w:rsid w:val="00AE62C9"/>
    <w:rsid w:val="00AF120F"/>
    <w:rsid w:val="00AF62DB"/>
    <w:rsid w:val="00B00E2F"/>
    <w:rsid w:val="00B01B9F"/>
    <w:rsid w:val="00B02A84"/>
    <w:rsid w:val="00B0327F"/>
    <w:rsid w:val="00B054C2"/>
    <w:rsid w:val="00B0768A"/>
    <w:rsid w:val="00B11D0E"/>
    <w:rsid w:val="00B14C20"/>
    <w:rsid w:val="00B16105"/>
    <w:rsid w:val="00B22849"/>
    <w:rsid w:val="00B229E3"/>
    <w:rsid w:val="00B23186"/>
    <w:rsid w:val="00B2612F"/>
    <w:rsid w:val="00B31070"/>
    <w:rsid w:val="00B4226C"/>
    <w:rsid w:val="00B435E5"/>
    <w:rsid w:val="00B45CDC"/>
    <w:rsid w:val="00B47BC3"/>
    <w:rsid w:val="00B5050A"/>
    <w:rsid w:val="00B53F6F"/>
    <w:rsid w:val="00B554B1"/>
    <w:rsid w:val="00B61115"/>
    <w:rsid w:val="00B62470"/>
    <w:rsid w:val="00B66110"/>
    <w:rsid w:val="00B6671B"/>
    <w:rsid w:val="00B67F0C"/>
    <w:rsid w:val="00B709CA"/>
    <w:rsid w:val="00B712E6"/>
    <w:rsid w:val="00B735E9"/>
    <w:rsid w:val="00B73AC8"/>
    <w:rsid w:val="00B741ED"/>
    <w:rsid w:val="00B7483C"/>
    <w:rsid w:val="00B84A98"/>
    <w:rsid w:val="00B8578A"/>
    <w:rsid w:val="00B94CD2"/>
    <w:rsid w:val="00B9502E"/>
    <w:rsid w:val="00B968D4"/>
    <w:rsid w:val="00BA2330"/>
    <w:rsid w:val="00BA2658"/>
    <w:rsid w:val="00BB0849"/>
    <w:rsid w:val="00BB1171"/>
    <w:rsid w:val="00BB17B1"/>
    <w:rsid w:val="00BC58C4"/>
    <w:rsid w:val="00BC58C5"/>
    <w:rsid w:val="00BC6F59"/>
    <w:rsid w:val="00BD40F1"/>
    <w:rsid w:val="00BD6C62"/>
    <w:rsid w:val="00BD7249"/>
    <w:rsid w:val="00BE0D50"/>
    <w:rsid w:val="00BE1631"/>
    <w:rsid w:val="00BE2190"/>
    <w:rsid w:val="00BE3200"/>
    <w:rsid w:val="00BE7B63"/>
    <w:rsid w:val="00BF0EC3"/>
    <w:rsid w:val="00BF19AF"/>
    <w:rsid w:val="00BF2657"/>
    <w:rsid w:val="00BF75A6"/>
    <w:rsid w:val="00BF7B61"/>
    <w:rsid w:val="00C0078C"/>
    <w:rsid w:val="00C02F2B"/>
    <w:rsid w:val="00C03EDD"/>
    <w:rsid w:val="00C05C30"/>
    <w:rsid w:val="00C06324"/>
    <w:rsid w:val="00C07BFE"/>
    <w:rsid w:val="00C10EE3"/>
    <w:rsid w:val="00C12732"/>
    <w:rsid w:val="00C254DC"/>
    <w:rsid w:val="00C25DC6"/>
    <w:rsid w:val="00C266B1"/>
    <w:rsid w:val="00C2707D"/>
    <w:rsid w:val="00C30461"/>
    <w:rsid w:val="00C30CA2"/>
    <w:rsid w:val="00C31475"/>
    <w:rsid w:val="00C32202"/>
    <w:rsid w:val="00C33A5A"/>
    <w:rsid w:val="00C352E0"/>
    <w:rsid w:val="00C406DF"/>
    <w:rsid w:val="00C41793"/>
    <w:rsid w:val="00C46BD0"/>
    <w:rsid w:val="00C55F2B"/>
    <w:rsid w:val="00C6060D"/>
    <w:rsid w:val="00C61240"/>
    <w:rsid w:val="00C765E8"/>
    <w:rsid w:val="00C779C6"/>
    <w:rsid w:val="00C83CC9"/>
    <w:rsid w:val="00C83EC0"/>
    <w:rsid w:val="00C85843"/>
    <w:rsid w:val="00C85D61"/>
    <w:rsid w:val="00C94B9B"/>
    <w:rsid w:val="00C96A65"/>
    <w:rsid w:val="00C96C3D"/>
    <w:rsid w:val="00C975CF"/>
    <w:rsid w:val="00CA1AC5"/>
    <w:rsid w:val="00CB363A"/>
    <w:rsid w:val="00CB4492"/>
    <w:rsid w:val="00CB464A"/>
    <w:rsid w:val="00CB4AB1"/>
    <w:rsid w:val="00CB5511"/>
    <w:rsid w:val="00CB64DB"/>
    <w:rsid w:val="00CB69CA"/>
    <w:rsid w:val="00CC223F"/>
    <w:rsid w:val="00CC2A28"/>
    <w:rsid w:val="00CC2DE6"/>
    <w:rsid w:val="00CC4AD8"/>
    <w:rsid w:val="00CD035A"/>
    <w:rsid w:val="00CD13D1"/>
    <w:rsid w:val="00CD1F0F"/>
    <w:rsid w:val="00CD4B1A"/>
    <w:rsid w:val="00CD5A8B"/>
    <w:rsid w:val="00CD63C9"/>
    <w:rsid w:val="00CE0F25"/>
    <w:rsid w:val="00CE37BE"/>
    <w:rsid w:val="00CE416D"/>
    <w:rsid w:val="00CE4260"/>
    <w:rsid w:val="00CF1B63"/>
    <w:rsid w:val="00CF5F94"/>
    <w:rsid w:val="00D01457"/>
    <w:rsid w:val="00D016AA"/>
    <w:rsid w:val="00D03AA1"/>
    <w:rsid w:val="00D04544"/>
    <w:rsid w:val="00D04B1C"/>
    <w:rsid w:val="00D04BA7"/>
    <w:rsid w:val="00D05B22"/>
    <w:rsid w:val="00D069DC"/>
    <w:rsid w:val="00D07683"/>
    <w:rsid w:val="00D11C2B"/>
    <w:rsid w:val="00D13323"/>
    <w:rsid w:val="00D15BEC"/>
    <w:rsid w:val="00D22F4D"/>
    <w:rsid w:val="00D23818"/>
    <w:rsid w:val="00D24110"/>
    <w:rsid w:val="00D248CA"/>
    <w:rsid w:val="00D2675D"/>
    <w:rsid w:val="00D27E16"/>
    <w:rsid w:val="00D322BF"/>
    <w:rsid w:val="00D33681"/>
    <w:rsid w:val="00D34AD7"/>
    <w:rsid w:val="00D369D4"/>
    <w:rsid w:val="00D37FE0"/>
    <w:rsid w:val="00D4025F"/>
    <w:rsid w:val="00D43367"/>
    <w:rsid w:val="00D521F9"/>
    <w:rsid w:val="00D550FE"/>
    <w:rsid w:val="00D560AA"/>
    <w:rsid w:val="00D57C2D"/>
    <w:rsid w:val="00D609BD"/>
    <w:rsid w:val="00D6475C"/>
    <w:rsid w:val="00D71427"/>
    <w:rsid w:val="00D742B0"/>
    <w:rsid w:val="00D77625"/>
    <w:rsid w:val="00D864A2"/>
    <w:rsid w:val="00D871F9"/>
    <w:rsid w:val="00D90628"/>
    <w:rsid w:val="00D91371"/>
    <w:rsid w:val="00D91483"/>
    <w:rsid w:val="00D93235"/>
    <w:rsid w:val="00D940B9"/>
    <w:rsid w:val="00D943F9"/>
    <w:rsid w:val="00D94E79"/>
    <w:rsid w:val="00D95378"/>
    <w:rsid w:val="00D971A3"/>
    <w:rsid w:val="00DA0547"/>
    <w:rsid w:val="00DA1222"/>
    <w:rsid w:val="00DA6841"/>
    <w:rsid w:val="00DB041A"/>
    <w:rsid w:val="00DB06A9"/>
    <w:rsid w:val="00DB4524"/>
    <w:rsid w:val="00DB45B9"/>
    <w:rsid w:val="00DB5A59"/>
    <w:rsid w:val="00DB78DC"/>
    <w:rsid w:val="00DF2DEF"/>
    <w:rsid w:val="00DF4667"/>
    <w:rsid w:val="00E020F2"/>
    <w:rsid w:val="00E03CA9"/>
    <w:rsid w:val="00E05C00"/>
    <w:rsid w:val="00E077AA"/>
    <w:rsid w:val="00E14EDA"/>
    <w:rsid w:val="00E15010"/>
    <w:rsid w:val="00E15A89"/>
    <w:rsid w:val="00E167E7"/>
    <w:rsid w:val="00E2500C"/>
    <w:rsid w:val="00E308C8"/>
    <w:rsid w:val="00E31CD8"/>
    <w:rsid w:val="00E3273B"/>
    <w:rsid w:val="00E37B0A"/>
    <w:rsid w:val="00E40421"/>
    <w:rsid w:val="00E414FB"/>
    <w:rsid w:val="00E44438"/>
    <w:rsid w:val="00E52AB8"/>
    <w:rsid w:val="00E53C8F"/>
    <w:rsid w:val="00E55451"/>
    <w:rsid w:val="00E559FB"/>
    <w:rsid w:val="00E55DD8"/>
    <w:rsid w:val="00E60A24"/>
    <w:rsid w:val="00E7222B"/>
    <w:rsid w:val="00E735BF"/>
    <w:rsid w:val="00E831AB"/>
    <w:rsid w:val="00E833B8"/>
    <w:rsid w:val="00E84C36"/>
    <w:rsid w:val="00E84F71"/>
    <w:rsid w:val="00E8600E"/>
    <w:rsid w:val="00E95722"/>
    <w:rsid w:val="00E95E2D"/>
    <w:rsid w:val="00EA114D"/>
    <w:rsid w:val="00EA1A63"/>
    <w:rsid w:val="00EB1C93"/>
    <w:rsid w:val="00EB66BC"/>
    <w:rsid w:val="00EB691D"/>
    <w:rsid w:val="00EC2A27"/>
    <w:rsid w:val="00EC3789"/>
    <w:rsid w:val="00EC7090"/>
    <w:rsid w:val="00ED228B"/>
    <w:rsid w:val="00ED629D"/>
    <w:rsid w:val="00EE3E0C"/>
    <w:rsid w:val="00EE6354"/>
    <w:rsid w:val="00EE6CE2"/>
    <w:rsid w:val="00EF0FE5"/>
    <w:rsid w:val="00EF438B"/>
    <w:rsid w:val="00EF763B"/>
    <w:rsid w:val="00F148DB"/>
    <w:rsid w:val="00F14E0A"/>
    <w:rsid w:val="00F16A4C"/>
    <w:rsid w:val="00F2343B"/>
    <w:rsid w:val="00F236D7"/>
    <w:rsid w:val="00F2531A"/>
    <w:rsid w:val="00F27B05"/>
    <w:rsid w:val="00F320F7"/>
    <w:rsid w:val="00F3409E"/>
    <w:rsid w:val="00F346EE"/>
    <w:rsid w:val="00F35874"/>
    <w:rsid w:val="00F36263"/>
    <w:rsid w:val="00F45BC3"/>
    <w:rsid w:val="00F46181"/>
    <w:rsid w:val="00F50996"/>
    <w:rsid w:val="00F616DD"/>
    <w:rsid w:val="00F61B4C"/>
    <w:rsid w:val="00F62419"/>
    <w:rsid w:val="00F63B2B"/>
    <w:rsid w:val="00F70ED0"/>
    <w:rsid w:val="00F82580"/>
    <w:rsid w:val="00F84593"/>
    <w:rsid w:val="00F907C9"/>
    <w:rsid w:val="00F938B1"/>
    <w:rsid w:val="00F9728F"/>
    <w:rsid w:val="00FA288B"/>
    <w:rsid w:val="00FA37C5"/>
    <w:rsid w:val="00FA3E8C"/>
    <w:rsid w:val="00FA489D"/>
    <w:rsid w:val="00FA6AC2"/>
    <w:rsid w:val="00FB20BC"/>
    <w:rsid w:val="00FB22C0"/>
    <w:rsid w:val="00FB2963"/>
    <w:rsid w:val="00FB348B"/>
    <w:rsid w:val="00FB3C61"/>
    <w:rsid w:val="00FB5517"/>
    <w:rsid w:val="00FC5035"/>
    <w:rsid w:val="00FE2459"/>
    <w:rsid w:val="00FE2893"/>
    <w:rsid w:val="00FE3D21"/>
    <w:rsid w:val="00FE5167"/>
    <w:rsid w:val="00FE6346"/>
    <w:rsid w:val="00FE6994"/>
    <w:rsid w:val="00FE770A"/>
    <w:rsid w:val="00FF2A43"/>
    <w:rsid w:val="00FF6050"/>
    <w:rsid w:val="00FF6D9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14C038"/>
  <w15:chartTrackingRefBased/>
  <w15:docId w15:val="{95F73468-9F18-4A1A-B62F-AE2B61C41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7107"/>
  </w:style>
  <w:style w:type="paragraph" w:styleId="Ttulo1">
    <w:name w:val="heading 1"/>
    <w:basedOn w:val="Normal"/>
    <w:next w:val="Normal"/>
    <w:link w:val="Ttulo1Car"/>
    <w:uiPriority w:val="9"/>
    <w:qFormat/>
    <w:rsid w:val="000F24E1"/>
    <w:pPr>
      <w:keepNext/>
      <w:numPr>
        <w:numId w:val="3"/>
      </w:numPr>
      <w:spacing w:after="0" w:line="240" w:lineRule="auto"/>
      <w:jc w:val="both"/>
      <w:outlineLvl w:val="0"/>
    </w:pPr>
    <w:rPr>
      <w:rFonts w:ascii="Verdana" w:eastAsia="Times New Roman" w:hAnsi="Verdana" w:cs="Arial"/>
      <w:b/>
      <w:szCs w:val="20"/>
      <w:lang w:val="es-ES" w:eastAsia="es-ES"/>
    </w:rPr>
  </w:style>
  <w:style w:type="paragraph" w:styleId="Ttulo2">
    <w:name w:val="heading 2"/>
    <w:basedOn w:val="Normal"/>
    <w:next w:val="Normal"/>
    <w:link w:val="Ttulo2Car"/>
    <w:uiPriority w:val="9"/>
    <w:unhideWhenUsed/>
    <w:qFormat/>
    <w:rsid w:val="00D04BA7"/>
    <w:pPr>
      <w:keepNext/>
      <w:keepLines/>
      <w:numPr>
        <w:numId w:val="1"/>
      </w:numPr>
      <w:spacing w:before="40" w:after="0" w:line="240" w:lineRule="auto"/>
      <w:jc w:val="both"/>
      <w:outlineLvl w:val="1"/>
    </w:pPr>
    <w:rPr>
      <w:rFonts w:ascii="Verdana" w:eastAsiaTheme="majorEastAsia" w:hAnsi="Verdana" w:cstheme="majorBidi"/>
      <w:b/>
      <w:szCs w:val="26"/>
    </w:rPr>
  </w:style>
  <w:style w:type="paragraph" w:styleId="Ttulo3">
    <w:name w:val="heading 3"/>
    <w:basedOn w:val="Normal"/>
    <w:next w:val="Normal"/>
    <w:link w:val="Ttulo3Car"/>
    <w:uiPriority w:val="9"/>
    <w:unhideWhenUsed/>
    <w:qFormat/>
    <w:rsid w:val="00E414FB"/>
    <w:pPr>
      <w:keepNext/>
      <w:keepLines/>
      <w:numPr>
        <w:ilvl w:val="2"/>
        <w:numId w:val="2"/>
      </w:numPr>
      <w:spacing w:before="40" w:after="0" w:line="240" w:lineRule="auto"/>
      <w:jc w:val="both"/>
      <w:outlineLvl w:val="2"/>
    </w:pPr>
    <w:rPr>
      <w:rFonts w:ascii="Verdana" w:eastAsiaTheme="majorEastAsia" w:hAnsi="Verdana" w:cstheme="majorBidi"/>
      <w:szCs w:val="24"/>
    </w:rPr>
  </w:style>
  <w:style w:type="paragraph" w:styleId="Ttulo4">
    <w:name w:val="heading 4"/>
    <w:basedOn w:val="Normal"/>
    <w:next w:val="Normal"/>
    <w:link w:val="Ttulo4Car"/>
    <w:uiPriority w:val="9"/>
    <w:semiHidden/>
    <w:unhideWhenUsed/>
    <w:qFormat/>
    <w:rsid w:val="002C4C7F"/>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2C4C7F"/>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2C4C7F"/>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2C4C7F"/>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qFormat/>
    <w:rsid w:val="002C4C7F"/>
    <w:pPr>
      <w:spacing w:before="240" w:after="60" w:line="240" w:lineRule="auto"/>
      <w:outlineLvl w:val="7"/>
    </w:pPr>
    <w:rPr>
      <w:rFonts w:ascii="Times New Roman" w:eastAsia="Times New Roman" w:hAnsi="Times New Roman" w:cs="Times New Roman"/>
      <w:i/>
      <w:iCs/>
      <w:sz w:val="24"/>
      <w:szCs w:val="24"/>
      <w:lang w:val="es-ES_tradnl" w:eastAsia="es-ES"/>
    </w:rPr>
  </w:style>
  <w:style w:type="paragraph" w:styleId="Ttulo9">
    <w:name w:val="heading 9"/>
    <w:basedOn w:val="Normal"/>
    <w:next w:val="Normal"/>
    <w:link w:val="Ttulo9Car"/>
    <w:uiPriority w:val="9"/>
    <w:semiHidden/>
    <w:unhideWhenUsed/>
    <w:qFormat/>
    <w:rsid w:val="002C4C7F"/>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F24E1"/>
    <w:rPr>
      <w:rFonts w:ascii="Verdana" w:eastAsia="Times New Roman" w:hAnsi="Verdana" w:cs="Arial"/>
      <w:b/>
      <w:szCs w:val="20"/>
      <w:lang w:val="es-ES" w:eastAsia="es-ES"/>
    </w:rPr>
  </w:style>
  <w:style w:type="paragraph" w:styleId="Encabezado">
    <w:name w:val="header"/>
    <w:basedOn w:val="Normal"/>
    <w:link w:val="EncabezadoCar"/>
    <w:rsid w:val="000F24E1"/>
    <w:pPr>
      <w:tabs>
        <w:tab w:val="center" w:pos="4252"/>
        <w:tab w:val="right" w:pos="8504"/>
      </w:tabs>
      <w:spacing w:after="0" w:line="240" w:lineRule="auto"/>
      <w:jc w:val="both"/>
    </w:pPr>
    <w:rPr>
      <w:rFonts w:ascii="Arial" w:eastAsia="Times New Roman" w:hAnsi="Arial" w:cs="Times New Roman"/>
      <w:sz w:val="20"/>
      <w:szCs w:val="20"/>
      <w:lang w:val="es-ES" w:eastAsia="es-ES"/>
    </w:rPr>
  </w:style>
  <w:style w:type="character" w:customStyle="1" w:styleId="EncabezadoCar">
    <w:name w:val="Encabezado Car"/>
    <w:basedOn w:val="Fuentedeprrafopredeter"/>
    <w:link w:val="Encabezado"/>
    <w:rsid w:val="000F24E1"/>
    <w:rPr>
      <w:rFonts w:ascii="Arial" w:eastAsia="Times New Roman" w:hAnsi="Arial" w:cs="Times New Roman"/>
      <w:sz w:val="20"/>
      <w:szCs w:val="20"/>
      <w:lang w:val="es-ES" w:eastAsia="es-ES"/>
    </w:rPr>
  </w:style>
  <w:style w:type="paragraph" w:styleId="Piedepgina">
    <w:name w:val="footer"/>
    <w:basedOn w:val="Normal"/>
    <w:link w:val="PiedepginaCar"/>
    <w:rsid w:val="000F24E1"/>
    <w:pPr>
      <w:tabs>
        <w:tab w:val="center" w:pos="4252"/>
        <w:tab w:val="right" w:pos="8504"/>
      </w:tabs>
      <w:spacing w:after="0" w:line="240" w:lineRule="auto"/>
      <w:jc w:val="both"/>
    </w:pPr>
    <w:rPr>
      <w:rFonts w:ascii="Arial" w:eastAsia="Times New Roman" w:hAnsi="Arial" w:cs="Times New Roman"/>
      <w:sz w:val="20"/>
      <w:szCs w:val="20"/>
      <w:lang w:val="es-ES" w:eastAsia="es-ES"/>
    </w:rPr>
  </w:style>
  <w:style w:type="character" w:customStyle="1" w:styleId="PiedepginaCar">
    <w:name w:val="Pie de página Car"/>
    <w:basedOn w:val="Fuentedeprrafopredeter"/>
    <w:link w:val="Piedepgina"/>
    <w:rsid w:val="000F24E1"/>
    <w:rPr>
      <w:rFonts w:ascii="Arial" w:eastAsia="Times New Roman" w:hAnsi="Arial" w:cs="Times New Roman"/>
      <w:sz w:val="20"/>
      <w:szCs w:val="20"/>
      <w:lang w:val="es-ES" w:eastAsia="es-ES"/>
    </w:rPr>
  </w:style>
  <w:style w:type="paragraph" w:styleId="Prrafodelista">
    <w:name w:val="List Paragraph"/>
    <w:basedOn w:val="Normal"/>
    <w:uiPriority w:val="34"/>
    <w:qFormat/>
    <w:rsid w:val="00325494"/>
    <w:pPr>
      <w:spacing w:after="0" w:line="240" w:lineRule="auto"/>
      <w:jc w:val="both"/>
    </w:pPr>
    <w:rPr>
      <w:rFonts w:ascii="Nunito" w:eastAsia="Times New Roman" w:hAnsi="Nunito" w:cs="Times New Roman"/>
      <w:szCs w:val="20"/>
      <w:lang w:val="es-ES" w:eastAsia="es-ES"/>
    </w:rPr>
  </w:style>
  <w:style w:type="character" w:styleId="Hipervnculo">
    <w:name w:val="Hyperlink"/>
    <w:basedOn w:val="Fuentedeprrafopredeter"/>
    <w:uiPriority w:val="99"/>
    <w:unhideWhenUsed/>
    <w:rsid w:val="000F24E1"/>
    <w:rPr>
      <w:color w:val="0563C1" w:themeColor="hyperlink"/>
      <w:u w:val="single"/>
    </w:rPr>
  </w:style>
  <w:style w:type="paragraph" w:styleId="TtuloTDC">
    <w:name w:val="TOC Heading"/>
    <w:basedOn w:val="Ttulo1"/>
    <w:next w:val="Normal"/>
    <w:uiPriority w:val="39"/>
    <w:unhideWhenUsed/>
    <w:qFormat/>
    <w:rsid w:val="000F24E1"/>
    <w:pPr>
      <w:keepLines/>
      <w:spacing w:before="240" w:line="259" w:lineRule="auto"/>
      <w:outlineLvl w:val="9"/>
    </w:pPr>
    <w:rPr>
      <w:rFonts w:asciiTheme="majorHAnsi" w:eastAsiaTheme="majorEastAsia" w:hAnsiTheme="majorHAnsi" w:cstheme="majorBidi"/>
      <w:b w:val="0"/>
      <w:color w:val="2F5496" w:themeColor="accent1" w:themeShade="BF"/>
      <w:sz w:val="32"/>
      <w:szCs w:val="32"/>
      <w:lang w:val="es-CO" w:eastAsia="es-CO"/>
    </w:rPr>
  </w:style>
  <w:style w:type="paragraph" w:styleId="TDC1">
    <w:name w:val="toc 1"/>
    <w:basedOn w:val="Normal"/>
    <w:next w:val="Normal"/>
    <w:autoRedefine/>
    <w:uiPriority w:val="39"/>
    <w:unhideWhenUsed/>
    <w:rsid w:val="000F24E1"/>
    <w:pPr>
      <w:spacing w:after="100" w:line="240" w:lineRule="auto"/>
      <w:jc w:val="both"/>
    </w:pPr>
    <w:rPr>
      <w:rFonts w:ascii="Arial" w:eastAsia="Times New Roman" w:hAnsi="Arial" w:cs="Times New Roman"/>
      <w:sz w:val="20"/>
      <w:szCs w:val="20"/>
      <w:lang w:val="es-ES" w:eastAsia="es-ES"/>
    </w:rPr>
  </w:style>
  <w:style w:type="character" w:customStyle="1" w:styleId="Ttulo2Car">
    <w:name w:val="Título 2 Car"/>
    <w:basedOn w:val="Fuentedeprrafopredeter"/>
    <w:link w:val="Ttulo2"/>
    <w:uiPriority w:val="9"/>
    <w:rsid w:val="00D04BA7"/>
    <w:rPr>
      <w:rFonts w:ascii="Verdana" w:eastAsiaTheme="majorEastAsia" w:hAnsi="Verdana" w:cstheme="majorBidi"/>
      <w:b/>
      <w:szCs w:val="26"/>
    </w:rPr>
  </w:style>
  <w:style w:type="character" w:customStyle="1" w:styleId="Ttulo3Car">
    <w:name w:val="Título 3 Car"/>
    <w:basedOn w:val="Fuentedeprrafopredeter"/>
    <w:link w:val="Ttulo3"/>
    <w:uiPriority w:val="9"/>
    <w:rsid w:val="00E414FB"/>
    <w:rPr>
      <w:rFonts w:ascii="Verdana" w:eastAsiaTheme="majorEastAsia" w:hAnsi="Verdana" w:cstheme="majorBidi"/>
      <w:szCs w:val="24"/>
    </w:rPr>
  </w:style>
  <w:style w:type="paragraph" w:styleId="TDC3">
    <w:name w:val="toc 3"/>
    <w:basedOn w:val="Normal"/>
    <w:next w:val="Normal"/>
    <w:autoRedefine/>
    <w:uiPriority w:val="39"/>
    <w:unhideWhenUsed/>
    <w:rsid w:val="00F50996"/>
    <w:pPr>
      <w:spacing w:after="100"/>
      <w:ind w:left="440"/>
    </w:pPr>
  </w:style>
  <w:style w:type="table" w:styleId="Tablaconcuadrcula">
    <w:name w:val="Table Grid"/>
    <w:basedOn w:val="Tablanormal"/>
    <w:rsid w:val="00330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AB07E8"/>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486B2E"/>
    <w:pPr>
      <w:spacing w:after="0" w:line="240" w:lineRule="auto"/>
    </w:pPr>
    <w:rPr>
      <w:rFonts w:ascii="Verdana" w:hAnsi="Verdana"/>
    </w:rPr>
  </w:style>
  <w:style w:type="paragraph" w:customStyle="1" w:styleId="Default">
    <w:name w:val="Default"/>
    <w:rsid w:val="00435BED"/>
    <w:pPr>
      <w:autoSpaceDE w:val="0"/>
      <w:autoSpaceDN w:val="0"/>
      <w:adjustRightInd w:val="0"/>
      <w:spacing w:after="0" w:line="240" w:lineRule="auto"/>
    </w:pPr>
    <w:rPr>
      <w:rFonts w:ascii="Arial" w:hAnsi="Arial" w:cs="Arial"/>
      <w:color w:val="000000"/>
      <w:sz w:val="24"/>
      <w:szCs w:val="24"/>
    </w:rPr>
  </w:style>
  <w:style w:type="character" w:styleId="Mencinsinresolver">
    <w:name w:val="Unresolved Mention"/>
    <w:basedOn w:val="Fuentedeprrafopredeter"/>
    <w:uiPriority w:val="99"/>
    <w:semiHidden/>
    <w:unhideWhenUsed/>
    <w:rsid w:val="006351FA"/>
    <w:rPr>
      <w:color w:val="605E5C"/>
      <w:shd w:val="clear" w:color="auto" w:fill="E1DFDD"/>
    </w:rPr>
  </w:style>
  <w:style w:type="paragraph" w:styleId="NormalWeb">
    <w:name w:val="Normal (Web)"/>
    <w:basedOn w:val="Normal"/>
    <w:uiPriority w:val="99"/>
    <w:rsid w:val="003E0168"/>
    <w:rPr>
      <w:rFonts w:ascii="Times New Roman" w:eastAsia="Times New Roman" w:hAnsi="Times New Roman" w:cs="Times New Roman"/>
      <w:sz w:val="24"/>
      <w:szCs w:val="24"/>
      <w:lang w:eastAsia="es-CO"/>
    </w:rPr>
  </w:style>
  <w:style w:type="paragraph" w:styleId="Subttulo">
    <w:name w:val="Subtitle"/>
    <w:basedOn w:val="Normal"/>
    <w:next w:val="Normal"/>
    <w:link w:val="SubttuloCar"/>
    <w:qFormat/>
    <w:rsid w:val="003E0168"/>
    <w:pPr>
      <w:numPr>
        <w:ilvl w:val="1"/>
      </w:numPr>
      <w:spacing w:after="240" w:line="240" w:lineRule="auto"/>
    </w:pPr>
    <w:rPr>
      <w:rFonts w:ascii="Calibri Light" w:eastAsia="SimSun" w:hAnsi="Calibri Light" w:cs="Times New Roman"/>
      <w:color w:val="5B9BD5"/>
      <w:sz w:val="28"/>
      <w:szCs w:val="28"/>
      <w:lang w:eastAsia="es-CO"/>
    </w:rPr>
  </w:style>
  <w:style w:type="character" w:customStyle="1" w:styleId="SubttuloCar">
    <w:name w:val="Subtítulo Car"/>
    <w:basedOn w:val="Fuentedeprrafopredeter"/>
    <w:link w:val="Subttulo"/>
    <w:uiPriority w:val="11"/>
    <w:rsid w:val="003E0168"/>
    <w:rPr>
      <w:rFonts w:ascii="Calibri Light" w:eastAsia="SimSun" w:hAnsi="Calibri Light" w:cs="Times New Roman"/>
      <w:color w:val="5B9BD5"/>
      <w:sz w:val="28"/>
      <w:szCs w:val="28"/>
      <w:lang w:eastAsia="es-CO"/>
    </w:rPr>
  </w:style>
  <w:style w:type="character" w:styleId="Textoennegrita">
    <w:name w:val="Strong"/>
    <w:uiPriority w:val="22"/>
    <w:qFormat/>
    <w:rsid w:val="003E0168"/>
    <w:rPr>
      <w:b/>
      <w:bCs/>
    </w:rPr>
  </w:style>
  <w:style w:type="character" w:styleId="Refdecomentario">
    <w:name w:val="annotation reference"/>
    <w:basedOn w:val="Fuentedeprrafopredeter"/>
    <w:unhideWhenUsed/>
    <w:rsid w:val="00385E4A"/>
    <w:rPr>
      <w:sz w:val="16"/>
      <w:szCs w:val="16"/>
    </w:rPr>
  </w:style>
  <w:style w:type="paragraph" w:styleId="Textocomentario">
    <w:name w:val="annotation text"/>
    <w:basedOn w:val="Normal"/>
    <w:link w:val="TextocomentarioCar"/>
    <w:unhideWhenUsed/>
    <w:rsid w:val="00385E4A"/>
    <w:pPr>
      <w:spacing w:line="240" w:lineRule="auto"/>
    </w:pPr>
    <w:rPr>
      <w:sz w:val="20"/>
      <w:szCs w:val="20"/>
    </w:rPr>
  </w:style>
  <w:style w:type="character" w:customStyle="1" w:styleId="TextocomentarioCar">
    <w:name w:val="Texto comentario Car"/>
    <w:basedOn w:val="Fuentedeprrafopredeter"/>
    <w:link w:val="Textocomentario"/>
    <w:rsid w:val="00385E4A"/>
    <w:rPr>
      <w:sz w:val="20"/>
      <w:szCs w:val="20"/>
    </w:rPr>
  </w:style>
  <w:style w:type="paragraph" w:styleId="Asuntodelcomentario">
    <w:name w:val="annotation subject"/>
    <w:basedOn w:val="Textocomentario"/>
    <w:next w:val="Textocomentario"/>
    <w:link w:val="AsuntodelcomentarioCar"/>
    <w:unhideWhenUsed/>
    <w:rsid w:val="00385E4A"/>
    <w:rPr>
      <w:b/>
      <w:bCs/>
    </w:rPr>
  </w:style>
  <w:style w:type="character" w:customStyle="1" w:styleId="AsuntodelcomentarioCar">
    <w:name w:val="Asunto del comentario Car"/>
    <w:basedOn w:val="TextocomentarioCar"/>
    <w:link w:val="Asuntodelcomentario"/>
    <w:rsid w:val="00385E4A"/>
    <w:rPr>
      <w:b/>
      <w:bCs/>
      <w:sz w:val="20"/>
      <w:szCs w:val="20"/>
    </w:rPr>
  </w:style>
  <w:style w:type="paragraph" w:styleId="Revisin">
    <w:name w:val="Revision"/>
    <w:hidden/>
    <w:uiPriority w:val="99"/>
    <w:semiHidden/>
    <w:rsid w:val="00C85D61"/>
    <w:pPr>
      <w:spacing w:after="0" w:line="240" w:lineRule="auto"/>
    </w:pPr>
  </w:style>
  <w:style w:type="table" w:styleId="Tablanormal2">
    <w:name w:val="Plain Table 2"/>
    <w:basedOn w:val="Tablanormal"/>
    <w:uiPriority w:val="42"/>
    <w:rsid w:val="00A17DE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clara">
    <w:name w:val="Grid Table Light"/>
    <w:basedOn w:val="Tablanormal"/>
    <w:uiPriority w:val="40"/>
    <w:rsid w:val="00A17DE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DC2">
    <w:name w:val="toc 2"/>
    <w:basedOn w:val="Normal"/>
    <w:next w:val="Normal"/>
    <w:autoRedefine/>
    <w:uiPriority w:val="39"/>
    <w:unhideWhenUsed/>
    <w:rsid w:val="000A48EF"/>
    <w:pPr>
      <w:spacing w:after="100"/>
      <w:ind w:left="220"/>
    </w:pPr>
  </w:style>
  <w:style w:type="paragraph" w:styleId="Textoindependiente">
    <w:name w:val="Body Text"/>
    <w:basedOn w:val="Normal"/>
    <w:link w:val="TextoindependienteCar"/>
    <w:qFormat/>
    <w:rsid w:val="00B01B9F"/>
    <w:pPr>
      <w:spacing w:before="180" w:after="180" w:line="240" w:lineRule="auto"/>
    </w:pPr>
    <w:rPr>
      <w:sz w:val="24"/>
      <w:szCs w:val="24"/>
      <w:lang w:val="en-US"/>
    </w:rPr>
  </w:style>
  <w:style w:type="character" w:customStyle="1" w:styleId="TextoindependienteCar">
    <w:name w:val="Texto independiente Car"/>
    <w:basedOn w:val="Fuentedeprrafopredeter"/>
    <w:link w:val="Textoindependiente"/>
    <w:rsid w:val="00B01B9F"/>
    <w:rPr>
      <w:sz w:val="24"/>
      <w:szCs w:val="24"/>
      <w:lang w:val="en-US"/>
    </w:rPr>
  </w:style>
  <w:style w:type="character" w:customStyle="1" w:styleId="normaltextrun">
    <w:name w:val="normaltextrun"/>
    <w:basedOn w:val="Fuentedeprrafopredeter"/>
    <w:rsid w:val="000A04C9"/>
  </w:style>
  <w:style w:type="table" w:styleId="Tablanormal1">
    <w:name w:val="Plain Table 1"/>
    <w:basedOn w:val="Tablanormal"/>
    <w:uiPriority w:val="41"/>
    <w:rsid w:val="000A04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4Car">
    <w:name w:val="Título 4 Car"/>
    <w:basedOn w:val="Fuentedeprrafopredeter"/>
    <w:link w:val="Ttulo4"/>
    <w:uiPriority w:val="9"/>
    <w:semiHidden/>
    <w:rsid w:val="002C4C7F"/>
    <w:rPr>
      <w:rFonts w:eastAsiaTheme="minorEastAsia"/>
      <w:b/>
      <w:bCs/>
      <w:sz w:val="28"/>
      <w:szCs w:val="28"/>
      <w:lang w:val="en-US"/>
    </w:rPr>
  </w:style>
  <w:style w:type="character" w:customStyle="1" w:styleId="Ttulo5Car">
    <w:name w:val="Título 5 Car"/>
    <w:basedOn w:val="Fuentedeprrafopredeter"/>
    <w:link w:val="Ttulo5"/>
    <w:uiPriority w:val="9"/>
    <w:semiHidden/>
    <w:rsid w:val="002C4C7F"/>
    <w:rPr>
      <w:rFonts w:eastAsiaTheme="minorEastAsia"/>
      <w:b/>
      <w:bCs/>
      <w:i/>
      <w:iCs/>
      <w:sz w:val="26"/>
      <w:szCs w:val="26"/>
      <w:lang w:val="en-US"/>
    </w:rPr>
  </w:style>
  <w:style w:type="character" w:customStyle="1" w:styleId="Ttulo6Car">
    <w:name w:val="Título 6 Car"/>
    <w:basedOn w:val="Fuentedeprrafopredeter"/>
    <w:link w:val="Ttulo6"/>
    <w:rsid w:val="002C4C7F"/>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2C4C7F"/>
    <w:rPr>
      <w:rFonts w:eastAsiaTheme="minorEastAsia"/>
      <w:sz w:val="24"/>
      <w:szCs w:val="24"/>
      <w:lang w:val="en-US"/>
    </w:rPr>
  </w:style>
  <w:style w:type="character" w:customStyle="1" w:styleId="Ttulo8Car">
    <w:name w:val="Título 8 Car"/>
    <w:basedOn w:val="Fuentedeprrafopredeter"/>
    <w:link w:val="Ttulo8"/>
    <w:uiPriority w:val="9"/>
    <w:rsid w:val="002C4C7F"/>
    <w:rPr>
      <w:rFonts w:ascii="Times New Roman" w:eastAsia="Times New Roman" w:hAnsi="Times New Roman" w:cs="Times New Roman"/>
      <w:i/>
      <w:iCs/>
      <w:sz w:val="24"/>
      <w:szCs w:val="24"/>
      <w:lang w:val="es-ES_tradnl" w:eastAsia="es-ES"/>
    </w:rPr>
  </w:style>
  <w:style w:type="character" w:customStyle="1" w:styleId="Ttulo9Car">
    <w:name w:val="Título 9 Car"/>
    <w:basedOn w:val="Fuentedeprrafopredeter"/>
    <w:link w:val="Ttulo9"/>
    <w:uiPriority w:val="9"/>
    <w:semiHidden/>
    <w:rsid w:val="002C4C7F"/>
    <w:rPr>
      <w:rFonts w:asciiTheme="majorHAnsi" w:eastAsiaTheme="majorEastAsia" w:hAnsiTheme="majorHAnsi" w:cstheme="majorBidi"/>
      <w:lang w:val="en-US"/>
    </w:rPr>
  </w:style>
  <w:style w:type="paragraph" w:customStyle="1" w:styleId="CUERPOTEXTO">
    <w:name w:val="CUERPO TEXTO"/>
    <w:rsid w:val="002C4C7F"/>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val="es-ES" w:eastAsia="es-ES"/>
    </w:rPr>
  </w:style>
  <w:style w:type="paragraph" w:customStyle="1" w:styleId="CENTRAR">
    <w:name w:val="CENTRAR"/>
    <w:basedOn w:val="CUERPOTEXTO"/>
    <w:rsid w:val="002C4C7F"/>
    <w:pPr>
      <w:tabs>
        <w:tab w:val="clear" w:pos="510"/>
        <w:tab w:val="clear" w:pos="1134"/>
      </w:tabs>
      <w:ind w:firstLine="0"/>
      <w:jc w:val="center"/>
    </w:pPr>
  </w:style>
  <w:style w:type="paragraph" w:customStyle="1" w:styleId="CUERPODETEXTO">
    <w:name w:val="CUERPO DE TEXTO"/>
    <w:rsid w:val="002C4C7F"/>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val="es-ES" w:eastAsia="es-ES"/>
    </w:rPr>
  </w:style>
  <w:style w:type="character" w:styleId="Nmerodepgina">
    <w:name w:val="page number"/>
    <w:basedOn w:val="Fuentedeprrafopredeter"/>
    <w:rsid w:val="002C4C7F"/>
  </w:style>
  <w:style w:type="paragraph" w:styleId="Ttulo">
    <w:name w:val="Title"/>
    <w:basedOn w:val="Normal"/>
    <w:link w:val="TtuloCar"/>
    <w:uiPriority w:val="99"/>
    <w:qFormat/>
    <w:rsid w:val="002C4C7F"/>
    <w:pPr>
      <w:spacing w:after="0" w:line="240" w:lineRule="auto"/>
      <w:jc w:val="center"/>
    </w:pPr>
    <w:rPr>
      <w:rFonts w:ascii="Arial" w:eastAsia="Times New Roman" w:hAnsi="Arial" w:cs="Arial"/>
      <w:b/>
      <w:bCs/>
      <w:sz w:val="24"/>
      <w:szCs w:val="24"/>
      <w:lang w:val="es-ES_tradnl" w:eastAsia="es-ES"/>
    </w:rPr>
  </w:style>
  <w:style w:type="character" w:customStyle="1" w:styleId="TtuloCar">
    <w:name w:val="Título Car"/>
    <w:basedOn w:val="Fuentedeprrafopredeter"/>
    <w:link w:val="Ttulo"/>
    <w:uiPriority w:val="99"/>
    <w:rsid w:val="002C4C7F"/>
    <w:rPr>
      <w:rFonts w:ascii="Arial" w:eastAsia="Times New Roman" w:hAnsi="Arial" w:cs="Arial"/>
      <w:b/>
      <w:bCs/>
      <w:sz w:val="24"/>
      <w:szCs w:val="24"/>
      <w:lang w:val="es-ES_tradnl" w:eastAsia="es-ES"/>
    </w:rPr>
  </w:style>
  <w:style w:type="paragraph" w:styleId="Textoindependiente2">
    <w:name w:val="Body Text 2"/>
    <w:basedOn w:val="Normal"/>
    <w:link w:val="Textoindependiente2Car"/>
    <w:rsid w:val="002C4C7F"/>
    <w:pPr>
      <w:spacing w:after="0" w:line="240" w:lineRule="auto"/>
      <w:jc w:val="center"/>
    </w:pPr>
    <w:rPr>
      <w:rFonts w:ascii="Arial" w:eastAsia="Times New Roman" w:hAnsi="Arial" w:cs="Arial"/>
      <w:b/>
      <w:bCs/>
      <w:sz w:val="24"/>
      <w:szCs w:val="24"/>
      <w:lang w:val="es-ES_tradnl" w:eastAsia="es-ES"/>
    </w:rPr>
  </w:style>
  <w:style w:type="character" w:customStyle="1" w:styleId="Textoindependiente2Car">
    <w:name w:val="Texto independiente 2 Car"/>
    <w:basedOn w:val="Fuentedeprrafopredeter"/>
    <w:link w:val="Textoindependiente2"/>
    <w:rsid w:val="002C4C7F"/>
    <w:rPr>
      <w:rFonts w:ascii="Arial" w:eastAsia="Times New Roman" w:hAnsi="Arial" w:cs="Arial"/>
      <w:b/>
      <w:bCs/>
      <w:sz w:val="24"/>
      <w:szCs w:val="24"/>
      <w:lang w:val="es-ES_tradnl" w:eastAsia="es-ES"/>
    </w:rPr>
  </w:style>
  <w:style w:type="character" w:customStyle="1" w:styleId="msoins0">
    <w:name w:val="msoins0"/>
    <w:rsid w:val="002C4C7F"/>
    <w:rPr>
      <w:color w:val="008080"/>
      <w:u w:val="single"/>
    </w:rPr>
  </w:style>
  <w:style w:type="paragraph" w:customStyle="1" w:styleId="Preformatted">
    <w:name w:val="Preformatted"/>
    <w:basedOn w:val="Normal"/>
    <w:rsid w:val="002C4C7F"/>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lang w:eastAsia="es-ES"/>
    </w:rPr>
  </w:style>
  <w:style w:type="paragraph" w:styleId="Textoindependiente3">
    <w:name w:val="Body Text 3"/>
    <w:basedOn w:val="Normal"/>
    <w:link w:val="Textoindependiente3Car"/>
    <w:rsid w:val="002C4C7F"/>
    <w:pPr>
      <w:spacing w:after="120" w:line="240" w:lineRule="auto"/>
    </w:pPr>
    <w:rPr>
      <w:rFonts w:ascii="Century Gothic" w:eastAsia="Times New Roman" w:hAnsi="Century Gothic" w:cs="Times New Roman"/>
      <w:sz w:val="16"/>
      <w:szCs w:val="16"/>
      <w:lang w:val="es-ES_tradnl" w:eastAsia="es-ES"/>
    </w:rPr>
  </w:style>
  <w:style w:type="character" w:customStyle="1" w:styleId="Textoindependiente3Car">
    <w:name w:val="Texto independiente 3 Car"/>
    <w:basedOn w:val="Fuentedeprrafopredeter"/>
    <w:link w:val="Textoindependiente3"/>
    <w:rsid w:val="002C4C7F"/>
    <w:rPr>
      <w:rFonts w:ascii="Century Gothic" w:eastAsia="Times New Roman" w:hAnsi="Century Gothic" w:cs="Times New Roman"/>
      <w:sz w:val="16"/>
      <w:szCs w:val="16"/>
      <w:lang w:val="es-ES_tradnl" w:eastAsia="es-ES"/>
    </w:rPr>
  </w:style>
  <w:style w:type="paragraph" w:styleId="Textodeglobo">
    <w:name w:val="Balloon Text"/>
    <w:basedOn w:val="Normal"/>
    <w:link w:val="TextodegloboCar"/>
    <w:rsid w:val="002C4C7F"/>
    <w:pPr>
      <w:spacing w:after="0" w:line="240" w:lineRule="auto"/>
    </w:pPr>
    <w:rPr>
      <w:rFonts w:ascii="Tahoma" w:eastAsia="Times New Roman" w:hAnsi="Tahoma" w:cs="Times New Roman"/>
      <w:sz w:val="16"/>
      <w:szCs w:val="16"/>
      <w:lang w:val="es-ES_tradnl" w:eastAsia="es-ES"/>
    </w:rPr>
  </w:style>
  <w:style w:type="character" w:customStyle="1" w:styleId="TextodegloboCar">
    <w:name w:val="Texto de globo Car"/>
    <w:basedOn w:val="Fuentedeprrafopredeter"/>
    <w:link w:val="Textodeglobo"/>
    <w:rsid w:val="002C4C7F"/>
    <w:rPr>
      <w:rFonts w:ascii="Tahoma" w:eastAsia="Times New Roman" w:hAnsi="Tahoma" w:cs="Times New Roman"/>
      <w:sz w:val="16"/>
      <w:szCs w:val="16"/>
      <w:lang w:val="es-ES_tradnl" w:eastAsia="es-ES"/>
    </w:rPr>
  </w:style>
  <w:style w:type="paragraph" w:customStyle="1" w:styleId="Estilo">
    <w:name w:val="Estilo"/>
    <w:rsid w:val="002C4C7F"/>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DefinitionTerm">
    <w:name w:val="Definition Term"/>
    <w:basedOn w:val="Normal"/>
    <w:next w:val="DefinitionList"/>
    <w:rsid w:val="002C4C7F"/>
    <w:pPr>
      <w:spacing w:after="0" w:line="240" w:lineRule="auto"/>
    </w:pPr>
    <w:rPr>
      <w:rFonts w:ascii="Times New Roman" w:eastAsia="Times New Roman" w:hAnsi="Times New Roman" w:cs="Times New Roman"/>
      <w:snapToGrid w:val="0"/>
      <w:sz w:val="24"/>
      <w:szCs w:val="20"/>
      <w:lang w:eastAsia="es-ES"/>
    </w:rPr>
  </w:style>
  <w:style w:type="paragraph" w:customStyle="1" w:styleId="DefinitionList">
    <w:name w:val="Definition List"/>
    <w:basedOn w:val="Normal"/>
    <w:next w:val="DefinitionTerm"/>
    <w:rsid w:val="002C4C7F"/>
    <w:pPr>
      <w:spacing w:after="0" w:line="240" w:lineRule="auto"/>
      <w:ind w:left="360"/>
    </w:pPr>
    <w:rPr>
      <w:rFonts w:ascii="Times New Roman" w:eastAsia="Times New Roman" w:hAnsi="Times New Roman" w:cs="Times New Roman"/>
      <w:snapToGrid w:val="0"/>
      <w:sz w:val="24"/>
      <w:szCs w:val="20"/>
      <w:lang w:eastAsia="es-ES"/>
    </w:rPr>
  </w:style>
  <w:style w:type="paragraph" w:styleId="Mapadeldocumento">
    <w:name w:val="Document Map"/>
    <w:basedOn w:val="Normal"/>
    <w:link w:val="MapadeldocumentoCar"/>
    <w:semiHidden/>
    <w:rsid w:val="002C4C7F"/>
    <w:pPr>
      <w:shd w:val="clear" w:color="auto" w:fill="000080"/>
      <w:spacing w:after="0" w:line="240" w:lineRule="auto"/>
    </w:pPr>
    <w:rPr>
      <w:rFonts w:ascii="Tahoma" w:eastAsia="Times New Roman" w:hAnsi="Tahoma" w:cs="Tahoma"/>
      <w:sz w:val="20"/>
      <w:szCs w:val="20"/>
      <w:lang w:val="es-ES_tradnl" w:eastAsia="es-ES"/>
    </w:rPr>
  </w:style>
  <w:style w:type="character" w:customStyle="1" w:styleId="MapadeldocumentoCar">
    <w:name w:val="Mapa del documento Car"/>
    <w:basedOn w:val="Fuentedeprrafopredeter"/>
    <w:link w:val="Mapadeldocumento"/>
    <w:semiHidden/>
    <w:rsid w:val="002C4C7F"/>
    <w:rPr>
      <w:rFonts w:ascii="Tahoma" w:eastAsia="Times New Roman" w:hAnsi="Tahoma" w:cs="Tahoma"/>
      <w:sz w:val="20"/>
      <w:szCs w:val="20"/>
      <w:shd w:val="clear" w:color="auto" w:fill="000080"/>
      <w:lang w:val="es-ES_tradnl" w:eastAsia="es-ES"/>
    </w:rPr>
  </w:style>
  <w:style w:type="numbering" w:customStyle="1" w:styleId="Sinlista1">
    <w:name w:val="Sin lista1"/>
    <w:next w:val="Sinlista"/>
    <w:semiHidden/>
    <w:rsid w:val="002C4C7F"/>
  </w:style>
  <w:style w:type="paragraph" w:styleId="Textonotapie">
    <w:name w:val="footnote text"/>
    <w:basedOn w:val="Normal"/>
    <w:link w:val="TextonotapieCar"/>
    <w:rsid w:val="002C4C7F"/>
    <w:pPr>
      <w:spacing w:after="0" w:line="240" w:lineRule="auto"/>
    </w:pPr>
    <w:rPr>
      <w:rFonts w:ascii="Times New Roman" w:eastAsia="Times New Roman" w:hAnsi="Times New Roman" w:cs="Times New Roman"/>
      <w:sz w:val="20"/>
      <w:szCs w:val="20"/>
      <w:lang w:val="es-ES_tradnl" w:eastAsia="es-ES"/>
    </w:rPr>
  </w:style>
  <w:style w:type="character" w:customStyle="1" w:styleId="TextonotapieCar">
    <w:name w:val="Texto nota pie Car"/>
    <w:basedOn w:val="Fuentedeprrafopredeter"/>
    <w:link w:val="Textonotapie"/>
    <w:rsid w:val="002C4C7F"/>
    <w:rPr>
      <w:rFonts w:ascii="Times New Roman" w:eastAsia="Times New Roman" w:hAnsi="Times New Roman" w:cs="Times New Roman"/>
      <w:sz w:val="20"/>
      <w:szCs w:val="20"/>
      <w:lang w:val="es-ES_tradnl" w:eastAsia="es-ES"/>
    </w:rPr>
  </w:style>
  <w:style w:type="character" w:styleId="Refdenotaalpie">
    <w:name w:val="footnote reference"/>
    <w:rsid w:val="002C4C7F"/>
    <w:rPr>
      <w:vertAlign w:val="superscript"/>
    </w:rPr>
  </w:style>
  <w:style w:type="paragraph" w:styleId="Listaconvietas">
    <w:name w:val="List Bullet"/>
    <w:basedOn w:val="Normal"/>
    <w:rsid w:val="002C4C7F"/>
    <w:pPr>
      <w:numPr>
        <w:numId w:val="4"/>
      </w:numPr>
      <w:tabs>
        <w:tab w:val="clear" w:pos="360"/>
      </w:tabs>
      <w:spacing w:after="0" w:line="240" w:lineRule="auto"/>
      <w:ind w:left="0" w:firstLine="0"/>
    </w:pPr>
    <w:rPr>
      <w:rFonts w:ascii="Times New Roman" w:eastAsia="Times New Roman" w:hAnsi="Times New Roman" w:cs="Times New Roman"/>
      <w:sz w:val="24"/>
      <w:szCs w:val="24"/>
      <w:lang w:val="es-ES_tradnl" w:eastAsia="es-ES"/>
    </w:rPr>
  </w:style>
  <w:style w:type="paragraph" w:styleId="Textonotaalfinal">
    <w:name w:val="endnote text"/>
    <w:basedOn w:val="Normal"/>
    <w:link w:val="TextonotaalfinalCar"/>
    <w:rsid w:val="002C4C7F"/>
    <w:pPr>
      <w:spacing w:after="0" w:line="240" w:lineRule="auto"/>
    </w:pPr>
    <w:rPr>
      <w:rFonts w:ascii="Times New Roman" w:eastAsia="Times New Roman" w:hAnsi="Times New Roman" w:cs="Times New Roman"/>
      <w:sz w:val="20"/>
      <w:szCs w:val="20"/>
      <w:lang w:val="es-ES_tradnl" w:eastAsia="es-ES"/>
    </w:rPr>
  </w:style>
  <w:style w:type="character" w:customStyle="1" w:styleId="TextonotaalfinalCar">
    <w:name w:val="Texto nota al final Car"/>
    <w:basedOn w:val="Fuentedeprrafopredeter"/>
    <w:link w:val="Textonotaalfinal"/>
    <w:rsid w:val="002C4C7F"/>
    <w:rPr>
      <w:rFonts w:ascii="Times New Roman" w:eastAsia="Times New Roman" w:hAnsi="Times New Roman" w:cs="Times New Roman"/>
      <w:sz w:val="20"/>
      <w:szCs w:val="20"/>
      <w:lang w:val="es-ES_tradnl" w:eastAsia="es-ES"/>
    </w:rPr>
  </w:style>
  <w:style w:type="numbering" w:customStyle="1" w:styleId="Sinlista2">
    <w:name w:val="Sin lista2"/>
    <w:next w:val="Sinlista"/>
    <w:semiHidden/>
    <w:unhideWhenUsed/>
    <w:rsid w:val="002C4C7F"/>
  </w:style>
  <w:style w:type="paragraph" w:styleId="TDC4">
    <w:name w:val="toc 4"/>
    <w:basedOn w:val="Normal"/>
    <w:next w:val="Normal"/>
    <w:autoRedefine/>
    <w:uiPriority w:val="39"/>
    <w:unhideWhenUsed/>
    <w:rsid w:val="002C4C7F"/>
    <w:pPr>
      <w:spacing w:after="0" w:line="240" w:lineRule="auto"/>
    </w:pPr>
    <w:rPr>
      <w:rFonts w:eastAsia="Times New Roman" w:cs="Times New Roman"/>
      <w:lang w:val="es-ES_tradnl" w:eastAsia="es-ES"/>
    </w:rPr>
  </w:style>
  <w:style w:type="paragraph" w:styleId="TDC5">
    <w:name w:val="toc 5"/>
    <w:basedOn w:val="Normal"/>
    <w:next w:val="Normal"/>
    <w:autoRedefine/>
    <w:uiPriority w:val="39"/>
    <w:unhideWhenUsed/>
    <w:rsid w:val="002C4C7F"/>
    <w:pPr>
      <w:spacing w:after="0" w:line="240" w:lineRule="auto"/>
    </w:pPr>
    <w:rPr>
      <w:rFonts w:eastAsia="Times New Roman" w:cs="Times New Roman"/>
      <w:lang w:val="es-ES_tradnl" w:eastAsia="es-ES"/>
    </w:rPr>
  </w:style>
  <w:style w:type="paragraph" w:styleId="TDC6">
    <w:name w:val="toc 6"/>
    <w:basedOn w:val="Normal"/>
    <w:next w:val="Normal"/>
    <w:autoRedefine/>
    <w:uiPriority w:val="39"/>
    <w:unhideWhenUsed/>
    <w:rsid w:val="002C4C7F"/>
    <w:pPr>
      <w:spacing w:after="0" w:line="240" w:lineRule="auto"/>
    </w:pPr>
    <w:rPr>
      <w:rFonts w:eastAsia="Times New Roman" w:cs="Times New Roman"/>
      <w:lang w:val="es-ES_tradnl" w:eastAsia="es-ES"/>
    </w:rPr>
  </w:style>
  <w:style w:type="paragraph" w:styleId="TDC7">
    <w:name w:val="toc 7"/>
    <w:basedOn w:val="Normal"/>
    <w:next w:val="Normal"/>
    <w:autoRedefine/>
    <w:uiPriority w:val="39"/>
    <w:unhideWhenUsed/>
    <w:rsid w:val="002C4C7F"/>
    <w:pPr>
      <w:spacing w:after="0" w:line="240" w:lineRule="auto"/>
    </w:pPr>
    <w:rPr>
      <w:rFonts w:eastAsia="Times New Roman" w:cs="Times New Roman"/>
      <w:lang w:val="es-ES_tradnl" w:eastAsia="es-ES"/>
    </w:rPr>
  </w:style>
  <w:style w:type="paragraph" w:styleId="TDC8">
    <w:name w:val="toc 8"/>
    <w:basedOn w:val="Normal"/>
    <w:next w:val="Normal"/>
    <w:autoRedefine/>
    <w:uiPriority w:val="39"/>
    <w:unhideWhenUsed/>
    <w:rsid w:val="002C4C7F"/>
    <w:pPr>
      <w:spacing w:after="0" w:line="240" w:lineRule="auto"/>
    </w:pPr>
    <w:rPr>
      <w:rFonts w:eastAsia="Times New Roman" w:cs="Times New Roman"/>
      <w:lang w:val="es-ES_tradnl" w:eastAsia="es-ES"/>
    </w:rPr>
  </w:style>
  <w:style w:type="paragraph" w:styleId="TDC9">
    <w:name w:val="toc 9"/>
    <w:basedOn w:val="Normal"/>
    <w:next w:val="Normal"/>
    <w:autoRedefine/>
    <w:uiPriority w:val="39"/>
    <w:unhideWhenUsed/>
    <w:rsid w:val="002C4C7F"/>
    <w:pPr>
      <w:spacing w:after="0" w:line="240" w:lineRule="auto"/>
    </w:pPr>
    <w:rPr>
      <w:rFonts w:eastAsia="Times New Roman" w:cs="Times New Roman"/>
      <w:lang w:val="es-ES_tradnl" w:eastAsia="es-ES"/>
    </w:rPr>
  </w:style>
  <w:style w:type="table" w:customStyle="1" w:styleId="GridTable5Dark-Accent11">
    <w:name w:val="Grid Table 5 Dark - Accent 11"/>
    <w:basedOn w:val="Tablanormal"/>
    <w:uiPriority w:val="50"/>
    <w:rsid w:val="002C4C7F"/>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Hipervnculovisitado">
    <w:name w:val="FollowedHyperlink"/>
    <w:basedOn w:val="Fuentedeprrafopredeter"/>
    <w:rsid w:val="002C4C7F"/>
    <w:rPr>
      <w:color w:val="954F72" w:themeColor="followedHyperlink"/>
      <w:u w:val="single"/>
    </w:rPr>
  </w:style>
  <w:style w:type="table" w:customStyle="1" w:styleId="GridTable2-Accent11">
    <w:name w:val="Grid Table 2 - Accent 11"/>
    <w:basedOn w:val="Tablanormal"/>
    <w:uiPriority w:val="47"/>
    <w:rsid w:val="002C4C7F"/>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1">
    <w:name w:val="Grid Table 4 - Accent 11"/>
    <w:basedOn w:val="Tablanormal"/>
    <w:uiPriority w:val="49"/>
    <w:rsid w:val="002C4C7F"/>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apple-converted-space">
    <w:name w:val="apple-converted-space"/>
    <w:basedOn w:val="Fuentedeprrafopredeter"/>
    <w:rsid w:val="002C4C7F"/>
  </w:style>
  <w:style w:type="character" w:styleId="nfasis">
    <w:name w:val="Emphasis"/>
    <w:basedOn w:val="Fuentedeprrafopredeter"/>
    <w:uiPriority w:val="20"/>
    <w:qFormat/>
    <w:rsid w:val="002C4C7F"/>
    <w:rPr>
      <w:i/>
      <w:iCs/>
    </w:rPr>
  </w:style>
  <w:style w:type="character" w:customStyle="1" w:styleId="ms-rtethemeforecolor-2-01">
    <w:name w:val="ms-rtethemeforecolor-2-01"/>
    <w:basedOn w:val="Fuentedeprrafopredeter"/>
    <w:rsid w:val="002C4C7F"/>
    <w:rPr>
      <w:color w:val="000000"/>
    </w:rPr>
  </w:style>
  <w:style w:type="paragraph" w:customStyle="1" w:styleId="Cuerpo">
    <w:name w:val="Cuerpo"/>
    <w:rsid w:val="002C4C7F"/>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CO"/>
    </w:rPr>
  </w:style>
  <w:style w:type="character" w:customStyle="1" w:styleId="Ninguno">
    <w:name w:val="Ninguno"/>
    <w:rsid w:val="002C4C7F"/>
    <w:rPr>
      <w:lang w:val="es-ES_tradnl"/>
    </w:rPr>
  </w:style>
  <w:style w:type="table" w:styleId="Tablaconcuadrcula6concolores">
    <w:name w:val="Grid Table 6 Colorful"/>
    <w:basedOn w:val="Tablanormal"/>
    <w:uiPriority w:val="51"/>
    <w:rsid w:val="002C4C7F"/>
    <w:pPr>
      <w:spacing w:after="0" w:line="240" w:lineRule="auto"/>
    </w:pPr>
    <w:rPr>
      <w:rFonts w:ascii="Times New Roman" w:eastAsia="Times New Roman" w:hAnsi="Times New Roman" w:cs="Times New Roman"/>
      <w:color w:val="000000" w:themeColor="text1"/>
      <w:sz w:val="20"/>
      <w:szCs w:val="20"/>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denotaalfinal">
    <w:name w:val="endnote reference"/>
    <w:basedOn w:val="Fuentedeprrafopredeter"/>
    <w:semiHidden/>
    <w:unhideWhenUsed/>
    <w:rsid w:val="002C4C7F"/>
    <w:rPr>
      <w:vertAlign w:val="superscript"/>
    </w:rPr>
  </w:style>
  <w:style w:type="character" w:customStyle="1" w:styleId="ms-rtefontface-5">
    <w:name w:val="ms-rtefontface-5"/>
    <w:basedOn w:val="Fuentedeprrafopredeter"/>
    <w:rsid w:val="002C4C7F"/>
  </w:style>
  <w:style w:type="paragraph" w:customStyle="1" w:styleId="Normal1">
    <w:name w:val="Normal1"/>
    <w:basedOn w:val="Normal"/>
    <w:rsid w:val="002C4C7F"/>
    <w:pPr>
      <w:spacing w:before="100" w:beforeAutospacing="1" w:after="100" w:afterAutospacing="1" w:line="240" w:lineRule="auto"/>
      <w:jc w:val="both"/>
    </w:pPr>
    <w:rPr>
      <w:rFonts w:ascii="Times New Roman" w:eastAsia="Times New Roman" w:hAnsi="Times New Roman" w:cs="Times New Roman"/>
      <w:sz w:val="26"/>
      <w:szCs w:val="26"/>
      <w:lang w:eastAsia="es-CO"/>
    </w:rPr>
  </w:style>
  <w:style w:type="paragraph" w:customStyle="1" w:styleId="paragraph">
    <w:name w:val="paragraph"/>
    <w:basedOn w:val="Normal"/>
    <w:rsid w:val="002C4C7F"/>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delista3-nfasis3">
    <w:name w:val="List Table 3 Accent 3"/>
    <w:basedOn w:val="Tablanormal"/>
    <w:uiPriority w:val="48"/>
    <w:rsid w:val="002C4C7F"/>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customStyle="1" w:styleId="xmsonormal">
    <w:name w:val="x_msonormal"/>
    <w:basedOn w:val="Normal"/>
    <w:rsid w:val="008737D4"/>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3324973">
      <w:bodyDiv w:val="1"/>
      <w:marLeft w:val="0"/>
      <w:marRight w:val="0"/>
      <w:marTop w:val="0"/>
      <w:marBottom w:val="0"/>
      <w:divBdr>
        <w:top w:val="none" w:sz="0" w:space="0" w:color="auto"/>
        <w:left w:val="none" w:sz="0" w:space="0" w:color="auto"/>
        <w:bottom w:val="none" w:sz="0" w:space="0" w:color="auto"/>
        <w:right w:val="none" w:sz="0" w:space="0" w:color="auto"/>
      </w:divBdr>
    </w:div>
    <w:div w:id="880753658">
      <w:bodyDiv w:val="1"/>
      <w:marLeft w:val="0"/>
      <w:marRight w:val="0"/>
      <w:marTop w:val="0"/>
      <w:marBottom w:val="0"/>
      <w:divBdr>
        <w:top w:val="none" w:sz="0" w:space="0" w:color="auto"/>
        <w:left w:val="none" w:sz="0" w:space="0" w:color="auto"/>
        <w:bottom w:val="none" w:sz="0" w:space="0" w:color="auto"/>
        <w:right w:val="none" w:sz="0" w:space="0" w:color="auto"/>
      </w:divBdr>
    </w:div>
    <w:div w:id="924920442">
      <w:bodyDiv w:val="1"/>
      <w:marLeft w:val="0"/>
      <w:marRight w:val="0"/>
      <w:marTop w:val="0"/>
      <w:marBottom w:val="0"/>
      <w:divBdr>
        <w:top w:val="none" w:sz="0" w:space="0" w:color="auto"/>
        <w:left w:val="none" w:sz="0" w:space="0" w:color="auto"/>
        <w:bottom w:val="none" w:sz="0" w:space="0" w:color="auto"/>
        <w:right w:val="none" w:sz="0" w:space="0" w:color="auto"/>
      </w:divBdr>
    </w:div>
    <w:div w:id="1006247337">
      <w:bodyDiv w:val="1"/>
      <w:marLeft w:val="0"/>
      <w:marRight w:val="0"/>
      <w:marTop w:val="0"/>
      <w:marBottom w:val="0"/>
      <w:divBdr>
        <w:top w:val="none" w:sz="0" w:space="0" w:color="auto"/>
        <w:left w:val="none" w:sz="0" w:space="0" w:color="auto"/>
        <w:bottom w:val="none" w:sz="0" w:space="0" w:color="auto"/>
        <w:right w:val="none" w:sz="0" w:space="0" w:color="auto"/>
      </w:divBdr>
    </w:div>
    <w:div w:id="1331180122">
      <w:bodyDiv w:val="1"/>
      <w:marLeft w:val="0"/>
      <w:marRight w:val="0"/>
      <w:marTop w:val="0"/>
      <w:marBottom w:val="0"/>
      <w:divBdr>
        <w:top w:val="none" w:sz="0" w:space="0" w:color="auto"/>
        <w:left w:val="none" w:sz="0" w:space="0" w:color="auto"/>
        <w:bottom w:val="none" w:sz="0" w:space="0" w:color="auto"/>
        <w:right w:val="none" w:sz="0" w:space="0" w:color="auto"/>
      </w:divBdr>
    </w:div>
    <w:div w:id="1623533671">
      <w:bodyDiv w:val="1"/>
      <w:marLeft w:val="0"/>
      <w:marRight w:val="0"/>
      <w:marTop w:val="0"/>
      <w:marBottom w:val="0"/>
      <w:divBdr>
        <w:top w:val="none" w:sz="0" w:space="0" w:color="auto"/>
        <w:left w:val="none" w:sz="0" w:space="0" w:color="auto"/>
        <w:bottom w:val="none" w:sz="0" w:space="0" w:color="auto"/>
        <w:right w:val="none" w:sz="0" w:space="0" w:color="auto"/>
      </w:divBdr>
    </w:div>
    <w:div w:id="1913082861">
      <w:bodyDiv w:val="1"/>
      <w:marLeft w:val="0"/>
      <w:marRight w:val="0"/>
      <w:marTop w:val="0"/>
      <w:marBottom w:val="0"/>
      <w:divBdr>
        <w:top w:val="none" w:sz="0" w:space="0" w:color="auto"/>
        <w:left w:val="none" w:sz="0" w:space="0" w:color="auto"/>
        <w:bottom w:val="none" w:sz="0" w:space="0" w:color="auto"/>
        <w:right w:val="none" w:sz="0" w:space="0" w:color="auto"/>
      </w:divBdr>
    </w:div>
    <w:div w:id="2028633353">
      <w:bodyDiv w:val="1"/>
      <w:marLeft w:val="0"/>
      <w:marRight w:val="0"/>
      <w:marTop w:val="0"/>
      <w:marBottom w:val="0"/>
      <w:divBdr>
        <w:top w:val="none" w:sz="0" w:space="0" w:color="auto"/>
        <w:left w:val="none" w:sz="0" w:space="0" w:color="auto"/>
        <w:bottom w:val="none" w:sz="0" w:space="0" w:color="auto"/>
        <w:right w:val="none" w:sz="0" w:space="0" w:color="auto"/>
      </w:divBdr>
      <w:divsChild>
        <w:div w:id="75459484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4.png"/><Relationship Id="rId26" Type="http://schemas.openxmlformats.org/officeDocument/2006/relationships/hyperlink" Target="http://old2022.supersociedades.gov.co/Servicio_Ciudadano/tramites-y-servicios/Paginas/default.aspx" TargetMode="External"/><Relationship Id="rId39" Type="http://schemas.microsoft.com/office/2007/relationships/diagramDrawing" Target="diagrams/drawing4.xml"/><Relationship Id="rId21" Type="http://schemas.openxmlformats.org/officeDocument/2006/relationships/diagramLayout" Target="diagrams/layout2.xml"/><Relationship Id="rId34" Type="http://schemas.microsoft.com/office/2007/relationships/diagramDrawing" Target="diagrams/drawing3.xm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upersociedades.gov.co" TargetMode="External"/><Relationship Id="rId29" Type="http://schemas.openxmlformats.org/officeDocument/2006/relationships/hyperlink" Target="mailto:notificacionesjudiciales@supersociedades.gov.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microsoft.com/office/2007/relationships/diagramDrawing" Target="diagrams/drawing2.xml"/><Relationship Id="rId32" Type="http://schemas.openxmlformats.org/officeDocument/2006/relationships/diagramQuickStyle" Target="diagrams/quickStyle3.xml"/><Relationship Id="rId37" Type="http://schemas.openxmlformats.org/officeDocument/2006/relationships/diagramQuickStyle" Target="diagrams/quickStyle4.xml"/><Relationship Id="rId40" Type="http://schemas.openxmlformats.org/officeDocument/2006/relationships/image" Target="media/image6.jpeg"/><Relationship Id="rId45"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Colors" Target="diagrams/colors2.xml"/><Relationship Id="rId28" Type="http://schemas.openxmlformats.org/officeDocument/2006/relationships/hyperlink" Target="mailto:webmaster@supersociedades.gov.co" TargetMode="External"/><Relationship Id="rId36" Type="http://schemas.openxmlformats.org/officeDocument/2006/relationships/diagramLayout" Target="diagrams/layout4.xml"/><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diagramLayout" Target="diagrams/layout3.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diagramQuickStyle" Target="diagrams/quickStyle2.xml"/><Relationship Id="rId27" Type="http://schemas.openxmlformats.org/officeDocument/2006/relationships/hyperlink" Target="http://old2022.supersociedades.gov.co/barandavirtual" TargetMode="External"/><Relationship Id="rId30" Type="http://schemas.openxmlformats.org/officeDocument/2006/relationships/diagramData" Target="diagrams/data3.xml"/><Relationship Id="rId35" Type="http://schemas.openxmlformats.org/officeDocument/2006/relationships/diagramData" Target="diagrams/data4.xm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hyperlink" Target="http://www.supersociedades.gov.co" TargetMode="External"/><Relationship Id="rId25" Type="http://schemas.openxmlformats.org/officeDocument/2006/relationships/hyperlink" Target="http://old2022.supersociedades.gov.co/chat/Paginas/TerminosYcondiciones.aspx" TargetMode="External"/><Relationship Id="rId33" Type="http://schemas.openxmlformats.org/officeDocument/2006/relationships/diagramColors" Target="diagrams/colors3.xml"/><Relationship Id="rId38" Type="http://schemas.openxmlformats.org/officeDocument/2006/relationships/diagramColors" Target="diagrams/colors4.xml"/><Relationship Id="rId20" Type="http://schemas.openxmlformats.org/officeDocument/2006/relationships/diagramData" Target="diagrams/data2.xml"/><Relationship Id="rId4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ABEAA6-DB58-CC47-8DED-9E0CEE7EDEEE}" type="doc">
      <dgm:prSet loTypeId="urn:microsoft.com/office/officeart/2005/8/layout/vList2" loCatId="" qsTypeId="urn:microsoft.com/office/officeart/2005/8/quickstyle/simple4" qsCatId="simple" csTypeId="urn:microsoft.com/office/officeart/2005/8/colors/accent1_2" csCatId="accent1" phldr="1"/>
      <dgm:spPr/>
      <dgm:t>
        <a:bodyPr/>
        <a:lstStyle/>
        <a:p>
          <a:endParaRPr lang="en-US"/>
        </a:p>
      </dgm:t>
    </dgm:pt>
    <dgm:pt modelId="{C13BA852-3F25-BC43-B3FE-03B7AEF23144}">
      <dgm:prSet phldrT="[Text]" custT="1"/>
      <dgm:spPr/>
      <dgm:t>
        <a:bodyPr/>
        <a:lstStyle/>
        <a:p>
          <a:r>
            <a:rPr lang="en-US" sz="1400">
              <a:latin typeface="Arial" charset="0"/>
              <a:ea typeface="Arial" charset="0"/>
              <a:cs typeface="Arial" charset="0"/>
            </a:rPr>
            <a:t>Atender a los ciudadanos</a:t>
          </a:r>
        </a:p>
      </dgm:t>
    </dgm:pt>
    <dgm:pt modelId="{05591918-78A0-0F41-B93F-41B015251EFB}" type="parTrans" cxnId="{B1234386-C903-C94C-9743-ACFB8F1E9C51}">
      <dgm:prSet/>
      <dgm:spPr/>
      <dgm:t>
        <a:bodyPr/>
        <a:lstStyle/>
        <a:p>
          <a:endParaRPr lang="en-US"/>
        </a:p>
      </dgm:t>
    </dgm:pt>
    <dgm:pt modelId="{5B7F5609-B0C6-A041-B826-39C7F6A7B5C5}" type="sibTrans" cxnId="{B1234386-C903-C94C-9743-ACFB8F1E9C51}">
      <dgm:prSet/>
      <dgm:spPr/>
      <dgm:t>
        <a:bodyPr/>
        <a:lstStyle/>
        <a:p>
          <a:endParaRPr lang="en-US"/>
        </a:p>
      </dgm:t>
    </dgm:pt>
    <dgm:pt modelId="{F45F4D5C-5D6E-D24E-9CF6-BF9F745D5D13}">
      <dgm:prSet phldrT="[Text]" custT="1"/>
      <dgm:spPr/>
      <dgm:t>
        <a:bodyPr/>
        <a:lstStyle/>
        <a:p>
          <a:r>
            <a:rPr lang="en-US" sz="1100">
              <a:latin typeface="Arial" charset="0"/>
              <a:ea typeface="Arial" charset="0"/>
              <a:cs typeface="Arial" charset="0"/>
            </a:rPr>
            <a:t>Cuando</a:t>
          </a:r>
          <a:r>
            <a:rPr lang="en-US" sz="1100" baseline="0">
              <a:latin typeface="Arial" charset="0"/>
              <a:ea typeface="Arial" charset="0"/>
              <a:cs typeface="Arial" charset="0"/>
            </a:rPr>
            <a:t> presentan peticiones, consultas, quejas, reclamos, sugerencias.</a:t>
          </a:r>
          <a:endParaRPr lang="en-US" sz="1100">
            <a:latin typeface="Arial" charset="0"/>
            <a:ea typeface="Arial" charset="0"/>
            <a:cs typeface="Arial" charset="0"/>
          </a:endParaRPr>
        </a:p>
      </dgm:t>
    </dgm:pt>
    <dgm:pt modelId="{E11935E9-EC07-EF40-9156-88D01E57954B}" type="parTrans" cxnId="{966CD877-A0DD-EB4D-B33F-65E6C17053EC}">
      <dgm:prSet/>
      <dgm:spPr/>
      <dgm:t>
        <a:bodyPr/>
        <a:lstStyle/>
        <a:p>
          <a:endParaRPr lang="en-US"/>
        </a:p>
      </dgm:t>
    </dgm:pt>
    <dgm:pt modelId="{FC4F6F86-956D-1843-8908-9D1D413D95FC}" type="sibTrans" cxnId="{966CD877-A0DD-EB4D-B33F-65E6C17053EC}">
      <dgm:prSet/>
      <dgm:spPr/>
      <dgm:t>
        <a:bodyPr/>
        <a:lstStyle/>
        <a:p>
          <a:endParaRPr lang="en-US"/>
        </a:p>
      </dgm:t>
    </dgm:pt>
    <dgm:pt modelId="{A97A65BD-FACE-554F-A16D-CEB5D3A9BA36}">
      <dgm:prSet phldrT="[Text]" custT="1"/>
      <dgm:spPr/>
      <dgm:t>
        <a:bodyPr/>
        <a:lstStyle/>
        <a:p>
          <a:r>
            <a:rPr lang="en-US" sz="1400">
              <a:latin typeface="Arial" charset="0"/>
              <a:ea typeface="Arial" charset="0"/>
              <a:cs typeface="Arial" charset="0"/>
            </a:rPr>
            <a:t>Orientar a los usuarios</a:t>
          </a:r>
        </a:p>
      </dgm:t>
    </dgm:pt>
    <dgm:pt modelId="{3E4D5DCA-A338-1345-80D2-1C105796CA4B}" type="parTrans" cxnId="{8C17CF32-1E35-344D-8261-3800E66C4562}">
      <dgm:prSet/>
      <dgm:spPr/>
      <dgm:t>
        <a:bodyPr/>
        <a:lstStyle/>
        <a:p>
          <a:endParaRPr lang="en-US"/>
        </a:p>
      </dgm:t>
    </dgm:pt>
    <dgm:pt modelId="{CDF2AF7F-B964-1349-A6FD-1935DDD4172C}" type="sibTrans" cxnId="{8C17CF32-1E35-344D-8261-3800E66C4562}">
      <dgm:prSet/>
      <dgm:spPr/>
      <dgm:t>
        <a:bodyPr/>
        <a:lstStyle/>
        <a:p>
          <a:endParaRPr lang="en-US"/>
        </a:p>
      </dgm:t>
    </dgm:pt>
    <dgm:pt modelId="{E267BA2B-94F1-BB41-829E-104D8B82FAE3}">
      <dgm:prSet phldrT="[Text]" custT="1"/>
      <dgm:spPr/>
      <dgm:t>
        <a:bodyPr/>
        <a:lstStyle/>
        <a:p>
          <a:pPr>
            <a:lnSpc>
              <a:spcPct val="120000"/>
            </a:lnSpc>
          </a:pPr>
          <a:r>
            <a:rPr lang="en-US" sz="1100">
              <a:latin typeface="Arial" charset="0"/>
              <a:ea typeface="Arial" charset="0"/>
              <a:cs typeface="Arial" charset="0"/>
            </a:rPr>
            <a:t>Cuando encuentren dificultades</a:t>
          </a:r>
          <a:r>
            <a:rPr lang="en-US" sz="1100" baseline="0">
              <a:latin typeface="Arial" charset="0"/>
              <a:ea typeface="Arial" charset="0"/>
              <a:cs typeface="Arial" charset="0"/>
            </a:rPr>
            <a:t> en la tramitaci</a:t>
          </a:r>
          <a:r>
            <a:rPr lang="es-ES" sz="1100" baseline="0">
              <a:latin typeface="Arial" charset="0"/>
              <a:ea typeface="Arial" charset="0"/>
              <a:cs typeface="Arial" charset="0"/>
            </a:rPr>
            <a:t>ón de sus asuntos y/o requieran información sobre el estado de avance de sus solicitudes </a:t>
          </a:r>
          <a:endParaRPr lang="en-US" sz="1100">
            <a:latin typeface="Arial" charset="0"/>
            <a:ea typeface="Arial" charset="0"/>
            <a:cs typeface="Arial" charset="0"/>
          </a:endParaRPr>
        </a:p>
      </dgm:t>
    </dgm:pt>
    <dgm:pt modelId="{D5CCC6EF-1538-C14F-9932-AC0678CB178E}" type="parTrans" cxnId="{B3AC024A-6CB1-CF4F-8A62-590B16975824}">
      <dgm:prSet/>
      <dgm:spPr/>
      <dgm:t>
        <a:bodyPr/>
        <a:lstStyle/>
        <a:p>
          <a:endParaRPr lang="en-US"/>
        </a:p>
      </dgm:t>
    </dgm:pt>
    <dgm:pt modelId="{B3D74E0E-0320-3349-88F3-C79AA980390A}" type="sibTrans" cxnId="{B3AC024A-6CB1-CF4F-8A62-590B16975824}">
      <dgm:prSet/>
      <dgm:spPr/>
      <dgm:t>
        <a:bodyPr/>
        <a:lstStyle/>
        <a:p>
          <a:endParaRPr lang="en-US"/>
        </a:p>
      </dgm:t>
    </dgm:pt>
    <dgm:pt modelId="{343BFF49-C4A0-5545-A0A3-853B4CDCE179}">
      <dgm:prSet phldrT="[Text]" custT="1"/>
      <dgm:spPr/>
      <dgm:t>
        <a:bodyPr/>
        <a:lstStyle/>
        <a:p>
          <a:r>
            <a:rPr lang="en-US" sz="1400">
              <a:latin typeface="Arial" charset="0"/>
              <a:ea typeface="Arial" charset="0"/>
              <a:cs typeface="Arial" charset="0"/>
            </a:rPr>
            <a:t>Recibir y analizar</a:t>
          </a:r>
          <a:r>
            <a:rPr lang="en-US" sz="1400" baseline="0">
              <a:latin typeface="Arial" charset="0"/>
              <a:ea typeface="Arial" charset="0"/>
              <a:cs typeface="Arial" charset="0"/>
            </a:rPr>
            <a:t> las sugerencias</a:t>
          </a:r>
        </a:p>
      </dgm:t>
    </dgm:pt>
    <dgm:pt modelId="{B1810B9B-CE9B-9140-8522-7448D2DBF8C7}" type="parTrans" cxnId="{FFD6EBC1-AB19-A740-B525-FBECE244DE22}">
      <dgm:prSet/>
      <dgm:spPr/>
      <dgm:t>
        <a:bodyPr/>
        <a:lstStyle/>
        <a:p>
          <a:endParaRPr lang="en-US"/>
        </a:p>
      </dgm:t>
    </dgm:pt>
    <dgm:pt modelId="{87C05AEA-88AB-0B41-B269-A386AB6FFA50}" type="sibTrans" cxnId="{FFD6EBC1-AB19-A740-B525-FBECE244DE22}">
      <dgm:prSet/>
      <dgm:spPr/>
      <dgm:t>
        <a:bodyPr/>
        <a:lstStyle/>
        <a:p>
          <a:endParaRPr lang="en-US"/>
        </a:p>
      </dgm:t>
    </dgm:pt>
    <dgm:pt modelId="{960EE571-9394-B74D-8550-EA00754A5675}">
      <dgm:prSet phldrT="[Text]" custT="1"/>
      <dgm:spPr/>
      <dgm:t>
        <a:bodyPr/>
        <a:lstStyle/>
        <a:p>
          <a:pPr>
            <a:lnSpc>
              <a:spcPct val="120000"/>
            </a:lnSpc>
          </a:pPr>
          <a:r>
            <a:rPr lang="en-US" sz="1100">
              <a:latin typeface="Arial" charset="0"/>
              <a:ea typeface="Arial" charset="0"/>
              <a:cs typeface="Arial" charset="0"/>
            </a:rPr>
            <a:t>De modo que se pueda mejorar el funcionamiento</a:t>
          </a:r>
          <a:r>
            <a:rPr lang="en-US" sz="1100" baseline="0">
              <a:latin typeface="Arial" charset="0"/>
              <a:ea typeface="Arial" charset="0"/>
              <a:cs typeface="Arial" charset="0"/>
            </a:rPr>
            <a:t> de los canales de atenci</a:t>
          </a:r>
          <a:r>
            <a:rPr lang="es-ES" sz="1100" baseline="0">
              <a:latin typeface="Arial" charset="0"/>
              <a:ea typeface="Arial" charset="0"/>
              <a:cs typeface="Arial" charset="0"/>
            </a:rPr>
            <a:t>ón o la calidad de los trámites y servicios que presta la Superintendencia</a:t>
          </a:r>
          <a:endParaRPr lang="en-US" sz="1100">
            <a:latin typeface="Arial" charset="0"/>
            <a:ea typeface="Arial" charset="0"/>
            <a:cs typeface="Arial" charset="0"/>
          </a:endParaRPr>
        </a:p>
      </dgm:t>
    </dgm:pt>
    <dgm:pt modelId="{1A83D156-1A9D-9444-B419-06D0F7CA2171}" type="parTrans" cxnId="{281353A1-3967-FD4F-B001-7F00ADC03EB7}">
      <dgm:prSet/>
      <dgm:spPr/>
      <dgm:t>
        <a:bodyPr/>
        <a:lstStyle/>
        <a:p>
          <a:endParaRPr lang="en-US"/>
        </a:p>
      </dgm:t>
    </dgm:pt>
    <dgm:pt modelId="{ED5A405C-4C98-7544-B073-F76C36CCCE27}" type="sibTrans" cxnId="{281353A1-3967-FD4F-B001-7F00ADC03EB7}">
      <dgm:prSet/>
      <dgm:spPr/>
      <dgm:t>
        <a:bodyPr/>
        <a:lstStyle/>
        <a:p>
          <a:endParaRPr lang="en-US"/>
        </a:p>
      </dgm:t>
    </dgm:pt>
    <dgm:pt modelId="{354F5461-B6FD-7D4D-9CD2-E59A742E838B}">
      <dgm:prSet phldrT="[Text]" custT="1"/>
      <dgm:spPr/>
      <dgm:t>
        <a:bodyPr/>
        <a:lstStyle/>
        <a:p>
          <a:r>
            <a:rPr lang="en-US" sz="1400">
              <a:latin typeface="Arial" charset="0"/>
              <a:ea typeface="Arial" charset="0"/>
              <a:cs typeface="Arial" charset="0"/>
            </a:rPr>
            <a:t>Recibir, responder y/o</a:t>
          </a:r>
          <a:r>
            <a:rPr lang="en-US" sz="1400" baseline="0">
              <a:latin typeface="Arial" charset="0"/>
              <a:ea typeface="Arial" charset="0"/>
              <a:cs typeface="Arial" charset="0"/>
            </a:rPr>
            <a:t> trasladar las peticiones, quejas y reclamos</a:t>
          </a:r>
        </a:p>
      </dgm:t>
    </dgm:pt>
    <dgm:pt modelId="{323870DE-650F-9C4B-83C2-4D2BC49C14EF}" type="parTrans" cxnId="{4FA24623-3854-3640-8A29-5A0B9AFF34A3}">
      <dgm:prSet/>
      <dgm:spPr/>
      <dgm:t>
        <a:bodyPr/>
        <a:lstStyle/>
        <a:p>
          <a:endParaRPr lang="en-US"/>
        </a:p>
      </dgm:t>
    </dgm:pt>
    <dgm:pt modelId="{29CEADD1-B8DC-1448-87A8-AEC5B5B6A645}" type="sibTrans" cxnId="{4FA24623-3854-3640-8A29-5A0B9AFF34A3}">
      <dgm:prSet/>
      <dgm:spPr/>
      <dgm:t>
        <a:bodyPr/>
        <a:lstStyle/>
        <a:p>
          <a:endParaRPr lang="en-US"/>
        </a:p>
      </dgm:t>
    </dgm:pt>
    <dgm:pt modelId="{ECCE5B56-D333-7741-9799-A41273123095}">
      <dgm:prSet phldrT="[Text]" custT="1"/>
      <dgm:spPr/>
      <dgm:t>
        <a:bodyPr/>
        <a:lstStyle/>
        <a:p>
          <a:pPr>
            <a:lnSpc>
              <a:spcPct val="120000"/>
            </a:lnSpc>
          </a:pPr>
          <a:r>
            <a:rPr lang="en-US" sz="1100" baseline="0">
              <a:latin typeface="Arial" charset="0"/>
              <a:ea typeface="Arial" charset="0"/>
              <a:cs typeface="Arial" charset="0"/>
            </a:rPr>
            <a:t>Para garantizar que los ciudadanos puedan expresar sus solicitudes y quejas a la autoridad competente y promover la transaparencia en la gesti</a:t>
          </a:r>
          <a:r>
            <a:rPr lang="es-ES" sz="1100" baseline="0">
              <a:latin typeface="Arial" charset="0"/>
              <a:ea typeface="Arial" charset="0"/>
              <a:cs typeface="Arial" charset="0"/>
            </a:rPr>
            <a:t>ón.</a:t>
          </a:r>
          <a:endParaRPr lang="en-US" sz="1100" baseline="0">
            <a:latin typeface="Arial" charset="0"/>
            <a:ea typeface="Arial" charset="0"/>
            <a:cs typeface="Arial" charset="0"/>
          </a:endParaRPr>
        </a:p>
      </dgm:t>
    </dgm:pt>
    <dgm:pt modelId="{55917FE5-4B6D-5449-B70E-4ACF7F737F8E}" type="parTrans" cxnId="{803B5004-FC32-AF4E-837F-63707474AC67}">
      <dgm:prSet/>
      <dgm:spPr/>
      <dgm:t>
        <a:bodyPr/>
        <a:lstStyle/>
        <a:p>
          <a:endParaRPr lang="en-US"/>
        </a:p>
      </dgm:t>
    </dgm:pt>
    <dgm:pt modelId="{FD250662-6C81-224B-9E12-81E4B04EE108}" type="sibTrans" cxnId="{803B5004-FC32-AF4E-837F-63707474AC67}">
      <dgm:prSet/>
      <dgm:spPr/>
      <dgm:t>
        <a:bodyPr/>
        <a:lstStyle/>
        <a:p>
          <a:endParaRPr lang="en-US"/>
        </a:p>
      </dgm:t>
    </dgm:pt>
    <dgm:pt modelId="{B32C609E-3782-ED40-BCE2-B258C59F6A3F}">
      <dgm:prSet phldrT="[Text]" custT="1"/>
      <dgm:spPr/>
      <dgm:t>
        <a:bodyPr/>
        <a:lstStyle/>
        <a:p>
          <a:r>
            <a:rPr lang="en-US" sz="1400" baseline="0">
              <a:latin typeface="Arial" charset="0"/>
              <a:ea typeface="Arial" charset="0"/>
              <a:cs typeface="Arial" charset="0"/>
            </a:rPr>
            <a:t>Realizar encuestas y mediciones </a:t>
          </a:r>
        </a:p>
      </dgm:t>
    </dgm:pt>
    <dgm:pt modelId="{6DADFA7C-E83F-A74E-BC75-815513C6B769}" type="parTrans" cxnId="{76B5AF32-A68F-AC48-9843-FCFD2D06B372}">
      <dgm:prSet/>
      <dgm:spPr/>
      <dgm:t>
        <a:bodyPr/>
        <a:lstStyle/>
        <a:p>
          <a:endParaRPr lang="en-US"/>
        </a:p>
      </dgm:t>
    </dgm:pt>
    <dgm:pt modelId="{9C5D9228-CA77-404A-99AD-ACEA18E157EA}" type="sibTrans" cxnId="{76B5AF32-A68F-AC48-9843-FCFD2D06B372}">
      <dgm:prSet/>
      <dgm:spPr/>
      <dgm:t>
        <a:bodyPr/>
        <a:lstStyle/>
        <a:p>
          <a:endParaRPr lang="en-US"/>
        </a:p>
      </dgm:t>
    </dgm:pt>
    <dgm:pt modelId="{BBCC63EE-EA7F-4B4D-BDBD-BFBA05595DF7}">
      <dgm:prSet custT="1"/>
      <dgm:spPr/>
      <dgm:t>
        <a:bodyPr/>
        <a:lstStyle/>
        <a:p>
          <a:pPr marL="57150" lvl="1" indent="0" algn="l" defTabSz="488950">
            <a:lnSpc>
              <a:spcPct val="120000"/>
            </a:lnSpc>
            <a:spcBef>
              <a:spcPct val="0"/>
            </a:spcBef>
            <a:spcAft>
              <a:spcPct val="20000"/>
            </a:spcAft>
            <a:buNone/>
          </a:pPr>
          <a:r>
            <a:rPr lang="en-US" sz="1100">
              <a:latin typeface="Arial" charset="0"/>
              <a:ea typeface="Arial" charset="0"/>
              <a:cs typeface="Arial" charset="0"/>
            </a:rPr>
            <a:t>Para identificar el perfil</a:t>
          </a:r>
          <a:r>
            <a:rPr lang="en-US" sz="1100" baseline="0">
              <a:latin typeface="Arial" charset="0"/>
              <a:ea typeface="Arial" charset="0"/>
              <a:cs typeface="Arial" charset="0"/>
            </a:rPr>
            <a:t> de los usuarios, y la expectativas de estos al acercarse a la instituci</a:t>
          </a:r>
          <a:r>
            <a:rPr lang="es-ES" sz="1100" baseline="0">
              <a:latin typeface="Arial" charset="0"/>
              <a:ea typeface="Arial" charset="0"/>
              <a:cs typeface="Arial" charset="0"/>
            </a:rPr>
            <a:t>ón.</a:t>
          </a:r>
          <a:endParaRPr lang="en-US" sz="1100">
            <a:latin typeface="Arial" charset="0"/>
            <a:ea typeface="Arial" charset="0"/>
            <a:cs typeface="Arial" charset="0"/>
          </a:endParaRPr>
        </a:p>
      </dgm:t>
    </dgm:pt>
    <dgm:pt modelId="{3C99E020-26D5-374D-BD56-FAAEEAC38558}" type="parTrans" cxnId="{555D3760-6E2F-0140-B6F3-457BAB953CE2}">
      <dgm:prSet/>
      <dgm:spPr/>
      <dgm:t>
        <a:bodyPr/>
        <a:lstStyle/>
        <a:p>
          <a:endParaRPr lang="en-US"/>
        </a:p>
      </dgm:t>
    </dgm:pt>
    <dgm:pt modelId="{FA0E73AD-066D-5442-B59C-5A707E70982B}" type="sibTrans" cxnId="{555D3760-6E2F-0140-B6F3-457BAB953CE2}">
      <dgm:prSet/>
      <dgm:spPr/>
      <dgm:t>
        <a:bodyPr/>
        <a:lstStyle/>
        <a:p>
          <a:endParaRPr lang="en-US"/>
        </a:p>
      </dgm:t>
    </dgm:pt>
    <dgm:pt modelId="{AF8E1572-FCC2-FA4D-B8E0-11669C7D645E}">
      <dgm:prSet custT="1"/>
      <dgm:spPr/>
      <dgm:t>
        <a:bodyPr/>
        <a:lstStyle/>
        <a:p>
          <a:pPr marL="57150" lvl="1" indent="0" algn="l" defTabSz="488950">
            <a:lnSpc>
              <a:spcPct val="120000"/>
            </a:lnSpc>
            <a:spcBef>
              <a:spcPct val="0"/>
            </a:spcBef>
            <a:spcAft>
              <a:spcPct val="20000"/>
            </a:spcAft>
            <a:buNone/>
          </a:pPr>
          <a:r>
            <a:rPr lang="en-US" sz="1100">
              <a:latin typeface="Arial" charset="0"/>
              <a:ea typeface="Arial" charset="0"/>
              <a:cs typeface="Arial" charset="0"/>
            </a:rPr>
            <a:t>Para</a:t>
          </a:r>
          <a:r>
            <a:rPr lang="en-US" sz="1100" baseline="0">
              <a:latin typeface="Arial" charset="0"/>
              <a:ea typeface="Arial" charset="0"/>
              <a:cs typeface="Arial" charset="0"/>
            </a:rPr>
            <a:t> retroalimentar la gesti</a:t>
          </a:r>
          <a:r>
            <a:rPr lang="es-ES" sz="1100" baseline="0">
              <a:latin typeface="Arial" charset="0"/>
              <a:ea typeface="Arial" charset="0"/>
              <a:cs typeface="Arial" charset="0"/>
            </a:rPr>
            <a:t>ón de la Superintendencia y mejorar los niveles de satisfacción.</a:t>
          </a:r>
          <a:endParaRPr lang="en-US" sz="1100">
            <a:latin typeface="Arial" charset="0"/>
            <a:ea typeface="Arial" charset="0"/>
            <a:cs typeface="Arial" charset="0"/>
          </a:endParaRPr>
        </a:p>
      </dgm:t>
    </dgm:pt>
    <dgm:pt modelId="{E659CE7C-309B-F748-86F5-EC0CA6C815AD}" type="parTrans" cxnId="{C4A31C0C-4C59-3648-98B0-FAD15C58EB7D}">
      <dgm:prSet/>
      <dgm:spPr/>
      <dgm:t>
        <a:bodyPr/>
        <a:lstStyle/>
        <a:p>
          <a:endParaRPr lang="en-US"/>
        </a:p>
      </dgm:t>
    </dgm:pt>
    <dgm:pt modelId="{07628089-E8F9-E244-B322-A36D462CF5FD}" type="sibTrans" cxnId="{C4A31C0C-4C59-3648-98B0-FAD15C58EB7D}">
      <dgm:prSet/>
      <dgm:spPr/>
      <dgm:t>
        <a:bodyPr/>
        <a:lstStyle/>
        <a:p>
          <a:endParaRPr lang="en-US"/>
        </a:p>
      </dgm:t>
    </dgm:pt>
    <dgm:pt modelId="{278C1CED-34D5-FC41-9612-1836F6E727C3}">
      <dgm:prSet custT="1"/>
      <dgm:spPr/>
      <dgm:t>
        <a:bodyPr/>
        <a:lstStyle/>
        <a:p>
          <a:pPr marL="57150" lvl="1" indent="0" algn="l" defTabSz="488950">
            <a:lnSpc>
              <a:spcPct val="120000"/>
            </a:lnSpc>
            <a:spcBef>
              <a:spcPct val="0"/>
            </a:spcBef>
            <a:spcAft>
              <a:spcPct val="20000"/>
            </a:spcAft>
            <a:buNone/>
          </a:pPr>
          <a:r>
            <a:rPr lang="en-US" sz="1100" baseline="0">
              <a:latin typeface="Arial" charset="0"/>
              <a:ea typeface="Arial" charset="0"/>
              <a:cs typeface="Arial" charset="0"/>
            </a:rPr>
            <a:t>Para evaluar y medir la satisfacci</a:t>
          </a:r>
          <a:r>
            <a:rPr lang="es-ES" sz="1100" baseline="0">
              <a:latin typeface="Arial" charset="0"/>
              <a:ea typeface="Arial" charset="0"/>
              <a:cs typeface="Arial" charset="0"/>
            </a:rPr>
            <a:t>ón de los ciudadanos con la gestión de la entidad.</a:t>
          </a:r>
          <a:endParaRPr lang="en-US" sz="1100">
            <a:latin typeface="Arial" charset="0"/>
            <a:ea typeface="Arial" charset="0"/>
            <a:cs typeface="Arial" charset="0"/>
          </a:endParaRPr>
        </a:p>
      </dgm:t>
    </dgm:pt>
    <dgm:pt modelId="{D6E2CC9F-1CED-8241-919F-2592E8B55273}" type="parTrans" cxnId="{78E951EB-CDBA-CF47-BC5F-1267CC701D11}">
      <dgm:prSet/>
      <dgm:spPr/>
      <dgm:t>
        <a:bodyPr/>
        <a:lstStyle/>
        <a:p>
          <a:endParaRPr lang="en-US"/>
        </a:p>
      </dgm:t>
    </dgm:pt>
    <dgm:pt modelId="{D6680472-0B13-F14E-B7C5-242C2496A5D4}" type="sibTrans" cxnId="{78E951EB-CDBA-CF47-BC5F-1267CC701D11}">
      <dgm:prSet/>
      <dgm:spPr/>
      <dgm:t>
        <a:bodyPr/>
        <a:lstStyle/>
        <a:p>
          <a:endParaRPr lang="en-US"/>
        </a:p>
      </dgm:t>
    </dgm:pt>
    <dgm:pt modelId="{B91B27F2-FEEA-4C48-81BF-0936D6C87C0E}" type="pres">
      <dgm:prSet presAssocID="{5EABEAA6-DB58-CC47-8DED-9E0CEE7EDEEE}" presName="linear" presStyleCnt="0">
        <dgm:presLayoutVars>
          <dgm:animLvl val="lvl"/>
          <dgm:resizeHandles val="exact"/>
        </dgm:presLayoutVars>
      </dgm:prSet>
      <dgm:spPr/>
    </dgm:pt>
    <dgm:pt modelId="{D8C8D738-F302-D14F-8A6A-FC0BAF3B6A5C}" type="pres">
      <dgm:prSet presAssocID="{C13BA852-3F25-BC43-B3FE-03B7AEF23144}" presName="parentText" presStyleLbl="node1" presStyleIdx="0" presStyleCnt="5">
        <dgm:presLayoutVars>
          <dgm:chMax val="0"/>
          <dgm:bulletEnabled val="1"/>
        </dgm:presLayoutVars>
      </dgm:prSet>
      <dgm:spPr/>
    </dgm:pt>
    <dgm:pt modelId="{7FC63751-C556-B046-8F47-79E3F367A278}" type="pres">
      <dgm:prSet presAssocID="{C13BA852-3F25-BC43-B3FE-03B7AEF23144}" presName="childText" presStyleLbl="revTx" presStyleIdx="0" presStyleCnt="5" custScaleY="46413">
        <dgm:presLayoutVars>
          <dgm:bulletEnabled val="1"/>
        </dgm:presLayoutVars>
      </dgm:prSet>
      <dgm:spPr/>
    </dgm:pt>
    <dgm:pt modelId="{BAB57AC4-5A12-AF47-80F4-35F1A5373D69}" type="pres">
      <dgm:prSet presAssocID="{A97A65BD-FACE-554F-A16D-CEB5D3A9BA36}" presName="parentText" presStyleLbl="node1" presStyleIdx="1" presStyleCnt="5">
        <dgm:presLayoutVars>
          <dgm:chMax val="0"/>
          <dgm:bulletEnabled val="1"/>
        </dgm:presLayoutVars>
      </dgm:prSet>
      <dgm:spPr/>
    </dgm:pt>
    <dgm:pt modelId="{C724FDD9-EC6B-074B-8454-5DF7E1B1017E}" type="pres">
      <dgm:prSet presAssocID="{A97A65BD-FACE-554F-A16D-CEB5D3A9BA36}" presName="childText" presStyleLbl="revTx" presStyleIdx="1" presStyleCnt="5">
        <dgm:presLayoutVars>
          <dgm:bulletEnabled val="1"/>
        </dgm:presLayoutVars>
      </dgm:prSet>
      <dgm:spPr/>
    </dgm:pt>
    <dgm:pt modelId="{4CB42EF0-BC9D-B746-826F-0BF31898056A}" type="pres">
      <dgm:prSet presAssocID="{343BFF49-C4A0-5545-A0A3-853B4CDCE179}" presName="parentText" presStyleLbl="node1" presStyleIdx="2" presStyleCnt="5">
        <dgm:presLayoutVars>
          <dgm:chMax val="0"/>
          <dgm:bulletEnabled val="1"/>
        </dgm:presLayoutVars>
      </dgm:prSet>
      <dgm:spPr/>
    </dgm:pt>
    <dgm:pt modelId="{99E53C28-2B60-C14D-8EC2-B76FEAF6AAB7}" type="pres">
      <dgm:prSet presAssocID="{343BFF49-C4A0-5545-A0A3-853B4CDCE179}" presName="childText" presStyleLbl="revTx" presStyleIdx="2" presStyleCnt="5">
        <dgm:presLayoutVars>
          <dgm:bulletEnabled val="1"/>
        </dgm:presLayoutVars>
      </dgm:prSet>
      <dgm:spPr/>
    </dgm:pt>
    <dgm:pt modelId="{9A16AC8D-6717-F342-A5FE-9EBAE9B2D928}" type="pres">
      <dgm:prSet presAssocID="{354F5461-B6FD-7D4D-9CD2-E59A742E838B}" presName="parentText" presStyleLbl="node1" presStyleIdx="3" presStyleCnt="5">
        <dgm:presLayoutVars>
          <dgm:chMax val="0"/>
          <dgm:bulletEnabled val="1"/>
        </dgm:presLayoutVars>
      </dgm:prSet>
      <dgm:spPr/>
    </dgm:pt>
    <dgm:pt modelId="{C27FE2BD-52FC-E14F-9D54-9EE41964048F}" type="pres">
      <dgm:prSet presAssocID="{354F5461-B6FD-7D4D-9CD2-E59A742E838B}" presName="childText" presStyleLbl="revTx" presStyleIdx="3" presStyleCnt="5">
        <dgm:presLayoutVars>
          <dgm:bulletEnabled val="1"/>
        </dgm:presLayoutVars>
      </dgm:prSet>
      <dgm:spPr/>
    </dgm:pt>
    <dgm:pt modelId="{6491616C-2031-594D-B655-F2AAE6920D7F}" type="pres">
      <dgm:prSet presAssocID="{B32C609E-3782-ED40-BCE2-B258C59F6A3F}" presName="parentText" presStyleLbl="node1" presStyleIdx="4" presStyleCnt="5">
        <dgm:presLayoutVars>
          <dgm:chMax val="0"/>
          <dgm:bulletEnabled val="1"/>
        </dgm:presLayoutVars>
      </dgm:prSet>
      <dgm:spPr/>
    </dgm:pt>
    <dgm:pt modelId="{5EC5FCD2-05CB-A645-AA31-CC05F87605E5}" type="pres">
      <dgm:prSet presAssocID="{B32C609E-3782-ED40-BCE2-B258C59F6A3F}" presName="childText" presStyleLbl="revTx" presStyleIdx="4" presStyleCnt="5">
        <dgm:presLayoutVars>
          <dgm:bulletEnabled val="1"/>
        </dgm:presLayoutVars>
      </dgm:prSet>
      <dgm:spPr/>
    </dgm:pt>
  </dgm:ptLst>
  <dgm:cxnLst>
    <dgm:cxn modelId="{803B5004-FC32-AF4E-837F-63707474AC67}" srcId="{354F5461-B6FD-7D4D-9CD2-E59A742E838B}" destId="{ECCE5B56-D333-7741-9799-A41273123095}" srcOrd="0" destOrd="0" parTransId="{55917FE5-4B6D-5449-B70E-4ACF7F737F8E}" sibTransId="{FD250662-6C81-224B-9E12-81E4B04EE108}"/>
    <dgm:cxn modelId="{C4A31C0C-4C59-3648-98B0-FAD15C58EB7D}" srcId="{B32C609E-3782-ED40-BCE2-B258C59F6A3F}" destId="{AF8E1572-FCC2-FA4D-B8E0-11669C7D645E}" srcOrd="2" destOrd="0" parTransId="{E659CE7C-309B-F748-86F5-EC0CA6C815AD}" sibTransId="{07628089-E8F9-E244-B322-A36D462CF5FD}"/>
    <dgm:cxn modelId="{4FA24623-3854-3640-8A29-5A0B9AFF34A3}" srcId="{5EABEAA6-DB58-CC47-8DED-9E0CEE7EDEEE}" destId="{354F5461-B6FD-7D4D-9CD2-E59A742E838B}" srcOrd="3" destOrd="0" parTransId="{323870DE-650F-9C4B-83C2-4D2BC49C14EF}" sibTransId="{29CEADD1-B8DC-1448-87A8-AEC5B5B6A645}"/>
    <dgm:cxn modelId="{76B5AF32-A68F-AC48-9843-FCFD2D06B372}" srcId="{5EABEAA6-DB58-CC47-8DED-9E0CEE7EDEEE}" destId="{B32C609E-3782-ED40-BCE2-B258C59F6A3F}" srcOrd="4" destOrd="0" parTransId="{6DADFA7C-E83F-A74E-BC75-815513C6B769}" sibTransId="{9C5D9228-CA77-404A-99AD-ACEA18E157EA}"/>
    <dgm:cxn modelId="{8C17CF32-1E35-344D-8261-3800E66C4562}" srcId="{5EABEAA6-DB58-CC47-8DED-9E0CEE7EDEEE}" destId="{A97A65BD-FACE-554F-A16D-CEB5D3A9BA36}" srcOrd="1" destOrd="0" parTransId="{3E4D5DCA-A338-1345-80D2-1C105796CA4B}" sibTransId="{CDF2AF7F-B964-1349-A6FD-1935DDD4172C}"/>
    <dgm:cxn modelId="{C0131134-7024-4E3E-81F2-DB1849A8A8F9}" type="presOf" srcId="{C13BA852-3F25-BC43-B3FE-03B7AEF23144}" destId="{D8C8D738-F302-D14F-8A6A-FC0BAF3B6A5C}" srcOrd="0" destOrd="0" presId="urn:microsoft.com/office/officeart/2005/8/layout/vList2"/>
    <dgm:cxn modelId="{FE92DB34-F448-4D17-9E8F-81822EFDD476}" type="presOf" srcId="{960EE571-9394-B74D-8550-EA00754A5675}" destId="{99E53C28-2B60-C14D-8EC2-B76FEAF6AAB7}" srcOrd="0" destOrd="0" presId="urn:microsoft.com/office/officeart/2005/8/layout/vList2"/>
    <dgm:cxn modelId="{555D3760-6E2F-0140-B6F3-457BAB953CE2}" srcId="{B32C609E-3782-ED40-BCE2-B258C59F6A3F}" destId="{BBCC63EE-EA7F-4B4D-BDBD-BFBA05595DF7}" srcOrd="0" destOrd="0" parTransId="{3C99E020-26D5-374D-BD56-FAAEEAC38558}" sibTransId="{FA0E73AD-066D-5442-B59C-5A707E70982B}"/>
    <dgm:cxn modelId="{B117B466-BFEF-4662-9A66-990E40FC6797}" type="presOf" srcId="{A97A65BD-FACE-554F-A16D-CEB5D3A9BA36}" destId="{BAB57AC4-5A12-AF47-80F4-35F1A5373D69}" srcOrd="0" destOrd="0" presId="urn:microsoft.com/office/officeart/2005/8/layout/vList2"/>
    <dgm:cxn modelId="{B3AC024A-6CB1-CF4F-8A62-590B16975824}" srcId="{A97A65BD-FACE-554F-A16D-CEB5D3A9BA36}" destId="{E267BA2B-94F1-BB41-829E-104D8B82FAE3}" srcOrd="0" destOrd="0" parTransId="{D5CCC6EF-1538-C14F-9932-AC0678CB178E}" sibTransId="{B3D74E0E-0320-3349-88F3-C79AA980390A}"/>
    <dgm:cxn modelId="{966CD877-A0DD-EB4D-B33F-65E6C17053EC}" srcId="{C13BA852-3F25-BC43-B3FE-03B7AEF23144}" destId="{F45F4D5C-5D6E-D24E-9CF6-BF9F745D5D13}" srcOrd="0" destOrd="0" parTransId="{E11935E9-EC07-EF40-9156-88D01E57954B}" sibTransId="{FC4F6F86-956D-1843-8908-9D1D413D95FC}"/>
    <dgm:cxn modelId="{EB4F8279-E494-4641-A830-1F1C30FA1846}" type="presOf" srcId="{BBCC63EE-EA7F-4B4D-BDBD-BFBA05595DF7}" destId="{5EC5FCD2-05CB-A645-AA31-CC05F87605E5}" srcOrd="0" destOrd="0" presId="urn:microsoft.com/office/officeart/2005/8/layout/vList2"/>
    <dgm:cxn modelId="{24507381-49EB-4FDA-A545-078A8C75F0B6}" type="presOf" srcId="{343BFF49-C4A0-5545-A0A3-853B4CDCE179}" destId="{4CB42EF0-BC9D-B746-826F-0BF31898056A}" srcOrd="0" destOrd="0" presId="urn:microsoft.com/office/officeart/2005/8/layout/vList2"/>
    <dgm:cxn modelId="{B1234386-C903-C94C-9743-ACFB8F1E9C51}" srcId="{5EABEAA6-DB58-CC47-8DED-9E0CEE7EDEEE}" destId="{C13BA852-3F25-BC43-B3FE-03B7AEF23144}" srcOrd="0" destOrd="0" parTransId="{05591918-78A0-0F41-B93F-41B015251EFB}" sibTransId="{5B7F5609-B0C6-A041-B826-39C7F6A7B5C5}"/>
    <dgm:cxn modelId="{350EC98F-551E-4FC4-AD88-EF94FBC4FA92}" type="presOf" srcId="{E267BA2B-94F1-BB41-829E-104D8B82FAE3}" destId="{C724FDD9-EC6B-074B-8454-5DF7E1B1017E}" srcOrd="0" destOrd="0" presId="urn:microsoft.com/office/officeart/2005/8/layout/vList2"/>
    <dgm:cxn modelId="{CE304698-420C-470C-AB0B-2E94D9151687}" type="presOf" srcId="{5EABEAA6-DB58-CC47-8DED-9E0CEE7EDEEE}" destId="{B91B27F2-FEEA-4C48-81BF-0936D6C87C0E}" srcOrd="0" destOrd="0" presId="urn:microsoft.com/office/officeart/2005/8/layout/vList2"/>
    <dgm:cxn modelId="{281353A1-3967-FD4F-B001-7F00ADC03EB7}" srcId="{343BFF49-C4A0-5545-A0A3-853B4CDCE179}" destId="{960EE571-9394-B74D-8550-EA00754A5675}" srcOrd="0" destOrd="0" parTransId="{1A83D156-1A9D-9444-B419-06D0F7CA2171}" sibTransId="{ED5A405C-4C98-7544-B073-F76C36CCCE27}"/>
    <dgm:cxn modelId="{27C80AA3-F0BE-4E9C-9CE5-7CDD474BAEE9}" type="presOf" srcId="{B32C609E-3782-ED40-BCE2-B258C59F6A3F}" destId="{6491616C-2031-594D-B655-F2AAE6920D7F}" srcOrd="0" destOrd="0" presId="urn:microsoft.com/office/officeart/2005/8/layout/vList2"/>
    <dgm:cxn modelId="{B0C11EAB-604F-4548-831D-0C9E7594E651}" type="presOf" srcId="{ECCE5B56-D333-7741-9799-A41273123095}" destId="{C27FE2BD-52FC-E14F-9D54-9EE41964048F}" srcOrd="0" destOrd="0" presId="urn:microsoft.com/office/officeart/2005/8/layout/vList2"/>
    <dgm:cxn modelId="{134373B4-BF2F-463A-8892-636A74B43D1B}" type="presOf" srcId="{AF8E1572-FCC2-FA4D-B8E0-11669C7D645E}" destId="{5EC5FCD2-05CB-A645-AA31-CC05F87605E5}" srcOrd="0" destOrd="2" presId="urn:microsoft.com/office/officeart/2005/8/layout/vList2"/>
    <dgm:cxn modelId="{FFD6EBC1-AB19-A740-B525-FBECE244DE22}" srcId="{5EABEAA6-DB58-CC47-8DED-9E0CEE7EDEEE}" destId="{343BFF49-C4A0-5545-A0A3-853B4CDCE179}" srcOrd="2" destOrd="0" parTransId="{B1810B9B-CE9B-9140-8522-7448D2DBF8C7}" sibTransId="{87C05AEA-88AB-0B41-B269-A386AB6FFA50}"/>
    <dgm:cxn modelId="{B03936C4-1EE4-4A2D-A01B-527B11841B03}" type="presOf" srcId="{354F5461-B6FD-7D4D-9CD2-E59A742E838B}" destId="{9A16AC8D-6717-F342-A5FE-9EBAE9B2D928}" srcOrd="0" destOrd="0" presId="urn:microsoft.com/office/officeart/2005/8/layout/vList2"/>
    <dgm:cxn modelId="{ED0A95E3-0D1D-401F-9D80-CE0E16BD0DEC}" type="presOf" srcId="{278C1CED-34D5-FC41-9612-1836F6E727C3}" destId="{5EC5FCD2-05CB-A645-AA31-CC05F87605E5}" srcOrd="0" destOrd="1" presId="urn:microsoft.com/office/officeart/2005/8/layout/vList2"/>
    <dgm:cxn modelId="{5B7084E6-D205-4CAC-9980-5A99A2F4D302}" type="presOf" srcId="{F45F4D5C-5D6E-D24E-9CF6-BF9F745D5D13}" destId="{7FC63751-C556-B046-8F47-79E3F367A278}" srcOrd="0" destOrd="0" presId="urn:microsoft.com/office/officeart/2005/8/layout/vList2"/>
    <dgm:cxn modelId="{78E951EB-CDBA-CF47-BC5F-1267CC701D11}" srcId="{B32C609E-3782-ED40-BCE2-B258C59F6A3F}" destId="{278C1CED-34D5-FC41-9612-1836F6E727C3}" srcOrd="1" destOrd="0" parTransId="{D6E2CC9F-1CED-8241-919F-2592E8B55273}" sibTransId="{D6680472-0B13-F14E-B7C5-242C2496A5D4}"/>
    <dgm:cxn modelId="{3DF4C640-8EDB-4087-B480-7BDBE8B81A8A}" type="presParOf" srcId="{B91B27F2-FEEA-4C48-81BF-0936D6C87C0E}" destId="{D8C8D738-F302-D14F-8A6A-FC0BAF3B6A5C}" srcOrd="0" destOrd="0" presId="urn:microsoft.com/office/officeart/2005/8/layout/vList2"/>
    <dgm:cxn modelId="{6D1E019F-BBA6-4E7F-82F0-F578961C8D27}" type="presParOf" srcId="{B91B27F2-FEEA-4C48-81BF-0936D6C87C0E}" destId="{7FC63751-C556-B046-8F47-79E3F367A278}" srcOrd="1" destOrd="0" presId="urn:microsoft.com/office/officeart/2005/8/layout/vList2"/>
    <dgm:cxn modelId="{DA3D2B62-60D4-43BC-9C0A-07D24CB52849}" type="presParOf" srcId="{B91B27F2-FEEA-4C48-81BF-0936D6C87C0E}" destId="{BAB57AC4-5A12-AF47-80F4-35F1A5373D69}" srcOrd="2" destOrd="0" presId="urn:microsoft.com/office/officeart/2005/8/layout/vList2"/>
    <dgm:cxn modelId="{7E0FF59C-8DEE-43D3-B334-687FFB5E249F}" type="presParOf" srcId="{B91B27F2-FEEA-4C48-81BF-0936D6C87C0E}" destId="{C724FDD9-EC6B-074B-8454-5DF7E1B1017E}" srcOrd="3" destOrd="0" presId="urn:microsoft.com/office/officeart/2005/8/layout/vList2"/>
    <dgm:cxn modelId="{52301DB0-1E0C-4FE2-A799-01D2D28E5FA9}" type="presParOf" srcId="{B91B27F2-FEEA-4C48-81BF-0936D6C87C0E}" destId="{4CB42EF0-BC9D-B746-826F-0BF31898056A}" srcOrd="4" destOrd="0" presId="urn:microsoft.com/office/officeart/2005/8/layout/vList2"/>
    <dgm:cxn modelId="{C87D9BB1-4075-45C9-9952-512E7E62E8FD}" type="presParOf" srcId="{B91B27F2-FEEA-4C48-81BF-0936D6C87C0E}" destId="{99E53C28-2B60-C14D-8EC2-B76FEAF6AAB7}" srcOrd="5" destOrd="0" presId="urn:microsoft.com/office/officeart/2005/8/layout/vList2"/>
    <dgm:cxn modelId="{98D9BB6B-617D-481E-9261-B78FEC273022}" type="presParOf" srcId="{B91B27F2-FEEA-4C48-81BF-0936D6C87C0E}" destId="{9A16AC8D-6717-F342-A5FE-9EBAE9B2D928}" srcOrd="6" destOrd="0" presId="urn:microsoft.com/office/officeart/2005/8/layout/vList2"/>
    <dgm:cxn modelId="{57A87DC8-967A-413E-8513-E09DEBD4F485}" type="presParOf" srcId="{B91B27F2-FEEA-4C48-81BF-0936D6C87C0E}" destId="{C27FE2BD-52FC-E14F-9D54-9EE41964048F}" srcOrd="7" destOrd="0" presId="urn:microsoft.com/office/officeart/2005/8/layout/vList2"/>
    <dgm:cxn modelId="{B8368201-2040-439C-B649-F38841041B0D}" type="presParOf" srcId="{B91B27F2-FEEA-4C48-81BF-0936D6C87C0E}" destId="{6491616C-2031-594D-B655-F2AAE6920D7F}" srcOrd="8" destOrd="0" presId="urn:microsoft.com/office/officeart/2005/8/layout/vList2"/>
    <dgm:cxn modelId="{2CA88113-AE24-40AF-8AB6-0008F7909758}" type="presParOf" srcId="{B91B27F2-FEEA-4C48-81BF-0936D6C87C0E}" destId="{5EC5FCD2-05CB-A645-AA31-CC05F87605E5}" srcOrd="9" destOrd="0" presId="urn:microsoft.com/office/officeart/2005/8/layout/vList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9723DFC-A924-9940-9D26-0DC18A255ECF}" type="doc">
      <dgm:prSet loTypeId="urn:microsoft.com/office/officeart/2005/8/layout/default" loCatId="" qsTypeId="urn:microsoft.com/office/officeart/2005/8/quickstyle/simple4" qsCatId="simple" csTypeId="urn:microsoft.com/office/officeart/2005/8/colors/accent1_2" csCatId="accent1" phldr="1"/>
      <dgm:spPr/>
      <dgm:t>
        <a:bodyPr/>
        <a:lstStyle/>
        <a:p>
          <a:endParaRPr lang="en-US"/>
        </a:p>
      </dgm:t>
    </dgm:pt>
    <dgm:pt modelId="{FEBA42C1-9D74-8C4B-8509-3AEE6A768D1C}">
      <dgm:prSet phldrT="[Text]" custT="1"/>
      <dgm:spPr/>
      <dgm:t>
        <a:bodyPr/>
        <a:lstStyle/>
        <a:p>
          <a:r>
            <a:rPr lang="es-ES" sz="1300" b="1"/>
            <a:t>¿Qué servicios presta?</a:t>
          </a:r>
          <a:endParaRPr lang="en-US" sz="1300" b="1"/>
        </a:p>
      </dgm:t>
    </dgm:pt>
    <dgm:pt modelId="{659E4904-07C9-FA42-A263-6B4E438B49BA}" type="parTrans" cxnId="{9DC553BA-66A8-CB4D-9331-3D01C8A7BBBD}">
      <dgm:prSet/>
      <dgm:spPr/>
      <dgm:t>
        <a:bodyPr/>
        <a:lstStyle/>
        <a:p>
          <a:endParaRPr lang="en-US" sz="1300"/>
        </a:p>
      </dgm:t>
    </dgm:pt>
    <dgm:pt modelId="{D04F02CE-FEA5-8C45-ADF9-A4D3BFAD1738}" type="sibTrans" cxnId="{9DC553BA-66A8-CB4D-9331-3D01C8A7BBBD}">
      <dgm:prSet/>
      <dgm:spPr/>
      <dgm:t>
        <a:bodyPr/>
        <a:lstStyle/>
        <a:p>
          <a:endParaRPr lang="en-US" sz="1300"/>
        </a:p>
      </dgm:t>
    </dgm:pt>
    <dgm:pt modelId="{57C6EF04-3A5E-3742-ADC4-60626F3D08D7}">
      <dgm:prSet phldrT="[Text]" custT="1"/>
      <dgm:spPr/>
      <dgm:t>
        <a:bodyPr/>
        <a:lstStyle/>
        <a:p>
          <a:r>
            <a:rPr lang="en-US" sz="1300" b="1"/>
            <a:t>¿C</a:t>
          </a:r>
          <a:r>
            <a:rPr lang="es-ES" sz="1300" b="1"/>
            <a:t>ómo se Accede?</a:t>
          </a:r>
          <a:endParaRPr lang="en-US" sz="1300" b="1"/>
        </a:p>
      </dgm:t>
    </dgm:pt>
    <dgm:pt modelId="{A9CC6583-C6F7-A84F-8821-74202DD06EDB}" type="parTrans" cxnId="{E3A73ACA-4E88-9446-8F54-0BB8A8811BEE}">
      <dgm:prSet/>
      <dgm:spPr/>
      <dgm:t>
        <a:bodyPr/>
        <a:lstStyle/>
        <a:p>
          <a:endParaRPr lang="en-US" sz="1300"/>
        </a:p>
      </dgm:t>
    </dgm:pt>
    <dgm:pt modelId="{07C3FACD-BB37-1A4E-A7DF-82D50A413C79}" type="sibTrans" cxnId="{E3A73ACA-4E88-9446-8F54-0BB8A8811BEE}">
      <dgm:prSet/>
      <dgm:spPr/>
      <dgm:t>
        <a:bodyPr/>
        <a:lstStyle/>
        <a:p>
          <a:endParaRPr lang="en-US" sz="1300"/>
        </a:p>
      </dgm:t>
    </dgm:pt>
    <dgm:pt modelId="{5CE0F9F0-1A40-114E-99C4-70987E5FAF2E}">
      <dgm:prSet phldrT="[Text]" custT="1"/>
      <dgm:spPr/>
      <dgm:t>
        <a:bodyPr/>
        <a:lstStyle/>
        <a:p>
          <a:r>
            <a:rPr lang="en-US" sz="1300" b="1"/>
            <a:t>¿C</a:t>
          </a:r>
          <a:r>
            <a:rPr lang="es-ES" sz="1300" b="1"/>
            <a:t>ómo los solicito?</a:t>
          </a:r>
          <a:endParaRPr lang="en-US" sz="1300" b="1"/>
        </a:p>
      </dgm:t>
    </dgm:pt>
    <dgm:pt modelId="{78F498C5-A226-DE46-BD50-E3A2D34E3E83}" type="parTrans" cxnId="{CB0C6E8D-EB64-2F44-8947-717DDCDBA882}">
      <dgm:prSet/>
      <dgm:spPr/>
      <dgm:t>
        <a:bodyPr/>
        <a:lstStyle/>
        <a:p>
          <a:endParaRPr lang="en-US"/>
        </a:p>
      </dgm:t>
    </dgm:pt>
    <dgm:pt modelId="{05F068A0-9943-224A-A6C3-72D5E295F42F}" type="sibTrans" cxnId="{CB0C6E8D-EB64-2F44-8947-717DDCDBA882}">
      <dgm:prSet/>
      <dgm:spPr/>
      <dgm:t>
        <a:bodyPr/>
        <a:lstStyle/>
        <a:p>
          <a:endParaRPr lang="en-US"/>
        </a:p>
      </dgm:t>
    </dgm:pt>
    <dgm:pt modelId="{9D62B65C-4560-2149-9F1D-0FDE0A9D596B}">
      <dgm:prSet phldrT="[Text]" custT="1">
        <dgm:style>
          <a:lnRef idx="2">
            <a:schemeClr val="accent1"/>
          </a:lnRef>
          <a:fillRef idx="1">
            <a:schemeClr val="lt1"/>
          </a:fillRef>
          <a:effectRef idx="0">
            <a:schemeClr val="accent1"/>
          </a:effectRef>
          <a:fontRef idx="minor">
            <a:schemeClr val="dk1"/>
          </a:fontRef>
        </dgm:style>
      </dgm:prSet>
      <dgm:spPr/>
      <dgm:t>
        <a:bodyPr/>
        <a:lstStyle/>
        <a:p>
          <a:r>
            <a:rPr lang="en-US" sz="1300"/>
            <a:t>-Presentarse en la recepci</a:t>
          </a:r>
          <a:r>
            <a:rPr lang="es-ES" sz="1300"/>
            <a:t>ón de la Biblioteca con documento de identificación diferente</a:t>
          </a:r>
          <a:r>
            <a:rPr lang="es-ES" sz="1300" baseline="0"/>
            <a:t> de la cédula</a:t>
          </a:r>
        </a:p>
        <a:p>
          <a:r>
            <a:rPr lang="es-ES" sz="1300" baseline="0"/>
            <a:t>-Seguir con el procedimiento establecido para cada servicio</a:t>
          </a:r>
          <a:endParaRPr lang="en-US" sz="1300"/>
        </a:p>
      </dgm:t>
    </dgm:pt>
    <dgm:pt modelId="{01D5CDE4-0303-5B43-8FF2-54FB18D25265}" type="parTrans" cxnId="{688C27EF-58D3-8D44-96F4-B4D39C36A4DA}">
      <dgm:prSet/>
      <dgm:spPr/>
      <dgm:t>
        <a:bodyPr/>
        <a:lstStyle/>
        <a:p>
          <a:endParaRPr lang="en-US"/>
        </a:p>
      </dgm:t>
    </dgm:pt>
    <dgm:pt modelId="{C544AC69-6982-6B4A-A851-D2F2BEF91FB4}" type="sibTrans" cxnId="{688C27EF-58D3-8D44-96F4-B4D39C36A4DA}">
      <dgm:prSet/>
      <dgm:spPr/>
      <dgm:t>
        <a:bodyPr/>
        <a:lstStyle/>
        <a:p>
          <a:endParaRPr lang="en-US"/>
        </a:p>
      </dgm:t>
    </dgm:pt>
    <dgm:pt modelId="{8E49730A-7A94-7E4D-A701-A23688DD82A7}">
      <dgm:prSet phldrT="[Text]" custT="1">
        <dgm:style>
          <a:lnRef idx="2">
            <a:schemeClr val="accent1"/>
          </a:lnRef>
          <a:fillRef idx="1">
            <a:schemeClr val="lt1"/>
          </a:fillRef>
          <a:effectRef idx="0">
            <a:schemeClr val="accent1"/>
          </a:effectRef>
          <a:fontRef idx="minor">
            <a:schemeClr val="dk1"/>
          </a:fontRef>
        </dgm:style>
      </dgm:prSet>
      <dgm:spPr/>
      <dgm:t>
        <a:bodyPr/>
        <a:lstStyle/>
        <a:p>
          <a:r>
            <a:rPr lang="en-US" sz="1300"/>
            <a:t>De forma presencial en el</a:t>
          </a:r>
          <a:r>
            <a:rPr lang="en-US" sz="1300" baseline="0"/>
            <a:t> </a:t>
          </a:r>
          <a:r>
            <a:rPr lang="en-US" sz="1300"/>
            <a:t>Segundo piso sede principal Bogotá. </a:t>
          </a:r>
        </a:p>
        <a:p>
          <a:r>
            <a:rPr lang="en-US" sz="1300"/>
            <a:t>Avenida El Dorado 51-80 CAN </a:t>
          </a:r>
          <a:r>
            <a:rPr lang="en-US" sz="1300" baseline="0"/>
            <a:t> </a:t>
          </a:r>
          <a:r>
            <a:rPr lang="en-US" sz="1300"/>
            <a:t>8:00 a.m. a 5:00 p.m. en días hábiles de lunes a viernes. </a:t>
          </a:r>
        </a:p>
      </dgm:t>
    </dgm:pt>
    <dgm:pt modelId="{26F48B7F-A438-7A48-8434-DD5591162545}" type="parTrans" cxnId="{04084BB1-8631-4C46-83AC-5AE753714510}">
      <dgm:prSet/>
      <dgm:spPr/>
      <dgm:t>
        <a:bodyPr/>
        <a:lstStyle/>
        <a:p>
          <a:endParaRPr lang="en-US"/>
        </a:p>
      </dgm:t>
    </dgm:pt>
    <dgm:pt modelId="{CF062F40-CBCA-B14B-BDCE-A2AC83A2962F}" type="sibTrans" cxnId="{04084BB1-8631-4C46-83AC-5AE753714510}">
      <dgm:prSet/>
      <dgm:spPr/>
      <dgm:t>
        <a:bodyPr/>
        <a:lstStyle/>
        <a:p>
          <a:endParaRPr lang="en-US"/>
        </a:p>
      </dgm:t>
    </dgm:pt>
    <dgm:pt modelId="{C770292F-B54E-3B40-ABE1-0317F5F0DDF3}">
      <dgm:prSet phldrT="[Text]" custT="1">
        <dgm:style>
          <a:lnRef idx="2">
            <a:schemeClr val="accent1"/>
          </a:lnRef>
          <a:fillRef idx="1">
            <a:schemeClr val="lt1"/>
          </a:fillRef>
          <a:effectRef idx="0">
            <a:schemeClr val="accent1"/>
          </a:effectRef>
          <a:fontRef idx="minor">
            <a:schemeClr val="dk1"/>
          </a:fontRef>
        </dgm:style>
      </dgm:prSet>
      <dgm:spPr/>
      <dgm:t>
        <a:bodyPr/>
        <a:lstStyle/>
        <a:p>
          <a:r>
            <a:rPr lang="en-US" sz="1300"/>
            <a:t>-</a:t>
          </a:r>
          <a:r>
            <a:rPr lang="en-US" sz="1300" baseline="0"/>
            <a:t> </a:t>
          </a:r>
          <a:r>
            <a:rPr lang="en-US" sz="1300"/>
            <a:t>Consulta en Sala</a:t>
          </a:r>
        </a:p>
        <a:p>
          <a:r>
            <a:rPr lang="en-US" sz="1300"/>
            <a:t>- Pr</a:t>
          </a:r>
          <a:r>
            <a:rPr lang="es-ES" sz="1300"/>
            <a:t>éstamo interbibliotecario</a:t>
          </a:r>
        </a:p>
        <a:p>
          <a:r>
            <a:rPr lang="es-ES" sz="1300"/>
            <a:t>- Préstamo de sala</a:t>
          </a:r>
        </a:p>
        <a:p>
          <a:r>
            <a:rPr lang="es-ES" sz="1300"/>
            <a:t>-Circulación y préstamo</a:t>
          </a:r>
        </a:p>
        <a:p>
          <a:r>
            <a:rPr lang="es-ES" sz="1300"/>
            <a:t>- Video conferencia</a:t>
          </a:r>
        </a:p>
        <a:p>
          <a:r>
            <a:rPr lang="es-ES" sz="1300"/>
            <a:t>- Hemeroteca</a:t>
          </a:r>
          <a:endParaRPr lang="en-US" sz="1300"/>
        </a:p>
      </dgm:t>
    </dgm:pt>
    <dgm:pt modelId="{E6CC29B6-7AE0-9D40-9307-DB0DD923C7F4}" type="parTrans" cxnId="{CC6A671D-F5AF-4546-B8E6-65581BA42818}">
      <dgm:prSet/>
      <dgm:spPr/>
      <dgm:t>
        <a:bodyPr/>
        <a:lstStyle/>
        <a:p>
          <a:endParaRPr lang="en-US"/>
        </a:p>
      </dgm:t>
    </dgm:pt>
    <dgm:pt modelId="{F63B0BCA-29D4-F547-8BA9-64265B2D0D80}" type="sibTrans" cxnId="{CC6A671D-F5AF-4546-B8E6-65581BA42818}">
      <dgm:prSet/>
      <dgm:spPr/>
      <dgm:t>
        <a:bodyPr/>
        <a:lstStyle/>
        <a:p>
          <a:endParaRPr lang="en-US"/>
        </a:p>
      </dgm:t>
    </dgm:pt>
    <dgm:pt modelId="{81F896C9-B6EA-4143-AF90-4FE6EFC67F34}" type="pres">
      <dgm:prSet presAssocID="{19723DFC-A924-9940-9D26-0DC18A255ECF}" presName="diagram" presStyleCnt="0">
        <dgm:presLayoutVars>
          <dgm:dir/>
          <dgm:resizeHandles val="exact"/>
        </dgm:presLayoutVars>
      </dgm:prSet>
      <dgm:spPr/>
    </dgm:pt>
    <dgm:pt modelId="{FD974E85-C45C-6749-BFAA-C3DEEAF9F14D}" type="pres">
      <dgm:prSet presAssocID="{57C6EF04-3A5E-3742-ADC4-60626F3D08D7}" presName="node" presStyleLbl="node1" presStyleIdx="0" presStyleCnt="6" custScaleY="58036" custLinFactNeighborY="-20791">
        <dgm:presLayoutVars>
          <dgm:bulletEnabled val="1"/>
        </dgm:presLayoutVars>
      </dgm:prSet>
      <dgm:spPr>
        <a:prstGeom prst="round2DiagRect">
          <a:avLst/>
        </a:prstGeom>
      </dgm:spPr>
    </dgm:pt>
    <dgm:pt modelId="{E4554F57-929F-884D-8DC1-A0689BB22CB1}" type="pres">
      <dgm:prSet presAssocID="{07C3FACD-BB37-1A4E-A7DF-82D50A413C79}" presName="sibTrans" presStyleCnt="0"/>
      <dgm:spPr/>
    </dgm:pt>
    <dgm:pt modelId="{A39A6B56-BEC7-0142-A14B-84D917F07A93}" type="pres">
      <dgm:prSet presAssocID="{FEBA42C1-9D74-8C4B-8509-3AEE6A768D1C}" presName="node" presStyleLbl="node1" presStyleIdx="1" presStyleCnt="6" custScaleY="58036" custLinFactNeighborY="-20791">
        <dgm:presLayoutVars>
          <dgm:bulletEnabled val="1"/>
        </dgm:presLayoutVars>
      </dgm:prSet>
      <dgm:spPr>
        <a:prstGeom prst="round2DiagRect">
          <a:avLst/>
        </a:prstGeom>
      </dgm:spPr>
    </dgm:pt>
    <dgm:pt modelId="{1B505EBD-E262-CC46-8EF0-8893C5D396B8}" type="pres">
      <dgm:prSet presAssocID="{D04F02CE-FEA5-8C45-ADF9-A4D3BFAD1738}" presName="sibTrans" presStyleCnt="0"/>
      <dgm:spPr/>
    </dgm:pt>
    <dgm:pt modelId="{94CA0B0A-60AF-9342-B98E-DA74AA95FAE8}" type="pres">
      <dgm:prSet presAssocID="{5CE0F9F0-1A40-114E-99C4-70987E5FAF2E}" presName="node" presStyleLbl="node1" presStyleIdx="2" presStyleCnt="6" custScaleY="58036" custLinFactNeighborY="-20791">
        <dgm:presLayoutVars>
          <dgm:bulletEnabled val="1"/>
        </dgm:presLayoutVars>
      </dgm:prSet>
      <dgm:spPr>
        <a:prstGeom prst="round2DiagRect">
          <a:avLst/>
        </a:prstGeom>
      </dgm:spPr>
    </dgm:pt>
    <dgm:pt modelId="{4B547FAF-0983-2545-8D67-309954568311}" type="pres">
      <dgm:prSet presAssocID="{05F068A0-9943-224A-A6C3-72D5E295F42F}" presName="sibTrans" presStyleCnt="0"/>
      <dgm:spPr/>
    </dgm:pt>
    <dgm:pt modelId="{FE981508-033F-0340-B39F-783E0922142E}" type="pres">
      <dgm:prSet presAssocID="{8E49730A-7A94-7E4D-A701-A23688DD82A7}" presName="node" presStyleLbl="node1" presStyleIdx="3" presStyleCnt="6" custScaleY="157617" custLinFactNeighborY="-8410">
        <dgm:presLayoutVars>
          <dgm:bulletEnabled val="1"/>
        </dgm:presLayoutVars>
      </dgm:prSet>
      <dgm:spPr/>
    </dgm:pt>
    <dgm:pt modelId="{88BAEE79-B352-774D-9687-F4CFDE13892B}" type="pres">
      <dgm:prSet presAssocID="{CF062F40-CBCA-B14B-BDCE-A2AC83A2962F}" presName="sibTrans" presStyleCnt="0"/>
      <dgm:spPr/>
    </dgm:pt>
    <dgm:pt modelId="{820F5946-4BA0-5B41-B49E-D7DFE8E94599}" type="pres">
      <dgm:prSet presAssocID="{C770292F-B54E-3B40-ABE1-0317F5F0DDF3}" presName="node" presStyleLbl="node1" presStyleIdx="4" presStyleCnt="6" custScaleY="157617" custLinFactNeighborX="420" custLinFactNeighborY="-7709">
        <dgm:presLayoutVars>
          <dgm:bulletEnabled val="1"/>
        </dgm:presLayoutVars>
      </dgm:prSet>
      <dgm:spPr/>
    </dgm:pt>
    <dgm:pt modelId="{BBBBB4BB-22B1-8746-BB68-2EEC63074CD2}" type="pres">
      <dgm:prSet presAssocID="{F63B0BCA-29D4-F547-8BA9-64265B2D0D80}" presName="sibTrans" presStyleCnt="0"/>
      <dgm:spPr/>
    </dgm:pt>
    <dgm:pt modelId="{231B3841-11B8-5D4C-810C-AD1C816B188A}" type="pres">
      <dgm:prSet presAssocID="{9D62B65C-4560-2149-9F1D-0FDE0A9D596B}" presName="node" presStyleLbl="node1" presStyleIdx="5" presStyleCnt="6" custScaleY="157617" custLinFactNeighborY="-7008">
        <dgm:presLayoutVars>
          <dgm:bulletEnabled val="1"/>
        </dgm:presLayoutVars>
      </dgm:prSet>
      <dgm:spPr/>
    </dgm:pt>
  </dgm:ptLst>
  <dgm:cxnLst>
    <dgm:cxn modelId="{9250930C-E07B-4BAC-9977-289EE4DA4D1F}" type="presOf" srcId="{19723DFC-A924-9940-9D26-0DC18A255ECF}" destId="{81F896C9-B6EA-4143-AF90-4FE6EFC67F34}" srcOrd="0" destOrd="0" presId="urn:microsoft.com/office/officeart/2005/8/layout/default"/>
    <dgm:cxn modelId="{CC6A671D-F5AF-4546-B8E6-65581BA42818}" srcId="{19723DFC-A924-9940-9D26-0DC18A255ECF}" destId="{C770292F-B54E-3B40-ABE1-0317F5F0DDF3}" srcOrd="4" destOrd="0" parTransId="{E6CC29B6-7AE0-9D40-9307-DB0DD923C7F4}" sibTransId="{F63B0BCA-29D4-F547-8BA9-64265B2D0D80}"/>
    <dgm:cxn modelId="{CB88705C-2152-49EA-B239-9E6948DEB09D}" type="presOf" srcId="{C770292F-B54E-3B40-ABE1-0317F5F0DDF3}" destId="{820F5946-4BA0-5B41-B49E-D7DFE8E94599}" srcOrd="0" destOrd="0" presId="urn:microsoft.com/office/officeart/2005/8/layout/default"/>
    <dgm:cxn modelId="{77ED564B-ADC5-4DE9-8427-E221CD9C0941}" type="presOf" srcId="{5CE0F9F0-1A40-114E-99C4-70987E5FAF2E}" destId="{94CA0B0A-60AF-9342-B98E-DA74AA95FAE8}" srcOrd="0" destOrd="0" presId="urn:microsoft.com/office/officeart/2005/8/layout/default"/>
    <dgm:cxn modelId="{CB0C6E8D-EB64-2F44-8947-717DDCDBA882}" srcId="{19723DFC-A924-9940-9D26-0DC18A255ECF}" destId="{5CE0F9F0-1A40-114E-99C4-70987E5FAF2E}" srcOrd="2" destOrd="0" parTransId="{78F498C5-A226-DE46-BD50-E3A2D34E3E83}" sibTransId="{05F068A0-9943-224A-A6C3-72D5E295F42F}"/>
    <dgm:cxn modelId="{B82A96A4-28C2-4106-B6DB-4E7B1965020C}" type="presOf" srcId="{FEBA42C1-9D74-8C4B-8509-3AEE6A768D1C}" destId="{A39A6B56-BEC7-0142-A14B-84D917F07A93}" srcOrd="0" destOrd="0" presId="urn:microsoft.com/office/officeart/2005/8/layout/default"/>
    <dgm:cxn modelId="{FC2E34A5-3456-451F-8E5B-40533C2A9A4F}" type="presOf" srcId="{8E49730A-7A94-7E4D-A701-A23688DD82A7}" destId="{FE981508-033F-0340-B39F-783E0922142E}" srcOrd="0" destOrd="0" presId="urn:microsoft.com/office/officeart/2005/8/layout/default"/>
    <dgm:cxn modelId="{9ADB5AAD-5B8F-4B58-85B0-BE33B359940C}" type="presOf" srcId="{9D62B65C-4560-2149-9F1D-0FDE0A9D596B}" destId="{231B3841-11B8-5D4C-810C-AD1C816B188A}" srcOrd="0" destOrd="0" presId="urn:microsoft.com/office/officeart/2005/8/layout/default"/>
    <dgm:cxn modelId="{04084BB1-8631-4C46-83AC-5AE753714510}" srcId="{19723DFC-A924-9940-9D26-0DC18A255ECF}" destId="{8E49730A-7A94-7E4D-A701-A23688DD82A7}" srcOrd="3" destOrd="0" parTransId="{26F48B7F-A438-7A48-8434-DD5591162545}" sibTransId="{CF062F40-CBCA-B14B-BDCE-A2AC83A2962F}"/>
    <dgm:cxn modelId="{9DC553BA-66A8-CB4D-9331-3D01C8A7BBBD}" srcId="{19723DFC-A924-9940-9D26-0DC18A255ECF}" destId="{FEBA42C1-9D74-8C4B-8509-3AEE6A768D1C}" srcOrd="1" destOrd="0" parTransId="{659E4904-07C9-FA42-A263-6B4E438B49BA}" sibTransId="{D04F02CE-FEA5-8C45-ADF9-A4D3BFAD1738}"/>
    <dgm:cxn modelId="{6C5F46C0-3092-4B80-956A-7B69AC3CF8F2}" type="presOf" srcId="{57C6EF04-3A5E-3742-ADC4-60626F3D08D7}" destId="{FD974E85-C45C-6749-BFAA-C3DEEAF9F14D}" srcOrd="0" destOrd="0" presId="urn:microsoft.com/office/officeart/2005/8/layout/default"/>
    <dgm:cxn modelId="{E3A73ACA-4E88-9446-8F54-0BB8A8811BEE}" srcId="{19723DFC-A924-9940-9D26-0DC18A255ECF}" destId="{57C6EF04-3A5E-3742-ADC4-60626F3D08D7}" srcOrd="0" destOrd="0" parTransId="{A9CC6583-C6F7-A84F-8821-74202DD06EDB}" sibTransId="{07C3FACD-BB37-1A4E-A7DF-82D50A413C79}"/>
    <dgm:cxn modelId="{688C27EF-58D3-8D44-96F4-B4D39C36A4DA}" srcId="{19723DFC-A924-9940-9D26-0DC18A255ECF}" destId="{9D62B65C-4560-2149-9F1D-0FDE0A9D596B}" srcOrd="5" destOrd="0" parTransId="{01D5CDE4-0303-5B43-8FF2-54FB18D25265}" sibTransId="{C544AC69-6982-6B4A-A851-D2F2BEF91FB4}"/>
    <dgm:cxn modelId="{965912C0-56E6-41B9-8D3B-C3D93D24A284}" type="presParOf" srcId="{81F896C9-B6EA-4143-AF90-4FE6EFC67F34}" destId="{FD974E85-C45C-6749-BFAA-C3DEEAF9F14D}" srcOrd="0" destOrd="0" presId="urn:microsoft.com/office/officeart/2005/8/layout/default"/>
    <dgm:cxn modelId="{F335E26B-E022-4B22-BE07-3662A36D3DF5}" type="presParOf" srcId="{81F896C9-B6EA-4143-AF90-4FE6EFC67F34}" destId="{E4554F57-929F-884D-8DC1-A0689BB22CB1}" srcOrd="1" destOrd="0" presId="urn:microsoft.com/office/officeart/2005/8/layout/default"/>
    <dgm:cxn modelId="{763CE099-CF7E-499A-B0D0-09FDF58B5D8A}" type="presParOf" srcId="{81F896C9-B6EA-4143-AF90-4FE6EFC67F34}" destId="{A39A6B56-BEC7-0142-A14B-84D917F07A93}" srcOrd="2" destOrd="0" presId="urn:microsoft.com/office/officeart/2005/8/layout/default"/>
    <dgm:cxn modelId="{FC10E082-CC8E-49CA-9BDA-43915518147D}" type="presParOf" srcId="{81F896C9-B6EA-4143-AF90-4FE6EFC67F34}" destId="{1B505EBD-E262-CC46-8EF0-8893C5D396B8}" srcOrd="3" destOrd="0" presId="urn:microsoft.com/office/officeart/2005/8/layout/default"/>
    <dgm:cxn modelId="{D69B205F-981A-4E87-91CC-2B675A24D56B}" type="presParOf" srcId="{81F896C9-B6EA-4143-AF90-4FE6EFC67F34}" destId="{94CA0B0A-60AF-9342-B98E-DA74AA95FAE8}" srcOrd="4" destOrd="0" presId="urn:microsoft.com/office/officeart/2005/8/layout/default"/>
    <dgm:cxn modelId="{BCB41DA9-8C72-45AF-AE04-EDE02BEBDC08}" type="presParOf" srcId="{81F896C9-B6EA-4143-AF90-4FE6EFC67F34}" destId="{4B547FAF-0983-2545-8D67-309954568311}" srcOrd="5" destOrd="0" presId="urn:microsoft.com/office/officeart/2005/8/layout/default"/>
    <dgm:cxn modelId="{F271635D-4B14-4AFA-A049-39B5546AAF40}" type="presParOf" srcId="{81F896C9-B6EA-4143-AF90-4FE6EFC67F34}" destId="{FE981508-033F-0340-B39F-783E0922142E}" srcOrd="6" destOrd="0" presId="urn:microsoft.com/office/officeart/2005/8/layout/default"/>
    <dgm:cxn modelId="{7966643A-D3DD-4870-A0B6-D2E07FB2DCC0}" type="presParOf" srcId="{81F896C9-B6EA-4143-AF90-4FE6EFC67F34}" destId="{88BAEE79-B352-774D-9687-F4CFDE13892B}" srcOrd="7" destOrd="0" presId="urn:microsoft.com/office/officeart/2005/8/layout/default"/>
    <dgm:cxn modelId="{02D1B019-C4F6-4515-B136-61FEC82CF82A}" type="presParOf" srcId="{81F896C9-B6EA-4143-AF90-4FE6EFC67F34}" destId="{820F5946-4BA0-5B41-B49E-D7DFE8E94599}" srcOrd="8" destOrd="0" presId="urn:microsoft.com/office/officeart/2005/8/layout/default"/>
    <dgm:cxn modelId="{5B779AC0-38EC-4272-9378-70A429D8EDA2}" type="presParOf" srcId="{81F896C9-B6EA-4143-AF90-4FE6EFC67F34}" destId="{BBBBB4BB-22B1-8746-BB68-2EEC63074CD2}" srcOrd="9" destOrd="0" presId="urn:microsoft.com/office/officeart/2005/8/layout/default"/>
    <dgm:cxn modelId="{6CAA2439-A493-4E92-AC7B-4AC7DFFA5255}" type="presParOf" srcId="{81F896C9-B6EA-4143-AF90-4FE6EFC67F34}" destId="{231B3841-11B8-5D4C-810C-AD1C816B188A}" srcOrd="10" destOrd="0" presId="urn:microsoft.com/office/officeart/2005/8/layout/defaul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EB5E62B-BD07-634B-A4A2-4DEACB2D3EC8}" type="doc">
      <dgm:prSet loTypeId="urn:microsoft.com/office/officeart/2005/8/layout/cycle5" loCatId="" qsTypeId="urn:microsoft.com/office/officeart/2005/8/quickstyle/simple2" qsCatId="simple" csTypeId="urn:microsoft.com/office/officeart/2005/8/colors/colorful3" csCatId="colorful" phldr="1"/>
      <dgm:spPr/>
      <dgm:t>
        <a:bodyPr/>
        <a:lstStyle/>
        <a:p>
          <a:endParaRPr lang="en-US"/>
        </a:p>
      </dgm:t>
    </dgm:pt>
    <dgm:pt modelId="{5BFB8747-909B-094A-A8CF-D948DB1987ED}">
      <dgm:prSet phldrT="[Text]"/>
      <dgm:spPr>
        <a:solidFill>
          <a:schemeClr val="accent1"/>
        </a:solidFill>
      </dgm:spPr>
      <dgm:t>
        <a:bodyPr/>
        <a:lstStyle/>
        <a:p>
          <a:r>
            <a:rPr lang="en-US"/>
            <a:t>Recibimiento del usuario</a:t>
          </a:r>
        </a:p>
      </dgm:t>
    </dgm:pt>
    <dgm:pt modelId="{6474B326-DE4C-104E-972C-3D0C44D16BEF}" type="parTrans" cxnId="{FE205D08-0F83-1F44-BC2C-6A0AF0C2EC87}">
      <dgm:prSet/>
      <dgm:spPr/>
      <dgm:t>
        <a:bodyPr/>
        <a:lstStyle/>
        <a:p>
          <a:endParaRPr lang="en-US"/>
        </a:p>
      </dgm:t>
    </dgm:pt>
    <dgm:pt modelId="{FF7D893D-FADE-EB40-9879-83C96377E741}" type="sibTrans" cxnId="{FE205D08-0F83-1F44-BC2C-6A0AF0C2EC87}">
      <dgm:prSet>
        <dgm:style>
          <a:lnRef idx="3">
            <a:schemeClr val="accent5"/>
          </a:lnRef>
          <a:fillRef idx="0">
            <a:schemeClr val="accent5"/>
          </a:fillRef>
          <a:effectRef idx="2">
            <a:schemeClr val="accent5"/>
          </a:effectRef>
          <a:fontRef idx="minor">
            <a:schemeClr val="tx1"/>
          </a:fontRef>
        </dgm:style>
      </dgm:prSet>
      <dgm:spPr/>
      <dgm:t>
        <a:bodyPr/>
        <a:lstStyle/>
        <a:p>
          <a:endParaRPr lang="en-US"/>
        </a:p>
      </dgm:t>
    </dgm:pt>
    <dgm:pt modelId="{C76FA0D3-48CA-4040-B2D6-68DFBDA1E10F}">
      <dgm:prSet phldrT="[Text]"/>
      <dgm:spPr>
        <a:solidFill>
          <a:schemeClr val="accent4">
            <a:lumMod val="75000"/>
          </a:schemeClr>
        </a:solidFill>
      </dgm:spPr>
      <dgm:t>
        <a:bodyPr/>
        <a:lstStyle/>
        <a:p>
          <a:r>
            <a:rPr lang="en-US"/>
            <a:t>Recepci</a:t>
          </a:r>
          <a:r>
            <a:rPr lang="es-ES"/>
            <a:t>ón e interpretacion de la necesidad</a:t>
          </a:r>
          <a:endParaRPr lang="en-US"/>
        </a:p>
      </dgm:t>
    </dgm:pt>
    <dgm:pt modelId="{DB086286-518A-DA43-8354-8FAE45B61F3A}" type="parTrans" cxnId="{0D587A4C-E0B9-8343-9E5D-F69874615102}">
      <dgm:prSet/>
      <dgm:spPr/>
      <dgm:t>
        <a:bodyPr/>
        <a:lstStyle/>
        <a:p>
          <a:endParaRPr lang="en-US"/>
        </a:p>
      </dgm:t>
    </dgm:pt>
    <dgm:pt modelId="{CCFA222F-ED23-B74D-B330-7D6396F6B01B}" type="sibTrans" cxnId="{0D587A4C-E0B9-8343-9E5D-F69874615102}">
      <dgm:prSet/>
      <dgm:spPr/>
      <dgm:t>
        <a:bodyPr/>
        <a:lstStyle/>
        <a:p>
          <a:endParaRPr lang="en-US"/>
        </a:p>
      </dgm:t>
    </dgm:pt>
    <dgm:pt modelId="{6033BEC8-5C03-4C43-86F4-049028DE4CFA}">
      <dgm:prSet phldrT="[Text]"/>
      <dgm:spPr>
        <a:solidFill>
          <a:schemeClr val="accent2">
            <a:lumMod val="75000"/>
          </a:schemeClr>
        </a:solidFill>
      </dgm:spPr>
      <dgm:t>
        <a:bodyPr/>
        <a:lstStyle/>
        <a:p>
          <a:r>
            <a:rPr lang="en-US"/>
            <a:t>Procesamiento de la</a:t>
          </a:r>
          <a:r>
            <a:rPr lang="en-US" baseline="0"/>
            <a:t> PQRS</a:t>
          </a:r>
          <a:endParaRPr lang="en-US"/>
        </a:p>
      </dgm:t>
    </dgm:pt>
    <dgm:pt modelId="{953358E3-E901-D14F-B7A3-1196B213689B}" type="parTrans" cxnId="{E4774629-CF1E-BE43-A6F9-B94ED4D4EDEB}">
      <dgm:prSet/>
      <dgm:spPr/>
      <dgm:t>
        <a:bodyPr/>
        <a:lstStyle/>
        <a:p>
          <a:endParaRPr lang="en-US"/>
        </a:p>
      </dgm:t>
    </dgm:pt>
    <dgm:pt modelId="{300340F3-3C9A-F540-887B-AC8160B493F8}" type="sibTrans" cxnId="{E4774629-CF1E-BE43-A6F9-B94ED4D4EDEB}">
      <dgm:prSet>
        <dgm:style>
          <a:lnRef idx="3">
            <a:schemeClr val="accent2"/>
          </a:lnRef>
          <a:fillRef idx="0">
            <a:schemeClr val="accent2"/>
          </a:fillRef>
          <a:effectRef idx="2">
            <a:schemeClr val="accent2"/>
          </a:effectRef>
          <a:fontRef idx="minor">
            <a:schemeClr val="tx1"/>
          </a:fontRef>
        </dgm:style>
      </dgm:prSet>
      <dgm:spPr/>
      <dgm:t>
        <a:bodyPr/>
        <a:lstStyle/>
        <a:p>
          <a:endParaRPr lang="en-US"/>
        </a:p>
      </dgm:t>
    </dgm:pt>
    <dgm:pt modelId="{31516B1D-03E8-D740-BBC8-53F1419981EE}">
      <dgm:prSet phldrT="[Text]"/>
      <dgm:spPr>
        <a:solidFill>
          <a:schemeClr val="accent6"/>
        </a:solidFill>
      </dgm:spPr>
      <dgm:t>
        <a:bodyPr/>
        <a:lstStyle/>
        <a:p>
          <a:r>
            <a:rPr lang="en-US"/>
            <a:t>Respuesta</a:t>
          </a:r>
        </a:p>
      </dgm:t>
    </dgm:pt>
    <dgm:pt modelId="{AB3EE4F7-7AF2-1F4F-A6D3-4E16F6D68099}" type="parTrans" cxnId="{FCC89C53-3D4F-A545-ACC7-E7B3D87B520F}">
      <dgm:prSet/>
      <dgm:spPr/>
      <dgm:t>
        <a:bodyPr/>
        <a:lstStyle/>
        <a:p>
          <a:endParaRPr lang="en-US"/>
        </a:p>
      </dgm:t>
    </dgm:pt>
    <dgm:pt modelId="{8650A77A-7759-8F4D-90CB-FD0A6D9A449F}" type="sibTrans" cxnId="{FCC89C53-3D4F-A545-ACC7-E7B3D87B520F}">
      <dgm:prSet>
        <dgm:style>
          <a:lnRef idx="3">
            <a:schemeClr val="accent6"/>
          </a:lnRef>
          <a:fillRef idx="0">
            <a:schemeClr val="accent6"/>
          </a:fillRef>
          <a:effectRef idx="2">
            <a:schemeClr val="accent6"/>
          </a:effectRef>
          <a:fontRef idx="minor">
            <a:schemeClr val="tx1"/>
          </a:fontRef>
        </dgm:style>
      </dgm:prSet>
      <dgm:spPr/>
      <dgm:t>
        <a:bodyPr/>
        <a:lstStyle/>
        <a:p>
          <a:endParaRPr lang="en-US"/>
        </a:p>
      </dgm:t>
    </dgm:pt>
    <dgm:pt modelId="{FEED254D-4476-7748-955A-754804697474}" type="pres">
      <dgm:prSet presAssocID="{BEB5E62B-BD07-634B-A4A2-4DEACB2D3EC8}" presName="cycle" presStyleCnt="0">
        <dgm:presLayoutVars>
          <dgm:dir/>
          <dgm:resizeHandles val="exact"/>
        </dgm:presLayoutVars>
      </dgm:prSet>
      <dgm:spPr/>
    </dgm:pt>
    <dgm:pt modelId="{BF2FCC92-31F7-CC47-B523-6D0008B47604}" type="pres">
      <dgm:prSet presAssocID="{5BFB8747-909B-094A-A8CF-D948DB1987ED}" presName="node" presStyleLbl="node1" presStyleIdx="0" presStyleCnt="4">
        <dgm:presLayoutVars>
          <dgm:bulletEnabled val="1"/>
        </dgm:presLayoutVars>
      </dgm:prSet>
      <dgm:spPr/>
    </dgm:pt>
    <dgm:pt modelId="{A7C8E416-0DB3-424F-A2A6-4F8E0661DB8E}" type="pres">
      <dgm:prSet presAssocID="{5BFB8747-909B-094A-A8CF-D948DB1987ED}" presName="spNode" presStyleCnt="0"/>
      <dgm:spPr/>
    </dgm:pt>
    <dgm:pt modelId="{B295B6EA-9B7A-0744-A6D6-4D1A63F4207D}" type="pres">
      <dgm:prSet presAssocID="{FF7D893D-FADE-EB40-9879-83C96377E741}" presName="sibTrans" presStyleLbl="sibTrans1D1" presStyleIdx="0" presStyleCnt="4"/>
      <dgm:spPr/>
    </dgm:pt>
    <dgm:pt modelId="{01FCFE5B-94CE-1044-816C-3F0E5879EA73}" type="pres">
      <dgm:prSet presAssocID="{C76FA0D3-48CA-4040-B2D6-68DFBDA1E10F}" presName="node" presStyleLbl="node1" presStyleIdx="1" presStyleCnt="4">
        <dgm:presLayoutVars>
          <dgm:bulletEnabled val="1"/>
        </dgm:presLayoutVars>
      </dgm:prSet>
      <dgm:spPr/>
    </dgm:pt>
    <dgm:pt modelId="{BAE4A660-DD10-0A41-AF81-72CE0570F719}" type="pres">
      <dgm:prSet presAssocID="{C76FA0D3-48CA-4040-B2D6-68DFBDA1E10F}" presName="spNode" presStyleCnt="0"/>
      <dgm:spPr/>
    </dgm:pt>
    <dgm:pt modelId="{97928EF8-DED3-A54C-8FCA-77AC4E82832B}" type="pres">
      <dgm:prSet presAssocID="{CCFA222F-ED23-B74D-B330-7D6396F6B01B}" presName="sibTrans" presStyleLbl="sibTrans1D1" presStyleIdx="1" presStyleCnt="4"/>
      <dgm:spPr/>
    </dgm:pt>
    <dgm:pt modelId="{E451EFDB-ECA4-4549-AC72-86EAFFD219E8}" type="pres">
      <dgm:prSet presAssocID="{6033BEC8-5C03-4C43-86F4-049028DE4CFA}" presName="node" presStyleLbl="node1" presStyleIdx="2" presStyleCnt="4">
        <dgm:presLayoutVars>
          <dgm:bulletEnabled val="1"/>
        </dgm:presLayoutVars>
      </dgm:prSet>
      <dgm:spPr/>
    </dgm:pt>
    <dgm:pt modelId="{021C56DD-F2D1-7E44-8FDC-5F17A271A31A}" type="pres">
      <dgm:prSet presAssocID="{6033BEC8-5C03-4C43-86F4-049028DE4CFA}" presName="spNode" presStyleCnt="0"/>
      <dgm:spPr/>
    </dgm:pt>
    <dgm:pt modelId="{8CD5118A-0EA0-7541-8296-7F125EC2EBFA}" type="pres">
      <dgm:prSet presAssocID="{300340F3-3C9A-F540-887B-AC8160B493F8}" presName="sibTrans" presStyleLbl="sibTrans1D1" presStyleIdx="2" presStyleCnt="4"/>
      <dgm:spPr/>
    </dgm:pt>
    <dgm:pt modelId="{640D5B1B-8AF9-F746-BD97-64C36EFE89BC}" type="pres">
      <dgm:prSet presAssocID="{31516B1D-03E8-D740-BBC8-53F1419981EE}" presName="node" presStyleLbl="node1" presStyleIdx="3" presStyleCnt="4">
        <dgm:presLayoutVars>
          <dgm:bulletEnabled val="1"/>
        </dgm:presLayoutVars>
      </dgm:prSet>
      <dgm:spPr/>
    </dgm:pt>
    <dgm:pt modelId="{6689FC5A-92D5-6D40-95F9-B235A011522E}" type="pres">
      <dgm:prSet presAssocID="{31516B1D-03E8-D740-BBC8-53F1419981EE}" presName="spNode" presStyleCnt="0"/>
      <dgm:spPr/>
    </dgm:pt>
    <dgm:pt modelId="{9254A1ED-BA09-DC47-BE15-8AFC40FD776D}" type="pres">
      <dgm:prSet presAssocID="{8650A77A-7759-8F4D-90CB-FD0A6D9A449F}" presName="sibTrans" presStyleLbl="sibTrans1D1" presStyleIdx="3" presStyleCnt="4"/>
      <dgm:spPr/>
    </dgm:pt>
  </dgm:ptLst>
  <dgm:cxnLst>
    <dgm:cxn modelId="{FE205D08-0F83-1F44-BC2C-6A0AF0C2EC87}" srcId="{BEB5E62B-BD07-634B-A4A2-4DEACB2D3EC8}" destId="{5BFB8747-909B-094A-A8CF-D948DB1987ED}" srcOrd="0" destOrd="0" parTransId="{6474B326-DE4C-104E-972C-3D0C44D16BEF}" sibTransId="{FF7D893D-FADE-EB40-9879-83C96377E741}"/>
    <dgm:cxn modelId="{365A7D28-0D40-4E1F-80E0-3D13F7147469}" type="presOf" srcId="{6033BEC8-5C03-4C43-86F4-049028DE4CFA}" destId="{E451EFDB-ECA4-4549-AC72-86EAFFD219E8}" srcOrd="0" destOrd="0" presId="urn:microsoft.com/office/officeart/2005/8/layout/cycle5"/>
    <dgm:cxn modelId="{E4774629-CF1E-BE43-A6F9-B94ED4D4EDEB}" srcId="{BEB5E62B-BD07-634B-A4A2-4DEACB2D3EC8}" destId="{6033BEC8-5C03-4C43-86F4-049028DE4CFA}" srcOrd="2" destOrd="0" parTransId="{953358E3-E901-D14F-B7A3-1196B213689B}" sibTransId="{300340F3-3C9A-F540-887B-AC8160B493F8}"/>
    <dgm:cxn modelId="{E786783B-6A48-47B5-949D-CA1F56C2EBC0}" type="presOf" srcId="{8650A77A-7759-8F4D-90CB-FD0A6D9A449F}" destId="{9254A1ED-BA09-DC47-BE15-8AFC40FD776D}" srcOrd="0" destOrd="0" presId="urn:microsoft.com/office/officeart/2005/8/layout/cycle5"/>
    <dgm:cxn modelId="{0D587A4C-E0B9-8343-9E5D-F69874615102}" srcId="{BEB5E62B-BD07-634B-A4A2-4DEACB2D3EC8}" destId="{C76FA0D3-48CA-4040-B2D6-68DFBDA1E10F}" srcOrd="1" destOrd="0" parTransId="{DB086286-518A-DA43-8354-8FAE45B61F3A}" sibTransId="{CCFA222F-ED23-B74D-B330-7D6396F6B01B}"/>
    <dgm:cxn modelId="{3D8A9E70-0426-48C5-9A05-9975C3188639}" type="presOf" srcId="{C76FA0D3-48CA-4040-B2D6-68DFBDA1E10F}" destId="{01FCFE5B-94CE-1044-816C-3F0E5879EA73}" srcOrd="0" destOrd="0" presId="urn:microsoft.com/office/officeart/2005/8/layout/cycle5"/>
    <dgm:cxn modelId="{01C7A852-132F-4EB5-8C51-3CD751BEA8C1}" type="presOf" srcId="{FF7D893D-FADE-EB40-9879-83C96377E741}" destId="{B295B6EA-9B7A-0744-A6D6-4D1A63F4207D}" srcOrd="0" destOrd="0" presId="urn:microsoft.com/office/officeart/2005/8/layout/cycle5"/>
    <dgm:cxn modelId="{FCC89C53-3D4F-A545-ACC7-E7B3D87B520F}" srcId="{BEB5E62B-BD07-634B-A4A2-4DEACB2D3EC8}" destId="{31516B1D-03E8-D740-BBC8-53F1419981EE}" srcOrd="3" destOrd="0" parTransId="{AB3EE4F7-7AF2-1F4F-A6D3-4E16F6D68099}" sibTransId="{8650A77A-7759-8F4D-90CB-FD0A6D9A449F}"/>
    <dgm:cxn modelId="{96549FE2-AB5D-4CBD-9AA6-58AAC6A15C46}" type="presOf" srcId="{CCFA222F-ED23-B74D-B330-7D6396F6B01B}" destId="{97928EF8-DED3-A54C-8FCA-77AC4E82832B}" srcOrd="0" destOrd="0" presId="urn:microsoft.com/office/officeart/2005/8/layout/cycle5"/>
    <dgm:cxn modelId="{947026E7-EFB0-4FE9-AD94-4D976FB676CC}" type="presOf" srcId="{BEB5E62B-BD07-634B-A4A2-4DEACB2D3EC8}" destId="{FEED254D-4476-7748-955A-754804697474}" srcOrd="0" destOrd="0" presId="urn:microsoft.com/office/officeart/2005/8/layout/cycle5"/>
    <dgm:cxn modelId="{DF0430F2-D9EF-4826-B121-F1E30586F91C}" type="presOf" srcId="{5BFB8747-909B-094A-A8CF-D948DB1987ED}" destId="{BF2FCC92-31F7-CC47-B523-6D0008B47604}" srcOrd="0" destOrd="0" presId="urn:microsoft.com/office/officeart/2005/8/layout/cycle5"/>
    <dgm:cxn modelId="{6988DAF8-ABAD-48A1-9511-90190F7E2A28}" type="presOf" srcId="{300340F3-3C9A-F540-887B-AC8160B493F8}" destId="{8CD5118A-0EA0-7541-8296-7F125EC2EBFA}" srcOrd="0" destOrd="0" presId="urn:microsoft.com/office/officeart/2005/8/layout/cycle5"/>
    <dgm:cxn modelId="{E424E6FC-E450-4B7E-AA01-2A8F5B2F4687}" type="presOf" srcId="{31516B1D-03E8-D740-BBC8-53F1419981EE}" destId="{640D5B1B-8AF9-F746-BD97-64C36EFE89BC}" srcOrd="0" destOrd="0" presId="urn:microsoft.com/office/officeart/2005/8/layout/cycle5"/>
    <dgm:cxn modelId="{81604277-946F-4B83-9148-7BB7281AD06A}" type="presParOf" srcId="{FEED254D-4476-7748-955A-754804697474}" destId="{BF2FCC92-31F7-CC47-B523-6D0008B47604}" srcOrd="0" destOrd="0" presId="urn:microsoft.com/office/officeart/2005/8/layout/cycle5"/>
    <dgm:cxn modelId="{BF93F05C-8829-406B-AB3D-7E52A37EBCB1}" type="presParOf" srcId="{FEED254D-4476-7748-955A-754804697474}" destId="{A7C8E416-0DB3-424F-A2A6-4F8E0661DB8E}" srcOrd="1" destOrd="0" presId="urn:microsoft.com/office/officeart/2005/8/layout/cycle5"/>
    <dgm:cxn modelId="{D5A28875-9494-4B28-8C0A-9832C1AAB7DC}" type="presParOf" srcId="{FEED254D-4476-7748-955A-754804697474}" destId="{B295B6EA-9B7A-0744-A6D6-4D1A63F4207D}" srcOrd="2" destOrd="0" presId="urn:microsoft.com/office/officeart/2005/8/layout/cycle5"/>
    <dgm:cxn modelId="{A7DCB97C-27BD-4D2A-91EF-E36672431776}" type="presParOf" srcId="{FEED254D-4476-7748-955A-754804697474}" destId="{01FCFE5B-94CE-1044-816C-3F0E5879EA73}" srcOrd="3" destOrd="0" presId="urn:microsoft.com/office/officeart/2005/8/layout/cycle5"/>
    <dgm:cxn modelId="{8E75615E-2677-4DD6-BC1F-B13376A9BD79}" type="presParOf" srcId="{FEED254D-4476-7748-955A-754804697474}" destId="{BAE4A660-DD10-0A41-AF81-72CE0570F719}" srcOrd="4" destOrd="0" presId="urn:microsoft.com/office/officeart/2005/8/layout/cycle5"/>
    <dgm:cxn modelId="{CDE94FF2-24B3-489A-B0C6-AEA53583D8E7}" type="presParOf" srcId="{FEED254D-4476-7748-955A-754804697474}" destId="{97928EF8-DED3-A54C-8FCA-77AC4E82832B}" srcOrd="5" destOrd="0" presId="urn:microsoft.com/office/officeart/2005/8/layout/cycle5"/>
    <dgm:cxn modelId="{2022086A-4F06-48F8-98B6-B9822EED0180}" type="presParOf" srcId="{FEED254D-4476-7748-955A-754804697474}" destId="{E451EFDB-ECA4-4549-AC72-86EAFFD219E8}" srcOrd="6" destOrd="0" presId="urn:microsoft.com/office/officeart/2005/8/layout/cycle5"/>
    <dgm:cxn modelId="{44C71E13-C88F-4D7F-B361-11C8849807D0}" type="presParOf" srcId="{FEED254D-4476-7748-955A-754804697474}" destId="{021C56DD-F2D1-7E44-8FDC-5F17A271A31A}" srcOrd="7" destOrd="0" presId="urn:microsoft.com/office/officeart/2005/8/layout/cycle5"/>
    <dgm:cxn modelId="{14252F6D-6C6F-4D31-956F-D5D563C472D0}" type="presParOf" srcId="{FEED254D-4476-7748-955A-754804697474}" destId="{8CD5118A-0EA0-7541-8296-7F125EC2EBFA}" srcOrd="8" destOrd="0" presId="urn:microsoft.com/office/officeart/2005/8/layout/cycle5"/>
    <dgm:cxn modelId="{5B4CED09-4BDB-4CC0-96A0-0B87B84D885B}" type="presParOf" srcId="{FEED254D-4476-7748-955A-754804697474}" destId="{640D5B1B-8AF9-F746-BD97-64C36EFE89BC}" srcOrd="9" destOrd="0" presId="urn:microsoft.com/office/officeart/2005/8/layout/cycle5"/>
    <dgm:cxn modelId="{7EA3AC59-0123-4397-8724-1103FDF5CD46}" type="presParOf" srcId="{FEED254D-4476-7748-955A-754804697474}" destId="{6689FC5A-92D5-6D40-95F9-B235A011522E}" srcOrd="10" destOrd="0" presId="urn:microsoft.com/office/officeart/2005/8/layout/cycle5"/>
    <dgm:cxn modelId="{2D0E3E86-EF5A-4DE3-8FD7-5D97F820E6FD}" type="presParOf" srcId="{FEED254D-4476-7748-955A-754804697474}" destId="{9254A1ED-BA09-DC47-BE15-8AFC40FD776D}" srcOrd="11" destOrd="0" presId="urn:microsoft.com/office/officeart/2005/8/layout/cycle5"/>
  </dgm:cxnLst>
  <dgm:bg/>
  <dgm:whole/>
  <dgm:extLst>
    <a:ext uri="http://schemas.microsoft.com/office/drawing/2008/diagram">
      <dsp:dataModelExt xmlns:dsp="http://schemas.microsoft.com/office/drawing/2008/diagram" relId="rId34"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6DBE6656-1AB8-6643-9CE1-D195DC73D789}" type="doc">
      <dgm:prSet loTypeId="urn:microsoft.com/office/officeart/2005/8/layout/hierarchy4" loCatId="" qsTypeId="urn:microsoft.com/office/officeart/2005/8/quickstyle/simple4" qsCatId="simple" csTypeId="urn:microsoft.com/office/officeart/2005/8/colors/accent1_3" csCatId="accent1" phldr="1"/>
      <dgm:spPr/>
      <dgm:t>
        <a:bodyPr/>
        <a:lstStyle/>
        <a:p>
          <a:endParaRPr lang="en-US"/>
        </a:p>
      </dgm:t>
    </dgm:pt>
    <dgm:pt modelId="{DDEE0C60-17B6-B64F-87A8-5E084C9A6E94}">
      <dgm:prSet phldrT="[Text]" custT="1"/>
      <dgm:spPr/>
      <dgm:t>
        <a:bodyPr/>
        <a:lstStyle/>
        <a:p>
          <a:r>
            <a:rPr lang="en-US" sz="1100" b="1"/>
            <a:t>Actitud amable y respetuosa</a:t>
          </a:r>
        </a:p>
      </dgm:t>
    </dgm:pt>
    <dgm:pt modelId="{945BBBB8-8F99-6448-9583-3BB24E231974}" type="parTrans" cxnId="{7F0419FD-9392-B843-975F-12A796BBB56E}">
      <dgm:prSet/>
      <dgm:spPr/>
      <dgm:t>
        <a:bodyPr/>
        <a:lstStyle/>
        <a:p>
          <a:endParaRPr lang="en-US" sz="1100"/>
        </a:p>
      </dgm:t>
    </dgm:pt>
    <dgm:pt modelId="{6CEDC522-F13E-E949-9526-2B15071A5DC2}" type="sibTrans" cxnId="{7F0419FD-9392-B843-975F-12A796BBB56E}">
      <dgm:prSet/>
      <dgm:spPr/>
      <dgm:t>
        <a:bodyPr/>
        <a:lstStyle/>
        <a:p>
          <a:endParaRPr lang="en-US" sz="1100"/>
        </a:p>
      </dgm:t>
    </dgm:pt>
    <dgm:pt modelId="{934BC802-51D8-0A45-82B3-1C694A60D451}">
      <dgm:prSet phldrT="[Text]" custT="1"/>
      <dgm:spPr/>
      <dgm:t>
        <a:bodyPr/>
        <a:lstStyle/>
        <a:p>
          <a:r>
            <a:rPr lang="en-US" sz="1100" b="1"/>
            <a:t>Comprensi</a:t>
          </a:r>
          <a:r>
            <a:rPr lang="es-ES" sz="1100" b="1"/>
            <a:t>ón</a:t>
          </a:r>
          <a:endParaRPr lang="en-US" sz="1100" b="1"/>
        </a:p>
      </dgm:t>
    </dgm:pt>
    <dgm:pt modelId="{1EBE11B3-DCB8-A04F-886F-7994C6CE5995}" type="parTrans" cxnId="{AB6AD802-647F-6042-8604-7BFDC10C24A1}">
      <dgm:prSet/>
      <dgm:spPr/>
      <dgm:t>
        <a:bodyPr/>
        <a:lstStyle/>
        <a:p>
          <a:endParaRPr lang="en-US" sz="1100"/>
        </a:p>
      </dgm:t>
    </dgm:pt>
    <dgm:pt modelId="{C03EC7FB-8F24-0343-BAD9-7A3BBFB495EA}" type="sibTrans" cxnId="{AB6AD802-647F-6042-8604-7BFDC10C24A1}">
      <dgm:prSet/>
      <dgm:spPr/>
      <dgm:t>
        <a:bodyPr/>
        <a:lstStyle/>
        <a:p>
          <a:endParaRPr lang="en-US" sz="1100"/>
        </a:p>
      </dgm:t>
    </dgm:pt>
    <dgm:pt modelId="{34E0765C-D3E2-8C42-B241-D35FA0278257}">
      <dgm:prSet phldrT="[Text]" custT="1"/>
      <dgm:spPr/>
      <dgm:t>
        <a:bodyPr/>
        <a:lstStyle/>
        <a:p>
          <a:r>
            <a:rPr lang="en-US" sz="1100" b="1"/>
            <a:t>Trato equitativo</a:t>
          </a:r>
        </a:p>
      </dgm:t>
    </dgm:pt>
    <dgm:pt modelId="{752FAA49-A98E-AA49-8460-79F940EF1B22}" type="parTrans" cxnId="{56006FF6-39B8-4846-9860-279B4BFD6437}">
      <dgm:prSet/>
      <dgm:spPr/>
      <dgm:t>
        <a:bodyPr/>
        <a:lstStyle/>
        <a:p>
          <a:endParaRPr lang="en-US" sz="1100"/>
        </a:p>
      </dgm:t>
    </dgm:pt>
    <dgm:pt modelId="{C64129B8-036C-4849-969D-A8C7B86FB859}" type="sibTrans" cxnId="{56006FF6-39B8-4846-9860-279B4BFD6437}">
      <dgm:prSet/>
      <dgm:spPr/>
      <dgm:t>
        <a:bodyPr/>
        <a:lstStyle/>
        <a:p>
          <a:endParaRPr lang="en-US" sz="1100"/>
        </a:p>
      </dgm:t>
    </dgm:pt>
    <dgm:pt modelId="{24F7219B-D933-DE49-B6E4-C7A772D97D8D}">
      <dgm:prSet phldrT="[Text]" custT="1"/>
      <dgm:spPr/>
      <dgm:t>
        <a:bodyPr/>
        <a:lstStyle/>
        <a:p>
          <a:r>
            <a:rPr lang="en-US" sz="1100" b="1"/>
            <a:t>Informaci</a:t>
          </a:r>
          <a:r>
            <a:rPr lang="es-ES" sz="1100" b="1"/>
            <a:t>ón clara y precisa</a:t>
          </a:r>
          <a:endParaRPr lang="en-US" sz="1100" b="1"/>
        </a:p>
      </dgm:t>
    </dgm:pt>
    <dgm:pt modelId="{5BBAD00D-1A51-D746-BE9E-0540485FD16D}" type="parTrans" cxnId="{356A3932-FB10-E344-A28A-044DE6CFE3DC}">
      <dgm:prSet/>
      <dgm:spPr/>
      <dgm:t>
        <a:bodyPr/>
        <a:lstStyle/>
        <a:p>
          <a:endParaRPr lang="en-US" sz="1100"/>
        </a:p>
      </dgm:t>
    </dgm:pt>
    <dgm:pt modelId="{2981AD3B-2432-F44F-9E95-AD87BED060E2}" type="sibTrans" cxnId="{356A3932-FB10-E344-A28A-044DE6CFE3DC}">
      <dgm:prSet/>
      <dgm:spPr/>
      <dgm:t>
        <a:bodyPr/>
        <a:lstStyle/>
        <a:p>
          <a:endParaRPr lang="en-US" sz="1100"/>
        </a:p>
      </dgm:t>
    </dgm:pt>
    <dgm:pt modelId="{FFD3CC4E-06E8-8543-ADBC-1EC8E193DF91}">
      <dgm:prSet phldrT="[Text]" custT="1"/>
      <dgm:spPr/>
      <dgm:t>
        <a:bodyPr/>
        <a:lstStyle/>
        <a:p>
          <a:r>
            <a:rPr lang="en-US" sz="1100" b="1"/>
            <a:t>Opciones y alternativas para resolver inquietudes</a:t>
          </a:r>
        </a:p>
      </dgm:t>
    </dgm:pt>
    <dgm:pt modelId="{3A00234C-2779-ED48-805A-6945E329B338}" type="parTrans" cxnId="{3C923BA9-A193-0C49-9DDC-0A1A6853422F}">
      <dgm:prSet/>
      <dgm:spPr/>
      <dgm:t>
        <a:bodyPr/>
        <a:lstStyle/>
        <a:p>
          <a:endParaRPr lang="en-US" sz="1100"/>
        </a:p>
      </dgm:t>
    </dgm:pt>
    <dgm:pt modelId="{5037F608-E734-3944-AB75-DC17395F9849}" type="sibTrans" cxnId="{3C923BA9-A193-0C49-9DDC-0A1A6853422F}">
      <dgm:prSet/>
      <dgm:spPr/>
      <dgm:t>
        <a:bodyPr/>
        <a:lstStyle/>
        <a:p>
          <a:endParaRPr lang="en-US" sz="1100"/>
        </a:p>
      </dgm:t>
    </dgm:pt>
    <dgm:pt modelId="{B9DBF181-328C-4E4C-A351-97642A636061}">
      <dgm:prSet phldrT="[Text]" custT="1"/>
      <dgm:spPr/>
      <dgm:t>
        <a:bodyPr/>
        <a:lstStyle/>
        <a:p>
          <a:r>
            <a:rPr lang="en-US" sz="1100" b="1"/>
            <a:t>Utilice un lenguaje claro</a:t>
          </a:r>
        </a:p>
      </dgm:t>
    </dgm:pt>
    <dgm:pt modelId="{DB4E5648-FBC9-498E-9C35-AC9C8FAC71AD}" type="parTrans" cxnId="{603B7703-2B0D-4798-9D51-FF40C3BE2F94}">
      <dgm:prSet/>
      <dgm:spPr/>
      <dgm:t>
        <a:bodyPr/>
        <a:lstStyle/>
        <a:p>
          <a:endParaRPr lang="es-ES"/>
        </a:p>
      </dgm:t>
    </dgm:pt>
    <dgm:pt modelId="{BA2DB3BA-2E5D-428E-B550-77B4B6BDE810}" type="sibTrans" cxnId="{603B7703-2B0D-4798-9D51-FF40C3BE2F94}">
      <dgm:prSet/>
      <dgm:spPr/>
      <dgm:t>
        <a:bodyPr/>
        <a:lstStyle/>
        <a:p>
          <a:endParaRPr lang="es-ES"/>
        </a:p>
      </dgm:t>
    </dgm:pt>
    <dgm:pt modelId="{7301F0B2-98D8-49C1-972C-2618DB69C462}">
      <dgm:prSet phldrT="[Text]" custT="1"/>
      <dgm:spPr/>
      <dgm:t>
        <a:bodyPr/>
        <a:lstStyle/>
        <a:p>
          <a:r>
            <a:rPr lang="en-US" sz="1100" b="1"/>
            <a:t>Escucha activa</a:t>
          </a:r>
        </a:p>
      </dgm:t>
    </dgm:pt>
    <dgm:pt modelId="{A7D1A59F-413A-477C-B878-DFE922B8D1B2}" type="parTrans" cxnId="{8C427540-B943-4A81-AE68-3BECAF19DFDB}">
      <dgm:prSet/>
      <dgm:spPr/>
      <dgm:t>
        <a:bodyPr/>
        <a:lstStyle/>
        <a:p>
          <a:endParaRPr lang="es-ES"/>
        </a:p>
      </dgm:t>
    </dgm:pt>
    <dgm:pt modelId="{72A4D235-8A4A-4066-B282-001B03809BDD}" type="sibTrans" cxnId="{8C427540-B943-4A81-AE68-3BECAF19DFDB}">
      <dgm:prSet/>
      <dgm:spPr/>
      <dgm:t>
        <a:bodyPr/>
        <a:lstStyle/>
        <a:p>
          <a:endParaRPr lang="es-ES"/>
        </a:p>
      </dgm:t>
    </dgm:pt>
    <dgm:pt modelId="{F1D17C6F-1E04-4A42-82DD-7EA9D35CA58D}" type="pres">
      <dgm:prSet presAssocID="{6DBE6656-1AB8-6643-9CE1-D195DC73D789}" presName="Name0" presStyleCnt="0">
        <dgm:presLayoutVars>
          <dgm:chPref val="1"/>
          <dgm:dir/>
          <dgm:animOne val="branch"/>
          <dgm:animLvl val="lvl"/>
          <dgm:resizeHandles/>
        </dgm:presLayoutVars>
      </dgm:prSet>
      <dgm:spPr/>
    </dgm:pt>
    <dgm:pt modelId="{029658B7-8232-3043-A8D3-D02C383A91AB}" type="pres">
      <dgm:prSet presAssocID="{DDEE0C60-17B6-B64F-87A8-5E084C9A6E94}" presName="vertOne" presStyleCnt="0"/>
      <dgm:spPr/>
    </dgm:pt>
    <dgm:pt modelId="{78BBE12A-7A9C-2E4E-9E94-57FEDF30F80D}" type="pres">
      <dgm:prSet presAssocID="{DDEE0C60-17B6-B64F-87A8-5E084C9A6E94}" presName="txOne" presStyleLbl="node0" presStyleIdx="0" presStyleCnt="1" custLinFactNeighborX="6807" custLinFactNeighborY="-31448">
        <dgm:presLayoutVars>
          <dgm:chPref val="3"/>
        </dgm:presLayoutVars>
      </dgm:prSet>
      <dgm:spPr/>
    </dgm:pt>
    <dgm:pt modelId="{9818D173-A94B-884B-986A-47459643C742}" type="pres">
      <dgm:prSet presAssocID="{DDEE0C60-17B6-B64F-87A8-5E084C9A6E94}" presName="parTransOne" presStyleCnt="0"/>
      <dgm:spPr/>
    </dgm:pt>
    <dgm:pt modelId="{014F5DAB-416D-AB42-B7E2-37D6CB6ED4C0}" type="pres">
      <dgm:prSet presAssocID="{DDEE0C60-17B6-B64F-87A8-5E084C9A6E94}" presName="horzOne" presStyleCnt="0"/>
      <dgm:spPr/>
    </dgm:pt>
    <dgm:pt modelId="{324517CD-1052-6144-843A-24FAE9CE2041}" type="pres">
      <dgm:prSet presAssocID="{FFD3CC4E-06E8-8543-ADBC-1EC8E193DF91}" presName="vertTwo" presStyleCnt="0"/>
      <dgm:spPr/>
    </dgm:pt>
    <dgm:pt modelId="{3ACA4454-E9A8-394E-B33C-E3FA138BBE8B}" type="pres">
      <dgm:prSet presAssocID="{FFD3CC4E-06E8-8543-ADBC-1EC8E193DF91}" presName="txTwo" presStyleLbl="node2" presStyleIdx="0" presStyleCnt="3">
        <dgm:presLayoutVars>
          <dgm:chPref val="3"/>
        </dgm:presLayoutVars>
      </dgm:prSet>
      <dgm:spPr/>
    </dgm:pt>
    <dgm:pt modelId="{93333D9B-F628-CF4F-B85F-723797BBDC64}" type="pres">
      <dgm:prSet presAssocID="{FFD3CC4E-06E8-8543-ADBC-1EC8E193DF91}" presName="parTransTwo" presStyleCnt="0"/>
      <dgm:spPr/>
    </dgm:pt>
    <dgm:pt modelId="{D156D9AA-3727-FE4F-B6F5-38D49ADA6F98}" type="pres">
      <dgm:prSet presAssocID="{FFD3CC4E-06E8-8543-ADBC-1EC8E193DF91}" presName="horzTwo" presStyleCnt="0"/>
      <dgm:spPr/>
    </dgm:pt>
    <dgm:pt modelId="{BAB7E3D3-EBE6-4378-A819-B146589B15C9}" type="pres">
      <dgm:prSet presAssocID="{7301F0B2-98D8-49C1-972C-2618DB69C462}" presName="vertThree" presStyleCnt="0"/>
      <dgm:spPr/>
    </dgm:pt>
    <dgm:pt modelId="{A149ECF3-E982-4775-9E0B-40681B528064}" type="pres">
      <dgm:prSet presAssocID="{7301F0B2-98D8-49C1-972C-2618DB69C462}" presName="txThree" presStyleLbl="node3" presStyleIdx="0" presStyleCnt="3">
        <dgm:presLayoutVars>
          <dgm:chPref val="3"/>
        </dgm:presLayoutVars>
      </dgm:prSet>
      <dgm:spPr/>
    </dgm:pt>
    <dgm:pt modelId="{6C6C540C-A7D1-435F-9743-2C8B80946EB2}" type="pres">
      <dgm:prSet presAssocID="{7301F0B2-98D8-49C1-972C-2618DB69C462}" presName="horzThree" presStyleCnt="0"/>
      <dgm:spPr/>
    </dgm:pt>
    <dgm:pt modelId="{EAF5BAB1-9952-9242-AA3E-94F73310C2EB}" type="pres">
      <dgm:prSet presAssocID="{5037F608-E734-3944-AB75-DC17395F9849}" presName="sibSpaceTwo" presStyleCnt="0"/>
      <dgm:spPr/>
    </dgm:pt>
    <dgm:pt modelId="{1DB01BF9-E68C-45CE-AE29-B843F2D5DC33}" type="pres">
      <dgm:prSet presAssocID="{B9DBF181-328C-4E4C-A351-97642A636061}" presName="vertTwo" presStyleCnt="0"/>
      <dgm:spPr/>
    </dgm:pt>
    <dgm:pt modelId="{16B84D7D-8468-47B6-A278-4F7E5763FBF5}" type="pres">
      <dgm:prSet presAssocID="{B9DBF181-328C-4E4C-A351-97642A636061}" presName="txTwo" presStyleLbl="node2" presStyleIdx="1" presStyleCnt="3">
        <dgm:presLayoutVars>
          <dgm:chPref val="3"/>
        </dgm:presLayoutVars>
      </dgm:prSet>
      <dgm:spPr/>
    </dgm:pt>
    <dgm:pt modelId="{6B636546-4A4D-4B1F-A2FE-DA86B7F9516D}" type="pres">
      <dgm:prSet presAssocID="{B9DBF181-328C-4E4C-A351-97642A636061}" presName="parTransTwo" presStyleCnt="0"/>
      <dgm:spPr/>
    </dgm:pt>
    <dgm:pt modelId="{C40BB57A-F080-45F3-B516-D667EEFAFEE6}" type="pres">
      <dgm:prSet presAssocID="{B9DBF181-328C-4E4C-A351-97642A636061}" presName="horzTwo" presStyleCnt="0"/>
      <dgm:spPr/>
    </dgm:pt>
    <dgm:pt modelId="{8E56D717-1AAD-4745-BBAB-9F17D49DA9B8}" type="pres">
      <dgm:prSet presAssocID="{934BC802-51D8-0A45-82B3-1C694A60D451}" presName="vertThree" presStyleCnt="0"/>
      <dgm:spPr/>
    </dgm:pt>
    <dgm:pt modelId="{ECD8607E-B8CD-1E40-AFD9-97BEE12232CE}" type="pres">
      <dgm:prSet presAssocID="{934BC802-51D8-0A45-82B3-1C694A60D451}" presName="txThree" presStyleLbl="node3" presStyleIdx="1" presStyleCnt="3">
        <dgm:presLayoutVars>
          <dgm:chPref val="3"/>
        </dgm:presLayoutVars>
      </dgm:prSet>
      <dgm:spPr/>
    </dgm:pt>
    <dgm:pt modelId="{9D33274F-EE38-A74D-BBD4-1D98279669B9}" type="pres">
      <dgm:prSet presAssocID="{934BC802-51D8-0A45-82B3-1C694A60D451}" presName="horzThree" presStyleCnt="0"/>
      <dgm:spPr/>
    </dgm:pt>
    <dgm:pt modelId="{1E88FF98-B61F-4ACA-AB9A-6931F38E96B4}" type="pres">
      <dgm:prSet presAssocID="{BA2DB3BA-2E5D-428E-B550-77B4B6BDE810}" presName="sibSpaceTwo" presStyleCnt="0"/>
      <dgm:spPr/>
    </dgm:pt>
    <dgm:pt modelId="{9D326D6E-BAC8-D74E-89D7-9CB04903EBC4}" type="pres">
      <dgm:prSet presAssocID="{34E0765C-D3E2-8C42-B241-D35FA0278257}" presName="vertTwo" presStyleCnt="0"/>
      <dgm:spPr/>
    </dgm:pt>
    <dgm:pt modelId="{B0969BA2-5A46-1041-A1F7-740B6C76917A}" type="pres">
      <dgm:prSet presAssocID="{34E0765C-D3E2-8C42-B241-D35FA0278257}" presName="txTwo" presStyleLbl="node2" presStyleIdx="2" presStyleCnt="3">
        <dgm:presLayoutVars>
          <dgm:chPref val="3"/>
        </dgm:presLayoutVars>
      </dgm:prSet>
      <dgm:spPr/>
    </dgm:pt>
    <dgm:pt modelId="{89DBEDBE-CFCA-EA4E-97DA-6B16CB2E4F10}" type="pres">
      <dgm:prSet presAssocID="{34E0765C-D3E2-8C42-B241-D35FA0278257}" presName="parTransTwo" presStyleCnt="0"/>
      <dgm:spPr/>
    </dgm:pt>
    <dgm:pt modelId="{61F88E20-531F-E541-9DA7-446AA87C6A16}" type="pres">
      <dgm:prSet presAssocID="{34E0765C-D3E2-8C42-B241-D35FA0278257}" presName="horzTwo" presStyleCnt="0"/>
      <dgm:spPr/>
    </dgm:pt>
    <dgm:pt modelId="{C981BA66-81E3-9F4E-A879-D32B6B13F868}" type="pres">
      <dgm:prSet presAssocID="{24F7219B-D933-DE49-B6E4-C7A772D97D8D}" presName="vertThree" presStyleCnt="0"/>
      <dgm:spPr/>
    </dgm:pt>
    <dgm:pt modelId="{8A4BCEB2-7776-4A4D-8189-9D03EFBB9C51}" type="pres">
      <dgm:prSet presAssocID="{24F7219B-D933-DE49-B6E4-C7A772D97D8D}" presName="txThree" presStyleLbl="node3" presStyleIdx="2" presStyleCnt="3">
        <dgm:presLayoutVars>
          <dgm:chPref val="3"/>
        </dgm:presLayoutVars>
      </dgm:prSet>
      <dgm:spPr/>
    </dgm:pt>
    <dgm:pt modelId="{4AE441F7-3FE4-1048-B39C-D46A4132B26D}" type="pres">
      <dgm:prSet presAssocID="{24F7219B-D933-DE49-B6E4-C7A772D97D8D}" presName="horzThree" presStyleCnt="0"/>
      <dgm:spPr/>
    </dgm:pt>
  </dgm:ptLst>
  <dgm:cxnLst>
    <dgm:cxn modelId="{AB6AD802-647F-6042-8604-7BFDC10C24A1}" srcId="{B9DBF181-328C-4E4C-A351-97642A636061}" destId="{934BC802-51D8-0A45-82B3-1C694A60D451}" srcOrd="0" destOrd="0" parTransId="{1EBE11B3-DCB8-A04F-886F-7994C6CE5995}" sibTransId="{C03EC7FB-8F24-0343-BAD9-7A3BBFB495EA}"/>
    <dgm:cxn modelId="{603B7703-2B0D-4798-9D51-FF40C3BE2F94}" srcId="{DDEE0C60-17B6-B64F-87A8-5E084C9A6E94}" destId="{B9DBF181-328C-4E4C-A351-97642A636061}" srcOrd="1" destOrd="0" parTransId="{DB4E5648-FBC9-498E-9C35-AC9C8FAC71AD}" sibTransId="{BA2DB3BA-2E5D-428E-B550-77B4B6BDE810}"/>
    <dgm:cxn modelId="{CD10D304-4C63-434D-9932-4D1A0E341250}" type="presOf" srcId="{34E0765C-D3E2-8C42-B241-D35FA0278257}" destId="{B0969BA2-5A46-1041-A1F7-740B6C76917A}" srcOrd="0" destOrd="0" presId="urn:microsoft.com/office/officeart/2005/8/layout/hierarchy4"/>
    <dgm:cxn modelId="{356A3932-FB10-E344-A28A-044DE6CFE3DC}" srcId="{34E0765C-D3E2-8C42-B241-D35FA0278257}" destId="{24F7219B-D933-DE49-B6E4-C7A772D97D8D}" srcOrd="0" destOrd="0" parTransId="{5BBAD00D-1A51-D746-BE9E-0540485FD16D}" sibTransId="{2981AD3B-2432-F44F-9E95-AD87BED060E2}"/>
    <dgm:cxn modelId="{8C427540-B943-4A81-AE68-3BECAF19DFDB}" srcId="{FFD3CC4E-06E8-8543-ADBC-1EC8E193DF91}" destId="{7301F0B2-98D8-49C1-972C-2618DB69C462}" srcOrd="0" destOrd="0" parTransId="{A7D1A59F-413A-477C-B878-DFE922B8D1B2}" sibTransId="{72A4D235-8A4A-4066-B282-001B03809BDD}"/>
    <dgm:cxn modelId="{A66F206B-61EC-4A52-BA99-81E298961F22}" type="presOf" srcId="{24F7219B-D933-DE49-B6E4-C7A772D97D8D}" destId="{8A4BCEB2-7776-4A4D-8189-9D03EFBB9C51}" srcOrd="0" destOrd="0" presId="urn:microsoft.com/office/officeart/2005/8/layout/hierarchy4"/>
    <dgm:cxn modelId="{8B07C752-0535-436F-BC0C-25BAF3070231}" type="presOf" srcId="{FFD3CC4E-06E8-8543-ADBC-1EC8E193DF91}" destId="{3ACA4454-E9A8-394E-B33C-E3FA138BBE8B}" srcOrd="0" destOrd="0" presId="urn:microsoft.com/office/officeart/2005/8/layout/hierarchy4"/>
    <dgm:cxn modelId="{24849A95-59E6-45D8-8A51-879EED0F7E1C}" type="presOf" srcId="{934BC802-51D8-0A45-82B3-1C694A60D451}" destId="{ECD8607E-B8CD-1E40-AFD9-97BEE12232CE}" srcOrd="0" destOrd="0" presId="urn:microsoft.com/office/officeart/2005/8/layout/hierarchy4"/>
    <dgm:cxn modelId="{A1BEA29C-4BE0-42FD-8365-C03AD6C94D5C}" type="presOf" srcId="{7301F0B2-98D8-49C1-972C-2618DB69C462}" destId="{A149ECF3-E982-4775-9E0B-40681B528064}" srcOrd="0" destOrd="0" presId="urn:microsoft.com/office/officeart/2005/8/layout/hierarchy4"/>
    <dgm:cxn modelId="{598BE09F-592C-45DD-8A02-48971C784DB4}" type="presOf" srcId="{6DBE6656-1AB8-6643-9CE1-D195DC73D789}" destId="{F1D17C6F-1E04-4A42-82DD-7EA9D35CA58D}" srcOrd="0" destOrd="0" presId="urn:microsoft.com/office/officeart/2005/8/layout/hierarchy4"/>
    <dgm:cxn modelId="{89D56BA7-C742-4CF4-9A14-6637A6D4599F}" type="presOf" srcId="{DDEE0C60-17B6-B64F-87A8-5E084C9A6E94}" destId="{78BBE12A-7A9C-2E4E-9E94-57FEDF30F80D}" srcOrd="0" destOrd="0" presId="urn:microsoft.com/office/officeart/2005/8/layout/hierarchy4"/>
    <dgm:cxn modelId="{3C923BA9-A193-0C49-9DDC-0A1A6853422F}" srcId="{DDEE0C60-17B6-B64F-87A8-5E084C9A6E94}" destId="{FFD3CC4E-06E8-8543-ADBC-1EC8E193DF91}" srcOrd="0" destOrd="0" parTransId="{3A00234C-2779-ED48-805A-6945E329B338}" sibTransId="{5037F608-E734-3944-AB75-DC17395F9849}"/>
    <dgm:cxn modelId="{F22A1FDE-416A-42C2-82AB-A03E85EA1562}" type="presOf" srcId="{B9DBF181-328C-4E4C-A351-97642A636061}" destId="{16B84D7D-8468-47B6-A278-4F7E5763FBF5}" srcOrd="0" destOrd="0" presId="urn:microsoft.com/office/officeart/2005/8/layout/hierarchy4"/>
    <dgm:cxn modelId="{56006FF6-39B8-4846-9860-279B4BFD6437}" srcId="{DDEE0C60-17B6-B64F-87A8-5E084C9A6E94}" destId="{34E0765C-D3E2-8C42-B241-D35FA0278257}" srcOrd="2" destOrd="0" parTransId="{752FAA49-A98E-AA49-8460-79F940EF1B22}" sibTransId="{C64129B8-036C-4849-969D-A8C7B86FB859}"/>
    <dgm:cxn modelId="{7F0419FD-9392-B843-975F-12A796BBB56E}" srcId="{6DBE6656-1AB8-6643-9CE1-D195DC73D789}" destId="{DDEE0C60-17B6-B64F-87A8-5E084C9A6E94}" srcOrd="0" destOrd="0" parTransId="{945BBBB8-8F99-6448-9583-3BB24E231974}" sibTransId="{6CEDC522-F13E-E949-9526-2B15071A5DC2}"/>
    <dgm:cxn modelId="{F5D3E6C6-A34E-4138-BED0-E43BD2CA04CD}" type="presParOf" srcId="{F1D17C6F-1E04-4A42-82DD-7EA9D35CA58D}" destId="{029658B7-8232-3043-A8D3-D02C383A91AB}" srcOrd="0" destOrd="0" presId="urn:microsoft.com/office/officeart/2005/8/layout/hierarchy4"/>
    <dgm:cxn modelId="{A3266F59-460A-47E9-BFC1-98EEF850B22C}" type="presParOf" srcId="{029658B7-8232-3043-A8D3-D02C383A91AB}" destId="{78BBE12A-7A9C-2E4E-9E94-57FEDF30F80D}" srcOrd="0" destOrd="0" presId="urn:microsoft.com/office/officeart/2005/8/layout/hierarchy4"/>
    <dgm:cxn modelId="{CBDDEF17-632D-4E4D-9F41-749D7898B35A}" type="presParOf" srcId="{029658B7-8232-3043-A8D3-D02C383A91AB}" destId="{9818D173-A94B-884B-986A-47459643C742}" srcOrd="1" destOrd="0" presId="urn:microsoft.com/office/officeart/2005/8/layout/hierarchy4"/>
    <dgm:cxn modelId="{B54C2870-1265-4485-BAD6-C7A178C8ED42}" type="presParOf" srcId="{029658B7-8232-3043-A8D3-D02C383A91AB}" destId="{014F5DAB-416D-AB42-B7E2-37D6CB6ED4C0}" srcOrd="2" destOrd="0" presId="urn:microsoft.com/office/officeart/2005/8/layout/hierarchy4"/>
    <dgm:cxn modelId="{293E05A4-3CFE-4B2E-85D2-70895ECCB254}" type="presParOf" srcId="{014F5DAB-416D-AB42-B7E2-37D6CB6ED4C0}" destId="{324517CD-1052-6144-843A-24FAE9CE2041}" srcOrd="0" destOrd="0" presId="urn:microsoft.com/office/officeart/2005/8/layout/hierarchy4"/>
    <dgm:cxn modelId="{7186CD3A-854F-4E6A-B15B-4CF153061F5F}" type="presParOf" srcId="{324517CD-1052-6144-843A-24FAE9CE2041}" destId="{3ACA4454-E9A8-394E-B33C-E3FA138BBE8B}" srcOrd="0" destOrd="0" presId="urn:microsoft.com/office/officeart/2005/8/layout/hierarchy4"/>
    <dgm:cxn modelId="{7D88C3CD-8F5C-4170-B74A-D9063EC6AF7D}" type="presParOf" srcId="{324517CD-1052-6144-843A-24FAE9CE2041}" destId="{93333D9B-F628-CF4F-B85F-723797BBDC64}" srcOrd="1" destOrd="0" presId="urn:microsoft.com/office/officeart/2005/8/layout/hierarchy4"/>
    <dgm:cxn modelId="{381A9DBE-1BBC-4E4F-BE72-EE90BCCF2B0E}" type="presParOf" srcId="{324517CD-1052-6144-843A-24FAE9CE2041}" destId="{D156D9AA-3727-FE4F-B6F5-38D49ADA6F98}" srcOrd="2" destOrd="0" presId="urn:microsoft.com/office/officeart/2005/8/layout/hierarchy4"/>
    <dgm:cxn modelId="{47D37F5F-E016-4DBF-961A-8F89CC423301}" type="presParOf" srcId="{D156D9AA-3727-FE4F-B6F5-38D49ADA6F98}" destId="{BAB7E3D3-EBE6-4378-A819-B146589B15C9}" srcOrd="0" destOrd="0" presId="urn:microsoft.com/office/officeart/2005/8/layout/hierarchy4"/>
    <dgm:cxn modelId="{1E9FD969-7F4C-4C95-924E-BE314D03DD52}" type="presParOf" srcId="{BAB7E3D3-EBE6-4378-A819-B146589B15C9}" destId="{A149ECF3-E982-4775-9E0B-40681B528064}" srcOrd="0" destOrd="0" presId="urn:microsoft.com/office/officeart/2005/8/layout/hierarchy4"/>
    <dgm:cxn modelId="{AA7A922D-4BB2-4314-B44F-5AAE51D4F1B9}" type="presParOf" srcId="{BAB7E3D3-EBE6-4378-A819-B146589B15C9}" destId="{6C6C540C-A7D1-435F-9743-2C8B80946EB2}" srcOrd="1" destOrd="0" presId="urn:microsoft.com/office/officeart/2005/8/layout/hierarchy4"/>
    <dgm:cxn modelId="{C64DA3EB-D346-41D1-907B-07E0B31B60F1}" type="presParOf" srcId="{014F5DAB-416D-AB42-B7E2-37D6CB6ED4C0}" destId="{EAF5BAB1-9952-9242-AA3E-94F73310C2EB}" srcOrd="1" destOrd="0" presId="urn:microsoft.com/office/officeart/2005/8/layout/hierarchy4"/>
    <dgm:cxn modelId="{87F6E056-5FFE-4A3B-8ED2-330C568B2571}" type="presParOf" srcId="{014F5DAB-416D-AB42-B7E2-37D6CB6ED4C0}" destId="{1DB01BF9-E68C-45CE-AE29-B843F2D5DC33}" srcOrd="2" destOrd="0" presId="urn:microsoft.com/office/officeart/2005/8/layout/hierarchy4"/>
    <dgm:cxn modelId="{ADB9525F-8109-488D-996E-9F9E039556F4}" type="presParOf" srcId="{1DB01BF9-E68C-45CE-AE29-B843F2D5DC33}" destId="{16B84D7D-8468-47B6-A278-4F7E5763FBF5}" srcOrd="0" destOrd="0" presId="urn:microsoft.com/office/officeart/2005/8/layout/hierarchy4"/>
    <dgm:cxn modelId="{523D13FB-457B-4006-B1CB-6DC8D6F887AB}" type="presParOf" srcId="{1DB01BF9-E68C-45CE-AE29-B843F2D5DC33}" destId="{6B636546-4A4D-4B1F-A2FE-DA86B7F9516D}" srcOrd="1" destOrd="0" presId="urn:microsoft.com/office/officeart/2005/8/layout/hierarchy4"/>
    <dgm:cxn modelId="{B180E1CF-393A-47DD-A3BE-B73C4E802188}" type="presParOf" srcId="{1DB01BF9-E68C-45CE-AE29-B843F2D5DC33}" destId="{C40BB57A-F080-45F3-B516-D667EEFAFEE6}" srcOrd="2" destOrd="0" presId="urn:microsoft.com/office/officeart/2005/8/layout/hierarchy4"/>
    <dgm:cxn modelId="{33C73127-0440-4EA3-89BA-3C56F4E5ACD3}" type="presParOf" srcId="{C40BB57A-F080-45F3-B516-D667EEFAFEE6}" destId="{8E56D717-1AAD-4745-BBAB-9F17D49DA9B8}" srcOrd="0" destOrd="0" presId="urn:microsoft.com/office/officeart/2005/8/layout/hierarchy4"/>
    <dgm:cxn modelId="{9C00B36D-9D41-4258-A6C5-3E2674DC348C}" type="presParOf" srcId="{8E56D717-1AAD-4745-BBAB-9F17D49DA9B8}" destId="{ECD8607E-B8CD-1E40-AFD9-97BEE12232CE}" srcOrd="0" destOrd="0" presId="urn:microsoft.com/office/officeart/2005/8/layout/hierarchy4"/>
    <dgm:cxn modelId="{E3CA8EC5-E7AF-43E1-87DA-FE5599F11AC2}" type="presParOf" srcId="{8E56D717-1AAD-4745-BBAB-9F17D49DA9B8}" destId="{9D33274F-EE38-A74D-BBD4-1D98279669B9}" srcOrd="1" destOrd="0" presId="urn:microsoft.com/office/officeart/2005/8/layout/hierarchy4"/>
    <dgm:cxn modelId="{AC8A14D3-8C82-4430-8717-61C0D2829179}" type="presParOf" srcId="{014F5DAB-416D-AB42-B7E2-37D6CB6ED4C0}" destId="{1E88FF98-B61F-4ACA-AB9A-6931F38E96B4}" srcOrd="3" destOrd="0" presId="urn:microsoft.com/office/officeart/2005/8/layout/hierarchy4"/>
    <dgm:cxn modelId="{023939A5-38A1-435D-B44F-FB671D29DF97}" type="presParOf" srcId="{014F5DAB-416D-AB42-B7E2-37D6CB6ED4C0}" destId="{9D326D6E-BAC8-D74E-89D7-9CB04903EBC4}" srcOrd="4" destOrd="0" presId="urn:microsoft.com/office/officeart/2005/8/layout/hierarchy4"/>
    <dgm:cxn modelId="{CCCF3379-D503-41A1-A58B-CEC54FAA3290}" type="presParOf" srcId="{9D326D6E-BAC8-D74E-89D7-9CB04903EBC4}" destId="{B0969BA2-5A46-1041-A1F7-740B6C76917A}" srcOrd="0" destOrd="0" presId="urn:microsoft.com/office/officeart/2005/8/layout/hierarchy4"/>
    <dgm:cxn modelId="{89A96452-93FA-4C6C-9B62-8F4FA173BD6E}" type="presParOf" srcId="{9D326D6E-BAC8-D74E-89D7-9CB04903EBC4}" destId="{89DBEDBE-CFCA-EA4E-97DA-6B16CB2E4F10}" srcOrd="1" destOrd="0" presId="urn:microsoft.com/office/officeart/2005/8/layout/hierarchy4"/>
    <dgm:cxn modelId="{868AD6CE-7065-45E5-8A0A-01A606E586C6}" type="presParOf" srcId="{9D326D6E-BAC8-D74E-89D7-9CB04903EBC4}" destId="{61F88E20-531F-E541-9DA7-446AA87C6A16}" srcOrd="2" destOrd="0" presId="urn:microsoft.com/office/officeart/2005/8/layout/hierarchy4"/>
    <dgm:cxn modelId="{71031CAA-600B-42E9-9215-75DFA1A3CCB9}" type="presParOf" srcId="{61F88E20-531F-E541-9DA7-446AA87C6A16}" destId="{C981BA66-81E3-9F4E-A879-D32B6B13F868}" srcOrd="0" destOrd="0" presId="urn:microsoft.com/office/officeart/2005/8/layout/hierarchy4"/>
    <dgm:cxn modelId="{BB3FA908-D104-4A53-9811-224CD679142E}" type="presParOf" srcId="{C981BA66-81E3-9F4E-A879-D32B6B13F868}" destId="{8A4BCEB2-7776-4A4D-8189-9D03EFBB9C51}" srcOrd="0" destOrd="0" presId="urn:microsoft.com/office/officeart/2005/8/layout/hierarchy4"/>
    <dgm:cxn modelId="{573CB79C-B249-48C7-881F-513EFC4C74E6}" type="presParOf" srcId="{C981BA66-81E3-9F4E-A879-D32B6B13F868}" destId="{4AE441F7-3FE4-1048-B39C-D46A4132B26D}" srcOrd="1" destOrd="0" presId="urn:microsoft.com/office/officeart/2005/8/layout/hierarchy4"/>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C8D738-F302-D14F-8A6A-FC0BAF3B6A5C}">
      <dsp:nvSpPr>
        <dsp:cNvPr id="0" name=""/>
        <dsp:cNvSpPr/>
      </dsp:nvSpPr>
      <dsp:spPr>
        <a:xfrm>
          <a:off x="0" y="70159"/>
          <a:ext cx="5876925" cy="48672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kern="1200">
              <a:latin typeface="Arial" charset="0"/>
              <a:ea typeface="Arial" charset="0"/>
              <a:cs typeface="Arial" charset="0"/>
            </a:rPr>
            <a:t>Atender a los ciudadanos</a:t>
          </a:r>
        </a:p>
      </dsp:txBody>
      <dsp:txXfrm>
        <a:off x="23760" y="93919"/>
        <a:ext cx="5829405" cy="439200"/>
      </dsp:txXfrm>
    </dsp:sp>
    <dsp:sp modelId="{7FC63751-C556-B046-8F47-79E3F367A278}">
      <dsp:nvSpPr>
        <dsp:cNvPr id="0" name=""/>
        <dsp:cNvSpPr/>
      </dsp:nvSpPr>
      <dsp:spPr>
        <a:xfrm>
          <a:off x="0" y="556879"/>
          <a:ext cx="5876925" cy="1998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6592" tIns="13970" rIns="78232" bIns="13970" numCol="1" spcCol="1270" anchor="t" anchorCtr="0">
          <a:noAutofit/>
        </a:bodyPr>
        <a:lstStyle/>
        <a:p>
          <a:pPr marL="57150" lvl="1" indent="-57150" algn="l" defTabSz="488950">
            <a:lnSpc>
              <a:spcPct val="90000"/>
            </a:lnSpc>
            <a:spcBef>
              <a:spcPct val="0"/>
            </a:spcBef>
            <a:spcAft>
              <a:spcPct val="20000"/>
            </a:spcAft>
            <a:buChar char="•"/>
          </a:pPr>
          <a:r>
            <a:rPr lang="en-US" sz="1100" kern="1200">
              <a:latin typeface="Arial" charset="0"/>
              <a:ea typeface="Arial" charset="0"/>
              <a:cs typeface="Arial" charset="0"/>
            </a:rPr>
            <a:t>Cuando</a:t>
          </a:r>
          <a:r>
            <a:rPr lang="en-US" sz="1100" kern="1200" baseline="0">
              <a:latin typeface="Arial" charset="0"/>
              <a:ea typeface="Arial" charset="0"/>
              <a:cs typeface="Arial" charset="0"/>
            </a:rPr>
            <a:t> presentan peticiones, consultas, quejas, reclamos, sugerencias.</a:t>
          </a:r>
          <a:endParaRPr lang="en-US" sz="1100" kern="1200">
            <a:latin typeface="Arial" charset="0"/>
            <a:ea typeface="Arial" charset="0"/>
            <a:cs typeface="Arial" charset="0"/>
          </a:endParaRPr>
        </a:p>
      </dsp:txBody>
      <dsp:txXfrm>
        <a:off x="0" y="556879"/>
        <a:ext cx="5876925" cy="199835"/>
      </dsp:txXfrm>
    </dsp:sp>
    <dsp:sp modelId="{BAB57AC4-5A12-AF47-80F4-35F1A5373D69}">
      <dsp:nvSpPr>
        <dsp:cNvPr id="0" name=""/>
        <dsp:cNvSpPr/>
      </dsp:nvSpPr>
      <dsp:spPr>
        <a:xfrm>
          <a:off x="0" y="756715"/>
          <a:ext cx="5876925" cy="48672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kern="1200">
              <a:latin typeface="Arial" charset="0"/>
              <a:ea typeface="Arial" charset="0"/>
              <a:cs typeface="Arial" charset="0"/>
            </a:rPr>
            <a:t>Orientar a los usuarios</a:t>
          </a:r>
        </a:p>
      </dsp:txBody>
      <dsp:txXfrm>
        <a:off x="23760" y="780475"/>
        <a:ext cx="5829405" cy="439200"/>
      </dsp:txXfrm>
    </dsp:sp>
    <dsp:sp modelId="{C724FDD9-EC6B-074B-8454-5DF7E1B1017E}">
      <dsp:nvSpPr>
        <dsp:cNvPr id="0" name=""/>
        <dsp:cNvSpPr/>
      </dsp:nvSpPr>
      <dsp:spPr>
        <a:xfrm>
          <a:off x="0" y="1243435"/>
          <a:ext cx="5876925" cy="4305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6592" tIns="13970" rIns="78232" bIns="13970" numCol="1" spcCol="1270" anchor="t" anchorCtr="0">
          <a:noAutofit/>
        </a:bodyPr>
        <a:lstStyle/>
        <a:p>
          <a:pPr marL="57150" lvl="1" indent="-57150" algn="l" defTabSz="488950">
            <a:lnSpc>
              <a:spcPct val="120000"/>
            </a:lnSpc>
            <a:spcBef>
              <a:spcPct val="0"/>
            </a:spcBef>
            <a:spcAft>
              <a:spcPct val="20000"/>
            </a:spcAft>
            <a:buChar char="•"/>
          </a:pPr>
          <a:r>
            <a:rPr lang="en-US" sz="1100" kern="1200">
              <a:latin typeface="Arial" charset="0"/>
              <a:ea typeface="Arial" charset="0"/>
              <a:cs typeface="Arial" charset="0"/>
            </a:rPr>
            <a:t>Cuando encuentren dificultades</a:t>
          </a:r>
          <a:r>
            <a:rPr lang="en-US" sz="1100" kern="1200" baseline="0">
              <a:latin typeface="Arial" charset="0"/>
              <a:ea typeface="Arial" charset="0"/>
              <a:cs typeface="Arial" charset="0"/>
            </a:rPr>
            <a:t> en la tramitaci</a:t>
          </a:r>
          <a:r>
            <a:rPr lang="es-ES" sz="1100" kern="1200" baseline="0">
              <a:latin typeface="Arial" charset="0"/>
              <a:ea typeface="Arial" charset="0"/>
              <a:cs typeface="Arial" charset="0"/>
            </a:rPr>
            <a:t>ón de sus asuntos y/o requieran información sobre el estado de avance de sus solicitudes </a:t>
          </a:r>
          <a:endParaRPr lang="en-US" sz="1100" kern="1200">
            <a:latin typeface="Arial" charset="0"/>
            <a:ea typeface="Arial" charset="0"/>
            <a:cs typeface="Arial" charset="0"/>
          </a:endParaRPr>
        </a:p>
      </dsp:txBody>
      <dsp:txXfrm>
        <a:off x="0" y="1243435"/>
        <a:ext cx="5876925" cy="430560"/>
      </dsp:txXfrm>
    </dsp:sp>
    <dsp:sp modelId="{4CB42EF0-BC9D-B746-826F-0BF31898056A}">
      <dsp:nvSpPr>
        <dsp:cNvPr id="0" name=""/>
        <dsp:cNvSpPr/>
      </dsp:nvSpPr>
      <dsp:spPr>
        <a:xfrm>
          <a:off x="0" y="1673995"/>
          <a:ext cx="5876925" cy="48672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kern="1200">
              <a:latin typeface="Arial" charset="0"/>
              <a:ea typeface="Arial" charset="0"/>
              <a:cs typeface="Arial" charset="0"/>
            </a:rPr>
            <a:t>Recibir y analizar</a:t>
          </a:r>
          <a:r>
            <a:rPr lang="en-US" sz="1400" kern="1200" baseline="0">
              <a:latin typeface="Arial" charset="0"/>
              <a:ea typeface="Arial" charset="0"/>
              <a:cs typeface="Arial" charset="0"/>
            </a:rPr>
            <a:t> las sugerencias</a:t>
          </a:r>
        </a:p>
      </dsp:txBody>
      <dsp:txXfrm>
        <a:off x="23760" y="1697755"/>
        <a:ext cx="5829405" cy="439200"/>
      </dsp:txXfrm>
    </dsp:sp>
    <dsp:sp modelId="{99E53C28-2B60-C14D-8EC2-B76FEAF6AAB7}">
      <dsp:nvSpPr>
        <dsp:cNvPr id="0" name=""/>
        <dsp:cNvSpPr/>
      </dsp:nvSpPr>
      <dsp:spPr>
        <a:xfrm>
          <a:off x="0" y="2160715"/>
          <a:ext cx="5876925" cy="4305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6592" tIns="13970" rIns="78232" bIns="13970" numCol="1" spcCol="1270" anchor="t" anchorCtr="0">
          <a:noAutofit/>
        </a:bodyPr>
        <a:lstStyle/>
        <a:p>
          <a:pPr marL="57150" lvl="1" indent="-57150" algn="l" defTabSz="488950">
            <a:lnSpc>
              <a:spcPct val="120000"/>
            </a:lnSpc>
            <a:spcBef>
              <a:spcPct val="0"/>
            </a:spcBef>
            <a:spcAft>
              <a:spcPct val="20000"/>
            </a:spcAft>
            <a:buChar char="•"/>
          </a:pPr>
          <a:r>
            <a:rPr lang="en-US" sz="1100" kern="1200">
              <a:latin typeface="Arial" charset="0"/>
              <a:ea typeface="Arial" charset="0"/>
              <a:cs typeface="Arial" charset="0"/>
            </a:rPr>
            <a:t>De modo que se pueda mejorar el funcionamiento</a:t>
          </a:r>
          <a:r>
            <a:rPr lang="en-US" sz="1100" kern="1200" baseline="0">
              <a:latin typeface="Arial" charset="0"/>
              <a:ea typeface="Arial" charset="0"/>
              <a:cs typeface="Arial" charset="0"/>
            </a:rPr>
            <a:t> de los canales de atenci</a:t>
          </a:r>
          <a:r>
            <a:rPr lang="es-ES" sz="1100" kern="1200" baseline="0">
              <a:latin typeface="Arial" charset="0"/>
              <a:ea typeface="Arial" charset="0"/>
              <a:cs typeface="Arial" charset="0"/>
            </a:rPr>
            <a:t>ón o la calidad de los trámites y servicios que presta la Superintendencia</a:t>
          </a:r>
          <a:endParaRPr lang="en-US" sz="1100" kern="1200">
            <a:latin typeface="Arial" charset="0"/>
            <a:ea typeface="Arial" charset="0"/>
            <a:cs typeface="Arial" charset="0"/>
          </a:endParaRPr>
        </a:p>
      </dsp:txBody>
      <dsp:txXfrm>
        <a:off x="0" y="2160715"/>
        <a:ext cx="5876925" cy="430560"/>
      </dsp:txXfrm>
    </dsp:sp>
    <dsp:sp modelId="{9A16AC8D-6717-F342-A5FE-9EBAE9B2D928}">
      <dsp:nvSpPr>
        <dsp:cNvPr id="0" name=""/>
        <dsp:cNvSpPr/>
      </dsp:nvSpPr>
      <dsp:spPr>
        <a:xfrm>
          <a:off x="0" y="2591275"/>
          <a:ext cx="5876925" cy="48672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kern="1200">
              <a:latin typeface="Arial" charset="0"/>
              <a:ea typeface="Arial" charset="0"/>
              <a:cs typeface="Arial" charset="0"/>
            </a:rPr>
            <a:t>Recibir, responder y/o</a:t>
          </a:r>
          <a:r>
            <a:rPr lang="en-US" sz="1400" kern="1200" baseline="0">
              <a:latin typeface="Arial" charset="0"/>
              <a:ea typeface="Arial" charset="0"/>
              <a:cs typeface="Arial" charset="0"/>
            </a:rPr>
            <a:t> trasladar las peticiones, quejas y reclamos</a:t>
          </a:r>
        </a:p>
      </dsp:txBody>
      <dsp:txXfrm>
        <a:off x="23760" y="2615035"/>
        <a:ext cx="5829405" cy="439200"/>
      </dsp:txXfrm>
    </dsp:sp>
    <dsp:sp modelId="{C27FE2BD-52FC-E14F-9D54-9EE41964048F}">
      <dsp:nvSpPr>
        <dsp:cNvPr id="0" name=""/>
        <dsp:cNvSpPr/>
      </dsp:nvSpPr>
      <dsp:spPr>
        <a:xfrm>
          <a:off x="0" y="3077995"/>
          <a:ext cx="5876925" cy="4305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6592" tIns="13970" rIns="78232" bIns="13970" numCol="1" spcCol="1270" anchor="t" anchorCtr="0">
          <a:noAutofit/>
        </a:bodyPr>
        <a:lstStyle/>
        <a:p>
          <a:pPr marL="57150" lvl="1" indent="-57150" algn="l" defTabSz="488950">
            <a:lnSpc>
              <a:spcPct val="120000"/>
            </a:lnSpc>
            <a:spcBef>
              <a:spcPct val="0"/>
            </a:spcBef>
            <a:spcAft>
              <a:spcPct val="20000"/>
            </a:spcAft>
            <a:buChar char="•"/>
          </a:pPr>
          <a:r>
            <a:rPr lang="en-US" sz="1100" kern="1200" baseline="0">
              <a:latin typeface="Arial" charset="0"/>
              <a:ea typeface="Arial" charset="0"/>
              <a:cs typeface="Arial" charset="0"/>
            </a:rPr>
            <a:t>Para garantizar que los ciudadanos puedan expresar sus solicitudes y quejas a la autoridad competente y promover la transaparencia en la gesti</a:t>
          </a:r>
          <a:r>
            <a:rPr lang="es-ES" sz="1100" kern="1200" baseline="0">
              <a:latin typeface="Arial" charset="0"/>
              <a:ea typeface="Arial" charset="0"/>
              <a:cs typeface="Arial" charset="0"/>
            </a:rPr>
            <a:t>ón.</a:t>
          </a:r>
          <a:endParaRPr lang="en-US" sz="1100" kern="1200" baseline="0">
            <a:latin typeface="Arial" charset="0"/>
            <a:ea typeface="Arial" charset="0"/>
            <a:cs typeface="Arial" charset="0"/>
          </a:endParaRPr>
        </a:p>
      </dsp:txBody>
      <dsp:txXfrm>
        <a:off x="0" y="3077995"/>
        <a:ext cx="5876925" cy="430560"/>
      </dsp:txXfrm>
    </dsp:sp>
    <dsp:sp modelId="{6491616C-2031-594D-B655-F2AAE6920D7F}">
      <dsp:nvSpPr>
        <dsp:cNvPr id="0" name=""/>
        <dsp:cNvSpPr/>
      </dsp:nvSpPr>
      <dsp:spPr>
        <a:xfrm>
          <a:off x="0" y="3508555"/>
          <a:ext cx="5876925" cy="48672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kern="1200" baseline="0">
              <a:latin typeface="Arial" charset="0"/>
              <a:ea typeface="Arial" charset="0"/>
              <a:cs typeface="Arial" charset="0"/>
            </a:rPr>
            <a:t>Realizar encuestas y mediciones </a:t>
          </a:r>
        </a:p>
      </dsp:txBody>
      <dsp:txXfrm>
        <a:off x="23760" y="3532315"/>
        <a:ext cx="5829405" cy="439200"/>
      </dsp:txXfrm>
    </dsp:sp>
    <dsp:sp modelId="{5EC5FCD2-05CB-A645-AA31-CC05F87605E5}">
      <dsp:nvSpPr>
        <dsp:cNvPr id="0" name=""/>
        <dsp:cNvSpPr/>
      </dsp:nvSpPr>
      <dsp:spPr>
        <a:xfrm>
          <a:off x="0" y="3995275"/>
          <a:ext cx="5876925" cy="10494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6592" tIns="13970" rIns="78232" bIns="13970" numCol="1" spcCol="1270" anchor="t" anchorCtr="0">
          <a:noAutofit/>
        </a:bodyPr>
        <a:lstStyle/>
        <a:p>
          <a:pPr marL="57150" lvl="1" indent="0" algn="l" defTabSz="488950">
            <a:lnSpc>
              <a:spcPct val="120000"/>
            </a:lnSpc>
            <a:spcBef>
              <a:spcPct val="0"/>
            </a:spcBef>
            <a:spcAft>
              <a:spcPct val="20000"/>
            </a:spcAft>
            <a:buNone/>
          </a:pPr>
          <a:r>
            <a:rPr lang="en-US" sz="1100" kern="1200">
              <a:latin typeface="Arial" charset="0"/>
              <a:ea typeface="Arial" charset="0"/>
              <a:cs typeface="Arial" charset="0"/>
            </a:rPr>
            <a:t>Para identificar el perfil</a:t>
          </a:r>
          <a:r>
            <a:rPr lang="en-US" sz="1100" kern="1200" baseline="0">
              <a:latin typeface="Arial" charset="0"/>
              <a:ea typeface="Arial" charset="0"/>
              <a:cs typeface="Arial" charset="0"/>
            </a:rPr>
            <a:t> de los usuarios, y la expectativas de estos al acercarse a la instituci</a:t>
          </a:r>
          <a:r>
            <a:rPr lang="es-ES" sz="1100" kern="1200" baseline="0">
              <a:latin typeface="Arial" charset="0"/>
              <a:ea typeface="Arial" charset="0"/>
              <a:cs typeface="Arial" charset="0"/>
            </a:rPr>
            <a:t>ón.</a:t>
          </a:r>
          <a:endParaRPr lang="en-US" sz="1100" kern="1200">
            <a:latin typeface="Arial" charset="0"/>
            <a:ea typeface="Arial" charset="0"/>
            <a:cs typeface="Arial" charset="0"/>
          </a:endParaRPr>
        </a:p>
        <a:p>
          <a:pPr marL="57150" lvl="1" indent="0" algn="l" defTabSz="488950">
            <a:lnSpc>
              <a:spcPct val="120000"/>
            </a:lnSpc>
            <a:spcBef>
              <a:spcPct val="0"/>
            </a:spcBef>
            <a:spcAft>
              <a:spcPct val="20000"/>
            </a:spcAft>
            <a:buNone/>
          </a:pPr>
          <a:r>
            <a:rPr lang="en-US" sz="1100" kern="1200" baseline="0">
              <a:latin typeface="Arial" charset="0"/>
              <a:ea typeface="Arial" charset="0"/>
              <a:cs typeface="Arial" charset="0"/>
            </a:rPr>
            <a:t>Para evaluar y medir la satisfacci</a:t>
          </a:r>
          <a:r>
            <a:rPr lang="es-ES" sz="1100" kern="1200" baseline="0">
              <a:latin typeface="Arial" charset="0"/>
              <a:ea typeface="Arial" charset="0"/>
              <a:cs typeface="Arial" charset="0"/>
            </a:rPr>
            <a:t>ón de los ciudadanos con la gestión de la entidad.</a:t>
          </a:r>
          <a:endParaRPr lang="en-US" sz="1100" kern="1200">
            <a:latin typeface="Arial" charset="0"/>
            <a:ea typeface="Arial" charset="0"/>
            <a:cs typeface="Arial" charset="0"/>
          </a:endParaRPr>
        </a:p>
        <a:p>
          <a:pPr marL="57150" lvl="1" indent="0" algn="l" defTabSz="488950">
            <a:lnSpc>
              <a:spcPct val="120000"/>
            </a:lnSpc>
            <a:spcBef>
              <a:spcPct val="0"/>
            </a:spcBef>
            <a:spcAft>
              <a:spcPct val="20000"/>
            </a:spcAft>
            <a:buNone/>
          </a:pPr>
          <a:r>
            <a:rPr lang="en-US" sz="1100" kern="1200">
              <a:latin typeface="Arial" charset="0"/>
              <a:ea typeface="Arial" charset="0"/>
              <a:cs typeface="Arial" charset="0"/>
            </a:rPr>
            <a:t>Para</a:t>
          </a:r>
          <a:r>
            <a:rPr lang="en-US" sz="1100" kern="1200" baseline="0">
              <a:latin typeface="Arial" charset="0"/>
              <a:ea typeface="Arial" charset="0"/>
              <a:cs typeface="Arial" charset="0"/>
            </a:rPr>
            <a:t> retroalimentar la gesti</a:t>
          </a:r>
          <a:r>
            <a:rPr lang="es-ES" sz="1100" kern="1200" baseline="0">
              <a:latin typeface="Arial" charset="0"/>
              <a:ea typeface="Arial" charset="0"/>
              <a:cs typeface="Arial" charset="0"/>
            </a:rPr>
            <a:t>ón de la Superintendencia y mejorar los niveles de satisfacción.</a:t>
          </a:r>
          <a:endParaRPr lang="en-US" sz="1100" kern="1200">
            <a:latin typeface="Arial" charset="0"/>
            <a:ea typeface="Arial" charset="0"/>
            <a:cs typeface="Arial" charset="0"/>
          </a:endParaRPr>
        </a:p>
      </dsp:txBody>
      <dsp:txXfrm>
        <a:off x="0" y="3995275"/>
        <a:ext cx="5876925" cy="10494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974E85-C45C-6749-BFAA-C3DEEAF9F14D}">
      <dsp:nvSpPr>
        <dsp:cNvPr id="0" name=""/>
        <dsp:cNvSpPr/>
      </dsp:nvSpPr>
      <dsp:spPr>
        <a:xfrm>
          <a:off x="4764" y="0"/>
          <a:ext cx="1902850" cy="662603"/>
        </a:xfrm>
        <a:prstGeom prst="round2Diag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b="1" kern="1200"/>
            <a:t>¿C</a:t>
          </a:r>
          <a:r>
            <a:rPr lang="es-ES" sz="1300" b="1" kern="1200"/>
            <a:t>ómo se Accede?</a:t>
          </a:r>
          <a:endParaRPr lang="en-US" sz="1300" b="1" kern="1200"/>
        </a:p>
      </dsp:txBody>
      <dsp:txXfrm>
        <a:off x="37110" y="32346"/>
        <a:ext cx="1838158" cy="597911"/>
      </dsp:txXfrm>
    </dsp:sp>
    <dsp:sp modelId="{A39A6B56-BEC7-0142-A14B-84D917F07A93}">
      <dsp:nvSpPr>
        <dsp:cNvPr id="0" name=""/>
        <dsp:cNvSpPr/>
      </dsp:nvSpPr>
      <dsp:spPr>
        <a:xfrm>
          <a:off x="2097900" y="0"/>
          <a:ext cx="1902850" cy="662603"/>
        </a:xfrm>
        <a:prstGeom prst="round2Diag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 sz="1300" b="1" kern="1200"/>
            <a:t>¿Qué servicios presta?</a:t>
          </a:r>
          <a:endParaRPr lang="en-US" sz="1300" b="1" kern="1200"/>
        </a:p>
      </dsp:txBody>
      <dsp:txXfrm>
        <a:off x="2130246" y="32346"/>
        <a:ext cx="1838158" cy="597911"/>
      </dsp:txXfrm>
    </dsp:sp>
    <dsp:sp modelId="{94CA0B0A-60AF-9342-B98E-DA74AA95FAE8}">
      <dsp:nvSpPr>
        <dsp:cNvPr id="0" name=""/>
        <dsp:cNvSpPr/>
      </dsp:nvSpPr>
      <dsp:spPr>
        <a:xfrm>
          <a:off x="4191035" y="0"/>
          <a:ext cx="1902850" cy="662603"/>
        </a:xfrm>
        <a:prstGeom prst="round2Diag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b="1" kern="1200"/>
            <a:t>¿C</a:t>
          </a:r>
          <a:r>
            <a:rPr lang="es-ES" sz="1300" b="1" kern="1200"/>
            <a:t>ómo los solicito?</a:t>
          </a:r>
          <a:endParaRPr lang="en-US" sz="1300" b="1" kern="1200"/>
        </a:p>
      </dsp:txBody>
      <dsp:txXfrm>
        <a:off x="4223381" y="32346"/>
        <a:ext cx="1838158" cy="597911"/>
      </dsp:txXfrm>
    </dsp:sp>
    <dsp:sp modelId="{FE981508-033F-0340-B39F-783E0922142E}">
      <dsp:nvSpPr>
        <dsp:cNvPr id="0" name=""/>
        <dsp:cNvSpPr/>
      </dsp:nvSpPr>
      <dsp:spPr>
        <a:xfrm>
          <a:off x="4764" y="758529"/>
          <a:ext cx="1902850" cy="1799529"/>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De forma presencial en el</a:t>
          </a:r>
          <a:r>
            <a:rPr lang="en-US" sz="1300" kern="1200" baseline="0"/>
            <a:t> </a:t>
          </a:r>
          <a:r>
            <a:rPr lang="en-US" sz="1300" kern="1200"/>
            <a:t>Segundo piso sede principal Bogotá. </a:t>
          </a:r>
        </a:p>
        <a:p>
          <a:pPr marL="0" lvl="0" indent="0" algn="ctr" defTabSz="577850">
            <a:lnSpc>
              <a:spcPct val="90000"/>
            </a:lnSpc>
            <a:spcBef>
              <a:spcPct val="0"/>
            </a:spcBef>
            <a:spcAft>
              <a:spcPct val="35000"/>
            </a:spcAft>
            <a:buNone/>
          </a:pPr>
          <a:r>
            <a:rPr lang="en-US" sz="1300" kern="1200"/>
            <a:t>Avenida El Dorado 51-80 CAN </a:t>
          </a:r>
          <a:r>
            <a:rPr lang="en-US" sz="1300" kern="1200" baseline="0"/>
            <a:t> </a:t>
          </a:r>
          <a:r>
            <a:rPr lang="en-US" sz="1300" kern="1200"/>
            <a:t>8:00 a.m. a 5:00 p.m. en días hábiles de lunes a viernes. </a:t>
          </a:r>
        </a:p>
      </dsp:txBody>
      <dsp:txXfrm>
        <a:off x="4764" y="758529"/>
        <a:ext cx="1902850" cy="1799529"/>
      </dsp:txXfrm>
    </dsp:sp>
    <dsp:sp modelId="{820F5946-4BA0-5B41-B49E-D7DFE8E94599}">
      <dsp:nvSpPr>
        <dsp:cNvPr id="0" name=""/>
        <dsp:cNvSpPr/>
      </dsp:nvSpPr>
      <dsp:spPr>
        <a:xfrm>
          <a:off x="2105892" y="766532"/>
          <a:ext cx="1902850" cy="1799529"/>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a:t>
          </a:r>
          <a:r>
            <a:rPr lang="en-US" sz="1300" kern="1200" baseline="0"/>
            <a:t> </a:t>
          </a:r>
          <a:r>
            <a:rPr lang="en-US" sz="1300" kern="1200"/>
            <a:t>Consulta en Sala</a:t>
          </a:r>
        </a:p>
        <a:p>
          <a:pPr marL="0" lvl="0" indent="0" algn="ctr" defTabSz="577850">
            <a:lnSpc>
              <a:spcPct val="90000"/>
            </a:lnSpc>
            <a:spcBef>
              <a:spcPct val="0"/>
            </a:spcBef>
            <a:spcAft>
              <a:spcPct val="35000"/>
            </a:spcAft>
            <a:buNone/>
          </a:pPr>
          <a:r>
            <a:rPr lang="en-US" sz="1300" kern="1200"/>
            <a:t>- Pr</a:t>
          </a:r>
          <a:r>
            <a:rPr lang="es-ES" sz="1300" kern="1200"/>
            <a:t>éstamo interbibliotecario</a:t>
          </a:r>
        </a:p>
        <a:p>
          <a:pPr marL="0" lvl="0" indent="0" algn="ctr" defTabSz="577850">
            <a:lnSpc>
              <a:spcPct val="90000"/>
            </a:lnSpc>
            <a:spcBef>
              <a:spcPct val="0"/>
            </a:spcBef>
            <a:spcAft>
              <a:spcPct val="35000"/>
            </a:spcAft>
            <a:buNone/>
          </a:pPr>
          <a:r>
            <a:rPr lang="es-ES" sz="1300" kern="1200"/>
            <a:t>- Préstamo de sala</a:t>
          </a:r>
        </a:p>
        <a:p>
          <a:pPr marL="0" lvl="0" indent="0" algn="ctr" defTabSz="577850">
            <a:lnSpc>
              <a:spcPct val="90000"/>
            </a:lnSpc>
            <a:spcBef>
              <a:spcPct val="0"/>
            </a:spcBef>
            <a:spcAft>
              <a:spcPct val="35000"/>
            </a:spcAft>
            <a:buNone/>
          </a:pPr>
          <a:r>
            <a:rPr lang="es-ES" sz="1300" kern="1200"/>
            <a:t>-Circulación y préstamo</a:t>
          </a:r>
        </a:p>
        <a:p>
          <a:pPr marL="0" lvl="0" indent="0" algn="ctr" defTabSz="577850">
            <a:lnSpc>
              <a:spcPct val="90000"/>
            </a:lnSpc>
            <a:spcBef>
              <a:spcPct val="0"/>
            </a:spcBef>
            <a:spcAft>
              <a:spcPct val="35000"/>
            </a:spcAft>
            <a:buNone/>
          </a:pPr>
          <a:r>
            <a:rPr lang="es-ES" sz="1300" kern="1200"/>
            <a:t>- Video conferencia</a:t>
          </a:r>
        </a:p>
        <a:p>
          <a:pPr marL="0" lvl="0" indent="0" algn="ctr" defTabSz="577850">
            <a:lnSpc>
              <a:spcPct val="90000"/>
            </a:lnSpc>
            <a:spcBef>
              <a:spcPct val="0"/>
            </a:spcBef>
            <a:spcAft>
              <a:spcPct val="35000"/>
            </a:spcAft>
            <a:buNone/>
          </a:pPr>
          <a:r>
            <a:rPr lang="es-ES" sz="1300" kern="1200"/>
            <a:t>- Hemeroteca</a:t>
          </a:r>
          <a:endParaRPr lang="en-US" sz="1300" kern="1200"/>
        </a:p>
      </dsp:txBody>
      <dsp:txXfrm>
        <a:off x="2105892" y="766532"/>
        <a:ext cx="1902850" cy="1799529"/>
      </dsp:txXfrm>
    </dsp:sp>
    <dsp:sp modelId="{231B3841-11B8-5D4C-810C-AD1C816B188A}">
      <dsp:nvSpPr>
        <dsp:cNvPr id="0" name=""/>
        <dsp:cNvSpPr/>
      </dsp:nvSpPr>
      <dsp:spPr>
        <a:xfrm>
          <a:off x="4191035" y="774536"/>
          <a:ext cx="1902850" cy="1799529"/>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-Presentarse en la recepci</a:t>
          </a:r>
          <a:r>
            <a:rPr lang="es-ES" sz="1300" kern="1200"/>
            <a:t>ón de la Biblioteca con documento de identificación diferente</a:t>
          </a:r>
          <a:r>
            <a:rPr lang="es-ES" sz="1300" kern="1200" baseline="0"/>
            <a:t> de la cédula</a:t>
          </a:r>
        </a:p>
        <a:p>
          <a:pPr marL="0" lvl="0" indent="0" algn="ctr" defTabSz="577850">
            <a:lnSpc>
              <a:spcPct val="90000"/>
            </a:lnSpc>
            <a:spcBef>
              <a:spcPct val="0"/>
            </a:spcBef>
            <a:spcAft>
              <a:spcPct val="35000"/>
            </a:spcAft>
            <a:buNone/>
          </a:pPr>
          <a:r>
            <a:rPr lang="es-ES" sz="1300" kern="1200" baseline="0"/>
            <a:t>-Seguir con el procedimiento establecido para cada servicio</a:t>
          </a:r>
          <a:endParaRPr lang="en-US" sz="1300" kern="1200"/>
        </a:p>
      </dsp:txBody>
      <dsp:txXfrm>
        <a:off x="4191035" y="774536"/>
        <a:ext cx="1902850" cy="179952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2FCC92-31F7-CC47-B523-6D0008B47604}">
      <dsp:nvSpPr>
        <dsp:cNvPr id="0" name=""/>
        <dsp:cNvSpPr/>
      </dsp:nvSpPr>
      <dsp:spPr>
        <a:xfrm>
          <a:off x="2171923" y="1764"/>
          <a:ext cx="1142553" cy="742659"/>
        </a:xfrm>
        <a:prstGeom prst="roundRect">
          <a:avLst/>
        </a:prstGeom>
        <a:solidFill>
          <a:schemeClr val="accent1"/>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Recibimiento del usuario</a:t>
          </a:r>
        </a:p>
      </dsp:txBody>
      <dsp:txXfrm>
        <a:off x="2208177" y="38018"/>
        <a:ext cx="1070045" cy="670151"/>
      </dsp:txXfrm>
    </dsp:sp>
    <dsp:sp modelId="{B295B6EA-9B7A-0744-A6D6-4D1A63F4207D}">
      <dsp:nvSpPr>
        <dsp:cNvPr id="0" name=""/>
        <dsp:cNvSpPr/>
      </dsp:nvSpPr>
      <dsp:spPr>
        <a:xfrm>
          <a:off x="1516093" y="373093"/>
          <a:ext cx="2454212" cy="2454212"/>
        </a:xfrm>
        <a:custGeom>
          <a:avLst/>
          <a:gdLst/>
          <a:ahLst/>
          <a:cxnLst/>
          <a:rect l="0" t="0" r="0" b="0"/>
          <a:pathLst>
            <a:path>
              <a:moveTo>
                <a:pt x="1956148" y="240046"/>
              </a:moveTo>
              <a:arcTo wR="1227106" hR="1227106" stAng="18386976" swAng="1633936"/>
            </a:path>
          </a:pathLst>
        </a:custGeom>
        <a:noFill/>
        <a:ln w="19050" cap="flat" cmpd="sng" algn="ctr">
          <a:solidFill>
            <a:schemeClr val="accent5"/>
          </a:solidFill>
          <a:prstDash val="solid"/>
          <a:miter lim="800000"/>
          <a:tailEnd type="arrow"/>
        </a:ln>
        <a:effectLst/>
      </dsp:spPr>
      <dsp:style>
        <a:lnRef idx="3">
          <a:schemeClr val="accent5"/>
        </a:lnRef>
        <a:fillRef idx="0">
          <a:schemeClr val="accent5"/>
        </a:fillRef>
        <a:effectRef idx="2">
          <a:schemeClr val="accent5"/>
        </a:effectRef>
        <a:fontRef idx="minor">
          <a:schemeClr val="tx1"/>
        </a:fontRef>
      </dsp:style>
    </dsp:sp>
    <dsp:sp modelId="{01FCFE5B-94CE-1044-816C-3F0E5879EA73}">
      <dsp:nvSpPr>
        <dsp:cNvPr id="0" name=""/>
        <dsp:cNvSpPr/>
      </dsp:nvSpPr>
      <dsp:spPr>
        <a:xfrm>
          <a:off x="3399029" y="1228870"/>
          <a:ext cx="1142553" cy="742659"/>
        </a:xfrm>
        <a:prstGeom prst="roundRect">
          <a:avLst/>
        </a:prstGeom>
        <a:solidFill>
          <a:schemeClr val="accent4">
            <a:lumMod val="75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Recepci</a:t>
          </a:r>
          <a:r>
            <a:rPr lang="es-ES" sz="1200" kern="1200"/>
            <a:t>ón e interpretacion de la necesidad</a:t>
          </a:r>
          <a:endParaRPr lang="en-US" sz="1200" kern="1200"/>
        </a:p>
      </dsp:txBody>
      <dsp:txXfrm>
        <a:off x="3435283" y="1265124"/>
        <a:ext cx="1070045" cy="670151"/>
      </dsp:txXfrm>
    </dsp:sp>
    <dsp:sp modelId="{97928EF8-DED3-A54C-8FCA-77AC4E82832B}">
      <dsp:nvSpPr>
        <dsp:cNvPr id="0" name=""/>
        <dsp:cNvSpPr/>
      </dsp:nvSpPr>
      <dsp:spPr>
        <a:xfrm>
          <a:off x="1516093" y="373093"/>
          <a:ext cx="2454212" cy="2454212"/>
        </a:xfrm>
        <a:custGeom>
          <a:avLst/>
          <a:gdLst/>
          <a:ahLst/>
          <a:cxnLst/>
          <a:rect l="0" t="0" r="0" b="0"/>
          <a:pathLst>
            <a:path>
              <a:moveTo>
                <a:pt x="2327017" y="1771149"/>
              </a:moveTo>
              <a:arcTo wR="1227106" hR="1227106" stAng="1579087" swAng="1633936"/>
            </a:path>
          </a:pathLst>
        </a:custGeom>
        <a:noFill/>
        <a:ln w="6350" cap="flat" cmpd="sng" algn="ctr">
          <a:solidFill>
            <a:schemeClr val="accent3">
              <a:hueOff val="903533"/>
              <a:satOff val="33333"/>
              <a:lumOff val="-4902"/>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451EFDB-ECA4-4549-AC72-86EAFFD219E8}">
      <dsp:nvSpPr>
        <dsp:cNvPr id="0" name=""/>
        <dsp:cNvSpPr/>
      </dsp:nvSpPr>
      <dsp:spPr>
        <a:xfrm>
          <a:off x="2171923" y="2455976"/>
          <a:ext cx="1142553" cy="742659"/>
        </a:xfrm>
        <a:prstGeom prst="roundRect">
          <a:avLst/>
        </a:prstGeom>
        <a:solidFill>
          <a:schemeClr val="accent2">
            <a:lumMod val="75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Procesamiento de la</a:t>
          </a:r>
          <a:r>
            <a:rPr lang="en-US" sz="1200" kern="1200" baseline="0"/>
            <a:t> PQRS</a:t>
          </a:r>
          <a:endParaRPr lang="en-US" sz="1200" kern="1200"/>
        </a:p>
      </dsp:txBody>
      <dsp:txXfrm>
        <a:off x="2208177" y="2492230"/>
        <a:ext cx="1070045" cy="670151"/>
      </dsp:txXfrm>
    </dsp:sp>
    <dsp:sp modelId="{8CD5118A-0EA0-7541-8296-7F125EC2EBFA}">
      <dsp:nvSpPr>
        <dsp:cNvPr id="0" name=""/>
        <dsp:cNvSpPr/>
      </dsp:nvSpPr>
      <dsp:spPr>
        <a:xfrm>
          <a:off x="1516093" y="373093"/>
          <a:ext cx="2454212" cy="2454212"/>
        </a:xfrm>
        <a:custGeom>
          <a:avLst/>
          <a:gdLst/>
          <a:ahLst/>
          <a:cxnLst/>
          <a:rect l="0" t="0" r="0" b="0"/>
          <a:pathLst>
            <a:path>
              <a:moveTo>
                <a:pt x="498063" y="2214165"/>
              </a:moveTo>
              <a:arcTo wR="1227106" hR="1227106" stAng="7586976" swAng="1633936"/>
            </a:path>
          </a:pathLst>
        </a:custGeom>
        <a:noFill/>
        <a:ln w="19050" cap="flat" cmpd="sng" algn="ctr">
          <a:solidFill>
            <a:schemeClr val="accent2"/>
          </a:solidFill>
          <a:prstDash val="solid"/>
          <a:miter lim="800000"/>
          <a:tailEnd type="arrow"/>
        </a:ln>
        <a:effectLst/>
      </dsp:spPr>
      <dsp:style>
        <a:lnRef idx="3">
          <a:schemeClr val="accent2"/>
        </a:lnRef>
        <a:fillRef idx="0">
          <a:schemeClr val="accent2"/>
        </a:fillRef>
        <a:effectRef idx="2">
          <a:schemeClr val="accent2"/>
        </a:effectRef>
        <a:fontRef idx="minor">
          <a:schemeClr val="tx1"/>
        </a:fontRef>
      </dsp:style>
    </dsp:sp>
    <dsp:sp modelId="{640D5B1B-8AF9-F746-BD97-64C36EFE89BC}">
      <dsp:nvSpPr>
        <dsp:cNvPr id="0" name=""/>
        <dsp:cNvSpPr/>
      </dsp:nvSpPr>
      <dsp:spPr>
        <a:xfrm>
          <a:off x="944817" y="1228870"/>
          <a:ext cx="1142553" cy="742659"/>
        </a:xfrm>
        <a:prstGeom prst="roundRect">
          <a:avLst/>
        </a:prstGeom>
        <a:solidFill>
          <a:schemeClr val="accent6"/>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Respuesta</a:t>
          </a:r>
        </a:p>
      </dsp:txBody>
      <dsp:txXfrm>
        <a:off x="981071" y="1265124"/>
        <a:ext cx="1070045" cy="670151"/>
      </dsp:txXfrm>
    </dsp:sp>
    <dsp:sp modelId="{9254A1ED-BA09-DC47-BE15-8AFC40FD776D}">
      <dsp:nvSpPr>
        <dsp:cNvPr id="0" name=""/>
        <dsp:cNvSpPr/>
      </dsp:nvSpPr>
      <dsp:spPr>
        <a:xfrm>
          <a:off x="1516093" y="373093"/>
          <a:ext cx="2454212" cy="2454212"/>
        </a:xfrm>
        <a:custGeom>
          <a:avLst/>
          <a:gdLst/>
          <a:ahLst/>
          <a:cxnLst/>
          <a:rect l="0" t="0" r="0" b="0"/>
          <a:pathLst>
            <a:path>
              <a:moveTo>
                <a:pt x="127194" y="683062"/>
              </a:moveTo>
              <a:arcTo wR="1227106" hR="1227106" stAng="12379087" swAng="1633936"/>
            </a:path>
          </a:pathLst>
        </a:custGeom>
        <a:noFill/>
        <a:ln w="19050" cap="flat" cmpd="sng" algn="ctr">
          <a:solidFill>
            <a:schemeClr val="accent6"/>
          </a:solidFill>
          <a:prstDash val="solid"/>
          <a:miter lim="800000"/>
          <a:tailEnd type="arrow"/>
        </a:ln>
        <a:effectLst/>
      </dsp:spPr>
      <dsp:style>
        <a:lnRef idx="3">
          <a:schemeClr val="accent6"/>
        </a:lnRef>
        <a:fillRef idx="0">
          <a:schemeClr val="accent6"/>
        </a:fillRef>
        <a:effectRef idx="2">
          <a:schemeClr val="accent6"/>
        </a:effectRef>
        <a:fontRef idx="minor">
          <a:schemeClr val="tx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BBE12A-7A9C-2E4E-9E94-57FEDF30F80D}">
      <dsp:nvSpPr>
        <dsp:cNvPr id="0" name=""/>
        <dsp:cNvSpPr/>
      </dsp:nvSpPr>
      <dsp:spPr>
        <a:xfrm>
          <a:off x="3737" y="0"/>
          <a:ext cx="5196912" cy="490807"/>
        </a:xfrm>
        <a:prstGeom prst="roundRect">
          <a:avLst>
            <a:gd name="adj" fmla="val 10000"/>
          </a:avLst>
        </a:prstGeom>
        <a:gradFill rotWithShape="0">
          <a:gsLst>
            <a:gs pos="0">
              <a:schemeClr val="accent1">
                <a:shade val="80000"/>
                <a:hueOff val="0"/>
                <a:satOff val="0"/>
                <a:lumOff val="0"/>
                <a:alphaOff val="0"/>
                <a:satMod val="103000"/>
                <a:lumMod val="102000"/>
                <a:tint val="94000"/>
              </a:schemeClr>
            </a:gs>
            <a:gs pos="50000">
              <a:schemeClr val="accent1">
                <a:shade val="80000"/>
                <a:hueOff val="0"/>
                <a:satOff val="0"/>
                <a:lumOff val="0"/>
                <a:alphaOff val="0"/>
                <a:satMod val="110000"/>
                <a:lumMod val="100000"/>
                <a:shade val="100000"/>
              </a:schemeClr>
            </a:gs>
            <a:gs pos="100000">
              <a:schemeClr val="accent1">
                <a:shade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t>Actitud amable y respetuosa</a:t>
          </a:r>
        </a:p>
      </dsp:txBody>
      <dsp:txXfrm>
        <a:off x="18112" y="14375"/>
        <a:ext cx="5168162" cy="462057"/>
      </dsp:txXfrm>
    </dsp:sp>
    <dsp:sp modelId="{3ACA4454-E9A8-394E-B33C-E3FA138BBE8B}">
      <dsp:nvSpPr>
        <dsp:cNvPr id="0" name=""/>
        <dsp:cNvSpPr/>
      </dsp:nvSpPr>
      <dsp:spPr>
        <a:xfrm>
          <a:off x="1868" y="578508"/>
          <a:ext cx="1640439" cy="490807"/>
        </a:xfrm>
        <a:prstGeom prst="roundRect">
          <a:avLst>
            <a:gd name="adj" fmla="val 10000"/>
          </a:avLst>
        </a:prstGeom>
        <a:gradFill rotWithShape="0">
          <a:gsLst>
            <a:gs pos="0">
              <a:schemeClr val="accent1">
                <a:tint val="99000"/>
                <a:hueOff val="0"/>
                <a:satOff val="0"/>
                <a:lumOff val="0"/>
                <a:alphaOff val="0"/>
                <a:satMod val="103000"/>
                <a:lumMod val="102000"/>
                <a:tint val="94000"/>
              </a:schemeClr>
            </a:gs>
            <a:gs pos="50000">
              <a:schemeClr val="accent1">
                <a:tint val="99000"/>
                <a:hueOff val="0"/>
                <a:satOff val="0"/>
                <a:lumOff val="0"/>
                <a:alphaOff val="0"/>
                <a:satMod val="110000"/>
                <a:lumMod val="100000"/>
                <a:shade val="100000"/>
              </a:schemeClr>
            </a:gs>
            <a:gs pos="100000">
              <a:schemeClr val="accent1">
                <a:tint val="99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t>Opciones y alternativas para resolver inquietudes</a:t>
          </a:r>
        </a:p>
      </dsp:txBody>
      <dsp:txXfrm>
        <a:off x="16243" y="592883"/>
        <a:ext cx="1611689" cy="462057"/>
      </dsp:txXfrm>
    </dsp:sp>
    <dsp:sp modelId="{A149ECF3-E982-4775-9E0B-40681B528064}">
      <dsp:nvSpPr>
        <dsp:cNvPr id="0" name=""/>
        <dsp:cNvSpPr/>
      </dsp:nvSpPr>
      <dsp:spPr>
        <a:xfrm>
          <a:off x="1868" y="1156061"/>
          <a:ext cx="1640439" cy="490807"/>
        </a:xfrm>
        <a:prstGeom prst="roundRect">
          <a:avLst>
            <a:gd name="adj" fmla="val 10000"/>
          </a:avLst>
        </a:prstGeom>
        <a:gradFill rotWithShape="0">
          <a:gsLst>
            <a:gs pos="0">
              <a:schemeClr val="accent1">
                <a:tint val="80000"/>
                <a:hueOff val="0"/>
                <a:satOff val="0"/>
                <a:lumOff val="0"/>
                <a:alphaOff val="0"/>
                <a:satMod val="103000"/>
                <a:lumMod val="102000"/>
                <a:tint val="94000"/>
              </a:schemeClr>
            </a:gs>
            <a:gs pos="50000">
              <a:schemeClr val="accent1">
                <a:tint val="80000"/>
                <a:hueOff val="0"/>
                <a:satOff val="0"/>
                <a:lumOff val="0"/>
                <a:alphaOff val="0"/>
                <a:satMod val="110000"/>
                <a:lumMod val="100000"/>
                <a:shade val="100000"/>
              </a:schemeClr>
            </a:gs>
            <a:gs pos="100000">
              <a:schemeClr val="accent1">
                <a:tint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t>Escucha activa</a:t>
          </a:r>
        </a:p>
      </dsp:txBody>
      <dsp:txXfrm>
        <a:off x="16243" y="1170436"/>
        <a:ext cx="1611689" cy="462057"/>
      </dsp:txXfrm>
    </dsp:sp>
    <dsp:sp modelId="{16B84D7D-8468-47B6-A278-4F7E5763FBF5}">
      <dsp:nvSpPr>
        <dsp:cNvPr id="0" name=""/>
        <dsp:cNvSpPr/>
      </dsp:nvSpPr>
      <dsp:spPr>
        <a:xfrm>
          <a:off x="1780105" y="578508"/>
          <a:ext cx="1640439" cy="490807"/>
        </a:xfrm>
        <a:prstGeom prst="roundRect">
          <a:avLst>
            <a:gd name="adj" fmla="val 10000"/>
          </a:avLst>
        </a:prstGeom>
        <a:gradFill rotWithShape="0">
          <a:gsLst>
            <a:gs pos="0">
              <a:schemeClr val="accent1">
                <a:tint val="99000"/>
                <a:hueOff val="0"/>
                <a:satOff val="0"/>
                <a:lumOff val="0"/>
                <a:alphaOff val="0"/>
                <a:satMod val="103000"/>
                <a:lumMod val="102000"/>
                <a:tint val="94000"/>
              </a:schemeClr>
            </a:gs>
            <a:gs pos="50000">
              <a:schemeClr val="accent1">
                <a:tint val="99000"/>
                <a:hueOff val="0"/>
                <a:satOff val="0"/>
                <a:lumOff val="0"/>
                <a:alphaOff val="0"/>
                <a:satMod val="110000"/>
                <a:lumMod val="100000"/>
                <a:shade val="100000"/>
              </a:schemeClr>
            </a:gs>
            <a:gs pos="100000">
              <a:schemeClr val="accent1">
                <a:tint val="99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t>Utilice un lenguaje claro</a:t>
          </a:r>
        </a:p>
      </dsp:txBody>
      <dsp:txXfrm>
        <a:off x="1794480" y="592883"/>
        <a:ext cx="1611689" cy="462057"/>
      </dsp:txXfrm>
    </dsp:sp>
    <dsp:sp modelId="{ECD8607E-B8CD-1E40-AFD9-97BEE12232CE}">
      <dsp:nvSpPr>
        <dsp:cNvPr id="0" name=""/>
        <dsp:cNvSpPr/>
      </dsp:nvSpPr>
      <dsp:spPr>
        <a:xfrm>
          <a:off x="1780105" y="1156061"/>
          <a:ext cx="1640439" cy="490807"/>
        </a:xfrm>
        <a:prstGeom prst="roundRect">
          <a:avLst>
            <a:gd name="adj" fmla="val 10000"/>
          </a:avLst>
        </a:prstGeom>
        <a:gradFill rotWithShape="0">
          <a:gsLst>
            <a:gs pos="0">
              <a:schemeClr val="accent1">
                <a:tint val="80000"/>
                <a:hueOff val="0"/>
                <a:satOff val="0"/>
                <a:lumOff val="0"/>
                <a:alphaOff val="0"/>
                <a:satMod val="103000"/>
                <a:lumMod val="102000"/>
                <a:tint val="94000"/>
              </a:schemeClr>
            </a:gs>
            <a:gs pos="50000">
              <a:schemeClr val="accent1">
                <a:tint val="80000"/>
                <a:hueOff val="0"/>
                <a:satOff val="0"/>
                <a:lumOff val="0"/>
                <a:alphaOff val="0"/>
                <a:satMod val="110000"/>
                <a:lumMod val="100000"/>
                <a:shade val="100000"/>
              </a:schemeClr>
            </a:gs>
            <a:gs pos="100000">
              <a:schemeClr val="accent1">
                <a:tint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t>Comprensi</a:t>
          </a:r>
          <a:r>
            <a:rPr lang="es-ES" sz="1100" b="1" kern="1200"/>
            <a:t>ón</a:t>
          </a:r>
          <a:endParaRPr lang="en-US" sz="1100" b="1" kern="1200"/>
        </a:p>
      </dsp:txBody>
      <dsp:txXfrm>
        <a:off x="1794480" y="1170436"/>
        <a:ext cx="1611689" cy="462057"/>
      </dsp:txXfrm>
    </dsp:sp>
    <dsp:sp modelId="{B0969BA2-5A46-1041-A1F7-740B6C76917A}">
      <dsp:nvSpPr>
        <dsp:cNvPr id="0" name=""/>
        <dsp:cNvSpPr/>
      </dsp:nvSpPr>
      <dsp:spPr>
        <a:xfrm>
          <a:off x="3558341" y="578508"/>
          <a:ext cx="1640439" cy="490807"/>
        </a:xfrm>
        <a:prstGeom prst="roundRect">
          <a:avLst>
            <a:gd name="adj" fmla="val 10000"/>
          </a:avLst>
        </a:prstGeom>
        <a:gradFill rotWithShape="0">
          <a:gsLst>
            <a:gs pos="0">
              <a:schemeClr val="accent1">
                <a:tint val="99000"/>
                <a:hueOff val="0"/>
                <a:satOff val="0"/>
                <a:lumOff val="0"/>
                <a:alphaOff val="0"/>
                <a:satMod val="103000"/>
                <a:lumMod val="102000"/>
                <a:tint val="94000"/>
              </a:schemeClr>
            </a:gs>
            <a:gs pos="50000">
              <a:schemeClr val="accent1">
                <a:tint val="99000"/>
                <a:hueOff val="0"/>
                <a:satOff val="0"/>
                <a:lumOff val="0"/>
                <a:alphaOff val="0"/>
                <a:satMod val="110000"/>
                <a:lumMod val="100000"/>
                <a:shade val="100000"/>
              </a:schemeClr>
            </a:gs>
            <a:gs pos="100000">
              <a:schemeClr val="accent1">
                <a:tint val="99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t>Trato equitativo</a:t>
          </a:r>
        </a:p>
      </dsp:txBody>
      <dsp:txXfrm>
        <a:off x="3572716" y="592883"/>
        <a:ext cx="1611689" cy="462057"/>
      </dsp:txXfrm>
    </dsp:sp>
    <dsp:sp modelId="{8A4BCEB2-7776-4A4D-8189-9D03EFBB9C51}">
      <dsp:nvSpPr>
        <dsp:cNvPr id="0" name=""/>
        <dsp:cNvSpPr/>
      </dsp:nvSpPr>
      <dsp:spPr>
        <a:xfrm>
          <a:off x="3558341" y="1156061"/>
          <a:ext cx="1640439" cy="490807"/>
        </a:xfrm>
        <a:prstGeom prst="roundRect">
          <a:avLst>
            <a:gd name="adj" fmla="val 10000"/>
          </a:avLst>
        </a:prstGeom>
        <a:gradFill rotWithShape="0">
          <a:gsLst>
            <a:gs pos="0">
              <a:schemeClr val="accent1">
                <a:tint val="80000"/>
                <a:hueOff val="0"/>
                <a:satOff val="0"/>
                <a:lumOff val="0"/>
                <a:alphaOff val="0"/>
                <a:satMod val="103000"/>
                <a:lumMod val="102000"/>
                <a:tint val="94000"/>
              </a:schemeClr>
            </a:gs>
            <a:gs pos="50000">
              <a:schemeClr val="accent1">
                <a:tint val="80000"/>
                <a:hueOff val="0"/>
                <a:satOff val="0"/>
                <a:lumOff val="0"/>
                <a:alphaOff val="0"/>
                <a:satMod val="110000"/>
                <a:lumMod val="100000"/>
                <a:shade val="100000"/>
              </a:schemeClr>
            </a:gs>
            <a:gs pos="100000">
              <a:schemeClr val="accent1">
                <a:tint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t>Informaci</a:t>
          </a:r>
          <a:r>
            <a:rPr lang="es-ES" sz="1100" b="1" kern="1200"/>
            <a:t>ón clara y precisa</a:t>
          </a:r>
          <a:endParaRPr lang="en-US" sz="1100" b="1" kern="1200"/>
        </a:p>
      </dsp:txBody>
      <dsp:txXfrm>
        <a:off x="3572716" y="1170436"/>
        <a:ext cx="1611689" cy="462057"/>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3FBC5-535A-4982-9D80-58C55CFA5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62</Pages>
  <Words>13809</Words>
  <Characters>75954</Characters>
  <Application>Microsoft Office Word</Application>
  <DocSecurity>0</DocSecurity>
  <Lines>2052</Lines>
  <Paragraphs>863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Bibiana Coy Paez</dc:creator>
  <cp:keywords/>
  <dc:description/>
  <cp:lastModifiedBy>Ruben Dario Moreno Posada</cp:lastModifiedBy>
  <cp:revision>4</cp:revision>
  <cp:lastPrinted>2025-11-06T22:28:00Z</cp:lastPrinted>
  <dcterms:created xsi:type="dcterms:W3CDTF">2025-11-06T22:27:00Z</dcterms:created>
  <dcterms:modified xsi:type="dcterms:W3CDTF">2025-11-07T12:22:00Z</dcterms:modified>
</cp:coreProperties>
</file>