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EEE3A" w14:textId="77777777" w:rsidR="001E07B3" w:rsidRPr="00172AC9" w:rsidRDefault="001E07B3" w:rsidP="003C23AA">
      <w:pPr>
        <w:pStyle w:val="Textoindependiente"/>
        <w:spacing w:line="288" w:lineRule="auto"/>
        <w:jc w:val="both"/>
        <w:rPr>
          <w:rFonts w:ascii="Verdana" w:hAnsi="Verdana" w:cs="Arial"/>
          <w:sz w:val="20"/>
        </w:rPr>
      </w:pPr>
    </w:p>
    <w:p w14:paraId="66D617E9" w14:textId="77777777" w:rsidR="001E07B3" w:rsidRPr="00172AC9" w:rsidRDefault="001E07B3" w:rsidP="003C23AA">
      <w:pPr>
        <w:pStyle w:val="Textoindependiente"/>
        <w:spacing w:line="288" w:lineRule="auto"/>
        <w:jc w:val="both"/>
        <w:rPr>
          <w:rFonts w:ascii="Verdana" w:hAnsi="Verdana" w:cs="Arial"/>
          <w:sz w:val="18"/>
        </w:rPr>
      </w:pPr>
    </w:p>
    <w:p w14:paraId="3E60349D" w14:textId="77777777" w:rsidR="001E07B3" w:rsidRPr="00172AC9" w:rsidRDefault="001E07B3" w:rsidP="003C23AA">
      <w:pPr>
        <w:pStyle w:val="Textoindependiente"/>
        <w:spacing w:line="288" w:lineRule="auto"/>
        <w:jc w:val="both"/>
        <w:rPr>
          <w:rFonts w:ascii="Verdana" w:hAnsi="Verdana" w:cs="Arial"/>
          <w:sz w:val="20"/>
        </w:rPr>
      </w:pPr>
    </w:p>
    <w:p w14:paraId="0BCF4541" w14:textId="77777777" w:rsidR="001E07B3" w:rsidRPr="00172AC9" w:rsidRDefault="001E07B3" w:rsidP="003C23AA">
      <w:pPr>
        <w:pStyle w:val="Textoindependiente"/>
        <w:spacing w:line="288" w:lineRule="auto"/>
        <w:jc w:val="both"/>
        <w:rPr>
          <w:rFonts w:ascii="Verdana" w:hAnsi="Verdana" w:cs="Arial"/>
          <w:sz w:val="20"/>
        </w:rPr>
      </w:pPr>
    </w:p>
    <w:p w14:paraId="29A07667" w14:textId="77777777" w:rsidR="001A246D" w:rsidRPr="00172AC9" w:rsidRDefault="001A246D" w:rsidP="001A246D">
      <w:pPr>
        <w:ind w:left="426" w:right="141" w:hanging="426"/>
        <w:jc w:val="center"/>
        <w:rPr>
          <w:rFonts w:ascii="Verdana" w:hAnsi="Verdana"/>
        </w:rPr>
      </w:pPr>
    </w:p>
    <w:p w14:paraId="0BEB1235" w14:textId="77777777" w:rsidR="001A246D" w:rsidRPr="00172AC9" w:rsidRDefault="001A246D" w:rsidP="001A246D">
      <w:pPr>
        <w:ind w:left="426" w:right="141" w:hanging="426"/>
        <w:jc w:val="center"/>
        <w:rPr>
          <w:rFonts w:ascii="Verdana" w:hAnsi="Verdana"/>
          <w:b/>
          <w:bCs/>
        </w:rPr>
      </w:pPr>
      <w:r w:rsidRPr="00172AC9">
        <w:rPr>
          <w:rFonts w:ascii="Verdana" w:hAnsi="Verdana"/>
          <w:b/>
          <w:bCs/>
          <w:sz w:val="32"/>
          <w:szCs w:val="32"/>
        </w:rPr>
        <w:t>MANUAL DE CONTRATACIÓN, SUPERVISIÓN E INTERVENTORÍA</w:t>
      </w:r>
    </w:p>
    <w:p w14:paraId="542624FD" w14:textId="77777777" w:rsidR="001A246D" w:rsidRPr="00172AC9" w:rsidRDefault="001A246D" w:rsidP="001A246D">
      <w:pPr>
        <w:ind w:left="426" w:right="141" w:hanging="426"/>
        <w:jc w:val="center"/>
        <w:rPr>
          <w:rFonts w:ascii="Verdana" w:hAnsi="Verdana"/>
          <w:b/>
          <w:bCs/>
        </w:rPr>
      </w:pPr>
    </w:p>
    <w:p w14:paraId="5665DE6B" w14:textId="77777777" w:rsidR="001A246D" w:rsidRPr="00172AC9" w:rsidRDefault="001A246D" w:rsidP="001A246D">
      <w:pPr>
        <w:ind w:left="426" w:right="141" w:hanging="426"/>
        <w:jc w:val="center"/>
        <w:rPr>
          <w:rFonts w:ascii="Verdana" w:hAnsi="Verdana"/>
          <w:b/>
          <w:bCs/>
        </w:rPr>
      </w:pPr>
    </w:p>
    <w:p w14:paraId="1D1286EA" w14:textId="77777777" w:rsidR="001A246D" w:rsidRPr="00172AC9" w:rsidRDefault="001A246D" w:rsidP="001A246D">
      <w:pPr>
        <w:ind w:left="426" w:right="141" w:hanging="426"/>
        <w:jc w:val="center"/>
        <w:rPr>
          <w:rFonts w:ascii="Verdana" w:hAnsi="Verdana"/>
          <w:b/>
          <w:bCs/>
        </w:rPr>
      </w:pPr>
    </w:p>
    <w:p w14:paraId="6ACE82E4" w14:textId="77777777" w:rsidR="001A246D" w:rsidRPr="00172AC9" w:rsidRDefault="00BF4714" w:rsidP="001A246D">
      <w:pPr>
        <w:ind w:left="426" w:right="141" w:hanging="426"/>
        <w:jc w:val="center"/>
        <w:rPr>
          <w:rFonts w:ascii="Verdana" w:hAnsi="Verdana"/>
          <w:b/>
          <w:bCs/>
        </w:rPr>
      </w:pPr>
      <w:r>
        <w:rPr>
          <w:rFonts w:ascii="Verdana" w:hAnsi="Verdana"/>
          <w:noProof/>
        </w:rPr>
        <w:pict w14:anchorId="2565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25009370" o:spid="_x0000_s2061" type="#_x0000_t75" style="position:absolute;left:0;text-align:left;margin-left:158pt;margin-top:7.05pt;width:161.9pt;height:92.4pt;z-index:251655168;visibility:visible">
            <v:imagedata r:id="rId12" o:title="" croptop="3949f" cropbottom="12603f" cropleft="6925f" cropright="5483f"/>
          </v:shape>
        </w:pict>
      </w:r>
    </w:p>
    <w:p w14:paraId="0F805466" w14:textId="77777777" w:rsidR="001A246D" w:rsidRPr="00172AC9" w:rsidRDefault="001A246D" w:rsidP="001A246D">
      <w:pPr>
        <w:ind w:left="426" w:right="141" w:hanging="426"/>
        <w:jc w:val="center"/>
        <w:rPr>
          <w:rFonts w:ascii="Verdana" w:hAnsi="Verdana"/>
          <w:b/>
          <w:bCs/>
        </w:rPr>
      </w:pPr>
    </w:p>
    <w:p w14:paraId="4932925D" w14:textId="77777777" w:rsidR="001A246D" w:rsidRPr="00172AC9" w:rsidRDefault="001A246D" w:rsidP="001A246D">
      <w:pPr>
        <w:ind w:left="426" w:right="141" w:hanging="426"/>
        <w:jc w:val="center"/>
        <w:rPr>
          <w:rFonts w:ascii="Verdana" w:hAnsi="Verdana"/>
          <w:b/>
          <w:bCs/>
        </w:rPr>
      </w:pPr>
    </w:p>
    <w:p w14:paraId="3425D44D" w14:textId="77777777" w:rsidR="001A246D" w:rsidRPr="00172AC9" w:rsidRDefault="001A246D" w:rsidP="001A246D">
      <w:pPr>
        <w:ind w:left="426" w:right="141" w:hanging="426"/>
        <w:jc w:val="center"/>
        <w:rPr>
          <w:rFonts w:ascii="Verdana" w:hAnsi="Verdana"/>
          <w:b/>
          <w:bCs/>
        </w:rPr>
      </w:pPr>
    </w:p>
    <w:p w14:paraId="2A4E51A2" w14:textId="77777777" w:rsidR="001A246D" w:rsidRPr="00172AC9" w:rsidRDefault="001A246D" w:rsidP="001A246D">
      <w:pPr>
        <w:ind w:left="426" w:right="141" w:hanging="426"/>
        <w:jc w:val="center"/>
        <w:rPr>
          <w:rFonts w:ascii="Verdana" w:hAnsi="Verdana"/>
          <w:b/>
          <w:bCs/>
        </w:rPr>
      </w:pPr>
    </w:p>
    <w:p w14:paraId="199E8E84" w14:textId="77777777" w:rsidR="001A246D" w:rsidRPr="00172AC9" w:rsidRDefault="001A246D" w:rsidP="001A246D">
      <w:pPr>
        <w:ind w:left="426" w:right="141" w:hanging="426"/>
        <w:jc w:val="center"/>
        <w:rPr>
          <w:rFonts w:ascii="Verdana" w:hAnsi="Verdana"/>
          <w:b/>
          <w:bCs/>
        </w:rPr>
      </w:pPr>
    </w:p>
    <w:p w14:paraId="72CE2F8C" w14:textId="77777777" w:rsidR="001A246D" w:rsidRPr="00172AC9" w:rsidRDefault="001A246D" w:rsidP="001A246D">
      <w:pPr>
        <w:ind w:left="426" w:right="141" w:hanging="426"/>
        <w:jc w:val="center"/>
        <w:rPr>
          <w:rFonts w:ascii="Verdana" w:hAnsi="Verdana"/>
          <w:b/>
          <w:bCs/>
        </w:rPr>
      </w:pPr>
    </w:p>
    <w:p w14:paraId="6B0306A4" w14:textId="77777777" w:rsidR="001A246D" w:rsidRPr="00172AC9" w:rsidRDefault="001A246D" w:rsidP="001A246D">
      <w:pPr>
        <w:ind w:left="426" w:right="141" w:hanging="426"/>
        <w:jc w:val="center"/>
        <w:rPr>
          <w:rFonts w:ascii="Verdana" w:hAnsi="Verdana"/>
          <w:b/>
          <w:bCs/>
        </w:rPr>
      </w:pPr>
    </w:p>
    <w:p w14:paraId="6E22BA49" w14:textId="77777777" w:rsidR="001A246D" w:rsidRPr="00172AC9" w:rsidRDefault="001A246D" w:rsidP="001A246D">
      <w:pPr>
        <w:ind w:left="426" w:right="141" w:hanging="426"/>
        <w:jc w:val="center"/>
        <w:rPr>
          <w:rFonts w:ascii="Verdana" w:hAnsi="Verdana"/>
          <w:b/>
          <w:bCs/>
        </w:rPr>
      </w:pPr>
    </w:p>
    <w:p w14:paraId="45517456" w14:textId="77777777" w:rsidR="001A246D" w:rsidRPr="00172AC9" w:rsidRDefault="001A246D" w:rsidP="001A246D">
      <w:pPr>
        <w:ind w:left="426" w:right="141" w:hanging="426"/>
        <w:jc w:val="center"/>
        <w:rPr>
          <w:rFonts w:ascii="Verdana" w:hAnsi="Verdana"/>
          <w:b/>
          <w:bCs/>
        </w:rPr>
      </w:pPr>
    </w:p>
    <w:p w14:paraId="60E8DDC8" w14:textId="77777777" w:rsidR="001A246D" w:rsidRPr="00172AC9" w:rsidRDefault="001A246D" w:rsidP="001A246D">
      <w:pPr>
        <w:ind w:left="426" w:right="141" w:hanging="426"/>
        <w:jc w:val="center"/>
        <w:rPr>
          <w:rFonts w:ascii="Verdana" w:hAnsi="Verdana"/>
          <w:b/>
          <w:bCs/>
        </w:rPr>
      </w:pPr>
    </w:p>
    <w:p w14:paraId="609139FD" w14:textId="77777777" w:rsidR="001A246D" w:rsidRPr="00172AC9" w:rsidRDefault="001A246D" w:rsidP="001A246D">
      <w:pPr>
        <w:ind w:left="426" w:right="141" w:hanging="426"/>
        <w:jc w:val="center"/>
        <w:rPr>
          <w:rFonts w:ascii="Verdana" w:hAnsi="Verdana"/>
          <w:b/>
          <w:bCs/>
          <w:sz w:val="32"/>
          <w:szCs w:val="32"/>
        </w:rPr>
      </w:pPr>
      <w:r w:rsidRPr="00172AC9">
        <w:rPr>
          <w:rFonts w:ascii="Verdana" w:hAnsi="Verdana"/>
          <w:b/>
          <w:bCs/>
          <w:sz w:val="32"/>
          <w:szCs w:val="32"/>
        </w:rPr>
        <w:t>SUPERINTENDENCIA DE SOCIEDADES</w:t>
      </w:r>
    </w:p>
    <w:p w14:paraId="3E6A942C" w14:textId="77777777" w:rsidR="001A246D" w:rsidRPr="00172AC9" w:rsidRDefault="001A246D" w:rsidP="001A246D">
      <w:pPr>
        <w:ind w:left="426" w:right="141" w:hanging="426"/>
        <w:jc w:val="center"/>
        <w:rPr>
          <w:rFonts w:ascii="Verdana" w:hAnsi="Verdana"/>
          <w:b/>
          <w:bCs/>
          <w:sz w:val="32"/>
          <w:szCs w:val="32"/>
        </w:rPr>
      </w:pPr>
    </w:p>
    <w:p w14:paraId="19C34017" w14:textId="77777777" w:rsidR="001A246D" w:rsidRPr="00172AC9" w:rsidRDefault="001A246D" w:rsidP="001A246D">
      <w:pPr>
        <w:ind w:left="426" w:right="141" w:hanging="426"/>
        <w:jc w:val="center"/>
        <w:rPr>
          <w:rFonts w:ascii="Verdana" w:hAnsi="Verdana"/>
          <w:b/>
          <w:bCs/>
        </w:rPr>
      </w:pPr>
    </w:p>
    <w:p w14:paraId="727E7F9B" w14:textId="77777777" w:rsidR="001A246D" w:rsidRPr="00172AC9" w:rsidRDefault="001A246D" w:rsidP="001A246D">
      <w:pPr>
        <w:ind w:left="426" w:right="141" w:hanging="426"/>
        <w:jc w:val="center"/>
        <w:rPr>
          <w:rFonts w:ascii="Verdana" w:hAnsi="Verdana"/>
          <w:b/>
          <w:bCs/>
        </w:rPr>
      </w:pPr>
    </w:p>
    <w:p w14:paraId="79F2418F" w14:textId="77777777" w:rsidR="001A246D" w:rsidRPr="00172AC9" w:rsidRDefault="001A246D" w:rsidP="001A246D">
      <w:pPr>
        <w:ind w:left="426" w:right="141" w:hanging="426"/>
        <w:jc w:val="center"/>
        <w:rPr>
          <w:rFonts w:ascii="Verdana" w:hAnsi="Verdana"/>
          <w:b/>
          <w:bCs/>
        </w:rPr>
      </w:pPr>
    </w:p>
    <w:p w14:paraId="5DCA0CA6" w14:textId="77777777" w:rsidR="001A246D" w:rsidRPr="00172AC9" w:rsidRDefault="001A246D" w:rsidP="001A246D">
      <w:pPr>
        <w:ind w:left="426" w:right="141" w:hanging="426"/>
        <w:jc w:val="center"/>
        <w:rPr>
          <w:rFonts w:ascii="Verdana" w:hAnsi="Verdana"/>
          <w:b/>
          <w:bCs/>
        </w:rPr>
      </w:pPr>
    </w:p>
    <w:p w14:paraId="2B542654" w14:textId="0480A088" w:rsidR="001A246D" w:rsidRPr="00172AC9" w:rsidRDefault="001A246D" w:rsidP="001A246D">
      <w:pPr>
        <w:ind w:left="426" w:right="141" w:hanging="426"/>
        <w:jc w:val="center"/>
        <w:rPr>
          <w:rFonts w:ascii="Verdana" w:hAnsi="Verdana"/>
          <w:b/>
          <w:bCs/>
          <w:sz w:val="32"/>
          <w:szCs w:val="32"/>
        </w:rPr>
      </w:pPr>
    </w:p>
    <w:p w14:paraId="564F3F2E" w14:textId="77777777" w:rsidR="001A246D" w:rsidRPr="00172AC9" w:rsidRDefault="001A246D" w:rsidP="001A246D">
      <w:pPr>
        <w:ind w:left="426" w:right="141" w:hanging="426"/>
        <w:jc w:val="center"/>
        <w:rPr>
          <w:rFonts w:ascii="Verdana" w:hAnsi="Verdana"/>
          <w:b/>
          <w:bCs/>
        </w:rPr>
      </w:pPr>
    </w:p>
    <w:p w14:paraId="3937994F" w14:textId="77777777" w:rsidR="001A246D" w:rsidRPr="00172AC9" w:rsidRDefault="001A246D" w:rsidP="001A246D">
      <w:pPr>
        <w:ind w:left="426" w:right="141" w:hanging="426"/>
        <w:jc w:val="center"/>
        <w:rPr>
          <w:rFonts w:ascii="Verdana" w:hAnsi="Verdana"/>
          <w:b/>
          <w:bCs/>
        </w:rPr>
      </w:pPr>
    </w:p>
    <w:p w14:paraId="25013E1F" w14:textId="77777777" w:rsidR="001E07B3" w:rsidRPr="00172AC9" w:rsidRDefault="001E07B3" w:rsidP="00AA48D7">
      <w:pPr>
        <w:rPr>
          <w:rFonts w:ascii="Verdana" w:hAnsi="Verdana"/>
          <w:b/>
          <w:bCs/>
        </w:rPr>
        <w:sectPr w:rsidR="001E07B3" w:rsidRPr="00172AC9" w:rsidSect="00357BFF">
          <w:headerReference w:type="default" r:id="rId13"/>
          <w:footerReference w:type="default" r:id="rId14"/>
          <w:type w:val="continuous"/>
          <w:pgSz w:w="12250" w:h="15850"/>
          <w:pgMar w:top="2552" w:right="1418" w:bottom="1418" w:left="1418" w:header="426" w:footer="720" w:gutter="0"/>
          <w:pgNumType w:start="1"/>
          <w:cols w:space="720"/>
        </w:sectPr>
      </w:pPr>
    </w:p>
    <w:p w14:paraId="3BB8FD9C" w14:textId="77777777" w:rsidR="000B72C9" w:rsidRPr="00172AC9" w:rsidRDefault="000B72C9" w:rsidP="000B72C9">
      <w:pPr>
        <w:tabs>
          <w:tab w:val="left" w:pos="2205"/>
        </w:tabs>
        <w:rPr>
          <w:rFonts w:ascii="Verdana" w:hAnsi="Verdana" w:cs="Arial"/>
        </w:rPr>
      </w:pPr>
    </w:p>
    <w:p w14:paraId="42E6150D" w14:textId="77777777" w:rsidR="008F565A" w:rsidRPr="00172AC9" w:rsidRDefault="008F565A" w:rsidP="008F565A">
      <w:pPr>
        <w:pStyle w:val="TtuloTDC"/>
        <w:numPr>
          <w:ilvl w:val="0"/>
          <w:numId w:val="0"/>
        </w:numPr>
        <w:ind w:left="720" w:hanging="360"/>
        <w:jc w:val="center"/>
        <w:rPr>
          <w:rFonts w:ascii="Verdana" w:eastAsia="Aptos" w:hAnsi="Verdana"/>
          <w:b/>
          <w:bCs/>
          <w:color w:val="auto"/>
          <w:sz w:val="22"/>
          <w:szCs w:val="22"/>
          <w:lang w:val="es-ES" w:eastAsia="en-US"/>
        </w:rPr>
      </w:pPr>
      <w:bookmarkStart w:id="0" w:name="_Hlk201857563"/>
      <w:r w:rsidRPr="00172AC9">
        <w:rPr>
          <w:rFonts w:ascii="Verdana" w:eastAsia="Aptos" w:hAnsi="Verdana"/>
          <w:b/>
          <w:bCs/>
          <w:color w:val="auto"/>
          <w:sz w:val="22"/>
          <w:szCs w:val="22"/>
          <w:lang w:val="es-ES" w:eastAsia="en-US"/>
        </w:rPr>
        <w:t>TABLA DE CONTENIDO</w:t>
      </w:r>
    </w:p>
    <w:p w14:paraId="0FC2633A" w14:textId="77777777" w:rsidR="008F565A" w:rsidRPr="00172AC9" w:rsidRDefault="008F565A" w:rsidP="00C45ABA">
      <w:pPr>
        <w:pStyle w:val="TDC1"/>
        <w:tabs>
          <w:tab w:val="left" w:pos="1262"/>
          <w:tab w:val="right" w:leader="dot" w:pos="9404"/>
        </w:tabs>
        <w:ind w:left="0" w:firstLine="0"/>
        <w:rPr>
          <w:rFonts w:ascii="Verdana" w:hAnsi="Verdana"/>
        </w:rPr>
      </w:pPr>
    </w:p>
    <w:p w14:paraId="2F4360B4" w14:textId="56E3CE58" w:rsidR="002F014E" w:rsidRDefault="000B72C9" w:rsidP="00127DE7">
      <w:pPr>
        <w:pStyle w:val="TDC1"/>
        <w:tabs>
          <w:tab w:val="right" w:leader="dot" w:pos="9404"/>
        </w:tabs>
        <w:rPr>
          <w:rFonts w:ascii="Verdana" w:eastAsia="Times New Roman" w:hAnsi="Verdana" w:cs="Times New Roman"/>
          <w:b/>
          <w:bCs/>
          <w:noProof/>
          <w:kern w:val="2"/>
          <w:sz w:val="20"/>
          <w:szCs w:val="20"/>
          <w:lang w:val="es-CO" w:eastAsia="es-CO"/>
        </w:rPr>
      </w:pPr>
      <w:r w:rsidRPr="002F014E">
        <w:rPr>
          <w:rFonts w:ascii="Verdana" w:hAnsi="Verdana"/>
          <w:sz w:val="20"/>
          <w:szCs w:val="20"/>
        </w:rPr>
        <w:fldChar w:fldCharType="begin"/>
      </w:r>
      <w:r w:rsidRPr="002F014E">
        <w:rPr>
          <w:rFonts w:ascii="Verdana" w:hAnsi="Verdana"/>
          <w:sz w:val="20"/>
          <w:szCs w:val="20"/>
        </w:rPr>
        <w:instrText xml:space="preserve"> TOC \o "1-3" \h \z \u </w:instrText>
      </w:r>
      <w:r w:rsidRPr="002F014E">
        <w:rPr>
          <w:rFonts w:ascii="Verdana" w:hAnsi="Verdana"/>
          <w:sz w:val="20"/>
          <w:szCs w:val="20"/>
        </w:rPr>
        <w:fldChar w:fldCharType="separate"/>
      </w:r>
      <w:hyperlink w:anchor="_Toc202952686" w:history="1">
        <w:r w:rsidR="002F014E" w:rsidRPr="002F014E">
          <w:rPr>
            <w:rStyle w:val="Hipervnculo"/>
            <w:rFonts w:ascii="Verdana" w:hAnsi="Verdana"/>
            <w:b/>
            <w:bCs/>
            <w:noProof/>
            <w:sz w:val="20"/>
            <w:szCs w:val="20"/>
          </w:rPr>
          <w:t>1.</w:t>
        </w:r>
        <w:r w:rsidR="002F014E">
          <w:rPr>
            <w:rFonts w:ascii="Verdana" w:eastAsia="Times New Roman" w:hAnsi="Verdana" w:cs="Times New Roman"/>
            <w:b/>
            <w:bCs/>
            <w:noProof/>
            <w:kern w:val="2"/>
            <w:sz w:val="20"/>
            <w:szCs w:val="20"/>
            <w:lang w:val="es-CO" w:eastAsia="es-CO"/>
          </w:rPr>
          <w:tab/>
        </w:r>
        <w:r w:rsidR="002F014E" w:rsidRPr="002F014E">
          <w:rPr>
            <w:rStyle w:val="Hipervnculo"/>
            <w:rFonts w:ascii="Verdana" w:hAnsi="Verdana"/>
            <w:b/>
            <w:bCs/>
            <w:noProof/>
            <w:sz w:val="20"/>
            <w:szCs w:val="20"/>
          </w:rPr>
          <w:t>ASPECTOS</w:t>
        </w:r>
        <w:r w:rsidR="002F014E" w:rsidRPr="002F014E">
          <w:rPr>
            <w:rStyle w:val="Hipervnculo"/>
            <w:rFonts w:ascii="Verdana" w:hAnsi="Verdana"/>
            <w:b/>
            <w:bCs/>
            <w:noProof/>
            <w:spacing w:val="-14"/>
            <w:sz w:val="20"/>
            <w:szCs w:val="20"/>
          </w:rPr>
          <w:t xml:space="preserve"> </w:t>
        </w:r>
        <w:r w:rsidR="002F014E" w:rsidRPr="002F014E">
          <w:rPr>
            <w:rStyle w:val="Hipervnculo"/>
            <w:rFonts w:ascii="Verdana" w:hAnsi="Verdana"/>
            <w:b/>
            <w:bCs/>
            <w:noProof/>
            <w:sz w:val="20"/>
            <w:szCs w:val="20"/>
          </w:rPr>
          <w:t>GENERALES</w:t>
        </w:r>
        <w:r w:rsidR="002F014E" w:rsidRPr="002F014E">
          <w:rPr>
            <w:rFonts w:ascii="Verdana" w:hAnsi="Verdana"/>
            <w:b/>
            <w:bCs/>
            <w:noProof/>
            <w:webHidden/>
            <w:sz w:val="20"/>
            <w:szCs w:val="20"/>
          </w:rPr>
          <w:tab/>
        </w:r>
        <w:r w:rsidR="002F014E" w:rsidRPr="002F014E">
          <w:rPr>
            <w:rFonts w:ascii="Verdana" w:hAnsi="Verdana"/>
            <w:b/>
            <w:bCs/>
            <w:noProof/>
            <w:webHidden/>
            <w:sz w:val="20"/>
            <w:szCs w:val="20"/>
          </w:rPr>
          <w:fldChar w:fldCharType="begin"/>
        </w:r>
        <w:r w:rsidR="002F014E" w:rsidRPr="002F014E">
          <w:rPr>
            <w:rFonts w:ascii="Verdana" w:hAnsi="Verdana"/>
            <w:b/>
            <w:bCs/>
            <w:noProof/>
            <w:webHidden/>
            <w:sz w:val="20"/>
            <w:szCs w:val="20"/>
          </w:rPr>
          <w:instrText xml:space="preserve"> PAGEREF _Toc202952686 \h </w:instrText>
        </w:r>
        <w:r w:rsidR="002F014E" w:rsidRPr="002F014E">
          <w:rPr>
            <w:rFonts w:ascii="Verdana" w:hAnsi="Verdana"/>
            <w:b/>
            <w:bCs/>
            <w:noProof/>
            <w:webHidden/>
            <w:sz w:val="20"/>
            <w:szCs w:val="20"/>
          </w:rPr>
        </w:r>
        <w:r w:rsidR="002F014E" w:rsidRPr="002F014E">
          <w:rPr>
            <w:rFonts w:ascii="Verdana" w:hAnsi="Verdana"/>
            <w:b/>
            <w:bCs/>
            <w:noProof/>
            <w:webHidden/>
            <w:sz w:val="20"/>
            <w:szCs w:val="20"/>
          </w:rPr>
          <w:fldChar w:fldCharType="separate"/>
        </w:r>
        <w:r w:rsidR="00BF4714">
          <w:rPr>
            <w:rFonts w:ascii="Verdana" w:hAnsi="Verdana"/>
            <w:b/>
            <w:bCs/>
            <w:noProof/>
            <w:webHidden/>
            <w:sz w:val="20"/>
            <w:szCs w:val="20"/>
          </w:rPr>
          <w:t>5</w:t>
        </w:r>
        <w:r w:rsidR="002F014E" w:rsidRPr="002F014E">
          <w:rPr>
            <w:rFonts w:ascii="Verdana" w:hAnsi="Verdana"/>
            <w:b/>
            <w:bCs/>
            <w:noProof/>
            <w:webHidden/>
            <w:sz w:val="20"/>
            <w:szCs w:val="20"/>
          </w:rPr>
          <w:fldChar w:fldCharType="end"/>
        </w:r>
      </w:hyperlink>
    </w:p>
    <w:p w14:paraId="46E19602" w14:textId="630DE6CD" w:rsidR="002F014E" w:rsidRDefault="002F014E" w:rsidP="00127DE7">
      <w:pPr>
        <w:pStyle w:val="TDC1"/>
        <w:tabs>
          <w:tab w:val="left" w:pos="1320"/>
          <w:tab w:val="right" w:leader="dot" w:pos="9404"/>
        </w:tabs>
        <w:rPr>
          <w:rFonts w:ascii="Verdana" w:eastAsia="Times New Roman" w:hAnsi="Verdana" w:cs="Times New Roman"/>
          <w:noProof/>
          <w:kern w:val="2"/>
          <w:sz w:val="20"/>
          <w:szCs w:val="20"/>
          <w:lang w:val="es-CO" w:eastAsia="es-CO"/>
        </w:rPr>
      </w:pPr>
      <w:hyperlink w:anchor="_Toc202952687" w:history="1">
        <w:r w:rsidRPr="002F014E">
          <w:rPr>
            <w:rStyle w:val="Hipervnculo"/>
            <w:rFonts w:ascii="Verdana" w:hAnsi="Verdana"/>
            <w:noProof/>
            <w:sz w:val="20"/>
            <w:szCs w:val="20"/>
          </w:rPr>
          <w:t>1.1.</w:t>
        </w:r>
        <w:r>
          <w:rPr>
            <w:rFonts w:ascii="Verdana" w:eastAsia="Times New Roman" w:hAnsi="Verdana" w:cs="Times New Roman"/>
            <w:noProof/>
            <w:kern w:val="2"/>
            <w:sz w:val="20"/>
            <w:szCs w:val="20"/>
            <w:lang w:val="es-CO" w:eastAsia="es-CO"/>
          </w:rPr>
          <w:tab/>
        </w:r>
        <w:r w:rsidRPr="002F014E">
          <w:rPr>
            <w:rStyle w:val="Hipervnculo"/>
            <w:rFonts w:ascii="Verdana" w:hAnsi="Verdana"/>
            <w:noProof/>
            <w:sz w:val="20"/>
            <w:szCs w:val="20"/>
          </w:rPr>
          <w:t>OBJETIVO</w:t>
        </w:r>
        <w:r>
          <w:rPr>
            <w:rStyle w:val="Hipervnculo"/>
            <w:rFonts w:ascii="Verdana" w:hAnsi="Verdana"/>
            <w:noProof/>
            <w:sz w:val="20"/>
            <w:szCs w:val="20"/>
          </w:rPr>
          <w:t>, ALCANCE Y RESPONSABLE</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_Toc202952687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w:t>
        </w:r>
        <w:r w:rsidRPr="002F014E">
          <w:rPr>
            <w:rFonts w:ascii="Verdana" w:hAnsi="Verdana"/>
            <w:noProof/>
            <w:webHidden/>
            <w:sz w:val="20"/>
            <w:szCs w:val="20"/>
          </w:rPr>
          <w:fldChar w:fldCharType="end"/>
        </w:r>
      </w:hyperlink>
    </w:p>
    <w:p w14:paraId="2331B2F5" w14:textId="17B7678D" w:rsidR="002F014E" w:rsidRDefault="002F014E" w:rsidP="00127DE7">
      <w:pPr>
        <w:pStyle w:val="TDC2"/>
        <w:tabs>
          <w:tab w:val="right" w:leader="dot" w:pos="9404"/>
        </w:tabs>
        <w:ind w:left="1276" w:hanging="660"/>
        <w:rPr>
          <w:rFonts w:ascii="Verdana" w:eastAsia="Times New Roman" w:hAnsi="Verdana" w:cs="Times New Roman"/>
          <w:noProof/>
          <w:kern w:val="2"/>
          <w:sz w:val="20"/>
          <w:szCs w:val="20"/>
          <w:lang w:val="es-CO" w:eastAsia="es-CO"/>
        </w:rPr>
      </w:pPr>
      <w:hyperlink w:anchor="_Toc202952690" w:history="1">
        <w:r w:rsidRPr="002F014E">
          <w:rPr>
            <w:rStyle w:val="Hipervnculo"/>
            <w:rFonts w:ascii="Verdana" w:hAnsi="Verdana" w:cs="Arial"/>
            <w:noProof/>
            <w:sz w:val="20"/>
            <w:szCs w:val="20"/>
          </w:rPr>
          <w:t>1.2.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DEFINICIONES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w:t>
        </w:r>
        <w:r w:rsidRPr="002F014E">
          <w:rPr>
            <w:rFonts w:ascii="Verdana" w:hAnsi="Verdana"/>
            <w:noProof/>
            <w:webHidden/>
            <w:sz w:val="20"/>
            <w:szCs w:val="20"/>
          </w:rPr>
          <w:fldChar w:fldCharType="end"/>
        </w:r>
      </w:hyperlink>
    </w:p>
    <w:p w14:paraId="44AB2723" w14:textId="5D7B4A99" w:rsidR="002F014E" w:rsidRDefault="002F014E" w:rsidP="00127DE7">
      <w:pPr>
        <w:pStyle w:val="TDC2"/>
        <w:tabs>
          <w:tab w:val="right" w:leader="dot" w:pos="9404"/>
        </w:tabs>
        <w:ind w:left="1276" w:hanging="660"/>
        <w:rPr>
          <w:rFonts w:ascii="Verdana" w:eastAsia="Times New Roman" w:hAnsi="Verdana" w:cs="Times New Roman"/>
          <w:noProof/>
          <w:kern w:val="2"/>
          <w:sz w:val="20"/>
          <w:szCs w:val="20"/>
          <w:lang w:val="es-CO" w:eastAsia="es-CO"/>
        </w:rPr>
      </w:pPr>
      <w:hyperlink w:anchor="_Toc202952691" w:history="1">
        <w:r w:rsidRPr="002F014E">
          <w:rPr>
            <w:rStyle w:val="Hipervnculo"/>
            <w:rFonts w:ascii="Verdana" w:hAnsi="Verdana" w:cs="Arial"/>
            <w:noProof/>
            <w:sz w:val="20"/>
            <w:szCs w:val="20"/>
          </w:rPr>
          <w:t>1.3.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Naturaleza Jurídica de la Entidad y Ubicación en la Estructura del Estado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10</w:t>
        </w:r>
        <w:r w:rsidRPr="002F014E">
          <w:rPr>
            <w:rFonts w:ascii="Verdana" w:hAnsi="Verdana"/>
            <w:noProof/>
            <w:webHidden/>
            <w:sz w:val="20"/>
            <w:szCs w:val="20"/>
          </w:rPr>
          <w:fldChar w:fldCharType="end"/>
        </w:r>
      </w:hyperlink>
    </w:p>
    <w:p w14:paraId="75094FA7" w14:textId="6CCCAF96" w:rsidR="002F014E" w:rsidRDefault="002F014E" w:rsidP="00127DE7">
      <w:pPr>
        <w:pStyle w:val="TDC2"/>
        <w:tabs>
          <w:tab w:val="right" w:leader="dot" w:pos="9404"/>
        </w:tabs>
        <w:ind w:left="1276" w:hanging="660"/>
        <w:rPr>
          <w:rFonts w:ascii="Verdana" w:eastAsia="Times New Roman" w:hAnsi="Verdana" w:cs="Times New Roman"/>
          <w:noProof/>
          <w:kern w:val="2"/>
          <w:sz w:val="20"/>
          <w:szCs w:val="20"/>
          <w:lang w:val="es-CO" w:eastAsia="es-CO"/>
        </w:rPr>
      </w:pPr>
      <w:hyperlink w:anchor="_Toc202952692" w:history="1">
        <w:r w:rsidRPr="002F014E">
          <w:rPr>
            <w:rStyle w:val="Hipervnculo"/>
            <w:rFonts w:ascii="Verdana" w:hAnsi="Verdana" w:cs="Arial"/>
            <w:noProof/>
            <w:sz w:val="20"/>
            <w:szCs w:val="20"/>
          </w:rPr>
          <w:t>1.4.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Marco Normativo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11</w:t>
        </w:r>
        <w:r w:rsidRPr="002F014E">
          <w:rPr>
            <w:rFonts w:ascii="Verdana" w:hAnsi="Verdana"/>
            <w:noProof/>
            <w:webHidden/>
            <w:sz w:val="20"/>
            <w:szCs w:val="20"/>
          </w:rPr>
          <w:fldChar w:fldCharType="end"/>
        </w:r>
      </w:hyperlink>
    </w:p>
    <w:p w14:paraId="0141AB6A" w14:textId="55517FF2" w:rsidR="002F014E" w:rsidRDefault="002F014E" w:rsidP="00127DE7">
      <w:pPr>
        <w:pStyle w:val="TDC2"/>
        <w:tabs>
          <w:tab w:val="right" w:leader="dot" w:pos="9404"/>
        </w:tabs>
        <w:ind w:left="1276" w:hanging="660"/>
        <w:rPr>
          <w:rFonts w:ascii="Verdana" w:eastAsia="Times New Roman" w:hAnsi="Verdana" w:cs="Times New Roman"/>
          <w:noProof/>
          <w:kern w:val="2"/>
          <w:sz w:val="20"/>
          <w:szCs w:val="20"/>
          <w:lang w:val="es-CO" w:eastAsia="es-CO"/>
        </w:rPr>
      </w:pPr>
      <w:hyperlink w:anchor="_Toc202952693" w:history="1">
        <w:r w:rsidRPr="002F014E">
          <w:rPr>
            <w:rStyle w:val="Hipervnculo"/>
            <w:rFonts w:ascii="Verdana" w:hAnsi="Verdana" w:cs="Arial"/>
            <w:noProof/>
            <w:sz w:val="20"/>
            <w:szCs w:val="20"/>
          </w:rPr>
          <w:t>1.5.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Buenas Prácticas de la Gestión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11</w:t>
        </w:r>
        <w:r w:rsidRPr="002F014E">
          <w:rPr>
            <w:rFonts w:ascii="Verdana" w:hAnsi="Verdana"/>
            <w:noProof/>
            <w:webHidden/>
            <w:sz w:val="20"/>
            <w:szCs w:val="20"/>
          </w:rPr>
          <w:fldChar w:fldCharType="end"/>
        </w:r>
      </w:hyperlink>
    </w:p>
    <w:p w14:paraId="4F59AACB" w14:textId="308D4C96" w:rsidR="002F014E" w:rsidRDefault="002F014E" w:rsidP="00127DE7">
      <w:pPr>
        <w:pStyle w:val="TDC2"/>
        <w:tabs>
          <w:tab w:val="right" w:leader="dot" w:pos="9404"/>
        </w:tabs>
        <w:ind w:left="1276" w:hanging="660"/>
        <w:rPr>
          <w:rFonts w:ascii="Verdana" w:eastAsia="Times New Roman" w:hAnsi="Verdana" w:cs="Times New Roman"/>
          <w:noProof/>
          <w:kern w:val="2"/>
          <w:sz w:val="20"/>
          <w:szCs w:val="20"/>
          <w:lang w:val="es-CO" w:eastAsia="es-CO"/>
        </w:rPr>
      </w:pPr>
      <w:hyperlink w:anchor="_Toc202952694" w:history="1">
        <w:r w:rsidRPr="002F014E">
          <w:rPr>
            <w:rStyle w:val="Hipervnculo"/>
            <w:rFonts w:ascii="Verdana" w:hAnsi="Verdana" w:cs="Arial"/>
            <w:noProof/>
            <w:sz w:val="20"/>
            <w:szCs w:val="20"/>
          </w:rPr>
          <w:t>1.6.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Régimen de Inhabilidades, Incompatibilidades y Conflictos de Interés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14</w:t>
        </w:r>
        <w:r w:rsidRPr="002F014E">
          <w:rPr>
            <w:rFonts w:ascii="Verdana" w:hAnsi="Verdana"/>
            <w:noProof/>
            <w:webHidden/>
            <w:sz w:val="20"/>
            <w:szCs w:val="20"/>
          </w:rPr>
          <w:fldChar w:fldCharType="end"/>
        </w:r>
      </w:hyperlink>
    </w:p>
    <w:p w14:paraId="3DFA0ACF" w14:textId="57BBF256"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695" w:history="1">
        <w:r w:rsidRPr="002F014E">
          <w:rPr>
            <w:rStyle w:val="Hipervnculo"/>
            <w:rFonts w:ascii="Verdana" w:hAnsi="Verdana"/>
            <w:b/>
            <w:bCs/>
            <w:noProof/>
            <w:sz w:val="20"/>
            <w:szCs w:val="20"/>
          </w:rPr>
          <w:t>2.</w:t>
        </w:r>
        <w:r>
          <w:rPr>
            <w:rFonts w:ascii="Verdana" w:eastAsia="Times New Roman" w:hAnsi="Verdana" w:cs="Times New Roman"/>
            <w:b/>
            <w:bCs/>
            <w:noProof/>
            <w:kern w:val="2"/>
            <w:sz w:val="20"/>
            <w:szCs w:val="20"/>
            <w:lang w:val="es-CO" w:eastAsia="es-CO"/>
          </w:rPr>
          <w:tab/>
        </w:r>
        <w:r w:rsidRPr="002F014E">
          <w:rPr>
            <w:rStyle w:val="Hipervnculo"/>
            <w:rFonts w:ascii="Verdana" w:hAnsi="Verdana"/>
            <w:b/>
            <w:bCs/>
            <w:noProof/>
            <w:sz w:val="20"/>
            <w:szCs w:val="20"/>
          </w:rPr>
          <w:t>TÍTULO</w:t>
        </w:r>
        <w:r w:rsidRPr="002F014E">
          <w:rPr>
            <w:rStyle w:val="Hipervnculo"/>
            <w:rFonts w:ascii="Verdana" w:hAnsi="Verdana"/>
            <w:b/>
            <w:bCs/>
            <w:noProof/>
            <w:spacing w:val="-3"/>
            <w:sz w:val="20"/>
            <w:szCs w:val="20"/>
          </w:rPr>
          <w:t xml:space="preserve"> </w:t>
        </w:r>
        <w:r w:rsidRPr="002F014E">
          <w:rPr>
            <w:rStyle w:val="Hipervnculo"/>
            <w:rFonts w:ascii="Verdana" w:hAnsi="Verdana"/>
            <w:b/>
            <w:bCs/>
            <w:noProof/>
            <w:sz w:val="20"/>
            <w:szCs w:val="20"/>
          </w:rPr>
          <w:t>II - GENERALIDADES DEL PROCESO</w:t>
        </w:r>
        <w:r w:rsidRPr="002F014E">
          <w:rPr>
            <w:rStyle w:val="Hipervnculo"/>
            <w:rFonts w:ascii="Verdana" w:hAnsi="Verdana"/>
            <w:b/>
            <w:bCs/>
            <w:noProof/>
            <w:spacing w:val="-3"/>
            <w:sz w:val="20"/>
            <w:szCs w:val="20"/>
          </w:rPr>
          <w:t xml:space="preserve"> </w:t>
        </w:r>
        <w:r w:rsidRPr="002F014E">
          <w:rPr>
            <w:rStyle w:val="Hipervnculo"/>
            <w:rFonts w:ascii="Verdana" w:hAnsi="Verdana"/>
            <w:b/>
            <w:bCs/>
            <w:noProof/>
            <w:sz w:val="20"/>
            <w:szCs w:val="20"/>
          </w:rPr>
          <w:t>DE</w:t>
        </w:r>
        <w:r w:rsidRPr="002F014E">
          <w:rPr>
            <w:rStyle w:val="Hipervnculo"/>
            <w:rFonts w:ascii="Verdana" w:hAnsi="Verdana"/>
            <w:b/>
            <w:bCs/>
            <w:noProof/>
            <w:spacing w:val="-5"/>
            <w:sz w:val="20"/>
            <w:szCs w:val="20"/>
          </w:rPr>
          <w:t xml:space="preserve"> </w:t>
        </w:r>
        <w:r w:rsidRPr="002F014E">
          <w:rPr>
            <w:rStyle w:val="Hipervnculo"/>
            <w:rFonts w:ascii="Verdana" w:hAnsi="Verdana"/>
            <w:b/>
            <w:bCs/>
            <w:noProof/>
            <w:sz w:val="20"/>
            <w:szCs w:val="20"/>
          </w:rPr>
          <w:t>GESTIÓN</w:t>
        </w:r>
        <w:r w:rsidRPr="002F014E">
          <w:rPr>
            <w:rStyle w:val="Hipervnculo"/>
            <w:rFonts w:ascii="Verdana" w:hAnsi="Verdana"/>
            <w:b/>
            <w:bCs/>
            <w:noProof/>
            <w:spacing w:val="-4"/>
            <w:sz w:val="20"/>
            <w:szCs w:val="20"/>
          </w:rPr>
          <w:t xml:space="preserve"> </w:t>
        </w:r>
        <w:r w:rsidRPr="002F014E">
          <w:rPr>
            <w:rStyle w:val="Hipervnculo"/>
            <w:rFonts w:ascii="Verdana" w:hAnsi="Verdana"/>
            <w:b/>
            <w:bCs/>
            <w:noProof/>
            <w:sz w:val="20"/>
            <w:szCs w:val="20"/>
          </w:rPr>
          <w:t>CONTRACTUAL</w:t>
        </w:r>
        <w:r w:rsidRPr="002F014E">
          <w:rPr>
            <w:rFonts w:ascii="Verdana" w:hAnsi="Verdana"/>
            <w:b/>
            <w:bCs/>
            <w:noProof/>
            <w:webHidden/>
            <w:sz w:val="20"/>
            <w:szCs w:val="20"/>
          </w:rPr>
          <w:tab/>
        </w:r>
        <w:r w:rsidRPr="002F014E">
          <w:rPr>
            <w:rFonts w:ascii="Verdana" w:hAnsi="Verdana"/>
            <w:b/>
            <w:bCs/>
            <w:noProof/>
            <w:webHidden/>
            <w:sz w:val="20"/>
            <w:szCs w:val="20"/>
          </w:rPr>
          <w:fldChar w:fldCharType="begin"/>
        </w:r>
        <w:r w:rsidRPr="002F014E">
          <w:rPr>
            <w:rFonts w:ascii="Verdana" w:hAnsi="Verdana"/>
            <w:b/>
            <w:bCs/>
            <w:noProof/>
            <w:webHidden/>
            <w:sz w:val="20"/>
            <w:szCs w:val="20"/>
          </w:rPr>
          <w:instrText xml:space="preserve"> PAGEREF _Toc202952695 \h </w:instrText>
        </w:r>
        <w:r w:rsidRPr="002F014E">
          <w:rPr>
            <w:rFonts w:ascii="Verdana" w:hAnsi="Verdana"/>
            <w:b/>
            <w:bCs/>
            <w:noProof/>
            <w:webHidden/>
            <w:sz w:val="20"/>
            <w:szCs w:val="20"/>
          </w:rPr>
        </w:r>
        <w:r w:rsidRPr="002F014E">
          <w:rPr>
            <w:rFonts w:ascii="Verdana" w:hAnsi="Verdana"/>
            <w:b/>
            <w:bCs/>
            <w:noProof/>
            <w:webHidden/>
            <w:sz w:val="20"/>
            <w:szCs w:val="20"/>
          </w:rPr>
          <w:fldChar w:fldCharType="separate"/>
        </w:r>
        <w:r w:rsidR="00BF4714">
          <w:rPr>
            <w:rFonts w:ascii="Verdana" w:hAnsi="Verdana"/>
            <w:b/>
            <w:bCs/>
            <w:noProof/>
            <w:webHidden/>
            <w:sz w:val="20"/>
            <w:szCs w:val="20"/>
          </w:rPr>
          <w:t>14</w:t>
        </w:r>
        <w:r w:rsidRPr="002F014E">
          <w:rPr>
            <w:rFonts w:ascii="Verdana" w:hAnsi="Verdana"/>
            <w:b/>
            <w:bCs/>
            <w:noProof/>
            <w:webHidden/>
            <w:sz w:val="20"/>
            <w:szCs w:val="20"/>
          </w:rPr>
          <w:fldChar w:fldCharType="end"/>
        </w:r>
      </w:hyperlink>
    </w:p>
    <w:p w14:paraId="3C7D7D11" w14:textId="7A22663C"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696" w:history="1">
        <w:r w:rsidRPr="002F014E">
          <w:rPr>
            <w:rStyle w:val="Hipervnculo"/>
            <w:rFonts w:ascii="Verdana" w:hAnsi="Verdana" w:cs="Arial"/>
            <w:noProof/>
            <w:sz w:val="20"/>
            <w:szCs w:val="20"/>
          </w:rPr>
          <w:t>2.1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Competencia de la Actividad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14</w:t>
        </w:r>
        <w:r w:rsidRPr="002F014E">
          <w:rPr>
            <w:rFonts w:ascii="Verdana" w:hAnsi="Verdana"/>
            <w:noProof/>
            <w:webHidden/>
            <w:sz w:val="20"/>
            <w:szCs w:val="20"/>
          </w:rPr>
          <w:fldChar w:fldCharType="end"/>
        </w:r>
      </w:hyperlink>
    </w:p>
    <w:p w14:paraId="3533D529" w14:textId="1833E32A"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697" w:history="1">
        <w:r w:rsidRPr="002F014E">
          <w:rPr>
            <w:rStyle w:val="Hipervnculo"/>
            <w:rFonts w:ascii="Verdana" w:hAnsi="Verdana" w:cs="Arial"/>
            <w:noProof/>
            <w:sz w:val="20"/>
            <w:szCs w:val="20"/>
          </w:rPr>
          <w:t>2.2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Proceso de Gestión Contractual y sus Procedimientos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14</w:t>
        </w:r>
        <w:r w:rsidRPr="002F014E">
          <w:rPr>
            <w:rFonts w:ascii="Verdana" w:hAnsi="Verdana"/>
            <w:noProof/>
            <w:webHidden/>
            <w:sz w:val="20"/>
            <w:szCs w:val="20"/>
          </w:rPr>
          <w:fldChar w:fldCharType="end"/>
        </w:r>
      </w:hyperlink>
    </w:p>
    <w:p w14:paraId="20855386" w14:textId="6F8799EC"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698" w:history="1">
        <w:r w:rsidRPr="002F014E">
          <w:rPr>
            <w:rStyle w:val="Hipervnculo"/>
            <w:rFonts w:ascii="Verdana" w:hAnsi="Verdana" w:cs="Arial"/>
            <w:noProof/>
            <w:sz w:val="20"/>
            <w:szCs w:val="20"/>
          </w:rPr>
          <w:t>2.3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Planeación de la Gestión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15</w:t>
        </w:r>
        <w:r w:rsidRPr="002F014E">
          <w:rPr>
            <w:rFonts w:ascii="Verdana" w:hAnsi="Verdana"/>
            <w:noProof/>
            <w:webHidden/>
            <w:sz w:val="20"/>
            <w:szCs w:val="20"/>
          </w:rPr>
          <w:fldChar w:fldCharType="end"/>
        </w:r>
      </w:hyperlink>
    </w:p>
    <w:p w14:paraId="35E1F60D" w14:textId="7CD4A02D"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699" w:history="1">
        <w:r w:rsidRPr="002F014E">
          <w:rPr>
            <w:rStyle w:val="Hipervnculo"/>
            <w:rFonts w:ascii="Verdana" w:hAnsi="Verdana" w:cs="Arial"/>
            <w:noProof/>
            <w:sz w:val="20"/>
            <w:szCs w:val="20"/>
          </w:rPr>
          <w:t>2.4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Elaboración y Actualización del Plan Anual de Adquisiciones - PAA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_Toc202952699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16</w:t>
        </w:r>
        <w:r w:rsidRPr="002F014E">
          <w:rPr>
            <w:rFonts w:ascii="Verdana" w:hAnsi="Verdana"/>
            <w:noProof/>
            <w:webHidden/>
            <w:sz w:val="20"/>
            <w:szCs w:val="20"/>
          </w:rPr>
          <w:fldChar w:fldCharType="end"/>
        </w:r>
      </w:hyperlink>
    </w:p>
    <w:p w14:paraId="38A9174E" w14:textId="3CE1358E"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00" w:history="1">
        <w:r w:rsidRPr="002F014E">
          <w:rPr>
            <w:rStyle w:val="Hipervnculo"/>
            <w:rFonts w:ascii="Verdana" w:hAnsi="Verdana" w:cs="Arial"/>
            <w:noProof/>
            <w:sz w:val="20"/>
            <w:szCs w:val="20"/>
          </w:rPr>
          <w:t>2.5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Gestión de los Documentos Asociados al Proceso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17</w:t>
        </w:r>
        <w:r w:rsidRPr="002F014E">
          <w:rPr>
            <w:rFonts w:ascii="Verdana" w:hAnsi="Verdana"/>
            <w:noProof/>
            <w:webHidden/>
            <w:sz w:val="20"/>
            <w:szCs w:val="20"/>
          </w:rPr>
          <w:fldChar w:fldCharType="end"/>
        </w:r>
      </w:hyperlink>
    </w:p>
    <w:p w14:paraId="49EFE939" w14:textId="2035059D"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01" w:history="1">
        <w:r w:rsidRPr="002F014E">
          <w:rPr>
            <w:rStyle w:val="Hipervnculo"/>
            <w:rFonts w:ascii="Verdana" w:hAnsi="Verdana" w:cs="Arial"/>
            <w:noProof/>
            <w:sz w:val="20"/>
            <w:szCs w:val="20"/>
          </w:rPr>
          <w:t>2.6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Participantes y Responsables de la Gestión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19</w:t>
        </w:r>
        <w:r w:rsidRPr="002F014E">
          <w:rPr>
            <w:rFonts w:ascii="Verdana" w:hAnsi="Verdana"/>
            <w:noProof/>
            <w:webHidden/>
            <w:sz w:val="20"/>
            <w:szCs w:val="20"/>
          </w:rPr>
          <w:fldChar w:fldCharType="end"/>
        </w:r>
      </w:hyperlink>
    </w:p>
    <w:p w14:paraId="13D2FA0A" w14:textId="023746C1"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02" w:history="1">
        <w:r w:rsidRPr="002F014E">
          <w:rPr>
            <w:rStyle w:val="Hipervnculo"/>
            <w:rFonts w:ascii="Verdana" w:hAnsi="Verdana" w:cs="Arial"/>
            <w:noProof/>
            <w:sz w:val="20"/>
            <w:szCs w:val="20"/>
          </w:rPr>
          <w:t>2.7</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Comité de Contratación - Órgano Asesor de la Gestión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21</w:t>
        </w:r>
        <w:r w:rsidRPr="002F014E">
          <w:rPr>
            <w:rFonts w:ascii="Verdana" w:hAnsi="Verdana"/>
            <w:noProof/>
            <w:webHidden/>
            <w:sz w:val="20"/>
            <w:szCs w:val="20"/>
          </w:rPr>
          <w:fldChar w:fldCharType="end"/>
        </w:r>
      </w:hyperlink>
    </w:p>
    <w:p w14:paraId="1FCF0C4E" w14:textId="6F65AF34"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03" w:history="1">
        <w:r w:rsidRPr="002F014E">
          <w:rPr>
            <w:rStyle w:val="Hipervnculo"/>
            <w:rFonts w:ascii="Verdana" w:hAnsi="Verdana" w:cs="Arial"/>
            <w:noProof/>
            <w:sz w:val="20"/>
            <w:szCs w:val="20"/>
          </w:rPr>
          <w:t>2.7.1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Competencia y conformación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23</w:t>
        </w:r>
        <w:r w:rsidRPr="002F014E">
          <w:rPr>
            <w:rFonts w:ascii="Verdana" w:hAnsi="Verdana"/>
            <w:noProof/>
            <w:webHidden/>
            <w:sz w:val="20"/>
            <w:szCs w:val="20"/>
          </w:rPr>
          <w:fldChar w:fldCharType="end"/>
        </w:r>
      </w:hyperlink>
    </w:p>
    <w:p w14:paraId="6517C86D" w14:textId="22258C54"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04" w:history="1">
        <w:r w:rsidRPr="002F014E">
          <w:rPr>
            <w:rStyle w:val="Hipervnculo"/>
            <w:rFonts w:ascii="Verdana" w:hAnsi="Verdana" w:cs="Arial"/>
            <w:noProof/>
            <w:sz w:val="20"/>
            <w:szCs w:val="20"/>
          </w:rPr>
          <w:t>2.7.2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Decisiones del Comité de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24</w:t>
        </w:r>
        <w:r w:rsidRPr="002F014E">
          <w:rPr>
            <w:rFonts w:ascii="Verdana" w:hAnsi="Verdana"/>
            <w:noProof/>
            <w:webHidden/>
            <w:sz w:val="20"/>
            <w:szCs w:val="20"/>
          </w:rPr>
          <w:fldChar w:fldCharType="end"/>
        </w:r>
      </w:hyperlink>
    </w:p>
    <w:p w14:paraId="5C70F15C" w14:textId="34454273"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05" w:history="1">
        <w:r w:rsidRPr="002F014E">
          <w:rPr>
            <w:rStyle w:val="Hipervnculo"/>
            <w:rFonts w:ascii="Verdana" w:hAnsi="Verdana" w:cs="Arial"/>
            <w:noProof/>
            <w:sz w:val="20"/>
            <w:szCs w:val="20"/>
          </w:rPr>
          <w:t>2.7.3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Secretaría Técnica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24</w:t>
        </w:r>
        <w:r w:rsidRPr="002F014E">
          <w:rPr>
            <w:rFonts w:ascii="Verdana" w:hAnsi="Verdana"/>
            <w:noProof/>
            <w:webHidden/>
            <w:sz w:val="20"/>
            <w:szCs w:val="20"/>
          </w:rPr>
          <w:fldChar w:fldCharType="end"/>
        </w:r>
      </w:hyperlink>
    </w:p>
    <w:p w14:paraId="73E8489C" w14:textId="5498E599"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06" w:history="1">
        <w:r w:rsidRPr="002F014E">
          <w:rPr>
            <w:rStyle w:val="Hipervnculo"/>
            <w:rFonts w:ascii="Verdana" w:hAnsi="Verdana" w:cs="Arial"/>
            <w:noProof/>
            <w:sz w:val="20"/>
            <w:szCs w:val="20"/>
          </w:rPr>
          <w:t>2.7.4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Sesiones no presenciales del Comité de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24</w:t>
        </w:r>
        <w:r w:rsidRPr="002F014E">
          <w:rPr>
            <w:rFonts w:ascii="Verdana" w:hAnsi="Verdana"/>
            <w:noProof/>
            <w:webHidden/>
            <w:sz w:val="20"/>
            <w:szCs w:val="20"/>
          </w:rPr>
          <w:fldChar w:fldCharType="end"/>
        </w:r>
      </w:hyperlink>
    </w:p>
    <w:p w14:paraId="313681FB" w14:textId="6FF6AB11"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07" w:history="1">
        <w:r w:rsidRPr="002F014E">
          <w:rPr>
            <w:rStyle w:val="Hipervnculo"/>
            <w:rFonts w:ascii="Verdana" w:hAnsi="Verdana" w:cs="Arial"/>
            <w:noProof/>
            <w:sz w:val="20"/>
            <w:szCs w:val="20"/>
          </w:rPr>
          <w:t>2.7.5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Actas del Comité</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25</w:t>
        </w:r>
        <w:r w:rsidRPr="002F014E">
          <w:rPr>
            <w:rFonts w:ascii="Verdana" w:hAnsi="Verdana"/>
            <w:noProof/>
            <w:webHidden/>
            <w:sz w:val="20"/>
            <w:szCs w:val="20"/>
          </w:rPr>
          <w:fldChar w:fldCharType="end"/>
        </w:r>
      </w:hyperlink>
    </w:p>
    <w:p w14:paraId="13255706" w14:textId="558BFB68"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08" w:history="1">
        <w:r w:rsidRPr="002F014E">
          <w:rPr>
            <w:rStyle w:val="Hipervnculo"/>
            <w:rFonts w:ascii="Verdana" w:hAnsi="Verdana" w:cs="Arial"/>
            <w:noProof/>
            <w:sz w:val="20"/>
            <w:szCs w:val="20"/>
          </w:rPr>
          <w:t>2.8</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Comité Evaluador</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_Toc202952708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25</w:t>
        </w:r>
        <w:r w:rsidRPr="002F014E">
          <w:rPr>
            <w:rFonts w:ascii="Verdana" w:hAnsi="Verdana"/>
            <w:noProof/>
            <w:webHidden/>
            <w:sz w:val="20"/>
            <w:szCs w:val="20"/>
          </w:rPr>
          <w:fldChar w:fldCharType="end"/>
        </w:r>
      </w:hyperlink>
    </w:p>
    <w:p w14:paraId="1A8836AE" w14:textId="741337FA"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09" w:history="1">
        <w:r w:rsidRPr="002F014E">
          <w:rPr>
            <w:rStyle w:val="Hipervnculo"/>
            <w:rFonts w:ascii="Verdana" w:hAnsi="Verdana"/>
            <w:b/>
            <w:bCs/>
            <w:noProof/>
            <w:sz w:val="20"/>
            <w:szCs w:val="20"/>
          </w:rPr>
          <w:t>3.</w:t>
        </w:r>
        <w:r>
          <w:rPr>
            <w:rFonts w:ascii="Verdana" w:eastAsia="Times New Roman" w:hAnsi="Verdana" w:cs="Times New Roman"/>
            <w:b/>
            <w:bCs/>
            <w:noProof/>
            <w:kern w:val="2"/>
            <w:sz w:val="20"/>
            <w:szCs w:val="20"/>
            <w:lang w:val="es-CO" w:eastAsia="es-CO"/>
          </w:rPr>
          <w:tab/>
        </w:r>
        <w:r w:rsidRPr="002F014E">
          <w:rPr>
            <w:rStyle w:val="Hipervnculo"/>
            <w:rFonts w:ascii="Verdana" w:hAnsi="Verdana"/>
            <w:b/>
            <w:bCs/>
            <w:noProof/>
            <w:sz w:val="20"/>
            <w:szCs w:val="20"/>
          </w:rPr>
          <w:t>TÍTULO III - DEL PROCESO Y PROCEDIMIENTOS DE LA GESTIÓN CONTRACTUAL</w:t>
        </w:r>
        <w:r w:rsidRPr="002F014E">
          <w:rPr>
            <w:rFonts w:ascii="Verdana" w:hAnsi="Verdana"/>
            <w:b/>
            <w:bCs/>
            <w:noProof/>
            <w:webHidden/>
            <w:sz w:val="20"/>
            <w:szCs w:val="20"/>
          </w:rPr>
          <w:tab/>
        </w:r>
        <w:r w:rsidRPr="002F014E">
          <w:rPr>
            <w:rFonts w:ascii="Verdana" w:hAnsi="Verdana"/>
            <w:b/>
            <w:bCs/>
            <w:noProof/>
            <w:webHidden/>
            <w:sz w:val="20"/>
            <w:szCs w:val="20"/>
          </w:rPr>
          <w:fldChar w:fldCharType="begin"/>
        </w:r>
        <w:r w:rsidRPr="002F014E">
          <w:rPr>
            <w:rFonts w:ascii="Verdana" w:hAnsi="Verdana"/>
            <w:b/>
            <w:bCs/>
            <w:noProof/>
            <w:webHidden/>
            <w:sz w:val="20"/>
            <w:szCs w:val="20"/>
          </w:rPr>
          <w:instrText xml:space="preserve"> PAGEREF _Toc202952709 \h </w:instrText>
        </w:r>
        <w:r w:rsidRPr="002F014E">
          <w:rPr>
            <w:rFonts w:ascii="Verdana" w:hAnsi="Verdana"/>
            <w:b/>
            <w:bCs/>
            <w:noProof/>
            <w:webHidden/>
            <w:sz w:val="20"/>
            <w:szCs w:val="20"/>
          </w:rPr>
        </w:r>
        <w:r w:rsidRPr="002F014E">
          <w:rPr>
            <w:rFonts w:ascii="Verdana" w:hAnsi="Verdana"/>
            <w:b/>
            <w:bCs/>
            <w:noProof/>
            <w:webHidden/>
            <w:sz w:val="20"/>
            <w:szCs w:val="20"/>
          </w:rPr>
          <w:fldChar w:fldCharType="separate"/>
        </w:r>
        <w:r w:rsidR="00BF4714">
          <w:rPr>
            <w:rFonts w:ascii="Verdana" w:hAnsi="Verdana"/>
            <w:b/>
            <w:bCs/>
            <w:noProof/>
            <w:webHidden/>
            <w:sz w:val="20"/>
            <w:szCs w:val="20"/>
          </w:rPr>
          <w:t>28</w:t>
        </w:r>
        <w:r w:rsidRPr="002F014E">
          <w:rPr>
            <w:rFonts w:ascii="Verdana" w:hAnsi="Verdana"/>
            <w:b/>
            <w:bCs/>
            <w:noProof/>
            <w:webHidden/>
            <w:sz w:val="20"/>
            <w:szCs w:val="20"/>
          </w:rPr>
          <w:fldChar w:fldCharType="end"/>
        </w:r>
      </w:hyperlink>
    </w:p>
    <w:p w14:paraId="76A67F35" w14:textId="525A08FB" w:rsidR="002F014E" w:rsidRDefault="002F014E" w:rsidP="00127DE7">
      <w:pPr>
        <w:pStyle w:val="TDC2"/>
        <w:tabs>
          <w:tab w:val="left" w:pos="1540"/>
          <w:tab w:val="right" w:leader="dot" w:pos="9404"/>
        </w:tabs>
        <w:ind w:left="1276" w:hanging="660"/>
        <w:rPr>
          <w:rFonts w:ascii="Verdana" w:eastAsia="Times New Roman" w:hAnsi="Verdana" w:cs="Times New Roman"/>
          <w:noProof/>
          <w:kern w:val="2"/>
          <w:sz w:val="20"/>
          <w:szCs w:val="20"/>
          <w:lang w:val="es-CO" w:eastAsia="es-CO"/>
        </w:rPr>
      </w:pPr>
      <w:hyperlink w:anchor="_Toc202952710" w:history="1">
        <w:r w:rsidRPr="002F014E">
          <w:rPr>
            <w:rStyle w:val="Hipervnculo"/>
            <w:rFonts w:ascii="Verdana" w:hAnsi="Verdana" w:cs="Arial"/>
            <w:noProof/>
            <w:sz w:val="20"/>
            <w:szCs w:val="20"/>
          </w:rPr>
          <w:t>3.1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Etapa Precontractual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29</w:t>
        </w:r>
        <w:r w:rsidRPr="002F014E">
          <w:rPr>
            <w:rFonts w:ascii="Verdana" w:hAnsi="Verdana"/>
            <w:noProof/>
            <w:webHidden/>
            <w:sz w:val="20"/>
            <w:szCs w:val="20"/>
          </w:rPr>
          <w:fldChar w:fldCharType="end"/>
        </w:r>
      </w:hyperlink>
    </w:p>
    <w:p w14:paraId="6C6B17D3" w14:textId="1628F260"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1" w:history="1">
        <w:r w:rsidRPr="002F014E">
          <w:rPr>
            <w:rStyle w:val="Hipervnculo"/>
            <w:rFonts w:ascii="Verdana" w:hAnsi="Verdana" w:cs="Arial"/>
            <w:noProof/>
            <w:sz w:val="20"/>
            <w:szCs w:val="20"/>
          </w:rPr>
          <w:t>3.1.1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Elaboración de Documentos y Estudios Previos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29</w:t>
        </w:r>
        <w:r w:rsidRPr="002F014E">
          <w:rPr>
            <w:rFonts w:ascii="Verdana" w:hAnsi="Verdana"/>
            <w:noProof/>
            <w:webHidden/>
            <w:sz w:val="20"/>
            <w:szCs w:val="20"/>
          </w:rPr>
          <w:fldChar w:fldCharType="end"/>
        </w:r>
      </w:hyperlink>
    </w:p>
    <w:p w14:paraId="637DF85B" w14:textId="2A1ED62F"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2" w:history="1">
        <w:r w:rsidRPr="002F014E">
          <w:rPr>
            <w:rStyle w:val="Hipervnculo"/>
            <w:rFonts w:ascii="Verdana" w:hAnsi="Verdana" w:cs="Arial"/>
            <w:noProof/>
            <w:sz w:val="20"/>
            <w:szCs w:val="20"/>
          </w:rPr>
          <w:t>3.1.2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Inicio del Proceso de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36</w:t>
        </w:r>
        <w:r w:rsidRPr="002F014E">
          <w:rPr>
            <w:rFonts w:ascii="Verdana" w:hAnsi="Verdana"/>
            <w:noProof/>
            <w:webHidden/>
            <w:sz w:val="20"/>
            <w:szCs w:val="20"/>
          </w:rPr>
          <w:fldChar w:fldCharType="end"/>
        </w:r>
      </w:hyperlink>
    </w:p>
    <w:p w14:paraId="72AD9AE4" w14:textId="64E32346"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3" w:history="1">
        <w:r w:rsidRPr="002F014E">
          <w:rPr>
            <w:rStyle w:val="Hipervnculo"/>
            <w:rFonts w:ascii="Verdana" w:hAnsi="Verdana" w:cs="Arial"/>
            <w:noProof/>
            <w:sz w:val="20"/>
            <w:szCs w:val="20"/>
          </w:rPr>
          <w:t>3.1.3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Documentos adicionales para adelantar la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37</w:t>
        </w:r>
        <w:r w:rsidRPr="002F014E">
          <w:rPr>
            <w:rFonts w:ascii="Verdana" w:hAnsi="Verdana"/>
            <w:noProof/>
            <w:webHidden/>
            <w:sz w:val="20"/>
            <w:szCs w:val="20"/>
          </w:rPr>
          <w:fldChar w:fldCharType="end"/>
        </w:r>
      </w:hyperlink>
    </w:p>
    <w:p w14:paraId="091C02E2" w14:textId="705B1FB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4" w:history="1">
        <w:r w:rsidRPr="002F014E">
          <w:rPr>
            <w:rStyle w:val="Hipervnculo"/>
            <w:rFonts w:ascii="Verdana" w:hAnsi="Verdana" w:cs="Arial"/>
            <w:noProof/>
            <w:sz w:val="20"/>
            <w:szCs w:val="20"/>
          </w:rPr>
          <w:t>3.1.4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Análisis del Sector</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37</w:t>
        </w:r>
        <w:r w:rsidRPr="002F014E">
          <w:rPr>
            <w:rFonts w:ascii="Verdana" w:hAnsi="Verdana"/>
            <w:noProof/>
            <w:webHidden/>
            <w:sz w:val="20"/>
            <w:szCs w:val="20"/>
          </w:rPr>
          <w:fldChar w:fldCharType="end"/>
        </w:r>
      </w:hyperlink>
    </w:p>
    <w:p w14:paraId="12A75ADE" w14:textId="7BC45B6D"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5" w:history="1">
        <w:r w:rsidRPr="002F014E">
          <w:rPr>
            <w:rStyle w:val="Hipervnculo"/>
            <w:rFonts w:ascii="Verdana" w:hAnsi="Verdana" w:cs="Arial"/>
            <w:noProof/>
            <w:sz w:val="20"/>
            <w:szCs w:val="20"/>
          </w:rPr>
          <w:t>3.1.5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Estudio de Mercado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38</w:t>
        </w:r>
        <w:r w:rsidRPr="002F014E">
          <w:rPr>
            <w:rFonts w:ascii="Verdana" w:hAnsi="Verdana"/>
            <w:noProof/>
            <w:webHidden/>
            <w:sz w:val="20"/>
            <w:szCs w:val="20"/>
          </w:rPr>
          <w:fldChar w:fldCharType="end"/>
        </w:r>
      </w:hyperlink>
    </w:p>
    <w:p w14:paraId="3955A40E" w14:textId="56537AAC"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6" w:history="1">
        <w:r w:rsidRPr="002F014E">
          <w:rPr>
            <w:rStyle w:val="Hipervnculo"/>
            <w:rFonts w:ascii="Verdana" w:hAnsi="Verdana" w:cs="Arial"/>
            <w:noProof/>
            <w:sz w:val="20"/>
            <w:szCs w:val="20"/>
          </w:rPr>
          <w:t>3.1.6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Revisión de los Estudios Previos en el Grupo de Contratos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39</w:t>
        </w:r>
        <w:r w:rsidRPr="002F014E">
          <w:rPr>
            <w:rFonts w:ascii="Verdana" w:hAnsi="Verdana"/>
            <w:noProof/>
            <w:webHidden/>
            <w:sz w:val="20"/>
            <w:szCs w:val="20"/>
          </w:rPr>
          <w:fldChar w:fldCharType="end"/>
        </w:r>
      </w:hyperlink>
    </w:p>
    <w:p w14:paraId="258389C6" w14:textId="215BD8E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7" w:history="1">
        <w:r w:rsidRPr="002F014E">
          <w:rPr>
            <w:rStyle w:val="Hipervnculo"/>
            <w:rFonts w:ascii="Verdana" w:hAnsi="Verdana" w:cs="Arial"/>
            <w:noProof/>
            <w:sz w:val="20"/>
            <w:szCs w:val="20"/>
          </w:rPr>
          <w:t>3.1.7</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Proyecto de pliego de condiciones: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40</w:t>
        </w:r>
        <w:r w:rsidRPr="002F014E">
          <w:rPr>
            <w:rFonts w:ascii="Verdana" w:hAnsi="Verdana"/>
            <w:noProof/>
            <w:webHidden/>
            <w:sz w:val="20"/>
            <w:szCs w:val="20"/>
          </w:rPr>
          <w:fldChar w:fldCharType="end"/>
        </w:r>
      </w:hyperlink>
    </w:p>
    <w:p w14:paraId="42493EDB" w14:textId="16B92ABF"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8" w:history="1">
        <w:r w:rsidRPr="002F014E">
          <w:rPr>
            <w:rStyle w:val="Hipervnculo"/>
            <w:rFonts w:ascii="Verdana" w:hAnsi="Verdana" w:cs="Arial"/>
            <w:noProof/>
            <w:sz w:val="20"/>
            <w:szCs w:val="20"/>
          </w:rPr>
          <w:t>3.1.8</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Aviso de Convocatoria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40</w:t>
        </w:r>
        <w:r w:rsidRPr="002F014E">
          <w:rPr>
            <w:rFonts w:ascii="Verdana" w:hAnsi="Verdana"/>
            <w:noProof/>
            <w:webHidden/>
            <w:sz w:val="20"/>
            <w:szCs w:val="20"/>
          </w:rPr>
          <w:fldChar w:fldCharType="end"/>
        </w:r>
      </w:hyperlink>
    </w:p>
    <w:p w14:paraId="0EFD2DCE" w14:textId="7C33DA4A"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19" w:history="1">
        <w:r w:rsidRPr="002F014E">
          <w:rPr>
            <w:rStyle w:val="Hipervnculo"/>
            <w:rFonts w:ascii="Verdana" w:hAnsi="Verdana" w:cs="Arial"/>
            <w:noProof/>
            <w:sz w:val="20"/>
            <w:szCs w:val="20"/>
          </w:rPr>
          <w:t>3.1.9</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Resolución de Apertura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_Toc202952719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41</w:t>
        </w:r>
        <w:r w:rsidRPr="002F014E">
          <w:rPr>
            <w:rFonts w:ascii="Verdana" w:hAnsi="Verdana"/>
            <w:noProof/>
            <w:webHidden/>
            <w:sz w:val="20"/>
            <w:szCs w:val="20"/>
          </w:rPr>
          <w:fldChar w:fldCharType="end"/>
        </w:r>
      </w:hyperlink>
    </w:p>
    <w:p w14:paraId="21D2EDF0" w14:textId="7A5571FA"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0" w:history="1">
        <w:r w:rsidRPr="002F014E">
          <w:rPr>
            <w:rStyle w:val="Hipervnculo"/>
            <w:rFonts w:ascii="Verdana" w:hAnsi="Verdana" w:cs="Arial"/>
            <w:noProof/>
            <w:sz w:val="20"/>
            <w:szCs w:val="20"/>
          </w:rPr>
          <w:t>3.1.10</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Publicación Pliego de Condiciones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41</w:t>
        </w:r>
        <w:r w:rsidRPr="002F014E">
          <w:rPr>
            <w:rFonts w:ascii="Verdana" w:hAnsi="Verdana"/>
            <w:noProof/>
            <w:webHidden/>
            <w:sz w:val="20"/>
            <w:szCs w:val="20"/>
          </w:rPr>
          <w:fldChar w:fldCharType="end"/>
        </w:r>
      </w:hyperlink>
    </w:p>
    <w:p w14:paraId="33FEC936" w14:textId="6B532321"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1" w:history="1">
        <w:r w:rsidRPr="002F014E">
          <w:rPr>
            <w:rStyle w:val="Hipervnculo"/>
            <w:rFonts w:ascii="Verdana" w:hAnsi="Verdana" w:cs="Arial"/>
            <w:noProof/>
            <w:sz w:val="20"/>
            <w:szCs w:val="20"/>
          </w:rPr>
          <w:t>3.1.11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Respuestas a las Observaciones al Pliego de Condiciones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41</w:t>
        </w:r>
        <w:r w:rsidRPr="002F014E">
          <w:rPr>
            <w:rFonts w:ascii="Verdana" w:hAnsi="Verdana"/>
            <w:noProof/>
            <w:webHidden/>
            <w:sz w:val="20"/>
            <w:szCs w:val="20"/>
          </w:rPr>
          <w:fldChar w:fldCharType="end"/>
        </w:r>
      </w:hyperlink>
    </w:p>
    <w:p w14:paraId="5079D8DC" w14:textId="5BDC378B"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2" w:history="1">
        <w:r w:rsidRPr="002F014E">
          <w:rPr>
            <w:rStyle w:val="Hipervnculo"/>
            <w:rFonts w:ascii="Verdana" w:hAnsi="Verdana" w:cs="Arial"/>
            <w:noProof/>
            <w:sz w:val="20"/>
            <w:szCs w:val="20"/>
          </w:rPr>
          <w:t>3.1.12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Modificaciones al Pliego de Condiciones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42</w:t>
        </w:r>
        <w:r w:rsidRPr="002F014E">
          <w:rPr>
            <w:rFonts w:ascii="Verdana" w:hAnsi="Verdana"/>
            <w:noProof/>
            <w:webHidden/>
            <w:sz w:val="20"/>
            <w:szCs w:val="20"/>
          </w:rPr>
          <w:fldChar w:fldCharType="end"/>
        </w:r>
      </w:hyperlink>
    </w:p>
    <w:p w14:paraId="6D814B42" w14:textId="3812E738"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3" w:history="1">
        <w:r w:rsidRPr="002F014E">
          <w:rPr>
            <w:rStyle w:val="Hipervnculo"/>
            <w:rFonts w:ascii="Verdana" w:hAnsi="Verdana" w:cs="Arial"/>
            <w:noProof/>
            <w:sz w:val="20"/>
            <w:szCs w:val="20"/>
          </w:rPr>
          <w:t>3.1.13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Suspensión del Proceso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42</w:t>
        </w:r>
        <w:r w:rsidRPr="002F014E">
          <w:rPr>
            <w:rFonts w:ascii="Verdana" w:hAnsi="Verdana"/>
            <w:noProof/>
            <w:webHidden/>
            <w:sz w:val="20"/>
            <w:szCs w:val="20"/>
          </w:rPr>
          <w:fldChar w:fldCharType="end"/>
        </w:r>
      </w:hyperlink>
    </w:p>
    <w:p w14:paraId="14310CEE" w14:textId="6CAF89C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4" w:history="1">
        <w:r w:rsidRPr="002F014E">
          <w:rPr>
            <w:rStyle w:val="Hipervnculo"/>
            <w:rFonts w:ascii="Verdana" w:hAnsi="Verdana" w:cs="Arial"/>
            <w:noProof/>
            <w:sz w:val="20"/>
            <w:szCs w:val="20"/>
          </w:rPr>
          <w:t>3.1.14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Presentación de las Ofertas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42</w:t>
        </w:r>
        <w:r w:rsidRPr="002F014E">
          <w:rPr>
            <w:rFonts w:ascii="Verdana" w:hAnsi="Verdana"/>
            <w:noProof/>
            <w:webHidden/>
            <w:sz w:val="20"/>
            <w:szCs w:val="20"/>
          </w:rPr>
          <w:fldChar w:fldCharType="end"/>
        </w:r>
      </w:hyperlink>
    </w:p>
    <w:p w14:paraId="38C9B3F1" w14:textId="60CD5505"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5" w:history="1">
        <w:r w:rsidRPr="002F014E">
          <w:rPr>
            <w:rStyle w:val="Hipervnculo"/>
            <w:rFonts w:ascii="Verdana" w:hAnsi="Verdana" w:cs="Arial"/>
            <w:noProof/>
            <w:sz w:val="20"/>
            <w:szCs w:val="20"/>
          </w:rPr>
          <w:t>3.1.15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Evaluación de las Ofertas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43</w:t>
        </w:r>
        <w:r w:rsidRPr="002F014E">
          <w:rPr>
            <w:rFonts w:ascii="Verdana" w:hAnsi="Verdana"/>
            <w:noProof/>
            <w:webHidden/>
            <w:sz w:val="20"/>
            <w:szCs w:val="20"/>
          </w:rPr>
          <w:fldChar w:fldCharType="end"/>
        </w:r>
      </w:hyperlink>
    </w:p>
    <w:p w14:paraId="2D090835" w14:textId="7AADCF34"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6" w:history="1">
        <w:r w:rsidRPr="002F014E">
          <w:rPr>
            <w:rStyle w:val="Hipervnculo"/>
            <w:rFonts w:ascii="Verdana" w:hAnsi="Verdana" w:cs="Arial"/>
            <w:noProof/>
            <w:sz w:val="20"/>
            <w:szCs w:val="20"/>
          </w:rPr>
          <w:t>3.1.16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Resolución de Adjudicación o Declaratoria de Desierta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44</w:t>
        </w:r>
        <w:r w:rsidRPr="002F014E">
          <w:rPr>
            <w:rFonts w:ascii="Verdana" w:hAnsi="Verdana"/>
            <w:noProof/>
            <w:webHidden/>
            <w:sz w:val="20"/>
            <w:szCs w:val="20"/>
          </w:rPr>
          <w:fldChar w:fldCharType="end"/>
        </w:r>
      </w:hyperlink>
    </w:p>
    <w:p w14:paraId="4E8CA30F" w14:textId="1DFF0566"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27" w:history="1">
        <w:r w:rsidRPr="002F014E">
          <w:rPr>
            <w:rStyle w:val="Hipervnculo"/>
            <w:rFonts w:ascii="Verdana" w:hAnsi="Verdana" w:cs="Arial"/>
            <w:noProof/>
            <w:sz w:val="20"/>
            <w:szCs w:val="20"/>
          </w:rPr>
          <w:t>3.1.17</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Modalidades para la Selección del Contratista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44</w:t>
        </w:r>
        <w:r w:rsidRPr="002F014E">
          <w:rPr>
            <w:rFonts w:ascii="Verdana" w:hAnsi="Verdana"/>
            <w:noProof/>
            <w:webHidden/>
            <w:sz w:val="20"/>
            <w:szCs w:val="20"/>
          </w:rPr>
          <w:fldChar w:fldCharType="end"/>
        </w:r>
      </w:hyperlink>
    </w:p>
    <w:p w14:paraId="04584D12" w14:textId="2F90732D"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28" w:history="1">
        <w:r w:rsidRPr="002F014E">
          <w:rPr>
            <w:rStyle w:val="Hipervnculo"/>
            <w:rFonts w:ascii="Verdana" w:hAnsi="Verdana" w:cs="Arial"/>
            <w:noProof/>
            <w:sz w:val="20"/>
            <w:szCs w:val="20"/>
          </w:rPr>
          <w:t>3.1.17.1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Licitación Pública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44</w:t>
        </w:r>
        <w:r w:rsidRPr="002F014E">
          <w:rPr>
            <w:rFonts w:ascii="Verdana" w:hAnsi="Verdana"/>
            <w:noProof/>
            <w:webHidden/>
            <w:sz w:val="20"/>
            <w:szCs w:val="20"/>
          </w:rPr>
          <w:fldChar w:fldCharType="end"/>
        </w:r>
      </w:hyperlink>
    </w:p>
    <w:p w14:paraId="4A915E1E" w14:textId="227B587A"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29" w:history="1">
        <w:r w:rsidRPr="002F014E">
          <w:rPr>
            <w:rStyle w:val="Hipervnculo"/>
            <w:rFonts w:ascii="Verdana" w:hAnsi="Verdana" w:cs="Arial"/>
            <w:noProof/>
            <w:sz w:val="20"/>
            <w:szCs w:val="20"/>
          </w:rPr>
          <w:t>3.1.17.2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Selección Abreviada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_Toc202952729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44</w:t>
        </w:r>
        <w:r w:rsidRPr="002F014E">
          <w:rPr>
            <w:rFonts w:ascii="Verdana" w:hAnsi="Verdana"/>
            <w:noProof/>
            <w:webHidden/>
            <w:sz w:val="20"/>
            <w:szCs w:val="20"/>
          </w:rPr>
          <w:fldChar w:fldCharType="end"/>
        </w:r>
      </w:hyperlink>
    </w:p>
    <w:p w14:paraId="45D46FAD" w14:textId="5AE31ABE"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30" w:history="1">
        <w:r w:rsidRPr="002F014E">
          <w:rPr>
            <w:rStyle w:val="Hipervnculo"/>
            <w:rFonts w:ascii="Verdana" w:hAnsi="Verdana" w:cs="Arial"/>
            <w:noProof/>
            <w:sz w:val="20"/>
            <w:szCs w:val="20"/>
          </w:rPr>
          <w:t>3.1.17.3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Concurso de Méritos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46</w:t>
        </w:r>
        <w:r w:rsidRPr="002F014E">
          <w:rPr>
            <w:rFonts w:ascii="Verdana" w:hAnsi="Verdana"/>
            <w:noProof/>
            <w:webHidden/>
            <w:sz w:val="20"/>
            <w:szCs w:val="20"/>
          </w:rPr>
          <w:fldChar w:fldCharType="end"/>
        </w:r>
      </w:hyperlink>
    </w:p>
    <w:p w14:paraId="01CD2455" w14:textId="0BBAF779"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31" w:history="1">
        <w:r w:rsidRPr="002F014E">
          <w:rPr>
            <w:rStyle w:val="Hipervnculo"/>
            <w:rFonts w:ascii="Verdana" w:hAnsi="Verdana" w:cs="Arial"/>
            <w:noProof/>
            <w:sz w:val="20"/>
            <w:szCs w:val="20"/>
          </w:rPr>
          <w:t>3.1.17.4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Contratación Directa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46</w:t>
        </w:r>
        <w:r w:rsidRPr="002F014E">
          <w:rPr>
            <w:rFonts w:ascii="Verdana" w:hAnsi="Verdana"/>
            <w:noProof/>
            <w:webHidden/>
            <w:sz w:val="20"/>
            <w:szCs w:val="20"/>
          </w:rPr>
          <w:fldChar w:fldCharType="end"/>
        </w:r>
      </w:hyperlink>
    </w:p>
    <w:p w14:paraId="35F7743F" w14:textId="104981AC"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32" w:history="1">
        <w:r w:rsidRPr="002F014E">
          <w:rPr>
            <w:rStyle w:val="Hipervnculo"/>
            <w:rFonts w:ascii="Verdana" w:hAnsi="Verdana" w:cs="Arial"/>
            <w:noProof/>
            <w:sz w:val="20"/>
            <w:szCs w:val="20"/>
          </w:rPr>
          <w:t>3.1.17.5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Mínima Cuantía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47</w:t>
        </w:r>
        <w:r w:rsidRPr="002F014E">
          <w:rPr>
            <w:rFonts w:ascii="Verdana" w:hAnsi="Verdana"/>
            <w:noProof/>
            <w:webHidden/>
            <w:sz w:val="20"/>
            <w:szCs w:val="20"/>
          </w:rPr>
          <w:fldChar w:fldCharType="end"/>
        </w:r>
      </w:hyperlink>
    </w:p>
    <w:p w14:paraId="71336489" w14:textId="7B65696A"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33" w:history="1">
        <w:r w:rsidRPr="002F014E">
          <w:rPr>
            <w:rStyle w:val="Hipervnculo"/>
            <w:rFonts w:ascii="Verdana" w:hAnsi="Verdana" w:cs="Arial"/>
            <w:noProof/>
            <w:sz w:val="20"/>
            <w:szCs w:val="20"/>
          </w:rPr>
          <w:t>3.1.17.6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Adquisición en Grandes Superficies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47</w:t>
        </w:r>
        <w:r w:rsidRPr="002F014E">
          <w:rPr>
            <w:rFonts w:ascii="Verdana" w:hAnsi="Verdana"/>
            <w:noProof/>
            <w:webHidden/>
            <w:sz w:val="20"/>
            <w:szCs w:val="20"/>
          </w:rPr>
          <w:fldChar w:fldCharType="end"/>
        </w:r>
      </w:hyperlink>
    </w:p>
    <w:p w14:paraId="5BA4CFD5" w14:textId="563FA3E6" w:rsidR="002F014E" w:rsidRDefault="002F014E" w:rsidP="00127DE7">
      <w:pPr>
        <w:pStyle w:val="TDC2"/>
        <w:tabs>
          <w:tab w:val="left" w:pos="1857"/>
          <w:tab w:val="right" w:leader="dot" w:pos="9404"/>
        </w:tabs>
        <w:ind w:left="1276" w:hanging="660"/>
        <w:rPr>
          <w:rFonts w:ascii="Verdana" w:eastAsia="Times New Roman" w:hAnsi="Verdana" w:cs="Times New Roman"/>
          <w:noProof/>
          <w:kern w:val="2"/>
          <w:sz w:val="20"/>
          <w:szCs w:val="20"/>
          <w:lang w:val="es-CO" w:eastAsia="es-CO"/>
        </w:rPr>
      </w:pPr>
      <w:hyperlink w:anchor="_Toc202952734" w:history="1">
        <w:r w:rsidRPr="002F014E">
          <w:rPr>
            <w:rStyle w:val="Hipervnculo"/>
            <w:rFonts w:ascii="Verdana" w:hAnsi="Verdana" w:cs="Arial"/>
            <w:noProof/>
            <w:sz w:val="20"/>
            <w:szCs w:val="20"/>
          </w:rPr>
          <w:t>3.1.17.7</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Otras Modalidades de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47</w:t>
        </w:r>
        <w:r w:rsidRPr="002F014E">
          <w:rPr>
            <w:rFonts w:ascii="Verdana" w:hAnsi="Verdana"/>
            <w:noProof/>
            <w:webHidden/>
            <w:sz w:val="20"/>
            <w:szCs w:val="20"/>
          </w:rPr>
          <w:fldChar w:fldCharType="end"/>
        </w:r>
      </w:hyperlink>
    </w:p>
    <w:p w14:paraId="5CC60627" w14:textId="51CE5A4B" w:rsidR="002F014E" w:rsidRDefault="002F014E" w:rsidP="00127DE7">
      <w:pPr>
        <w:pStyle w:val="TDC2"/>
        <w:tabs>
          <w:tab w:val="left" w:pos="1540"/>
          <w:tab w:val="right" w:leader="dot" w:pos="9404"/>
        </w:tabs>
        <w:ind w:left="1276" w:hanging="660"/>
        <w:rPr>
          <w:rFonts w:ascii="Verdana" w:eastAsia="Times New Roman" w:hAnsi="Verdana" w:cs="Times New Roman"/>
          <w:noProof/>
          <w:kern w:val="2"/>
          <w:sz w:val="20"/>
          <w:szCs w:val="20"/>
          <w:lang w:val="es-CO" w:eastAsia="es-CO"/>
        </w:rPr>
      </w:pPr>
      <w:hyperlink w:anchor="_Toc202952735" w:history="1">
        <w:r w:rsidRPr="002F014E">
          <w:rPr>
            <w:rStyle w:val="Hipervnculo"/>
            <w:rFonts w:ascii="Verdana" w:hAnsi="Verdana" w:cs="Arial"/>
            <w:noProof/>
            <w:sz w:val="20"/>
            <w:szCs w:val="20"/>
          </w:rPr>
          <w:t>3.2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Etapa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48</w:t>
        </w:r>
        <w:r w:rsidRPr="002F014E">
          <w:rPr>
            <w:rFonts w:ascii="Verdana" w:hAnsi="Verdana"/>
            <w:noProof/>
            <w:webHidden/>
            <w:sz w:val="20"/>
            <w:szCs w:val="20"/>
          </w:rPr>
          <w:fldChar w:fldCharType="end"/>
        </w:r>
      </w:hyperlink>
    </w:p>
    <w:p w14:paraId="33E6F5F6" w14:textId="413DD0D1"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36" w:history="1">
        <w:r w:rsidRPr="002F014E">
          <w:rPr>
            <w:rStyle w:val="Hipervnculo"/>
            <w:rFonts w:ascii="Verdana" w:hAnsi="Verdana" w:cs="Arial"/>
            <w:noProof/>
            <w:sz w:val="20"/>
            <w:szCs w:val="20"/>
          </w:rPr>
          <w:t>3.2.1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Perfeccionamiento y Legalización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49</w:t>
        </w:r>
        <w:r w:rsidRPr="002F014E">
          <w:rPr>
            <w:rFonts w:ascii="Verdana" w:hAnsi="Verdana"/>
            <w:noProof/>
            <w:webHidden/>
            <w:sz w:val="20"/>
            <w:szCs w:val="20"/>
          </w:rPr>
          <w:fldChar w:fldCharType="end"/>
        </w:r>
      </w:hyperlink>
    </w:p>
    <w:p w14:paraId="3E76B882" w14:textId="15A19504"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37" w:history="1">
        <w:r w:rsidRPr="002F014E">
          <w:rPr>
            <w:rStyle w:val="Hipervnculo"/>
            <w:rFonts w:ascii="Verdana" w:hAnsi="Verdana" w:cs="Arial"/>
            <w:noProof/>
            <w:sz w:val="20"/>
            <w:szCs w:val="20"/>
          </w:rPr>
          <w:t>3.2.2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Ejecución del Contrato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50</w:t>
        </w:r>
        <w:r w:rsidRPr="002F014E">
          <w:rPr>
            <w:rFonts w:ascii="Verdana" w:hAnsi="Verdana"/>
            <w:noProof/>
            <w:webHidden/>
            <w:sz w:val="20"/>
            <w:szCs w:val="20"/>
          </w:rPr>
          <w:fldChar w:fldCharType="end"/>
        </w:r>
      </w:hyperlink>
    </w:p>
    <w:p w14:paraId="6B911A68" w14:textId="59FE173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38" w:history="1">
        <w:r w:rsidRPr="002F014E">
          <w:rPr>
            <w:rStyle w:val="Hipervnculo"/>
            <w:rFonts w:ascii="Verdana" w:hAnsi="Verdana" w:cs="Arial"/>
            <w:noProof/>
            <w:sz w:val="20"/>
            <w:szCs w:val="20"/>
          </w:rPr>
          <w:t>3.2.2.1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Vigilancia y control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50</w:t>
        </w:r>
        <w:r w:rsidRPr="002F014E">
          <w:rPr>
            <w:rFonts w:ascii="Verdana" w:hAnsi="Verdana"/>
            <w:noProof/>
            <w:webHidden/>
            <w:sz w:val="20"/>
            <w:szCs w:val="20"/>
          </w:rPr>
          <w:fldChar w:fldCharType="end"/>
        </w:r>
      </w:hyperlink>
    </w:p>
    <w:p w14:paraId="38AEF70D" w14:textId="68D20DBE"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39" w:history="1">
        <w:r w:rsidRPr="002F014E">
          <w:rPr>
            <w:rStyle w:val="Hipervnculo"/>
            <w:rFonts w:ascii="Verdana" w:hAnsi="Verdana" w:cs="Arial"/>
            <w:noProof/>
            <w:sz w:val="20"/>
            <w:szCs w:val="20"/>
          </w:rPr>
          <w:t>3.2.2.2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Modificación del contrato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_Toc202952739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51</w:t>
        </w:r>
        <w:r w:rsidRPr="002F014E">
          <w:rPr>
            <w:rFonts w:ascii="Verdana" w:hAnsi="Verdana"/>
            <w:noProof/>
            <w:webHidden/>
            <w:sz w:val="20"/>
            <w:szCs w:val="20"/>
          </w:rPr>
          <w:fldChar w:fldCharType="end"/>
        </w:r>
      </w:hyperlink>
    </w:p>
    <w:p w14:paraId="2B487D86" w14:textId="33FAF43E"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0" w:history="1">
        <w:r w:rsidRPr="002F014E">
          <w:rPr>
            <w:rStyle w:val="Hipervnculo"/>
            <w:rFonts w:ascii="Verdana" w:hAnsi="Verdana" w:cs="Arial"/>
            <w:noProof/>
            <w:sz w:val="20"/>
            <w:szCs w:val="20"/>
          </w:rPr>
          <w:t>3.2.2.3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Cesión de posición contractual del Contrato: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52</w:t>
        </w:r>
        <w:r w:rsidRPr="002F014E">
          <w:rPr>
            <w:rFonts w:ascii="Verdana" w:hAnsi="Verdana"/>
            <w:noProof/>
            <w:webHidden/>
            <w:sz w:val="20"/>
            <w:szCs w:val="20"/>
          </w:rPr>
          <w:fldChar w:fldCharType="end"/>
        </w:r>
      </w:hyperlink>
    </w:p>
    <w:p w14:paraId="17044251" w14:textId="5EED5AF9"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1" w:history="1">
        <w:r w:rsidRPr="002F014E">
          <w:rPr>
            <w:rStyle w:val="Hipervnculo"/>
            <w:rFonts w:ascii="Verdana" w:hAnsi="Verdana" w:cs="Arial"/>
            <w:noProof/>
            <w:sz w:val="20"/>
            <w:szCs w:val="20"/>
          </w:rPr>
          <w:t>3.2.2.4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Suspensión de los contratos.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52</w:t>
        </w:r>
        <w:r w:rsidRPr="002F014E">
          <w:rPr>
            <w:rFonts w:ascii="Verdana" w:hAnsi="Verdana"/>
            <w:noProof/>
            <w:webHidden/>
            <w:sz w:val="20"/>
            <w:szCs w:val="20"/>
          </w:rPr>
          <w:fldChar w:fldCharType="end"/>
        </w:r>
      </w:hyperlink>
    </w:p>
    <w:p w14:paraId="1970DF97" w14:textId="581BE420"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2" w:history="1">
        <w:r w:rsidRPr="002F014E">
          <w:rPr>
            <w:rStyle w:val="Hipervnculo"/>
            <w:rFonts w:ascii="Verdana" w:hAnsi="Verdana" w:cs="Arial"/>
            <w:noProof/>
            <w:sz w:val="20"/>
            <w:szCs w:val="20"/>
          </w:rPr>
          <w:t>3.2.2.5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Terminación Anticipada</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53</w:t>
        </w:r>
        <w:r w:rsidRPr="002F014E">
          <w:rPr>
            <w:rFonts w:ascii="Verdana" w:hAnsi="Verdana"/>
            <w:noProof/>
            <w:webHidden/>
            <w:sz w:val="20"/>
            <w:szCs w:val="20"/>
          </w:rPr>
          <w:fldChar w:fldCharType="end"/>
        </w:r>
      </w:hyperlink>
    </w:p>
    <w:p w14:paraId="1A3E663F" w14:textId="7245049F"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3" w:history="1">
        <w:r w:rsidRPr="002F014E">
          <w:rPr>
            <w:rStyle w:val="Hipervnculo"/>
            <w:rFonts w:ascii="Verdana" w:hAnsi="Verdana" w:cs="Arial"/>
            <w:noProof/>
            <w:sz w:val="20"/>
            <w:szCs w:val="20"/>
          </w:rPr>
          <w:t>3.2.3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Sanciones por Incumplimientos Contractuales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53</w:t>
        </w:r>
        <w:r w:rsidRPr="002F014E">
          <w:rPr>
            <w:rFonts w:ascii="Verdana" w:hAnsi="Verdana"/>
            <w:noProof/>
            <w:webHidden/>
            <w:sz w:val="20"/>
            <w:szCs w:val="20"/>
          </w:rPr>
          <w:fldChar w:fldCharType="end"/>
        </w:r>
      </w:hyperlink>
    </w:p>
    <w:p w14:paraId="66E52FD0" w14:textId="1508F780"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4" w:history="1">
        <w:r w:rsidRPr="002F014E">
          <w:rPr>
            <w:rStyle w:val="Hipervnculo"/>
            <w:rFonts w:ascii="Verdana" w:hAnsi="Verdana" w:cs="Arial"/>
            <w:noProof/>
            <w:sz w:val="20"/>
            <w:szCs w:val="20"/>
          </w:rPr>
          <w:t>3.2.4</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Multas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54</w:t>
        </w:r>
        <w:r w:rsidRPr="002F014E">
          <w:rPr>
            <w:rFonts w:ascii="Verdana" w:hAnsi="Verdana"/>
            <w:noProof/>
            <w:webHidden/>
            <w:sz w:val="20"/>
            <w:szCs w:val="20"/>
          </w:rPr>
          <w:fldChar w:fldCharType="end"/>
        </w:r>
      </w:hyperlink>
    </w:p>
    <w:p w14:paraId="01682FDC" w14:textId="1E3E413A"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5" w:history="1">
        <w:r w:rsidRPr="002F014E">
          <w:rPr>
            <w:rStyle w:val="Hipervnculo"/>
            <w:rFonts w:ascii="Verdana" w:hAnsi="Verdana" w:cs="Arial"/>
            <w:noProof/>
            <w:sz w:val="20"/>
            <w:szCs w:val="20"/>
          </w:rPr>
          <w:t>3.2.5</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Cláusula Penal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54</w:t>
        </w:r>
        <w:r w:rsidRPr="002F014E">
          <w:rPr>
            <w:rFonts w:ascii="Verdana" w:hAnsi="Verdana"/>
            <w:noProof/>
            <w:webHidden/>
            <w:sz w:val="20"/>
            <w:szCs w:val="20"/>
          </w:rPr>
          <w:fldChar w:fldCharType="end"/>
        </w:r>
      </w:hyperlink>
    </w:p>
    <w:p w14:paraId="1500B09D" w14:textId="52834AB2"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6" w:history="1">
        <w:r w:rsidRPr="002F014E">
          <w:rPr>
            <w:rStyle w:val="Hipervnculo"/>
            <w:rFonts w:ascii="Verdana" w:hAnsi="Verdana" w:cs="Arial"/>
            <w:noProof/>
            <w:sz w:val="20"/>
            <w:szCs w:val="20"/>
          </w:rPr>
          <w:t>3.2.6</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Caducidad</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54</w:t>
        </w:r>
        <w:r w:rsidRPr="002F014E">
          <w:rPr>
            <w:rFonts w:ascii="Verdana" w:hAnsi="Verdana"/>
            <w:noProof/>
            <w:webHidden/>
            <w:sz w:val="20"/>
            <w:szCs w:val="20"/>
          </w:rPr>
          <w:fldChar w:fldCharType="end"/>
        </w:r>
      </w:hyperlink>
    </w:p>
    <w:p w14:paraId="56843886" w14:textId="42D4D18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7" w:history="1">
        <w:r w:rsidRPr="002F014E">
          <w:rPr>
            <w:rStyle w:val="Hipervnculo"/>
            <w:rFonts w:ascii="Verdana" w:hAnsi="Verdana" w:cs="Arial"/>
            <w:noProof/>
            <w:sz w:val="20"/>
            <w:szCs w:val="20"/>
          </w:rPr>
          <w:t>3.2.7</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Terminación Unilateral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_Toc202952747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54</w:t>
        </w:r>
        <w:r w:rsidRPr="002F014E">
          <w:rPr>
            <w:rFonts w:ascii="Verdana" w:hAnsi="Verdana"/>
            <w:noProof/>
            <w:webHidden/>
            <w:sz w:val="20"/>
            <w:szCs w:val="20"/>
          </w:rPr>
          <w:fldChar w:fldCharType="end"/>
        </w:r>
      </w:hyperlink>
    </w:p>
    <w:p w14:paraId="29794895" w14:textId="4B74D975"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8" w:history="1">
        <w:r w:rsidRPr="002F014E">
          <w:rPr>
            <w:rStyle w:val="Hipervnculo"/>
            <w:rFonts w:ascii="Verdana" w:hAnsi="Verdana" w:cs="Arial"/>
            <w:noProof/>
            <w:sz w:val="20"/>
            <w:szCs w:val="20"/>
          </w:rPr>
          <w:t>3.2.8</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Modificación Unilateral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_Toc202952748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55</w:t>
        </w:r>
        <w:r w:rsidRPr="002F014E">
          <w:rPr>
            <w:rFonts w:ascii="Verdana" w:hAnsi="Verdana"/>
            <w:noProof/>
            <w:webHidden/>
            <w:sz w:val="20"/>
            <w:szCs w:val="20"/>
          </w:rPr>
          <w:fldChar w:fldCharType="end"/>
        </w:r>
      </w:hyperlink>
    </w:p>
    <w:p w14:paraId="2CE23A79" w14:textId="602D4D74"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49" w:history="1">
        <w:r w:rsidRPr="002F014E">
          <w:rPr>
            <w:rStyle w:val="Hipervnculo"/>
            <w:rFonts w:ascii="Verdana" w:hAnsi="Verdana" w:cs="Arial"/>
            <w:noProof/>
            <w:sz w:val="20"/>
            <w:szCs w:val="20"/>
          </w:rPr>
          <w:t>3.2.9</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Interpretación Unilateral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_Toc202952749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55</w:t>
        </w:r>
        <w:r w:rsidRPr="002F014E">
          <w:rPr>
            <w:rFonts w:ascii="Verdana" w:hAnsi="Verdana"/>
            <w:noProof/>
            <w:webHidden/>
            <w:sz w:val="20"/>
            <w:szCs w:val="20"/>
          </w:rPr>
          <w:fldChar w:fldCharType="end"/>
        </w:r>
      </w:hyperlink>
    </w:p>
    <w:p w14:paraId="7DE9EC3A" w14:textId="5A1555F5"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0" w:history="1">
        <w:r w:rsidRPr="002F014E">
          <w:rPr>
            <w:rStyle w:val="Hipervnculo"/>
            <w:rFonts w:ascii="Verdana" w:hAnsi="Verdana" w:cs="Arial"/>
            <w:noProof/>
            <w:sz w:val="20"/>
            <w:szCs w:val="20"/>
          </w:rPr>
          <w:t>3.2.10</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Ejecución de la Garantía Única de Cumplimiento</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_Toc202952750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55</w:t>
        </w:r>
        <w:r w:rsidRPr="002F014E">
          <w:rPr>
            <w:rFonts w:ascii="Verdana" w:hAnsi="Verdana"/>
            <w:noProof/>
            <w:webHidden/>
            <w:sz w:val="20"/>
            <w:szCs w:val="20"/>
          </w:rPr>
          <w:fldChar w:fldCharType="end"/>
        </w:r>
      </w:hyperlink>
    </w:p>
    <w:p w14:paraId="121856B9" w14:textId="4050D7A3"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1" w:history="1">
        <w:r w:rsidRPr="002F014E">
          <w:rPr>
            <w:rStyle w:val="Hipervnculo"/>
            <w:rFonts w:ascii="Verdana" w:hAnsi="Verdana" w:cs="Arial"/>
            <w:noProof/>
            <w:sz w:val="20"/>
            <w:szCs w:val="20"/>
          </w:rPr>
          <w:t>3.2.11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Administración de Controversias y Solución de Conflictos Derivados del Proceso de Contratación.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_Toc202952751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55</w:t>
        </w:r>
        <w:r w:rsidRPr="002F014E">
          <w:rPr>
            <w:rFonts w:ascii="Verdana" w:hAnsi="Verdana"/>
            <w:noProof/>
            <w:webHidden/>
            <w:sz w:val="20"/>
            <w:szCs w:val="20"/>
          </w:rPr>
          <w:fldChar w:fldCharType="end"/>
        </w:r>
      </w:hyperlink>
    </w:p>
    <w:p w14:paraId="4AC3AF2E" w14:textId="16660FA0"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2" w:history="1">
        <w:r w:rsidRPr="002F014E">
          <w:rPr>
            <w:rStyle w:val="Hipervnculo"/>
            <w:rFonts w:ascii="Verdana" w:hAnsi="Verdana" w:cs="Arial"/>
            <w:noProof/>
            <w:sz w:val="20"/>
            <w:szCs w:val="20"/>
          </w:rPr>
          <w:t>3.2.12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Trámite de Incumplimientos Contractuales e Imposición de Sanciones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_Toc202952752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56</w:t>
        </w:r>
        <w:r w:rsidRPr="002F014E">
          <w:rPr>
            <w:rFonts w:ascii="Verdana" w:hAnsi="Verdana"/>
            <w:noProof/>
            <w:webHidden/>
            <w:sz w:val="20"/>
            <w:szCs w:val="20"/>
          </w:rPr>
          <w:fldChar w:fldCharType="end"/>
        </w:r>
      </w:hyperlink>
    </w:p>
    <w:p w14:paraId="5024457C" w14:textId="09708496" w:rsidR="002F014E" w:rsidRDefault="002F014E" w:rsidP="00127DE7">
      <w:pPr>
        <w:pStyle w:val="TDC2"/>
        <w:tabs>
          <w:tab w:val="left" w:pos="1540"/>
          <w:tab w:val="right" w:leader="dot" w:pos="9404"/>
        </w:tabs>
        <w:ind w:left="1276" w:hanging="660"/>
        <w:rPr>
          <w:rFonts w:ascii="Verdana" w:eastAsia="Times New Roman" w:hAnsi="Verdana" w:cs="Times New Roman"/>
          <w:noProof/>
          <w:kern w:val="2"/>
          <w:sz w:val="20"/>
          <w:szCs w:val="20"/>
          <w:lang w:val="es-CO" w:eastAsia="es-CO"/>
        </w:rPr>
      </w:pPr>
      <w:hyperlink w:anchor="_Toc202952753" w:history="1">
        <w:r w:rsidRPr="002F014E">
          <w:rPr>
            <w:rStyle w:val="Hipervnculo"/>
            <w:rFonts w:ascii="Verdana" w:hAnsi="Verdana" w:cs="Arial"/>
            <w:noProof/>
            <w:sz w:val="20"/>
            <w:szCs w:val="20"/>
          </w:rPr>
          <w:t>3.3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Etapa Pos contractual</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_Toc202952753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60</w:t>
        </w:r>
        <w:r w:rsidRPr="002F014E">
          <w:rPr>
            <w:rFonts w:ascii="Verdana" w:hAnsi="Verdana"/>
            <w:noProof/>
            <w:webHidden/>
            <w:sz w:val="20"/>
            <w:szCs w:val="20"/>
          </w:rPr>
          <w:fldChar w:fldCharType="end"/>
        </w:r>
      </w:hyperlink>
    </w:p>
    <w:p w14:paraId="1A8A94B8" w14:textId="2730B03B"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4" w:history="1">
        <w:r w:rsidRPr="002F014E">
          <w:rPr>
            <w:rStyle w:val="Hipervnculo"/>
            <w:rFonts w:ascii="Verdana" w:hAnsi="Verdana" w:cs="Arial"/>
            <w:noProof/>
            <w:sz w:val="20"/>
            <w:szCs w:val="20"/>
          </w:rPr>
          <w:t>3.3.1</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Liquidación de los Contratos o Convenios (cuando aplique).</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60</w:t>
        </w:r>
        <w:r w:rsidRPr="002F014E">
          <w:rPr>
            <w:rFonts w:ascii="Verdana" w:hAnsi="Verdana"/>
            <w:noProof/>
            <w:webHidden/>
            <w:sz w:val="20"/>
            <w:szCs w:val="20"/>
          </w:rPr>
          <w:fldChar w:fldCharType="end"/>
        </w:r>
      </w:hyperlink>
    </w:p>
    <w:p w14:paraId="5178152F" w14:textId="30D352D4"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5" w:history="1">
        <w:r w:rsidRPr="002F014E">
          <w:rPr>
            <w:rStyle w:val="Hipervnculo"/>
            <w:rFonts w:ascii="Verdana" w:hAnsi="Verdana" w:cs="Arial"/>
            <w:noProof/>
            <w:sz w:val="20"/>
            <w:szCs w:val="20"/>
          </w:rPr>
          <w:t>3.3.2</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Obligaciones Posteriores a la Liquidación</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_Toc202952755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62</w:t>
        </w:r>
        <w:r w:rsidRPr="002F014E">
          <w:rPr>
            <w:rFonts w:ascii="Verdana" w:hAnsi="Verdana"/>
            <w:noProof/>
            <w:webHidden/>
            <w:sz w:val="20"/>
            <w:szCs w:val="20"/>
          </w:rPr>
          <w:fldChar w:fldCharType="end"/>
        </w:r>
      </w:hyperlink>
    </w:p>
    <w:p w14:paraId="06D18AB6" w14:textId="1ED9C76D" w:rsidR="002F014E" w:rsidRDefault="002F014E" w:rsidP="00127DE7">
      <w:pPr>
        <w:pStyle w:val="TDC2"/>
        <w:tabs>
          <w:tab w:val="left" w:pos="1760"/>
          <w:tab w:val="right" w:leader="dot" w:pos="9404"/>
        </w:tabs>
        <w:ind w:left="1276" w:hanging="660"/>
        <w:rPr>
          <w:rFonts w:ascii="Verdana" w:eastAsia="Times New Roman" w:hAnsi="Verdana" w:cs="Times New Roman"/>
          <w:noProof/>
          <w:kern w:val="2"/>
          <w:sz w:val="20"/>
          <w:szCs w:val="20"/>
          <w:lang w:val="es-CO" w:eastAsia="es-CO"/>
        </w:rPr>
      </w:pPr>
      <w:hyperlink w:anchor="_Toc202952756" w:history="1">
        <w:r w:rsidRPr="002F014E">
          <w:rPr>
            <w:rStyle w:val="Hipervnculo"/>
            <w:rFonts w:ascii="Verdana" w:hAnsi="Verdana" w:cs="Arial"/>
            <w:noProof/>
            <w:sz w:val="20"/>
            <w:szCs w:val="20"/>
          </w:rPr>
          <w:t>3.3.3</w:t>
        </w:r>
        <w:r>
          <w:rPr>
            <w:rFonts w:ascii="Verdana" w:eastAsia="Times New Roman" w:hAnsi="Verdana" w:cs="Times New Roman"/>
            <w:noProof/>
            <w:kern w:val="2"/>
            <w:sz w:val="20"/>
            <w:szCs w:val="20"/>
            <w:lang w:val="es-CO" w:eastAsia="es-CO"/>
          </w:rPr>
          <w:tab/>
        </w:r>
        <w:r w:rsidRPr="002F014E">
          <w:rPr>
            <w:rStyle w:val="Hipervnculo"/>
            <w:rFonts w:ascii="Verdana" w:hAnsi="Verdana" w:cs="Arial"/>
            <w:noProof/>
            <w:sz w:val="20"/>
            <w:szCs w:val="20"/>
          </w:rPr>
          <w:t>Constancias de Archivo de Contratos en donde se haya perdido la competencia para liquidar.</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_Toc202952756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63</w:t>
        </w:r>
        <w:r w:rsidRPr="002F014E">
          <w:rPr>
            <w:rFonts w:ascii="Verdana" w:hAnsi="Verdana"/>
            <w:noProof/>
            <w:webHidden/>
            <w:sz w:val="20"/>
            <w:szCs w:val="20"/>
          </w:rPr>
          <w:fldChar w:fldCharType="end"/>
        </w:r>
      </w:hyperlink>
    </w:p>
    <w:p w14:paraId="2FC32B67" w14:textId="403013AD"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57" w:history="1">
        <w:r w:rsidRPr="00127DE7">
          <w:rPr>
            <w:rStyle w:val="Hipervnculo"/>
            <w:rFonts w:ascii="Verdana" w:hAnsi="Verdana"/>
            <w:b/>
            <w:bCs/>
            <w:noProof/>
            <w:sz w:val="20"/>
            <w:szCs w:val="20"/>
          </w:rPr>
          <w:t>4.</w:t>
        </w:r>
        <w:r>
          <w:rPr>
            <w:rFonts w:ascii="Verdana" w:eastAsia="Times New Roman" w:hAnsi="Verdana" w:cs="Times New Roman"/>
            <w:b/>
            <w:bCs/>
            <w:noProof/>
            <w:kern w:val="2"/>
            <w:sz w:val="20"/>
            <w:szCs w:val="20"/>
            <w:lang w:val="es-CO" w:eastAsia="es-CO"/>
          </w:rPr>
          <w:tab/>
        </w:r>
        <w:r w:rsidRPr="00127DE7">
          <w:rPr>
            <w:rStyle w:val="Hipervnculo"/>
            <w:rFonts w:ascii="Verdana" w:hAnsi="Verdana"/>
            <w:b/>
            <w:bCs/>
            <w:noProof/>
            <w:sz w:val="20"/>
            <w:szCs w:val="20"/>
          </w:rPr>
          <w:t>TÍTULO IV- ACOMPAÑAMIENTO Y CONTROL POR PARTE DE LA OFICINA DE CONTROL INTERNO</w:t>
        </w:r>
        <w:r w:rsidRPr="00127DE7">
          <w:rPr>
            <w:rFonts w:ascii="Verdana" w:hAnsi="Verdana"/>
            <w:b/>
            <w:bCs/>
            <w:noProof/>
            <w:webHidden/>
            <w:sz w:val="20"/>
            <w:szCs w:val="20"/>
          </w:rPr>
          <w:tab/>
        </w:r>
        <w:r w:rsidRPr="00127DE7">
          <w:rPr>
            <w:rFonts w:ascii="Verdana" w:hAnsi="Verdana"/>
            <w:b/>
            <w:bCs/>
            <w:noProof/>
            <w:webHidden/>
            <w:sz w:val="20"/>
            <w:szCs w:val="20"/>
          </w:rPr>
          <w:fldChar w:fldCharType="begin"/>
        </w:r>
        <w:r w:rsidRPr="00127DE7">
          <w:rPr>
            <w:rFonts w:ascii="Verdana" w:hAnsi="Verdana"/>
            <w:b/>
            <w:bCs/>
            <w:noProof/>
            <w:webHidden/>
            <w:sz w:val="20"/>
            <w:szCs w:val="20"/>
          </w:rPr>
          <w:instrText xml:space="preserve"> PAGEREF _Toc202952757 \h </w:instrText>
        </w:r>
        <w:r w:rsidRPr="00127DE7">
          <w:rPr>
            <w:rFonts w:ascii="Verdana" w:hAnsi="Verdana"/>
            <w:b/>
            <w:bCs/>
            <w:noProof/>
            <w:webHidden/>
            <w:sz w:val="20"/>
            <w:szCs w:val="20"/>
          </w:rPr>
        </w:r>
        <w:r w:rsidRPr="00127DE7">
          <w:rPr>
            <w:rFonts w:ascii="Verdana" w:hAnsi="Verdana"/>
            <w:b/>
            <w:bCs/>
            <w:noProof/>
            <w:webHidden/>
            <w:sz w:val="20"/>
            <w:szCs w:val="20"/>
          </w:rPr>
          <w:fldChar w:fldCharType="separate"/>
        </w:r>
        <w:r w:rsidR="00BF4714">
          <w:rPr>
            <w:rFonts w:ascii="Verdana" w:hAnsi="Verdana"/>
            <w:b/>
            <w:bCs/>
            <w:noProof/>
            <w:webHidden/>
            <w:sz w:val="20"/>
            <w:szCs w:val="20"/>
          </w:rPr>
          <w:t>63</w:t>
        </w:r>
        <w:r w:rsidRPr="00127DE7">
          <w:rPr>
            <w:rFonts w:ascii="Verdana" w:hAnsi="Verdana"/>
            <w:b/>
            <w:bCs/>
            <w:noProof/>
            <w:webHidden/>
            <w:sz w:val="20"/>
            <w:szCs w:val="20"/>
          </w:rPr>
          <w:fldChar w:fldCharType="end"/>
        </w:r>
      </w:hyperlink>
    </w:p>
    <w:p w14:paraId="6D64EC9A" w14:textId="485BE225"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58" w:history="1">
        <w:r w:rsidRPr="00127DE7">
          <w:rPr>
            <w:rStyle w:val="Hipervnculo"/>
            <w:rFonts w:ascii="Verdana" w:hAnsi="Verdana"/>
            <w:b/>
            <w:bCs/>
            <w:noProof/>
            <w:sz w:val="20"/>
            <w:szCs w:val="20"/>
          </w:rPr>
          <w:t>5.</w:t>
        </w:r>
        <w:r>
          <w:rPr>
            <w:rFonts w:ascii="Verdana" w:eastAsia="Times New Roman" w:hAnsi="Verdana" w:cs="Times New Roman"/>
            <w:b/>
            <w:bCs/>
            <w:noProof/>
            <w:kern w:val="2"/>
            <w:sz w:val="20"/>
            <w:szCs w:val="20"/>
            <w:lang w:val="es-CO" w:eastAsia="es-CO"/>
          </w:rPr>
          <w:tab/>
        </w:r>
        <w:r w:rsidRPr="00127DE7">
          <w:rPr>
            <w:rStyle w:val="Hipervnculo"/>
            <w:rFonts w:ascii="Verdana" w:hAnsi="Verdana"/>
            <w:b/>
            <w:bCs/>
            <w:noProof/>
            <w:sz w:val="20"/>
            <w:szCs w:val="20"/>
          </w:rPr>
          <w:t>TÍTULO V- DE LOS SUPERVISORES E INTERVENTORES</w:t>
        </w:r>
        <w:r w:rsidRPr="00127DE7">
          <w:rPr>
            <w:rFonts w:ascii="Verdana" w:hAnsi="Verdana"/>
            <w:b/>
            <w:bCs/>
            <w:noProof/>
            <w:webHidden/>
            <w:sz w:val="20"/>
            <w:szCs w:val="20"/>
          </w:rPr>
          <w:tab/>
        </w:r>
        <w:r w:rsidRPr="00127DE7">
          <w:rPr>
            <w:rFonts w:ascii="Verdana" w:hAnsi="Verdana"/>
            <w:b/>
            <w:bCs/>
            <w:noProof/>
            <w:webHidden/>
            <w:sz w:val="20"/>
            <w:szCs w:val="20"/>
          </w:rPr>
          <w:fldChar w:fldCharType="begin"/>
        </w:r>
        <w:r w:rsidRPr="00127DE7">
          <w:rPr>
            <w:rFonts w:ascii="Verdana" w:hAnsi="Verdana"/>
            <w:b/>
            <w:bCs/>
            <w:noProof/>
            <w:webHidden/>
            <w:sz w:val="20"/>
            <w:szCs w:val="20"/>
          </w:rPr>
          <w:instrText xml:space="preserve"> PAGEREF _Toc202952758 \h </w:instrText>
        </w:r>
        <w:r w:rsidRPr="00127DE7">
          <w:rPr>
            <w:rFonts w:ascii="Verdana" w:hAnsi="Verdana"/>
            <w:b/>
            <w:bCs/>
            <w:noProof/>
            <w:webHidden/>
            <w:sz w:val="20"/>
            <w:szCs w:val="20"/>
          </w:rPr>
        </w:r>
        <w:r w:rsidRPr="00127DE7">
          <w:rPr>
            <w:rFonts w:ascii="Verdana" w:hAnsi="Verdana"/>
            <w:b/>
            <w:bCs/>
            <w:noProof/>
            <w:webHidden/>
            <w:sz w:val="20"/>
            <w:szCs w:val="20"/>
          </w:rPr>
          <w:fldChar w:fldCharType="separate"/>
        </w:r>
        <w:r w:rsidR="00BF4714">
          <w:rPr>
            <w:rFonts w:ascii="Verdana" w:hAnsi="Verdana"/>
            <w:b/>
            <w:bCs/>
            <w:noProof/>
            <w:webHidden/>
            <w:sz w:val="20"/>
            <w:szCs w:val="20"/>
          </w:rPr>
          <w:t>63</w:t>
        </w:r>
        <w:r w:rsidRPr="00127DE7">
          <w:rPr>
            <w:rFonts w:ascii="Verdana" w:hAnsi="Verdana"/>
            <w:b/>
            <w:bCs/>
            <w:noProof/>
            <w:webHidden/>
            <w:sz w:val="20"/>
            <w:szCs w:val="20"/>
          </w:rPr>
          <w:fldChar w:fldCharType="end"/>
        </w:r>
      </w:hyperlink>
    </w:p>
    <w:p w14:paraId="53D5B626" w14:textId="72DC1B22"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59" w:history="1">
        <w:r w:rsidRPr="00127DE7">
          <w:rPr>
            <w:rStyle w:val="Hipervnculo"/>
            <w:rFonts w:ascii="Verdana" w:hAnsi="Verdana" w:cs="Arial"/>
            <w:noProof/>
            <w:sz w:val="20"/>
            <w:szCs w:val="20"/>
          </w:rPr>
          <w:t>5.1</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Aspectos Generales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_Toc202952759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64</w:t>
        </w:r>
        <w:r w:rsidRPr="00127DE7">
          <w:rPr>
            <w:rFonts w:ascii="Verdana" w:hAnsi="Verdana"/>
            <w:noProof/>
            <w:webHidden/>
            <w:sz w:val="20"/>
            <w:szCs w:val="20"/>
          </w:rPr>
          <w:fldChar w:fldCharType="end"/>
        </w:r>
      </w:hyperlink>
    </w:p>
    <w:p w14:paraId="48B9A05A" w14:textId="7039700B"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60" w:history="1">
        <w:r w:rsidRPr="00127DE7">
          <w:rPr>
            <w:rStyle w:val="Hipervnculo"/>
            <w:rFonts w:ascii="Verdana" w:hAnsi="Verdana" w:cs="Arial"/>
            <w:noProof/>
            <w:sz w:val="20"/>
            <w:szCs w:val="20"/>
          </w:rPr>
          <w:t>5.2</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Designación del Supervisor, inicio y duración de la función de supervisión.</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_Toc202952760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65</w:t>
        </w:r>
        <w:r w:rsidRPr="00127DE7">
          <w:rPr>
            <w:rFonts w:ascii="Verdana" w:hAnsi="Verdana"/>
            <w:noProof/>
            <w:webHidden/>
            <w:sz w:val="20"/>
            <w:szCs w:val="20"/>
          </w:rPr>
          <w:fldChar w:fldCharType="end"/>
        </w:r>
      </w:hyperlink>
    </w:p>
    <w:p w14:paraId="144980A7" w14:textId="2DD44245"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61" w:history="1">
        <w:r w:rsidRPr="00127DE7">
          <w:rPr>
            <w:rStyle w:val="Hipervnculo"/>
            <w:rFonts w:ascii="Verdana" w:hAnsi="Verdana" w:cs="Arial"/>
            <w:noProof/>
            <w:sz w:val="20"/>
            <w:szCs w:val="20"/>
          </w:rPr>
          <w:t>5.3</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Criterios para la designación del Supervisor</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_Toc202952761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66</w:t>
        </w:r>
        <w:r w:rsidRPr="00127DE7">
          <w:rPr>
            <w:rFonts w:ascii="Verdana" w:hAnsi="Verdana"/>
            <w:noProof/>
            <w:webHidden/>
            <w:sz w:val="20"/>
            <w:szCs w:val="20"/>
          </w:rPr>
          <w:fldChar w:fldCharType="end"/>
        </w:r>
      </w:hyperlink>
    </w:p>
    <w:p w14:paraId="62D945FB" w14:textId="500FCF9E"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62" w:history="1">
        <w:r w:rsidRPr="00127DE7">
          <w:rPr>
            <w:rStyle w:val="Hipervnculo"/>
            <w:rFonts w:ascii="Verdana" w:hAnsi="Verdana" w:cs="Arial"/>
            <w:noProof/>
            <w:sz w:val="20"/>
            <w:szCs w:val="20"/>
          </w:rPr>
          <w:t>5.4</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Designación del Interventor: inicio y duración de la función</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_Toc202952762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66</w:t>
        </w:r>
        <w:r w:rsidRPr="00127DE7">
          <w:rPr>
            <w:rFonts w:ascii="Verdana" w:hAnsi="Verdana"/>
            <w:noProof/>
            <w:webHidden/>
            <w:sz w:val="20"/>
            <w:szCs w:val="20"/>
          </w:rPr>
          <w:fldChar w:fldCharType="end"/>
        </w:r>
      </w:hyperlink>
    </w:p>
    <w:p w14:paraId="445E9AAE" w14:textId="6058FD06"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63" w:history="1">
        <w:r w:rsidRPr="00127DE7">
          <w:rPr>
            <w:rStyle w:val="Hipervnculo"/>
            <w:rFonts w:ascii="Verdana" w:hAnsi="Verdana" w:cs="Arial"/>
            <w:noProof/>
            <w:sz w:val="20"/>
            <w:szCs w:val="20"/>
          </w:rPr>
          <w:t>5.5</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Actividades de Supervisión o Interventoría</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_Toc202952763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66</w:t>
        </w:r>
        <w:r w:rsidRPr="00127DE7">
          <w:rPr>
            <w:rFonts w:ascii="Verdana" w:hAnsi="Verdana"/>
            <w:noProof/>
            <w:webHidden/>
            <w:sz w:val="20"/>
            <w:szCs w:val="20"/>
          </w:rPr>
          <w:fldChar w:fldCharType="end"/>
        </w:r>
      </w:hyperlink>
    </w:p>
    <w:p w14:paraId="7C60DFA5" w14:textId="17AF39E9"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4" w:history="1">
        <w:r w:rsidRPr="00127DE7">
          <w:rPr>
            <w:rStyle w:val="Hipervnculo"/>
            <w:rFonts w:ascii="Verdana" w:hAnsi="Verdana" w:cs="Arial"/>
            <w:noProof/>
            <w:sz w:val="20"/>
            <w:szCs w:val="20"/>
          </w:rPr>
          <w:t>5.5.1</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 Actividades en la Etapa contractual.</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_Toc202952764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67</w:t>
        </w:r>
        <w:r w:rsidRPr="00127DE7">
          <w:rPr>
            <w:rFonts w:ascii="Verdana" w:hAnsi="Verdana"/>
            <w:noProof/>
            <w:webHidden/>
            <w:sz w:val="20"/>
            <w:szCs w:val="20"/>
          </w:rPr>
          <w:fldChar w:fldCharType="end"/>
        </w:r>
      </w:hyperlink>
    </w:p>
    <w:p w14:paraId="2B70C65D" w14:textId="0AE7AD83"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5" w:history="1">
        <w:r w:rsidRPr="00127DE7">
          <w:rPr>
            <w:rStyle w:val="Hipervnculo"/>
            <w:rFonts w:ascii="Verdana" w:hAnsi="Verdana" w:cs="Arial"/>
            <w:noProof/>
            <w:sz w:val="20"/>
            <w:szCs w:val="20"/>
          </w:rPr>
          <w:t>5.5.2</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Actividades relacionadas con la legalización del contrato.</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_Toc202952765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67</w:t>
        </w:r>
        <w:r w:rsidRPr="00127DE7">
          <w:rPr>
            <w:rFonts w:ascii="Verdana" w:hAnsi="Verdana"/>
            <w:noProof/>
            <w:webHidden/>
            <w:sz w:val="20"/>
            <w:szCs w:val="20"/>
          </w:rPr>
          <w:fldChar w:fldCharType="end"/>
        </w:r>
      </w:hyperlink>
    </w:p>
    <w:p w14:paraId="2076965C" w14:textId="7208DCF4"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6" w:history="1">
        <w:r w:rsidRPr="00127DE7">
          <w:rPr>
            <w:rStyle w:val="Hipervnculo"/>
            <w:rFonts w:ascii="Verdana" w:hAnsi="Verdana" w:cs="Arial"/>
            <w:noProof/>
            <w:sz w:val="20"/>
            <w:szCs w:val="20"/>
          </w:rPr>
          <w:t>5.5.3</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relacionadas con la ejecución del objeto.</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_Toc202952766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68</w:t>
        </w:r>
        <w:r w:rsidRPr="00127DE7">
          <w:rPr>
            <w:rFonts w:ascii="Verdana" w:hAnsi="Verdana"/>
            <w:noProof/>
            <w:webHidden/>
            <w:sz w:val="20"/>
            <w:szCs w:val="20"/>
          </w:rPr>
          <w:fldChar w:fldCharType="end"/>
        </w:r>
      </w:hyperlink>
    </w:p>
    <w:p w14:paraId="00730039" w14:textId="0ECCBDC5"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7" w:history="1">
        <w:r w:rsidRPr="00127DE7">
          <w:rPr>
            <w:rStyle w:val="Hipervnculo"/>
            <w:rFonts w:ascii="Verdana" w:hAnsi="Verdana" w:cs="Arial"/>
            <w:noProof/>
            <w:sz w:val="20"/>
            <w:szCs w:val="20"/>
          </w:rPr>
          <w:t>5.5.4</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de la Supervisión relacionadas con bienes y servicios.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_Toc202952767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71</w:t>
        </w:r>
        <w:r w:rsidRPr="00127DE7">
          <w:rPr>
            <w:rFonts w:ascii="Verdana" w:hAnsi="Verdana"/>
            <w:noProof/>
            <w:webHidden/>
            <w:sz w:val="20"/>
            <w:szCs w:val="20"/>
          </w:rPr>
          <w:fldChar w:fldCharType="end"/>
        </w:r>
      </w:hyperlink>
    </w:p>
    <w:p w14:paraId="56DC320B" w14:textId="09C81348"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8" w:history="1">
        <w:r w:rsidRPr="00127DE7">
          <w:rPr>
            <w:rStyle w:val="Hipervnculo"/>
            <w:rFonts w:ascii="Verdana" w:hAnsi="Verdana" w:cs="Arial"/>
            <w:noProof/>
            <w:sz w:val="20"/>
            <w:szCs w:val="20"/>
          </w:rPr>
          <w:t>5.5.5</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de Supervisión relacionadas con la imposición de sanciones relacionadas con incumplimientos contractuales.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_Toc202952768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72</w:t>
        </w:r>
        <w:r w:rsidRPr="00127DE7">
          <w:rPr>
            <w:rFonts w:ascii="Verdana" w:hAnsi="Verdana"/>
            <w:noProof/>
            <w:webHidden/>
            <w:sz w:val="20"/>
            <w:szCs w:val="20"/>
          </w:rPr>
          <w:fldChar w:fldCharType="end"/>
        </w:r>
      </w:hyperlink>
    </w:p>
    <w:p w14:paraId="5878B7B2" w14:textId="7EE0DD76"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69" w:history="1">
        <w:r w:rsidRPr="00127DE7">
          <w:rPr>
            <w:rStyle w:val="Hipervnculo"/>
            <w:rFonts w:ascii="Verdana" w:hAnsi="Verdana" w:cs="Arial"/>
            <w:noProof/>
            <w:sz w:val="20"/>
            <w:szCs w:val="20"/>
          </w:rPr>
          <w:t>5.5.6</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de la Supervisión relacionadas con los pagos a los contratistas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_Toc202952769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72</w:t>
        </w:r>
        <w:r w:rsidRPr="00127DE7">
          <w:rPr>
            <w:rFonts w:ascii="Verdana" w:hAnsi="Verdana"/>
            <w:noProof/>
            <w:webHidden/>
            <w:sz w:val="20"/>
            <w:szCs w:val="20"/>
          </w:rPr>
          <w:fldChar w:fldCharType="end"/>
        </w:r>
      </w:hyperlink>
    </w:p>
    <w:p w14:paraId="2A2C1BF4" w14:textId="083EB85B"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70" w:history="1">
        <w:r w:rsidRPr="00127DE7">
          <w:rPr>
            <w:rStyle w:val="Hipervnculo"/>
            <w:rFonts w:ascii="Verdana" w:hAnsi="Verdana" w:cs="Arial"/>
            <w:noProof/>
            <w:sz w:val="20"/>
            <w:szCs w:val="20"/>
          </w:rPr>
          <w:t>5.5.7</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de la Supervisión relacionadas con las modificaciones a los contratos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_Toc202952770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74</w:t>
        </w:r>
        <w:r w:rsidRPr="00127DE7">
          <w:rPr>
            <w:rFonts w:ascii="Verdana" w:hAnsi="Verdana"/>
            <w:noProof/>
            <w:webHidden/>
            <w:sz w:val="20"/>
            <w:szCs w:val="20"/>
          </w:rPr>
          <w:fldChar w:fldCharType="end"/>
        </w:r>
      </w:hyperlink>
    </w:p>
    <w:p w14:paraId="793935E1" w14:textId="6BACAE04" w:rsidR="002F014E" w:rsidRDefault="002F014E" w:rsidP="00127DE7">
      <w:pPr>
        <w:pStyle w:val="TDC2"/>
        <w:tabs>
          <w:tab w:val="left" w:pos="1760"/>
          <w:tab w:val="right" w:leader="dot" w:pos="9404"/>
        </w:tabs>
        <w:ind w:hanging="660"/>
        <w:rPr>
          <w:rFonts w:ascii="Verdana" w:eastAsia="Times New Roman" w:hAnsi="Verdana" w:cs="Times New Roman"/>
          <w:noProof/>
          <w:kern w:val="2"/>
          <w:sz w:val="20"/>
          <w:szCs w:val="20"/>
          <w:lang w:val="es-CO" w:eastAsia="es-CO"/>
        </w:rPr>
      </w:pPr>
      <w:hyperlink w:anchor="_Toc202952771" w:history="1">
        <w:r w:rsidRPr="00127DE7">
          <w:rPr>
            <w:rStyle w:val="Hipervnculo"/>
            <w:rFonts w:ascii="Verdana" w:hAnsi="Verdana" w:cs="Arial"/>
            <w:noProof/>
            <w:sz w:val="20"/>
            <w:szCs w:val="20"/>
          </w:rPr>
          <w:t>5.5.8</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en la etapa Pos contractual.</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_Toc202952771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75</w:t>
        </w:r>
        <w:r w:rsidRPr="00127DE7">
          <w:rPr>
            <w:rFonts w:ascii="Verdana" w:hAnsi="Verdana"/>
            <w:noProof/>
            <w:webHidden/>
            <w:sz w:val="20"/>
            <w:szCs w:val="20"/>
          </w:rPr>
          <w:fldChar w:fldCharType="end"/>
        </w:r>
      </w:hyperlink>
    </w:p>
    <w:p w14:paraId="22D4FB91" w14:textId="4BBA9E82"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2" w:history="1">
        <w:r w:rsidRPr="00127DE7">
          <w:rPr>
            <w:rStyle w:val="Hipervnculo"/>
            <w:rFonts w:ascii="Verdana" w:hAnsi="Verdana" w:cs="Arial"/>
            <w:noProof/>
            <w:sz w:val="20"/>
            <w:szCs w:val="20"/>
          </w:rPr>
          <w:t>5.6</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Prohibiciones a los Supervisores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_Toc202952772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76</w:t>
        </w:r>
        <w:r w:rsidRPr="00127DE7">
          <w:rPr>
            <w:rFonts w:ascii="Verdana" w:hAnsi="Verdana"/>
            <w:noProof/>
            <w:webHidden/>
            <w:sz w:val="20"/>
            <w:szCs w:val="20"/>
          </w:rPr>
          <w:fldChar w:fldCharType="end"/>
        </w:r>
      </w:hyperlink>
    </w:p>
    <w:p w14:paraId="5FC3A2D8" w14:textId="5E6D85CE"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3" w:history="1">
        <w:r w:rsidRPr="00127DE7">
          <w:rPr>
            <w:rStyle w:val="Hipervnculo"/>
            <w:rFonts w:ascii="Verdana" w:hAnsi="Verdana" w:cs="Arial"/>
            <w:noProof/>
            <w:sz w:val="20"/>
            <w:szCs w:val="20"/>
          </w:rPr>
          <w:t>5.7</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Consecuencias del Incumplimiento de las Funciones de Supervisión e Interventoría</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_Toc202952773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77</w:t>
        </w:r>
        <w:r w:rsidRPr="00127DE7">
          <w:rPr>
            <w:rFonts w:ascii="Verdana" w:hAnsi="Verdana"/>
            <w:noProof/>
            <w:webHidden/>
            <w:sz w:val="20"/>
            <w:szCs w:val="20"/>
          </w:rPr>
          <w:fldChar w:fldCharType="end"/>
        </w:r>
      </w:hyperlink>
    </w:p>
    <w:p w14:paraId="6F4B2902" w14:textId="35ABB3CD"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74" w:history="1">
        <w:r w:rsidRPr="00127DE7">
          <w:rPr>
            <w:rStyle w:val="Hipervnculo"/>
            <w:rFonts w:ascii="Verdana" w:hAnsi="Verdana"/>
            <w:b/>
            <w:bCs/>
            <w:noProof/>
            <w:sz w:val="20"/>
            <w:szCs w:val="20"/>
          </w:rPr>
          <w:t>6. TITULO VI COMPRAS PÚBLICAS SOSTENIBLES</w:t>
        </w:r>
        <w:r w:rsidRPr="00127DE7">
          <w:rPr>
            <w:rFonts w:ascii="Verdana" w:hAnsi="Verdana"/>
            <w:b/>
            <w:bCs/>
            <w:noProof/>
            <w:webHidden/>
            <w:sz w:val="20"/>
            <w:szCs w:val="20"/>
          </w:rPr>
          <w:tab/>
        </w:r>
        <w:r w:rsidRPr="00127DE7">
          <w:rPr>
            <w:rFonts w:ascii="Verdana" w:hAnsi="Verdana"/>
            <w:b/>
            <w:bCs/>
            <w:noProof/>
            <w:webHidden/>
            <w:sz w:val="20"/>
            <w:szCs w:val="20"/>
          </w:rPr>
          <w:fldChar w:fldCharType="begin"/>
        </w:r>
        <w:r w:rsidRPr="00127DE7">
          <w:rPr>
            <w:rFonts w:ascii="Verdana" w:hAnsi="Verdana"/>
            <w:b/>
            <w:bCs/>
            <w:noProof/>
            <w:webHidden/>
            <w:sz w:val="20"/>
            <w:szCs w:val="20"/>
          </w:rPr>
          <w:instrText xml:space="preserve"> PAGEREF _Toc202952774 \h </w:instrText>
        </w:r>
        <w:r w:rsidRPr="00127DE7">
          <w:rPr>
            <w:rFonts w:ascii="Verdana" w:hAnsi="Verdana"/>
            <w:b/>
            <w:bCs/>
            <w:noProof/>
            <w:webHidden/>
            <w:sz w:val="20"/>
            <w:szCs w:val="20"/>
          </w:rPr>
        </w:r>
        <w:r w:rsidRPr="00127DE7">
          <w:rPr>
            <w:rFonts w:ascii="Verdana" w:hAnsi="Verdana"/>
            <w:b/>
            <w:bCs/>
            <w:noProof/>
            <w:webHidden/>
            <w:sz w:val="20"/>
            <w:szCs w:val="20"/>
          </w:rPr>
          <w:fldChar w:fldCharType="separate"/>
        </w:r>
        <w:r w:rsidR="00BF4714">
          <w:rPr>
            <w:rFonts w:ascii="Verdana" w:hAnsi="Verdana"/>
            <w:b/>
            <w:bCs/>
            <w:noProof/>
            <w:webHidden/>
            <w:sz w:val="20"/>
            <w:szCs w:val="20"/>
          </w:rPr>
          <w:t>77</w:t>
        </w:r>
        <w:r w:rsidRPr="00127DE7">
          <w:rPr>
            <w:rFonts w:ascii="Verdana" w:hAnsi="Verdana"/>
            <w:b/>
            <w:bCs/>
            <w:noProof/>
            <w:webHidden/>
            <w:sz w:val="20"/>
            <w:szCs w:val="20"/>
          </w:rPr>
          <w:fldChar w:fldCharType="end"/>
        </w:r>
      </w:hyperlink>
    </w:p>
    <w:p w14:paraId="31712B30" w14:textId="61D22ECC"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5" w:history="1">
        <w:r w:rsidRPr="00127DE7">
          <w:rPr>
            <w:rStyle w:val="Hipervnculo"/>
            <w:rFonts w:ascii="Verdana" w:hAnsi="Verdana" w:cs="Arial"/>
            <w:noProof/>
            <w:sz w:val="20"/>
            <w:szCs w:val="20"/>
          </w:rPr>
          <w:t>6.1</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Funciones del Comité de Contratación frente a las Compras Públicas Sostenibles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_Toc202952775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79</w:t>
        </w:r>
        <w:r w:rsidRPr="00127DE7">
          <w:rPr>
            <w:rFonts w:ascii="Verdana" w:hAnsi="Verdana"/>
            <w:noProof/>
            <w:webHidden/>
            <w:sz w:val="20"/>
            <w:szCs w:val="20"/>
          </w:rPr>
          <w:fldChar w:fldCharType="end"/>
        </w:r>
      </w:hyperlink>
    </w:p>
    <w:p w14:paraId="5D9294D8" w14:textId="3C3366A4"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6" w:history="1">
        <w:r w:rsidRPr="00127DE7">
          <w:rPr>
            <w:rStyle w:val="Hipervnculo"/>
            <w:rFonts w:ascii="Verdana" w:hAnsi="Verdana" w:cs="Arial"/>
            <w:noProof/>
            <w:sz w:val="20"/>
            <w:szCs w:val="20"/>
          </w:rPr>
          <w:t>6.2</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Inclusión de los criterios de sostenibilidad</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_Toc202952776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79</w:t>
        </w:r>
        <w:r w:rsidRPr="00127DE7">
          <w:rPr>
            <w:rFonts w:ascii="Verdana" w:hAnsi="Verdana"/>
            <w:noProof/>
            <w:webHidden/>
            <w:sz w:val="20"/>
            <w:szCs w:val="20"/>
          </w:rPr>
          <w:fldChar w:fldCharType="end"/>
        </w:r>
      </w:hyperlink>
    </w:p>
    <w:p w14:paraId="5B651C73" w14:textId="57B49C39"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7" w:history="1">
        <w:r w:rsidRPr="00127DE7">
          <w:rPr>
            <w:rStyle w:val="Hipervnculo"/>
            <w:rFonts w:ascii="Verdana" w:hAnsi="Verdana" w:cs="Arial"/>
            <w:noProof/>
            <w:sz w:val="20"/>
            <w:szCs w:val="20"/>
          </w:rPr>
          <w:t>6.3</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Evaluación de los criterios de sostenibilidad en los procesos de selección</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_Toc202952777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80</w:t>
        </w:r>
        <w:r w:rsidRPr="00127DE7">
          <w:rPr>
            <w:rFonts w:ascii="Verdana" w:hAnsi="Verdana"/>
            <w:noProof/>
            <w:webHidden/>
            <w:sz w:val="20"/>
            <w:szCs w:val="20"/>
          </w:rPr>
          <w:fldChar w:fldCharType="end"/>
        </w:r>
      </w:hyperlink>
    </w:p>
    <w:p w14:paraId="51015CE4" w14:textId="36498193"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78" w:history="1">
        <w:r w:rsidRPr="00127DE7">
          <w:rPr>
            <w:rStyle w:val="Hipervnculo"/>
            <w:rFonts w:ascii="Verdana" w:hAnsi="Verdana" w:cs="Arial"/>
            <w:noProof/>
            <w:sz w:val="20"/>
            <w:szCs w:val="20"/>
          </w:rPr>
          <w:t>6.4</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Creación y seguimiento a los indicadores del programa de Compras Públicas sostenibles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_Toc202952778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80</w:t>
        </w:r>
        <w:r w:rsidRPr="00127DE7">
          <w:rPr>
            <w:rFonts w:ascii="Verdana" w:hAnsi="Verdana"/>
            <w:noProof/>
            <w:webHidden/>
            <w:sz w:val="20"/>
            <w:szCs w:val="20"/>
          </w:rPr>
          <w:fldChar w:fldCharType="end"/>
        </w:r>
      </w:hyperlink>
    </w:p>
    <w:p w14:paraId="3C556CFF" w14:textId="4820B66D"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79" w:history="1">
        <w:r w:rsidRPr="00127DE7">
          <w:rPr>
            <w:rStyle w:val="Hipervnculo"/>
            <w:rFonts w:ascii="Verdana" w:hAnsi="Verdana"/>
            <w:b/>
            <w:bCs/>
            <w:noProof/>
            <w:sz w:val="20"/>
            <w:szCs w:val="20"/>
          </w:rPr>
          <w:t>7. TÍTULO VII ANEXOS</w:t>
        </w:r>
        <w:r w:rsidRPr="00127DE7">
          <w:rPr>
            <w:rFonts w:ascii="Verdana" w:hAnsi="Verdana"/>
            <w:b/>
            <w:bCs/>
            <w:noProof/>
            <w:webHidden/>
            <w:sz w:val="20"/>
            <w:szCs w:val="20"/>
          </w:rPr>
          <w:tab/>
        </w:r>
        <w:r w:rsidRPr="00127DE7">
          <w:rPr>
            <w:rFonts w:ascii="Verdana" w:hAnsi="Verdana"/>
            <w:b/>
            <w:bCs/>
            <w:noProof/>
            <w:webHidden/>
            <w:sz w:val="20"/>
            <w:szCs w:val="20"/>
          </w:rPr>
          <w:fldChar w:fldCharType="begin"/>
        </w:r>
        <w:r w:rsidRPr="00127DE7">
          <w:rPr>
            <w:rFonts w:ascii="Verdana" w:hAnsi="Verdana"/>
            <w:b/>
            <w:bCs/>
            <w:noProof/>
            <w:webHidden/>
            <w:sz w:val="20"/>
            <w:szCs w:val="20"/>
          </w:rPr>
          <w:instrText xml:space="preserve"> PAGEREF _Toc202952779 \h </w:instrText>
        </w:r>
        <w:r w:rsidRPr="00127DE7">
          <w:rPr>
            <w:rFonts w:ascii="Verdana" w:hAnsi="Verdana"/>
            <w:b/>
            <w:bCs/>
            <w:noProof/>
            <w:webHidden/>
            <w:sz w:val="20"/>
            <w:szCs w:val="20"/>
          </w:rPr>
        </w:r>
        <w:r w:rsidRPr="00127DE7">
          <w:rPr>
            <w:rFonts w:ascii="Verdana" w:hAnsi="Verdana"/>
            <w:b/>
            <w:bCs/>
            <w:noProof/>
            <w:webHidden/>
            <w:sz w:val="20"/>
            <w:szCs w:val="20"/>
          </w:rPr>
          <w:fldChar w:fldCharType="separate"/>
        </w:r>
        <w:r w:rsidR="00BF4714">
          <w:rPr>
            <w:rFonts w:ascii="Verdana" w:hAnsi="Verdana"/>
            <w:b/>
            <w:bCs/>
            <w:noProof/>
            <w:webHidden/>
            <w:sz w:val="20"/>
            <w:szCs w:val="20"/>
          </w:rPr>
          <w:t>80</w:t>
        </w:r>
        <w:r w:rsidRPr="00127DE7">
          <w:rPr>
            <w:rFonts w:ascii="Verdana" w:hAnsi="Verdana"/>
            <w:b/>
            <w:bCs/>
            <w:noProof/>
            <w:webHidden/>
            <w:sz w:val="20"/>
            <w:szCs w:val="20"/>
          </w:rPr>
          <w:fldChar w:fldCharType="end"/>
        </w:r>
      </w:hyperlink>
    </w:p>
    <w:p w14:paraId="34434822" w14:textId="5CF7E543" w:rsidR="002F014E" w:rsidRDefault="002F014E" w:rsidP="00127DE7">
      <w:pPr>
        <w:pStyle w:val="TDC1"/>
        <w:tabs>
          <w:tab w:val="right" w:leader="dot" w:pos="9404"/>
        </w:tabs>
        <w:rPr>
          <w:rFonts w:ascii="Verdana" w:eastAsia="Times New Roman" w:hAnsi="Verdana" w:cs="Times New Roman"/>
          <w:b/>
          <w:bCs/>
          <w:noProof/>
          <w:kern w:val="2"/>
          <w:sz w:val="20"/>
          <w:szCs w:val="20"/>
          <w:lang w:val="es-CO" w:eastAsia="es-CO"/>
        </w:rPr>
      </w:pPr>
      <w:hyperlink w:anchor="_Toc202952780" w:history="1">
        <w:r w:rsidRPr="00127DE7">
          <w:rPr>
            <w:rStyle w:val="Hipervnculo"/>
            <w:rFonts w:ascii="Verdana" w:hAnsi="Verdana"/>
            <w:b/>
            <w:bCs/>
            <w:noProof/>
            <w:sz w:val="20"/>
            <w:szCs w:val="20"/>
          </w:rPr>
          <w:t>8.</w:t>
        </w:r>
        <w:r>
          <w:rPr>
            <w:rFonts w:ascii="Verdana" w:eastAsia="Times New Roman" w:hAnsi="Verdana" w:cs="Times New Roman"/>
            <w:b/>
            <w:bCs/>
            <w:noProof/>
            <w:kern w:val="2"/>
            <w:sz w:val="20"/>
            <w:szCs w:val="20"/>
            <w:lang w:val="es-CO" w:eastAsia="es-CO"/>
          </w:rPr>
          <w:tab/>
        </w:r>
        <w:r w:rsidRPr="00127DE7">
          <w:rPr>
            <w:rStyle w:val="Hipervnculo"/>
            <w:rFonts w:ascii="Verdana" w:hAnsi="Verdana"/>
            <w:b/>
            <w:bCs/>
            <w:noProof/>
            <w:sz w:val="20"/>
            <w:szCs w:val="20"/>
          </w:rPr>
          <w:t>TÍTULO VIII - OTRAS DISPOSICIONES</w:t>
        </w:r>
        <w:r w:rsidRPr="00127DE7">
          <w:rPr>
            <w:rFonts w:ascii="Verdana" w:hAnsi="Verdana"/>
            <w:b/>
            <w:bCs/>
            <w:noProof/>
            <w:webHidden/>
            <w:sz w:val="20"/>
            <w:szCs w:val="20"/>
          </w:rPr>
          <w:tab/>
        </w:r>
        <w:r w:rsidRPr="00127DE7">
          <w:rPr>
            <w:rFonts w:ascii="Verdana" w:hAnsi="Verdana"/>
            <w:b/>
            <w:bCs/>
            <w:noProof/>
            <w:webHidden/>
            <w:sz w:val="20"/>
            <w:szCs w:val="20"/>
          </w:rPr>
          <w:fldChar w:fldCharType="begin"/>
        </w:r>
        <w:r w:rsidRPr="00127DE7">
          <w:rPr>
            <w:rFonts w:ascii="Verdana" w:hAnsi="Verdana"/>
            <w:b/>
            <w:bCs/>
            <w:noProof/>
            <w:webHidden/>
            <w:sz w:val="20"/>
            <w:szCs w:val="20"/>
          </w:rPr>
          <w:instrText xml:space="preserve"> PAGEREF _Toc202952780 \h </w:instrText>
        </w:r>
        <w:r w:rsidRPr="00127DE7">
          <w:rPr>
            <w:rFonts w:ascii="Verdana" w:hAnsi="Verdana"/>
            <w:b/>
            <w:bCs/>
            <w:noProof/>
            <w:webHidden/>
            <w:sz w:val="20"/>
            <w:szCs w:val="20"/>
          </w:rPr>
        </w:r>
        <w:r w:rsidRPr="00127DE7">
          <w:rPr>
            <w:rFonts w:ascii="Verdana" w:hAnsi="Verdana"/>
            <w:b/>
            <w:bCs/>
            <w:noProof/>
            <w:webHidden/>
            <w:sz w:val="20"/>
            <w:szCs w:val="20"/>
          </w:rPr>
          <w:fldChar w:fldCharType="separate"/>
        </w:r>
        <w:r w:rsidR="00BF4714">
          <w:rPr>
            <w:rFonts w:ascii="Verdana" w:hAnsi="Verdana"/>
            <w:b/>
            <w:bCs/>
            <w:noProof/>
            <w:webHidden/>
            <w:sz w:val="20"/>
            <w:szCs w:val="20"/>
          </w:rPr>
          <w:t>81</w:t>
        </w:r>
        <w:r w:rsidRPr="00127DE7">
          <w:rPr>
            <w:rFonts w:ascii="Verdana" w:hAnsi="Verdana"/>
            <w:b/>
            <w:bCs/>
            <w:noProof/>
            <w:webHidden/>
            <w:sz w:val="20"/>
            <w:szCs w:val="20"/>
          </w:rPr>
          <w:fldChar w:fldCharType="end"/>
        </w:r>
      </w:hyperlink>
    </w:p>
    <w:p w14:paraId="1432FD7F" w14:textId="378B64E4"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81" w:history="1">
        <w:r w:rsidRPr="00127DE7">
          <w:rPr>
            <w:rStyle w:val="Hipervnculo"/>
            <w:rFonts w:ascii="Verdana" w:hAnsi="Verdana" w:cs="Arial"/>
            <w:noProof/>
            <w:sz w:val="20"/>
            <w:szCs w:val="20"/>
          </w:rPr>
          <w:t>8.1</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Remisión de Información Contractual</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_Toc202952781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81</w:t>
        </w:r>
        <w:r w:rsidRPr="00127DE7">
          <w:rPr>
            <w:rFonts w:ascii="Verdana" w:hAnsi="Verdana"/>
            <w:noProof/>
            <w:webHidden/>
            <w:sz w:val="20"/>
            <w:szCs w:val="20"/>
          </w:rPr>
          <w:fldChar w:fldCharType="end"/>
        </w:r>
      </w:hyperlink>
    </w:p>
    <w:p w14:paraId="0333AD02" w14:textId="14F3627F"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82" w:history="1">
        <w:r w:rsidRPr="00127DE7">
          <w:rPr>
            <w:rStyle w:val="Hipervnculo"/>
            <w:rFonts w:ascii="Verdana" w:hAnsi="Verdana" w:cs="Arial"/>
            <w:noProof/>
            <w:sz w:val="20"/>
            <w:szCs w:val="20"/>
          </w:rPr>
          <w:t>8.2</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Expedición de certificaciones</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_Toc202952782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81</w:t>
        </w:r>
        <w:r w:rsidRPr="00127DE7">
          <w:rPr>
            <w:rFonts w:ascii="Verdana" w:hAnsi="Verdana"/>
            <w:noProof/>
            <w:webHidden/>
            <w:sz w:val="20"/>
            <w:szCs w:val="20"/>
          </w:rPr>
          <w:fldChar w:fldCharType="end"/>
        </w:r>
      </w:hyperlink>
    </w:p>
    <w:p w14:paraId="7080DE38" w14:textId="6ECA9814" w:rsidR="002F014E" w:rsidRDefault="002F014E" w:rsidP="00127DE7">
      <w:pPr>
        <w:pStyle w:val="TDC2"/>
        <w:tabs>
          <w:tab w:val="left" w:pos="1540"/>
          <w:tab w:val="right" w:leader="dot" w:pos="9404"/>
        </w:tabs>
        <w:ind w:hanging="660"/>
        <w:rPr>
          <w:rFonts w:ascii="Verdana" w:eastAsia="Times New Roman" w:hAnsi="Verdana" w:cs="Times New Roman"/>
          <w:noProof/>
          <w:kern w:val="2"/>
          <w:sz w:val="20"/>
          <w:szCs w:val="20"/>
          <w:lang w:val="es-CO" w:eastAsia="es-CO"/>
        </w:rPr>
      </w:pPr>
      <w:hyperlink w:anchor="_Toc202952783" w:history="1">
        <w:r w:rsidRPr="00127DE7">
          <w:rPr>
            <w:rStyle w:val="Hipervnculo"/>
            <w:rFonts w:ascii="Verdana" w:hAnsi="Verdana" w:cs="Arial"/>
            <w:noProof/>
            <w:sz w:val="20"/>
            <w:szCs w:val="20"/>
          </w:rPr>
          <w:t>8.3</w:t>
        </w:r>
        <w:r>
          <w:rPr>
            <w:rFonts w:ascii="Verdana" w:eastAsia="Times New Roman" w:hAnsi="Verdana" w:cs="Times New Roman"/>
            <w:noProof/>
            <w:kern w:val="2"/>
            <w:sz w:val="20"/>
            <w:szCs w:val="20"/>
            <w:lang w:val="es-CO" w:eastAsia="es-CO"/>
          </w:rPr>
          <w:tab/>
        </w:r>
        <w:r w:rsidRPr="00127DE7">
          <w:rPr>
            <w:rStyle w:val="Hipervnculo"/>
            <w:rFonts w:ascii="Verdana" w:hAnsi="Verdana" w:cs="Arial"/>
            <w:noProof/>
            <w:sz w:val="20"/>
            <w:szCs w:val="20"/>
          </w:rPr>
          <w:t>Transitoriedad y aplicación del Manual</w:t>
        </w:r>
        <w:r w:rsidRPr="00127DE7">
          <w:rPr>
            <w:rFonts w:ascii="Verdana" w:hAnsi="Verdana"/>
            <w:noProof/>
            <w:webHidden/>
            <w:sz w:val="20"/>
            <w:szCs w:val="20"/>
          </w:rPr>
          <w:tab/>
        </w:r>
        <w:r w:rsidRPr="00127DE7">
          <w:rPr>
            <w:rFonts w:ascii="Verdana" w:hAnsi="Verdana"/>
            <w:noProof/>
            <w:webHidden/>
            <w:sz w:val="20"/>
            <w:szCs w:val="20"/>
          </w:rPr>
          <w:fldChar w:fldCharType="begin"/>
        </w:r>
        <w:r w:rsidRPr="00127DE7">
          <w:rPr>
            <w:rFonts w:ascii="Verdana" w:hAnsi="Verdana"/>
            <w:noProof/>
            <w:webHidden/>
            <w:sz w:val="20"/>
            <w:szCs w:val="20"/>
          </w:rPr>
          <w:instrText xml:space="preserve"> PAGEREF _Toc202952783 \h </w:instrText>
        </w:r>
        <w:r w:rsidRPr="00127DE7">
          <w:rPr>
            <w:rFonts w:ascii="Verdana" w:hAnsi="Verdana"/>
            <w:noProof/>
            <w:webHidden/>
            <w:sz w:val="20"/>
            <w:szCs w:val="20"/>
          </w:rPr>
        </w:r>
        <w:r w:rsidRPr="00127DE7">
          <w:rPr>
            <w:rFonts w:ascii="Verdana" w:hAnsi="Verdana"/>
            <w:noProof/>
            <w:webHidden/>
            <w:sz w:val="20"/>
            <w:szCs w:val="20"/>
          </w:rPr>
          <w:fldChar w:fldCharType="separate"/>
        </w:r>
        <w:r w:rsidR="00BF4714">
          <w:rPr>
            <w:rFonts w:ascii="Verdana" w:hAnsi="Verdana"/>
            <w:noProof/>
            <w:webHidden/>
            <w:sz w:val="20"/>
            <w:szCs w:val="20"/>
          </w:rPr>
          <w:t>82</w:t>
        </w:r>
        <w:r w:rsidRPr="00127DE7">
          <w:rPr>
            <w:rFonts w:ascii="Verdana" w:hAnsi="Verdana"/>
            <w:noProof/>
            <w:webHidden/>
            <w:sz w:val="20"/>
            <w:szCs w:val="20"/>
          </w:rPr>
          <w:fldChar w:fldCharType="end"/>
        </w:r>
      </w:hyperlink>
    </w:p>
    <w:p w14:paraId="1ADA08E7" w14:textId="47680476" w:rsidR="002F014E" w:rsidRDefault="002F014E" w:rsidP="00127DE7">
      <w:pPr>
        <w:pStyle w:val="TDC1"/>
        <w:tabs>
          <w:tab w:val="right" w:leader="dot" w:pos="9404"/>
        </w:tabs>
        <w:rPr>
          <w:rFonts w:ascii="Verdana" w:eastAsia="Times New Roman" w:hAnsi="Verdana" w:cs="Times New Roman"/>
          <w:noProof/>
          <w:kern w:val="2"/>
          <w:sz w:val="20"/>
          <w:szCs w:val="20"/>
          <w:lang w:val="es-CO" w:eastAsia="es-CO"/>
        </w:rPr>
      </w:pPr>
      <w:hyperlink w:anchor="_Toc202952784" w:history="1">
        <w:r w:rsidRPr="002F014E">
          <w:rPr>
            <w:rStyle w:val="Hipervnculo"/>
            <w:rFonts w:ascii="Verdana" w:hAnsi="Verdana"/>
            <w:noProof/>
            <w:sz w:val="20"/>
            <w:szCs w:val="20"/>
          </w:rPr>
          <w:t>CONTROL</w:t>
        </w:r>
        <w:r w:rsidRPr="002F014E">
          <w:rPr>
            <w:rStyle w:val="Hipervnculo"/>
            <w:rFonts w:ascii="Verdana" w:hAnsi="Verdana"/>
            <w:noProof/>
            <w:spacing w:val="-4"/>
            <w:sz w:val="20"/>
            <w:szCs w:val="20"/>
          </w:rPr>
          <w:t xml:space="preserve"> </w:t>
        </w:r>
        <w:r w:rsidRPr="002F014E">
          <w:rPr>
            <w:rStyle w:val="Hipervnculo"/>
            <w:rFonts w:ascii="Verdana" w:hAnsi="Verdana"/>
            <w:noProof/>
            <w:sz w:val="20"/>
            <w:szCs w:val="20"/>
          </w:rPr>
          <w:t>DE</w:t>
        </w:r>
        <w:r w:rsidRPr="002F014E">
          <w:rPr>
            <w:rStyle w:val="Hipervnculo"/>
            <w:rFonts w:ascii="Verdana" w:hAnsi="Verdana"/>
            <w:noProof/>
            <w:spacing w:val="-4"/>
            <w:sz w:val="20"/>
            <w:szCs w:val="20"/>
          </w:rPr>
          <w:t xml:space="preserve"> </w:t>
        </w:r>
        <w:r w:rsidRPr="002F014E">
          <w:rPr>
            <w:rStyle w:val="Hipervnculo"/>
            <w:rFonts w:ascii="Verdana" w:hAnsi="Verdana"/>
            <w:noProof/>
            <w:sz w:val="20"/>
            <w:szCs w:val="20"/>
          </w:rPr>
          <w:t>CAMBIOS</w:t>
        </w:r>
        <w:r w:rsidRPr="002F014E">
          <w:rPr>
            <w:rFonts w:ascii="Verdana" w:hAnsi="Verdana"/>
            <w:noProof/>
            <w:webHidden/>
            <w:sz w:val="20"/>
            <w:szCs w:val="20"/>
          </w:rPr>
          <w:tab/>
        </w:r>
        <w:r w:rsidRPr="002F014E">
          <w:rPr>
            <w:rFonts w:ascii="Verdana" w:hAnsi="Verdana"/>
            <w:noProof/>
            <w:webHidden/>
            <w:sz w:val="20"/>
            <w:szCs w:val="20"/>
          </w:rPr>
          <w:fldChar w:fldCharType="begin"/>
        </w:r>
        <w:r w:rsidRPr="002F014E">
          <w:rPr>
            <w:rFonts w:ascii="Verdana" w:hAnsi="Verdana"/>
            <w:noProof/>
            <w:webHidden/>
            <w:sz w:val="20"/>
            <w:szCs w:val="20"/>
          </w:rPr>
          <w:instrText xml:space="preserve"> PAGEREF _Toc202952784 \h </w:instrText>
        </w:r>
        <w:r w:rsidRPr="002F014E">
          <w:rPr>
            <w:rFonts w:ascii="Verdana" w:hAnsi="Verdana"/>
            <w:noProof/>
            <w:webHidden/>
            <w:sz w:val="20"/>
            <w:szCs w:val="20"/>
          </w:rPr>
        </w:r>
        <w:r w:rsidRPr="002F014E">
          <w:rPr>
            <w:rFonts w:ascii="Verdana" w:hAnsi="Verdana"/>
            <w:noProof/>
            <w:webHidden/>
            <w:sz w:val="20"/>
            <w:szCs w:val="20"/>
          </w:rPr>
          <w:fldChar w:fldCharType="separate"/>
        </w:r>
        <w:r w:rsidR="00BF4714">
          <w:rPr>
            <w:rFonts w:ascii="Verdana" w:hAnsi="Verdana"/>
            <w:noProof/>
            <w:webHidden/>
            <w:sz w:val="20"/>
            <w:szCs w:val="20"/>
          </w:rPr>
          <w:t>83</w:t>
        </w:r>
        <w:r w:rsidRPr="002F014E">
          <w:rPr>
            <w:rFonts w:ascii="Verdana" w:hAnsi="Verdana"/>
            <w:noProof/>
            <w:webHidden/>
            <w:sz w:val="20"/>
            <w:szCs w:val="20"/>
          </w:rPr>
          <w:fldChar w:fldCharType="end"/>
        </w:r>
      </w:hyperlink>
    </w:p>
    <w:p w14:paraId="33CAAD0D" w14:textId="39944861" w:rsidR="000B72C9" w:rsidRPr="002F014E" w:rsidRDefault="000B72C9" w:rsidP="00127DE7">
      <w:pPr>
        <w:ind w:hanging="660"/>
        <w:rPr>
          <w:rFonts w:ascii="Verdana" w:hAnsi="Verdana"/>
          <w:sz w:val="20"/>
          <w:szCs w:val="20"/>
        </w:rPr>
      </w:pPr>
      <w:r w:rsidRPr="002F014E">
        <w:rPr>
          <w:rFonts w:ascii="Verdana" w:hAnsi="Verdana"/>
          <w:b/>
          <w:bCs/>
          <w:sz w:val="20"/>
          <w:szCs w:val="20"/>
        </w:rPr>
        <w:fldChar w:fldCharType="end"/>
      </w:r>
    </w:p>
    <w:bookmarkEnd w:id="0"/>
    <w:p w14:paraId="015DA7F7" w14:textId="77777777" w:rsidR="000B72C9" w:rsidRPr="00172AC9" w:rsidRDefault="000B72C9" w:rsidP="000B72C9">
      <w:pPr>
        <w:tabs>
          <w:tab w:val="left" w:pos="2205"/>
        </w:tabs>
        <w:rPr>
          <w:rFonts w:ascii="Verdana" w:hAnsi="Verdana" w:cs="Arial"/>
        </w:rPr>
      </w:pPr>
      <w:r w:rsidRPr="00172AC9">
        <w:rPr>
          <w:rFonts w:ascii="Verdana" w:hAnsi="Verdana" w:cs="Arial"/>
        </w:rPr>
        <w:tab/>
      </w:r>
    </w:p>
    <w:p w14:paraId="010152DA" w14:textId="77777777" w:rsidR="001E07B3" w:rsidRPr="00172AC9" w:rsidRDefault="000B72C9" w:rsidP="000B72C9">
      <w:pPr>
        <w:tabs>
          <w:tab w:val="left" w:pos="2205"/>
        </w:tabs>
        <w:rPr>
          <w:rFonts w:ascii="Verdana" w:hAnsi="Verdana" w:cs="Arial"/>
        </w:rPr>
        <w:sectPr w:rsidR="001E07B3" w:rsidRPr="00172AC9" w:rsidSect="00E453F4">
          <w:headerReference w:type="default" r:id="rId15"/>
          <w:pgSz w:w="12250" w:h="15850"/>
          <w:pgMar w:top="2552" w:right="1418" w:bottom="1418" w:left="1418" w:header="522" w:footer="0" w:gutter="0"/>
          <w:cols w:space="720"/>
        </w:sectPr>
      </w:pPr>
      <w:r w:rsidRPr="00172AC9">
        <w:rPr>
          <w:rFonts w:ascii="Verdana" w:hAnsi="Verdana" w:cs="Arial"/>
        </w:rPr>
        <w:tab/>
      </w:r>
    </w:p>
    <w:p w14:paraId="2AD41771" w14:textId="77777777" w:rsidR="00787270" w:rsidRPr="00172AC9" w:rsidRDefault="00BF4714" w:rsidP="00787270">
      <w:pPr>
        <w:rPr>
          <w:rFonts w:ascii="Verdana" w:hAnsi="Verdana" w:cs="Arial"/>
        </w:rPr>
      </w:pPr>
      <w:bookmarkStart w:id="2" w:name="_Toc105660103"/>
      <w:r>
        <w:rPr>
          <w:rFonts w:ascii="Verdana" w:hAnsi="Verdana"/>
          <w:noProof/>
        </w:rPr>
        <w:lastRenderedPageBreak/>
        <w:pict w14:anchorId="391F7FDF">
          <v:shapetype id="_x0000_t202" coordsize="21600,21600" o:spt="202" path="m,l,21600r21600,l21600,xe">
            <v:stroke joinstyle="miter"/>
            <v:path gradientshapeok="t" o:connecttype="rect"/>
          </v:shapetype>
          <v:shape id="Text Box 11" o:spid="_x0000_s2060" type="#_x0000_t202" style="position:absolute;margin-left:1.35pt;margin-top:5.55pt;width:482.25pt;height:20.25pt;z-index:-251655168;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" fillcolor="#001f5f" stroked="f">
            <v:textbox style="mso-next-textbox:#Text Box 11" inset="0,0,0,0">
              <w:txbxContent>
                <w:p w14:paraId="4D9957C6" w14:textId="77777777" w:rsidR="00095600" w:rsidRPr="00785326" w:rsidRDefault="00095600" w:rsidP="006A32A7">
                  <w:pPr>
                    <w:pStyle w:val="Ttulo1"/>
                    <w:numPr>
                      <w:ilvl w:val="0"/>
                      <w:numId w:val="24"/>
                    </w:numPr>
                    <w:jc w:val="center"/>
                  </w:pPr>
                  <w:bookmarkStart w:id="3" w:name="_Toc105683486"/>
                  <w:bookmarkStart w:id="4" w:name="_Toc202952587"/>
                  <w:bookmarkStart w:id="5" w:name="_Toc202952686"/>
                  <w:r w:rsidRPr="00785326">
                    <w:t>ASPECTOS</w:t>
                  </w:r>
                  <w:r w:rsidRPr="00BF0FF7">
                    <w:rPr>
                      <w:spacing w:val="-14"/>
                    </w:rPr>
                    <w:t xml:space="preserve"> </w:t>
                  </w:r>
                  <w:r w:rsidRPr="00785326">
                    <w:t>GENERALES</w:t>
                  </w:r>
                  <w:bookmarkEnd w:id="3"/>
                  <w:bookmarkEnd w:id="4"/>
                  <w:bookmarkEnd w:id="5"/>
                </w:p>
              </w:txbxContent>
            </v:textbox>
            <w10:wrap type="topAndBottom" anchorx="margin"/>
          </v:shape>
        </w:pict>
      </w:r>
      <w:bookmarkEnd w:id="2"/>
    </w:p>
    <w:p w14:paraId="25940967" w14:textId="77777777" w:rsidR="00C45ABA" w:rsidRPr="00172AC9" w:rsidRDefault="00C45ABA" w:rsidP="00172AC9">
      <w:pPr>
        <w:pStyle w:val="Ttulo1"/>
        <w:numPr>
          <w:ilvl w:val="1"/>
          <w:numId w:val="66"/>
        </w:numPr>
        <w:rPr>
          <w:rFonts w:ascii="Verdana" w:hAnsi="Verdana"/>
        </w:rPr>
      </w:pPr>
      <w:bookmarkStart w:id="6" w:name="_Toc193354282"/>
      <w:bookmarkStart w:id="7" w:name="_Toc202952687"/>
      <w:r w:rsidRPr="00172AC9">
        <w:rPr>
          <w:rFonts w:ascii="Verdana" w:hAnsi="Verdana"/>
        </w:rPr>
        <w:t>OBJETIVO</w:t>
      </w:r>
      <w:bookmarkEnd w:id="6"/>
      <w:bookmarkEnd w:id="7"/>
    </w:p>
    <w:p w14:paraId="3B397A37" w14:textId="77777777" w:rsidR="00C45ABA" w:rsidRPr="00172AC9" w:rsidRDefault="00C45ABA" w:rsidP="00C45ABA">
      <w:pPr>
        <w:jc w:val="both"/>
        <w:rPr>
          <w:rFonts w:ascii="Verdana" w:hAnsi="Verdana"/>
        </w:rPr>
      </w:pPr>
    </w:p>
    <w:p w14:paraId="27125E3F" w14:textId="77777777" w:rsidR="00C45ABA" w:rsidRPr="00172AC9" w:rsidRDefault="00C45ABA" w:rsidP="00C45ABA">
      <w:pPr>
        <w:jc w:val="both"/>
        <w:rPr>
          <w:rFonts w:ascii="Verdana" w:hAnsi="Verdana"/>
        </w:rPr>
      </w:pPr>
      <w:r w:rsidRPr="00172AC9">
        <w:rPr>
          <w:rFonts w:ascii="Verdana" w:hAnsi="Verdana"/>
        </w:rPr>
        <w:t>Establecer los lineamientos y procedimientos que rigen los procesos de contratación de la entidad, propendiendo por la transparencia, eficiencia y legalidad de estos procesos. Corresponde a una guía para todos los intervinientes, desde la planeación hasta la ejecución y liquidación de los contratos. Así mismo, incorpora los lineamientos, procedimientos y responsabilidades para efectuar la vigilancia y seguimiento a la ejecución de contratos y convenios por parte de los supervisores e interventores. </w:t>
      </w:r>
    </w:p>
    <w:p w14:paraId="06B652FC" w14:textId="77777777" w:rsidR="00C45ABA" w:rsidRPr="00172AC9" w:rsidRDefault="00C45ABA" w:rsidP="00C45ABA">
      <w:pPr>
        <w:jc w:val="both"/>
        <w:rPr>
          <w:rFonts w:ascii="Verdana" w:hAnsi="Verdana"/>
          <w:lang w:val="es-ES_tradnl"/>
        </w:rPr>
      </w:pPr>
    </w:p>
    <w:p w14:paraId="1B9A3496" w14:textId="77777777" w:rsidR="00C45ABA" w:rsidRPr="00172AC9" w:rsidRDefault="00C45ABA" w:rsidP="00C45ABA">
      <w:pPr>
        <w:pStyle w:val="Ttulo1"/>
        <w:numPr>
          <w:ilvl w:val="0"/>
          <w:numId w:val="0"/>
        </w:numPr>
        <w:rPr>
          <w:rFonts w:ascii="Verdana" w:hAnsi="Verdana"/>
        </w:rPr>
      </w:pPr>
      <w:bookmarkStart w:id="8" w:name="_Toc193354283"/>
      <w:bookmarkStart w:id="9" w:name="_Toc202952688"/>
      <w:r w:rsidRPr="00172AC9">
        <w:rPr>
          <w:rFonts w:ascii="Verdana" w:hAnsi="Verdana"/>
        </w:rPr>
        <w:t>ALCANCE</w:t>
      </w:r>
      <w:bookmarkEnd w:id="8"/>
      <w:bookmarkEnd w:id="9"/>
    </w:p>
    <w:p w14:paraId="05E02A53" w14:textId="77777777" w:rsidR="00C45ABA" w:rsidRPr="00172AC9" w:rsidRDefault="00C45ABA" w:rsidP="00C45ABA">
      <w:pPr>
        <w:jc w:val="both"/>
        <w:rPr>
          <w:rFonts w:ascii="Verdana" w:hAnsi="Verdana"/>
        </w:rPr>
      </w:pPr>
    </w:p>
    <w:p w14:paraId="03C45EBD" w14:textId="77777777" w:rsidR="00C45ABA" w:rsidRPr="00172AC9" w:rsidRDefault="00C45ABA" w:rsidP="00C45ABA">
      <w:pPr>
        <w:jc w:val="both"/>
        <w:rPr>
          <w:rFonts w:ascii="Verdana" w:hAnsi="Verdana" w:cs="Arial"/>
        </w:rPr>
      </w:pPr>
      <w:r w:rsidRPr="00172AC9">
        <w:rPr>
          <w:rFonts w:ascii="Verdana" w:hAnsi="Verdana" w:cs="Arial"/>
        </w:rPr>
        <w:t>El presente Manual d</w:t>
      </w:r>
      <w:proofErr w:type="spellStart"/>
      <w:r w:rsidRPr="00172AC9">
        <w:rPr>
          <w:rFonts w:ascii="Verdana" w:hAnsi="Verdana" w:cs="Arial"/>
          <w:lang w:val="es-CO"/>
        </w:rPr>
        <w:t>escri</w:t>
      </w:r>
      <w:proofErr w:type="spellEnd"/>
      <w:r w:rsidRPr="00172AC9">
        <w:rPr>
          <w:rFonts w:ascii="Verdana" w:hAnsi="Verdana" w:cs="Arial"/>
        </w:rPr>
        <w:t>be</w:t>
      </w:r>
      <w:r w:rsidRPr="00172AC9">
        <w:rPr>
          <w:rFonts w:ascii="Verdana" w:hAnsi="Verdana" w:cs="Arial"/>
          <w:lang w:val="es-CO"/>
        </w:rPr>
        <w:t xml:space="preserve"> los procesos, procedimientos y directrices para la gestión contractual de </w:t>
      </w:r>
      <w:r w:rsidRPr="00172AC9">
        <w:rPr>
          <w:rFonts w:ascii="Verdana" w:hAnsi="Verdana" w:cs="Arial"/>
        </w:rPr>
        <w:t>la Superintendencia de Sociedades</w:t>
      </w:r>
      <w:r w:rsidRPr="00172AC9">
        <w:rPr>
          <w:rFonts w:ascii="Verdana" w:hAnsi="Verdana" w:cs="Arial"/>
          <w:lang w:val="es-CO"/>
        </w:rPr>
        <w:t>, desde la</w:t>
      </w:r>
      <w:r w:rsidRPr="00172AC9">
        <w:rPr>
          <w:rFonts w:ascii="Verdana" w:hAnsi="Verdana" w:cs="Arial"/>
        </w:rPr>
        <w:t xml:space="preserve"> etapa de</w:t>
      </w:r>
      <w:r w:rsidRPr="00172AC9">
        <w:rPr>
          <w:rFonts w:ascii="Verdana" w:hAnsi="Verdana" w:cs="Arial"/>
          <w:lang w:val="es-CO"/>
        </w:rPr>
        <w:t xml:space="preserve"> planeación hasta la finalización del contrato, </w:t>
      </w:r>
      <w:r w:rsidRPr="00172AC9">
        <w:rPr>
          <w:rFonts w:ascii="Verdana" w:hAnsi="Verdana" w:cs="Arial"/>
        </w:rPr>
        <w:t>propendiendo por la observancia y el cumplimiento de</w:t>
      </w:r>
      <w:r w:rsidRPr="00172AC9">
        <w:rPr>
          <w:rFonts w:ascii="Verdana" w:hAnsi="Verdana" w:cs="Arial"/>
          <w:lang w:val="es-CO"/>
        </w:rPr>
        <w:t xml:space="preserve"> los principios </w:t>
      </w:r>
      <w:r w:rsidRPr="00172AC9">
        <w:rPr>
          <w:rFonts w:ascii="Verdana" w:hAnsi="Verdana" w:cs="Arial"/>
        </w:rPr>
        <w:t>de planeación, responsabilidad y rendición de cuentas, eficacia, eficiencia, economía, sostenibilidad e innovación, competencia, igualdad e integridad y transparencia</w:t>
      </w:r>
      <w:r w:rsidRPr="00172AC9">
        <w:rPr>
          <w:rFonts w:ascii="Verdana" w:hAnsi="Verdana" w:cs="Arial"/>
          <w:lang w:val="es-CO"/>
        </w:rPr>
        <w:t>. E</w:t>
      </w:r>
      <w:r w:rsidRPr="00172AC9">
        <w:rPr>
          <w:rFonts w:ascii="Verdana" w:hAnsi="Verdana" w:cs="Arial"/>
        </w:rPr>
        <w:t>l</w:t>
      </w:r>
      <w:r w:rsidRPr="00172AC9">
        <w:rPr>
          <w:rFonts w:ascii="Verdana" w:hAnsi="Verdana" w:cs="Arial"/>
          <w:lang w:val="es-CO"/>
        </w:rPr>
        <w:t xml:space="preserve"> manual </w:t>
      </w:r>
      <w:r w:rsidRPr="00172AC9">
        <w:rPr>
          <w:rFonts w:ascii="Verdana" w:hAnsi="Verdana" w:cs="Arial"/>
        </w:rPr>
        <w:t>corresponde a</w:t>
      </w:r>
      <w:r w:rsidRPr="00172AC9">
        <w:rPr>
          <w:rFonts w:ascii="Verdana" w:hAnsi="Verdana" w:cs="Arial"/>
          <w:lang w:val="es-CO"/>
        </w:rPr>
        <w:t xml:space="preserve"> una guía para los </w:t>
      </w:r>
      <w:r w:rsidRPr="00172AC9">
        <w:rPr>
          <w:rFonts w:ascii="Verdana" w:hAnsi="Verdana" w:cs="Arial"/>
        </w:rPr>
        <w:t>distintos actores</w:t>
      </w:r>
      <w:r w:rsidRPr="00172AC9">
        <w:rPr>
          <w:rFonts w:ascii="Verdana" w:hAnsi="Verdana" w:cs="Arial"/>
          <w:lang w:val="es-CO"/>
        </w:rPr>
        <w:t xml:space="preserve"> en el proceso contractual, tanto servidores públicos como contratistas, y </w:t>
      </w:r>
      <w:r w:rsidRPr="00172AC9">
        <w:rPr>
          <w:rFonts w:ascii="Verdana" w:hAnsi="Verdana" w:cs="Arial"/>
        </w:rPr>
        <w:t>se encuentra acorde con las normas que rigen la contratación pública, así como los documentos emitidos por la Agencia Nacional de Contratación Pública - Colombia Compra Eficiente</w:t>
      </w:r>
      <w:r w:rsidRPr="00172AC9">
        <w:rPr>
          <w:rFonts w:ascii="Verdana" w:hAnsi="Verdana" w:cs="Arial"/>
          <w:lang w:val="es-CO"/>
        </w:rPr>
        <w:t>. </w:t>
      </w:r>
    </w:p>
    <w:p w14:paraId="1F732F0F" w14:textId="77777777" w:rsidR="00C45ABA" w:rsidRPr="00172AC9" w:rsidRDefault="00C45ABA" w:rsidP="00C45ABA">
      <w:pPr>
        <w:jc w:val="both"/>
        <w:rPr>
          <w:rFonts w:ascii="Verdana" w:hAnsi="Verdana" w:cs="Arial"/>
        </w:rPr>
      </w:pPr>
    </w:p>
    <w:p w14:paraId="20E12758" w14:textId="77777777" w:rsidR="00C45ABA" w:rsidRPr="00172AC9" w:rsidRDefault="00C45ABA" w:rsidP="00C45ABA">
      <w:pPr>
        <w:jc w:val="both"/>
        <w:rPr>
          <w:rFonts w:ascii="Verdana" w:hAnsi="Verdana" w:cs="Arial"/>
          <w:lang w:val="es-ES_tradnl"/>
        </w:rPr>
      </w:pPr>
      <w:r w:rsidRPr="00172AC9">
        <w:rPr>
          <w:rFonts w:ascii="Verdana" w:hAnsi="Verdana" w:cs="Arial"/>
        </w:rPr>
        <w:t>Debe aplicarse para los procesos de contratación que se adelanten tanto en la Sede Central como en las Intendencias Regionales</w:t>
      </w:r>
    </w:p>
    <w:p w14:paraId="78AF2D16" w14:textId="77777777" w:rsidR="00C45ABA" w:rsidRPr="00172AC9" w:rsidRDefault="00C45ABA" w:rsidP="00C45ABA">
      <w:pPr>
        <w:jc w:val="both"/>
        <w:rPr>
          <w:rFonts w:ascii="Verdana" w:hAnsi="Verdana" w:cs="Arial"/>
          <w:lang w:val="es-ES_tradnl"/>
        </w:rPr>
      </w:pPr>
    </w:p>
    <w:p w14:paraId="7361A830" w14:textId="77777777" w:rsidR="00C45ABA" w:rsidRPr="00172AC9" w:rsidRDefault="00C45ABA" w:rsidP="00C45ABA">
      <w:pPr>
        <w:jc w:val="both"/>
        <w:rPr>
          <w:rFonts w:ascii="Verdana" w:hAnsi="Verdana" w:cs="Arial"/>
          <w:lang w:val="es-ES_tradnl"/>
        </w:rPr>
      </w:pPr>
    </w:p>
    <w:p w14:paraId="047E3BBE" w14:textId="77777777" w:rsidR="00C45ABA" w:rsidRPr="00172AC9" w:rsidRDefault="00C45ABA" w:rsidP="00C45ABA">
      <w:pPr>
        <w:pStyle w:val="Ttulo1"/>
        <w:numPr>
          <w:ilvl w:val="0"/>
          <w:numId w:val="0"/>
        </w:numPr>
        <w:rPr>
          <w:rFonts w:ascii="Verdana" w:hAnsi="Verdana"/>
        </w:rPr>
      </w:pPr>
      <w:bookmarkStart w:id="10" w:name="_Toc193354284"/>
      <w:bookmarkStart w:id="11" w:name="_Toc202952689"/>
      <w:r w:rsidRPr="00172AC9">
        <w:rPr>
          <w:rFonts w:ascii="Verdana" w:hAnsi="Verdana"/>
        </w:rPr>
        <w:t>RESPONSABLE</w:t>
      </w:r>
      <w:bookmarkEnd w:id="10"/>
      <w:bookmarkEnd w:id="11"/>
    </w:p>
    <w:p w14:paraId="79C696B3" w14:textId="77777777" w:rsidR="00C45ABA" w:rsidRPr="00172AC9" w:rsidRDefault="00C45ABA" w:rsidP="00C45ABA">
      <w:pPr>
        <w:jc w:val="both"/>
        <w:rPr>
          <w:rFonts w:ascii="Verdana" w:hAnsi="Verdana" w:cs="Arial"/>
          <w:lang w:val="es-ES_tradnl"/>
        </w:rPr>
      </w:pPr>
    </w:p>
    <w:p w14:paraId="52905773" w14:textId="77777777" w:rsidR="00C45ABA" w:rsidRPr="00172AC9" w:rsidRDefault="00C45ABA" w:rsidP="00C45ABA">
      <w:pPr>
        <w:jc w:val="both"/>
        <w:rPr>
          <w:rFonts w:ascii="Verdana" w:hAnsi="Verdana" w:cs="Arial"/>
          <w:lang w:val="es-ES_tradnl"/>
        </w:rPr>
      </w:pPr>
      <w:r w:rsidRPr="00172AC9">
        <w:rPr>
          <w:rFonts w:ascii="Verdana" w:hAnsi="Verdana" w:cs="Arial"/>
          <w:lang w:val="es-ES_tradnl"/>
        </w:rPr>
        <w:t>El responsable del proceso es el Grupo de Contratos de la Dirección Administrativa.</w:t>
      </w:r>
    </w:p>
    <w:p w14:paraId="0677AB86" w14:textId="77777777" w:rsidR="00546CB2" w:rsidRDefault="00546CB2" w:rsidP="00787270">
      <w:pPr>
        <w:rPr>
          <w:rFonts w:ascii="Verdana" w:hAnsi="Verdana"/>
          <w:lang w:val="es-ES_tradnl"/>
        </w:rPr>
      </w:pPr>
    </w:p>
    <w:p w14:paraId="37FBF7DE" w14:textId="77777777" w:rsidR="00172AC9" w:rsidRPr="00172AC9" w:rsidRDefault="00172AC9" w:rsidP="00787270">
      <w:pPr>
        <w:rPr>
          <w:rFonts w:ascii="Verdana" w:hAnsi="Verdana"/>
          <w:lang w:val="es-ES_tradnl"/>
        </w:rPr>
      </w:pPr>
    </w:p>
    <w:p w14:paraId="5860BE5D" w14:textId="77777777" w:rsidR="00546CB2" w:rsidRPr="00172AC9" w:rsidRDefault="00C45ABA" w:rsidP="00172AC9">
      <w:pPr>
        <w:pStyle w:val="Ttulo2"/>
        <w:numPr>
          <w:ilvl w:val="1"/>
          <w:numId w:val="66"/>
        </w:numPr>
        <w:rPr>
          <w:rFonts w:ascii="Verdana" w:hAnsi="Verdana" w:cs="Arial"/>
          <w:b/>
          <w:color w:val="auto"/>
          <w:sz w:val="22"/>
          <w:szCs w:val="22"/>
        </w:rPr>
      </w:pPr>
      <w:bookmarkStart w:id="12" w:name="_Toc202952690"/>
      <w:r w:rsidRPr="00172AC9">
        <w:rPr>
          <w:rFonts w:ascii="Verdana" w:hAnsi="Verdana" w:cs="Arial"/>
          <w:b/>
          <w:color w:val="auto"/>
          <w:sz w:val="22"/>
          <w:szCs w:val="22"/>
        </w:rPr>
        <w:t>DEFINICIONES</w:t>
      </w:r>
      <w:bookmarkEnd w:id="12"/>
    </w:p>
    <w:p w14:paraId="1273D0E7" w14:textId="77777777" w:rsidR="00712E45" w:rsidRPr="00172AC9" w:rsidRDefault="00712E45" w:rsidP="00E453F4">
      <w:pPr>
        <w:pStyle w:val="Textoindependiente"/>
        <w:spacing w:line="288" w:lineRule="auto"/>
        <w:jc w:val="both"/>
        <w:rPr>
          <w:rFonts w:ascii="Verdana" w:hAnsi="Verdana" w:cs="Arial"/>
        </w:rPr>
      </w:pPr>
      <w:bookmarkStart w:id="13" w:name="_Hlk201861568"/>
    </w:p>
    <w:p w14:paraId="0021DC9A" w14:textId="77777777" w:rsidR="00C33016" w:rsidRPr="00172AC9" w:rsidRDefault="00C33016" w:rsidP="006A32A7">
      <w:pPr>
        <w:pStyle w:val="Textoindependiente"/>
        <w:numPr>
          <w:ilvl w:val="0"/>
          <w:numId w:val="4"/>
        </w:numPr>
        <w:spacing w:line="288" w:lineRule="auto"/>
        <w:ind w:left="360"/>
        <w:jc w:val="both"/>
        <w:rPr>
          <w:rFonts w:ascii="Verdana" w:hAnsi="Verdana" w:cs="Arial"/>
          <w:b/>
        </w:rPr>
      </w:pPr>
      <w:r w:rsidRPr="00172AC9">
        <w:rPr>
          <w:rFonts w:ascii="Verdana" w:hAnsi="Verdana" w:cs="Arial"/>
          <w:b/>
        </w:rPr>
        <w:t xml:space="preserve">Abastecimiento estratégico: </w:t>
      </w:r>
      <w:r w:rsidR="009174D6" w:rsidRPr="00172AC9">
        <w:rPr>
          <w:rFonts w:ascii="Verdana" w:hAnsi="Verdana" w:cs="Arial"/>
        </w:rPr>
        <w:t>Es la metodología que se enfoca en la reducción de costo o gasto en el que incurre</w:t>
      </w:r>
      <w:r w:rsidR="00DA2BE0" w:rsidRPr="00172AC9">
        <w:rPr>
          <w:rFonts w:ascii="Verdana" w:hAnsi="Verdana" w:cs="Arial"/>
        </w:rPr>
        <w:t xml:space="preserve"> la Entidad</w:t>
      </w:r>
      <w:r w:rsidR="009174D6" w:rsidRPr="00172AC9">
        <w:rPr>
          <w:rFonts w:ascii="Verdana" w:hAnsi="Verdana" w:cs="Arial"/>
        </w:rPr>
        <w:t xml:space="preserve"> al efectuar la contratación de un bien o servicio</w:t>
      </w:r>
      <w:r w:rsidR="00DA2BE0" w:rsidRPr="00172AC9">
        <w:rPr>
          <w:rFonts w:ascii="Verdana" w:hAnsi="Verdana" w:cs="Arial"/>
        </w:rPr>
        <w:t xml:space="preserve">, </w:t>
      </w:r>
      <w:r w:rsidR="002D2C79" w:rsidRPr="00172AC9">
        <w:rPr>
          <w:rFonts w:ascii="Verdana" w:hAnsi="Verdana" w:cs="Arial"/>
        </w:rPr>
        <w:t xml:space="preserve">atendiendo </w:t>
      </w:r>
      <w:r w:rsidR="003D4DEF" w:rsidRPr="00172AC9">
        <w:rPr>
          <w:rFonts w:ascii="Verdana" w:hAnsi="Verdana" w:cs="Arial"/>
        </w:rPr>
        <w:t xml:space="preserve">a </w:t>
      </w:r>
      <w:r w:rsidR="002D2C79" w:rsidRPr="00172AC9">
        <w:rPr>
          <w:rFonts w:ascii="Verdana" w:hAnsi="Verdana" w:cs="Arial"/>
        </w:rPr>
        <w:t>un análisis secuencial</w:t>
      </w:r>
      <w:r w:rsidR="00B63FB4" w:rsidRPr="00172AC9">
        <w:rPr>
          <w:rFonts w:ascii="Verdana" w:hAnsi="Verdana" w:cs="Arial"/>
        </w:rPr>
        <w:t>,</w:t>
      </w:r>
      <w:r w:rsidR="002D2C79" w:rsidRPr="00172AC9">
        <w:rPr>
          <w:rFonts w:ascii="Verdana" w:hAnsi="Verdana" w:cs="Arial"/>
        </w:rPr>
        <w:t xml:space="preserve"> que analiza frente a los proveedores aspectos como: i) La necesidad de la </w:t>
      </w:r>
      <w:r w:rsidR="007F7FA6" w:rsidRPr="00172AC9">
        <w:rPr>
          <w:rFonts w:ascii="Verdana" w:hAnsi="Verdana" w:cs="Arial"/>
        </w:rPr>
        <w:t>E</w:t>
      </w:r>
      <w:r w:rsidR="002D2C79" w:rsidRPr="00172AC9">
        <w:rPr>
          <w:rFonts w:ascii="Verdana" w:hAnsi="Verdana" w:cs="Arial"/>
        </w:rPr>
        <w:t xml:space="preserve">ntidad, </w:t>
      </w:r>
      <w:proofErr w:type="spellStart"/>
      <w:r w:rsidR="002D2C79" w:rsidRPr="00172AC9">
        <w:rPr>
          <w:rFonts w:ascii="Verdana" w:hAnsi="Verdana" w:cs="Arial"/>
        </w:rPr>
        <w:t>ii</w:t>
      </w:r>
      <w:proofErr w:type="spellEnd"/>
      <w:r w:rsidR="002D2C79" w:rsidRPr="00172AC9">
        <w:rPr>
          <w:rFonts w:ascii="Verdana" w:hAnsi="Verdana" w:cs="Arial"/>
        </w:rPr>
        <w:t xml:space="preserve">) </w:t>
      </w:r>
      <w:r w:rsidR="00351EE7" w:rsidRPr="00172AC9">
        <w:rPr>
          <w:rFonts w:ascii="Verdana" w:hAnsi="Verdana" w:cs="Arial"/>
        </w:rPr>
        <w:t>S</w:t>
      </w:r>
      <w:r w:rsidR="00B63FB4" w:rsidRPr="00172AC9">
        <w:rPr>
          <w:rFonts w:ascii="Verdana" w:hAnsi="Verdana" w:cs="Arial"/>
        </w:rPr>
        <w:t xml:space="preserve">u posición dentro </w:t>
      </w:r>
      <w:r w:rsidR="00482BB6" w:rsidRPr="00172AC9">
        <w:rPr>
          <w:rFonts w:ascii="Verdana" w:hAnsi="Verdana" w:cs="Arial"/>
        </w:rPr>
        <w:t xml:space="preserve">del mercado y; </w:t>
      </w:r>
      <w:proofErr w:type="spellStart"/>
      <w:r w:rsidR="00482BB6" w:rsidRPr="00172AC9">
        <w:rPr>
          <w:rFonts w:ascii="Verdana" w:hAnsi="Verdana" w:cs="Arial"/>
        </w:rPr>
        <w:t>iii</w:t>
      </w:r>
      <w:proofErr w:type="spellEnd"/>
      <w:r w:rsidR="00482BB6" w:rsidRPr="00172AC9">
        <w:rPr>
          <w:rFonts w:ascii="Verdana" w:hAnsi="Verdana" w:cs="Arial"/>
        </w:rPr>
        <w:t>)</w:t>
      </w:r>
      <w:r w:rsidR="00E91079" w:rsidRPr="00172AC9">
        <w:rPr>
          <w:rFonts w:ascii="Verdana" w:hAnsi="Verdana" w:cs="Arial"/>
        </w:rPr>
        <w:t xml:space="preserve"> </w:t>
      </w:r>
      <w:r w:rsidR="00351EE7" w:rsidRPr="00172AC9">
        <w:rPr>
          <w:rFonts w:ascii="Verdana" w:hAnsi="Verdana" w:cs="Arial"/>
        </w:rPr>
        <w:t>L</w:t>
      </w:r>
      <w:r w:rsidR="00E91079" w:rsidRPr="00172AC9">
        <w:rPr>
          <w:rFonts w:ascii="Verdana" w:hAnsi="Verdana" w:cs="Arial"/>
        </w:rPr>
        <w:t>os factores que pueden in</w:t>
      </w:r>
      <w:r w:rsidR="00B63FB4" w:rsidRPr="00172AC9">
        <w:rPr>
          <w:rFonts w:ascii="Verdana" w:hAnsi="Verdana" w:cs="Arial"/>
        </w:rPr>
        <w:t>f</w:t>
      </w:r>
      <w:r w:rsidR="00E91079" w:rsidRPr="00172AC9">
        <w:rPr>
          <w:rFonts w:ascii="Verdana" w:hAnsi="Verdana" w:cs="Arial"/>
        </w:rPr>
        <w:t xml:space="preserve">luir en la fijación </w:t>
      </w:r>
      <w:r w:rsidR="00F77618" w:rsidRPr="00172AC9">
        <w:rPr>
          <w:rFonts w:ascii="Verdana" w:hAnsi="Verdana" w:cs="Arial"/>
        </w:rPr>
        <w:t>del presupuesto oficial</w:t>
      </w:r>
      <w:r w:rsidR="00E91079" w:rsidRPr="00172AC9">
        <w:rPr>
          <w:rFonts w:ascii="Verdana" w:hAnsi="Verdana" w:cs="Arial"/>
        </w:rPr>
        <w:t xml:space="preserve">. El objetivo es identificar las mejores oportunidades para satisfacer la </w:t>
      </w:r>
      <w:r w:rsidR="00E91079" w:rsidRPr="00172AC9">
        <w:rPr>
          <w:rFonts w:ascii="Verdana" w:hAnsi="Verdana" w:cs="Arial"/>
        </w:rPr>
        <w:lastRenderedPageBreak/>
        <w:t>necesidad</w:t>
      </w:r>
      <w:r w:rsidR="00D6624E" w:rsidRPr="00172AC9">
        <w:rPr>
          <w:rFonts w:ascii="Verdana" w:hAnsi="Verdana" w:cs="Arial"/>
        </w:rPr>
        <w:t xml:space="preserve">, al menor costo y riesgo, teniendo en cuenta las innovaciones que presente el mercado y el mejor nivel de calidad integral. </w:t>
      </w:r>
    </w:p>
    <w:p w14:paraId="2E18B9A4" w14:textId="77777777" w:rsidR="00C33016" w:rsidRPr="00172AC9" w:rsidRDefault="00C33016" w:rsidP="00E453F4">
      <w:pPr>
        <w:pStyle w:val="Textoindependiente"/>
        <w:spacing w:line="288" w:lineRule="auto"/>
        <w:ind w:left="-360"/>
        <w:jc w:val="both"/>
        <w:rPr>
          <w:rFonts w:ascii="Verdana" w:hAnsi="Verdana" w:cs="Arial"/>
          <w:b/>
        </w:rPr>
      </w:pPr>
    </w:p>
    <w:p w14:paraId="05969D2D" w14:textId="77777777" w:rsidR="00E619B8" w:rsidRPr="00172AC9" w:rsidRDefault="00AF40D9"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 xml:space="preserve">Acta </w:t>
      </w:r>
      <w:r w:rsidR="00B83721" w:rsidRPr="00172AC9">
        <w:rPr>
          <w:rFonts w:ascii="Verdana" w:hAnsi="Verdana" w:cs="Arial"/>
          <w:b/>
        </w:rPr>
        <w:t>de inicio</w:t>
      </w:r>
      <w:r w:rsidR="005477CD" w:rsidRPr="00172AC9">
        <w:rPr>
          <w:rFonts w:ascii="Verdana" w:hAnsi="Verdana" w:cs="Arial"/>
          <w:b/>
        </w:rPr>
        <w:t>:</w:t>
      </w:r>
      <w:r w:rsidR="005477CD" w:rsidRPr="00172AC9">
        <w:rPr>
          <w:rFonts w:ascii="Verdana" w:hAnsi="Verdana" w:cs="Arial"/>
        </w:rPr>
        <w:t xml:space="preserve"> </w:t>
      </w:r>
      <w:r w:rsidR="00E619B8" w:rsidRPr="00172AC9">
        <w:rPr>
          <w:rFonts w:ascii="Verdana" w:hAnsi="Verdana" w:cs="Arial"/>
        </w:rPr>
        <w:t>Es el documento suscrito entre el supervisor</w:t>
      </w:r>
      <w:r w:rsidR="003A02DA" w:rsidRPr="00172AC9">
        <w:rPr>
          <w:rFonts w:ascii="Verdana" w:hAnsi="Verdana" w:cs="Arial"/>
        </w:rPr>
        <w:t xml:space="preserve"> </w:t>
      </w:r>
      <w:r w:rsidR="00E619B8" w:rsidRPr="00172AC9">
        <w:rPr>
          <w:rFonts w:ascii="Verdana" w:hAnsi="Verdana" w:cs="Arial"/>
        </w:rPr>
        <w:t>y el contratista, en el cual se deja</w:t>
      </w:r>
      <w:r w:rsidR="003A02DA" w:rsidRPr="00172AC9">
        <w:rPr>
          <w:rFonts w:ascii="Verdana" w:hAnsi="Verdana" w:cs="Arial"/>
        </w:rPr>
        <w:t xml:space="preserve"> </w:t>
      </w:r>
      <w:r w:rsidR="00E619B8" w:rsidRPr="00172AC9">
        <w:rPr>
          <w:rFonts w:ascii="Verdana" w:hAnsi="Verdana" w:cs="Arial"/>
        </w:rPr>
        <w:t>constancia de la fecha a partir de la cual</w:t>
      </w:r>
      <w:r w:rsidR="003A02DA" w:rsidRPr="00172AC9">
        <w:rPr>
          <w:rFonts w:ascii="Verdana" w:hAnsi="Verdana" w:cs="Arial"/>
        </w:rPr>
        <w:t xml:space="preserve"> </w:t>
      </w:r>
      <w:r w:rsidR="00AD7D31" w:rsidRPr="00172AC9">
        <w:rPr>
          <w:rFonts w:ascii="Verdana" w:hAnsi="Verdana" w:cs="Arial"/>
        </w:rPr>
        <w:t>se inicia la ejecución</w:t>
      </w:r>
      <w:r w:rsidR="00E619B8" w:rsidRPr="00172AC9">
        <w:rPr>
          <w:rFonts w:ascii="Verdana" w:hAnsi="Verdana" w:cs="Arial"/>
        </w:rPr>
        <w:t>, previo cumplimiento</w:t>
      </w:r>
      <w:r w:rsidR="003A02DA" w:rsidRPr="00172AC9">
        <w:rPr>
          <w:rFonts w:ascii="Verdana" w:hAnsi="Verdana" w:cs="Arial"/>
        </w:rPr>
        <w:t xml:space="preserve"> </w:t>
      </w:r>
      <w:r w:rsidR="00E619B8" w:rsidRPr="00172AC9">
        <w:rPr>
          <w:rFonts w:ascii="Verdana" w:hAnsi="Verdana" w:cs="Arial"/>
        </w:rPr>
        <w:t xml:space="preserve">de los </w:t>
      </w:r>
      <w:r w:rsidR="00351EE7" w:rsidRPr="00172AC9">
        <w:rPr>
          <w:rFonts w:ascii="Verdana" w:hAnsi="Verdana" w:cs="Arial"/>
        </w:rPr>
        <w:t>r</w:t>
      </w:r>
      <w:r w:rsidR="00E619B8" w:rsidRPr="00172AC9">
        <w:rPr>
          <w:rFonts w:ascii="Verdana" w:hAnsi="Verdana" w:cs="Arial"/>
        </w:rPr>
        <w:t xml:space="preserve">equisitos de </w:t>
      </w:r>
      <w:r w:rsidR="00351EE7" w:rsidRPr="00172AC9">
        <w:rPr>
          <w:rFonts w:ascii="Verdana" w:hAnsi="Verdana" w:cs="Arial"/>
        </w:rPr>
        <w:t>e</w:t>
      </w:r>
      <w:r w:rsidR="00E619B8" w:rsidRPr="00172AC9">
        <w:rPr>
          <w:rFonts w:ascii="Verdana" w:hAnsi="Verdana" w:cs="Arial"/>
        </w:rPr>
        <w:t>jecución</w:t>
      </w:r>
      <w:r w:rsidR="003A02DA" w:rsidRPr="00172AC9">
        <w:rPr>
          <w:rFonts w:ascii="Verdana" w:hAnsi="Verdana" w:cs="Arial"/>
        </w:rPr>
        <w:t>.</w:t>
      </w:r>
      <w:r w:rsidR="007F7FA6" w:rsidRPr="00172AC9">
        <w:rPr>
          <w:rFonts w:ascii="Verdana" w:hAnsi="Verdana" w:cs="Arial"/>
        </w:rPr>
        <w:t xml:space="preserve"> Del mismo modo, </w:t>
      </w:r>
      <w:r w:rsidR="00512466" w:rsidRPr="00172AC9">
        <w:rPr>
          <w:rFonts w:ascii="Verdana" w:hAnsi="Verdana" w:cs="Arial"/>
        </w:rPr>
        <w:t>se deberá dar</w:t>
      </w:r>
      <w:r w:rsidR="007F7FA6" w:rsidRPr="00172AC9">
        <w:rPr>
          <w:rFonts w:ascii="Verdana" w:hAnsi="Verdana" w:cs="Arial"/>
        </w:rPr>
        <w:t xml:space="preserve"> inicio </w:t>
      </w:r>
      <w:r w:rsidR="00512466" w:rsidRPr="00172AC9">
        <w:rPr>
          <w:rFonts w:ascii="Verdana" w:hAnsi="Verdana" w:cs="Arial"/>
        </w:rPr>
        <w:t>al contrato</w:t>
      </w:r>
      <w:r w:rsidR="007F7FA6" w:rsidRPr="00172AC9">
        <w:rPr>
          <w:rFonts w:ascii="Verdana" w:hAnsi="Verdana" w:cs="Arial"/>
        </w:rPr>
        <w:t xml:space="preserve"> en la plataforma SECOP II. </w:t>
      </w:r>
    </w:p>
    <w:p w14:paraId="7E188BFA" w14:textId="77777777" w:rsidR="00AF40D9" w:rsidRPr="00172AC9" w:rsidRDefault="00AF40D9" w:rsidP="00E453F4">
      <w:pPr>
        <w:pStyle w:val="Textoindependiente"/>
        <w:spacing w:line="288" w:lineRule="auto"/>
        <w:ind w:left="-360"/>
        <w:jc w:val="both"/>
        <w:rPr>
          <w:rFonts w:ascii="Verdana" w:hAnsi="Verdana" w:cs="Arial"/>
        </w:rPr>
      </w:pPr>
    </w:p>
    <w:p w14:paraId="0EBF04B6" w14:textId="77777777" w:rsidR="00106FF0" w:rsidRPr="00172AC9" w:rsidRDefault="00876C6A"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Acta de suspensión</w:t>
      </w:r>
      <w:r w:rsidR="005477CD" w:rsidRPr="00172AC9">
        <w:rPr>
          <w:rFonts w:ascii="Verdana" w:hAnsi="Verdana" w:cs="Arial"/>
          <w:b/>
        </w:rPr>
        <w:t>:</w:t>
      </w:r>
      <w:r w:rsidRPr="00172AC9">
        <w:rPr>
          <w:rFonts w:ascii="Verdana" w:hAnsi="Verdana" w:cs="Arial"/>
        </w:rPr>
        <w:t xml:space="preserve"> Documento por el </w:t>
      </w:r>
      <w:r w:rsidR="00685B49" w:rsidRPr="00172AC9">
        <w:rPr>
          <w:rFonts w:ascii="Verdana" w:hAnsi="Verdana" w:cs="Arial"/>
        </w:rPr>
        <w:t>cual</w:t>
      </w:r>
      <w:r w:rsidRPr="00172AC9">
        <w:rPr>
          <w:rFonts w:ascii="Verdana" w:hAnsi="Verdana" w:cs="Arial"/>
        </w:rPr>
        <w:t xml:space="preserve"> se formaliza por parte del </w:t>
      </w:r>
      <w:r w:rsidR="00AF40D9" w:rsidRPr="00172AC9">
        <w:rPr>
          <w:rFonts w:ascii="Verdana" w:hAnsi="Verdana" w:cs="Arial"/>
        </w:rPr>
        <w:t>Contratista, el Supervisor y/o Interventor y el ordenador del gasto</w:t>
      </w:r>
      <w:r w:rsidR="004A0976" w:rsidRPr="00172AC9">
        <w:rPr>
          <w:rFonts w:ascii="Verdana" w:hAnsi="Verdana" w:cs="Arial"/>
        </w:rPr>
        <w:t>,</w:t>
      </w:r>
      <w:r w:rsidR="00AF40D9" w:rsidRPr="00172AC9">
        <w:rPr>
          <w:rFonts w:ascii="Verdana" w:hAnsi="Verdana" w:cs="Arial"/>
        </w:rPr>
        <w:t xml:space="preserve"> </w:t>
      </w:r>
      <w:r w:rsidR="0061373E" w:rsidRPr="00172AC9">
        <w:rPr>
          <w:rFonts w:ascii="Verdana" w:hAnsi="Verdana" w:cs="Arial"/>
        </w:rPr>
        <w:t xml:space="preserve">la suspensión </w:t>
      </w:r>
      <w:r w:rsidR="00F07C50" w:rsidRPr="00172AC9">
        <w:rPr>
          <w:rFonts w:ascii="Verdana" w:hAnsi="Verdana" w:cs="Arial"/>
        </w:rPr>
        <w:t>del plazo</w:t>
      </w:r>
      <w:r w:rsidR="0061373E" w:rsidRPr="00172AC9">
        <w:rPr>
          <w:rFonts w:ascii="Verdana" w:hAnsi="Verdana" w:cs="Arial"/>
        </w:rPr>
        <w:t xml:space="preserve"> de ejecución por circunstancias sobrevinientes</w:t>
      </w:r>
      <w:r w:rsidR="00B36BCB" w:rsidRPr="00172AC9">
        <w:rPr>
          <w:rFonts w:ascii="Verdana" w:hAnsi="Verdana" w:cs="Arial"/>
        </w:rPr>
        <w:t xml:space="preserve">. En este documento, debe dejarse constancia de: </w:t>
      </w:r>
      <w:r w:rsidR="00AF40D9" w:rsidRPr="00172AC9">
        <w:rPr>
          <w:rFonts w:ascii="Verdana" w:hAnsi="Verdana" w:cs="Arial"/>
        </w:rPr>
        <w:t xml:space="preserve">(i) </w:t>
      </w:r>
      <w:r w:rsidR="00351EE7" w:rsidRPr="00172AC9">
        <w:rPr>
          <w:rFonts w:ascii="Verdana" w:hAnsi="Verdana" w:cs="Arial"/>
        </w:rPr>
        <w:t>L</w:t>
      </w:r>
      <w:r w:rsidR="00AF40D9" w:rsidRPr="00172AC9">
        <w:rPr>
          <w:rFonts w:ascii="Verdana" w:hAnsi="Verdana" w:cs="Arial"/>
        </w:rPr>
        <w:t>a fecha de suspensión; (</w:t>
      </w:r>
      <w:proofErr w:type="spellStart"/>
      <w:r w:rsidR="00AF40D9" w:rsidRPr="00172AC9">
        <w:rPr>
          <w:rFonts w:ascii="Verdana" w:hAnsi="Verdana" w:cs="Arial"/>
        </w:rPr>
        <w:t>ii</w:t>
      </w:r>
      <w:proofErr w:type="spellEnd"/>
      <w:r w:rsidR="00AF40D9" w:rsidRPr="00172AC9">
        <w:rPr>
          <w:rFonts w:ascii="Verdana" w:hAnsi="Verdana" w:cs="Arial"/>
        </w:rPr>
        <w:t xml:space="preserve">) </w:t>
      </w:r>
      <w:r w:rsidR="00351EE7" w:rsidRPr="00172AC9">
        <w:rPr>
          <w:rFonts w:ascii="Verdana" w:hAnsi="Verdana" w:cs="Arial"/>
        </w:rPr>
        <w:t>L</w:t>
      </w:r>
      <w:r w:rsidR="00AF40D9" w:rsidRPr="00172AC9">
        <w:rPr>
          <w:rFonts w:ascii="Verdana" w:hAnsi="Verdana" w:cs="Arial"/>
        </w:rPr>
        <w:t xml:space="preserve">as circunstancias que </w:t>
      </w:r>
      <w:r w:rsidR="00351EE7" w:rsidRPr="00172AC9">
        <w:rPr>
          <w:rFonts w:ascii="Verdana" w:hAnsi="Verdana" w:cs="Arial"/>
        </w:rPr>
        <w:t xml:space="preserve">le </w:t>
      </w:r>
      <w:r w:rsidR="00D506B0" w:rsidRPr="00172AC9">
        <w:rPr>
          <w:rFonts w:ascii="Verdana" w:hAnsi="Verdana" w:cs="Arial"/>
        </w:rPr>
        <w:t xml:space="preserve">dieron origen; </w:t>
      </w:r>
      <w:r w:rsidR="00AF40D9" w:rsidRPr="00172AC9">
        <w:rPr>
          <w:rFonts w:ascii="Verdana" w:hAnsi="Verdana" w:cs="Arial"/>
        </w:rPr>
        <w:t>(</w:t>
      </w:r>
      <w:proofErr w:type="spellStart"/>
      <w:r w:rsidR="00AF40D9" w:rsidRPr="00172AC9">
        <w:rPr>
          <w:rFonts w:ascii="Verdana" w:hAnsi="Verdana" w:cs="Arial"/>
        </w:rPr>
        <w:t>iii</w:t>
      </w:r>
      <w:proofErr w:type="spellEnd"/>
      <w:r w:rsidR="00AF40D9" w:rsidRPr="00172AC9">
        <w:rPr>
          <w:rFonts w:ascii="Verdana" w:hAnsi="Verdana" w:cs="Arial"/>
        </w:rPr>
        <w:t xml:space="preserve">) </w:t>
      </w:r>
      <w:r w:rsidR="00351EE7" w:rsidRPr="00172AC9">
        <w:rPr>
          <w:rFonts w:ascii="Verdana" w:hAnsi="Verdana" w:cs="Arial"/>
        </w:rPr>
        <w:t>L</w:t>
      </w:r>
      <w:r w:rsidR="00106FF0" w:rsidRPr="00172AC9">
        <w:rPr>
          <w:rFonts w:ascii="Verdana" w:hAnsi="Verdana" w:cs="Arial"/>
        </w:rPr>
        <w:t xml:space="preserve">a duración de la suspensión o condición de vencimiento o cumplimiento que </w:t>
      </w:r>
      <w:r w:rsidR="00351EE7" w:rsidRPr="00172AC9">
        <w:rPr>
          <w:rFonts w:ascii="Verdana" w:hAnsi="Verdana" w:cs="Arial"/>
        </w:rPr>
        <w:t>permitirá la</w:t>
      </w:r>
      <w:r w:rsidR="00106FF0" w:rsidRPr="00172AC9">
        <w:rPr>
          <w:rFonts w:ascii="Verdana" w:hAnsi="Verdana" w:cs="Arial"/>
        </w:rPr>
        <w:t xml:space="preserve"> reanudación</w:t>
      </w:r>
      <w:r w:rsidR="00AF40D9" w:rsidRPr="00172AC9">
        <w:rPr>
          <w:rFonts w:ascii="Verdana" w:hAnsi="Verdana" w:cs="Arial"/>
        </w:rPr>
        <w:t>; (</w:t>
      </w:r>
      <w:proofErr w:type="spellStart"/>
      <w:r w:rsidR="00AF40D9" w:rsidRPr="00172AC9">
        <w:rPr>
          <w:rFonts w:ascii="Verdana" w:hAnsi="Verdana" w:cs="Arial"/>
        </w:rPr>
        <w:t>iv</w:t>
      </w:r>
      <w:proofErr w:type="spellEnd"/>
      <w:r w:rsidR="00AF40D9" w:rsidRPr="00172AC9">
        <w:rPr>
          <w:rFonts w:ascii="Verdana" w:hAnsi="Verdana" w:cs="Arial"/>
        </w:rPr>
        <w:t xml:space="preserve">) </w:t>
      </w:r>
      <w:r w:rsidR="00351EE7" w:rsidRPr="00172AC9">
        <w:rPr>
          <w:rFonts w:ascii="Verdana" w:hAnsi="Verdana" w:cs="Arial"/>
        </w:rPr>
        <w:t>L</w:t>
      </w:r>
      <w:r w:rsidR="00AF40D9" w:rsidRPr="00172AC9">
        <w:rPr>
          <w:rFonts w:ascii="Verdana" w:hAnsi="Verdana" w:cs="Arial"/>
        </w:rPr>
        <w:t xml:space="preserve">a </w:t>
      </w:r>
      <w:r w:rsidR="00106FF0" w:rsidRPr="00172AC9">
        <w:rPr>
          <w:rFonts w:ascii="Verdana" w:hAnsi="Verdana" w:cs="Arial"/>
        </w:rPr>
        <w:t xml:space="preserve">necesidad de un </w:t>
      </w:r>
      <w:r w:rsidR="00AF40D9" w:rsidRPr="00172AC9">
        <w:rPr>
          <w:rFonts w:ascii="Verdana" w:hAnsi="Verdana" w:cs="Arial"/>
        </w:rPr>
        <w:t>eventual ajuste de las garantías y</w:t>
      </w:r>
      <w:r w:rsidR="00351EE7" w:rsidRPr="00172AC9">
        <w:rPr>
          <w:rFonts w:ascii="Verdana" w:hAnsi="Verdana" w:cs="Arial"/>
        </w:rPr>
        <w:t>;</w:t>
      </w:r>
      <w:r w:rsidR="00AF40D9" w:rsidRPr="00172AC9">
        <w:rPr>
          <w:rFonts w:ascii="Verdana" w:hAnsi="Verdana" w:cs="Arial"/>
        </w:rPr>
        <w:t xml:space="preserve"> (v) los demás aspectos que se consideren </w:t>
      </w:r>
      <w:r w:rsidR="00D506B0" w:rsidRPr="00172AC9">
        <w:rPr>
          <w:rFonts w:ascii="Verdana" w:hAnsi="Verdana" w:cs="Arial"/>
        </w:rPr>
        <w:t>necesarios.</w:t>
      </w:r>
      <w:r w:rsidR="00B300BB" w:rsidRPr="00172AC9">
        <w:rPr>
          <w:rFonts w:ascii="Verdana" w:hAnsi="Verdana" w:cs="Arial"/>
        </w:rPr>
        <w:t xml:space="preserve"> No es posible pactar suspensiones indefinidas o que no estén vinculadas</w:t>
      </w:r>
      <w:r w:rsidR="00F07C50" w:rsidRPr="00172AC9">
        <w:rPr>
          <w:rFonts w:ascii="Verdana" w:hAnsi="Verdana" w:cs="Arial"/>
        </w:rPr>
        <w:t xml:space="preserve"> al cumplimiento de</w:t>
      </w:r>
      <w:r w:rsidR="00B300BB" w:rsidRPr="00172AC9">
        <w:rPr>
          <w:rFonts w:ascii="Verdana" w:hAnsi="Verdana" w:cs="Arial"/>
        </w:rPr>
        <w:t xml:space="preserve"> una condición que permita la reanudación del contrato. </w:t>
      </w:r>
    </w:p>
    <w:p w14:paraId="51247C94" w14:textId="77777777" w:rsidR="002C3348" w:rsidRPr="00172AC9" w:rsidRDefault="002C3348" w:rsidP="00E453F4">
      <w:pPr>
        <w:pStyle w:val="Textoindependiente"/>
        <w:spacing w:line="288" w:lineRule="auto"/>
        <w:ind w:left="-360"/>
        <w:jc w:val="both"/>
        <w:rPr>
          <w:rFonts w:ascii="Verdana" w:hAnsi="Verdana" w:cs="Arial"/>
        </w:rPr>
      </w:pPr>
    </w:p>
    <w:p w14:paraId="7FCC1806" w14:textId="77777777" w:rsidR="00351EE7" w:rsidRPr="00172AC9" w:rsidRDefault="002C3348" w:rsidP="006A32A7">
      <w:pPr>
        <w:pStyle w:val="Textoindependiente"/>
        <w:numPr>
          <w:ilvl w:val="0"/>
          <w:numId w:val="4"/>
        </w:numPr>
        <w:spacing w:line="288" w:lineRule="auto"/>
        <w:ind w:left="360"/>
        <w:jc w:val="both"/>
        <w:rPr>
          <w:rFonts w:ascii="Verdana" w:hAnsi="Verdana" w:cs="Arial"/>
          <w:b/>
        </w:rPr>
      </w:pPr>
      <w:r w:rsidRPr="00172AC9">
        <w:rPr>
          <w:rFonts w:ascii="Verdana" w:hAnsi="Verdana" w:cs="Arial"/>
          <w:b/>
        </w:rPr>
        <w:t>Acta de Reinicio:</w:t>
      </w:r>
      <w:r w:rsidRPr="00172AC9">
        <w:rPr>
          <w:rFonts w:ascii="Verdana" w:hAnsi="Verdana" w:cs="Arial"/>
        </w:rPr>
        <w:t xml:space="preserve"> Mediante este documento se formaliza el reinicio de los plazos de vigencia y ejecución. Se suscribe por el Contratista, el Supervisor y el Ordenador del </w:t>
      </w:r>
      <w:r w:rsidR="005973F3" w:rsidRPr="00172AC9">
        <w:rPr>
          <w:rFonts w:ascii="Verdana" w:hAnsi="Verdana" w:cs="Arial"/>
        </w:rPr>
        <w:t>Gasto.</w:t>
      </w:r>
      <w:r w:rsidR="005973F3" w:rsidRPr="00172AC9">
        <w:rPr>
          <w:rFonts w:ascii="Verdana" w:hAnsi="Verdana" w:cs="Arial"/>
          <w:b/>
        </w:rPr>
        <w:t xml:space="preserve"> </w:t>
      </w:r>
    </w:p>
    <w:p w14:paraId="53C28B59" w14:textId="77777777" w:rsidR="00351EE7" w:rsidRPr="00172AC9" w:rsidRDefault="00351EE7" w:rsidP="00E453F4">
      <w:pPr>
        <w:pStyle w:val="Textoindependiente"/>
        <w:spacing w:line="288" w:lineRule="auto"/>
        <w:ind w:left="-360"/>
        <w:jc w:val="both"/>
        <w:rPr>
          <w:rFonts w:ascii="Verdana" w:hAnsi="Verdana" w:cs="Arial"/>
          <w:b/>
        </w:rPr>
      </w:pPr>
    </w:p>
    <w:p w14:paraId="6968C832" w14:textId="77777777" w:rsidR="00165398" w:rsidRPr="00172AC9" w:rsidRDefault="005973F3"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Acto</w:t>
      </w:r>
      <w:r w:rsidR="00E054EE" w:rsidRPr="00172AC9">
        <w:rPr>
          <w:rFonts w:ascii="Verdana" w:hAnsi="Verdana" w:cs="Arial"/>
          <w:b/>
        </w:rPr>
        <w:t xml:space="preserve"> Administrativo de Adjudicación</w:t>
      </w:r>
      <w:r w:rsidR="005477CD" w:rsidRPr="00172AC9">
        <w:rPr>
          <w:rFonts w:ascii="Verdana" w:hAnsi="Verdana" w:cs="Arial"/>
          <w:b/>
        </w:rPr>
        <w:t>:</w:t>
      </w:r>
      <w:r w:rsidR="005477CD" w:rsidRPr="00172AC9">
        <w:rPr>
          <w:rFonts w:ascii="Verdana" w:hAnsi="Verdana" w:cs="Arial"/>
        </w:rPr>
        <w:t xml:space="preserve">  </w:t>
      </w:r>
      <w:r w:rsidR="00EE72DB" w:rsidRPr="00172AC9">
        <w:rPr>
          <w:rFonts w:ascii="Verdana" w:hAnsi="Verdana" w:cs="Arial"/>
        </w:rPr>
        <w:t xml:space="preserve">Es la decisión </w:t>
      </w:r>
      <w:r w:rsidR="00E054EE" w:rsidRPr="00172AC9">
        <w:rPr>
          <w:rFonts w:ascii="Verdana" w:hAnsi="Verdana" w:cs="Arial"/>
        </w:rPr>
        <w:t>a través de la cual se selecciona el Proponente</w:t>
      </w:r>
      <w:r w:rsidR="00EE72DB" w:rsidRPr="00172AC9">
        <w:rPr>
          <w:rFonts w:ascii="Verdana" w:hAnsi="Verdana" w:cs="Arial"/>
        </w:rPr>
        <w:t xml:space="preserve"> con la propuesta </w:t>
      </w:r>
      <w:r w:rsidR="00E054EE" w:rsidRPr="00172AC9">
        <w:rPr>
          <w:rFonts w:ascii="Verdana" w:hAnsi="Verdana" w:cs="Arial"/>
        </w:rPr>
        <w:t xml:space="preserve">más favorable para la </w:t>
      </w:r>
      <w:r w:rsidR="00EE72DB" w:rsidRPr="00172AC9">
        <w:rPr>
          <w:rFonts w:ascii="Verdana" w:hAnsi="Verdana" w:cs="Arial"/>
        </w:rPr>
        <w:t>Superintendencia</w:t>
      </w:r>
      <w:r w:rsidR="003A02DA" w:rsidRPr="00172AC9">
        <w:rPr>
          <w:rFonts w:ascii="Verdana" w:hAnsi="Verdana" w:cs="Arial"/>
        </w:rPr>
        <w:t>, obligando a las partes</w:t>
      </w:r>
      <w:r w:rsidR="00351EE7" w:rsidRPr="00172AC9">
        <w:rPr>
          <w:rFonts w:ascii="Verdana" w:hAnsi="Verdana" w:cs="Arial"/>
        </w:rPr>
        <w:t>.</w:t>
      </w:r>
    </w:p>
    <w:p w14:paraId="73D51175" w14:textId="77777777" w:rsidR="00165398" w:rsidRPr="00172AC9" w:rsidRDefault="00165398" w:rsidP="00E453F4">
      <w:pPr>
        <w:pStyle w:val="Textoindependiente"/>
        <w:spacing w:line="288" w:lineRule="auto"/>
        <w:ind w:left="-360"/>
        <w:jc w:val="both"/>
        <w:rPr>
          <w:rFonts w:ascii="Verdana" w:hAnsi="Verdana" w:cs="Arial"/>
        </w:rPr>
      </w:pPr>
    </w:p>
    <w:p w14:paraId="500BB9E7" w14:textId="77777777" w:rsidR="00E619B8" w:rsidRPr="00172AC9" w:rsidRDefault="00165398" w:rsidP="00E453F4">
      <w:pPr>
        <w:pStyle w:val="Textoindependiente"/>
        <w:spacing w:line="288" w:lineRule="auto"/>
        <w:ind w:left="360"/>
        <w:jc w:val="both"/>
        <w:rPr>
          <w:rFonts w:ascii="Verdana" w:hAnsi="Verdana" w:cs="Arial"/>
        </w:rPr>
      </w:pPr>
      <w:r w:rsidRPr="00172AC9">
        <w:rPr>
          <w:rFonts w:ascii="Verdana" w:hAnsi="Verdana" w:cs="Arial"/>
        </w:rPr>
        <w:t xml:space="preserve">El acto administrativo de adjudicación es irrevocable a menos que surja una inhabilidad o </w:t>
      </w:r>
      <w:r w:rsidR="00C10CC9" w:rsidRPr="00172AC9">
        <w:rPr>
          <w:rFonts w:ascii="Verdana" w:hAnsi="Verdana" w:cs="Arial"/>
        </w:rPr>
        <w:t xml:space="preserve">incompatibilidad sobreviniente </w:t>
      </w:r>
      <w:r w:rsidRPr="00172AC9">
        <w:rPr>
          <w:rFonts w:ascii="Verdana" w:hAnsi="Verdana" w:cs="Arial"/>
        </w:rPr>
        <w:t>o que se demuestre que el acto se obtuvo</w:t>
      </w:r>
      <w:r w:rsidR="00C10CC9" w:rsidRPr="00172AC9">
        <w:rPr>
          <w:rFonts w:ascii="Verdana" w:hAnsi="Verdana" w:cs="Arial"/>
        </w:rPr>
        <w:t xml:space="preserve"> por medios ilegales. De igual forma procederá su revocatoria, si el </w:t>
      </w:r>
      <w:r w:rsidR="00611BCC" w:rsidRPr="00172AC9">
        <w:rPr>
          <w:rFonts w:ascii="Verdana" w:hAnsi="Verdana" w:cs="Arial"/>
        </w:rPr>
        <w:t>adjudicatario</w:t>
      </w:r>
      <w:r w:rsidR="00C10CC9" w:rsidRPr="00172AC9">
        <w:rPr>
          <w:rFonts w:ascii="Verdana" w:hAnsi="Verdana" w:cs="Arial"/>
        </w:rPr>
        <w:t xml:space="preserve"> no suscribe el Contrato dentro del término fijado en el cronograma respectivo. </w:t>
      </w:r>
    </w:p>
    <w:p w14:paraId="6CE7AB42" w14:textId="77777777" w:rsidR="00E619B8" w:rsidRPr="00172AC9" w:rsidRDefault="00E619B8" w:rsidP="00E453F4">
      <w:pPr>
        <w:pStyle w:val="Textoindependiente"/>
        <w:spacing w:line="288" w:lineRule="auto"/>
        <w:ind w:left="-360"/>
        <w:jc w:val="both"/>
        <w:rPr>
          <w:rFonts w:ascii="Verdana" w:hAnsi="Verdana" w:cs="Arial"/>
        </w:rPr>
      </w:pPr>
    </w:p>
    <w:p w14:paraId="0EA1E2BD" w14:textId="77777777" w:rsidR="00E619B8" w:rsidRPr="00172AC9" w:rsidRDefault="00E619B8"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Adenda</w:t>
      </w:r>
      <w:r w:rsidRPr="00172AC9">
        <w:rPr>
          <w:rFonts w:ascii="Verdana" w:hAnsi="Verdana" w:cs="Arial"/>
        </w:rPr>
        <w:t>: Es el instrumento mediante el cual la</w:t>
      </w:r>
      <w:r w:rsidR="003A02DA" w:rsidRPr="00172AC9">
        <w:rPr>
          <w:rFonts w:ascii="Verdana" w:hAnsi="Verdana" w:cs="Arial"/>
        </w:rPr>
        <w:t xml:space="preserve"> </w:t>
      </w:r>
      <w:r w:rsidRPr="00172AC9">
        <w:rPr>
          <w:rFonts w:ascii="Verdana" w:hAnsi="Verdana" w:cs="Arial"/>
        </w:rPr>
        <w:t>Superintendencia, puede explicar,</w:t>
      </w:r>
      <w:r w:rsidR="003A02DA" w:rsidRPr="00172AC9">
        <w:rPr>
          <w:rFonts w:ascii="Verdana" w:hAnsi="Verdana" w:cs="Arial"/>
        </w:rPr>
        <w:t xml:space="preserve"> </w:t>
      </w:r>
      <w:r w:rsidRPr="00172AC9">
        <w:rPr>
          <w:rFonts w:ascii="Verdana" w:hAnsi="Verdana" w:cs="Arial"/>
        </w:rPr>
        <w:t>aclarar, modificar</w:t>
      </w:r>
      <w:r w:rsidR="00F2059A" w:rsidRPr="00172AC9">
        <w:rPr>
          <w:rFonts w:ascii="Verdana" w:hAnsi="Verdana" w:cs="Arial"/>
        </w:rPr>
        <w:t>, corregir</w:t>
      </w:r>
      <w:r w:rsidRPr="00172AC9">
        <w:rPr>
          <w:rFonts w:ascii="Verdana" w:hAnsi="Verdana" w:cs="Arial"/>
        </w:rPr>
        <w:t xml:space="preserve"> o ajustar el pliego</w:t>
      </w:r>
      <w:r w:rsidR="003A02DA" w:rsidRPr="00172AC9">
        <w:rPr>
          <w:rFonts w:ascii="Verdana" w:hAnsi="Verdana" w:cs="Arial"/>
        </w:rPr>
        <w:t xml:space="preserve"> </w:t>
      </w:r>
      <w:r w:rsidRPr="00172AC9">
        <w:rPr>
          <w:rFonts w:ascii="Verdana" w:hAnsi="Verdana" w:cs="Arial"/>
        </w:rPr>
        <w:t>de condiciones.</w:t>
      </w:r>
      <w:r w:rsidR="00F2059A" w:rsidRPr="00172AC9">
        <w:rPr>
          <w:rFonts w:ascii="Verdana" w:hAnsi="Verdana" w:cs="Arial"/>
        </w:rPr>
        <w:t xml:space="preserve"> Las adendas son parte del pliego de condiciones y se dan a conocer </w:t>
      </w:r>
      <w:r w:rsidRPr="00172AC9">
        <w:rPr>
          <w:rFonts w:ascii="Verdana" w:hAnsi="Verdana" w:cs="Arial"/>
        </w:rPr>
        <w:t>a través de</w:t>
      </w:r>
      <w:r w:rsidR="003A02DA" w:rsidRPr="00172AC9">
        <w:rPr>
          <w:rFonts w:ascii="Verdana" w:hAnsi="Verdana" w:cs="Arial"/>
        </w:rPr>
        <w:t xml:space="preserve"> </w:t>
      </w:r>
      <w:r w:rsidRPr="00172AC9">
        <w:rPr>
          <w:rFonts w:ascii="Verdana" w:hAnsi="Verdana" w:cs="Arial"/>
        </w:rPr>
        <w:t>SECOP</w:t>
      </w:r>
      <w:r w:rsidR="007F7FA6" w:rsidRPr="00172AC9">
        <w:rPr>
          <w:rFonts w:ascii="Verdana" w:hAnsi="Verdana" w:cs="Arial"/>
        </w:rPr>
        <w:t xml:space="preserve"> II. </w:t>
      </w:r>
    </w:p>
    <w:p w14:paraId="73842587" w14:textId="77777777" w:rsidR="00B37099" w:rsidRPr="00172AC9" w:rsidRDefault="00B37099" w:rsidP="00E453F4">
      <w:pPr>
        <w:pStyle w:val="Textoindependiente"/>
        <w:spacing w:line="288" w:lineRule="auto"/>
        <w:ind w:left="-360"/>
        <w:jc w:val="both"/>
        <w:rPr>
          <w:rFonts w:ascii="Verdana" w:hAnsi="Verdana" w:cs="Arial"/>
        </w:rPr>
      </w:pPr>
    </w:p>
    <w:p w14:paraId="2FA0A714" w14:textId="77777777" w:rsidR="0030059E" w:rsidRPr="00172AC9" w:rsidRDefault="00E054EE"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 xml:space="preserve">Adición. </w:t>
      </w:r>
      <w:r w:rsidR="00B37099" w:rsidRPr="00172AC9">
        <w:rPr>
          <w:rFonts w:ascii="Verdana" w:hAnsi="Verdana" w:cs="Arial"/>
          <w:b/>
        </w:rPr>
        <w:t xml:space="preserve"> </w:t>
      </w:r>
      <w:r w:rsidR="005121D6" w:rsidRPr="00172AC9">
        <w:rPr>
          <w:rFonts w:ascii="Verdana" w:hAnsi="Verdana" w:cs="Arial"/>
        </w:rPr>
        <w:t>Es el documento contractual me</w:t>
      </w:r>
      <w:r w:rsidR="00B37099" w:rsidRPr="00172AC9">
        <w:rPr>
          <w:rFonts w:ascii="Verdana" w:hAnsi="Verdana" w:cs="Arial"/>
        </w:rPr>
        <w:t xml:space="preserve">diante el </w:t>
      </w:r>
      <w:r w:rsidR="0035048B" w:rsidRPr="00172AC9">
        <w:rPr>
          <w:rFonts w:ascii="Verdana" w:hAnsi="Verdana" w:cs="Arial"/>
        </w:rPr>
        <w:t>cual</w:t>
      </w:r>
      <w:r w:rsidR="00B37099" w:rsidRPr="00172AC9">
        <w:rPr>
          <w:rFonts w:ascii="Verdana" w:hAnsi="Verdana" w:cs="Arial"/>
        </w:rPr>
        <w:t xml:space="preserve"> las partes </w:t>
      </w:r>
      <w:r w:rsidR="0035048B" w:rsidRPr="00172AC9">
        <w:rPr>
          <w:rFonts w:ascii="Verdana" w:hAnsi="Verdana" w:cs="Arial"/>
        </w:rPr>
        <w:t>formalizan</w:t>
      </w:r>
      <w:r w:rsidR="0035048B" w:rsidRPr="00172AC9">
        <w:rPr>
          <w:rFonts w:ascii="Verdana" w:hAnsi="Verdana" w:cs="Arial"/>
          <w:b/>
        </w:rPr>
        <w:t xml:space="preserve"> </w:t>
      </w:r>
      <w:r w:rsidR="0035048B" w:rsidRPr="00172AC9">
        <w:rPr>
          <w:rFonts w:ascii="Verdana" w:hAnsi="Verdana" w:cs="Arial"/>
        </w:rPr>
        <w:t>un</w:t>
      </w:r>
      <w:r w:rsidR="005121D6" w:rsidRPr="00172AC9">
        <w:rPr>
          <w:rFonts w:ascii="Verdana" w:hAnsi="Verdana" w:cs="Arial"/>
        </w:rPr>
        <w:t xml:space="preserve"> a</w:t>
      </w:r>
      <w:r w:rsidRPr="00172AC9">
        <w:rPr>
          <w:rFonts w:ascii="Verdana" w:hAnsi="Verdana" w:cs="Arial"/>
        </w:rPr>
        <w:t>cuerdo de voluntades que permite aumentar</w:t>
      </w:r>
      <w:r w:rsidR="00F07C50" w:rsidRPr="00172AC9">
        <w:rPr>
          <w:rFonts w:ascii="Verdana" w:hAnsi="Verdana" w:cs="Arial"/>
        </w:rPr>
        <w:t>, por regla general,</w:t>
      </w:r>
      <w:r w:rsidRPr="00172AC9">
        <w:rPr>
          <w:rFonts w:ascii="Verdana" w:hAnsi="Verdana" w:cs="Arial"/>
        </w:rPr>
        <w:t xml:space="preserve"> hasta en un cincuenta por ciento (50%) el valor inicial del Contrato expresado en SMLMV. </w:t>
      </w:r>
      <w:r w:rsidR="007F7FA6" w:rsidRPr="00172AC9">
        <w:rPr>
          <w:rFonts w:ascii="Verdana" w:hAnsi="Verdana" w:cs="Arial"/>
        </w:rPr>
        <w:t>Así mismo, deberá hacerse una revisión o aclaración de la cuantía en el c</w:t>
      </w:r>
      <w:r w:rsidR="00512466" w:rsidRPr="00172AC9">
        <w:rPr>
          <w:rFonts w:ascii="Verdana" w:hAnsi="Verdana" w:cs="Arial"/>
        </w:rPr>
        <w:t xml:space="preserve">aso de los contratos que cuenten con </w:t>
      </w:r>
      <w:r w:rsidR="007F7FA6" w:rsidRPr="00172AC9">
        <w:rPr>
          <w:rFonts w:ascii="Verdana" w:hAnsi="Verdana" w:cs="Arial"/>
        </w:rPr>
        <w:t>vigencia</w:t>
      </w:r>
      <w:r w:rsidR="00512466" w:rsidRPr="00172AC9">
        <w:rPr>
          <w:rFonts w:ascii="Verdana" w:hAnsi="Verdana" w:cs="Arial"/>
        </w:rPr>
        <w:t>s futuras</w:t>
      </w:r>
      <w:r w:rsidR="007F7FA6" w:rsidRPr="00172AC9">
        <w:rPr>
          <w:rFonts w:ascii="Verdana" w:hAnsi="Verdana" w:cs="Arial"/>
        </w:rPr>
        <w:t xml:space="preserve">. </w:t>
      </w:r>
      <w:r w:rsidR="00512466" w:rsidRPr="00172AC9">
        <w:rPr>
          <w:rFonts w:ascii="Verdana" w:hAnsi="Verdana" w:cs="Arial"/>
        </w:rPr>
        <w:t>El tope anterior no es aplicable a los contratos de interventoría y demás que resulten aplicables.</w:t>
      </w:r>
    </w:p>
    <w:p w14:paraId="413667A2" w14:textId="77777777" w:rsidR="0030059E" w:rsidRPr="00172AC9" w:rsidRDefault="0030059E" w:rsidP="00E453F4">
      <w:pPr>
        <w:pStyle w:val="Textoindependiente"/>
        <w:spacing w:line="288" w:lineRule="auto"/>
        <w:ind w:left="-360"/>
        <w:jc w:val="both"/>
        <w:rPr>
          <w:rFonts w:ascii="Verdana" w:hAnsi="Verdana" w:cs="Arial"/>
        </w:rPr>
      </w:pPr>
    </w:p>
    <w:p w14:paraId="5F32829F" w14:textId="77777777" w:rsidR="006E2E88" w:rsidRPr="00172AC9" w:rsidRDefault="00132A8D"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 xml:space="preserve">Anticipo: </w:t>
      </w:r>
      <w:r w:rsidR="0030059E" w:rsidRPr="00172AC9">
        <w:rPr>
          <w:rFonts w:ascii="Verdana" w:hAnsi="Verdana" w:cs="Arial"/>
        </w:rPr>
        <w:t xml:space="preserve">El anticipo es un adelanto o avance del </w:t>
      </w:r>
      <w:r w:rsidR="00F07C50" w:rsidRPr="00172AC9">
        <w:rPr>
          <w:rFonts w:ascii="Verdana" w:hAnsi="Verdana" w:cs="Arial"/>
        </w:rPr>
        <w:t>valor</w:t>
      </w:r>
      <w:r w:rsidR="0030059E" w:rsidRPr="00172AC9">
        <w:rPr>
          <w:rFonts w:ascii="Verdana" w:hAnsi="Verdana" w:cs="Arial"/>
        </w:rPr>
        <w:t xml:space="preserve"> del contrato destinado a apalancar el cumplimiento de su objeto, de modo que los recursos girados por dicho concepto solo se integran al patrimonio del contratista en la medida que se cause su amortización mediante la ejecución de actividades programadas del contrato. </w:t>
      </w:r>
    </w:p>
    <w:p w14:paraId="2FCA069F" w14:textId="77777777" w:rsidR="006714EA" w:rsidRPr="00172AC9" w:rsidRDefault="006714EA" w:rsidP="00E453F4">
      <w:pPr>
        <w:pStyle w:val="Textoindependiente"/>
        <w:spacing w:line="288" w:lineRule="auto"/>
        <w:ind w:left="-360"/>
        <w:jc w:val="both"/>
        <w:rPr>
          <w:rFonts w:ascii="Verdana" w:hAnsi="Verdana" w:cs="Arial"/>
        </w:rPr>
      </w:pPr>
    </w:p>
    <w:p w14:paraId="746CDB13" w14:textId="77777777" w:rsidR="00D32644" w:rsidRPr="00172AC9" w:rsidRDefault="00E054EE"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 xml:space="preserve">Certificado </w:t>
      </w:r>
      <w:r w:rsidR="00B83721" w:rsidRPr="00172AC9">
        <w:rPr>
          <w:rFonts w:ascii="Verdana" w:hAnsi="Verdana" w:cs="Arial"/>
          <w:b/>
        </w:rPr>
        <w:t>de disponibilidad presupuestal</w:t>
      </w:r>
      <w:r w:rsidR="005477CD" w:rsidRPr="00172AC9">
        <w:rPr>
          <w:rFonts w:ascii="Verdana" w:hAnsi="Verdana" w:cs="Arial"/>
        </w:rPr>
        <w:t xml:space="preserve">: </w:t>
      </w:r>
      <w:r w:rsidR="004A7945" w:rsidRPr="00172AC9">
        <w:rPr>
          <w:rFonts w:ascii="Verdana" w:hAnsi="Verdana" w:cs="Arial"/>
        </w:rPr>
        <w:t xml:space="preserve">Es el documento con el cual se garantiza la existencia de apropiación presupuestal disponible y libre de afectación para asumir el compromiso con cargo al presupuesto de la respectiva vigencia </w:t>
      </w:r>
      <w:r w:rsidR="00CC74CE" w:rsidRPr="00172AC9">
        <w:rPr>
          <w:rFonts w:ascii="Verdana" w:hAnsi="Verdana" w:cs="Arial"/>
        </w:rPr>
        <w:t>fiscal</w:t>
      </w:r>
      <w:r w:rsidR="004A7945" w:rsidRPr="00172AC9">
        <w:rPr>
          <w:rFonts w:ascii="Verdana" w:hAnsi="Verdana" w:cs="Arial"/>
        </w:rPr>
        <w:t>. Es indispensable para poder iniciar el proceso contractual</w:t>
      </w:r>
      <w:r w:rsidR="00D32644" w:rsidRPr="00172AC9">
        <w:rPr>
          <w:rFonts w:ascii="Verdana" w:hAnsi="Verdana" w:cs="Arial"/>
        </w:rPr>
        <w:t xml:space="preserve">. </w:t>
      </w:r>
    </w:p>
    <w:p w14:paraId="0F1D5587" w14:textId="77777777" w:rsidR="006714EA" w:rsidRPr="00172AC9" w:rsidRDefault="006714EA" w:rsidP="00E453F4">
      <w:pPr>
        <w:pStyle w:val="Textoindependiente"/>
        <w:spacing w:line="288" w:lineRule="auto"/>
        <w:ind w:left="-360"/>
        <w:jc w:val="both"/>
        <w:rPr>
          <w:rFonts w:ascii="Verdana" w:hAnsi="Verdana" w:cs="Arial"/>
          <w:b/>
        </w:rPr>
      </w:pPr>
    </w:p>
    <w:p w14:paraId="7366C5A0" w14:textId="77777777" w:rsidR="00A17DA1" w:rsidRPr="00172AC9" w:rsidRDefault="00E054EE"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 xml:space="preserve">Certificado </w:t>
      </w:r>
      <w:r w:rsidR="00B83721" w:rsidRPr="00172AC9">
        <w:rPr>
          <w:rFonts w:ascii="Verdana" w:hAnsi="Verdana" w:cs="Arial"/>
          <w:b/>
        </w:rPr>
        <w:t>de registro presupuestal</w:t>
      </w:r>
      <w:r w:rsidR="005477CD" w:rsidRPr="00172AC9">
        <w:rPr>
          <w:rFonts w:ascii="Verdana" w:hAnsi="Verdana" w:cs="Arial"/>
        </w:rPr>
        <w:t xml:space="preserve">: </w:t>
      </w:r>
      <w:r w:rsidR="00292525" w:rsidRPr="00172AC9">
        <w:rPr>
          <w:rFonts w:ascii="Verdana" w:hAnsi="Verdana" w:cs="Arial"/>
        </w:rPr>
        <w:t xml:space="preserve">Es la operación mediante la </w:t>
      </w:r>
      <w:r w:rsidR="005973F3" w:rsidRPr="00172AC9">
        <w:rPr>
          <w:rFonts w:ascii="Verdana" w:hAnsi="Verdana" w:cs="Arial"/>
        </w:rPr>
        <w:t>cual</w:t>
      </w:r>
      <w:r w:rsidR="00292525" w:rsidRPr="00172AC9">
        <w:rPr>
          <w:rFonts w:ascii="Verdana" w:hAnsi="Verdana" w:cs="Arial"/>
        </w:rPr>
        <w:t xml:space="preserve"> se afecta de forma definitiva el presupuesto o apropiación presupuestal garantizando que esta sólo se destinará para dicho fin.</w:t>
      </w:r>
    </w:p>
    <w:p w14:paraId="48B8840F" w14:textId="77777777" w:rsidR="00A17DA1" w:rsidRPr="00172AC9" w:rsidRDefault="00A17DA1" w:rsidP="00E453F4">
      <w:pPr>
        <w:pStyle w:val="Textoindependiente"/>
        <w:spacing w:line="288" w:lineRule="auto"/>
        <w:ind w:left="-360"/>
        <w:jc w:val="both"/>
        <w:rPr>
          <w:rFonts w:ascii="Verdana" w:hAnsi="Verdana" w:cs="Arial"/>
        </w:rPr>
      </w:pPr>
    </w:p>
    <w:p w14:paraId="69AF13E1" w14:textId="77777777" w:rsidR="0093230F" w:rsidRPr="00172AC9" w:rsidRDefault="00A17DA1" w:rsidP="006A32A7">
      <w:pPr>
        <w:pStyle w:val="Textoindependiente"/>
        <w:numPr>
          <w:ilvl w:val="0"/>
          <w:numId w:val="4"/>
        </w:numPr>
        <w:spacing w:line="288" w:lineRule="auto"/>
        <w:ind w:left="360"/>
        <w:jc w:val="both"/>
        <w:rPr>
          <w:rFonts w:ascii="Verdana" w:hAnsi="Verdana" w:cs="Arial"/>
        </w:rPr>
      </w:pPr>
      <w:bookmarkStart w:id="14" w:name="OLE_LINK1"/>
      <w:bookmarkStart w:id="15" w:name="OLE_LINK2"/>
      <w:r w:rsidRPr="00172AC9">
        <w:rPr>
          <w:rFonts w:ascii="Verdana" w:hAnsi="Verdana" w:cs="Arial"/>
          <w:b/>
        </w:rPr>
        <w:t>Cesión</w:t>
      </w:r>
      <w:r w:rsidR="005477CD" w:rsidRPr="00172AC9">
        <w:rPr>
          <w:rFonts w:ascii="Verdana" w:hAnsi="Verdana" w:cs="Arial"/>
          <w:b/>
        </w:rPr>
        <w:t xml:space="preserve"> de posición contractual</w:t>
      </w:r>
      <w:r w:rsidRPr="00172AC9">
        <w:rPr>
          <w:rFonts w:ascii="Verdana" w:hAnsi="Verdana" w:cs="Arial"/>
          <w:b/>
        </w:rPr>
        <w:t xml:space="preserve"> del contrato</w:t>
      </w:r>
      <w:r w:rsidRPr="00172AC9">
        <w:rPr>
          <w:rFonts w:ascii="Verdana" w:hAnsi="Verdana" w:cs="Arial"/>
        </w:rPr>
        <w:t xml:space="preserve">: </w:t>
      </w:r>
      <w:r w:rsidR="006714EA" w:rsidRPr="00172AC9">
        <w:rPr>
          <w:rFonts w:ascii="Verdana" w:hAnsi="Verdana" w:cs="Arial"/>
        </w:rPr>
        <w:t xml:space="preserve">La cesión </w:t>
      </w:r>
      <w:r w:rsidR="005477CD" w:rsidRPr="00172AC9">
        <w:rPr>
          <w:rFonts w:ascii="Verdana" w:hAnsi="Verdana" w:cs="Arial"/>
        </w:rPr>
        <w:t xml:space="preserve">de posición contractual </w:t>
      </w:r>
      <w:r w:rsidR="006714EA" w:rsidRPr="00172AC9">
        <w:rPr>
          <w:rFonts w:ascii="Verdana" w:hAnsi="Verdana" w:cs="Arial"/>
        </w:rPr>
        <w:t>del contrato</w:t>
      </w:r>
      <w:r w:rsidR="005477CD" w:rsidRPr="00172AC9">
        <w:rPr>
          <w:rFonts w:ascii="Verdana" w:hAnsi="Verdana" w:cs="Arial"/>
        </w:rPr>
        <w:t>,</w:t>
      </w:r>
      <w:r w:rsidR="006714EA" w:rsidRPr="00172AC9">
        <w:rPr>
          <w:rFonts w:ascii="Verdana" w:hAnsi="Verdana" w:cs="Arial"/>
        </w:rPr>
        <w:t xml:space="preserve"> implica la transferencia de derechos y obligaciones señalados en el contrato.  </w:t>
      </w:r>
      <w:r w:rsidRPr="00172AC9">
        <w:rPr>
          <w:rFonts w:ascii="Verdana" w:hAnsi="Verdana" w:cs="Arial"/>
        </w:rPr>
        <w:t xml:space="preserve">Los contratos estatales son "Intuito </w:t>
      </w:r>
      <w:proofErr w:type="spellStart"/>
      <w:r w:rsidRPr="00172AC9">
        <w:rPr>
          <w:rFonts w:ascii="Verdana" w:hAnsi="Verdana" w:cs="Arial"/>
        </w:rPr>
        <w:t>personae</w:t>
      </w:r>
      <w:proofErr w:type="spellEnd"/>
      <w:r w:rsidRPr="00172AC9">
        <w:rPr>
          <w:rFonts w:ascii="Verdana" w:hAnsi="Verdana" w:cs="Arial"/>
        </w:rPr>
        <w:t>" y, en consecuencia, una vez celebrados no podrán cederse sin previa autorización escrita d</w:t>
      </w:r>
      <w:r w:rsidR="0093230F" w:rsidRPr="00172AC9">
        <w:rPr>
          <w:rFonts w:ascii="Verdana" w:hAnsi="Verdana" w:cs="Arial"/>
        </w:rPr>
        <w:t xml:space="preserve">el </w:t>
      </w:r>
      <w:r w:rsidR="006714EA" w:rsidRPr="00172AC9">
        <w:rPr>
          <w:rFonts w:ascii="Verdana" w:hAnsi="Verdana" w:cs="Arial"/>
        </w:rPr>
        <w:t>O</w:t>
      </w:r>
      <w:r w:rsidR="0093230F" w:rsidRPr="00172AC9">
        <w:rPr>
          <w:rFonts w:ascii="Verdana" w:hAnsi="Verdana" w:cs="Arial"/>
        </w:rPr>
        <w:t xml:space="preserve">rdenador del </w:t>
      </w:r>
      <w:r w:rsidR="006714EA" w:rsidRPr="00172AC9">
        <w:rPr>
          <w:rFonts w:ascii="Verdana" w:hAnsi="Verdana" w:cs="Arial"/>
        </w:rPr>
        <w:t>G</w:t>
      </w:r>
      <w:r w:rsidR="0093230F" w:rsidRPr="00172AC9">
        <w:rPr>
          <w:rFonts w:ascii="Verdana" w:hAnsi="Verdana" w:cs="Arial"/>
        </w:rPr>
        <w:t>asto</w:t>
      </w:r>
      <w:r w:rsidR="00584FE0" w:rsidRPr="00172AC9">
        <w:rPr>
          <w:rFonts w:ascii="Verdana" w:hAnsi="Verdana" w:cs="Arial"/>
        </w:rPr>
        <w:t>, previa</w:t>
      </w:r>
      <w:r w:rsidR="0093230F" w:rsidRPr="00172AC9">
        <w:rPr>
          <w:rFonts w:ascii="Verdana" w:hAnsi="Verdana" w:cs="Arial"/>
        </w:rPr>
        <w:t xml:space="preserve"> verifica</w:t>
      </w:r>
      <w:r w:rsidR="00584FE0" w:rsidRPr="00172AC9">
        <w:rPr>
          <w:rFonts w:ascii="Verdana" w:hAnsi="Verdana" w:cs="Arial"/>
        </w:rPr>
        <w:t xml:space="preserve">ción </w:t>
      </w:r>
      <w:r w:rsidR="0093230F" w:rsidRPr="00172AC9">
        <w:rPr>
          <w:rFonts w:ascii="Verdana" w:hAnsi="Verdana" w:cs="Arial"/>
        </w:rPr>
        <w:t xml:space="preserve">que el cesionario cumple con </w:t>
      </w:r>
      <w:r w:rsidR="00512466" w:rsidRPr="00172AC9">
        <w:rPr>
          <w:rFonts w:ascii="Verdana" w:hAnsi="Verdana" w:cs="Arial"/>
        </w:rPr>
        <w:t>un perfil igual o superior</w:t>
      </w:r>
      <w:r w:rsidR="0093230F" w:rsidRPr="00172AC9">
        <w:rPr>
          <w:rFonts w:ascii="Verdana" w:hAnsi="Verdana" w:cs="Arial"/>
        </w:rPr>
        <w:t xml:space="preserve"> </w:t>
      </w:r>
      <w:r w:rsidR="00512466" w:rsidRPr="00172AC9">
        <w:rPr>
          <w:rFonts w:ascii="Verdana" w:hAnsi="Verdana" w:cs="Arial"/>
        </w:rPr>
        <w:t>a</w:t>
      </w:r>
      <w:r w:rsidR="006714EA" w:rsidRPr="00172AC9">
        <w:rPr>
          <w:rFonts w:ascii="Verdana" w:hAnsi="Verdana" w:cs="Arial"/>
        </w:rPr>
        <w:t>l</w:t>
      </w:r>
      <w:r w:rsidR="00031601" w:rsidRPr="00172AC9">
        <w:rPr>
          <w:rFonts w:ascii="Verdana" w:hAnsi="Verdana" w:cs="Arial"/>
        </w:rPr>
        <w:t xml:space="preserve"> exig</w:t>
      </w:r>
      <w:r w:rsidR="00EF7B8F" w:rsidRPr="00172AC9">
        <w:rPr>
          <w:rFonts w:ascii="Verdana" w:hAnsi="Verdana" w:cs="Arial"/>
        </w:rPr>
        <w:t>ido en el</w:t>
      </w:r>
      <w:r w:rsidR="00512466" w:rsidRPr="00172AC9">
        <w:rPr>
          <w:rFonts w:ascii="Verdana" w:hAnsi="Verdana" w:cs="Arial"/>
        </w:rPr>
        <w:t xml:space="preserve"> estudio previo, o</w:t>
      </w:r>
      <w:r w:rsidR="00EF7B8F" w:rsidRPr="00172AC9">
        <w:rPr>
          <w:rFonts w:ascii="Verdana" w:hAnsi="Verdana" w:cs="Arial"/>
        </w:rPr>
        <w:t xml:space="preserve"> pliego de condiciones</w:t>
      </w:r>
      <w:r w:rsidR="00512466" w:rsidRPr="00172AC9">
        <w:rPr>
          <w:rFonts w:ascii="Verdana" w:hAnsi="Verdana" w:cs="Arial"/>
        </w:rPr>
        <w:t>, según sea el caso,</w:t>
      </w:r>
      <w:r w:rsidR="00EF7B8F" w:rsidRPr="00172AC9">
        <w:rPr>
          <w:rFonts w:ascii="Verdana" w:hAnsi="Verdana" w:cs="Arial"/>
        </w:rPr>
        <w:t xml:space="preserve"> y</w:t>
      </w:r>
      <w:r w:rsidR="00031601" w:rsidRPr="00172AC9">
        <w:rPr>
          <w:rFonts w:ascii="Verdana" w:hAnsi="Verdana" w:cs="Arial"/>
        </w:rPr>
        <w:t xml:space="preserve"> previa evaluación de la </w:t>
      </w:r>
      <w:r w:rsidR="00E453F4" w:rsidRPr="00172AC9">
        <w:rPr>
          <w:rFonts w:ascii="Verdana" w:hAnsi="Verdana" w:cs="Arial"/>
        </w:rPr>
        <w:t>Entidad.</w:t>
      </w:r>
      <w:r w:rsidR="00584FE0" w:rsidRPr="00172AC9">
        <w:rPr>
          <w:rFonts w:ascii="Verdana" w:hAnsi="Verdana" w:cs="Arial"/>
        </w:rPr>
        <w:t xml:space="preserve"> </w:t>
      </w:r>
      <w:r w:rsidR="00EF7B8F" w:rsidRPr="00172AC9">
        <w:rPr>
          <w:rFonts w:ascii="Verdana" w:hAnsi="Verdana" w:cs="Arial"/>
        </w:rPr>
        <w:t>La cesión igualmente procede</w:t>
      </w:r>
      <w:r w:rsidR="005477CD" w:rsidRPr="00172AC9">
        <w:rPr>
          <w:rFonts w:ascii="Verdana" w:hAnsi="Verdana" w:cs="Arial"/>
        </w:rPr>
        <w:t>,</w:t>
      </w:r>
      <w:r w:rsidR="00EF7B8F" w:rsidRPr="00172AC9">
        <w:rPr>
          <w:rFonts w:ascii="Verdana" w:hAnsi="Verdana" w:cs="Arial"/>
        </w:rPr>
        <w:t xml:space="preserve"> en los eventos de inhabilidad sobreviniente del contratista. </w:t>
      </w:r>
    </w:p>
    <w:p w14:paraId="7C9A962C" w14:textId="77777777" w:rsidR="007C37A0" w:rsidRPr="00172AC9" w:rsidRDefault="007C37A0" w:rsidP="009959AF">
      <w:pPr>
        <w:pStyle w:val="Prrafodelista"/>
        <w:rPr>
          <w:rFonts w:ascii="Verdana" w:hAnsi="Verdana" w:cs="Arial"/>
        </w:rPr>
      </w:pPr>
    </w:p>
    <w:p w14:paraId="5180045A" w14:textId="77777777" w:rsidR="00ED1771" w:rsidRPr="00172AC9" w:rsidRDefault="00B83721" w:rsidP="009959AF">
      <w:pPr>
        <w:pStyle w:val="Textoindependiente"/>
        <w:numPr>
          <w:ilvl w:val="0"/>
          <w:numId w:val="4"/>
        </w:numPr>
        <w:spacing w:line="288" w:lineRule="auto"/>
        <w:ind w:left="360"/>
        <w:jc w:val="both"/>
        <w:rPr>
          <w:rFonts w:ascii="Verdana" w:eastAsia="Times New Roman" w:hAnsi="Verdana" w:cs="Arial"/>
          <w:lang w:val="es-CO" w:eastAsia="es-CO"/>
        </w:rPr>
      </w:pPr>
      <w:r w:rsidRPr="00172AC9">
        <w:rPr>
          <w:rFonts w:ascii="Verdana" w:hAnsi="Verdana" w:cs="Arial"/>
          <w:b/>
          <w:lang w:val="es-CO"/>
        </w:rPr>
        <w:t>Cesión de derechos económicos:</w:t>
      </w:r>
      <w:r w:rsidR="00ED1771" w:rsidRPr="00172AC9">
        <w:rPr>
          <w:rFonts w:ascii="Verdana" w:hAnsi="Verdana" w:cs="Arial"/>
          <w:b/>
          <w:lang w:val="es-CO"/>
        </w:rPr>
        <w:t xml:space="preserve"> </w:t>
      </w:r>
      <w:r w:rsidR="00ED1771" w:rsidRPr="00172AC9">
        <w:rPr>
          <w:rFonts w:ascii="Verdana" w:hAnsi="Verdana" w:cs="Arial"/>
          <w:lang w:val="es-CO"/>
        </w:rPr>
        <w:t xml:space="preserve">Es un negocio jurídico celebrado entre el contratista (cedente) y un tercero (cesionario), en virtud del cual </w:t>
      </w:r>
      <w:r w:rsidR="00ED1771" w:rsidRPr="00172AC9">
        <w:rPr>
          <w:rFonts w:ascii="Verdana" w:eastAsia="Times New Roman" w:hAnsi="Verdana" w:cs="Arial"/>
          <w:lang w:val="es-CO" w:eastAsia="es-CO"/>
        </w:rPr>
        <w:t xml:space="preserve">el primero transfiere al segundo los derechos económicos de los que es titular en el marco del contrato estatal celebrado con la Entidad; para que la cesión surta efectos frente a la Superintendencia, el cedente deberá informar por escrito al supervisor </w:t>
      </w:r>
      <w:r w:rsidR="00ED1771" w:rsidRPr="00172AC9">
        <w:rPr>
          <w:rFonts w:ascii="Verdana" w:eastAsia="Times New Roman" w:hAnsi="Verdana" w:cs="Arial"/>
          <w:lang w:val="es-CO" w:eastAsia="es-CO"/>
        </w:rPr>
        <w:lastRenderedPageBreak/>
        <w:t xml:space="preserve">del contrato los términos de la cesión. El Supervisor deberá solicitar por escrito al ordenador del gasto el trámite de modificación del titular de los derechos </w:t>
      </w:r>
      <w:r w:rsidR="00FE7856" w:rsidRPr="00172AC9">
        <w:rPr>
          <w:rFonts w:ascii="Verdana" w:eastAsia="Times New Roman" w:hAnsi="Verdana" w:cs="Arial"/>
          <w:lang w:val="es-CO" w:eastAsia="es-CO"/>
        </w:rPr>
        <w:t>económicos, señalando los términos en los que ello debe darse.</w:t>
      </w:r>
    </w:p>
    <w:p w14:paraId="3733DFF7" w14:textId="77777777" w:rsidR="007961B3" w:rsidRPr="00172AC9" w:rsidRDefault="007961B3" w:rsidP="009959AF">
      <w:pPr>
        <w:pStyle w:val="Textoindependiente"/>
        <w:spacing w:line="288" w:lineRule="auto"/>
        <w:ind w:left="360"/>
        <w:jc w:val="both"/>
        <w:rPr>
          <w:rFonts w:ascii="Verdana" w:eastAsia="Times New Roman" w:hAnsi="Verdana" w:cs="Arial"/>
          <w:lang w:val="es-CO" w:eastAsia="es-CO"/>
        </w:rPr>
      </w:pPr>
    </w:p>
    <w:p w14:paraId="5C23D674" w14:textId="77777777" w:rsidR="00B83721" w:rsidRPr="00172AC9" w:rsidRDefault="00B83721" w:rsidP="009959AF">
      <w:pPr>
        <w:pStyle w:val="Textoindependiente"/>
        <w:numPr>
          <w:ilvl w:val="0"/>
          <w:numId w:val="4"/>
        </w:numPr>
        <w:spacing w:line="288" w:lineRule="auto"/>
        <w:ind w:left="360"/>
        <w:jc w:val="both"/>
        <w:rPr>
          <w:rFonts w:ascii="Verdana" w:hAnsi="Verdana" w:cs="Arial"/>
          <w:b/>
          <w:lang w:val="es-CO"/>
        </w:rPr>
      </w:pPr>
      <w:r w:rsidRPr="00172AC9">
        <w:rPr>
          <w:rFonts w:ascii="Verdana" w:hAnsi="Verdana" w:cs="Arial"/>
          <w:b/>
          <w:lang w:val="es-CO"/>
        </w:rPr>
        <w:t>Cesión de pagos:</w:t>
      </w:r>
      <w:r w:rsidR="00380C0B" w:rsidRPr="00172AC9">
        <w:rPr>
          <w:rFonts w:ascii="Verdana" w:hAnsi="Verdana" w:cs="Arial"/>
          <w:b/>
          <w:lang w:val="es-CO"/>
        </w:rPr>
        <w:t xml:space="preserve"> </w:t>
      </w:r>
      <w:r w:rsidR="00380C0B" w:rsidRPr="00172AC9">
        <w:rPr>
          <w:rFonts w:ascii="Verdana" w:hAnsi="Verdana" w:cs="Arial"/>
          <w:lang w:val="es-CO"/>
        </w:rPr>
        <w:t xml:space="preserve">Se configura cuando el contratista solicita expresamente a la Entidad, que los pagos que se causen a su </w:t>
      </w:r>
      <w:proofErr w:type="gramStart"/>
      <w:r w:rsidR="00380C0B" w:rsidRPr="00172AC9">
        <w:rPr>
          <w:rFonts w:ascii="Verdana" w:hAnsi="Verdana" w:cs="Arial"/>
          <w:lang w:val="es-CO"/>
        </w:rPr>
        <w:t>favor,</w:t>
      </w:r>
      <w:proofErr w:type="gramEnd"/>
      <w:r w:rsidR="00380C0B" w:rsidRPr="00172AC9">
        <w:rPr>
          <w:rFonts w:ascii="Verdana" w:hAnsi="Verdana" w:cs="Arial"/>
          <w:lang w:val="es-CO"/>
        </w:rPr>
        <w:t xml:space="preserve"> se efectúen por parte de la Superintendencia a un tercero determinado. El contratista debe presentar una comunicación escrita solicitando la cesión de pago al supervisor del contrato, quien a su vez deberá elevar la solicitud escrita al ordenador del gasto.</w:t>
      </w:r>
    </w:p>
    <w:p w14:paraId="65E7042B" w14:textId="77777777" w:rsidR="00B83721" w:rsidRPr="00172AC9" w:rsidRDefault="00B83721" w:rsidP="009959AF">
      <w:pPr>
        <w:pStyle w:val="Prrafodelista"/>
        <w:rPr>
          <w:rFonts w:ascii="Verdana" w:hAnsi="Verdana" w:cs="Arial"/>
          <w:b/>
          <w:lang w:val="es-CO"/>
        </w:rPr>
      </w:pPr>
    </w:p>
    <w:p w14:paraId="6A97D244" w14:textId="77777777" w:rsidR="0093230F" w:rsidRPr="00172AC9" w:rsidRDefault="0093230F" w:rsidP="006A32A7">
      <w:pPr>
        <w:pStyle w:val="Textoindependiente"/>
        <w:numPr>
          <w:ilvl w:val="0"/>
          <w:numId w:val="4"/>
        </w:numPr>
        <w:spacing w:line="288" w:lineRule="auto"/>
        <w:ind w:left="360"/>
        <w:jc w:val="both"/>
        <w:rPr>
          <w:rFonts w:ascii="Verdana" w:hAnsi="Verdana" w:cs="Arial"/>
          <w:lang w:val="es-CO"/>
        </w:rPr>
      </w:pPr>
      <w:r w:rsidRPr="00172AC9">
        <w:rPr>
          <w:rFonts w:ascii="Verdana" w:hAnsi="Verdana" w:cs="Arial"/>
          <w:b/>
          <w:lang w:val="es-CO"/>
        </w:rPr>
        <w:t>Cesión de crédito</w:t>
      </w:r>
      <w:r w:rsidR="00B83721" w:rsidRPr="00172AC9">
        <w:rPr>
          <w:rFonts w:ascii="Verdana" w:hAnsi="Verdana" w:cs="Arial"/>
        </w:rPr>
        <w:t xml:space="preserve">: </w:t>
      </w:r>
      <w:r w:rsidR="006714EA" w:rsidRPr="00172AC9">
        <w:rPr>
          <w:rFonts w:ascii="Verdana" w:hAnsi="Verdana" w:cs="Arial"/>
        </w:rPr>
        <w:t>E</w:t>
      </w:r>
      <w:r w:rsidRPr="00172AC9">
        <w:rPr>
          <w:rFonts w:ascii="Verdana" w:hAnsi="Verdana" w:cs="Arial"/>
        </w:rPr>
        <w:t xml:space="preserve">s un acto jurídico por el cual </w:t>
      </w:r>
      <w:r w:rsidR="00584FE0" w:rsidRPr="00172AC9">
        <w:rPr>
          <w:rFonts w:ascii="Verdana" w:hAnsi="Verdana" w:cs="Arial"/>
        </w:rPr>
        <w:t>se transfiere el derecho de crédito de</w:t>
      </w:r>
      <w:r w:rsidR="00B94466" w:rsidRPr="00172AC9">
        <w:rPr>
          <w:rFonts w:ascii="Verdana" w:hAnsi="Verdana" w:cs="Arial"/>
        </w:rPr>
        <w:t xml:space="preserve"> un contrato celebrado del</w:t>
      </w:r>
      <w:r w:rsidR="00584FE0" w:rsidRPr="00172AC9">
        <w:rPr>
          <w:rFonts w:ascii="Verdana" w:hAnsi="Verdana" w:cs="Arial"/>
        </w:rPr>
        <w:t xml:space="preserve"> cedente y cesionario, </w:t>
      </w:r>
      <w:r w:rsidR="00031601" w:rsidRPr="00172AC9">
        <w:rPr>
          <w:rFonts w:ascii="Verdana" w:hAnsi="Verdana" w:cs="Arial"/>
        </w:rPr>
        <w:t>el</w:t>
      </w:r>
      <w:r w:rsidR="00584FE0" w:rsidRPr="00172AC9">
        <w:rPr>
          <w:rFonts w:ascii="Verdana" w:hAnsi="Verdana" w:cs="Arial"/>
        </w:rPr>
        <w:t xml:space="preserve"> cual requiere la autorización escrita y expresa de</w:t>
      </w:r>
      <w:r w:rsidR="007961B3" w:rsidRPr="00172AC9">
        <w:rPr>
          <w:rFonts w:ascii="Verdana" w:hAnsi="Verdana" w:cs="Arial"/>
        </w:rPr>
        <w:t>l ordenador del gasto</w:t>
      </w:r>
      <w:r w:rsidR="00584FE0" w:rsidRPr="00172AC9">
        <w:rPr>
          <w:rFonts w:ascii="Verdana" w:hAnsi="Verdana" w:cs="Arial"/>
        </w:rPr>
        <w:t xml:space="preserve"> la Entidad</w:t>
      </w:r>
      <w:r w:rsidR="00B94466" w:rsidRPr="00172AC9">
        <w:rPr>
          <w:rFonts w:ascii="Verdana" w:hAnsi="Verdana" w:cs="Arial"/>
        </w:rPr>
        <w:t xml:space="preserve">. </w:t>
      </w:r>
    </w:p>
    <w:bookmarkEnd w:id="14"/>
    <w:bookmarkEnd w:id="15"/>
    <w:p w14:paraId="5D6A6314" w14:textId="77777777" w:rsidR="00C22EBA" w:rsidRPr="00172AC9" w:rsidRDefault="00C22EBA" w:rsidP="00E453F4">
      <w:pPr>
        <w:pStyle w:val="Textoindependiente"/>
        <w:spacing w:line="288" w:lineRule="auto"/>
        <w:ind w:left="-360"/>
        <w:jc w:val="both"/>
        <w:rPr>
          <w:rFonts w:ascii="Verdana" w:hAnsi="Verdana" w:cs="Arial"/>
        </w:rPr>
      </w:pPr>
    </w:p>
    <w:p w14:paraId="5567D114" w14:textId="77777777" w:rsidR="00417935" w:rsidRPr="00172AC9" w:rsidRDefault="00C22EBA" w:rsidP="006A32A7">
      <w:pPr>
        <w:pStyle w:val="Textoindependiente"/>
        <w:numPr>
          <w:ilvl w:val="0"/>
          <w:numId w:val="4"/>
        </w:numPr>
        <w:spacing w:line="288" w:lineRule="auto"/>
        <w:ind w:left="360"/>
        <w:jc w:val="both"/>
        <w:rPr>
          <w:rFonts w:ascii="Verdana" w:hAnsi="Verdana" w:cs="Arial"/>
          <w:i/>
        </w:rPr>
      </w:pPr>
      <w:r w:rsidRPr="00172AC9">
        <w:rPr>
          <w:rFonts w:ascii="Verdana" w:hAnsi="Verdana" w:cs="Arial"/>
          <w:b/>
        </w:rPr>
        <w:t xml:space="preserve">Compras </w:t>
      </w:r>
      <w:r w:rsidR="00B83721" w:rsidRPr="00172AC9">
        <w:rPr>
          <w:rFonts w:ascii="Verdana" w:hAnsi="Verdana" w:cs="Arial"/>
          <w:b/>
        </w:rPr>
        <w:t>públicas sostenibles</w:t>
      </w:r>
      <w:r w:rsidRPr="00172AC9">
        <w:rPr>
          <w:rFonts w:ascii="Verdana" w:hAnsi="Verdana" w:cs="Arial"/>
          <w:b/>
        </w:rPr>
        <w:t>:</w:t>
      </w:r>
      <w:r w:rsidR="00B27F3A" w:rsidRPr="00172AC9">
        <w:rPr>
          <w:rFonts w:ascii="Verdana" w:hAnsi="Verdana" w:cs="Arial"/>
          <w:b/>
        </w:rPr>
        <w:t xml:space="preserve"> </w:t>
      </w:r>
      <w:r w:rsidR="00B27F3A" w:rsidRPr="00172AC9">
        <w:rPr>
          <w:rFonts w:ascii="Verdana" w:hAnsi="Verdana" w:cs="Arial"/>
        </w:rPr>
        <w:t>Conforme a la Guía de Compras Públicas Sostenibles con el medio ambiente</w:t>
      </w:r>
      <w:r w:rsidR="00CC74CE" w:rsidRPr="00172AC9">
        <w:rPr>
          <w:rFonts w:ascii="Verdana" w:hAnsi="Verdana" w:cs="Arial"/>
        </w:rPr>
        <w:t>,</w:t>
      </w:r>
      <w:r w:rsidR="00B27F3A" w:rsidRPr="00172AC9">
        <w:rPr>
          <w:rFonts w:ascii="Verdana" w:hAnsi="Verdana" w:cs="Arial"/>
        </w:rPr>
        <w:t xml:space="preserve"> elaborada por La Agencia Nacional de Compra Pública, Colombia Compra Eficiente </w:t>
      </w:r>
      <w:r w:rsidR="00B27F3A" w:rsidRPr="00172AC9">
        <w:rPr>
          <w:rStyle w:val="Refdenotaalpie"/>
          <w:rFonts w:ascii="Verdana" w:hAnsi="Verdana" w:cs="Arial"/>
        </w:rPr>
        <w:footnoteReference w:id="2"/>
      </w:r>
      <w:r w:rsidR="00417935" w:rsidRPr="00172AC9">
        <w:rPr>
          <w:rFonts w:ascii="Verdana" w:hAnsi="Verdana" w:cs="Arial"/>
        </w:rPr>
        <w:t>, “</w:t>
      </w:r>
      <w:r w:rsidR="00417935" w:rsidRPr="00172AC9">
        <w:rPr>
          <w:rFonts w:ascii="Verdana" w:hAnsi="Verdana" w:cs="Arial"/>
          <w:i/>
        </w:rPr>
        <w:t>una compra es sostenible cuando satisface la necesidad y contribuye a la protección del medio ambiente, la reducción en el consumo de recursos, o la inclusión</w:t>
      </w:r>
      <w:r w:rsidR="007B5930" w:rsidRPr="00172AC9">
        <w:rPr>
          <w:rFonts w:ascii="Verdana" w:hAnsi="Verdana" w:cs="Arial"/>
          <w:i/>
        </w:rPr>
        <w:t xml:space="preserve"> </w:t>
      </w:r>
      <w:r w:rsidR="00417935" w:rsidRPr="00172AC9">
        <w:rPr>
          <w:rFonts w:ascii="Verdana" w:hAnsi="Verdana" w:cs="Arial"/>
          <w:i/>
        </w:rPr>
        <w:t xml:space="preserve">y la justicia social durante el desarrollo de un proceso de compra pública. </w:t>
      </w:r>
    </w:p>
    <w:p w14:paraId="0ACCCBCE" w14:textId="77777777" w:rsidR="00417935" w:rsidRPr="00172AC9" w:rsidRDefault="00417935" w:rsidP="00E453F4">
      <w:pPr>
        <w:pStyle w:val="Textoindependiente"/>
        <w:spacing w:line="288" w:lineRule="auto"/>
        <w:ind w:left="-360"/>
        <w:jc w:val="both"/>
        <w:rPr>
          <w:rFonts w:ascii="Verdana" w:hAnsi="Verdana" w:cs="Arial"/>
          <w:i/>
        </w:rPr>
      </w:pPr>
    </w:p>
    <w:p w14:paraId="6DB341A6" w14:textId="77777777" w:rsidR="00417935" w:rsidRPr="00172AC9" w:rsidRDefault="00417935" w:rsidP="00E453F4">
      <w:pPr>
        <w:pStyle w:val="Textoindependiente"/>
        <w:spacing w:line="288" w:lineRule="auto"/>
        <w:ind w:left="360"/>
        <w:jc w:val="both"/>
        <w:rPr>
          <w:rFonts w:ascii="Verdana" w:hAnsi="Verdana" w:cs="Arial"/>
          <w:i/>
        </w:rPr>
      </w:pPr>
      <w:r w:rsidRPr="00172AC9">
        <w:rPr>
          <w:rFonts w:ascii="Verdana" w:hAnsi="Verdana" w:cs="Arial"/>
          <w:i/>
        </w:rPr>
        <w:t xml:space="preserve">Con base en lo anterior, las Entidades Estatales deben considerar los impactos ambientales, sociales y económicos de sus adquisiciones para desarrollar un programa de Compras Públicas Sostenibles. </w:t>
      </w:r>
    </w:p>
    <w:p w14:paraId="10EA76C4" w14:textId="77777777" w:rsidR="00417935" w:rsidRPr="00172AC9" w:rsidRDefault="00417935" w:rsidP="00E453F4">
      <w:pPr>
        <w:pStyle w:val="Textoindependiente"/>
        <w:spacing w:line="288" w:lineRule="auto"/>
        <w:ind w:left="-360"/>
        <w:jc w:val="both"/>
        <w:rPr>
          <w:rFonts w:ascii="Verdana" w:hAnsi="Verdana" w:cs="Arial"/>
          <w:i/>
        </w:rPr>
      </w:pPr>
    </w:p>
    <w:p w14:paraId="0DDB019E" w14:textId="77777777" w:rsidR="00417935" w:rsidRPr="00172AC9" w:rsidRDefault="00417935" w:rsidP="00E453F4">
      <w:pPr>
        <w:pStyle w:val="Textoindependiente"/>
        <w:spacing w:line="288" w:lineRule="auto"/>
        <w:ind w:left="360"/>
        <w:jc w:val="both"/>
        <w:rPr>
          <w:rFonts w:ascii="Verdana" w:hAnsi="Verdana" w:cs="Arial"/>
          <w:i/>
        </w:rPr>
      </w:pPr>
      <w:r w:rsidRPr="00172AC9">
        <w:rPr>
          <w:rFonts w:ascii="Verdana" w:hAnsi="Verdana" w:cs="Arial"/>
          <w:i/>
        </w:rPr>
        <w:t xml:space="preserve">Para determinar dichos impactos, la Entidad Estatal debe realizar el análisis de todo el ciclo de vida del bien o servicio desde la producción, el uso de materiales y los métodos de fabricación, hasta las estrategias logísticas (empaque, transporte), las necesidades de mantenimiento y la posibilidad de reutilización. </w:t>
      </w:r>
    </w:p>
    <w:p w14:paraId="25D9B7A8" w14:textId="77777777" w:rsidR="00417935" w:rsidRPr="00172AC9" w:rsidRDefault="00417935" w:rsidP="00E453F4">
      <w:pPr>
        <w:pStyle w:val="Textoindependiente"/>
        <w:spacing w:line="288" w:lineRule="auto"/>
        <w:ind w:left="-360"/>
        <w:jc w:val="both"/>
        <w:rPr>
          <w:rFonts w:ascii="Verdana" w:hAnsi="Verdana" w:cs="Arial"/>
          <w:i/>
        </w:rPr>
      </w:pPr>
    </w:p>
    <w:p w14:paraId="2C6776C8" w14:textId="77777777" w:rsidR="00C22EBA" w:rsidRPr="00172AC9" w:rsidRDefault="00417935" w:rsidP="00E453F4">
      <w:pPr>
        <w:pStyle w:val="Textoindependiente"/>
        <w:spacing w:line="288" w:lineRule="auto"/>
        <w:ind w:left="360"/>
        <w:jc w:val="both"/>
        <w:rPr>
          <w:rFonts w:ascii="Verdana" w:hAnsi="Verdana" w:cs="Arial"/>
          <w:b/>
          <w:i/>
        </w:rPr>
      </w:pPr>
      <w:r w:rsidRPr="00172AC9">
        <w:rPr>
          <w:rFonts w:ascii="Verdana" w:hAnsi="Verdana" w:cs="Arial"/>
          <w:i/>
        </w:rPr>
        <w:t>Las Compras Públicas Sostenibles generan valor por dinero, pues las Entidades Estatales que las desarrollan: (i) satisfacen la necesidad (eficacia); (</w:t>
      </w:r>
      <w:proofErr w:type="spellStart"/>
      <w:r w:rsidRPr="00172AC9">
        <w:rPr>
          <w:rFonts w:ascii="Verdana" w:hAnsi="Verdana" w:cs="Arial"/>
          <w:i/>
        </w:rPr>
        <w:t>ii</w:t>
      </w:r>
      <w:proofErr w:type="spellEnd"/>
      <w:r w:rsidRPr="00172AC9">
        <w:rPr>
          <w:rFonts w:ascii="Verdana" w:hAnsi="Verdana" w:cs="Arial"/>
          <w:i/>
        </w:rPr>
        <w:t>) reducen los costos asociados al ciclo de vida del bien o servicio (economía); (</w:t>
      </w:r>
      <w:proofErr w:type="spellStart"/>
      <w:r w:rsidRPr="00172AC9">
        <w:rPr>
          <w:rFonts w:ascii="Verdana" w:hAnsi="Verdana" w:cs="Arial"/>
          <w:i/>
        </w:rPr>
        <w:t>iii</w:t>
      </w:r>
      <w:proofErr w:type="spellEnd"/>
      <w:r w:rsidRPr="00172AC9">
        <w:rPr>
          <w:rFonts w:ascii="Verdana" w:hAnsi="Verdana" w:cs="Arial"/>
          <w:i/>
        </w:rPr>
        <w:t>) disminuyen el us</w:t>
      </w:r>
      <w:r w:rsidR="00237E47" w:rsidRPr="00172AC9">
        <w:rPr>
          <w:rFonts w:ascii="Verdana" w:hAnsi="Verdana" w:cs="Arial"/>
          <w:i/>
        </w:rPr>
        <w:t>o de recursos (eficiencia); (</w:t>
      </w:r>
      <w:proofErr w:type="spellStart"/>
      <w:r w:rsidR="00237E47" w:rsidRPr="00172AC9">
        <w:rPr>
          <w:rFonts w:ascii="Verdana" w:hAnsi="Verdana" w:cs="Arial"/>
          <w:i/>
        </w:rPr>
        <w:t>iv</w:t>
      </w:r>
      <w:proofErr w:type="spellEnd"/>
      <w:r w:rsidRPr="00172AC9">
        <w:rPr>
          <w:rFonts w:ascii="Verdana" w:hAnsi="Verdana" w:cs="Arial"/>
          <w:i/>
        </w:rPr>
        <w:t xml:space="preserve">) incluyen a empresas o </w:t>
      </w:r>
      <w:r w:rsidRPr="00172AC9">
        <w:rPr>
          <w:rFonts w:ascii="Verdana" w:hAnsi="Verdana" w:cs="Arial"/>
          <w:i/>
        </w:rPr>
        <w:lastRenderedPageBreak/>
        <w:t xml:space="preserve">poblaciones con dificultades para participar en el sistema de compra pública, </w:t>
      </w:r>
      <w:r w:rsidR="00237E47" w:rsidRPr="00172AC9">
        <w:rPr>
          <w:rFonts w:ascii="Verdana" w:hAnsi="Verdana" w:cs="Arial"/>
          <w:i/>
        </w:rPr>
        <w:t>y (</w:t>
      </w:r>
      <w:r w:rsidRPr="00172AC9">
        <w:rPr>
          <w:rFonts w:ascii="Verdana" w:hAnsi="Verdana" w:cs="Arial"/>
          <w:i/>
        </w:rPr>
        <w:t>v) promueven la innovación en el sector privado”</w:t>
      </w:r>
    </w:p>
    <w:p w14:paraId="1844ACD4" w14:textId="77777777" w:rsidR="00FC6AC2" w:rsidRPr="00172AC9" w:rsidRDefault="00FC6AC2" w:rsidP="00E453F4">
      <w:pPr>
        <w:pStyle w:val="Textoindependiente"/>
        <w:spacing w:line="288" w:lineRule="auto"/>
        <w:ind w:left="-360"/>
        <w:jc w:val="both"/>
        <w:rPr>
          <w:rFonts w:ascii="Verdana" w:hAnsi="Verdana" w:cs="Arial"/>
        </w:rPr>
      </w:pPr>
    </w:p>
    <w:p w14:paraId="1DA6F026" w14:textId="77777777" w:rsidR="00292525" w:rsidRPr="00172AC9" w:rsidRDefault="00FC6AC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Estudio</w:t>
      </w:r>
      <w:r w:rsidR="005477CD" w:rsidRPr="00172AC9">
        <w:rPr>
          <w:rFonts w:ascii="Verdana" w:hAnsi="Verdana" w:cs="Arial"/>
          <w:b/>
        </w:rPr>
        <w:t>s</w:t>
      </w:r>
      <w:r w:rsidRPr="00172AC9">
        <w:rPr>
          <w:rFonts w:ascii="Verdana" w:hAnsi="Verdana" w:cs="Arial"/>
          <w:b/>
        </w:rPr>
        <w:t xml:space="preserve"> Previo</w:t>
      </w:r>
      <w:r w:rsidR="005477CD" w:rsidRPr="00172AC9">
        <w:rPr>
          <w:rFonts w:ascii="Verdana" w:hAnsi="Verdana" w:cs="Arial"/>
          <w:b/>
        </w:rPr>
        <w:t>s</w:t>
      </w:r>
      <w:r w:rsidRPr="00172AC9">
        <w:rPr>
          <w:rFonts w:ascii="Verdana" w:hAnsi="Verdana" w:cs="Arial"/>
          <w:b/>
        </w:rPr>
        <w:t>:</w:t>
      </w:r>
      <w:r w:rsidRPr="00172AC9">
        <w:rPr>
          <w:rFonts w:ascii="Verdana" w:hAnsi="Verdana" w:cs="Arial"/>
        </w:rPr>
        <w:t xml:space="preserve"> Son los documentos que establecen la conveniencia y oportunidad de la contratación, determina las especificaciones técnicas, estudio de mercado, el valor del bien o servicio</w:t>
      </w:r>
      <w:r w:rsidR="00CC74CE" w:rsidRPr="00172AC9">
        <w:rPr>
          <w:rFonts w:ascii="Verdana" w:hAnsi="Verdana" w:cs="Arial"/>
        </w:rPr>
        <w:t>,</w:t>
      </w:r>
      <w:r w:rsidRPr="00172AC9">
        <w:rPr>
          <w:rFonts w:ascii="Verdana" w:hAnsi="Verdana" w:cs="Arial"/>
        </w:rPr>
        <w:t xml:space="preserve"> incluyendo los riesgos relacionados al eventual contrato.</w:t>
      </w:r>
      <w:r w:rsidR="00D015E5" w:rsidRPr="00172AC9">
        <w:rPr>
          <w:rFonts w:ascii="Verdana" w:hAnsi="Verdana" w:cs="Arial"/>
        </w:rPr>
        <w:t xml:space="preserve"> Así mismo, en este se determinará la necesidad de la entidad de suscribir o no acta de inicio en formato físico, teniendo en cuenta el objeto el contrato en cuestión. Del mismo modo, este también deberá señalar si el contrato será objeto o no de una futura liquidación, según lo esbozado por el Artículo 60 de la Ley 80 de 1993.</w:t>
      </w:r>
      <w:r w:rsidR="00226BE6" w:rsidRPr="00172AC9">
        <w:rPr>
          <w:rFonts w:ascii="Verdana" w:hAnsi="Verdana" w:cs="Arial"/>
        </w:rPr>
        <w:t xml:space="preserve"> </w:t>
      </w:r>
    </w:p>
    <w:p w14:paraId="28579EF3" w14:textId="77777777" w:rsidR="00AD7D31" w:rsidRPr="00172AC9" w:rsidRDefault="00AD7D31" w:rsidP="00E453F4">
      <w:pPr>
        <w:pStyle w:val="Textoindependiente"/>
        <w:spacing w:line="288" w:lineRule="auto"/>
        <w:ind w:left="-360"/>
        <w:jc w:val="both"/>
        <w:rPr>
          <w:rFonts w:ascii="Verdana" w:hAnsi="Verdana" w:cs="Arial"/>
        </w:rPr>
      </w:pPr>
    </w:p>
    <w:p w14:paraId="44798C25" w14:textId="77777777" w:rsidR="00812243" w:rsidRPr="00172AC9" w:rsidRDefault="00E054EE"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Declaratoria de incumplimiento.</w:t>
      </w:r>
      <w:r w:rsidRPr="00172AC9">
        <w:rPr>
          <w:rFonts w:ascii="Verdana" w:hAnsi="Verdana" w:cs="Arial"/>
        </w:rPr>
        <w:t xml:space="preserve"> </w:t>
      </w:r>
      <w:r w:rsidR="008077E4" w:rsidRPr="00172AC9">
        <w:rPr>
          <w:rFonts w:ascii="Verdana" w:hAnsi="Verdana" w:cs="Arial"/>
        </w:rPr>
        <w:t>Es la decisión</w:t>
      </w:r>
      <w:r w:rsidR="0046018C" w:rsidRPr="00172AC9">
        <w:rPr>
          <w:rFonts w:ascii="Verdana" w:hAnsi="Verdana" w:cs="Arial"/>
        </w:rPr>
        <w:t xml:space="preserve"> emitida por acto administrativo</w:t>
      </w:r>
      <w:r w:rsidR="008077E4" w:rsidRPr="00172AC9">
        <w:rPr>
          <w:rFonts w:ascii="Verdana" w:hAnsi="Verdana" w:cs="Arial"/>
        </w:rPr>
        <w:t xml:space="preserve"> mediante la </w:t>
      </w:r>
      <w:r w:rsidR="00812243" w:rsidRPr="00172AC9">
        <w:rPr>
          <w:rFonts w:ascii="Verdana" w:hAnsi="Verdana" w:cs="Arial"/>
        </w:rPr>
        <w:t>cual</w:t>
      </w:r>
      <w:r w:rsidR="008077E4" w:rsidRPr="00172AC9">
        <w:rPr>
          <w:rFonts w:ascii="Verdana" w:hAnsi="Verdana" w:cs="Arial"/>
        </w:rPr>
        <w:t xml:space="preserve"> la </w:t>
      </w:r>
      <w:r w:rsidR="00223C56" w:rsidRPr="00172AC9">
        <w:rPr>
          <w:rFonts w:ascii="Verdana" w:hAnsi="Verdana" w:cs="Arial"/>
        </w:rPr>
        <w:t>Superintendencia declara</w:t>
      </w:r>
      <w:r w:rsidR="008077E4" w:rsidRPr="00172AC9">
        <w:rPr>
          <w:rFonts w:ascii="Verdana" w:hAnsi="Verdana" w:cs="Arial"/>
        </w:rPr>
        <w:t xml:space="preserve"> </w:t>
      </w:r>
      <w:r w:rsidR="00306A08" w:rsidRPr="00172AC9">
        <w:rPr>
          <w:rFonts w:ascii="Verdana" w:hAnsi="Verdana" w:cs="Arial"/>
        </w:rPr>
        <w:t>el incumplimiento</w:t>
      </w:r>
      <w:r w:rsidR="008077E4" w:rsidRPr="00172AC9">
        <w:rPr>
          <w:rFonts w:ascii="Verdana" w:hAnsi="Verdana" w:cs="Arial"/>
        </w:rPr>
        <w:t xml:space="preserve"> por parte del Contratista</w:t>
      </w:r>
      <w:r w:rsidR="00223C56" w:rsidRPr="00172AC9">
        <w:rPr>
          <w:rFonts w:ascii="Verdana" w:hAnsi="Verdana" w:cs="Arial"/>
        </w:rPr>
        <w:t>,</w:t>
      </w:r>
      <w:r w:rsidR="0046018C" w:rsidRPr="00172AC9">
        <w:rPr>
          <w:rFonts w:ascii="Verdana" w:hAnsi="Verdana" w:cs="Arial"/>
        </w:rPr>
        <w:t xml:space="preserve"> de una o varias obligaciones. De la declaratoria de incumplimiento podrán derivarse, </w:t>
      </w:r>
      <w:r w:rsidR="00812243" w:rsidRPr="00172AC9">
        <w:rPr>
          <w:rFonts w:ascii="Verdana" w:hAnsi="Verdana" w:cs="Arial"/>
        </w:rPr>
        <w:t xml:space="preserve">las </w:t>
      </w:r>
      <w:r w:rsidRPr="00172AC9">
        <w:rPr>
          <w:rFonts w:ascii="Verdana" w:hAnsi="Verdana" w:cs="Arial"/>
        </w:rPr>
        <w:t>sanciones contractuales</w:t>
      </w:r>
      <w:r w:rsidR="00812243" w:rsidRPr="00172AC9">
        <w:rPr>
          <w:rFonts w:ascii="Verdana" w:hAnsi="Verdana" w:cs="Arial"/>
        </w:rPr>
        <w:t xml:space="preserve"> fijadas desde el contrato con sus respectivas consecuencias legales. </w:t>
      </w:r>
    </w:p>
    <w:p w14:paraId="0602464E" w14:textId="77777777" w:rsidR="00593662" w:rsidRPr="00172AC9" w:rsidRDefault="00593662" w:rsidP="00E453F4">
      <w:pPr>
        <w:pStyle w:val="Textoindependiente"/>
        <w:spacing w:line="288" w:lineRule="auto"/>
        <w:ind w:left="-360"/>
        <w:jc w:val="both"/>
        <w:rPr>
          <w:rFonts w:ascii="Verdana" w:hAnsi="Verdana" w:cs="Arial"/>
        </w:rPr>
      </w:pPr>
    </w:p>
    <w:p w14:paraId="204FD02A" w14:textId="77777777" w:rsidR="00746B95" w:rsidRPr="00172AC9" w:rsidRDefault="0059366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Interventoría.</w:t>
      </w:r>
      <w:r w:rsidRPr="00172AC9">
        <w:rPr>
          <w:rFonts w:ascii="Verdana" w:hAnsi="Verdana" w:cs="Arial"/>
        </w:rPr>
        <w:t xml:space="preserve"> Es el seguimiento técnico</w:t>
      </w:r>
      <w:r w:rsidR="00223C56" w:rsidRPr="00172AC9">
        <w:rPr>
          <w:rFonts w:ascii="Verdana" w:hAnsi="Verdana" w:cs="Arial"/>
        </w:rPr>
        <w:t xml:space="preserve"> de un tercero </w:t>
      </w:r>
      <w:r w:rsidR="00716554" w:rsidRPr="00172AC9">
        <w:rPr>
          <w:rFonts w:ascii="Verdana" w:hAnsi="Verdana" w:cs="Arial"/>
        </w:rPr>
        <w:t xml:space="preserve">específicamente contratado para verificar la </w:t>
      </w:r>
      <w:r w:rsidRPr="00172AC9">
        <w:rPr>
          <w:rFonts w:ascii="Verdana" w:hAnsi="Verdana" w:cs="Arial"/>
        </w:rPr>
        <w:t>correcta ejecución contractual</w:t>
      </w:r>
      <w:r w:rsidR="00716554" w:rsidRPr="00172AC9">
        <w:rPr>
          <w:rFonts w:ascii="Verdana" w:hAnsi="Verdana" w:cs="Arial"/>
        </w:rPr>
        <w:t xml:space="preserve">, en los casos en los que la vigilancia del contrato exige conocimientos </w:t>
      </w:r>
      <w:r w:rsidR="00012CA4" w:rsidRPr="00172AC9">
        <w:rPr>
          <w:rFonts w:ascii="Verdana" w:hAnsi="Verdana" w:cs="Arial"/>
        </w:rPr>
        <w:t>especializados</w:t>
      </w:r>
      <w:r w:rsidR="003812A2" w:rsidRPr="00172AC9">
        <w:rPr>
          <w:rFonts w:ascii="Verdana" w:hAnsi="Verdana" w:cs="Arial"/>
        </w:rPr>
        <w:t>, complejos o sofisticados</w:t>
      </w:r>
      <w:r w:rsidR="00746B95" w:rsidRPr="00172AC9">
        <w:rPr>
          <w:rFonts w:ascii="Verdana" w:hAnsi="Verdana" w:cs="Arial"/>
        </w:rPr>
        <w:t>.</w:t>
      </w:r>
    </w:p>
    <w:p w14:paraId="30F1AD15" w14:textId="77777777" w:rsidR="00746B95" w:rsidRPr="00172AC9" w:rsidRDefault="00746B95" w:rsidP="00E453F4">
      <w:pPr>
        <w:pStyle w:val="Textoindependiente"/>
        <w:spacing w:line="288" w:lineRule="auto"/>
        <w:ind w:left="-360"/>
        <w:jc w:val="both"/>
        <w:rPr>
          <w:rFonts w:ascii="Verdana" w:hAnsi="Verdana" w:cs="Arial"/>
        </w:rPr>
      </w:pPr>
    </w:p>
    <w:p w14:paraId="4289BF98" w14:textId="77777777" w:rsidR="005F3107" w:rsidRPr="00172AC9" w:rsidRDefault="0059366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bCs/>
        </w:rPr>
        <w:t>Liquidación</w:t>
      </w:r>
      <w:r w:rsidRPr="00172AC9">
        <w:rPr>
          <w:rFonts w:ascii="Verdana" w:hAnsi="Verdana" w:cs="Arial"/>
        </w:rPr>
        <w:t xml:space="preserve">. </w:t>
      </w:r>
      <w:r w:rsidR="00746B95" w:rsidRPr="00172AC9">
        <w:rPr>
          <w:rFonts w:ascii="Verdana" w:hAnsi="Verdana" w:cs="Arial"/>
        </w:rPr>
        <w:t xml:space="preserve">Corresponde </w:t>
      </w:r>
      <w:r w:rsidR="0030059E" w:rsidRPr="00172AC9">
        <w:rPr>
          <w:rFonts w:ascii="Verdana" w:hAnsi="Verdana" w:cs="Arial"/>
        </w:rPr>
        <w:t xml:space="preserve">al procedimiento que se efectúa una vez vencido el plazo de ejecución del contrato, en el cual las partes verifican si existen obligaciones por cumplir, cruzan cuentas, adelantan un </w:t>
      </w:r>
      <w:r w:rsidR="00746B95" w:rsidRPr="00172AC9">
        <w:rPr>
          <w:rFonts w:ascii="Verdana" w:hAnsi="Verdana" w:cs="Arial"/>
        </w:rPr>
        <w:t xml:space="preserve">ejercicio </w:t>
      </w:r>
      <w:r w:rsidR="00F07C50" w:rsidRPr="00172AC9">
        <w:rPr>
          <w:rFonts w:ascii="Verdana" w:hAnsi="Verdana" w:cs="Arial"/>
        </w:rPr>
        <w:t xml:space="preserve">de cierre </w:t>
      </w:r>
      <w:r w:rsidR="00746B95" w:rsidRPr="00172AC9">
        <w:rPr>
          <w:rFonts w:ascii="Verdana" w:hAnsi="Verdana" w:cs="Arial"/>
        </w:rPr>
        <w:t>financiero, matemático y económico del contrato</w:t>
      </w:r>
      <w:r w:rsidR="0030059E" w:rsidRPr="00172AC9">
        <w:rPr>
          <w:rFonts w:ascii="Verdana" w:hAnsi="Verdana" w:cs="Arial"/>
        </w:rPr>
        <w:t xml:space="preserve">, para determinar si las partes se pueden declarar a paz y salvo mutuo. </w:t>
      </w:r>
      <w:r w:rsidR="00746B95" w:rsidRPr="00172AC9">
        <w:rPr>
          <w:rFonts w:ascii="Verdana" w:hAnsi="Verdana" w:cs="Arial"/>
        </w:rPr>
        <w:t>Es responsabilidad del supervisor s</w:t>
      </w:r>
      <w:r w:rsidR="00031601" w:rsidRPr="00172AC9">
        <w:rPr>
          <w:rFonts w:ascii="Verdana" w:hAnsi="Verdana" w:cs="Arial"/>
        </w:rPr>
        <w:t xml:space="preserve">u </w:t>
      </w:r>
      <w:r w:rsidR="00785326" w:rsidRPr="00172AC9">
        <w:rPr>
          <w:rFonts w:ascii="Verdana" w:hAnsi="Verdana" w:cs="Arial"/>
        </w:rPr>
        <w:t>elaboración y</w:t>
      </w:r>
      <w:r w:rsidR="00031601" w:rsidRPr="00172AC9">
        <w:rPr>
          <w:rFonts w:ascii="Verdana" w:hAnsi="Verdana" w:cs="Arial"/>
        </w:rPr>
        <w:t xml:space="preserve"> es suscrita por </w:t>
      </w:r>
      <w:r w:rsidR="00746B95" w:rsidRPr="00172AC9">
        <w:rPr>
          <w:rFonts w:ascii="Verdana" w:hAnsi="Verdana" w:cs="Arial"/>
        </w:rPr>
        <w:t>este, el Ordenador del Gasto y el Contratista</w:t>
      </w:r>
      <w:r w:rsidR="00AD7D31" w:rsidRPr="00172AC9">
        <w:rPr>
          <w:rFonts w:ascii="Verdana" w:hAnsi="Verdana" w:cs="Arial"/>
        </w:rPr>
        <w:t xml:space="preserve">. </w:t>
      </w:r>
      <w:r w:rsidR="00746B95" w:rsidRPr="00172AC9">
        <w:rPr>
          <w:rFonts w:ascii="Verdana" w:hAnsi="Verdana" w:cs="Arial"/>
        </w:rPr>
        <w:t xml:space="preserve"> </w:t>
      </w:r>
      <w:r w:rsidR="003009A2" w:rsidRPr="00172AC9">
        <w:rPr>
          <w:rFonts w:ascii="Verdana" w:hAnsi="Verdana" w:cs="Arial"/>
        </w:rPr>
        <w:t>De igual forma, en el acta de liquidación, es posible dejar</w:t>
      </w:r>
      <w:r w:rsidR="00F07C50" w:rsidRPr="00172AC9">
        <w:rPr>
          <w:rFonts w:ascii="Verdana" w:hAnsi="Verdana" w:cs="Arial"/>
        </w:rPr>
        <w:t xml:space="preserve"> el</w:t>
      </w:r>
      <w:r w:rsidR="003009A2" w:rsidRPr="00172AC9">
        <w:rPr>
          <w:rFonts w:ascii="Verdana" w:hAnsi="Verdana" w:cs="Arial"/>
        </w:rPr>
        <w:t xml:space="preserve"> registro de</w:t>
      </w:r>
      <w:r w:rsidR="00C34017" w:rsidRPr="00172AC9">
        <w:rPr>
          <w:rFonts w:ascii="Verdana" w:hAnsi="Verdana" w:cs="Arial"/>
        </w:rPr>
        <w:t xml:space="preserve"> </w:t>
      </w:r>
      <w:r w:rsidR="00F07C50" w:rsidRPr="00172AC9">
        <w:rPr>
          <w:rFonts w:ascii="Verdana" w:hAnsi="Verdana" w:cs="Arial"/>
        </w:rPr>
        <w:t xml:space="preserve">acuerdos, </w:t>
      </w:r>
      <w:r w:rsidR="00C34017" w:rsidRPr="00172AC9">
        <w:rPr>
          <w:rFonts w:ascii="Verdana" w:hAnsi="Verdana" w:cs="Arial"/>
        </w:rPr>
        <w:t>conciliaciones o transacciones</w:t>
      </w:r>
      <w:r w:rsidR="00F07C50" w:rsidRPr="00172AC9">
        <w:rPr>
          <w:rFonts w:ascii="Verdana" w:hAnsi="Verdana" w:cs="Arial"/>
        </w:rPr>
        <w:t xml:space="preserve"> a que llegaren las partes</w:t>
      </w:r>
      <w:r w:rsidR="00C34017" w:rsidRPr="00172AC9">
        <w:rPr>
          <w:rFonts w:ascii="Verdana" w:hAnsi="Verdana" w:cs="Arial"/>
        </w:rPr>
        <w:t xml:space="preserve">. La liquidación, puede ser bilateral, unilateral o judicial. </w:t>
      </w:r>
    </w:p>
    <w:p w14:paraId="3987F034" w14:textId="77777777" w:rsidR="0030059E" w:rsidRPr="00172AC9" w:rsidRDefault="0030059E" w:rsidP="00E453F4">
      <w:pPr>
        <w:pStyle w:val="Textoindependiente"/>
        <w:spacing w:line="288" w:lineRule="auto"/>
        <w:ind w:left="-360"/>
        <w:jc w:val="both"/>
        <w:rPr>
          <w:rFonts w:ascii="Verdana" w:hAnsi="Verdana" w:cs="Arial"/>
        </w:rPr>
      </w:pPr>
    </w:p>
    <w:p w14:paraId="2F16C765" w14:textId="77777777" w:rsidR="00DD1E45" w:rsidRPr="00172AC9" w:rsidRDefault="0059366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Otrosí.</w:t>
      </w:r>
      <w:r w:rsidRPr="00172AC9">
        <w:rPr>
          <w:rFonts w:ascii="Verdana" w:hAnsi="Verdana" w:cs="Arial"/>
        </w:rPr>
        <w:t xml:space="preserve"> Documento por medio del cual se</w:t>
      </w:r>
      <w:r w:rsidR="00DD1E45" w:rsidRPr="00172AC9">
        <w:rPr>
          <w:rFonts w:ascii="Verdana" w:hAnsi="Verdana" w:cs="Arial"/>
        </w:rPr>
        <w:t xml:space="preserve"> </w:t>
      </w:r>
      <w:r w:rsidR="00F07C50" w:rsidRPr="00172AC9">
        <w:rPr>
          <w:rFonts w:ascii="Verdana" w:hAnsi="Verdana" w:cs="Arial"/>
        </w:rPr>
        <w:t>realizan</w:t>
      </w:r>
      <w:r w:rsidR="00DD1E45" w:rsidRPr="00172AC9">
        <w:rPr>
          <w:rFonts w:ascii="Verdana" w:hAnsi="Verdana" w:cs="Arial"/>
        </w:rPr>
        <w:t xml:space="preserve"> las modificaciones </w:t>
      </w:r>
      <w:r w:rsidR="000D27D2" w:rsidRPr="00172AC9">
        <w:rPr>
          <w:rFonts w:ascii="Verdana" w:hAnsi="Verdana" w:cs="Arial"/>
        </w:rPr>
        <w:t>a un contrato</w:t>
      </w:r>
      <w:r w:rsidR="00F757CA" w:rsidRPr="00172AC9">
        <w:rPr>
          <w:rFonts w:ascii="Verdana" w:hAnsi="Verdana" w:cs="Arial"/>
        </w:rPr>
        <w:t>.</w:t>
      </w:r>
      <w:r w:rsidRPr="00172AC9">
        <w:rPr>
          <w:rFonts w:ascii="Verdana" w:hAnsi="Verdana" w:cs="Arial"/>
        </w:rPr>
        <w:t xml:space="preserve"> </w:t>
      </w:r>
    </w:p>
    <w:p w14:paraId="17EC32A1" w14:textId="77777777" w:rsidR="00DD1E45" w:rsidRPr="00172AC9" w:rsidRDefault="00DD1E45" w:rsidP="00E453F4">
      <w:pPr>
        <w:pStyle w:val="Textoindependiente"/>
        <w:spacing w:line="288" w:lineRule="auto"/>
        <w:ind w:left="-360"/>
        <w:jc w:val="both"/>
        <w:rPr>
          <w:rFonts w:ascii="Verdana" w:hAnsi="Verdana" w:cs="Arial"/>
        </w:rPr>
      </w:pPr>
    </w:p>
    <w:p w14:paraId="5B5F0229" w14:textId="77777777" w:rsidR="0030059E" w:rsidRPr="00172AC9" w:rsidRDefault="0059366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Multa.</w:t>
      </w:r>
      <w:r w:rsidRPr="00172AC9">
        <w:rPr>
          <w:rFonts w:ascii="Verdana" w:hAnsi="Verdana" w:cs="Arial"/>
        </w:rPr>
        <w:t xml:space="preserve"> Sanción de carácter pecuniario</w:t>
      </w:r>
      <w:r w:rsidR="00D9348F" w:rsidRPr="00172AC9">
        <w:rPr>
          <w:rFonts w:ascii="Verdana" w:hAnsi="Verdana" w:cs="Arial"/>
        </w:rPr>
        <w:t xml:space="preserve"> que tiene por fin conminar al Contratista a </w:t>
      </w:r>
      <w:r w:rsidR="00D9348F" w:rsidRPr="00172AC9">
        <w:rPr>
          <w:rFonts w:ascii="Verdana" w:hAnsi="Verdana" w:cs="Arial"/>
        </w:rPr>
        <w:lastRenderedPageBreak/>
        <w:t xml:space="preserve">cumplir con sus obligaciones debido al incumplimiento total o tardío </w:t>
      </w:r>
      <w:r w:rsidR="0052472B" w:rsidRPr="00172AC9">
        <w:rPr>
          <w:rFonts w:ascii="Verdana" w:hAnsi="Verdana" w:cs="Arial"/>
        </w:rPr>
        <w:t xml:space="preserve">de las mismas. </w:t>
      </w:r>
    </w:p>
    <w:p w14:paraId="66E2B728" w14:textId="77777777" w:rsidR="0030059E" w:rsidRPr="00172AC9" w:rsidRDefault="0030059E" w:rsidP="00E453F4">
      <w:pPr>
        <w:pStyle w:val="Textoindependiente"/>
        <w:spacing w:line="288" w:lineRule="auto"/>
        <w:ind w:left="-360"/>
        <w:jc w:val="both"/>
        <w:rPr>
          <w:rFonts w:ascii="Verdana" w:hAnsi="Verdana" w:cs="Arial"/>
        </w:rPr>
      </w:pPr>
    </w:p>
    <w:p w14:paraId="229978B0" w14:textId="77777777" w:rsidR="0030059E" w:rsidRPr="00172AC9" w:rsidRDefault="003812A2" w:rsidP="006A32A7">
      <w:pPr>
        <w:pStyle w:val="Textoindependiente"/>
        <w:numPr>
          <w:ilvl w:val="0"/>
          <w:numId w:val="4"/>
        </w:numPr>
        <w:spacing w:line="288" w:lineRule="auto"/>
        <w:ind w:left="360"/>
        <w:jc w:val="both"/>
        <w:rPr>
          <w:rFonts w:ascii="Verdana" w:hAnsi="Verdana" w:cs="Arial"/>
          <w:lang w:val="es-CO" w:eastAsia="es-ES_tradnl"/>
        </w:rPr>
      </w:pPr>
      <w:r w:rsidRPr="00172AC9">
        <w:rPr>
          <w:rFonts w:ascii="Verdana" w:hAnsi="Verdana" w:cs="Arial"/>
          <w:b/>
        </w:rPr>
        <w:t>Pago anticipado:</w:t>
      </w:r>
      <w:r w:rsidRPr="00172AC9">
        <w:rPr>
          <w:rFonts w:ascii="Verdana" w:hAnsi="Verdana" w:cs="Arial"/>
        </w:rPr>
        <w:t xml:space="preserve"> </w:t>
      </w:r>
      <w:r w:rsidR="0030059E" w:rsidRPr="00172AC9">
        <w:rPr>
          <w:rFonts w:ascii="Verdana" w:hAnsi="Verdana" w:cs="Arial"/>
          <w:lang w:val="es-CO" w:eastAsia="es-ES_tradnl"/>
        </w:rPr>
        <w:t xml:space="preserve">es un pago efectivo del </w:t>
      </w:r>
      <w:r w:rsidR="00F07C50" w:rsidRPr="00172AC9">
        <w:rPr>
          <w:rFonts w:ascii="Verdana" w:hAnsi="Verdana" w:cs="Arial"/>
          <w:lang w:val="es-CO" w:eastAsia="es-ES_tradnl"/>
        </w:rPr>
        <w:t>valor del contrato</w:t>
      </w:r>
      <w:r w:rsidR="0030059E" w:rsidRPr="00172AC9">
        <w:rPr>
          <w:rFonts w:ascii="Verdana" w:hAnsi="Verdana" w:cs="Arial"/>
          <w:lang w:val="es-CO" w:eastAsia="es-ES_tradnl"/>
        </w:rPr>
        <w:t xml:space="preserve"> de forma que los recursos se integran al patrimonio del contratista desde su desembolso y se entrega</w:t>
      </w:r>
      <w:r w:rsidR="00F07C50" w:rsidRPr="00172AC9">
        <w:rPr>
          <w:rFonts w:ascii="Verdana" w:hAnsi="Verdana" w:cs="Arial"/>
          <w:lang w:val="es-CO" w:eastAsia="es-ES_tradnl"/>
        </w:rPr>
        <w:t>n</w:t>
      </w:r>
      <w:r w:rsidR="0030059E" w:rsidRPr="00172AC9">
        <w:rPr>
          <w:rFonts w:ascii="Verdana" w:hAnsi="Verdana" w:cs="Arial"/>
          <w:lang w:val="es-CO" w:eastAsia="es-ES_tradnl"/>
        </w:rPr>
        <w:t xml:space="preserve"> </w:t>
      </w:r>
      <w:r w:rsidR="0030059E" w:rsidRPr="00172AC9">
        <w:rPr>
          <w:rFonts w:ascii="Verdana" w:hAnsi="Verdana" w:cs="Arial"/>
        </w:rPr>
        <w:t xml:space="preserve">antes de </w:t>
      </w:r>
      <w:r w:rsidR="00F07C50" w:rsidRPr="00172AC9">
        <w:rPr>
          <w:rFonts w:ascii="Verdana" w:hAnsi="Verdana" w:cs="Arial"/>
        </w:rPr>
        <w:t>ser iniciada la ejecución del contrato</w:t>
      </w:r>
      <w:r w:rsidR="0030059E" w:rsidRPr="00172AC9">
        <w:rPr>
          <w:rFonts w:ascii="Verdana" w:hAnsi="Verdana" w:cs="Arial"/>
        </w:rPr>
        <w:t xml:space="preserve">. </w:t>
      </w:r>
    </w:p>
    <w:p w14:paraId="74B7B4C7" w14:textId="77777777" w:rsidR="00F757CA" w:rsidRPr="00172AC9" w:rsidRDefault="00F757CA" w:rsidP="00E453F4">
      <w:pPr>
        <w:pStyle w:val="Textoindependiente"/>
        <w:spacing w:line="288" w:lineRule="auto"/>
        <w:ind w:left="-360"/>
        <w:jc w:val="both"/>
        <w:rPr>
          <w:rFonts w:ascii="Verdana" w:hAnsi="Verdana" w:cs="Arial"/>
        </w:rPr>
      </w:pPr>
    </w:p>
    <w:p w14:paraId="469F2304" w14:textId="77777777" w:rsidR="00F07C50" w:rsidRPr="00172AC9" w:rsidRDefault="00593662" w:rsidP="00F07C50">
      <w:pPr>
        <w:pStyle w:val="Textoindependiente"/>
        <w:numPr>
          <w:ilvl w:val="0"/>
          <w:numId w:val="4"/>
        </w:numPr>
        <w:spacing w:line="288" w:lineRule="auto"/>
        <w:ind w:left="360"/>
        <w:jc w:val="both"/>
        <w:rPr>
          <w:rFonts w:ascii="Verdana" w:hAnsi="Verdana" w:cs="Arial"/>
        </w:rPr>
      </w:pPr>
      <w:r w:rsidRPr="00172AC9">
        <w:rPr>
          <w:rFonts w:ascii="Verdana" w:hAnsi="Verdana" w:cs="Arial"/>
          <w:b/>
        </w:rPr>
        <w:t>Plazo.</w:t>
      </w:r>
      <w:r w:rsidRPr="00172AC9">
        <w:rPr>
          <w:rFonts w:ascii="Verdana" w:hAnsi="Verdana" w:cs="Arial"/>
        </w:rPr>
        <w:t xml:space="preserve"> Tiempo pactado entre las partes para </w:t>
      </w:r>
      <w:r w:rsidR="00F07C50" w:rsidRPr="00172AC9">
        <w:rPr>
          <w:rFonts w:ascii="Verdana" w:hAnsi="Verdana" w:cs="Arial"/>
        </w:rPr>
        <w:t xml:space="preserve">cumplir con el objeto y </w:t>
      </w:r>
      <w:r w:rsidR="00F52719" w:rsidRPr="00172AC9">
        <w:rPr>
          <w:rFonts w:ascii="Verdana" w:hAnsi="Verdana" w:cs="Arial"/>
        </w:rPr>
        <w:t xml:space="preserve">ejecutar las obligaciones contenidas en el Contrato. </w:t>
      </w:r>
    </w:p>
    <w:p w14:paraId="620F1982" w14:textId="77777777" w:rsidR="00F07C50" w:rsidRPr="00172AC9" w:rsidRDefault="00F07C50" w:rsidP="00F07C50">
      <w:pPr>
        <w:pStyle w:val="Prrafodelista"/>
        <w:rPr>
          <w:rFonts w:ascii="Verdana" w:hAnsi="Verdana" w:cs="Arial"/>
          <w:b/>
        </w:rPr>
      </w:pPr>
    </w:p>
    <w:p w14:paraId="78526DE2" w14:textId="77777777" w:rsidR="00512466" w:rsidRPr="00172AC9" w:rsidRDefault="00593662" w:rsidP="00F07C50">
      <w:pPr>
        <w:pStyle w:val="Textoindependiente"/>
        <w:numPr>
          <w:ilvl w:val="0"/>
          <w:numId w:val="4"/>
        </w:numPr>
        <w:spacing w:line="288" w:lineRule="auto"/>
        <w:ind w:left="360"/>
        <w:jc w:val="both"/>
        <w:rPr>
          <w:rFonts w:ascii="Verdana" w:hAnsi="Verdana" w:cs="Arial"/>
        </w:rPr>
      </w:pPr>
      <w:r w:rsidRPr="00172AC9">
        <w:rPr>
          <w:rFonts w:ascii="Verdana" w:hAnsi="Verdana" w:cs="Arial"/>
          <w:b/>
        </w:rPr>
        <w:t>Prórroga</w:t>
      </w:r>
      <w:r w:rsidR="00146E1A" w:rsidRPr="00172AC9">
        <w:rPr>
          <w:rFonts w:ascii="Verdana" w:hAnsi="Verdana" w:cs="Arial"/>
          <w:b/>
        </w:rPr>
        <w:t>:</w:t>
      </w:r>
      <w:r w:rsidR="00146E1A" w:rsidRPr="00172AC9">
        <w:rPr>
          <w:rFonts w:ascii="Verdana" w:hAnsi="Verdana" w:cs="Arial"/>
        </w:rPr>
        <w:t xml:space="preserve">  Modificación en virtud de la cual se genera una ampliación del plazo de ejecución contractual.</w:t>
      </w:r>
    </w:p>
    <w:p w14:paraId="0D4E7941" w14:textId="77777777" w:rsidR="00F07C50" w:rsidRPr="00172AC9" w:rsidRDefault="00F07C50" w:rsidP="00F07C50">
      <w:pPr>
        <w:pStyle w:val="Textoindependiente"/>
        <w:spacing w:line="288" w:lineRule="auto"/>
        <w:ind w:left="360"/>
        <w:jc w:val="both"/>
        <w:rPr>
          <w:rFonts w:ascii="Verdana" w:hAnsi="Verdana" w:cs="Arial"/>
        </w:rPr>
      </w:pPr>
    </w:p>
    <w:p w14:paraId="168E79B9" w14:textId="77777777" w:rsidR="00152A7A" w:rsidRPr="00B94151" w:rsidRDefault="00512466" w:rsidP="00B94151">
      <w:pPr>
        <w:pStyle w:val="Textoindependiente"/>
        <w:numPr>
          <w:ilvl w:val="0"/>
          <w:numId w:val="4"/>
        </w:numPr>
        <w:spacing w:line="288" w:lineRule="auto"/>
        <w:ind w:left="360"/>
        <w:jc w:val="both"/>
        <w:rPr>
          <w:rFonts w:ascii="Verdana" w:hAnsi="Verdana" w:cs="Arial"/>
        </w:rPr>
      </w:pPr>
      <w:r w:rsidRPr="00172AC9">
        <w:rPr>
          <w:rFonts w:ascii="Verdana" w:hAnsi="Verdana" w:cs="Arial"/>
          <w:b/>
        </w:rPr>
        <w:t>Adición</w:t>
      </w:r>
      <w:r w:rsidR="00146E1A" w:rsidRPr="00172AC9">
        <w:rPr>
          <w:rFonts w:ascii="Verdana" w:hAnsi="Verdana" w:cs="Arial"/>
        </w:rPr>
        <w:t>: Modificación en virtud de la cual se genera un incremento al valor contractual.</w:t>
      </w:r>
    </w:p>
    <w:p w14:paraId="72E07024" w14:textId="77777777" w:rsidR="00E453F4" w:rsidRPr="00172AC9" w:rsidRDefault="00E453F4" w:rsidP="00E453F4">
      <w:pPr>
        <w:pStyle w:val="Prrafodelista"/>
        <w:rPr>
          <w:rFonts w:ascii="Verdana" w:hAnsi="Verdana" w:cs="Arial"/>
          <w:b/>
          <w:bCs/>
          <w:lang w:val="es-CO" w:eastAsia="es-ES_tradnl"/>
        </w:rPr>
      </w:pPr>
    </w:p>
    <w:p w14:paraId="273B0F4A" w14:textId="77777777" w:rsidR="00AE4FD1" w:rsidRPr="00172AC9" w:rsidRDefault="00AE4FD1" w:rsidP="006A32A7">
      <w:pPr>
        <w:pStyle w:val="Textoindependiente"/>
        <w:numPr>
          <w:ilvl w:val="0"/>
          <w:numId w:val="4"/>
        </w:numPr>
        <w:spacing w:line="288" w:lineRule="auto"/>
        <w:ind w:left="360"/>
        <w:jc w:val="both"/>
        <w:rPr>
          <w:rFonts w:ascii="Verdana" w:hAnsi="Verdana" w:cs="Arial"/>
          <w:lang w:val="es-CO" w:eastAsia="es-ES_tradnl"/>
        </w:rPr>
      </w:pPr>
      <w:r w:rsidRPr="00172AC9">
        <w:rPr>
          <w:rFonts w:ascii="Verdana" w:hAnsi="Verdana" w:cs="Arial"/>
          <w:b/>
          <w:bCs/>
          <w:lang w:val="es-CO" w:eastAsia="es-ES_tradnl"/>
        </w:rPr>
        <w:t>Principios de la contratación:</w:t>
      </w:r>
      <w:r w:rsidRPr="00172AC9">
        <w:rPr>
          <w:rFonts w:ascii="Verdana" w:hAnsi="Verdana" w:cs="Arial"/>
          <w:lang w:val="es-CO" w:eastAsia="es-ES_tradnl"/>
        </w:rPr>
        <w:t xml:space="preserve"> Se aplicarán en todas las actuaciones los principios de planeación, transparencia, economía, responsabilidad, selección objetiva, equilibrio económico del contrato, debido proceso y contradicción, igualdad, moralidad, buena fe, economía, imparcialidad, publicidad, coordinación, participación, eficacia, eficiencia, y celeridad.</w:t>
      </w:r>
    </w:p>
    <w:p w14:paraId="1FC64740" w14:textId="77777777" w:rsidR="00AE4FD1" w:rsidRPr="00172AC9" w:rsidRDefault="00AE4FD1" w:rsidP="00E453F4">
      <w:pPr>
        <w:pStyle w:val="Textoindependiente"/>
        <w:spacing w:line="288" w:lineRule="auto"/>
        <w:ind w:left="-360"/>
        <w:jc w:val="both"/>
        <w:rPr>
          <w:rFonts w:ascii="Verdana" w:hAnsi="Verdana" w:cs="Arial"/>
          <w:lang w:val="es-CO"/>
        </w:rPr>
      </w:pPr>
    </w:p>
    <w:p w14:paraId="14A83307" w14:textId="77777777" w:rsidR="00CF7142" w:rsidRPr="00172AC9" w:rsidRDefault="00CF7142"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Requisitos habilitantes:</w:t>
      </w:r>
      <w:r w:rsidRPr="00172AC9">
        <w:rPr>
          <w:rFonts w:ascii="Verdana" w:hAnsi="Verdana" w:cs="Arial"/>
        </w:rPr>
        <w:t xml:space="preserve"> miden la aptitud del proponente para participar en el proces</w:t>
      </w:r>
      <w:r w:rsidR="00142602" w:rsidRPr="00172AC9">
        <w:rPr>
          <w:rFonts w:ascii="Verdana" w:hAnsi="Verdana" w:cs="Arial"/>
        </w:rPr>
        <w:t>o contractual</w:t>
      </w:r>
      <w:r w:rsidR="00152A7A" w:rsidRPr="00172AC9">
        <w:rPr>
          <w:rFonts w:ascii="Verdana" w:hAnsi="Verdana" w:cs="Arial"/>
        </w:rPr>
        <w:t>.</w:t>
      </w:r>
      <w:r w:rsidRPr="00172AC9">
        <w:rPr>
          <w:rFonts w:ascii="Verdana" w:hAnsi="Verdana" w:cs="Arial"/>
        </w:rPr>
        <w:t xml:space="preserve"> </w:t>
      </w:r>
    </w:p>
    <w:p w14:paraId="13BA3FAE" w14:textId="77777777" w:rsidR="00142602" w:rsidRPr="00172AC9" w:rsidRDefault="00142602" w:rsidP="00E453F4">
      <w:pPr>
        <w:pStyle w:val="Textoindependiente"/>
        <w:spacing w:line="288" w:lineRule="auto"/>
        <w:ind w:left="-360"/>
        <w:jc w:val="both"/>
        <w:rPr>
          <w:rFonts w:ascii="Verdana" w:hAnsi="Verdana" w:cs="Arial"/>
        </w:rPr>
      </w:pPr>
    </w:p>
    <w:p w14:paraId="6B29A929" w14:textId="77777777" w:rsidR="00142602" w:rsidRPr="00172AC9" w:rsidRDefault="00142602" w:rsidP="006A32A7">
      <w:pPr>
        <w:pStyle w:val="Textoindependiente"/>
        <w:numPr>
          <w:ilvl w:val="0"/>
          <w:numId w:val="4"/>
        </w:numPr>
        <w:spacing w:line="288" w:lineRule="auto"/>
        <w:ind w:left="360"/>
        <w:jc w:val="both"/>
        <w:rPr>
          <w:rFonts w:ascii="Verdana" w:hAnsi="Verdana" w:cs="Arial"/>
          <w:b/>
        </w:rPr>
      </w:pPr>
      <w:r w:rsidRPr="00172AC9">
        <w:rPr>
          <w:rFonts w:ascii="Verdana" w:hAnsi="Verdana" w:cs="Arial"/>
          <w:b/>
        </w:rPr>
        <w:t xml:space="preserve">Requisitos de calificación o ponderación: </w:t>
      </w:r>
      <w:r w:rsidRPr="00172AC9">
        <w:rPr>
          <w:rFonts w:ascii="Verdana" w:hAnsi="Verdana" w:cs="Arial"/>
        </w:rPr>
        <w:t>valoran la oferta y otorgan puntaje</w:t>
      </w:r>
    </w:p>
    <w:p w14:paraId="384B7784" w14:textId="77777777" w:rsidR="00812243" w:rsidRPr="00172AC9" w:rsidRDefault="00812243" w:rsidP="00E453F4">
      <w:pPr>
        <w:pStyle w:val="Textoindependiente"/>
        <w:spacing w:line="288" w:lineRule="auto"/>
        <w:ind w:left="-360"/>
        <w:jc w:val="both"/>
        <w:rPr>
          <w:rFonts w:ascii="Verdana" w:hAnsi="Verdana" w:cs="Arial"/>
        </w:rPr>
      </w:pPr>
    </w:p>
    <w:p w14:paraId="4234D2E7" w14:textId="77777777" w:rsidR="002B2125" w:rsidRPr="00172AC9" w:rsidRDefault="00806158" w:rsidP="006A32A7">
      <w:pPr>
        <w:pStyle w:val="Textoindependiente"/>
        <w:numPr>
          <w:ilvl w:val="0"/>
          <w:numId w:val="4"/>
        </w:numPr>
        <w:spacing w:line="288" w:lineRule="auto"/>
        <w:ind w:left="360"/>
        <w:jc w:val="both"/>
        <w:rPr>
          <w:rFonts w:ascii="Verdana" w:hAnsi="Verdana" w:cs="Arial"/>
        </w:rPr>
      </w:pPr>
      <w:r w:rsidRPr="00172AC9">
        <w:rPr>
          <w:rFonts w:ascii="Verdana" w:hAnsi="Verdana" w:cs="Arial"/>
          <w:b/>
        </w:rPr>
        <w:t>Supervisión</w:t>
      </w:r>
      <w:r w:rsidRPr="00172AC9">
        <w:rPr>
          <w:rFonts w:ascii="Verdana" w:hAnsi="Verdana" w:cs="Arial"/>
        </w:rPr>
        <w:t xml:space="preserve">. Es el seguimiento técnico, administrativo, financiero, contable y jurídico que, ejerce un funcionario frente a la ejecución de un Contrato. </w:t>
      </w:r>
    </w:p>
    <w:p w14:paraId="7F8BBA7C" w14:textId="77777777" w:rsidR="00E453F4" w:rsidRPr="00172AC9" w:rsidRDefault="00E453F4" w:rsidP="00E453F4">
      <w:pPr>
        <w:pStyle w:val="Prrafodelista"/>
        <w:rPr>
          <w:rFonts w:ascii="Verdana" w:hAnsi="Verdana" w:cs="Arial"/>
        </w:rPr>
      </w:pPr>
    </w:p>
    <w:bookmarkEnd w:id="13"/>
    <w:p w14:paraId="2E7E2DB2" w14:textId="77777777" w:rsidR="00E453F4" w:rsidRPr="00172AC9" w:rsidRDefault="00E453F4" w:rsidP="00E453F4">
      <w:pPr>
        <w:pStyle w:val="Textoindependiente"/>
        <w:spacing w:line="288" w:lineRule="auto"/>
        <w:ind w:left="360"/>
        <w:jc w:val="both"/>
        <w:rPr>
          <w:rFonts w:ascii="Verdana" w:hAnsi="Verdana" w:cs="Arial"/>
        </w:rPr>
      </w:pPr>
    </w:p>
    <w:p w14:paraId="39ABC8E0" w14:textId="77777777" w:rsidR="001E07B3" w:rsidRPr="00172AC9" w:rsidRDefault="00787270" w:rsidP="00172AC9">
      <w:pPr>
        <w:pStyle w:val="Ttulo2"/>
        <w:numPr>
          <w:ilvl w:val="1"/>
          <w:numId w:val="66"/>
        </w:numPr>
        <w:rPr>
          <w:rFonts w:ascii="Verdana" w:hAnsi="Verdana" w:cs="Arial"/>
          <w:b/>
          <w:color w:val="auto"/>
          <w:sz w:val="22"/>
          <w:szCs w:val="22"/>
        </w:rPr>
      </w:pPr>
      <w:bookmarkStart w:id="16" w:name="_bookmark2"/>
      <w:bookmarkStart w:id="17" w:name="_Toc202952691"/>
      <w:bookmarkStart w:id="18" w:name="_Hlk201862350"/>
      <w:bookmarkEnd w:id="16"/>
      <w:r w:rsidRPr="00172AC9">
        <w:rPr>
          <w:rFonts w:ascii="Verdana" w:hAnsi="Verdana" w:cs="Arial"/>
          <w:b/>
          <w:color w:val="auto"/>
          <w:sz w:val="22"/>
          <w:szCs w:val="22"/>
        </w:rPr>
        <w:t>Naturaleza Jurídica de la Entidad y Ubicación en la Estructura del Estado</w:t>
      </w:r>
      <w:bookmarkEnd w:id="17"/>
    </w:p>
    <w:p w14:paraId="0E461098" w14:textId="77777777" w:rsidR="001E07B3" w:rsidRPr="00172AC9" w:rsidRDefault="001E07B3" w:rsidP="00E453F4">
      <w:pPr>
        <w:pStyle w:val="Textoindependiente"/>
        <w:spacing w:line="288" w:lineRule="auto"/>
        <w:jc w:val="both"/>
        <w:rPr>
          <w:rFonts w:ascii="Verdana" w:hAnsi="Verdana" w:cs="Arial"/>
          <w:b/>
        </w:rPr>
      </w:pPr>
    </w:p>
    <w:p w14:paraId="30F75B2E" w14:textId="77777777" w:rsidR="001E07B3" w:rsidRPr="00172AC9" w:rsidRDefault="00F77E45" w:rsidP="00E453F4">
      <w:pPr>
        <w:pStyle w:val="Textoindependiente"/>
        <w:spacing w:line="288" w:lineRule="auto"/>
        <w:jc w:val="both"/>
        <w:rPr>
          <w:rFonts w:ascii="Verdana" w:hAnsi="Verdana" w:cs="Arial"/>
        </w:rPr>
      </w:pPr>
      <w:r w:rsidRPr="00172AC9">
        <w:rPr>
          <w:rFonts w:ascii="Verdana" w:hAnsi="Verdana" w:cs="Arial"/>
        </w:rPr>
        <w:t>La Superintendencia de Sociedades es un organismo técnico, con personería jurídica,</w:t>
      </w:r>
      <w:r w:rsidRPr="00172AC9">
        <w:rPr>
          <w:rFonts w:ascii="Verdana" w:hAnsi="Verdana" w:cs="Arial"/>
          <w:spacing w:val="1"/>
        </w:rPr>
        <w:t xml:space="preserve"> </w:t>
      </w:r>
      <w:r w:rsidRPr="00172AC9">
        <w:rPr>
          <w:rFonts w:ascii="Verdana" w:hAnsi="Verdana" w:cs="Arial"/>
        </w:rPr>
        <w:t>autonomía</w:t>
      </w:r>
      <w:r w:rsidRPr="00172AC9">
        <w:rPr>
          <w:rFonts w:ascii="Verdana" w:hAnsi="Verdana" w:cs="Arial"/>
          <w:spacing w:val="1"/>
        </w:rPr>
        <w:t xml:space="preserve"> </w:t>
      </w:r>
      <w:r w:rsidRPr="00172AC9">
        <w:rPr>
          <w:rFonts w:ascii="Verdana" w:hAnsi="Verdana" w:cs="Arial"/>
        </w:rPr>
        <w:t>administrativa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patrimonio</w:t>
      </w:r>
      <w:r w:rsidRPr="00172AC9">
        <w:rPr>
          <w:rFonts w:ascii="Verdana" w:hAnsi="Verdana" w:cs="Arial"/>
          <w:spacing w:val="1"/>
        </w:rPr>
        <w:t xml:space="preserve"> </w:t>
      </w:r>
      <w:r w:rsidRPr="00172AC9">
        <w:rPr>
          <w:rFonts w:ascii="Verdana" w:hAnsi="Verdana" w:cs="Arial"/>
        </w:rPr>
        <w:t>propio,</w:t>
      </w:r>
      <w:r w:rsidRPr="00172AC9">
        <w:rPr>
          <w:rFonts w:ascii="Verdana" w:hAnsi="Verdana" w:cs="Arial"/>
          <w:spacing w:val="1"/>
        </w:rPr>
        <w:t xml:space="preserve"> </w:t>
      </w:r>
      <w:r w:rsidRPr="00172AC9">
        <w:rPr>
          <w:rFonts w:ascii="Verdana" w:hAnsi="Verdana" w:cs="Arial"/>
        </w:rPr>
        <w:t>mediante</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cual</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proofErr w:type="gramStart"/>
      <w:r w:rsidRPr="00172AC9">
        <w:rPr>
          <w:rFonts w:ascii="Verdana" w:hAnsi="Verdana" w:cs="Arial"/>
        </w:rPr>
        <w:t>Presidente</w:t>
      </w:r>
      <w:proofErr w:type="gramEnd"/>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 xml:space="preserve">República ejerce la inspección, vigilancia y control de las sociedades </w:t>
      </w:r>
      <w:r w:rsidRPr="00172AC9">
        <w:rPr>
          <w:rFonts w:ascii="Verdana" w:hAnsi="Verdana" w:cs="Arial"/>
        </w:rPr>
        <w:lastRenderedPageBreak/>
        <w:t>mercantiles, así</w:t>
      </w:r>
      <w:r w:rsidRPr="00172AC9">
        <w:rPr>
          <w:rFonts w:ascii="Verdana" w:hAnsi="Verdana" w:cs="Arial"/>
          <w:spacing w:val="1"/>
        </w:rPr>
        <w:t xml:space="preserve"> </w:t>
      </w:r>
      <w:r w:rsidRPr="00172AC9">
        <w:rPr>
          <w:rFonts w:ascii="Verdana" w:hAnsi="Verdana" w:cs="Arial"/>
        </w:rPr>
        <w:t>como las facultades que le señala la ley en relación con otros entes, personas jurídicas y</w:t>
      </w:r>
      <w:r w:rsidRPr="00172AC9">
        <w:rPr>
          <w:rFonts w:ascii="Verdana" w:hAnsi="Verdana" w:cs="Arial"/>
          <w:spacing w:val="1"/>
        </w:rPr>
        <w:t xml:space="preserve"> </w:t>
      </w:r>
      <w:r w:rsidRPr="00172AC9">
        <w:rPr>
          <w:rFonts w:ascii="Verdana" w:hAnsi="Verdana" w:cs="Arial"/>
        </w:rPr>
        <w:t>personas</w:t>
      </w:r>
      <w:r w:rsidRPr="00172AC9">
        <w:rPr>
          <w:rFonts w:ascii="Verdana" w:hAnsi="Verdana" w:cs="Arial"/>
          <w:spacing w:val="-1"/>
        </w:rPr>
        <w:t xml:space="preserve"> </w:t>
      </w:r>
      <w:r w:rsidRPr="00172AC9">
        <w:rPr>
          <w:rFonts w:ascii="Verdana" w:hAnsi="Verdana" w:cs="Arial"/>
        </w:rPr>
        <w:t>naturales.</w:t>
      </w:r>
    </w:p>
    <w:p w14:paraId="1C71C3E3" w14:textId="77777777" w:rsidR="001E07B3" w:rsidRPr="00172AC9" w:rsidRDefault="001E07B3" w:rsidP="00E453F4">
      <w:pPr>
        <w:pStyle w:val="Textoindependiente"/>
        <w:spacing w:line="288" w:lineRule="auto"/>
        <w:jc w:val="both"/>
        <w:rPr>
          <w:rFonts w:ascii="Verdana" w:hAnsi="Verdana" w:cs="Arial"/>
        </w:rPr>
      </w:pPr>
    </w:p>
    <w:p w14:paraId="53749C94" w14:textId="77777777" w:rsidR="001E07B3" w:rsidRPr="00172AC9" w:rsidRDefault="00F77E45" w:rsidP="00E453F4">
      <w:pPr>
        <w:pStyle w:val="Textoindependiente"/>
        <w:spacing w:line="288" w:lineRule="auto"/>
        <w:jc w:val="both"/>
        <w:rPr>
          <w:rFonts w:ascii="Verdana" w:hAnsi="Verdana" w:cs="Arial"/>
        </w:rPr>
      </w:pPr>
      <w:r w:rsidRPr="00172AC9">
        <w:rPr>
          <w:rFonts w:ascii="Verdana" w:hAnsi="Verdana" w:cs="Arial"/>
        </w:rPr>
        <w:t>La Superintendencia de Sociedades es una entidad descentralizada de la rama ejecutiva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l</w:t>
      </w:r>
      <w:r w:rsidRPr="00172AC9">
        <w:rPr>
          <w:rFonts w:ascii="Verdana" w:hAnsi="Verdana" w:cs="Arial"/>
        </w:rPr>
        <w:t xml:space="preserve"> orden</w:t>
      </w:r>
      <w:r w:rsidRPr="00172AC9">
        <w:rPr>
          <w:rFonts w:ascii="Verdana" w:hAnsi="Verdana" w:cs="Arial"/>
          <w:spacing w:val="-2"/>
        </w:rPr>
        <w:t xml:space="preserve"> </w:t>
      </w:r>
      <w:r w:rsidRPr="00172AC9">
        <w:rPr>
          <w:rFonts w:ascii="Verdana" w:hAnsi="Verdana" w:cs="Arial"/>
        </w:rPr>
        <w:t>nacional,</w:t>
      </w:r>
      <w:r w:rsidRPr="00172AC9">
        <w:rPr>
          <w:rFonts w:ascii="Verdana" w:hAnsi="Verdana" w:cs="Arial"/>
          <w:spacing w:val="1"/>
        </w:rPr>
        <w:t xml:space="preserve"> </w:t>
      </w:r>
      <w:r w:rsidRPr="00172AC9">
        <w:rPr>
          <w:rFonts w:ascii="Verdana" w:hAnsi="Verdana" w:cs="Arial"/>
        </w:rPr>
        <w:t>adscrita al</w:t>
      </w:r>
      <w:r w:rsidRPr="00172AC9">
        <w:rPr>
          <w:rFonts w:ascii="Verdana" w:hAnsi="Verdana" w:cs="Arial"/>
          <w:spacing w:val="-1"/>
        </w:rPr>
        <w:t xml:space="preserve"> </w:t>
      </w:r>
      <w:r w:rsidRPr="00172AC9">
        <w:rPr>
          <w:rFonts w:ascii="Verdana" w:hAnsi="Verdana" w:cs="Arial"/>
        </w:rPr>
        <w:t>Ministerio</w:t>
      </w:r>
      <w:r w:rsidRPr="00172AC9">
        <w:rPr>
          <w:rFonts w:ascii="Verdana" w:hAnsi="Verdana" w:cs="Arial"/>
          <w:spacing w:val="-1"/>
        </w:rPr>
        <w:t xml:space="preserve"> </w:t>
      </w:r>
      <w:r w:rsidRPr="00172AC9">
        <w:rPr>
          <w:rFonts w:ascii="Verdana" w:hAnsi="Verdana" w:cs="Arial"/>
        </w:rPr>
        <w:t>de Comercio,</w:t>
      </w:r>
      <w:r w:rsidRPr="00172AC9">
        <w:rPr>
          <w:rFonts w:ascii="Verdana" w:hAnsi="Verdana" w:cs="Arial"/>
          <w:spacing w:val="-3"/>
        </w:rPr>
        <w:t xml:space="preserve"> </w:t>
      </w:r>
      <w:r w:rsidRPr="00172AC9">
        <w:rPr>
          <w:rFonts w:ascii="Verdana" w:hAnsi="Verdana" w:cs="Arial"/>
        </w:rPr>
        <w:t>Industria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Turismo</w:t>
      </w:r>
      <w:r w:rsidR="00D32644" w:rsidRPr="00172AC9">
        <w:rPr>
          <w:rFonts w:ascii="Verdana" w:hAnsi="Verdana" w:cs="Arial"/>
        </w:rPr>
        <w:t>, creada en la Ley 58 de 1931</w:t>
      </w:r>
      <w:r w:rsidR="00785326" w:rsidRPr="00172AC9">
        <w:rPr>
          <w:rFonts w:ascii="Verdana" w:hAnsi="Verdana" w:cs="Arial"/>
        </w:rPr>
        <w:t>.</w:t>
      </w:r>
    </w:p>
    <w:p w14:paraId="3BA7ADB0" w14:textId="77777777" w:rsidR="00CC74CE" w:rsidRPr="00172AC9" w:rsidRDefault="00CC74CE" w:rsidP="00E453F4">
      <w:pPr>
        <w:pStyle w:val="Textoindependiente"/>
        <w:spacing w:line="288" w:lineRule="auto"/>
        <w:jc w:val="both"/>
        <w:rPr>
          <w:rFonts w:ascii="Verdana" w:hAnsi="Verdana" w:cs="Arial"/>
        </w:rPr>
      </w:pPr>
    </w:p>
    <w:p w14:paraId="2ABEFD33" w14:textId="77777777" w:rsidR="001E07B3" w:rsidRPr="00172AC9" w:rsidRDefault="00787270" w:rsidP="00172AC9">
      <w:pPr>
        <w:pStyle w:val="Ttulo2"/>
        <w:numPr>
          <w:ilvl w:val="1"/>
          <w:numId w:val="66"/>
        </w:numPr>
        <w:rPr>
          <w:rFonts w:ascii="Verdana" w:hAnsi="Verdana" w:cs="Arial"/>
          <w:b/>
          <w:color w:val="auto"/>
          <w:sz w:val="22"/>
          <w:szCs w:val="22"/>
        </w:rPr>
      </w:pPr>
      <w:bookmarkStart w:id="19" w:name="_bookmark3"/>
      <w:bookmarkStart w:id="20" w:name="_bookmark4"/>
      <w:bookmarkStart w:id="21" w:name="_Toc202952692"/>
      <w:bookmarkEnd w:id="19"/>
      <w:bookmarkEnd w:id="20"/>
      <w:r w:rsidRPr="00172AC9">
        <w:rPr>
          <w:rFonts w:ascii="Verdana" w:hAnsi="Verdana" w:cs="Arial"/>
          <w:b/>
          <w:color w:val="auto"/>
          <w:sz w:val="22"/>
          <w:szCs w:val="22"/>
        </w:rPr>
        <w:t>Marco Normativo</w:t>
      </w:r>
      <w:bookmarkEnd w:id="21"/>
    </w:p>
    <w:p w14:paraId="7C045335" w14:textId="77777777" w:rsidR="00201D8B" w:rsidRPr="00172AC9" w:rsidRDefault="00201D8B" w:rsidP="00E453F4">
      <w:pPr>
        <w:pStyle w:val="Textoindependiente"/>
        <w:spacing w:line="288" w:lineRule="auto"/>
        <w:jc w:val="both"/>
        <w:rPr>
          <w:rFonts w:ascii="Verdana" w:hAnsi="Verdana" w:cs="Arial"/>
        </w:rPr>
      </w:pPr>
    </w:p>
    <w:p w14:paraId="4CF9159C" w14:textId="77777777" w:rsidR="00E005EB" w:rsidRPr="00172AC9" w:rsidRDefault="00F77E45" w:rsidP="00E453F4">
      <w:pPr>
        <w:pStyle w:val="Textoindependiente"/>
        <w:spacing w:line="288" w:lineRule="auto"/>
        <w:jc w:val="both"/>
        <w:rPr>
          <w:rFonts w:ascii="Verdana" w:hAnsi="Verdana" w:cs="Arial"/>
        </w:rPr>
      </w:pP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normas</w:t>
      </w:r>
      <w:r w:rsidRPr="00172AC9">
        <w:rPr>
          <w:rFonts w:ascii="Verdana" w:hAnsi="Verdana" w:cs="Arial"/>
          <w:spacing w:val="1"/>
        </w:rPr>
        <w:t xml:space="preserve"> </w:t>
      </w:r>
      <w:r w:rsidRPr="00172AC9">
        <w:rPr>
          <w:rFonts w:ascii="Verdana" w:hAnsi="Verdana" w:cs="Arial"/>
        </w:rPr>
        <w:t>aplicables</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proceso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gestión</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Superintendencia</w:t>
      </w:r>
      <w:r w:rsidRPr="00172AC9">
        <w:rPr>
          <w:rFonts w:ascii="Verdana" w:hAnsi="Verdana" w:cs="Arial"/>
          <w:spacing w:val="1"/>
        </w:rPr>
        <w:t xml:space="preserve"> </w:t>
      </w:r>
      <w:r w:rsidRPr="00172AC9">
        <w:rPr>
          <w:rFonts w:ascii="Verdana" w:hAnsi="Verdana" w:cs="Arial"/>
        </w:rPr>
        <w:t>de</w:t>
      </w:r>
      <w:r w:rsidR="004566E4" w:rsidRPr="00172AC9">
        <w:rPr>
          <w:rFonts w:ascii="Verdana" w:hAnsi="Verdana" w:cs="Arial"/>
        </w:rPr>
        <w:t xml:space="preserve"> </w:t>
      </w:r>
      <w:r w:rsidRPr="00172AC9">
        <w:rPr>
          <w:rFonts w:ascii="Verdana" w:hAnsi="Verdana" w:cs="Arial"/>
          <w:spacing w:val="-59"/>
        </w:rPr>
        <w:t xml:space="preserve"> </w:t>
      </w:r>
      <w:r w:rsidR="004566E4" w:rsidRPr="00172AC9">
        <w:rPr>
          <w:rFonts w:ascii="Verdana" w:hAnsi="Verdana" w:cs="Arial"/>
          <w:spacing w:val="-59"/>
        </w:rPr>
        <w:t xml:space="preserve">    </w:t>
      </w:r>
      <w:r w:rsidR="00EC3882" w:rsidRPr="00172AC9">
        <w:rPr>
          <w:rFonts w:ascii="Verdana" w:hAnsi="Verdana" w:cs="Arial"/>
        </w:rPr>
        <w:t>Sociedades</w:t>
      </w:r>
      <w:r w:rsidRPr="00172AC9">
        <w:rPr>
          <w:rFonts w:ascii="Verdana" w:hAnsi="Verdana" w:cs="Arial"/>
        </w:rPr>
        <w:t xml:space="preserve"> se encuentran descritas en el </w:t>
      </w:r>
      <w:r w:rsidR="009F4AE1" w:rsidRPr="00172AC9">
        <w:rPr>
          <w:rFonts w:ascii="Verdana" w:hAnsi="Verdana" w:cs="Arial"/>
        </w:rPr>
        <w:t>Nomograma</w:t>
      </w:r>
      <w:r w:rsidRPr="00172AC9">
        <w:rPr>
          <w:rFonts w:ascii="Verdana" w:hAnsi="Verdana" w:cs="Arial"/>
        </w:rPr>
        <w:t xml:space="preserve"> del proceso del Sistema de</w:t>
      </w:r>
      <w:r w:rsidRPr="00172AC9">
        <w:rPr>
          <w:rFonts w:ascii="Verdana" w:hAnsi="Verdana" w:cs="Arial"/>
          <w:spacing w:val="1"/>
        </w:rPr>
        <w:t xml:space="preserve"> </w:t>
      </w:r>
      <w:r w:rsidRPr="00172AC9">
        <w:rPr>
          <w:rFonts w:ascii="Verdana" w:hAnsi="Verdana" w:cs="Arial"/>
        </w:rPr>
        <w:t>Gestión</w:t>
      </w:r>
      <w:r w:rsidRPr="00172AC9">
        <w:rPr>
          <w:rFonts w:ascii="Verdana" w:hAnsi="Verdana" w:cs="Arial"/>
          <w:spacing w:val="-3"/>
        </w:rPr>
        <w:t xml:space="preserve"> </w:t>
      </w:r>
      <w:r w:rsidRPr="00172AC9">
        <w:rPr>
          <w:rFonts w:ascii="Verdana" w:hAnsi="Verdana" w:cs="Arial"/>
        </w:rPr>
        <w:t>Integrado,</w:t>
      </w:r>
      <w:r w:rsidRPr="00172AC9">
        <w:rPr>
          <w:rFonts w:ascii="Verdana" w:hAnsi="Verdana" w:cs="Arial"/>
          <w:spacing w:val="2"/>
        </w:rPr>
        <w:t xml:space="preserve"> </w:t>
      </w:r>
      <w:r w:rsidRPr="00172AC9">
        <w:rPr>
          <w:rFonts w:ascii="Verdana" w:hAnsi="Verdana" w:cs="Arial"/>
        </w:rPr>
        <w:t>publicado en la</w:t>
      </w:r>
      <w:r w:rsidRPr="00172AC9">
        <w:rPr>
          <w:rFonts w:ascii="Verdana" w:hAnsi="Verdana" w:cs="Arial"/>
          <w:spacing w:val="-1"/>
        </w:rPr>
        <w:t xml:space="preserve"> </w:t>
      </w:r>
      <w:r w:rsidRPr="00172AC9">
        <w:rPr>
          <w:rFonts w:ascii="Verdana" w:hAnsi="Verdana" w:cs="Arial"/>
        </w:rPr>
        <w:t>página</w:t>
      </w:r>
      <w:r w:rsidRPr="00172AC9">
        <w:rPr>
          <w:rFonts w:ascii="Verdana" w:hAnsi="Verdana" w:cs="Arial"/>
          <w:spacing w:val="-2"/>
        </w:rPr>
        <w:t xml:space="preserve"> </w:t>
      </w:r>
      <w:r w:rsidRPr="00172AC9">
        <w:rPr>
          <w:rFonts w:ascii="Verdana" w:hAnsi="Verdana" w:cs="Arial"/>
        </w:rPr>
        <w:t>web</w:t>
      </w:r>
      <w:r w:rsidRPr="00172AC9">
        <w:rPr>
          <w:rFonts w:ascii="Verdana" w:hAnsi="Verdana" w:cs="Arial"/>
          <w:spacing w:val="1"/>
        </w:rPr>
        <w:t xml:space="preserve"> </w:t>
      </w:r>
      <w:r w:rsidRPr="00172AC9">
        <w:rPr>
          <w:rFonts w:ascii="Verdana" w:hAnsi="Verdana" w:cs="Arial"/>
        </w:rPr>
        <w:t>de la</w:t>
      </w:r>
      <w:r w:rsidRPr="00172AC9">
        <w:rPr>
          <w:rFonts w:ascii="Verdana" w:hAnsi="Verdana" w:cs="Arial"/>
          <w:spacing w:val="-1"/>
        </w:rPr>
        <w:t xml:space="preserve"> </w:t>
      </w:r>
      <w:r w:rsidRPr="00172AC9">
        <w:rPr>
          <w:rFonts w:ascii="Verdana" w:hAnsi="Verdana" w:cs="Arial"/>
        </w:rPr>
        <w:t>Entidad.</w:t>
      </w:r>
    </w:p>
    <w:p w14:paraId="0ABED72B" w14:textId="77777777" w:rsidR="001E07B3" w:rsidRPr="00172AC9" w:rsidRDefault="001E07B3" w:rsidP="00E453F4">
      <w:pPr>
        <w:pStyle w:val="Textoindependiente"/>
        <w:spacing w:line="288" w:lineRule="auto"/>
        <w:jc w:val="both"/>
        <w:rPr>
          <w:rFonts w:ascii="Verdana" w:hAnsi="Verdana" w:cs="Arial"/>
        </w:rPr>
      </w:pPr>
    </w:p>
    <w:p w14:paraId="565149C3" w14:textId="77777777" w:rsidR="001E07B3" w:rsidRPr="00172AC9" w:rsidRDefault="00787270" w:rsidP="00172AC9">
      <w:pPr>
        <w:pStyle w:val="Ttulo2"/>
        <w:numPr>
          <w:ilvl w:val="1"/>
          <w:numId w:val="66"/>
        </w:numPr>
        <w:rPr>
          <w:rFonts w:ascii="Verdana" w:hAnsi="Verdana" w:cs="Arial"/>
          <w:b/>
          <w:color w:val="auto"/>
          <w:sz w:val="22"/>
          <w:szCs w:val="22"/>
        </w:rPr>
      </w:pPr>
      <w:bookmarkStart w:id="22" w:name="_bookmark5"/>
      <w:bookmarkStart w:id="23" w:name="_Toc202952693"/>
      <w:bookmarkEnd w:id="22"/>
      <w:r w:rsidRPr="00172AC9">
        <w:rPr>
          <w:rFonts w:ascii="Verdana" w:hAnsi="Verdana" w:cs="Arial"/>
          <w:b/>
          <w:color w:val="auto"/>
          <w:sz w:val="22"/>
          <w:szCs w:val="22"/>
        </w:rPr>
        <w:t>Buenas Prácticas de la Gestión Contractual</w:t>
      </w:r>
      <w:bookmarkEnd w:id="23"/>
    </w:p>
    <w:p w14:paraId="0787A013" w14:textId="77777777" w:rsidR="001E07B3" w:rsidRPr="00172AC9" w:rsidRDefault="001E07B3" w:rsidP="00E453F4">
      <w:pPr>
        <w:pStyle w:val="Textoindependiente"/>
        <w:spacing w:line="288" w:lineRule="auto"/>
        <w:jc w:val="both"/>
        <w:rPr>
          <w:rFonts w:ascii="Verdana" w:hAnsi="Verdana" w:cs="Arial"/>
          <w:b/>
        </w:rPr>
      </w:pPr>
    </w:p>
    <w:p w14:paraId="7914B165" w14:textId="77777777" w:rsidR="00CE11FC" w:rsidRPr="00172AC9" w:rsidRDefault="00F77E45" w:rsidP="00E453F4">
      <w:pPr>
        <w:pStyle w:val="Textoindependiente"/>
        <w:spacing w:line="288" w:lineRule="auto"/>
        <w:jc w:val="both"/>
        <w:rPr>
          <w:rFonts w:ascii="Verdana" w:hAnsi="Verdana" w:cs="Arial"/>
        </w:rPr>
      </w:pPr>
      <w:r w:rsidRPr="00172AC9">
        <w:rPr>
          <w:rFonts w:ascii="Verdana" w:hAnsi="Verdana" w:cs="Arial"/>
        </w:rPr>
        <w:t>Los servidores públicos, así como los particulares que cumplan labores de interventoría o</w:t>
      </w:r>
      <w:r w:rsidRPr="00172AC9">
        <w:rPr>
          <w:rFonts w:ascii="Verdana" w:hAnsi="Verdana" w:cs="Arial"/>
          <w:spacing w:val="1"/>
        </w:rPr>
        <w:t xml:space="preserve"> </w:t>
      </w:r>
      <w:r w:rsidRPr="00172AC9">
        <w:rPr>
          <w:rFonts w:ascii="Verdana" w:hAnsi="Verdana" w:cs="Arial"/>
        </w:rPr>
        <w:t>supervisión involucrados en el proceso de contratación deben atender las siguientes</w:t>
      </w:r>
      <w:r w:rsidRPr="00172AC9">
        <w:rPr>
          <w:rFonts w:ascii="Verdana" w:hAnsi="Verdana" w:cs="Arial"/>
          <w:spacing w:val="1"/>
        </w:rPr>
        <w:t xml:space="preserve"> </w:t>
      </w:r>
      <w:r w:rsidRPr="00172AC9">
        <w:rPr>
          <w:rFonts w:ascii="Verdana" w:hAnsi="Verdana" w:cs="Arial"/>
        </w:rPr>
        <w:t>buenas</w:t>
      </w:r>
      <w:r w:rsidRPr="00172AC9">
        <w:rPr>
          <w:rFonts w:ascii="Verdana" w:hAnsi="Verdana" w:cs="Arial"/>
          <w:spacing w:val="-1"/>
        </w:rPr>
        <w:t xml:space="preserve"> </w:t>
      </w:r>
      <w:r w:rsidRPr="00172AC9">
        <w:rPr>
          <w:rFonts w:ascii="Verdana" w:hAnsi="Verdana" w:cs="Arial"/>
        </w:rPr>
        <w:t>prácticas:</w:t>
      </w:r>
    </w:p>
    <w:p w14:paraId="29E66E3F" w14:textId="77777777" w:rsidR="001E07B3" w:rsidRPr="00172AC9" w:rsidRDefault="001E07B3" w:rsidP="00E453F4">
      <w:pPr>
        <w:pStyle w:val="Textoindependiente"/>
        <w:spacing w:line="288" w:lineRule="auto"/>
        <w:jc w:val="both"/>
        <w:rPr>
          <w:rFonts w:ascii="Verdana" w:hAnsi="Verdana" w:cs="Arial"/>
        </w:rPr>
      </w:pPr>
    </w:p>
    <w:p w14:paraId="082038C9" w14:textId="77777777" w:rsidR="00CE11FC" w:rsidRPr="00172AC9" w:rsidRDefault="00F77E45" w:rsidP="00F07C50">
      <w:pPr>
        <w:pStyle w:val="Prrafodelista"/>
        <w:numPr>
          <w:ilvl w:val="0"/>
          <w:numId w:val="5"/>
        </w:numPr>
        <w:spacing w:line="288" w:lineRule="auto"/>
        <w:ind w:left="426" w:hanging="426"/>
        <w:jc w:val="both"/>
        <w:rPr>
          <w:rFonts w:ascii="Verdana" w:hAnsi="Verdana" w:cs="Arial"/>
        </w:rPr>
      </w:pPr>
      <w:r w:rsidRPr="00172AC9">
        <w:rPr>
          <w:rFonts w:ascii="Verdana" w:hAnsi="Verdana" w:cs="Arial"/>
        </w:rPr>
        <w:t>Conocer y reforzar los conocimientos sobre la gestión contractual y las herramientas del Sistema de Compra</w:t>
      </w:r>
      <w:r w:rsidR="00F07C50" w:rsidRPr="00172AC9">
        <w:rPr>
          <w:rFonts w:ascii="Verdana" w:hAnsi="Verdana" w:cs="Arial"/>
        </w:rPr>
        <w:t>s</w:t>
      </w:r>
      <w:r w:rsidRPr="00172AC9">
        <w:rPr>
          <w:rFonts w:ascii="Verdana" w:hAnsi="Verdana" w:cs="Arial"/>
        </w:rPr>
        <w:t xml:space="preserve"> Pública</w:t>
      </w:r>
      <w:r w:rsidR="00F07C50" w:rsidRPr="00172AC9">
        <w:rPr>
          <w:rFonts w:ascii="Verdana" w:hAnsi="Verdana" w:cs="Arial"/>
        </w:rPr>
        <w:t>s</w:t>
      </w:r>
      <w:r w:rsidRPr="00172AC9">
        <w:rPr>
          <w:rFonts w:ascii="Verdana" w:hAnsi="Verdana" w:cs="Arial"/>
        </w:rPr>
        <w:t xml:space="preserve">, asistiendo a las capacitaciones coordinadas por la </w:t>
      </w:r>
      <w:r w:rsidR="00A80EDF" w:rsidRPr="00172AC9">
        <w:rPr>
          <w:rFonts w:ascii="Verdana" w:hAnsi="Verdana" w:cs="Arial"/>
        </w:rPr>
        <w:t>E</w:t>
      </w:r>
      <w:r w:rsidRPr="00172AC9">
        <w:rPr>
          <w:rFonts w:ascii="Verdana" w:hAnsi="Verdana" w:cs="Arial"/>
        </w:rPr>
        <w:t>ntidad y a las programadas en el calendario de eventos publicado por la Agenci</w:t>
      </w:r>
      <w:r w:rsidR="00CE11FC" w:rsidRPr="00172AC9">
        <w:rPr>
          <w:rFonts w:ascii="Verdana" w:hAnsi="Verdana" w:cs="Arial"/>
        </w:rPr>
        <w:t xml:space="preserve">a </w:t>
      </w:r>
      <w:r w:rsidRPr="00172AC9">
        <w:rPr>
          <w:rFonts w:ascii="Verdana" w:hAnsi="Verdana" w:cs="Arial"/>
        </w:rPr>
        <w:t>Nacional de Contratación Pública – Colombia Compra Eficiente.</w:t>
      </w:r>
      <w:r w:rsidR="004C6D70" w:rsidRPr="00172AC9">
        <w:rPr>
          <w:rFonts w:ascii="Verdana" w:hAnsi="Verdana" w:cs="Arial"/>
        </w:rPr>
        <w:t xml:space="preserve"> </w:t>
      </w:r>
    </w:p>
    <w:p w14:paraId="572F3EF3" w14:textId="77777777" w:rsidR="002064F5" w:rsidRPr="00172AC9" w:rsidRDefault="002064F5" w:rsidP="00E453F4">
      <w:pPr>
        <w:pStyle w:val="Prrafodelista"/>
        <w:tabs>
          <w:tab w:val="left" w:pos="962"/>
        </w:tabs>
        <w:spacing w:line="288" w:lineRule="auto"/>
        <w:ind w:left="-360" w:firstLine="0"/>
        <w:jc w:val="both"/>
        <w:rPr>
          <w:rFonts w:ascii="Verdana" w:hAnsi="Verdana" w:cs="Arial"/>
        </w:rPr>
      </w:pPr>
    </w:p>
    <w:p w14:paraId="4A8ED881" w14:textId="77777777" w:rsidR="001E07B3" w:rsidRPr="00172AC9" w:rsidRDefault="00F77E45"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Consultar los manuales y guías elaborados por la Agencia Nacional de Contratación Pública – Colombia Compra Eficiente.</w:t>
      </w:r>
    </w:p>
    <w:p w14:paraId="651499BD" w14:textId="77777777" w:rsidR="001E07B3" w:rsidRPr="00172AC9" w:rsidRDefault="001E07B3" w:rsidP="00E453F4">
      <w:pPr>
        <w:pStyle w:val="Textoindependiente"/>
        <w:spacing w:line="288" w:lineRule="auto"/>
        <w:ind w:left="-360"/>
        <w:jc w:val="both"/>
        <w:rPr>
          <w:rFonts w:ascii="Verdana" w:hAnsi="Verdana" w:cs="Arial"/>
        </w:rPr>
      </w:pPr>
    </w:p>
    <w:p w14:paraId="625ACF6F" w14:textId="77777777" w:rsidR="002064F5" w:rsidRPr="00172AC9" w:rsidRDefault="00F77E45"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Evaluar la necesidad de la contratación desde la etapa de planeación, valorando el</w:t>
      </w:r>
      <w:r w:rsidRPr="00172AC9">
        <w:rPr>
          <w:rFonts w:ascii="Verdana" w:hAnsi="Verdana" w:cs="Arial"/>
          <w:spacing w:val="1"/>
        </w:rPr>
        <w:t xml:space="preserve"> </w:t>
      </w:r>
      <w:r w:rsidRPr="00172AC9">
        <w:rPr>
          <w:rFonts w:ascii="Verdana" w:hAnsi="Verdana" w:cs="Arial"/>
        </w:rPr>
        <w:t>bien, servicio u obra pública a contratar, así como estructurando condiciones técnicas</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6"/>
        </w:rPr>
        <w:t xml:space="preserve"> </w:t>
      </w:r>
      <w:r w:rsidRPr="00172AC9">
        <w:rPr>
          <w:rFonts w:ascii="Verdana" w:hAnsi="Verdana" w:cs="Arial"/>
        </w:rPr>
        <w:t>garanticen la</w:t>
      </w:r>
      <w:r w:rsidRPr="00172AC9">
        <w:rPr>
          <w:rFonts w:ascii="Verdana" w:hAnsi="Verdana" w:cs="Arial"/>
          <w:spacing w:val="1"/>
        </w:rPr>
        <w:t xml:space="preserve"> </w:t>
      </w:r>
      <w:r w:rsidRPr="00172AC9">
        <w:rPr>
          <w:rFonts w:ascii="Verdana" w:hAnsi="Verdana" w:cs="Arial"/>
        </w:rPr>
        <w:t>eficiencia de los</w:t>
      </w:r>
      <w:r w:rsidRPr="00172AC9">
        <w:rPr>
          <w:rFonts w:ascii="Verdana" w:hAnsi="Verdana" w:cs="Arial"/>
          <w:spacing w:val="-2"/>
        </w:rPr>
        <w:t xml:space="preserve"> </w:t>
      </w:r>
      <w:r w:rsidRPr="00172AC9">
        <w:rPr>
          <w:rFonts w:ascii="Verdana" w:hAnsi="Verdana" w:cs="Arial"/>
        </w:rPr>
        <w:t>recursos públicos</w:t>
      </w:r>
      <w:r w:rsidR="00FF03E2" w:rsidRPr="00172AC9">
        <w:rPr>
          <w:rFonts w:ascii="Verdana" w:hAnsi="Verdana" w:cs="Arial"/>
        </w:rPr>
        <w:t>.</w:t>
      </w:r>
    </w:p>
    <w:p w14:paraId="50D4C51E" w14:textId="77777777" w:rsidR="002064F5" w:rsidRPr="00172AC9" w:rsidRDefault="002064F5" w:rsidP="00E453F4">
      <w:pPr>
        <w:pStyle w:val="Prrafodelista"/>
        <w:spacing w:line="288" w:lineRule="auto"/>
        <w:ind w:left="-360"/>
        <w:jc w:val="both"/>
        <w:rPr>
          <w:rFonts w:ascii="Verdana" w:hAnsi="Verdana" w:cs="Arial"/>
        </w:rPr>
      </w:pPr>
    </w:p>
    <w:p w14:paraId="0D9AEA0A" w14:textId="77777777" w:rsidR="00CA4F12" w:rsidRPr="00172AC9" w:rsidRDefault="00F77E45"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Presentar al Ordenador del Gasto y al Comité de Contratación</w:t>
      </w:r>
      <w:r w:rsidR="00CF4856" w:rsidRPr="00172AC9">
        <w:rPr>
          <w:rFonts w:ascii="Verdana" w:hAnsi="Verdana" w:cs="Arial"/>
        </w:rPr>
        <w:t xml:space="preserve"> si es el caso</w:t>
      </w:r>
      <w:r w:rsidRPr="00172AC9">
        <w:rPr>
          <w:rFonts w:ascii="Verdana" w:hAnsi="Verdana" w:cs="Arial"/>
        </w:rPr>
        <w:t>, los componentes 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documentos</w:t>
      </w:r>
      <w:r w:rsidRPr="00172AC9">
        <w:rPr>
          <w:rFonts w:ascii="Verdana" w:hAnsi="Verdana" w:cs="Arial"/>
          <w:spacing w:val="1"/>
        </w:rPr>
        <w:t xml:space="preserve"> </w:t>
      </w:r>
      <w:r w:rsidRPr="00172AC9">
        <w:rPr>
          <w:rFonts w:ascii="Verdana" w:hAnsi="Verdana" w:cs="Arial"/>
        </w:rPr>
        <w:t>previos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procesos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1"/>
        </w:rPr>
        <w:t xml:space="preserve"> </w:t>
      </w:r>
      <w:r w:rsidRPr="00172AC9">
        <w:rPr>
          <w:rFonts w:ascii="Verdana" w:hAnsi="Verdana" w:cs="Arial"/>
        </w:rPr>
        <w:t>cuando</w:t>
      </w:r>
      <w:r w:rsidRPr="00172AC9">
        <w:rPr>
          <w:rFonts w:ascii="Verdana" w:hAnsi="Verdana" w:cs="Arial"/>
          <w:spacing w:val="1"/>
        </w:rPr>
        <w:t xml:space="preserve"> </w:t>
      </w:r>
      <w:r w:rsidRPr="00172AC9">
        <w:rPr>
          <w:rFonts w:ascii="Verdana" w:hAnsi="Verdana" w:cs="Arial"/>
        </w:rPr>
        <w:t>corresponda</w:t>
      </w:r>
      <w:r w:rsidR="00CF4856"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recomendar, conceptuar y asegurar que con éstos</w:t>
      </w:r>
      <w:r w:rsidRPr="00172AC9">
        <w:rPr>
          <w:rFonts w:ascii="Verdana" w:hAnsi="Verdana" w:cs="Arial"/>
          <w:spacing w:val="61"/>
        </w:rPr>
        <w:t xml:space="preserve"> </w:t>
      </w:r>
      <w:r w:rsidRPr="00172AC9">
        <w:rPr>
          <w:rFonts w:ascii="Verdana" w:hAnsi="Verdana" w:cs="Arial"/>
        </w:rPr>
        <w:t>se permite alcanzar los objetivos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 contratación.</w:t>
      </w:r>
    </w:p>
    <w:p w14:paraId="0B1148D1" w14:textId="77777777" w:rsidR="002064F5" w:rsidRPr="00172AC9" w:rsidRDefault="002064F5" w:rsidP="00E453F4">
      <w:pPr>
        <w:pStyle w:val="Prrafodelista"/>
        <w:spacing w:line="288" w:lineRule="auto"/>
        <w:ind w:left="-360"/>
        <w:jc w:val="both"/>
        <w:rPr>
          <w:rFonts w:ascii="Verdana" w:hAnsi="Verdana" w:cs="Arial"/>
        </w:rPr>
      </w:pPr>
    </w:p>
    <w:p w14:paraId="312342D5" w14:textId="77777777" w:rsidR="002C0D01" w:rsidRPr="00172AC9" w:rsidRDefault="00512466"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lastRenderedPageBreak/>
        <w:t>Propender por la maximización de</w:t>
      </w:r>
      <w:r w:rsidR="00F77E45" w:rsidRPr="00172AC9">
        <w:rPr>
          <w:rFonts w:ascii="Verdana" w:hAnsi="Verdana" w:cs="Arial"/>
          <w:spacing w:val="1"/>
        </w:rPr>
        <w:t xml:space="preserve"> </w:t>
      </w:r>
      <w:r w:rsidR="00F77E45" w:rsidRPr="00172AC9">
        <w:rPr>
          <w:rFonts w:ascii="Verdana" w:hAnsi="Verdana" w:cs="Arial"/>
        </w:rPr>
        <w:t>la</w:t>
      </w:r>
      <w:r w:rsidR="00F77E45" w:rsidRPr="00172AC9">
        <w:rPr>
          <w:rFonts w:ascii="Verdana" w:hAnsi="Verdana" w:cs="Arial"/>
          <w:spacing w:val="1"/>
        </w:rPr>
        <w:t xml:space="preserve"> </w:t>
      </w:r>
      <w:r w:rsidR="00F77E45" w:rsidRPr="00172AC9">
        <w:rPr>
          <w:rFonts w:ascii="Verdana" w:hAnsi="Verdana" w:cs="Arial"/>
        </w:rPr>
        <w:t>participación</w:t>
      </w:r>
      <w:r w:rsidR="00F77E45" w:rsidRPr="00172AC9">
        <w:rPr>
          <w:rFonts w:ascii="Verdana" w:hAnsi="Verdana" w:cs="Arial"/>
          <w:spacing w:val="1"/>
        </w:rPr>
        <w:t xml:space="preserve"> </w:t>
      </w:r>
      <w:r w:rsidR="00F77E45" w:rsidRPr="00172AC9">
        <w:rPr>
          <w:rFonts w:ascii="Verdana" w:hAnsi="Verdana" w:cs="Arial"/>
        </w:rPr>
        <w:t>potencial</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1"/>
        </w:rPr>
        <w:t xml:space="preserve"> </w:t>
      </w:r>
      <w:r w:rsidR="00F77E45" w:rsidRPr="00172AC9">
        <w:rPr>
          <w:rFonts w:ascii="Verdana" w:hAnsi="Verdana" w:cs="Arial"/>
        </w:rPr>
        <w:t>proponentes,</w:t>
      </w:r>
      <w:r w:rsidR="00F77E45" w:rsidRPr="00172AC9">
        <w:rPr>
          <w:rFonts w:ascii="Verdana" w:hAnsi="Verdana" w:cs="Arial"/>
          <w:spacing w:val="1"/>
        </w:rPr>
        <w:t xml:space="preserve"> </w:t>
      </w:r>
      <w:r w:rsidR="00F77E45" w:rsidRPr="00172AC9">
        <w:rPr>
          <w:rFonts w:ascii="Verdana" w:hAnsi="Verdana" w:cs="Arial"/>
        </w:rPr>
        <w:t>con</w:t>
      </w:r>
      <w:r w:rsidR="00F77E45" w:rsidRPr="00172AC9">
        <w:rPr>
          <w:rFonts w:ascii="Verdana" w:hAnsi="Verdana" w:cs="Arial"/>
          <w:spacing w:val="1"/>
        </w:rPr>
        <w:t xml:space="preserve"> </w:t>
      </w:r>
      <w:r w:rsidR="00F77E45" w:rsidRPr="00172AC9">
        <w:rPr>
          <w:rFonts w:ascii="Verdana" w:hAnsi="Verdana" w:cs="Arial"/>
        </w:rPr>
        <w:t>el</w:t>
      </w:r>
      <w:r w:rsidR="00F77E45" w:rsidRPr="00172AC9">
        <w:rPr>
          <w:rFonts w:ascii="Verdana" w:hAnsi="Verdana" w:cs="Arial"/>
          <w:spacing w:val="1"/>
        </w:rPr>
        <w:t xml:space="preserve"> </w:t>
      </w:r>
      <w:r w:rsidR="00F77E45" w:rsidRPr="00172AC9">
        <w:rPr>
          <w:rFonts w:ascii="Verdana" w:hAnsi="Verdana" w:cs="Arial"/>
        </w:rPr>
        <w:t>fin</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1"/>
        </w:rPr>
        <w:t xml:space="preserve"> </w:t>
      </w:r>
      <w:r w:rsidR="00F77E45" w:rsidRPr="00172AC9">
        <w:rPr>
          <w:rFonts w:ascii="Verdana" w:hAnsi="Verdana" w:cs="Arial"/>
        </w:rPr>
        <w:t>garantizar</w:t>
      </w:r>
      <w:r w:rsidR="00F77E45" w:rsidRPr="00172AC9">
        <w:rPr>
          <w:rFonts w:ascii="Verdana" w:hAnsi="Verdana" w:cs="Arial"/>
          <w:spacing w:val="1"/>
        </w:rPr>
        <w:t xml:space="preserve"> </w:t>
      </w:r>
      <w:r w:rsidR="00F77E45" w:rsidRPr="00172AC9">
        <w:rPr>
          <w:rFonts w:ascii="Verdana" w:hAnsi="Verdana" w:cs="Arial"/>
        </w:rPr>
        <w:t>su</w:t>
      </w:r>
      <w:r w:rsidR="00F77E45" w:rsidRPr="00172AC9">
        <w:rPr>
          <w:rFonts w:ascii="Verdana" w:hAnsi="Verdana" w:cs="Arial"/>
          <w:spacing w:val="1"/>
        </w:rPr>
        <w:t xml:space="preserve"> </w:t>
      </w:r>
      <w:r w:rsidR="00E453F4" w:rsidRPr="00172AC9">
        <w:rPr>
          <w:rFonts w:ascii="Verdana" w:hAnsi="Verdana" w:cs="Arial"/>
        </w:rPr>
        <w:t>pluralidad, evitando</w:t>
      </w:r>
      <w:r w:rsidR="00CF4856" w:rsidRPr="00172AC9">
        <w:rPr>
          <w:rFonts w:ascii="Verdana" w:hAnsi="Verdana" w:cs="Arial"/>
        </w:rPr>
        <w:t xml:space="preserve"> limitaciones innecesarias</w:t>
      </w:r>
      <w:r w:rsidR="00003D30" w:rsidRPr="00172AC9">
        <w:rPr>
          <w:rFonts w:ascii="Verdana" w:hAnsi="Verdana" w:cs="Arial"/>
        </w:rPr>
        <w:t>, que</w:t>
      </w:r>
      <w:r w:rsidR="00003D30" w:rsidRPr="00172AC9">
        <w:rPr>
          <w:rFonts w:ascii="Verdana" w:hAnsi="Verdana" w:cs="Arial"/>
          <w:spacing w:val="1"/>
        </w:rPr>
        <w:t xml:space="preserve"> </w:t>
      </w:r>
      <w:r w:rsidR="00003D30" w:rsidRPr="00172AC9">
        <w:rPr>
          <w:rFonts w:ascii="Verdana" w:hAnsi="Verdana" w:cs="Arial"/>
        </w:rPr>
        <w:t>disminuyan el número de posibles participantes, para lo cual se definirán requisitos</w:t>
      </w:r>
      <w:r w:rsidR="00003D30" w:rsidRPr="00172AC9">
        <w:rPr>
          <w:rFonts w:ascii="Verdana" w:hAnsi="Verdana" w:cs="Arial"/>
          <w:spacing w:val="1"/>
        </w:rPr>
        <w:t xml:space="preserve"> </w:t>
      </w:r>
      <w:r w:rsidR="00003D30" w:rsidRPr="00172AC9">
        <w:rPr>
          <w:rFonts w:ascii="Verdana" w:hAnsi="Verdana" w:cs="Arial"/>
        </w:rPr>
        <w:t>habilitantes</w:t>
      </w:r>
      <w:r w:rsidR="00003D30" w:rsidRPr="00172AC9">
        <w:rPr>
          <w:rFonts w:ascii="Verdana" w:hAnsi="Verdana" w:cs="Arial"/>
          <w:spacing w:val="-1"/>
        </w:rPr>
        <w:t xml:space="preserve"> </w:t>
      </w:r>
      <w:r w:rsidR="00003D30" w:rsidRPr="00172AC9">
        <w:rPr>
          <w:rFonts w:ascii="Verdana" w:hAnsi="Verdana" w:cs="Arial"/>
        </w:rPr>
        <w:t>adecuados</w:t>
      </w:r>
      <w:r w:rsidR="00003D30" w:rsidRPr="00172AC9">
        <w:rPr>
          <w:rFonts w:ascii="Verdana" w:hAnsi="Verdana" w:cs="Arial"/>
          <w:spacing w:val="-3"/>
        </w:rPr>
        <w:t xml:space="preserve"> </w:t>
      </w:r>
      <w:r w:rsidR="00003D30" w:rsidRPr="00172AC9">
        <w:rPr>
          <w:rFonts w:ascii="Verdana" w:hAnsi="Verdana" w:cs="Arial"/>
        </w:rPr>
        <w:t>y</w:t>
      </w:r>
      <w:r w:rsidR="00003D30" w:rsidRPr="00172AC9">
        <w:rPr>
          <w:rFonts w:ascii="Verdana" w:hAnsi="Verdana" w:cs="Arial"/>
          <w:spacing w:val="-3"/>
        </w:rPr>
        <w:t xml:space="preserve"> </w:t>
      </w:r>
      <w:r w:rsidR="00003D30" w:rsidRPr="00172AC9">
        <w:rPr>
          <w:rFonts w:ascii="Verdana" w:hAnsi="Verdana" w:cs="Arial"/>
        </w:rPr>
        <w:t>proporcionales</w:t>
      </w:r>
      <w:r w:rsidR="00003D30" w:rsidRPr="00172AC9">
        <w:rPr>
          <w:rFonts w:ascii="Verdana" w:hAnsi="Verdana" w:cs="Arial"/>
          <w:spacing w:val="-1"/>
        </w:rPr>
        <w:t xml:space="preserve"> </w:t>
      </w:r>
      <w:r w:rsidR="00003D30" w:rsidRPr="00172AC9">
        <w:rPr>
          <w:rFonts w:ascii="Verdana" w:hAnsi="Verdana" w:cs="Arial"/>
        </w:rPr>
        <w:t>a la</w:t>
      </w:r>
      <w:r w:rsidR="00003D30" w:rsidRPr="00172AC9">
        <w:rPr>
          <w:rFonts w:ascii="Verdana" w:hAnsi="Verdana" w:cs="Arial"/>
          <w:spacing w:val="-1"/>
        </w:rPr>
        <w:t xml:space="preserve"> </w:t>
      </w:r>
      <w:r w:rsidR="00003D30" w:rsidRPr="00172AC9">
        <w:rPr>
          <w:rFonts w:ascii="Verdana" w:hAnsi="Verdana" w:cs="Arial"/>
        </w:rPr>
        <w:t>naturaleza</w:t>
      </w:r>
      <w:r w:rsidR="00003D30" w:rsidRPr="00172AC9">
        <w:rPr>
          <w:rFonts w:ascii="Verdana" w:hAnsi="Verdana" w:cs="Arial"/>
          <w:spacing w:val="-1"/>
        </w:rPr>
        <w:t xml:space="preserve"> </w:t>
      </w:r>
      <w:r w:rsidR="00003D30" w:rsidRPr="00172AC9">
        <w:rPr>
          <w:rFonts w:ascii="Verdana" w:hAnsi="Verdana" w:cs="Arial"/>
        </w:rPr>
        <w:t>del</w:t>
      </w:r>
      <w:r w:rsidR="00003D30" w:rsidRPr="00172AC9">
        <w:rPr>
          <w:rFonts w:ascii="Verdana" w:hAnsi="Verdana" w:cs="Arial"/>
          <w:spacing w:val="-1"/>
        </w:rPr>
        <w:t xml:space="preserve"> </w:t>
      </w:r>
      <w:r w:rsidR="00003D30" w:rsidRPr="00172AC9">
        <w:rPr>
          <w:rFonts w:ascii="Verdana" w:hAnsi="Verdana" w:cs="Arial"/>
        </w:rPr>
        <w:t>contrato</w:t>
      </w:r>
      <w:r w:rsidR="00003D30" w:rsidRPr="00172AC9">
        <w:rPr>
          <w:rFonts w:ascii="Verdana" w:hAnsi="Verdana" w:cs="Arial"/>
          <w:spacing w:val="-1"/>
        </w:rPr>
        <w:t xml:space="preserve"> </w:t>
      </w:r>
      <w:r w:rsidR="00003D30" w:rsidRPr="00172AC9">
        <w:rPr>
          <w:rFonts w:ascii="Verdana" w:hAnsi="Verdana" w:cs="Arial"/>
        </w:rPr>
        <w:t>y</w:t>
      </w:r>
      <w:r w:rsidR="00003D30" w:rsidRPr="00172AC9">
        <w:rPr>
          <w:rFonts w:ascii="Verdana" w:hAnsi="Verdana" w:cs="Arial"/>
          <w:spacing w:val="-2"/>
        </w:rPr>
        <w:t xml:space="preserve"> </w:t>
      </w:r>
      <w:r w:rsidR="00003D30" w:rsidRPr="00172AC9">
        <w:rPr>
          <w:rFonts w:ascii="Verdana" w:hAnsi="Verdana" w:cs="Arial"/>
        </w:rPr>
        <w:t>a</w:t>
      </w:r>
      <w:r w:rsidR="00003D30" w:rsidRPr="00172AC9">
        <w:rPr>
          <w:rFonts w:ascii="Verdana" w:hAnsi="Verdana" w:cs="Arial"/>
          <w:spacing w:val="-2"/>
        </w:rPr>
        <w:t xml:space="preserve"> </w:t>
      </w:r>
      <w:r w:rsidR="00003D30" w:rsidRPr="00172AC9">
        <w:rPr>
          <w:rFonts w:ascii="Verdana" w:hAnsi="Verdana" w:cs="Arial"/>
        </w:rPr>
        <w:t>su</w:t>
      </w:r>
      <w:r w:rsidR="00003D30" w:rsidRPr="00172AC9">
        <w:rPr>
          <w:rFonts w:ascii="Verdana" w:hAnsi="Verdana" w:cs="Arial"/>
          <w:spacing w:val="-1"/>
        </w:rPr>
        <w:t xml:space="preserve"> </w:t>
      </w:r>
      <w:r w:rsidR="00003D30" w:rsidRPr="00172AC9">
        <w:rPr>
          <w:rFonts w:ascii="Verdana" w:hAnsi="Verdana" w:cs="Arial"/>
        </w:rPr>
        <w:t>valor</w:t>
      </w:r>
      <w:r w:rsidR="00F77E45" w:rsidRPr="00172AC9">
        <w:rPr>
          <w:rFonts w:ascii="Verdana" w:hAnsi="Verdana" w:cs="Arial"/>
        </w:rPr>
        <w:t>. Para tal propósito, se deben realizar estudios del sector que permitan</w:t>
      </w:r>
      <w:r w:rsidR="00F77E45" w:rsidRPr="00172AC9">
        <w:rPr>
          <w:rFonts w:ascii="Verdana" w:hAnsi="Verdana" w:cs="Arial"/>
          <w:spacing w:val="1"/>
        </w:rPr>
        <w:t xml:space="preserve"> </w:t>
      </w:r>
      <w:r w:rsidR="00F77E45" w:rsidRPr="00172AC9">
        <w:rPr>
          <w:rFonts w:ascii="Verdana" w:hAnsi="Verdana" w:cs="Arial"/>
        </w:rPr>
        <w:t>conocer</w:t>
      </w:r>
      <w:r w:rsidR="00A80EDF" w:rsidRPr="00172AC9">
        <w:rPr>
          <w:rFonts w:ascii="Verdana" w:hAnsi="Verdana" w:cs="Arial"/>
        </w:rPr>
        <w:t xml:space="preserve"> </w:t>
      </w:r>
      <w:r w:rsidR="00F77E45" w:rsidRPr="00172AC9">
        <w:rPr>
          <w:rFonts w:ascii="Verdana" w:hAnsi="Verdana" w:cs="Arial"/>
        </w:rPr>
        <w:t>el mercado, teniendo en cuenta las diferentes fuentes de información y bases</w:t>
      </w:r>
      <w:r w:rsidR="007F7FA6" w:rsidRPr="00172AC9">
        <w:rPr>
          <w:rFonts w:ascii="Verdana" w:hAnsi="Verdana" w:cs="Arial"/>
        </w:rPr>
        <w:t xml:space="preserve"> </w:t>
      </w:r>
      <w:r w:rsidR="00F77E45" w:rsidRPr="00172AC9">
        <w:rPr>
          <w:rFonts w:ascii="Verdana" w:hAnsi="Verdana" w:cs="Arial"/>
        </w:rPr>
        <w:t xml:space="preserve">de datos internas, como externas, de conformidad con </w:t>
      </w:r>
      <w:r w:rsidR="002064F5" w:rsidRPr="00172AC9">
        <w:rPr>
          <w:rFonts w:ascii="Verdana" w:hAnsi="Verdana" w:cs="Arial"/>
        </w:rPr>
        <w:t>la “Guía</w:t>
      </w:r>
      <w:r w:rsidR="00F77E45" w:rsidRPr="00172AC9">
        <w:rPr>
          <w:rFonts w:ascii="Verdana" w:hAnsi="Verdana" w:cs="Arial"/>
          <w:i/>
        </w:rPr>
        <w:t xml:space="preserve"> para la elaboración </w:t>
      </w:r>
      <w:r w:rsidR="003C23AA" w:rsidRPr="00172AC9">
        <w:rPr>
          <w:rFonts w:ascii="Verdana" w:hAnsi="Verdana" w:cs="Arial"/>
          <w:i/>
        </w:rPr>
        <w:t xml:space="preserve">de estudios </w:t>
      </w:r>
      <w:r w:rsidR="00F77E45" w:rsidRPr="00172AC9">
        <w:rPr>
          <w:rFonts w:ascii="Verdana" w:hAnsi="Verdana" w:cs="Arial"/>
          <w:i/>
        </w:rPr>
        <w:t>de</w:t>
      </w:r>
      <w:r w:rsidR="003C23AA" w:rsidRPr="00172AC9">
        <w:rPr>
          <w:rFonts w:ascii="Verdana" w:hAnsi="Verdana" w:cs="Arial"/>
          <w:i/>
        </w:rPr>
        <w:t>l</w:t>
      </w:r>
      <w:r w:rsidR="00F77E45" w:rsidRPr="00172AC9">
        <w:rPr>
          <w:rFonts w:ascii="Verdana" w:hAnsi="Verdana" w:cs="Arial"/>
          <w:i/>
        </w:rPr>
        <w:t xml:space="preserve"> sector” </w:t>
      </w:r>
      <w:r w:rsidR="00F77E45" w:rsidRPr="00172AC9">
        <w:rPr>
          <w:rFonts w:ascii="Verdana" w:hAnsi="Verdana" w:cs="Arial"/>
        </w:rPr>
        <w:t>elaborada por la Agencia Nacional de Contratación Pública –</w:t>
      </w:r>
      <w:r w:rsidR="00F77E45" w:rsidRPr="00172AC9">
        <w:rPr>
          <w:rFonts w:ascii="Verdana" w:hAnsi="Verdana" w:cs="Arial"/>
          <w:spacing w:val="1"/>
        </w:rPr>
        <w:t xml:space="preserve"> </w:t>
      </w:r>
      <w:r w:rsidR="00F77E45" w:rsidRPr="00172AC9">
        <w:rPr>
          <w:rFonts w:ascii="Verdana" w:hAnsi="Verdana" w:cs="Arial"/>
        </w:rPr>
        <w:t>Colombia Compra Eficiente</w:t>
      </w:r>
      <w:r w:rsidR="007837B0" w:rsidRPr="00172AC9">
        <w:rPr>
          <w:rFonts w:ascii="Verdana" w:hAnsi="Verdana" w:cs="Arial"/>
        </w:rPr>
        <w:t>.</w:t>
      </w:r>
    </w:p>
    <w:p w14:paraId="30C7B51B" w14:textId="77777777" w:rsidR="002C0D01" w:rsidRPr="00172AC9" w:rsidRDefault="002C0D01" w:rsidP="00E453F4">
      <w:pPr>
        <w:pStyle w:val="Prrafodelista"/>
        <w:spacing w:line="288" w:lineRule="auto"/>
        <w:ind w:left="-360"/>
        <w:jc w:val="both"/>
        <w:rPr>
          <w:rFonts w:ascii="Verdana" w:hAnsi="Verdana" w:cs="Arial"/>
        </w:rPr>
      </w:pPr>
    </w:p>
    <w:p w14:paraId="787B8A79" w14:textId="77777777" w:rsidR="001E07B3" w:rsidRPr="00172AC9" w:rsidRDefault="00F77E45" w:rsidP="00F07C50">
      <w:pPr>
        <w:pStyle w:val="Prrafodelista"/>
        <w:numPr>
          <w:ilvl w:val="0"/>
          <w:numId w:val="5"/>
        </w:numPr>
        <w:tabs>
          <w:tab w:val="left" w:pos="426"/>
          <w:tab w:val="left" w:pos="1310"/>
        </w:tabs>
        <w:spacing w:line="288" w:lineRule="auto"/>
        <w:ind w:left="426" w:hanging="426"/>
        <w:jc w:val="both"/>
        <w:rPr>
          <w:rFonts w:ascii="Verdana" w:hAnsi="Verdana" w:cs="Arial"/>
        </w:rPr>
      </w:pPr>
      <w:r w:rsidRPr="00172AC9">
        <w:rPr>
          <w:rFonts w:ascii="Verdana" w:hAnsi="Verdana" w:cs="Arial"/>
        </w:rPr>
        <w:t>Respetar los términos de maduración de los proyectos (numeral 12 del artículo 25</w:t>
      </w:r>
      <w:r w:rsidRPr="00172AC9">
        <w:rPr>
          <w:rFonts w:ascii="Verdana" w:hAnsi="Verdana" w:cs="Arial"/>
          <w:spacing w:val="1"/>
        </w:rPr>
        <w:t xml:space="preserve"> </w:t>
      </w:r>
      <w:r w:rsidRPr="00172AC9">
        <w:rPr>
          <w:rFonts w:ascii="Verdana" w:hAnsi="Verdana" w:cs="Arial"/>
        </w:rPr>
        <w:t>de la</w:t>
      </w:r>
      <w:r w:rsidRPr="00172AC9">
        <w:rPr>
          <w:rFonts w:ascii="Verdana" w:hAnsi="Verdana" w:cs="Arial"/>
          <w:spacing w:val="1"/>
        </w:rPr>
        <w:t xml:space="preserve"> </w:t>
      </w:r>
      <w:r w:rsidRPr="00172AC9">
        <w:rPr>
          <w:rFonts w:ascii="Verdana" w:hAnsi="Verdana" w:cs="Arial"/>
        </w:rPr>
        <w:t>Ley</w:t>
      </w:r>
      <w:r w:rsidRPr="00172AC9">
        <w:rPr>
          <w:rFonts w:ascii="Verdana" w:hAnsi="Verdana" w:cs="Arial"/>
          <w:spacing w:val="-2"/>
        </w:rPr>
        <w:t xml:space="preserve"> </w:t>
      </w:r>
      <w:r w:rsidRPr="00172AC9">
        <w:rPr>
          <w:rFonts w:ascii="Verdana" w:hAnsi="Verdana" w:cs="Arial"/>
        </w:rPr>
        <w:t>8</w:t>
      </w:r>
      <w:r w:rsidR="00DC0660" w:rsidRPr="00172AC9">
        <w:rPr>
          <w:rFonts w:ascii="Verdana" w:hAnsi="Verdana" w:cs="Arial"/>
        </w:rPr>
        <w:t xml:space="preserve">0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1993).</w:t>
      </w:r>
      <w:r w:rsidR="00DC0660" w:rsidRPr="00172AC9">
        <w:rPr>
          <w:rFonts w:ascii="Verdana" w:hAnsi="Verdana" w:cs="Arial"/>
        </w:rPr>
        <w:t xml:space="preserve"> </w:t>
      </w:r>
      <w:r w:rsidRPr="00172AC9">
        <w:rPr>
          <w:rFonts w:ascii="Verdana" w:hAnsi="Verdana" w:cs="Arial"/>
        </w:rPr>
        <w:t>Determinar</w:t>
      </w:r>
      <w:r w:rsidRPr="00172AC9">
        <w:rPr>
          <w:rFonts w:ascii="Verdana" w:hAnsi="Verdana" w:cs="Arial"/>
          <w:spacing w:val="1"/>
        </w:rPr>
        <w:t xml:space="preserve"> </w:t>
      </w:r>
      <w:r w:rsidRPr="00172AC9">
        <w:rPr>
          <w:rFonts w:ascii="Verdana" w:hAnsi="Verdana" w:cs="Arial"/>
        </w:rPr>
        <w:t>plazos</w:t>
      </w:r>
      <w:r w:rsidRPr="00172AC9">
        <w:rPr>
          <w:rFonts w:ascii="Verdana" w:hAnsi="Verdana" w:cs="Arial"/>
          <w:spacing w:val="1"/>
        </w:rPr>
        <w:t xml:space="preserve"> </w:t>
      </w:r>
      <w:r w:rsidRPr="00172AC9">
        <w:rPr>
          <w:rFonts w:ascii="Verdana" w:hAnsi="Verdana" w:cs="Arial"/>
        </w:rPr>
        <w:t>adecuados</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desarrollo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entrega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productos</w:t>
      </w:r>
      <w:r w:rsidRPr="00172AC9">
        <w:rPr>
          <w:rFonts w:ascii="Verdana" w:hAnsi="Verdana" w:cs="Arial"/>
          <w:spacing w:val="1"/>
        </w:rPr>
        <w:t xml:space="preserve"> </w:t>
      </w:r>
      <w:r w:rsidRPr="00172AC9">
        <w:rPr>
          <w:rFonts w:ascii="Verdana" w:hAnsi="Verdana" w:cs="Arial"/>
        </w:rPr>
        <w:t>esperados,</w:t>
      </w:r>
      <w:r w:rsidRPr="00172AC9">
        <w:rPr>
          <w:rFonts w:ascii="Verdana" w:hAnsi="Verdana" w:cs="Arial"/>
          <w:spacing w:val="1"/>
        </w:rPr>
        <w:t xml:space="preserve"> </w:t>
      </w:r>
      <w:r w:rsidRPr="00172AC9">
        <w:rPr>
          <w:rFonts w:ascii="Verdana" w:hAnsi="Verdana" w:cs="Arial"/>
        </w:rPr>
        <w:t>servicios,</w:t>
      </w:r>
      <w:r w:rsidRPr="00172AC9">
        <w:rPr>
          <w:rFonts w:ascii="Verdana" w:hAnsi="Verdana" w:cs="Arial"/>
          <w:spacing w:val="1"/>
        </w:rPr>
        <w:t xml:space="preserve"> </w:t>
      </w:r>
      <w:r w:rsidRPr="00172AC9">
        <w:rPr>
          <w:rFonts w:ascii="Verdana" w:hAnsi="Verdana" w:cs="Arial"/>
        </w:rPr>
        <w:t>suministro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bienes,</w:t>
      </w:r>
      <w:r w:rsidRPr="00172AC9">
        <w:rPr>
          <w:rFonts w:ascii="Verdana" w:hAnsi="Verdana" w:cs="Arial"/>
          <w:spacing w:val="1"/>
        </w:rPr>
        <w:t xml:space="preserve"> </w:t>
      </w:r>
      <w:r w:rsidRPr="00172AC9">
        <w:rPr>
          <w:rFonts w:ascii="Verdana" w:hAnsi="Verdana" w:cs="Arial"/>
        </w:rPr>
        <w:t>elementos</w:t>
      </w:r>
      <w:r w:rsidRPr="00172AC9">
        <w:rPr>
          <w:rFonts w:ascii="Verdana" w:hAnsi="Verdana" w:cs="Arial"/>
          <w:spacing w:val="1"/>
        </w:rPr>
        <w:t xml:space="preserve"> </w:t>
      </w:r>
      <w:r w:rsidRPr="00172AC9">
        <w:rPr>
          <w:rFonts w:ascii="Verdana" w:hAnsi="Verdana" w:cs="Arial"/>
        </w:rPr>
        <w:t>u</w:t>
      </w:r>
      <w:r w:rsidRPr="00172AC9">
        <w:rPr>
          <w:rFonts w:ascii="Verdana" w:hAnsi="Verdana" w:cs="Arial"/>
          <w:spacing w:val="1"/>
        </w:rPr>
        <w:t xml:space="preserve"> </w:t>
      </w:r>
      <w:r w:rsidRPr="00172AC9">
        <w:rPr>
          <w:rFonts w:ascii="Verdana" w:hAnsi="Verdana" w:cs="Arial"/>
        </w:rPr>
        <w:t>otras</w:t>
      </w:r>
      <w:r w:rsidRPr="00172AC9">
        <w:rPr>
          <w:rFonts w:ascii="Verdana" w:hAnsi="Verdana" w:cs="Arial"/>
          <w:spacing w:val="1"/>
        </w:rPr>
        <w:t xml:space="preserve"> </w:t>
      </w:r>
      <w:r w:rsidRPr="00172AC9">
        <w:rPr>
          <w:rFonts w:ascii="Verdana" w:hAnsi="Verdana" w:cs="Arial"/>
        </w:rPr>
        <w:t>características</w:t>
      </w:r>
      <w:r w:rsidRPr="00172AC9">
        <w:rPr>
          <w:rFonts w:ascii="Verdana" w:hAnsi="Verdana" w:cs="Arial"/>
          <w:spacing w:val="1"/>
        </w:rPr>
        <w:t xml:space="preserve"> </w:t>
      </w:r>
      <w:r w:rsidRPr="00172AC9">
        <w:rPr>
          <w:rFonts w:ascii="Verdana" w:hAnsi="Verdana" w:cs="Arial"/>
        </w:rPr>
        <w:t>esenciales</w:t>
      </w:r>
      <w:r w:rsidRPr="00172AC9">
        <w:rPr>
          <w:rFonts w:ascii="Verdana" w:hAnsi="Verdana" w:cs="Arial"/>
          <w:spacing w:val="-1"/>
        </w:rPr>
        <w:t xml:space="preserve"> </w:t>
      </w:r>
      <w:r w:rsidRPr="00172AC9">
        <w:rPr>
          <w:rFonts w:ascii="Verdana" w:hAnsi="Verdana" w:cs="Arial"/>
        </w:rPr>
        <w:t>del objeto.</w:t>
      </w:r>
    </w:p>
    <w:p w14:paraId="367C309B" w14:textId="77777777" w:rsidR="001E07B3" w:rsidRPr="00172AC9" w:rsidRDefault="001E07B3" w:rsidP="00E453F4">
      <w:pPr>
        <w:pStyle w:val="Textoindependiente"/>
        <w:spacing w:line="288" w:lineRule="auto"/>
        <w:ind w:left="-360"/>
        <w:jc w:val="both"/>
        <w:rPr>
          <w:rFonts w:ascii="Verdana" w:hAnsi="Verdana" w:cs="Arial"/>
        </w:rPr>
      </w:pPr>
    </w:p>
    <w:p w14:paraId="55616C78" w14:textId="77777777" w:rsidR="00143C70" w:rsidRPr="00172AC9" w:rsidRDefault="0051448E"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A</w:t>
      </w:r>
      <w:r w:rsidR="00143C70" w:rsidRPr="00172AC9">
        <w:rPr>
          <w:rFonts w:ascii="Verdana" w:hAnsi="Verdana" w:cs="Arial"/>
        </w:rPr>
        <w:t xml:space="preserve">nalizar previamente la aplicación adecuada de la modalidad de </w:t>
      </w:r>
      <w:r w:rsidR="00E453F4" w:rsidRPr="00172AC9">
        <w:rPr>
          <w:rFonts w:ascii="Verdana" w:hAnsi="Verdana" w:cs="Arial"/>
        </w:rPr>
        <w:t>contratación de</w:t>
      </w:r>
      <w:r w:rsidR="00143C70" w:rsidRPr="00172AC9">
        <w:rPr>
          <w:rFonts w:ascii="Verdana" w:hAnsi="Verdana" w:cs="Arial"/>
        </w:rPr>
        <w:t xml:space="preserve"> conformidad con la Ley. </w:t>
      </w:r>
    </w:p>
    <w:p w14:paraId="158B2059" w14:textId="77777777" w:rsidR="002B2125" w:rsidRPr="00172AC9" w:rsidRDefault="002B2125" w:rsidP="00E453F4">
      <w:pPr>
        <w:pStyle w:val="Prrafodelista"/>
        <w:spacing w:line="288" w:lineRule="auto"/>
        <w:ind w:left="-360"/>
        <w:jc w:val="both"/>
        <w:rPr>
          <w:rFonts w:ascii="Verdana" w:hAnsi="Verdana" w:cs="Arial"/>
        </w:rPr>
      </w:pPr>
    </w:p>
    <w:p w14:paraId="1564A743" w14:textId="77777777" w:rsidR="00D606A6" w:rsidRPr="00172AC9" w:rsidRDefault="00D606A6"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Identificar claramente las obligaciones y especificaciones de los bienes o servicios a contratar.</w:t>
      </w:r>
    </w:p>
    <w:p w14:paraId="51718044" w14:textId="77777777" w:rsidR="002B2125" w:rsidRPr="00172AC9" w:rsidRDefault="002B2125" w:rsidP="00E453F4">
      <w:pPr>
        <w:pStyle w:val="Prrafodelista"/>
        <w:tabs>
          <w:tab w:val="left" w:pos="1310"/>
        </w:tabs>
        <w:spacing w:line="288" w:lineRule="auto"/>
        <w:ind w:left="-360" w:firstLine="0"/>
        <w:jc w:val="both"/>
        <w:rPr>
          <w:rFonts w:ascii="Verdana" w:hAnsi="Verdana" w:cs="Arial"/>
        </w:rPr>
      </w:pPr>
    </w:p>
    <w:p w14:paraId="0A52A31F" w14:textId="77777777" w:rsidR="0051448E" w:rsidRPr="00172AC9" w:rsidRDefault="0051448E" w:rsidP="00F07C50">
      <w:pPr>
        <w:pStyle w:val="Prrafodelista"/>
        <w:numPr>
          <w:ilvl w:val="0"/>
          <w:numId w:val="5"/>
        </w:numPr>
        <w:tabs>
          <w:tab w:val="left" w:pos="426"/>
        </w:tabs>
        <w:spacing w:line="288" w:lineRule="auto"/>
        <w:ind w:left="709" w:hanging="709"/>
        <w:jc w:val="both"/>
        <w:rPr>
          <w:rFonts w:ascii="Verdana" w:hAnsi="Verdana" w:cs="Arial"/>
        </w:rPr>
      </w:pPr>
      <w:r w:rsidRPr="00172AC9">
        <w:rPr>
          <w:rFonts w:ascii="Verdana" w:hAnsi="Verdana" w:cs="Arial"/>
        </w:rPr>
        <w:t>Justificar el valor del objeto, obligaciones, productos y entregables del contrato.</w:t>
      </w:r>
    </w:p>
    <w:p w14:paraId="1F489DC0" w14:textId="77777777" w:rsidR="002B2125" w:rsidRPr="00172AC9" w:rsidRDefault="002B2125" w:rsidP="00E453F4">
      <w:pPr>
        <w:pStyle w:val="Prrafodelista"/>
        <w:spacing w:line="288" w:lineRule="auto"/>
        <w:ind w:left="-360"/>
        <w:jc w:val="both"/>
        <w:rPr>
          <w:rFonts w:ascii="Verdana" w:hAnsi="Verdana" w:cs="Arial"/>
        </w:rPr>
      </w:pPr>
    </w:p>
    <w:p w14:paraId="3FD89F26" w14:textId="77777777" w:rsidR="00D606A6" w:rsidRPr="00172AC9" w:rsidRDefault="0051448E" w:rsidP="00F07C50">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R</w:t>
      </w:r>
      <w:r w:rsidR="00D606A6" w:rsidRPr="00172AC9">
        <w:rPr>
          <w:rFonts w:ascii="Verdana" w:hAnsi="Verdana" w:cs="Arial"/>
        </w:rPr>
        <w:t xml:space="preserve">edactar de manera clara la forma de pago de los contratos, las condiciones, hitos y requisitos para efectuarlo. </w:t>
      </w:r>
    </w:p>
    <w:p w14:paraId="745E4AD2" w14:textId="77777777" w:rsidR="002B2125" w:rsidRPr="00172AC9" w:rsidRDefault="002B2125" w:rsidP="00E453F4">
      <w:pPr>
        <w:pStyle w:val="Prrafodelista"/>
        <w:tabs>
          <w:tab w:val="left" w:pos="1310"/>
        </w:tabs>
        <w:spacing w:line="288" w:lineRule="auto"/>
        <w:ind w:left="-360" w:firstLine="0"/>
        <w:jc w:val="both"/>
        <w:rPr>
          <w:rFonts w:ascii="Verdana" w:hAnsi="Verdana" w:cs="Arial"/>
        </w:rPr>
      </w:pPr>
    </w:p>
    <w:p w14:paraId="60694835" w14:textId="77777777" w:rsidR="00D606A6" w:rsidRPr="00172AC9" w:rsidRDefault="0051448E" w:rsidP="006A32A7">
      <w:pPr>
        <w:pStyle w:val="Prrafodelista"/>
        <w:numPr>
          <w:ilvl w:val="0"/>
          <w:numId w:val="5"/>
        </w:numPr>
        <w:spacing w:line="288" w:lineRule="auto"/>
        <w:ind w:left="360"/>
        <w:jc w:val="both"/>
        <w:rPr>
          <w:rFonts w:ascii="Verdana" w:hAnsi="Verdana" w:cs="Arial"/>
        </w:rPr>
      </w:pPr>
      <w:r w:rsidRPr="00172AC9">
        <w:rPr>
          <w:rFonts w:ascii="Verdana" w:hAnsi="Verdana" w:cs="Arial"/>
        </w:rPr>
        <w:t xml:space="preserve">Controlar por los </w:t>
      </w:r>
      <w:r w:rsidR="00D606A6" w:rsidRPr="00172AC9">
        <w:rPr>
          <w:rFonts w:ascii="Verdana" w:hAnsi="Verdana" w:cs="Arial"/>
        </w:rPr>
        <w:t>supervisores e interventores los pago</w:t>
      </w:r>
      <w:r w:rsidRPr="00172AC9">
        <w:rPr>
          <w:rFonts w:ascii="Verdana" w:hAnsi="Verdana" w:cs="Arial"/>
        </w:rPr>
        <w:t>s</w:t>
      </w:r>
      <w:r w:rsidR="00D606A6" w:rsidRPr="00172AC9">
        <w:rPr>
          <w:rFonts w:ascii="Verdana" w:hAnsi="Verdana" w:cs="Arial"/>
        </w:rPr>
        <w:t xml:space="preserve"> </w:t>
      </w:r>
      <w:r w:rsidRPr="00172AC9">
        <w:rPr>
          <w:rFonts w:ascii="Verdana" w:hAnsi="Verdana" w:cs="Arial"/>
        </w:rPr>
        <w:t xml:space="preserve">para que </w:t>
      </w:r>
      <w:r w:rsidR="00D606A6" w:rsidRPr="00172AC9">
        <w:rPr>
          <w:rFonts w:ascii="Verdana" w:hAnsi="Verdana" w:cs="Arial"/>
        </w:rPr>
        <w:t xml:space="preserve">se efectúen previo cumplimiento de las condiciones, hitos y requisitos establecidos en el contrato. </w:t>
      </w:r>
    </w:p>
    <w:p w14:paraId="42040513" w14:textId="77777777" w:rsidR="002B2125" w:rsidRPr="00172AC9" w:rsidRDefault="002B2125" w:rsidP="00E453F4">
      <w:pPr>
        <w:pStyle w:val="Prrafodelista"/>
        <w:spacing w:line="288" w:lineRule="auto"/>
        <w:ind w:left="-360"/>
        <w:jc w:val="both"/>
        <w:rPr>
          <w:rFonts w:ascii="Verdana" w:hAnsi="Verdana" w:cs="Arial"/>
        </w:rPr>
      </w:pPr>
    </w:p>
    <w:p w14:paraId="2F43925B" w14:textId="77777777" w:rsidR="002B2125" w:rsidRPr="00172AC9" w:rsidRDefault="0051448E" w:rsidP="006A32A7">
      <w:pPr>
        <w:pStyle w:val="Prrafodelista"/>
        <w:numPr>
          <w:ilvl w:val="0"/>
          <w:numId w:val="5"/>
        </w:numPr>
        <w:spacing w:line="288" w:lineRule="auto"/>
        <w:ind w:left="425" w:hanging="425"/>
        <w:jc w:val="both"/>
        <w:rPr>
          <w:rFonts w:ascii="Verdana" w:hAnsi="Verdana"/>
        </w:rPr>
      </w:pPr>
      <w:r w:rsidRPr="00172AC9">
        <w:rPr>
          <w:rFonts w:ascii="Verdana" w:hAnsi="Verdana"/>
        </w:rPr>
        <w:t xml:space="preserve">Planear </w:t>
      </w:r>
      <w:r w:rsidR="0032325F" w:rsidRPr="00172AC9">
        <w:rPr>
          <w:rFonts w:ascii="Verdana" w:hAnsi="Verdana"/>
        </w:rPr>
        <w:t>adecuadamente el contrato, de acuer</w:t>
      </w:r>
      <w:r w:rsidR="00512466" w:rsidRPr="00172AC9">
        <w:rPr>
          <w:rFonts w:ascii="Verdana" w:hAnsi="Verdana"/>
        </w:rPr>
        <w:t xml:space="preserve">do </w:t>
      </w:r>
      <w:r w:rsidR="0040208C" w:rsidRPr="00172AC9">
        <w:rPr>
          <w:rFonts w:ascii="Verdana" w:hAnsi="Verdana"/>
        </w:rPr>
        <w:t>con</w:t>
      </w:r>
      <w:r w:rsidR="00512466" w:rsidRPr="00172AC9">
        <w:rPr>
          <w:rFonts w:ascii="Verdana" w:hAnsi="Verdana"/>
        </w:rPr>
        <w:t xml:space="preserve"> la necesidad de la Entidad</w:t>
      </w:r>
      <w:r w:rsidR="0032325F" w:rsidRPr="00172AC9">
        <w:rPr>
          <w:rFonts w:ascii="Verdana" w:hAnsi="Verdana"/>
        </w:rPr>
        <w:t xml:space="preserve">. </w:t>
      </w:r>
    </w:p>
    <w:p w14:paraId="4E52687A" w14:textId="77777777" w:rsidR="00D606A6" w:rsidRPr="00172AC9" w:rsidRDefault="00D606A6" w:rsidP="00E453F4">
      <w:pPr>
        <w:pStyle w:val="Prrafodelista"/>
        <w:widowControl/>
        <w:tabs>
          <w:tab w:val="left" w:pos="1310"/>
        </w:tabs>
        <w:autoSpaceDE/>
        <w:autoSpaceDN/>
        <w:spacing w:line="288" w:lineRule="auto"/>
        <w:ind w:left="-360" w:firstLine="0"/>
        <w:jc w:val="both"/>
        <w:rPr>
          <w:rFonts w:ascii="Verdana" w:hAnsi="Verdana" w:cs="Arial"/>
        </w:rPr>
      </w:pPr>
    </w:p>
    <w:p w14:paraId="4A7EEBBC" w14:textId="77777777" w:rsidR="001E07B3" w:rsidRPr="00172AC9" w:rsidRDefault="00F77E45" w:rsidP="00F07C50">
      <w:pPr>
        <w:pStyle w:val="Prrafodelista"/>
        <w:numPr>
          <w:ilvl w:val="0"/>
          <w:numId w:val="5"/>
        </w:numPr>
        <w:tabs>
          <w:tab w:val="left" w:pos="426"/>
        </w:tabs>
        <w:spacing w:line="288" w:lineRule="auto"/>
        <w:ind w:left="426"/>
        <w:jc w:val="both"/>
        <w:rPr>
          <w:rFonts w:ascii="Verdana" w:hAnsi="Verdana" w:cs="Arial"/>
        </w:rPr>
      </w:pPr>
      <w:r w:rsidRPr="00172AC9">
        <w:rPr>
          <w:rFonts w:ascii="Verdana" w:hAnsi="Verdana" w:cs="Arial"/>
        </w:rPr>
        <w:t>Para efectos de las modificaciones</w:t>
      </w:r>
      <w:r w:rsidR="00002FB5" w:rsidRPr="00172AC9">
        <w:rPr>
          <w:rFonts w:ascii="Verdana" w:hAnsi="Verdana" w:cs="Arial"/>
        </w:rPr>
        <w:t xml:space="preserve"> </w:t>
      </w:r>
      <w:r w:rsidR="00476799" w:rsidRPr="00172AC9">
        <w:rPr>
          <w:rFonts w:ascii="Verdana" w:hAnsi="Verdana" w:cs="Arial"/>
        </w:rPr>
        <w:t>de los contratos</w:t>
      </w:r>
      <w:r w:rsidR="00926E70" w:rsidRPr="00172AC9">
        <w:rPr>
          <w:rFonts w:ascii="Verdana" w:hAnsi="Verdana" w:cs="Arial"/>
        </w:rPr>
        <w:t xml:space="preserve">, convenios, contratos interadministrativos o contratos </w:t>
      </w:r>
      <w:r w:rsidR="003C23AA" w:rsidRPr="00172AC9">
        <w:rPr>
          <w:rFonts w:ascii="Verdana" w:hAnsi="Verdana" w:cs="Arial"/>
        </w:rPr>
        <w:t>marco, deberá</w:t>
      </w:r>
      <w:r w:rsidRPr="00172AC9">
        <w:rPr>
          <w:rFonts w:ascii="Verdana" w:hAnsi="Verdana" w:cs="Arial"/>
        </w:rPr>
        <w:t xml:space="preserve"> tenerse en cuenta:</w:t>
      </w:r>
    </w:p>
    <w:p w14:paraId="022655DB" w14:textId="77777777" w:rsidR="00E453F4" w:rsidRPr="00172AC9" w:rsidRDefault="00E453F4" w:rsidP="00E453F4">
      <w:pPr>
        <w:pStyle w:val="Prrafodelista"/>
        <w:spacing w:line="288" w:lineRule="auto"/>
        <w:rPr>
          <w:rFonts w:ascii="Verdana" w:hAnsi="Verdana" w:cs="Arial"/>
        </w:rPr>
      </w:pPr>
    </w:p>
    <w:p w14:paraId="13B85BC6" w14:textId="77777777" w:rsidR="002B2125" w:rsidRPr="00172AC9" w:rsidRDefault="00F77E45" w:rsidP="006A32A7">
      <w:pPr>
        <w:pStyle w:val="Prrafodelista"/>
        <w:numPr>
          <w:ilvl w:val="0"/>
          <w:numId w:val="6"/>
        </w:numPr>
        <w:tabs>
          <w:tab w:val="left" w:pos="1418"/>
        </w:tabs>
        <w:spacing w:line="288" w:lineRule="auto"/>
        <w:jc w:val="both"/>
        <w:rPr>
          <w:rFonts w:ascii="Verdana" w:hAnsi="Verdana" w:cs="Arial"/>
        </w:rPr>
      </w:pPr>
      <w:r w:rsidRPr="00172AC9">
        <w:rPr>
          <w:rFonts w:ascii="Verdana" w:hAnsi="Verdana" w:cs="Arial"/>
        </w:rPr>
        <w:t>No</w:t>
      </w:r>
      <w:r w:rsidRPr="00172AC9">
        <w:rPr>
          <w:rFonts w:ascii="Verdana" w:hAnsi="Verdana" w:cs="Arial"/>
          <w:spacing w:val="33"/>
        </w:rPr>
        <w:t xml:space="preserve"> </w:t>
      </w:r>
      <w:r w:rsidRPr="00172AC9">
        <w:rPr>
          <w:rFonts w:ascii="Verdana" w:hAnsi="Verdana" w:cs="Arial"/>
        </w:rPr>
        <w:t>subsanar</w:t>
      </w:r>
      <w:r w:rsidRPr="00172AC9">
        <w:rPr>
          <w:rFonts w:ascii="Verdana" w:hAnsi="Verdana" w:cs="Arial"/>
          <w:spacing w:val="35"/>
        </w:rPr>
        <w:t xml:space="preserve"> </w:t>
      </w:r>
      <w:r w:rsidRPr="00172AC9">
        <w:rPr>
          <w:rFonts w:ascii="Verdana" w:hAnsi="Verdana" w:cs="Arial"/>
        </w:rPr>
        <w:t>yerros</w:t>
      </w:r>
      <w:r w:rsidRPr="00172AC9">
        <w:rPr>
          <w:rFonts w:ascii="Verdana" w:hAnsi="Verdana" w:cs="Arial"/>
          <w:spacing w:val="30"/>
        </w:rPr>
        <w:t xml:space="preserve"> </w:t>
      </w:r>
      <w:r w:rsidRPr="00172AC9">
        <w:rPr>
          <w:rFonts w:ascii="Verdana" w:hAnsi="Verdana" w:cs="Arial"/>
        </w:rPr>
        <w:t>en</w:t>
      </w:r>
      <w:r w:rsidRPr="00172AC9">
        <w:rPr>
          <w:rFonts w:ascii="Verdana" w:hAnsi="Verdana" w:cs="Arial"/>
          <w:spacing w:val="31"/>
        </w:rPr>
        <w:t xml:space="preserve"> </w:t>
      </w:r>
      <w:r w:rsidRPr="00172AC9">
        <w:rPr>
          <w:rFonts w:ascii="Verdana" w:hAnsi="Verdana" w:cs="Arial"/>
        </w:rPr>
        <w:t>la</w:t>
      </w:r>
      <w:r w:rsidRPr="00172AC9">
        <w:rPr>
          <w:rFonts w:ascii="Verdana" w:hAnsi="Verdana" w:cs="Arial"/>
          <w:spacing w:val="34"/>
        </w:rPr>
        <w:t xml:space="preserve"> </w:t>
      </w:r>
      <w:r w:rsidRPr="00172AC9">
        <w:rPr>
          <w:rFonts w:ascii="Verdana" w:hAnsi="Verdana" w:cs="Arial"/>
        </w:rPr>
        <w:t>planeación</w:t>
      </w:r>
      <w:r w:rsidRPr="00172AC9">
        <w:rPr>
          <w:rFonts w:ascii="Verdana" w:hAnsi="Verdana" w:cs="Arial"/>
          <w:spacing w:val="32"/>
        </w:rPr>
        <w:t xml:space="preserve"> </w:t>
      </w:r>
      <w:r w:rsidRPr="00172AC9">
        <w:rPr>
          <w:rFonts w:ascii="Verdana" w:hAnsi="Verdana" w:cs="Arial"/>
        </w:rPr>
        <w:t>del</w:t>
      </w:r>
      <w:r w:rsidRPr="00172AC9">
        <w:rPr>
          <w:rFonts w:ascii="Verdana" w:hAnsi="Verdana" w:cs="Arial"/>
          <w:spacing w:val="33"/>
        </w:rPr>
        <w:t xml:space="preserve"> </w:t>
      </w:r>
      <w:r w:rsidRPr="00172AC9">
        <w:rPr>
          <w:rFonts w:ascii="Verdana" w:hAnsi="Verdana" w:cs="Arial"/>
        </w:rPr>
        <w:t>contrato</w:t>
      </w:r>
      <w:r w:rsidRPr="00172AC9">
        <w:rPr>
          <w:rFonts w:ascii="Verdana" w:hAnsi="Verdana" w:cs="Arial"/>
          <w:spacing w:val="30"/>
        </w:rPr>
        <w:t xml:space="preserve"> </w:t>
      </w:r>
      <w:r w:rsidRPr="00172AC9">
        <w:rPr>
          <w:rFonts w:ascii="Verdana" w:hAnsi="Verdana" w:cs="Arial"/>
        </w:rPr>
        <w:t>que</w:t>
      </w:r>
      <w:r w:rsidRPr="00172AC9">
        <w:rPr>
          <w:rFonts w:ascii="Verdana" w:hAnsi="Verdana" w:cs="Arial"/>
          <w:spacing w:val="33"/>
        </w:rPr>
        <w:t xml:space="preserve"> </w:t>
      </w:r>
      <w:r w:rsidRPr="00172AC9">
        <w:rPr>
          <w:rFonts w:ascii="Verdana" w:hAnsi="Verdana" w:cs="Arial"/>
        </w:rPr>
        <w:t>afecten</w:t>
      </w:r>
      <w:r w:rsidRPr="00172AC9">
        <w:rPr>
          <w:rFonts w:ascii="Verdana" w:hAnsi="Verdana" w:cs="Arial"/>
          <w:spacing w:val="34"/>
        </w:rPr>
        <w:t xml:space="preserve"> </w:t>
      </w:r>
      <w:r w:rsidRPr="00172AC9">
        <w:rPr>
          <w:rFonts w:ascii="Verdana" w:hAnsi="Verdana" w:cs="Arial"/>
        </w:rPr>
        <w:t>la</w:t>
      </w:r>
      <w:r w:rsidRPr="00172AC9">
        <w:rPr>
          <w:rFonts w:ascii="Verdana" w:hAnsi="Verdana" w:cs="Arial"/>
          <w:spacing w:val="33"/>
        </w:rPr>
        <w:t xml:space="preserve"> </w:t>
      </w:r>
      <w:r w:rsidRPr="00172AC9">
        <w:rPr>
          <w:rFonts w:ascii="Verdana" w:hAnsi="Verdana" w:cs="Arial"/>
        </w:rPr>
        <w:t>prestación</w:t>
      </w:r>
      <w:r w:rsidRPr="00172AC9">
        <w:rPr>
          <w:rFonts w:ascii="Verdana" w:hAnsi="Verdana" w:cs="Arial"/>
          <w:spacing w:val="33"/>
        </w:rPr>
        <w:t xml:space="preserve"> </w:t>
      </w:r>
      <w:r w:rsidRPr="00172AC9">
        <w:rPr>
          <w:rFonts w:ascii="Verdana" w:hAnsi="Verdana" w:cs="Arial"/>
        </w:rPr>
        <w:t>del</w:t>
      </w:r>
      <w:r w:rsidR="000B6F2A" w:rsidRPr="00172AC9">
        <w:rPr>
          <w:rFonts w:ascii="Verdana" w:hAnsi="Verdana" w:cs="Arial"/>
        </w:rPr>
        <w:t xml:space="preserve">  </w:t>
      </w:r>
      <w:r w:rsidRPr="00172AC9">
        <w:rPr>
          <w:rFonts w:ascii="Verdana" w:hAnsi="Verdana" w:cs="Arial"/>
          <w:spacing w:val="-58"/>
        </w:rPr>
        <w:t xml:space="preserve"> </w:t>
      </w:r>
      <w:r w:rsidR="000B6F2A" w:rsidRPr="00172AC9">
        <w:rPr>
          <w:rFonts w:ascii="Verdana" w:hAnsi="Verdana" w:cs="Arial"/>
          <w:spacing w:val="-58"/>
        </w:rPr>
        <w:t xml:space="preserve">      </w:t>
      </w:r>
      <w:r w:rsidRPr="00172AC9">
        <w:rPr>
          <w:rFonts w:ascii="Verdana" w:hAnsi="Verdana" w:cs="Arial"/>
        </w:rPr>
        <w:t>servicio.</w:t>
      </w:r>
    </w:p>
    <w:p w14:paraId="22A56AAA" w14:textId="77777777" w:rsidR="001E07B3" w:rsidRPr="00172AC9" w:rsidRDefault="00F77E45" w:rsidP="006A32A7">
      <w:pPr>
        <w:pStyle w:val="Prrafodelista"/>
        <w:numPr>
          <w:ilvl w:val="0"/>
          <w:numId w:val="6"/>
        </w:numPr>
        <w:tabs>
          <w:tab w:val="left" w:pos="1418"/>
        </w:tabs>
        <w:spacing w:line="288" w:lineRule="auto"/>
        <w:jc w:val="both"/>
        <w:rPr>
          <w:rFonts w:ascii="Verdana" w:hAnsi="Verdana" w:cs="Arial"/>
        </w:rPr>
      </w:pPr>
      <w:r w:rsidRPr="00172AC9">
        <w:rPr>
          <w:rFonts w:ascii="Verdana" w:hAnsi="Verdana" w:cs="Arial"/>
        </w:rPr>
        <w:lastRenderedPageBreak/>
        <w:t>Verificar</w:t>
      </w:r>
      <w:r w:rsidRPr="00172AC9">
        <w:rPr>
          <w:rFonts w:ascii="Verdana" w:hAnsi="Verdana" w:cs="Arial"/>
          <w:spacing w:val="58"/>
        </w:rPr>
        <w:t xml:space="preserve"> </w:t>
      </w:r>
      <w:r w:rsidRPr="00172AC9">
        <w:rPr>
          <w:rFonts w:ascii="Verdana" w:hAnsi="Verdana" w:cs="Arial"/>
        </w:rPr>
        <w:t>en</w:t>
      </w:r>
      <w:r w:rsidRPr="00172AC9">
        <w:rPr>
          <w:rFonts w:ascii="Verdana" w:hAnsi="Verdana" w:cs="Arial"/>
          <w:spacing w:val="54"/>
        </w:rPr>
        <w:t xml:space="preserve"> </w:t>
      </w:r>
      <w:r w:rsidRPr="00172AC9">
        <w:rPr>
          <w:rFonts w:ascii="Verdana" w:hAnsi="Verdana" w:cs="Arial"/>
        </w:rPr>
        <w:t>caso</w:t>
      </w:r>
      <w:r w:rsidRPr="00172AC9">
        <w:rPr>
          <w:rFonts w:ascii="Verdana" w:hAnsi="Verdana" w:cs="Arial"/>
          <w:spacing w:val="55"/>
        </w:rPr>
        <w:t xml:space="preserve"> </w:t>
      </w:r>
      <w:r w:rsidRPr="00172AC9">
        <w:rPr>
          <w:rFonts w:ascii="Verdana" w:hAnsi="Verdana" w:cs="Arial"/>
        </w:rPr>
        <w:t>de</w:t>
      </w:r>
      <w:r w:rsidRPr="00172AC9">
        <w:rPr>
          <w:rFonts w:ascii="Verdana" w:hAnsi="Verdana" w:cs="Arial"/>
          <w:spacing w:val="58"/>
        </w:rPr>
        <w:t xml:space="preserve"> </w:t>
      </w:r>
      <w:r w:rsidRPr="00172AC9">
        <w:rPr>
          <w:rFonts w:ascii="Verdana" w:hAnsi="Verdana" w:cs="Arial"/>
        </w:rPr>
        <w:t>inclusión</w:t>
      </w:r>
      <w:r w:rsidRPr="00172AC9">
        <w:rPr>
          <w:rFonts w:ascii="Verdana" w:hAnsi="Verdana" w:cs="Arial"/>
          <w:spacing w:val="57"/>
        </w:rPr>
        <w:t xml:space="preserve"> </w:t>
      </w:r>
      <w:r w:rsidRPr="00172AC9">
        <w:rPr>
          <w:rFonts w:ascii="Verdana" w:hAnsi="Verdana" w:cs="Arial"/>
        </w:rPr>
        <w:t>de</w:t>
      </w:r>
      <w:r w:rsidRPr="00172AC9">
        <w:rPr>
          <w:rFonts w:ascii="Verdana" w:hAnsi="Verdana" w:cs="Arial"/>
          <w:spacing w:val="57"/>
        </w:rPr>
        <w:t xml:space="preserve"> </w:t>
      </w:r>
      <w:r w:rsidRPr="00172AC9">
        <w:rPr>
          <w:rFonts w:ascii="Verdana" w:hAnsi="Verdana" w:cs="Arial"/>
        </w:rPr>
        <w:t>actividades</w:t>
      </w:r>
      <w:r w:rsidRPr="00172AC9">
        <w:rPr>
          <w:rFonts w:ascii="Verdana" w:hAnsi="Verdana" w:cs="Arial"/>
          <w:spacing w:val="55"/>
        </w:rPr>
        <w:t xml:space="preserve"> </w:t>
      </w:r>
      <w:r w:rsidRPr="00172AC9">
        <w:rPr>
          <w:rFonts w:ascii="Verdana" w:hAnsi="Verdana" w:cs="Arial"/>
        </w:rPr>
        <w:t>u</w:t>
      </w:r>
      <w:r w:rsidRPr="00172AC9">
        <w:rPr>
          <w:rFonts w:ascii="Verdana" w:hAnsi="Verdana" w:cs="Arial"/>
          <w:spacing w:val="57"/>
        </w:rPr>
        <w:t xml:space="preserve"> </w:t>
      </w:r>
      <w:r w:rsidRPr="00172AC9">
        <w:rPr>
          <w:rFonts w:ascii="Verdana" w:hAnsi="Verdana" w:cs="Arial"/>
        </w:rPr>
        <w:t>obligaciones,</w:t>
      </w:r>
      <w:r w:rsidRPr="00172AC9">
        <w:rPr>
          <w:rFonts w:ascii="Verdana" w:hAnsi="Verdana" w:cs="Arial"/>
          <w:spacing w:val="54"/>
        </w:rPr>
        <w:t xml:space="preserve"> </w:t>
      </w:r>
      <w:r w:rsidRPr="00172AC9">
        <w:rPr>
          <w:rFonts w:ascii="Verdana" w:hAnsi="Verdana" w:cs="Arial"/>
        </w:rPr>
        <w:t>que</w:t>
      </w:r>
      <w:r w:rsidRPr="00172AC9">
        <w:rPr>
          <w:rFonts w:ascii="Verdana" w:hAnsi="Verdana" w:cs="Arial"/>
          <w:spacing w:val="54"/>
        </w:rPr>
        <w:t xml:space="preserve"> </w:t>
      </w:r>
      <w:r w:rsidRPr="00172AC9">
        <w:rPr>
          <w:rFonts w:ascii="Verdana" w:hAnsi="Verdana" w:cs="Arial"/>
        </w:rPr>
        <w:t>las</w:t>
      </w:r>
      <w:r w:rsidRPr="00172AC9">
        <w:rPr>
          <w:rFonts w:ascii="Verdana" w:hAnsi="Verdana" w:cs="Arial"/>
          <w:spacing w:val="57"/>
        </w:rPr>
        <w:t xml:space="preserve"> </w:t>
      </w:r>
      <w:r w:rsidRPr="00172AC9">
        <w:rPr>
          <w:rFonts w:ascii="Verdana" w:hAnsi="Verdana" w:cs="Arial"/>
        </w:rPr>
        <w:t>mismas</w:t>
      </w:r>
      <w:r w:rsidR="000B6F2A" w:rsidRPr="00172AC9">
        <w:rPr>
          <w:rFonts w:ascii="Verdana" w:hAnsi="Verdana" w:cs="Arial"/>
        </w:rPr>
        <w:t xml:space="preserve"> </w:t>
      </w:r>
      <w:r w:rsidRPr="00172AC9">
        <w:rPr>
          <w:rFonts w:ascii="Verdana" w:hAnsi="Verdana" w:cs="Arial"/>
        </w:rPr>
        <w:t>guarden</w:t>
      </w:r>
      <w:r w:rsidRPr="00172AC9">
        <w:rPr>
          <w:rFonts w:ascii="Verdana" w:hAnsi="Verdana" w:cs="Arial"/>
          <w:spacing w:val="-3"/>
        </w:rPr>
        <w:t xml:space="preserve"> </w:t>
      </w:r>
      <w:r w:rsidRPr="00172AC9">
        <w:rPr>
          <w:rFonts w:ascii="Verdana" w:hAnsi="Verdana" w:cs="Arial"/>
        </w:rPr>
        <w:t>relación con el</w:t>
      </w:r>
      <w:r w:rsidRPr="00172AC9">
        <w:rPr>
          <w:rFonts w:ascii="Verdana" w:hAnsi="Verdana" w:cs="Arial"/>
          <w:spacing w:val="-3"/>
        </w:rPr>
        <w:t xml:space="preserve"> </w:t>
      </w:r>
      <w:r w:rsidRPr="00172AC9">
        <w:rPr>
          <w:rFonts w:ascii="Verdana" w:hAnsi="Verdana" w:cs="Arial"/>
        </w:rPr>
        <w:t>objeto</w:t>
      </w:r>
      <w:r w:rsidRPr="00172AC9">
        <w:rPr>
          <w:rFonts w:ascii="Verdana" w:hAnsi="Verdana" w:cs="Arial"/>
          <w:spacing w:val="-2"/>
        </w:rPr>
        <w:t xml:space="preserve"> </w:t>
      </w:r>
      <w:r w:rsidRPr="00172AC9">
        <w:rPr>
          <w:rFonts w:ascii="Verdana" w:hAnsi="Verdana" w:cs="Arial"/>
        </w:rPr>
        <w:t>del contrato.</w:t>
      </w:r>
    </w:p>
    <w:p w14:paraId="3EF9BAEC" w14:textId="77777777" w:rsidR="001E07B3" w:rsidRPr="00172AC9" w:rsidRDefault="00F77E45" w:rsidP="006A32A7">
      <w:pPr>
        <w:pStyle w:val="Prrafodelista"/>
        <w:numPr>
          <w:ilvl w:val="0"/>
          <w:numId w:val="6"/>
        </w:numPr>
        <w:tabs>
          <w:tab w:val="left" w:pos="1418"/>
        </w:tabs>
        <w:spacing w:line="288" w:lineRule="auto"/>
        <w:jc w:val="both"/>
        <w:rPr>
          <w:rFonts w:ascii="Verdana" w:hAnsi="Verdana" w:cs="Arial"/>
        </w:rPr>
      </w:pPr>
      <w:r w:rsidRPr="00172AC9">
        <w:rPr>
          <w:rFonts w:ascii="Verdana" w:hAnsi="Verdana" w:cs="Arial"/>
        </w:rPr>
        <w:t>No</w:t>
      </w:r>
      <w:r w:rsidRPr="00172AC9">
        <w:rPr>
          <w:rFonts w:ascii="Verdana" w:hAnsi="Verdana" w:cs="Arial"/>
          <w:spacing w:val="-1"/>
        </w:rPr>
        <w:t xml:space="preserve"> </w:t>
      </w:r>
      <w:r w:rsidRPr="00172AC9">
        <w:rPr>
          <w:rFonts w:ascii="Verdana" w:hAnsi="Verdana" w:cs="Arial"/>
        </w:rPr>
        <w:t>superar el</w:t>
      </w:r>
      <w:r w:rsidRPr="00172AC9">
        <w:rPr>
          <w:rFonts w:ascii="Verdana" w:hAnsi="Verdana" w:cs="Arial"/>
          <w:spacing w:val="-4"/>
        </w:rPr>
        <w:t xml:space="preserve"> </w:t>
      </w:r>
      <w:r w:rsidRPr="00172AC9">
        <w:rPr>
          <w:rFonts w:ascii="Verdana" w:hAnsi="Verdana" w:cs="Arial"/>
        </w:rPr>
        <w:t>tope de</w:t>
      </w:r>
      <w:r w:rsidRPr="00172AC9">
        <w:rPr>
          <w:rFonts w:ascii="Verdana" w:hAnsi="Verdana" w:cs="Arial"/>
          <w:spacing w:val="-2"/>
        </w:rPr>
        <w:t xml:space="preserve"> </w:t>
      </w:r>
      <w:r w:rsidRPr="00172AC9">
        <w:rPr>
          <w:rFonts w:ascii="Verdana" w:hAnsi="Verdana" w:cs="Arial"/>
        </w:rPr>
        <w:t>adición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valor</w:t>
      </w:r>
      <w:r w:rsidRPr="00172AC9">
        <w:rPr>
          <w:rFonts w:ascii="Verdana" w:hAnsi="Verdana" w:cs="Arial"/>
          <w:spacing w:val="-2"/>
        </w:rPr>
        <w:t xml:space="preserve"> </w:t>
      </w:r>
      <w:r w:rsidRPr="00172AC9">
        <w:rPr>
          <w:rFonts w:ascii="Verdana" w:hAnsi="Verdana" w:cs="Arial"/>
        </w:rPr>
        <w:t>fijado</w:t>
      </w:r>
      <w:r w:rsidRPr="00172AC9">
        <w:rPr>
          <w:rFonts w:ascii="Verdana" w:hAnsi="Verdana" w:cs="Arial"/>
          <w:spacing w:val="-3"/>
        </w:rPr>
        <w:t xml:space="preserve"> </w:t>
      </w:r>
      <w:r w:rsidRPr="00172AC9">
        <w:rPr>
          <w:rFonts w:ascii="Verdana" w:hAnsi="Verdana" w:cs="Arial"/>
        </w:rPr>
        <w:t>por la ley.</w:t>
      </w:r>
    </w:p>
    <w:p w14:paraId="0D84CE4C" w14:textId="77777777" w:rsidR="001E07B3" w:rsidRPr="00172AC9" w:rsidRDefault="00F77E45" w:rsidP="006A32A7">
      <w:pPr>
        <w:pStyle w:val="Prrafodelista"/>
        <w:numPr>
          <w:ilvl w:val="0"/>
          <w:numId w:val="6"/>
        </w:numPr>
        <w:tabs>
          <w:tab w:val="left" w:pos="1418"/>
        </w:tabs>
        <w:spacing w:line="288" w:lineRule="auto"/>
        <w:jc w:val="both"/>
        <w:rPr>
          <w:rFonts w:ascii="Verdana" w:hAnsi="Verdana" w:cs="Arial"/>
        </w:rPr>
      </w:pPr>
      <w:r w:rsidRPr="00172AC9">
        <w:rPr>
          <w:rFonts w:ascii="Verdana" w:hAnsi="Verdana" w:cs="Arial"/>
        </w:rPr>
        <w:t>La</w:t>
      </w:r>
      <w:r w:rsidRPr="00172AC9">
        <w:rPr>
          <w:rFonts w:ascii="Verdana" w:hAnsi="Verdana" w:cs="Arial"/>
          <w:spacing w:val="10"/>
        </w:rPr>
        <w:t xml:space="preserve"> </w:t>
      </w:r>
      <w:r w:rsidRPr="00172AC9">
        <w:rPr>
          <w:rFonts w:ascii="Verdana" w:hAnsi="Verdana" w:cs="Arial"/>
        </w:rPr>
        <w:t>descripción</w:t>
      </w:r>
      <w:r w:rsidR="00D06C3A" w:rsidRPr="00172AC9">
        <w:rPr>
          <w:rFonts w:ascii="Verdana" w:hAnsi="Verdana" w:cs="Arial"/>
        </w:rPr>
        <w:t xml:space="preserve"> y justificación</w:t>
      </w:r>
      <w:r w:rsidRPr="00172AC9">
        <w:rPr>
          <w:rFonts w:ascii="Verdana" w:hAnsi="Verdana" w:cs="Arial"/>
          <w:spacing w:val="10"/>
        </w:rPr>
        <w:t xml:space="preserve"> </w:t>
      </w:r>
      <w:r w:rsidRPr="00172AC9">
        <w:rPr>
          <w:rFonts w:ascii="Verdana" w:hAnsi="Verdana" w:cs="Arial"/>
        </w:rPr>
        <w:t>de</w:t>
      </w:r>
      <w:r w:rsidRPr="00172AC9">
        <w:rPr>
          <w:rFonts w:ascii="Verdana" w:hAnsi="Verdana" w:cs="Arial"/>
          <w:spacing w:val="7"/>
        </w:rPr>
        <w:t xml:space="preserve"> </w:t>
      </w:r>
      <w:r w:rsidRPr="00172AC9">
        <w:rPr>
          <w:rFonts w:ascii="Verdana" w:hAnsi="Verdana" w:cs="Arial"/>
        </w:rPr>
        <w:t>la</w:t>
      </w:r>
      <w:r w:rsidRPr="00172AC9">
        <w:rPr>
          <w:rFonts w:ascii="Verdana" w:hAnsi="Verdana" w:cs="Arial"/>
          <w:spacing w:val="10"/>
        </w:rPr>
        <w:t xml:space="preserve"> </w:t>
      </w:r>
      <w:r w:rsidRPr="00172AC9">
        <w:rPr>
          <w:rFonts w:ascii="Verdana" w:hAnsi="Verdana" w:cs="Arial"/>
        </w:rPr>
        <w:t>necesidad</w:t>
      </w:r>
      <w:r w:rsidRPr="00172AC9">
        <w:rPr>
          <w:rFonts w:ascii="Verdana" w:hAnsi="Verdana" w:cs="Arial"/>
          <w:spacing w:val="10"/>
        </w:rPr>
        <w:t xml:space="preserve"> </w:t>
      </w:r>
      <w:r w:rsidRPr="00172AC9">
        <w:rPr>
          <w:rFonts w:ascii="Verdana" w:hAnsi="Verdana" w:cs="Arial"/>
        </w:rPr>
        <w:t>técnica,</w:t>
      </w:r>
      <w:r w:rsidRPr="00172AC9">
        <w:rPr>
          <w:rFonts w:ascii="Verdana" w:hAnsi="Verdana" w:cs="Arial"/>
          <w:spacing w:val="11"/>
        </w:rPr>
        <w:t xml:space="preserve"> </w:t>
      </w:r>
      <w:r w:rsidRPr="00172AC9">
        <w:rPr>
          <w:rFonts w:ascii="Verdana" w:hAnsi="Verdana" w:cs="Arial"/>
        </w:rPr>
        <w:t>económica</w:t>
      </w:r>
      <w:r w:rsidR="00D06C3A" w:rsidRPr="00172AC9">
        <w:rPr>
          <w:rFonts w:ascii="Verdana" w:hAnsi="Verdana" w:cs="Arial"/>
        </w:rPr>
        <w:t>, análisis de precios del mercado</w:t>
      </w:r>
      <w:r w:rsidRPr="00172AC9">
        <w:rPr>
          <w:rFonts w:ascii="Verdana" w:hAnsi="Verdana" w:cs="Arial"/>
          <w:spacing w:val="10"/>
        </w:rPr>
        <w:t xml:space="preserve"> </w:t>
      </w:r>
      <w:r w:rsidRPr="00172AC9">
        <w:rPr>
          <w:rFonts w:ascii="Verdana" w:hAnsi="Verdana" w:cs="Arial"/>
        </w:rPr>
        <w:t>o</w:t>
      </w:r>
      <w:r w:rsidRPr="00172AC9">
        <w:rPr>
          <w:rFonts w:ascii="Verdana" w:hAnsi="Verdana" w:cs="Arial"/>
          <w:spacing w:val="11"/>
        </w:rPr>
        <w:t xml:space="preserve"> </w:t>
      </w:r>
      <w:r w:rsidRPr="00172AC9">
        <w:rPr>
          <w:rFonts w:ascii="Verdana" w:hAnsi="Verdana" w:cs="Arial"/>
        </w:rPr>
        <w:t>jurídica</w:t>
      </w:r>
      <w:r w:rsidRPr="00172AC9">
        <w:rPr>
          <w:rFonts w:ascii="Verdana" w:hAnsi="Verdana" w:cs="Arial"/>
          <w:spacing w:val="10"/>
        </w:rPr>
        <w:t xml:space="preserve"> </w:t>
      </w:r>
      <w:r w:rsidRPr="00172AC9">
        <w:rPr>
          <w:rFonts w:ascii="Verdana" w:hAnsi="Verdana" w:cs="Arial"/>
        </w:rPr>
        <w:t>que</w:t>
      </w:r>
      <w:r w:rsidRPr="00172AC9">
        <w:rPr>
          <w:rFonts w:ascii="Verdana" w:hAnsi="Verdana" w:cs="Arial"/>
          <w:spacing w:val="7"/>
        </w:rPr>
        <w:t xml:space="preserve"> </w:t>
      </w:r>
      <w:r w:rsidRPr="00172AC9">
        <w:rPr>
          <w:rFonts w:ascii="Verdana" w:hAnsi="Verdana" w:cs="Arial"/>
        </w:rPr>
        <w:t>motiva</w:t>
      </w:r>
      <w:r w:rsidRPr="00172AC9">
        <w:rPr>
          <w:rFonts w:ascii="Verdana" w:hAnsi="Verdana" w:cs="Arial"/>
          <w:spacing w:val="10"/>
        </w:rPr>
        <w:t xml:space="preserve"> </w:t>
      </w:r>
      <w:r w:rsidRPr="00172AC9">
        <w:rPr>
          <w:rFonts w:ascii="Verdana" w:hAnsi="Verdana" w:cs="Arial"/>
        </w:rPr>
        <w:t>la</w:t>
      </w:r>
      <w:r w:rsidR="00D06C3A" w:rsidRPr="00172AC9">
        <w:rPr>
          <w:rFonts w:ascii="Verdana" w:hAnsi="Verdana" w:cs="Arial"/>
        </w:rPr>
        <w:t xml:space="preserve"> </w:t>
      </w:r>
      <w:r w:rsidRPr="00172AC9">
        <w:rPr>
          <w:rFonts w:ascii="Verdana" w:hAnsi="Verdana" w:cs="Arial"/>
        </w:rPr>
        <w:t>modificación</w:t>
      </w:r>
      <w:r w:rsidR="00476799" w:rsidRPr="00172AC9">
        <w:rPr>
          <w:rFonts w:ascii="Verdana" w:hAnsi="Verdana" w:cs="Arial"/>
        </w:rPr>
        <w:t xml:space="preserve"> o la correspondiente acta de incorporación</w:t>
      </w:r>
      <w:r w:rsidR="00D06C3A" w:rsidRPr="00172AC9">
        <w:rPr>
          <w:rFonts w:ascii="Verdana" w:hAnsi="Verdana" w:cs="Arial"/>
        </w:rPr>
        <w:t>.</w:t>
      </w:r>
    </w:p>
    <w:p w14:paraId="3AEAF5ED" w14:textId="77777777" w:rsidR="001E07B3" w:rsidRPr="00172AC9" w:rsidRDefault="001E07B3" w:rsidP="00E453F4">
      <w:pPr>
        <w:pStyle w:val="Textoindependiente"/>
        <w:spacing w:line="288" w:lineRule="auto"/>
        <w:ind w:left="-360"/>
        <w:jc w:val="both"/>
        <w:rPr>
          <w:rFonts w:ascii="Verdana" w:hAnsi="Verdana" w:cs="Arial"/>
        </w:rPr>
      </w:pPr>
    </w:p>
    <w:p w14:paraId="62E96767" w14:textId="77777777" w:rsidR="001E07B3" w:rsidRPr="00172AC9" w:rsidRDefault="00F77E45"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supervisores</w:t>
      </w:r>
      <w:r w:rsidRPr="00172AC9">
        <w:rPr>
          <w:rFonts w:ascii="Verdana" w:hAnsi="Verdana" w:cs="Arial"/>
          <w:spacing w:val="1"/>
        </w:rPr>
        <w:t xml:space="preserve"> </w:t>
      </w:r>
      <w:r w:rsidRPr="00172AC9">
        <w:rPr>
          <w:rFonts w:ascii="Verdana" w:hAnsi="Verdana" w:cs="Arial"/>
        </w:rPr>
        <w:t>realizarán</w:t>
      </w:r>
      <w:r w:rsidRPr="00172AC9">
        <w:rPr>
          <w:rFonts w:ascii="Verdana" w:hAnsi="Verdana" w:cs="Arial"/>
          <w:spacing w:val="1"/>
        </w:rPr>
        <w:t xml:space="preserve"> </w:t>
      </w:r>
      <w:r w:rsidRPr="00172AC9">
        <w:rPr>
          <w:rFonts w:ascii="Verdana" w:hAnsi="Verdana" w:cs="Arial"/>
        </w:rPr>
        <w:t>reuniones</w:t>
      </w:r>
      <w:r w:rsidRPr="00172AC9">
        <w:rPr>
          <w:rFonts w:ascii="Verdana" w:hAnsi="Verdana" w:cs="Arial"/>
          <w:spacing w:val="1"/>
        </w:rPr>
        <w:t xml:space="preserve"> </w:t>
      </w:r>
      <w:r w:rsidRPr="00172AC9">
        <w:rPr>
          <w:rFonts w:ascii="Verdana" w:hAnsi="Verdana" w:cs="Arial"/>
        </w:rPr>
        <w:t>periódicas</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61"/>
        </w:rPr>
        <w:t xml:space="preserve"> </w:t>
      </w:r>
      <w:r w:rsidRPr="00172AC9">
        <w:rPr>
          <w:rFonts w:ascii="Verdana" w:hAnsi="Verdana" w:cs="Arial"/>
        </w:rPr>
        <w:t>el fin</w:t>
      </w:r>
      <w:r w:rsidRPr="00172AC9">
        <w:rPr>
          <w:rFonts w:ascii="Verdana" w:hAnsi="Verdana" w:cs="Arial"/>
          <w:spacing w:val="61"/>
        </w:rPr>
        <w:t xml:space="preserve"> </w:t>
      </w:r>
      <w:r w:rsidRPr="00172AC9">
        <w:rPr>
          <w:rFonts w:ascii="Verdana" w:hAnsi="Verdana" w:cs="Arial"/>
        </w:rPr>
        <w:t>de</w:t>
      </w:r>
      <w:r w:rsidR="00443CB4" w:rsidRPr="00172AC9">
        <w:rPr>
          <w:rFonts w:ascii="Verdana" w:hAnsi="Verdana" w:cs="Arial"/>
        </w:rPr>
        <w:t xml:space="preserve"> </w:t>
      </w:r>
      <w:r w:rsidR="00AD7DC9"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lograr</w:t>
      </w:r>
      <w:r w:rsidRPr="00172AC9">
        <w:rPr>
          <w:rFonts w:ascii="Verdana" w:hAnsi="Verdana" w:cs="Arial"/>
          <w:spacing w:val="26"/>
        </w:rPr>
        <w:t xml:space="preserve"> </w:t>
      </w:r>
      <w:r w:rsidRPr="00172AC9">
        <w:rPr>
          <w:rFonts w:ascii="Verdana" w:hAnsi="Verdana" w:cs="Arial"/>
        </w:rPr>
        <w:t>una</w:t>
      </w:r>
      <w:r w:rsidRPr="00172AC9">
        <w:rPr>
          <w:rFonts w:ascii="Verdana" w:hAnsi="Verdana" w:cs="Arial"/>
          <w:spacing w:val="23"/>
        </w:rPr>
        <w:t xml:space="preserve"> </w:t>
      </w:r>
      <w:r w:rsidRPr="00172AC9">
        <w:rPr>
          <w:rFonts w:ascii="Verdana" w:hAnsi="Verdana" w:cs="Arial"/>
        </w:rPr>
        <w:t>comunicación</w:t>
      </w:r>
      <w:r w:rsidRPr="00172AC9">
        <w:rPr>
          <w:rFonts w:ascii="Verdana" w:hAnsi="Verdana" w:cs="Arial"/>
          <w:spacing w:val="23"/>
        </w:rPr>
        <w:t xml:space="preserve"> </w:t>
      </w:r>
      <w:r w:rsidRPr="00172AC9">
        <w:rPr>
          <w:rFonts w:ascii="Verdana" w:hAnsi="Verdana" w:cs="Arial"/>
        </w:rPr>
        <w:t>directa</w:t>
      </w:r>
      <w:r w:rsidRPr="00172AC9">
        <w:rPr>
          <w:rFonts w:ascii="Verdana" w:hAnsi="Verdana" w:cs="Arial"/>
          <w:spacing w:val="25"/>
        </w:rPr>
        <w:t xml:space="preserve"> </w:t>
      </w:r>
      <w:r w:rsidRPr="00172AC9">
        <w:rPr>
          <w:rFonts w:ascii="Verdana" w:hAnsi="Verdana" w:cs="Arial"/>
        </w:rPr>
        <w:t>y</w:t>
      </w:r>
      <w:r w:rsidRPr="00172AC9">
        <w:rPr>
          <w:rFonts w:ascii="Verdana" w:hAnsi="Verdana" w:cs="Arial"/>
          <w:spacing w:val="23"/>
        </w:rPr>
        <w:t xml:space="preserve"> </w:t>
      </w:r>
      <w:r w:rsidRPr="00172AC9">
        <w:rPr>
          <w:rFonts w:ascii="Verdana" w:hAnsi="Verdana" w:cs="Arial"/>
        </w:rPr>
        <w:t>permanente,</w:t>
      </w:r>
      <w:r w:rsidRPr="00172AC9">
        <w:rPr>
          <w:rFonts w:ascii="Verdana" w:hAnsi="Verdana" w:cs="Arial"/>
          <w:spacing w:val="25"/>
        </w:rPr>
        <w:t xml:space="preserve"> </w:t>
      </w:r>
      <w:r w:rsidRPr="00172AC9">
        <w:rPr>
          <w:rFonts w:ascii="Verdana" w:hAnsi="Verdana" w:cs="Arial"/>
        </w:rPr>
        <w:t>que</w:t>
      </w:r>
      <w:r w:rsidRPr="00172AC9">
        <w:rPr>
          <w:rFonts w:ascii="Verdana" w:hAnsi="Verdana" w:cs="Arial"/>
          <w:spacing w:val="23"/>
        </w:rPr>
        <w:t xml:space="preserve"> </w:t>
      </w:r>
      <w:r w:rsidRPr="00172AC9">
        <w:rPr>
          <w:rFonts w:ascii="Verdana" w:hAnsi="Verdana" w:cs="Arial"/>
        </w:rPr>
        <w:t>pueda</w:t>
      </w:r>
      <w:r w:rsidRPr="00172AC9">
        <w:rPr>
          <w:rFonts w:ascii="Verdana" w:hAnsi="Verdana" w:cs="Arial"/>
          <w:spacing w:val="22"/>
        </w:rPr>
        <w:t xml:space="preserve"> </w:t>
      </w:r>
      <w:r w:rsidRPr="00172AC9">
        <w:rPr>
          <w:rFonts w:ascii="Verdana" w:hAnsi="Verdana" w:cs="Arial"/>
        </w:rPr>
        <w:t>evidenciar</w:t>
      </w:r>
      <w:r w:rsidRPr="00172AC9">
        <w:rPr>
          <w:rFonts w:ascii="Verdana" w:hAnsi="Verdana" w:cs="Arial"/>
          <w:spacing w:val="26"/>
        </w:rPr>
        <w:t xml:space="preserve"> </w:t>
      </w:r>
      <w:r w:rsidRPr="00172AC9">
        <w:rPr>
          <w:rFonts w:ascii="Verdana" w:hAnsi="Verdana" w:cs="Arial"/>
        </w:rPr>
        <w:t>los</w:t>
      </w:r>
      <w:r w:rsidRPr="00172AC9">
        <w:rPr>
          <w:rFonts w:ascii="Verdana" w:hAnsi="Verdana" w:cs="Arial"/>
          <w:spacing w:val="26"/>
        </w:rPr>
        <w:t xml:space="preserve"> </w:t>
      </w:r>
      <w:r w:rsidRPr="00172AC9">
        <w:rPr>
          <w:rFonts w:ascii="Verdana" w:hAnsi="Verdana" w:cs="Arial"/>
        </w:rPr>
        <w:t>avances</w:t>
      </w:r>
      <w:r w:rsidRPr="00172AC9">
        <w:rPr>
          <w:rFonts w:ascii="Verdana" w:hAnsi="Verdana" w:cs="Arial"/>
          <w:spacing w:val="26"/>
        </w:rPr>
        <w:t xml:space="preserve"> </w:t>
      </w:r>
      <w:proofErr w:type="gramStart"/>
      <w:r w:rsidRPr="00172AC9">
        <w:rPr>
          <w:rFonts w:ascii="Verdana" w:hAnsi="Verdana" w:cs="Arial"/>
        </w:rPr>
        <w:t>y</w:t>
      </w:r>
      <w:r w:rsidR="00651EEB" w:rsidRPr="00172AC9">
        <w:rPr>
          <w:rFonts w:ascii="Verdana" w:hAnsi="Verdana" w:cs="Arial"/>
          <w:spacing w:val="-59"/>
        </w:rPr>
        <w:t xml:space="preserve">  </w:t>
      </w:r>
      <w:r w:rsidRPr="00172AC9">
        <w:rPr>
          <w:rFonts w:ascii="Verdana" w:hAnsi="Verdana" w:cs="Arial"/>
        </w:rPr>
        <w:t>las</w:t>
      </w:r>
      <w:proofErr w:type="gramEnd"/>
      <w:r w:rsidRPr="00172AC9">
        <w:rPr>
          <w:rFonts w:ascii="Verdana" w:hAnsi="Verdana" w:cs="Arial"/>
          <w:spacing w:val="-1"/>
        </w:rPr>
        <w:t xml:space="preserve"> </w:t>
      </w:r>
      <w:r w:rsidRPr="00172AC9">
        <w:rPr>
          <w:rFonts w:ascii="Verdana" w:hAnsi="Verdana" w:cs="Arial"/>
        </w:rPr>
        <w:t>eventualidades que</w:t>
      </w:r>
      <w:r w:rsidRPr="00172AC9">
        <w:rPr>
          <w:rFonts w:ascii="Verdana" w:hAnsi="Verdana" w:cs="Arial"/>
          <w:spacing w:val="-2"/>
        </w:rPr>
        <w:t xml:space="preserve"> </w:t>
      </w:r>
      <w:r w:rsidRPr="00172AC9">
        <w:rPr>
          <w:rFonts w:ascii="Verdana" w:hAnsi="Verdana" w:cs="Arial"/>
        </w:rPr>
        <w:t>puedan</w:t>
      </w:r>
      <w:r w:rsidRPr="00172AC9">
        <w:rPr>
          <w:rFonts w:ascii="Verdana" w:hAnsi="Verdana" w:cs="Arial"/>
          <w:spacing w:val="-1"/>
        </w:rPr>
        <w:t xml:space="preserve"> </w:t>
      </w:r>
      <w:r w:rsidRPr="00172AC9">
        <w:rPr>
          <w:rFonts w:ascii="Verdana" w:hAnsi="Verdana" w:cs="Arial"/>
        </w:rPr>
        <w:t>surgir</w:t>
      </w:r>
      <w:r w:rsidRPr="00172AC9">
        <w:rPr>
          <w:rFonts w:ascii="Verdana" w:hAnsi="Verdana" w:cs="Arial"/>
          <w:spacing w:val="-1"/>
        </w:rPr>
        <w:t xml:space="preserve"> </w:t>
      </w:r>
      <w:r w:rsidRPr="00172AC9">
        <w:rPr>
          <w:rFonts w:ascii="Verdana" w:hAnsi="Verdana" w:cs="Arial"/>
        </w:rPr>
        <w:t>durante</w:t>
      </w:r>
      <w:r w:rsidRPr="00172AC9">
        <w:rPr>
          <w:rFonts w:ascii="Verdana" w:hAnsi="Verdana" w:cs="Arial"/>
          <w:spacing w:val="-3"/>
        </w:rPr>
        <w:t xml:space="preserve"> </w:t>
      </w:r>
      <w:r w:rsidRPr="00172AC9">
        <w:rPr>
          <w:rFonts w:ascii="Verdana" w:hAnsi="Verdana" w:cs="Arial"/>
        </w:rPr>
        <w:t>la ejecución</w:t>
      </w:r>
      <w:r w:rsidRPr="00172AC9">
        <w:rPr>
          <w:rFonts w:ascii="Verdana" w:hAnsi="Verdana" w:cs="Arial"/>
          <w:spacing w:val="-1"/>
        </w:rPr>
        <w:t xml:space="preserve"> </w:t>
      </w:r>
      <w:r w:rsidRPr="00172AC9">
        <w:rPr>
          <w:rFonts w:ascii="Verdana" w:hAnsi="Verdana" w:cs="Arial"/>
        </w:rPr>
        <w:t>contractual.</w:t>
      </w:r>
    </w:p>
    <w:p w14:paraId="2F30C03F" w14:textId="77777777" w:rsidR="001E07B3" w:rsidRPr="00172AC9" w:rsidRDefault="001E07B3" w:rsidP="00E453F4">
      <w:pPr>
        <w:pStyle w:val="Textoindependiente"/>
        <w:spacing w:line="288" w:lineRule="auto"/>
        <w:ind w:left="-360"/>
        <w:jc w:val="both"/>
        <w:rPr>
          <w:rFonts w:ascii="Verdana" w:hAnsi="Verdana" w:cs="Arial"/>
        </w:rPr>
      </w:pPr>
    </w:p>
    <w:p w14:paraId="7C4C04F4" w14:textId="77777777" w:rsidR="001E07B3" w:rsidRPr="00172AC9" w:rsidRDefault="00F77E45"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No se pactarán prórrogas automáticas que puedan ir en contra de los principios de</w:t>
      </w:r>
      <w:r w:rsidRPr="00172AC9">
        <w:rPr>
          <w:rFonts w:ascii="Verdana" w:hAnsi="Verdana" w:cs="Arial"/>
          <w:spacing w:val="1"/>
        </w:rPr>
        <w:t xml:space="preserve"> </w:t>
      </w:r>
      <w:r w:rsidRPr="00172AC9">
        <w:rPr>
          <w:rFonts w:ascii="Verdana" w:hAnsi="Verdana" w:cs="Arial"/>
        </w:rPr>
        <w:t>libre concurrencia,</w:t>
      </w:r>
      <w:r w:rsidRPr="00172AC9">
        <w:rPr>
          <w:rFonts w:ascii="Verdana" w:hAnsi="Verdana" w:cs="Arial"/>
          <w:spacing w:val="-1"/>
        </w:rPr>
        <w:t xml:space="preserve"> </w:t>
      </w:r>
      <w:r w:rsidRPr="00172AC9">
        <w:rPr>
          <w:rFonts w:ascii="Verdana" w:hAnsi="Verdana" w:cs="Arial"/>
        </w:rPr>
        <w:t>promoción</w:t>
      </w:r>
      <w:r w:rsidRPr="00172AC9">
        <w:rPr>
          <w:rFonts w:ascii="Verdana" w:hAnsi="Verdana" w:cs="Arial"/>
          <w:spacing w:val="-1"/>
        </w:rPr>
        <w:t xml:space="preserve"> </w:t>
      </w:r>
      <w:r w:rsidR="0040208C" w:rsidRPr="00172AC9">
        <w:rPr>
          <w:rFonts w:ascii="Verdana" w:hAnsi="Verdana" w:cs="Arial"/>
          <w:spacing w:val="-1"/>
        </w:rPr>
        <w:t>de</w:t>
      </w:r>
      <w:r w:rsidRPr="00172AC9">
        <w:rPr>
          <w:rFonts w:ascii="Verdana" w:hAnsi="Verdana" w:cs="Arial"/>
        </w:rPr>
        <w:t xml:space="preserve"> la competencia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selección</w:t>
      </w:r>
      <w:r w:rsidRPr="00172AC9">
        <w:rPr>
          <w:rFonts w:ascii="Verdana" w:hAnsi="Verdana" w:cs="Arial"/>
          <w:spacing w:val="-1"/>
        </w:rPr>
        <w:t xml:space="preserve"> </w:t>
      </w:r>
      <w:r w:rsidRPr="00172AC9">
        <w:rPr>
          <w:rFonts w:ascii="Verdana" w:hAnsi="Verdana" w:cs="Arial"/>
        </w:rPr>
        <w:t>objetiva.</w:t>
      </w:r>
    </w:p>
    <w:p w14:paraId="0B66FD34" w14:textId="77777777" w:rsidR="001E07B3" w:rsidRPr="00172AC9" w:rsidRDefault="001E07B3" w:rsidP="00E453F4">
      <w:pPr>
        <w:pStyle w:val="Textoindependiente"/>
        <w:spacing w:line="288" w:lineRule="auto"/>
        <w:ind w:left="-360"/>
        <w:jc w:val="both"/>
        <w:rPr>
          <w:rFonts w:ascii="Verdana" w:hAnsi="Verdana" w:cs="Arial"/>
        </w:rPr>
      </w:pPr>
    </w:p>
    <w:p w14:paraId="090C7169" w14:textId="77777777" w:rsidR="00A76C7C" w:rsidRPr="00172AC9" w:rsidRDefault="00F77E45"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La Superintendencia velará de manera permanente por la participación ciudadana en</w:t>
      </w:r>
      <w:r w:rsidRPr="00172AC9">
        <w:rPr>
          <w:rFonts w:ascii="Verdana" w:hAnsi="Verdana" w:cs="Arial"/>
          <w:spacing w:val="1"/>
        </w:rPr>
        <w:t xml:space="preserve"> </w:t>
      </w:r>
      <w:r w:rsidRPr="00172AC9">
        <w:rPr>
          <w:rFonts w:ascii="Verdana" w:hAnsi="Verdana" w:cs="Arial"/>
        </w:rPr>
        <w:t>los procesos de contratación, por lo que en aquellos que impliquen convocatoria</w:t>
      </w:r>
      <w:r w:rsidRPr="00172AC9">
        <w:rPr>
          <w:rFonts w:ascii="Verdana" w:hAnsi="Verdana" w:cs="Arial"/>
          <w:spacing w:val="1"/>
        </w:rPr>
        <w:t xml:space="preserve"> </w:t>
      </w:r>
      <w:r w:rsidRPr="00172AC9">
        <w:rPr>
          <w:rFonts w:ascii="Verdana" w:hAnsi="Verdana" w:cs="Arial"/>
        </w:rPr>
        <w:t>pública, se incluirá en el pliego de condiciones o invitación pública, la invitación a las</w:t>
      </w:r>
      <w:r w:rsidRPr="00172AC9">
        <w:rPr>
          <w:rFonts w:ascii="Verdana" w:hAnsi="Verdana" w:cs="Arial"/>
          <w:spacing w:val="1"/>
        </w:rPr>
        <w:t xml:space="preserve"> </w:t>
      </w:r>
      <w:r w:rsidRPr="00172AC9">
        <w:rPr>
          <w:rFonts w:ascii="Verdana" w:hAnsi="Verdana" w:cs="Arial"/>
        </w:rPr>
        <w:t>personas, veedurías ciudadanas y demás interesados en hacer control social, a que</w:t>
      </w:r>
      <w:r w:rsidRPr="00172AC9">
        <w:rPr>
          <w:rFonts w:ascii="Verdana" w:hAnsi="Verdana" w:cs="Arial"/>
          <w:spacing w:val="1"/>
        </w:rPr>
        <w:t xml:space="preserve"> </w:t>
      </w:r>
      <w:r w:rsidRPr="00172AC9">
        <w:rPr>
          <w:rFonts w:ascii="Verdana" w:hAnsi="Verdana" w:cs="Arial"/>
        </w:rPr>
        <w:t>presenten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recomendaciones</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consideren</w:t>
      </w:r>
      <w:r w:rsidRPr="00172AC9">
        <w:rPr>
          <w:rFonts w:ascii="Verdana" w:hAnsi="Verdana" w:cs="Arial"/>
          <w:spacing w:val="1"/>
        </w:rPr>
        <w:t xml:space="preserve"> </w:t>
      </w:r>
      <w:r w:rsidRPr="00172AC9">
        <w:rPr>
          <w:rFonts w:ascii="Verdana" w:hAnsi="Verdana" w:cs="Arial"/>
        </w:rPr>
        <w:t>pertinentes,</w:t>
      </w:r>
      <w:r w:rsidRPr="00172AC9">
        <w:rPr>
          <w:rFonts w:ascii="Verdana" w:hAnsi="Verdana" w:cs="Arial"/>
          <w:spacing w:val="1"/>
        </w:rPr>
        <w:t xml:space="preserve"> </w:t>
      </w:r>
      <w:r w:rsidRPr="00172AC9">
        <w:rPr>
          <w:rFonts w:ascii="Verdana" w:hAnsi="Verdana" w:cs="Arial"/>
        </w:rPr>
        <w:t>participen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audiencias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a que</w:t>
      </w:r>
      <w:r w:rsidRPr="00172AC9">
        <w:rPr>
          <w:rFonts w:ascii="Verdana" w:hAnsi="Verdana" w:cs="Arial"/>
          <w:spacing w:val="-2"/>
        </w:rPr>
        <w:t xml:space="preserve"> </w:t>
      </w:r>
      <w:r w:rsidRPr="00172AC9">
        <w:rPr>
          <w:rFonts w:ascii="Verdana" w:hAnsi="Verdana" w:cs="Arial"/>
        </w:rPr>
        <w:t>consulten los documentos del</w:t>
      </w:r>
      <w:r w:rsidRPr="00172AC9">
        <w:rPr>
          <w:rFonts w:ascii="Verdana" w:hAnsi="Verdana" w:cs="Arial"/>
          <w:spacing w:val="-3"/>
        </w:rPr>
        <w:t xml:space="preserve"> </w:t>
      </w:r>
      <w:r w:rsidRPr="00172AC9">
        <w:rPr>
          <w:rFonts w:ascii="Verdana" w:hAnsi="Verdana" w:cs="Arial"/>
        </w:rPr>
        <w:t>proceso.</w:t>
      </w:r>
    </w:p>
    <w:p w14:paraId="3D67817E" w14:textId="77777777" w:rsidR="0065255D" w:rsidRPr="00172AC9" w:rsidRDefault="0065255D" w:rsidP="00E453F4">
      <w:pPr>
        <w:pStyle w:val="Prrafodelista"/>
        <w:tabs>
          <w:tab w:val="left" w:pos="962"/>
        </w:tabs>
        <w:spacing w:line="288" w:lineRule="auto"/>
        <w:ind w:left="-360" w:firstLine="0"/>
        <w:jc w:val="both"/>
        <w:rPr>
          <w:rFonts w:ascii="Verdana" w:hAnsi="Verdana" w:cs="Arial"/>
        </w:rPr>
      </w:pPr>
    </w:p>
    <w:p w14:paraId="46DF8907" w14:textId="77777777" w:rsidR="0051448E" w:rsidRPr="00172AC9" w:rsidRDefault="00143C70"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 xml:space="preserve">Verificar </w:t>
      </w:r>
      <w:r w:rsidR="00FB1649" w:rsidRPr="00172AC9">
        <w:rPr>
          <w:rFonts w:ascii="Verdana" w:hAnsi="Verdana" w:cs="Arial"/>
        </w:rPr>
        <w:t xml:space="preserve">la </w:t>
      </w:r>
      <w:r w:rsidR="003F1FDB" w:rsidRPr="00172AC9">
        <w:rPr>
          <w:rFonts w:ascii="Verdana" w:hAnsi="Verdana" w:cs="Arial"/>
        </w:rPr>
        <w:t xml:space="preserve">oportuna </w:t>
      </w:r>
      <w:r w:rsidR="00FB1649" w:rsidRPr="00172AC9">
        <w:rPr>
          <w:rFonts w:ascii="Verdana" w:hAnsi="Verdana" w:cs="Arial"/>
        </w:rPr>
        <w:t xml:space="preserve">constitución </w:t>
      </w:r>
      <w:r w:rsidR="003F1FDB" w:rsidRPr="00172AC9">
        <w:rPr>
          <w:rFonts w:ascii="Verdana" w:hAnsi="Verdana" w:cs="Arial"/>
        </w:rPr>
        <w:t>de pólizas dentro</w:t>
      </w:r>
      <w:r w:rsidR="0040208C" w:rsidRPr="00172AC9">
        <w:rPr>
          <w:rFonts w:ascii="Verdana" w:hAnsi="Verdana" w:cs="Arial"/>
        </w:rPr>
        <w:t xml:space="preserve"> de los términos fijados en la l</w:t>
      </w:r>
      <w:r w:rsidR="003F1FDB" w:rsidRPr="00172AC9">
        <w:rPr>
          <w:rFonts w:ascii="Verdana" w:hAnsi="Verdana" w:cs="Arial"/>
        </w:rPr>
        <w:t xml:space="preserve">ey y en el contrato. </w:t>
      </w:r>
    </w:p>
    <w:p w14:paraId="0898AB9C" w14:textId="77777777" w:rsidR="00A76C7C" w:rsidRPr="00172AC9" w:rsidRDefault="00A76C7C" w:rsidP="00E453F4">
      <w:pPr>
        <w:pStyle w:val="Prrafodelista"/>
        <w:tabs>
          <w:tab w:val="left" w:pos="962"/>
        </w:tabs>
        <w:spacing w:line="288" w:lineRule="auto"/>
        <w:ind w:left="-360" w:firstLine="0"/>
        <w:jc w:val="both"/>
        <w:rPr>
          <w:rFonts w:ascii="Verdana" w:hAnsi="Verdana" w:cs="Arial"/>
        </w:rPr>
      </w:pPr>
    </w:p>
    <w:p w14:paraId="63FC3FE2" w14:textId="77777777" w:rsidR="00E9502E" w:rsidRPr="00172AC9" w:rsidRDefault="0065255D"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Tramitar oportunamente las actas de liquidación en los contratos e</w:t>
      </w:r>
      <w:r w:rsidR="002E11BF" w:rsidRPr="00172AC9">
        <w:rPr>
          <w:rFonts w:ascii="Verdana" w:hAnsi="Verdana" w:cs="Arial"/>
        </w:rPr>
        <w:t>n que sea re</w:t>
      </w:r>
      <w:r w:rsidR="00311401" w:rsidRPr="00172AC9">
        <w:rPr>
          <w:rFonts w:ascii="Verdana" w:hAnsi="Verdana" w:cs="Arial"/>
        </w:rPr>
        <w:t>querida y pactar</w:t>
      </w:r>
      <w:r w:rsidR="001301B0" w:rsidRPr="00172AC9">
        <w:rPr>
          <w:rFonts w:ascii="Verdana" w:hAnsi="Verdana" w:cs="Arial"/>
        </w:rPr>
        <w:t xml:space="preserve">, cuando se estime conveniente, </w:t>
      </w:r>
      <w:r w:rsidR="00311401" w:rsidRPr="00172AC9">
        <w:rPr>
          <w:rFonts w:ascii="Verdana" w:hAnsi="Verdana" w:cs="Arial"/>
        </w:rPr>
        <w:t xml:space="preserve">que el último pago se </w:t>
      </w:r>
      <w:r w:rsidR="0040208C" w:rsidRPr="00172AC9">
        <w:rPr>
          <w:rFonts w:ascii="Verdana" w:hAnsi="Verdana" w:cs="Arial"/>
        </w:rPr>
        <w:t>efectúe</w:t>
      </w:r>
      <w:r w:rsidR="00311401" w:rsidRPr="00172AC9">
        <w:rPr>
          <w:rFonts w:ascii="Verdana" w:hAnsi="Verdana" w:cs="Arial"/>
        </w:rPr>
        <w:t xml:space="preserve"> </w:t>
      </w:r>
      <w:r w:rsidR="0051448E" w:rsidRPr="00172AC9">
        <w:rPr>
          <w:rFonts w:ascii="Verdana" w:hAnsi="Verdana" w:cs="Arial"/>
        </w:rPr>
        <w:t>una vez se suscriba el acta de liquidación por las partes.</w:t>
      </w:r>
    </w:p>
    <w:p w14:paraId="5F2BB47D" w14:textId="77777777" w:rsidR="00A76C7C" w:rsidRPr="00172AC9" w:rsidRDefault="00A76C7C" w:rsidP="00E453F4">
      <w:pPr>
        <w:pStyle w:val="Prrafodelista"/>
        <w:spacing w:line="288" w:lineRule="auto"/>
        <w:ind w:left="-360"/>
        <w:jc w:val="both"/>
        <w:rPr>
          <w:rFonts w:ascii="Verdana" w:hAnsi="Verdana" w:cs="Arial"/>
          <w:highlight w:val="yellow"/>
        </w:rPr>
      </w:pPr>
    </w:p>
    <w:p w14:paraId="2AB81520" w14:textId="77777777" w:rsidR="00A76C7C" w:rsidRPr="00172AC9" w:rsidRDefault="00143C70" w:rsidP="0040208C">
      <w:pPr>
        <w:pStyle w:val="Prrafodelista"/>
        <w:numPr>
          <w:ilvl w:val="0"/>
          <w:numId w:val="5"/>
        </w:numPr>
        <w:tabs>
          <w:tab w:val="left" w:pos="426"/>
        </w:tabs>
        <w:spacing w:line="288" w:lineRule="auto"/>
        <w:ind w:left="360"/>
        <w:jc w:val="both"/>
        <w:rPr>
          <w:rFonts w:ascii="Verdana" w:hAnsi="Verdana" w:cs="Arial"/>
        </w:rPr>
      </w:pPr>
      <w:r w:rsidRPr="00172AC9">
        <w:rPr>
          <w:rFonts w:ascii="Verdana" w:hAnsi="Verdana" w:cs="Arial"/>
        </w:rPr>
        <w:t>M</w:t>
      </w:r>
      <w:r w:rsidR="00E9502E" w:rsidRPr="00172AC9">
        <w:rPr>
          <w:rFonts w:ascii="Verdana" w:hAnsi="Verdana" w:cs="Arial"/>
        </w:rPr>
        <w:t>antener actualizado el expediente contractual con los soportes documentales respectivos</w:t>
      </w:r>
      <w:r w:rsidR="00A76C7C" w:rsidRPr="00172AC9">
        <w:rPr>
          <w:rFonts w:ascii="Verdana" w:hAnsi="Verdana" w:cs="Arial"/>
        </w:rPr>
        <w:t xml:space="preserve">. </w:t>
      </w:r>
    </w:p>
    <w:p w14:paraId="730F2DCF" w14:textId="77777777" w:rsidR="00306A08" w:rsidRPr="00172AC9" w:rsidRDefault="00306A08" w:rsidP="00E453F4">
      <w:pPr>
        <w:pStyle w:val="Prrafodelista"/>
        <w:tabs>
          <w:tab w:val="left" w:pos="962"/>
        </w:tabs>
        <w:spacing w:line="288" w:lineRule="auto"/>
        <w:ind w:left="-360" w:firstLine="0"/>
        <w:jc w:val="both"/>
        <w:rPr>
          <w:rFonts w:ascii="Verdana" w:hAnsi="Verdana" w:cs="Arial"/>
        </w:rPr>
      </w:pPr>
    </w:p>
    <w:p w14:paraId="285D5F74" w14:textId="77777777" w:rsidR="004E5EA3" w:rsidRPr="00172AC9" w:rsidRDefault="00D606A6" w:rsidP="0040208C">
      <w:pPr>
        <w:pStyle w:val="Prrafodelista"/>
        <w:numPr>
          <w:ilvl w:val="0"/>
          <w:numId w:val="5"/>
        </w:numPr>
        <w:tabs>
          <w:tab w:val="left" w:pos="426"/>
        </w:tabs>
        <w:spacing w:line="288" w:lineRule="auto"/>
        <w:ind w:left="426" w:hanging="426"/>
        <w:jc w:val="both"/>
        <w:rPr>
          <w:rFonts w:ascii="Verdana" w:hAnsi="Verdana" w:cs="Arial"/>
        </w:rPr>
      </w:pPr>
      <w:r w:rsidRPr="00172AC9">
        <w:rPr>
          <w:rFonts w:ascii="Verdana" w:hAnsi="Verdana" w:cs="Arial"/>
        </w:rPr>
        <w:t xml:space="preserve">Prevenir </w:t>
      </w:r>
      <w:r w:rsidR="00306A08" w:rsidRPr="00172AC9">
        <w:rPr>
          <w:rFonts w:ascii="Verdana" w:hAnsi="Verdana" w:cs="Arial"/>
        </w:rPr>
        <w:t>el daño antijurídico, controlando y mitigando la</w:t>
      </w:r>
      <w:r w:rsidR="001301B0" w:rsidRPr="00172AC9">
        <w:rPr>
          <w:rFonts w:ascii="Verdana" w:hAnsi="Verdana" w:cs="Arial"/>
        </w:rPr>
        <w:t>s</w:t>
      </w:r>
      <w:r w:rsidR="00306A08" w:rsidRPr="00172AC9">
        <w:rPr>
          <w:rFonts w:ascii="Verdana" w:hAnsi="Verdana" w:cs="Arial"/>
        </w:rPr>
        <w:t xml:space="preserve"> falencias</w:t>
      </w:r>
      <w:r w:rsidR="001301B0" w:rsidRPr="00172AC9">
        <w:rPr>
          <w:rFonts w:ascii="Verdana" w:hAnsi="Verdana" w:cs="Arial"/>
        </w:rPr>
        <w:t xml:space="preserve"> en </w:t>
      </w:r>
      <w:r w:rsidR="00306A08" w:rsidRPr="00172AC9">
        <w:rPr>
          <w:rFonts w:ascii="Verdana" w:hAnsi="Verdana" w:cs="Arial"/>
        </w:rPr>
        <w:t xml:space="preserve">las etapas precontractual, contractual y </w:t>
      </w:r>
      <w:proofErr w:type="spellStart"/>
      <w:r w:rsidR="007F7FA6" w:rsidRPr="00172AC9">
        <w:rPr>
          <w:rFonts w:ascii="Verdana" w:hAnsi="Verdana" w:cs="Arial"/>
        </w:rPr>
        <w:t>pos</w:t>
      </w:r>
      <w:proofErr w:type="spellEnd"/>
      <w:r w:rsidR="007F7FA6" w:rsidRPr="00172AC9">
        <w:rPr>
          <w:rFonts w:ascii="Verdana" w:hAnsi="Verdana" w:cs="Arial"/>
        </w:rPr>
        <w:t xml:space="preserve"> contractual</w:t>
      </w:r>
      <w:r w:rsidR="00306A08" w:rsidRPr="00172AC9">
        <w:rPr>
          <w:rFonts w:ascii="Verdana" w:hAnsi="Verdana" w:cs="Arial"/>
        </w:rPr>
        <w:t xml:space="preserve"> que pueda generar </w:t>
      </w:r>
      <w:r w:rsidRPr="00172AC9">
        <w:rPr>
          <w:rFonts w:ascii="Verdana" w:hAnsi="Verdana" w:cs="Arial"/>
        </w:rPr>
        <w:t>controversias</w:t>
      </w:r>
      <w:r w:rsidR="00306A08" w:rsidRPr="00172AC9">
        <w:rPr>
          <w:rFonts w:ascii="Verdana" w:hAnsi="Verdana" w:cs="Arial"/>
        </w:rPr>
        <w:t>, aplicando las políticas</w:t>
      </w:r>
      <w:r w:rsidR="001301B0" w:rsidRPr="00172AC9">
        <w:rPr>
          <w:rFonts w:ascii="Verdana" w:hAnsi="Verdana" w:cs="Arial"/>
        </w:rPr>
        <w:t xml:space="preserve"> que existan</w:t>
      </w:r>
      <w:r w:rsidR="00306A08" w:rsidRPr="00172AC9">
        <w:rPr>
          <w:rFonts w:ascii="Verdana" w:hAnsi="Verdana" w:cs="Arial"/>
        </w:rPr>
        <w:t xml:space="preserve"> de prevención del daño antijurídico que emita el Comité de Conciliación de la entidad, de </w:t>
      </w:r>
      <w:r w:rsidRPr="00172AC9">
        <w:rPr>
          <w:rFonts w:ascii="Verdana" w:hAnsi="Verdana" w:cs="Arial"/>
        </w:rPr>
        <w:t>conformidad</w:t>
      </w:r>
      <w:r w:rsidR="00306A08" w:rsidRPr="00172AC9">
        <w:rPr>
          <w:rFonts w:ascii="Verdana" w:hAnsi="Verdana" w:cs="Arial"/>
        </w:rPr>
        <w:t xml:space="preserve"> con lo señalado en el artículo 39 de la Ley 430 de 2018. </w:t>
      </w:r>
    </w:p>
    <w:p w14:paraId="2123A55B" w14:textId="77777777" w:rsidR="00DE5AD9" w:rsidRPr="00172AC9" w:rsidRDefault="00DE5AD9" w:rsidP="00E453F4">
      <w:pPr>
        <w:tabs>
          <w:tab w:val="left" w:pos="962"/>
        </w:tabs>
        <w:spacing w:line="288" w:lineRule="auto"/>
        <w:jc w:val="both"/>
        <w:rPr>
          <w:rFonts w:ascii="Verdana" w:hAnsi="Verdana" w:cs="Arial"/>
        </w:rPr>
      </w:pPr>
    </w:p>
    <w:p w14:paraId="6F8B6115" w14:textId="77777777" w:rsidR="00DE5AD9" w:rsidRPr="00172AC9" w:rsidRDefault="00787270" w:rsidP="00172AC9">
      <w:pPr>
        <w:pStyle w:val="Ttulo2"/>
        <w:numPr>
          <w:ilvl w:val="1"/>
          <w:numId w:val="66"/>
        </w:numPr>
        <w:rPr>
          <w:rFonts w:ascii="Verdana" w:hAnsi="Verdana" w:cs="Arial"/>
          <w:b/>
          <w:color w:val="auto"/>
          <w:sz w:val="22"/>
          <w:szCs w:val="22"/>
        </w:rPr>
      </w:pPr>
      <w:r w:rsidRPr="00172AC9">
        <w:rPr>
          <w:rFonts w:ascii="Verdana" w:hAnsi="Verdana" w:cs="Arial"/>
          <w:b/>
          <w:color w:val="auto"/>
          <w:sz w:val="22"/>
          <w:szCs w:val="22"/>
        </w:rPr>
        <w:lastRenderedPageBreak/>
        <w:t xml:space="preserve"> </w:t>
      </w:r>
      <w:bookmarkStart w:id="24" w:name="_Toc202952694"/>
      <w:r w:rsidRPr="00172AC9">
        <w:rPr>
          <w:rFonts w:ascii="Verdana" w:hAnsi="Verdana" w:cs="Arial"/>
          <w:b/>
          <w:color w:val="auto"/>
          <w:sz w:val="22"/>
          <w:szCs w:val="22"/>
        </w:rPr>
        <w:t>Régimen de Inhabilidades, Incompatibilidades y Conflictos de Interés</w:t>
      </w:r>
      <w:bookmarkEnd w:id="24"/>
    </w:p>
    <w:p w14:paraId="51185857" w14:textId="77777777" w:rsidR="00306A08" w:rsidRPr="00172AC9" w:rsidRDefault="00306A08" w:rsidP="00E453F4">
      <w:pPr>
        <w:spacing w:line="288" w:lineRule="auto"/>
        <w:jc w:val="both"/>
        <w:rPr>
          <w:rFonts w:ascii="Verdana" w:hAnsi="Verdana" w:cs="Arial"/>
          <w:highlight w:val="yellow"/>
        </w:rPr>
      </w:pPr>
    </w:p>
    <w:p w14:paraId="2E01E93C" w14:textId="77777777" w:rsidR="000F1FC4" w:rsidRPr="00172AC9" w:rsidRDefault="00FC349F" w:rsidP="00E453F4">
      <w:pPr>
        <w:spacing w:line="288" w:lineRule="auto"/>
        <w:jc w:val="both"/>
        <w:rPr>
          <w:rFonts w:ascii="Verdana" w:hAnsi="Verdana" w:cs="Arial"/>
        </w:rPr>
      </w:pPr>
      <w:r w:rsidRPr="00172AC9">
        <w:rPr>
          <w:rFonts w:ascii="Verdana" w:hAnsi="Verdana" w:cs="Arial"/>
        </w:rPr>
        <w:t>Las inhabilidades e incompatibilidades corresponden a situaciones o circunstancias descritas en la Con</w:t>
      </w:r>
      <w:r w:rsidR="001426E5" w:rsidRPr="00172AC9">
        <w:rPr>
          <w:rFonts w:ascii="Verdana" w:hAnsi="Verdana" w:cs="Arial"/>
        </w:rPr>
        <w:t>s</w:t>
      </w:r>
      <w:r w:rsidR="0040208C" w:rsidRPr="00172AC9">
        <w:rPr>
          <w:rFonts w:ascii="Verdana" w:hAnsi="Verdana" w:cs="Arial"/>
        </w:rPr>
        <w:t>titución y la l</w:t>
      </w:r>
      <w:r w:rsidRPr="00172AC9">
        <w:rPr>
          <w:rFonts w:ascii="Verdana" w:hAnsi="Verdana" w:cs="Arial"/>
        </w:rPr>
        <w:t xml:space="preserve">ey que limitan la capacidad </w:t>
      </w:r>
      <w:r w:rsidR="004E36C4" w:rsidRPr="00172AC9">
        <w:rPr>
          <w:rFonts w:ascii="Verdana" w:hAnsi="Verdana" w:cs="Arial"/>
        </w:rPr>
        <w:t>para contratar con entidades estatales en ocasión a la falta de aptitud, cualidad, calidad o requisito que lo incapacita para ser parte en una relaci</w:t>
      </w:r>
      <w:r w:rsidR="00512466" w:rsidRPr="00172AC9">
        <w:rPr>
          <w:rFonts w:ascii="Verdana" w:hAnsi="Verdana" w:cs="Arial"/>
        </w:rPr>
        <w:t xml:space="preserve">ón contractual frente a </w:t>
      </w:r>
      <w:r w:rsidR="000F1FC4" w:rsidRPr="00172AC9">
        <w:rPr>
          <w:rFonts w:ascii="Verdana" w:hAnsi="Verdana" w:cs="Arial"/>
        </w:rPr>
        <w:t xml:space="preserve">intereses públicos y a los principios de la contratación estatal. </w:t>
      </w:r>
      <w:r w:rsidRPr="00172AC9">
        <w:rPr>
          <w:rFonts w:ascii="Verdana" w:hAnsi="Verdana" w:cs="Arial"/>
        </w:rPr>
        <w:t xml:space="preserve"> </w:t>
      </w:r>
    </w:p>
    <w:p w14:paraId="1A5D5E4B" w14:textId="77777777" w:rsidR="000F1FC4" w:rsidRPr="00172AC9" w:rsidRDefault="000F1FC4" w:rsidP="00E453F4">
      <w:pPr>
        <w:spacing w:line="288" w:lineRule="auto"/>
        <w:jc w:val="both"/>
        <w:rPr>
          <w:rFonts w:ascii="Verdana" w:hAnsi="Verdana" w:cs="Arial"/>
        </w:rPr>
      </w:pPr>
    </w:p>
    <w:p w14:paraId="0AF71F44" w14:textId="77777777" w:rsidR="00DE5AD9" w:rsidRPr="00172AC9" w:rsidRDefault="00FC349F" w:rsidP="00E453F4">
      <w:pPr>
        <w:spacing w:line="288" w:lineRule="auto"/>
        <w:jc w:val="both"/>
        <w:rPr>
          <w:rFonts w:ascii="Verdana" w:hAnsi="Verdana" w:cs="Arial"/>
        </w:rPr>
      </w:pPr>
      <w:r w:rsidRPr="00172AC9">
        <w:rPr>
          <w:rFonts w:ascii="Verdana" w:hAnsi="Verdana" w:cs="Arial"/>
        </w:rPr>
        <w:t xml:space="preserve">Dentro del trámite de selección, previo a celebrar los contratos estatales y durante la ejecución </w:t>
      </w:r>
      <w:r w:rsidR="0040208C" w:rsidRPr="00172AC9">
        <w:rPr>
          <w:rFonts w:ascii="Verdana" w:hAnsi="Verdana" w:cs="Arial"/>
        </w:rPr>
        <w:t>de ellos</w:t>
      </w:r>
      <w:r w:rsidRPr="00172AC9">
        <w:rPr>
          <w:rFonts w:ascii="Verdana" w:hAnsi="Verdana" w:cs="Arial"/>
        </w:rPr>
        <w:t>, se ver</w:t>
      </w:r>
      <w:r w:rsidR="001426E5" w:rsidRPr="00172AC9">
        <w:rPr>
          <w:rFonts w:ascii="Verdana" w:hAnsi="Verdana" w:cs="Arial"/>
        </w:rPr>
        <w:t xml:space="preserve">ificará que los proponentes, </w:t>
      </w:r>
      <w:r w:rsidRPr="00172AC9">
        <w:rPr>
          <w:rFonts w:ascii="Verdana" w:hAnsi="Verdana" w:cs="Arial"/>
        </w:rPr>
        <w:t xml:space="preserve">contratistas </w:t>
      </w:r>
      <w:r w:rsidR="001426E5" w:rsidRPr="00172AC9">
        <w:rPr>
          <w:rFonts w:ascii="Verdana" w:hAnsi="Verdana" w:cs="Arial"/>
        </w:rPr>
        <w:t xml:space="preserve">y funcionarios </w:t>
      </w:r>
      <w:r w:rsidRPr="00172AC9">
        <w:rPr>
          <w:rFonts w:ascii="Verdana" w:hAnsi="Verdana" w:cs="Arial"/>
        </w:rPr>
        <w:t>no se encuentren incursos en inhabilidad e incompatibilidad o que estén incursos en conflictos de interés.</w:t>
      </w:r>
    </w:p>
    <w:p w14:paraId="45773A23" w14:textId="77777777" w:rsidR="001E07B3" w:rsidRPr="00172AC9" w:rsidRDefault="00BF4714" w:rsidP="003C23AA">
      <w:pPr>
        <w:pStyle w:val="Textoindependiente"/>
        <w:spacing w:line="288" w:lineRule="auto"/>
        <w:jc w:val="both"/>
        <w:rPr>
          <w:rFonts w:ascii="Verdana" w:hAnsi="Verdana" w:cs="Arial"/>
        </w:rPr>
      </w:pPr>
      <w:r>
        <w:rPr>
          <w:rFonts w:ascii="Verdana" w:hAnsi="Verdana"/>
          <w:noProof/>
        </w:rPr>
        <w:pict w14:anchorId="08796801">
          <v:shape id="_x0000_s2059" type="#_x0000_t202" style="position:absolute;left:0;text-align:left;margin-left:0;margin-top:19.65pt;width:477.75pt;height:18pt;z-index:-251654144;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" fillcolor="#001f5f" stroked="f">
            <v:textbox style="mso-next-textbox:#_x0000_s2059" inset="0,0,0,0">
              <w:txbxContent>
                <w:p w14:paraId="56BB6310" w14:textId="77777777" w:rsidR="00095600" w:rsidRPr="004300E5" w:rsidRDefault="00095600" w:rsidP="006A32A7">
                  <w:pPr>
                    <w:pStyle w:val="Ttulo1"/>
                    <w:numPr>
                      <w:ilvl w:val="0"/>
                      <w:numId w:val="25"/>
                    </w:numPr>
                  </w:pPr>
                  <w:bookmarkStart w:id="25" w:name="_Toc105683493"/>
                  <w:bookmarkStart w:id="26" w:name="_Toc202952695"/>
                  <w:r w:rsidRPr="004300E5">
                    <w:t>TÍTULO</w:t>
                  </w:r>
                  <w:r w:rsidRPr="004300E5">
                    <w:rPr>
                      <w:spacing w:val="-3"/>
                    </w:rPr>
                    <w:t xml:space="preserve"> </w:t>
                  </w:r>
                  <w:r w:rsidRPr="004300E5">
                    <w:t>II</w:t>
                  </w:r>
                  <w:bookmarkStart w:id="27" w:name="_bookmark7"/>
                  <w:bookmarkEnd w:id="27"/>
                  <w:r w:rsidRPr="004300E5">
                    <w:t xml:space="preserve"> - GENERALIDADES DEL PROCESO</w:t>
                  </w:r>
                  <w:r w:rsidRPr="004300E5">
                    <w:rPr>
                      <w:spacing w:val="-3"/>
                    </w:rPr>
                    <w:t xml:space="preserve"> </w:t>
                  </w:r>
                  <w:r w:rsidRPr="004300E5">
                    <w:t>DE</w:t>
                  </w:r>
                  <w:r w:rsidRPr="004300E5">
                    <w:rPr>
                      <w:spacing w:val="-5"/>
                    </w:rPr>
                    <w:t xml:space="preserve"> </w:t>
                  </w:r>
                  <w:r w:rsidRPr="004300E5">
                    <w:t>GESTIÓN</w:t>
                  </w:r>
                  <w:r w:rsidRPr="004300E5">
                    <w:rPr>
                      <w:spacing w:val="-4"/>
                    </w:rPr>
                    <w:t xml:space="preserve"> </w:t>
                  </w:r>
                  <w:r w:rsidRPr="004300E5">
                    <w:t>CONTRACTUAL</w:t>
                  </w:r>
                  <w:bookmarkEnd w:id="25"/>
                  <w:bookmarkEnd w:id="26"/>
                  <w:r w:rsidRPr="004300E5">
                    <w:rPr>
                      <w:spacing w:val="-4"/>
                    </w:rPr>
                    <w:t xml:space="preserve"> </w:t>
                  </w:r>
                </w:p>
              </w:txbxContent>
            </v:textbox>
            <w10:wrap type="topAndBottom" anchorx="margin"/>
          </v:shape>
        </w:pict>
      </w:r>
    </w:p>
    <w:p w14:paraId="09FE20AB" w14:textId="77777777" w:rsidR="001E07B3" w:rsidRPr="00172AC9" w:rsidRDefault="001E07B3" w:rsidP="003C23AA">
      <w:pPr>
        <w:pStyle w:val="Textoindependiente"/>
        <w:spacing w:line="288" w:lineRule="auto"/>
        <w:jc w:val="both"/>
        <w:rPr>
          <w:rFonts w:ascii="Verdana" w:hAnsi="Verdana" w:cs="Arial"/>
          <w:b/>
        </w:rPr>
      </w:pPr>
      <w:bookmarkStart w:id="28" w:name="_bookmark8"/>
      <w:bookmarkEnd w:id="28"/>
    </w:p>
    <w:p w14:paraId="7537EC53" w14:textId="77777777" w:rsidR="00AA57E9" w:rsidRPr="00172AC9" w:rsidRDefault="003B67A7" w:rsidP="006A32A7">
      <w:pPr>
        <w:pStyle w:val="Ttulo2"/>
        <w:numPr>
          <w:ilvl w:val="1"/>
          <w:numId w:val="26"/>
        </w:numPr>
        <w:ind w:left="709" w:hanging="153"/>
        <w:rPr>
          <w:rFonts w:ascii="Verdana" w:hAnsi="Verdana" w:cs="Arial"/>
          <w:b/>
          <w:color w:val="auto"/>
          <w:sz w:val="22"/>
          <w:szCs w:val="22"/>
          <w:u w:val="single"/>
        </w:rPr>
      </w:pPr>
      <w:bookmarkStart w:id="29" w:name="_bookmark9"/>
      <w:bookmarkStart w:id="30" w:name="_Toc202952696"/>
      <w:bookmarkEnd w:id="29"/>
      <w:r w:rsidRPr="00172AC9">
        <w:rPr>
          <w:rFonts w:ascii="Verdana" w:hAnsi="Verdana" w:cs="Arial"/>
          <w:b/>
          <w:color w:val="auto"/>
          <w:sz w:val="22"/>
          <w:szCs w:val="22"/>
          <w:u w:val="single"/>
        </w:rPr>
        <w:t>Competencia de la Actividad Contractual</w:t>
      </w:r>
      <w:bookmarkEnd w:id="30"/>
      <w:r w:rsidRPr="00172AC9">
        <w:rPr>
          <w:rFonts w:ascii="Verdana" w:hAnsi="Verdana" w:cs="Arial"/>
          <w:b/>
          <w:color w:val="auto"/>
          <w:sz w:val="22"/>
          <w:szCs w:val="22"/>
          <w:u w:val="single"/>
        </w:rPr>
        <w:t xml:space="preserve"> </w:t>
      </w:r>
    </w:p>
    <w:p w14:paraId="7D7232CC" w14:textId="77777777" w:rsidR="00BF6A11" w:rsidRPr="00172AC9" w:rsidRDefault="00BF6A11" w:rsidP="00DD7F1A">
      <w:pPr>
        <w:pStyle w:val="Textoindependiente"/>
        <w:spacing w:line="288" w:lineRule="auto"/>
        <w:jc w:val="both"/>
        <w:rPr>
          <w:rFonts w:ascii="Verdana" w:hAnsi="Verdana" w:cs="Arial"/>
        </w:rPr>
      </w:pPr>
    </w:p>
    <w:p w14:paraId="2113A5B0" w14:textId="77777777" w:rsidR="008006C7" w:rsidRPr="00172AC9" w:rsidRDefault="00AA57E9" w:rsidP="004300E5">
      <w:pPr>
        <w:tabs>
          <w:tab w:val="left" w:pos="1168"/>
          <w:tab w:val="left" w:pos="1169"/>
        </w:tabs>
        <w:spacing w:line="288" w:lineRule="auto"/>
        <w:jc w:val="both"/>
        <w:rPr>
          <w:rFonts w:ascii="Verdana" w:hAnsi="Verdana" w:cs="Arial"/>
          <w:b/>
        </w:rPr>
      </w:pPr>
      <w:r w:rsidRPr="00172AC9">
        <w:rPr>
          <w:rFonts w:ascii="Verdana" w:hAnsi="Verdana" w:cs="Arial"/>
        </w:rPr>
        <w:t xml:space="preserve">Conforme a lo dispuesto en el artículo 12 de la Ley 80 de 1993, modificado por el artículo 21 de la Ley 1150 de 2007, se atribuyó a los jefes y representantes legales de las Entidades Estatales la potestad de delegar total o parcialmente la competencia para contratar y la desconcentración de la gestión de los procesos de contratación, en los servidores públicos que desempeñen cargos del nivel directivo o ejecutivo. </w:t>
      </w:r>
    </w:p>
    <w:p w14:paraId="09C801DF" w14:textId="77777777" w:rsidR="002B1DA0" w:rsidRPr="00172AC9" w:rsidRDefault="002B1DA0" w:rsidP="004300E5">
      <w:pPr>
        <w:tabs>
          <w:tab w:val="left" w:pos="1168"/>
          <w:tab w:val="left" w:pos="1169"/>
        </w:tabs>
        <w:spacing w:line="288" w:lineRule="auto"/>
        <w:jc w:val="both"/>
        <w:rPr>
          <w:rFonts w:ascii="Verdana" w:hAnsi="Verdana" w:cs="Arial"/>
        </w:rPr>
      </w:pPr>
    </w:p>
    <w:p w14:paraId="58FC6C93" w14:textId="77777777" w:rsidR="008006C7" w:rsidRPr="00172AC9" w:rsidRDefault="002B1DA0" w:rsidP="004300E5">
      <w:pPr>
        <w:tabs>
          <w:tab w:val="left" w:pos="1168"/>
          <w:tab w:val="left" w:pos="1169"/>
        </w:tabs>
        <w:spacing w:line="288" w:lineRule="auto"/>
        <w:jc w:val="both"/>
        <w:rPr>
          <w:rFonts w:ascii="Verdana" w:hAnsi="Verdana" w:cs="Arial"/>
        </w:rPr>
      </w:pPr>
      <w:r w:rsidRPr="00172AC9">
        <w:rPr>
          <w:rFonts w:ascii="Verdana" w:hAnsi="Verdana" w:cs="Arial"/>
        </w:rPr>
        <w:t>Para tal efecto, la competencia relacionada con la actividad contractual se</w:t>
      </w:r>
      <w:r w:rsidR="00F15735" w:rsidRPr="00172AC9">
        <w:rPr>
          <w:rFonts w:ascii="Verdana" w:hAnsi="Verdana" w:cs="Arial"/>
        </w:rPr>
        <w:t xml:space="preserve"> ejercerá conforme a lo que disponga</w:t>
      </w:r>
      <w:r w:rsidRPr="00172AC9">
        <w:rPr>
          <w:rFonts w:ascii="Verdana" w:hAnsi="Verdana" w:cs="Arial"/>
        </w:rPr>
        <w:t xml:space="preserve"> la </w:t>
      </w:r>
      <w:r w:rsidR="0040208C" w:rsidRPr="00172AC9">
        <w:rPr>
          <w:rFonts w:ascii="Verdana" w:hAnsi="Verdana" w:cs="Arial"/>
        </w:rPr>
        <w:t>r</w:t>
      </w:r>
      <w:r w:rsidR="00EE7BA6" w:rsidRPr="00172AC9">
        <w:rPr>
          <w:rFonts w:ascii="Verdana" w:hAnsi="Verdana" w:cs="Arial"/>
        </w:rPr>
        <w:t xml:space="preserve">esolución de delegación de la ordenación del gasto que emita el Superintendente de Sociedades. </w:t>
      </w:r>
    </w:p>
    <w:p w14:paraId="66DE35D1" w14:textId="77777777" w:rsidR="00673FAF" w:rsidRPr="00172AC9" w:rsidRDefault="00673FAF" w:rsidP="004300E5">
      <w:pPr>
        <w:tabs>
          <w:tab w:val="left" w:pos="1168"/>
          <w:tab w:val="left" w:pos="1169"/>
        </w:tabs>
        <w:spacing w:line="288" w:lineRule="auto"/>
        <w:jc w:val="both"/>
        <w:rPr>
          <w:rFonts w:ascii="Verdana" w:hAnsi="Verdana" w:cs="Arial"/>
          <w:b/>
        </w:rPr>
      </w:pPr>
    </w:p>
    <w:p w14:paraId="75C37AC6" w14:textId="77777777" w:rsidR="00673FAF" w:rsidRPr="00172AC9" w:rsidRDefault="00673FAF" w:rsidP="004300E5">
      <w:pPr>
        <w:pStyle w:val="Textoindependiente"/>
        <w:spacing w:line="288" w:lineRule="auto"/>
        <w:jc w:val="both"/>
        <w:rPr>
          <w:rFonts w:ascii="Verdana" w:hAnsi="Verdana" w:cs="Arial"/>
        </w:rPr>
      </w:pPr>
      <w:r w:rsidRPr="00172AC9">
        <w:rPr>
          <w:rFonts w:ascii="Verdana" w:hAnsi="Verdana" w:cs="Arial"/>
        </w:rPr>
        <w:t xml:space="preserve">En todo caso, las funciones asignadas a cualquier </w:t>
      </w:r>
      <w:proofErr w:type="gramStart"/>
      <w:r w:rsidRPr="00172AC9">
        <w:rPr>
          <w:rFonts w:ascii="Verdana" w:hAnsi="Verdana" w:cs="Arial"/>
        </w:rPr>
        <w:t>dependencia,</w:t>
      </w:r>
      <w:proofErr w:type="gramEnd"/>
      <w:r w:rsidRPr="00172AC9">
        <w:rPr>
          <w:rFonts w:ascii="Verdana" w:hAnsi="Verdana" w:cs="Arial"/>
        </w:rPr>
        <w:t xml:space="preserve"> podrán ser ejercidas en</w:t>
      </w:r>
      <w:r w:rsidRPr="00172AC9">
        <w:rPr>
          <w:rFonts w:ascii="Verdana" w:hAnsi="Verdana" w:cs="Arial"/>
          <w:spacing w:val="1"/>
        </w:rPr>
        <w:t xml:space="preserve"> </w:t>
      </w:r>
      <w:r w:rsidRPr="00172AC9">
        <w:rPr>
          <w:rFonts w:ascii="Verdana" w:hAnsi="Verdana" w:cs="Arial"/>
        </w:rPr>
        <w:t>cualquier tiempo por el Superintendente de Sociedades, de conformidad con el parágrafo</w:t>
      </w:r>
      <w:r w:rsidRPr="00172AC9">
        <w:rPr>
          <w:rFonts w:ascii="Verdana" w:hAnsi="Verdana" w:cs="Arial"/>
          <w:spacing w:val="1"/>
        </w:rPr>
        <w:t xml:space="preserve"> </w:t>
      </w:r>
      <w:r w:rsidRPr="00172AC9">
        <w:rPr>
          <w:rFonts w:ascii="Verdana" w:hAnsi="Verdana" w:cs="Arial"/>
        </w:rPr>
        <w:t>2</w:t>
      </w:r>
      <w:r w:rsidRPr="00172AC9">
        <w:rPr>
          <w:rFonts w:ascii="Verdana" w:hAnsi="Verdana" w:cs="Arial"/>
          <w:spacing w:val="-1"/>
        </w:rPr>
        <w:t xml:space="preserve"> </w:t>
      </w:r>
      <w:r w:rsidR="003E6059" w:rsidRPr="00172AC9">
        <w:rPr>
          <w:rFonts w:ascii="Verdana" w:hAnsi="Verdana" w:cs="Arial"/>
        </w:rPr>
        <w:t>del artículo 8</w:t>
      </w:r>
      <w:r w:rsidRPr="00172AC9">
        <w:rPr>
          <w:rFonts w:ascii="Verdana" w:hAnsi="Verdana" w:cs="Arial"/>
        </w:rPr>
        <w:t xml:space="preserve"> del Decreto</w:t>
      </w:r>
      <w:r w:rsidRPr="00172AC9">
        <w:rPr>
          <w:rFonts w:ascii="Verdana" w:hAnsi="Verdana" w:cs="Arial"/>
          <w:spacing w:val="1"/>
        </w:rPr>
        <w:t xml:space="preserve"> </w:t>
      </w:r>
      <w:r w:rsidR="003E6059" w:rsidRPr="00172AC9">
        <w:rPr>
          <w:rFonts w:ascii="Verdana" w:hAnsi="Verdana" w:cs="Arial"/>
        </w:rPr>
        <w:t>1736</w:t>
      </w:r>
      <w:r w:rsidRPr="00172AC9">
        <w:rPr>
          <w:rFonts w:ascii="Verdana" w:hAnsi="Verdana" w:cs="Arial"/>
          <w:spacing w:val="-2"/>
        </w:rPr>
        <w:t xml:space="preserve"> </w:t>
      </w:r>
      <w:r w:rsidR="003E6059" w:rsidRPr="00172AC9">
        <w:rPr>
          <w:rFonts w:ascii="Verdana" w:hAnsi="Verdana" w:cs="Arial"/>
        </w:rPr>
        <w:t>de 2020</w:t>
      </w:r>
      <w:r w:rsidRPr="00172AC9">
        <w:rPr>
          <w:rFonts w:ascii="Verdana" w:hAnsi="Verdana" w:cs="Arial"/>
        </w:rPr>
        <w:t>.</w:t>
      </w:r>
    </w:p>
    <w:p w14:paraId="6749F4B0" w14:textId="77777777" w:rsidR="00673FAF" w:rsidRPr="00172AC9" w:rsidRDefault="00673FAF" w:rsidP="004300E5">
      <w:pPr>
        <w:tabs>
          <w:tab w:val="left" w:pos="1168"/>
          <w:tab w:val="left" w:pos="1169"/>
        </w:tabs>
        <w:spacing w:line="288" w:lineRule="auto"/>
        <w:jc w:val="both"/>
        <w:rPr>
          <w:rFonts w:ascii="Verdana" w:hAnsi="Verdana" w:cs="Arial"/>
          <w:b/>
        </w:rPr>
      </w:pPr>
    </w:p>
    <w:p w14:paraId="1B3D0065" w14:textId="77777777" w:rsidR="001E07B3" w:rsidRPr="00172AC9" w:rsidRDefault="003B67A7" w:rsidP="006A32A7">
      <w:pPr>
        <w:pStyle w:val="Ttulo2"/>
        <w:numPr>
          <w:ilvl w:val="1"/>
          <w:numId w:val="26"/>
        </w:numPr>
        <w:ind w:left="709" w:hanging="153"/>
        <w:rPr>
          <w:rFonts w:ascii="Verdana" w:hAnsi="Verdana" w:cs="Arial"/>
          <w:b/>
          <w:color w:val="auto"/>
          <w:sz w:val="22"/>
          <w:szCs w:val="22"/>
          <w:u w:val="single"/>
        </w:rPr>
      </w:pPr>
      <w:bookmarkStart w:id="31" w:name="_Toc202952697"/>
      <w:r w:rsidRPr="00172AC9">
        <w:rPr>
          <w:rFonts w:ascii="Verdana" w:hAnsi="Verdana" w:cs="Arial"/>
          <w:b/>
          <w:color w:val="auto"/>
          <w:sz w:val="22"/>
          <w:szCs w:val="22"/>
          <w:u w:val="single"/>
        </w:rPr>
        <w:t>Pr</w:t>
      </w:r>
      <w:r w:rsidR="0040208C" w:rsidRPr="00172AC9">
        <w:rPr>
          <w:rFonts w:ascii="Verdana" w:hAnsi="Verdana" w:cs="Arial"/>
          <w:b/>
          <w:color w:val="auto"/>
          <w:sz w:val="22"/>
          <w:szCs w:val="22"/>
          <w:u w:val="single"/>
        </w:rPr>
        <w:t>oceso de Gestión Contractual y s</w:t>
      </w:r>
      <w:r w:rsidRPr="00172AC9">
        <w:rPr>
          <w:rFonts w:ascii="Verdana" w:hAnsi="Verdana" w:cs="Arial"/>
          <w:b/>
          <w:color w:val="auto"/>
          <w:sz w:val="22"/>
          <w:szCs w:val="22"/>
          <w:u w:val="single"/>
        </w:rPr>
        <w:t>us Procedimientos</w:t>
      </w:r>
      <w:bookmarkEnd w:id="31"/>
      <w:r w:rsidRPr="00172AC9">
        <w:rPr>
          <w:rFonts w:ascii="Verdana" w:hAnsi="Verdana" w:cs="Arial"/>
          <w:b/>
          <w:color w:val="auto"/>
          <w:sz w:val="22"/>
          <w:szCs w:val="22"/>
          <w:u w:val="single"/>
        </w:rPr>
        <w:t xml:space="preserve"> </w:t>
      </w:r>
    </w:p>
    <w:p w14:paraId="0E44F138" w14:textId="77777777" w:rsidR="001E07B3" w:rsidRPr="00172AC9" w:rsidRDefault="001E07B3" w:rsidP="004300E5">
      <w:pPr>
        <w:pStyle w:val="Textoindependiente"/>
        <w:spacing w:line="288" w:lineRule="auto"/>
        <w:jc w:val="both"/>
        <w:rPr>
          <w:rFonts w:ascii="Verdana" w:hAnsi="Verdana" w:cs="Arial"/>
          <w:b/>
        </w:rPr>
      </w:pPr>
    </w:p>
    <w:p w14:paraId="05E6B29C" w14:textId="77777777" w:rsidR="00265BF8" w:rsidRPr="00172AC9" w:rsidRDefault="00F77E45" w:rsidP="004300E5">
      <w:pPr>
        <w:pStyle w:val="Textoindependiente"/>
        <w:spacing w:line="288" w:lineRule="auto"/>
        <w:jc w:val="both"/>
        <w:rPr>
          <w:rFonts w:ascii="Verdana" w:hAnsi="Verdana" w:cs="Arial"/>
        </w:rPr>
      </w:pPr>
      <w:r w:rsidRPr="00172AC9">
        <w:rPr>
          <w:rFonts w:ascii="Verdana" w:hAnsi="Verdana" w:cs="Arial"/>
        </w:rPr>
        <w:t>El</w:t>
      </w:r>
      <w:r w:rsidRPr="00172AC9">
        <w:rPr>
          <w:rFonts w:ascii="Verdana" w:hAnsi="Verdana" w:cs="Arial"/>
          <w:spacing w:val="43"/>
        </w:rPr>
        <w:t xml:space="preserve"> </w:t>
      </w:r>
      <w:r w:rsidRPr="00172AC9">
        <w:rPr>
          <w:rFonts w:ascii="Verdana" w:hAnsi="Verdana" w:cs="Arial"/>
        </w:rPr>
        <w:t>Sistema</w:t>
      </w:r>
      <w:r w:rsidRPr="00172AC9">
        <w:rPr>
          <w:rFonts w:ascii="Verdana" w:hAnsi="Verdana" w:cs="Arial"/>
          <w:spacing w:val="45"/>
        </w:rPr>
        <w:t xml:space="preserve"> </w:t>
      </w:r>
      <w:r w:rsidRPr="00172AC9">
        <w:rPr>
          <w:rFonts w:ascii="Verdana" w:hAnsi="Verdana" w:cs="Arial"/>
        </w:rPr>
        <w:t>de</w:t>
      </w:r>
      <w:r w:rsidRPr="00172AC9">
        <w:rPr>
          <w:rFonts w:ascii="Verdana" w:hAnsi="Verdana" w:cs="Arial"/>
          <w:spacing w:val="42"/>
        </w:rPr>
        <w:t xml:space="preserve"> </w:t>
      </w:r>
      <w:r w:rsidRPr="00172AC9">
        <w:rPr>
          <w:rFonts w:ascii="Verdana" w:hAnsi="Verdana" w:cs="Arial"/>
        </w:rPr>
        <w:t>Compra</w:t>
      </w:r>
      <w:r w:rsidR="0040208C" w:rsidRPr="00172AC9">
        <w:rPr>
          <w:rFonts w:ascii="Verdana" w:hAnsi="Verdana" w:cs="Arial"/>
        </w:rPr>
        <w:t>s</w:t>
      </w:r>
      <w:r w:rsidRPr="00172AC9">
        <w:rPr>
          <w:rFonts w:ascii="Verdana" w:hAnsi="Verdana" w:cs="Arial"/>
          <w:spacing w:val="43"/>
        </w:rPr>
        <w:t xml:space="preserve"> </w:t>
      </w:r>
      <w:r w:rsidRPr="00172AC9">
        <w:rPr>
          <w:rFonts w:ascii="Verdana" w:hAnsi="Verdana" w:cs="Arial"/>
        </w:rPr>
        <w:t>Pública</w:t>
      </w:r>
      <w:r w:rsidR="0040208C" w:rsidRPr="00172AC9">
        <w:rPr>
          <w:rFonts w:ascii="Verdana" w:hAnsi="Verdana" w:cs="Arial"/>
        </w:rPr>
        <w:t>s</w:t>
      </w:r>
      <w:r w:rsidRPr="00172AC9">
        <w:rPr>
          <w:rFonts w:ascii="Verdana" w:hAnsi="Verdana" w:cs="Arial"/>
          <w:spacing w:val="44"/>
        </w:rPr>
        <w:t xml:space="preserve"> </w:t>
      </w:r>
      <w:r w:rsidRPr="00172AC9">
        <w:rPr>
          <w:rFonts w:ascii="Verdana" w:hAnsi="Verdana" w:cs="Arial"/>
        </w:rPr>
        <w:t>en</w:t>
      </w:r>
      <w:r w:rsidRPr="00172AC9">
        <w:rPr>
          <w:rFonts w:ascii="Verdana" w:hAnsi="Verdana" w:cs="Arial"/>
          <w:spacing w:val="44"/>
        </w:rPr>
        <w:t xml:space="preserve"> </w:t>
      </w:r>
      <w:r w:rsidRPr="00172AC9">
        <w:rPr>
          <w:rFonts w:ascii="Verdana" w:hAnsi="Verdana" w:cs="Arial"/>
        </w:rPr>
        <w:t>Colombia,</w:t>
      </w:r>
      <w:r w:rsidRPr="00172AC9">
        <w:rPr>
          <w:rFonts w:ascii="Verdana" w:hAnsi="Verdana" w:cs="Arial"/>
          <w:spacing w:val="45"/>
        </w:rPr>
        <w:t xml:space="preserve"> </w:t>
      </w:r>
      <w:r w:rsidRPr="00172AC9">
        <w:rPr>
          <w:rFonts w:ascii="Verdana" w:hAnsi="Verdana" w:cs="Arial"/>
        </w:rPr>
        <w:t>es</w:t>
      </w:r>
      <w:r w:rsidRPr="00172AC9">
        <w:rPr>
          <w:rFonts w:ascii="Verdana" w:hAnsi="Verdana" w:cs="Arial"/>
          <w:spacing w:val="45"/>
        </w:rPr>
        <w:t xml:space="preserve"> </w:t>
      </w:r>
      <w:r w:rsidRPr="00172AC9">
        <w:rPr>
          <w:rFonts w:ascii="Verdana" w:hAnsi="Verdana" w:cs="Arial"/>
        </w:rPr>
        <w:t>la</w:t>
      </w:r>
      <w:r w:rsidRPr="00172AC9">
        <w:rPr>
          <w:rFonts w:ascii="Verdana" w:hAnsi="Verdana" w:cs="Arial"/>
          <w:spacing w:val="44"/>
        </w:rPr>
        <w:t xml:space="preserve"> </w:t>
      </w:r>
      <w:r w:rsidRPr="00172AC9">
        <w:rPr>
          <w:rFonts w:ascii="Verdana" w:hAnsi="Verdana" w:cs="Arial"/>
        </w:rPr>
        <w:t>estructura</w:t>
      </w:r>
      <w:r w:rsidRPr="00172AC9">
        <w:rPr>
          <w:rFonts w:ascii="Verdana" w:hAnsi="Verdana" w:cs="Arial"/>
          <w:spacing w:val="43"/>
        </w:rPr>
        <w:t xml:space="preserve"> </w:t>
      </w:r>
      <w:r w:rsidRPr="00172AC9">
        <w:rPr>
          <w:rFonts w:ascii="Verdana" w:hAnsi="Verdana" w:cs="Arial"/>
        </w:rPr>
        <w:t>organizada,</w:t>
      </w:r>
      <w:r w:rsidRPr="00172AC9">
        <w:rPr>
          <w:rFonts w:ascii="Verdana" w:hAnsi="Verdana" w:cs="Arial"/>
          <w:spacing w:val="45"/>
        </w:rPr>
        <w:t xml:space="preserve"> </w:t>
      </w:r>
      <w:r w:rsidRPr="00172AC9">
        <w:rPr>
          <w:rFonts w:ascii="Verdana" w:hAnsi="Verdana" w:cs="Arial"/>
        </w:rPr>
        <w:t>para</w:t>
      </w:r>
      <w:r w:rsidRPr="00172AC9">
        <w:rPr>
          <w:rFonts w:ascii="Verdana" w:hAnsi="Verdana" w:cs="Arial"/>
          <w:spacing w:val="42"/>
        </w:rPr>
        <w:t xml:space="preserve"> </w:t>
      </w:r>
      <w:r w:rsidRPr="00172AC9">
        <w:rPr>
          <w:rFonts w:ascii="Verdana" w:hAnsi="Verdana" w:cs="Arial"/>
        </w:rPr>
        <w:t>tomar</w:t>
      </w:r>
      <w:r w:rsidRPr="00172AC9">
        <w:rPr>
          <w:rFonts w:ascii="Verdana" w:hAnsi="Verdana" w:cs="Arial"/>
          <w:spacing w:val="-59"/>
        </w:rPr>
        <w:t xml:space="preserve"> </w:t>
      </w:r>
      <w:r w:rsidRPr="00172AC9">
        <w:rPr>
          <w:rFonts w:ascii="Verdana" w:hAnsi="Verdana" w:cs="Arial"/>
        </w:rPr>
        <w:t>decisiones</w:t>
      </w:r>
      <w:r w:rsidRPr="00172AC9">
        <w:rPr>
          <w:rFonts w:ascii="Verdana" w:hAnsi="Verdana" w:cs="Arial"/>
          <w:spacing w:val="17"/>
        </w:rPr>
        <w:t xml:space="preserve"> </w:t>
      </w:r>
      <w:r w:rsidRPr="00172AC9">
        <w:rPr>
          <w:rFonts w:ascii="Verdana" w:hAnsi="Verdana" w:cs="Arial"/>
        </w:rPr>
        <w:t>de</w:t>
      </w:r>
      <w:r w:rsidRPr="00172AC9">
        <w:rPr>
          <w:rFonts w:ascii="Verdana" w:hAnsi="Verdana" w:cs="Arial"/>
          <w:spacing w:val="14"/>
        </w:rPr>
        <w:t xml:space="preserve"> </w:t>
      </w:r>
      <w:r w:rsidRPr="00172AC9">
        <w:rPr>
          <w:rFonts w:ascii="Verdana" w:hAnsi="Verdana" w:cs="Arial"/>
        </w:rPr>
        <w:t>gasto</w:t>
      </w:r>
      <w:r w:rsidRPr="00172AC9">
        <w:rPr>
          <w:rFonts w:ascii="Verdana" w:hAnsi="Verdana" w:cs="Arial"/>
          <w:spacing w:val="16"/>
        </w:rPr>
        <w:t xml:space="preserve"> </w:t>
      </w:r>
      <w:r w:rsidRPr="00172AC9">
        <w:rPr>
          <w:rFonts w:ascii="Verdana" w:hAnsi="Verdana" w:cs="Arial"/>
        </w:rPr>
        <w:t>público</w:t>
      </w:r>
      <w:r w:rsidR="00265BF8" w:rsidRPr="00172AC9">
        <w:rPr>
          <w:rFonts w:ascii="Verdana" w:hAnsi="Verdana" w:cs="Arial"/>
        </w:rPr>
        <w:t xml:space="preserve"> que involucra </w:t>
      </w:r>
      <w:r w:rsidR="0040208C" w:rsidRPr="00172AC9">
        <w:rPr>
          <w:rFonts w:ascii="Verdana" w:hAnsi="Verdana" w:cs="Arial"/>
        </w:rPr>
        <w:t xml:space="preserve">a </w:t>
      </w:r>
      <w:r w:rsidR="00265BF8" w:rsidRPr="00172AC9">
        <w:rPr>
          <w:rFonts w:ascii="Verdana" w:hAnsi="Verdana" w:cs="Arial"/>
        </w:rPr>
        <w:t xml:space="preserve">los diferentes actores del </w:t>
      </w:r>
      <w:r w:rsidR="00265BF8" w:rsidRPr="00172AC9">
        <w:rPr>
          <w:rFonts w:ascii="Verdana" w:hAnsi="Verdana" w:cs="Arial"/>
        </w:rPr>
        <w:lastRenderedPageBreak/>
        <w:t xml:space="preserve">mercado, las entidades estatales y la normatividad aplicable a dicho sistema. </w:t>
      </w:r>
    </w:p>
    <w:p w14:paraId="7E5EC629" w14:textId="77777777" w:rsidR="00385F67" w:rsidRPr="00172AC9" w:rsidRDefault="00385F67" w:rsidP="004300E5">
      <w:pPr>
        <w:pStyle w:val="Textoindependiente"/>
        <w:spacing w:line="288" w:lineRule="auto"/>
        <w:jc w:val="both"/>
        <w:rPr>
          <w:rFonts w:ascii="Verdana" w:hAnsi="Verdana" w:cs="Arial"/>
        </w:rPr>
      </w:pPr>
    </w:p>
    <w:p w14:paraId="14E51BA4" w14:textId="77777777" w:rsidR="001E1643" w:rsidRPr="00172AC9" w:rsidRDefault="001E1643" w:rsidP="004300E5">
      <w:pPr>
        <w:pStyle w:val="Textoindependiente"/>
        <w:spacing w:line="288" w:lineRule="auto"/>
        <w:jc w:val="both"/>
        <w:rPr>
          <w:rFonts w:ascii="Verdana" w:hAnsi="Verdana" w:cs="Arial"/>
        </w:rPr>
      </w:pPr>
      <w:r w:rsidRPr="00172AC9">
        <w:rPr>
          <w:rFonts w:ascii="Verdana" w:hAnsi="Verdana" w:cs="Arial"/>
        </w:rPr>
        <w:t xml:space="preserve">El proceso de gestión contractual de la </w:t>
      </w:r>
      <w:proofErr w:type="gramStart"/>
      <w:r w:rsidRPr="00172AC9">
        <w:rPr>
          <w:rFonts w:ascii="Verdana" w:hAnsi="Verdana" w:cs="Arial"/>
        </w:rPr>
        <w:t>Superintendencia,</w:t>
      </w:r>
      <w:proofErr w:type="gramEnd"/>
      <w:r w:rsidRPr="00172AC9">
        <w:rPr>
          <w:rFonts w:ascii="Verdana" w:hAnsi="Verdana" w:cs="Arial"/>
        </w:rPr>
        <w:t xml:space="preserve"> corresponde a un proceso</w:t>
      </w:r>
      <w:r w:rsidRPr="00172AC9">
        <w:rPr>
          <w:rFonts w:ascii="Verdana" w:hAnsi="Verdana" w:cs="Arial"/>
          <w:spacing w:val="1"/>
        </w:rPr>
        <w:t xml:space="preserve"> </w:t>
      </w:r>
      <w:r w:rsidRPr="00172AC9">
        <w:rPr>
          <w:rFonts w:ascii="Verdana" w:hAnsi="Verdana" w:cs="Arial"/>
        </w:rPr>
        <w:t>transversal en el mapa de procesos que puede ser consultado en el Sistema de Gestión</w:t>
      </w:r>
      <w:r w:rsidRPr="00172AC9">
        <w:rPr>
          <w:rFonts w:ascii="Verdana" w:hAnsi="Verdana" w:cs="Arial"/>
          <w:spacing w:val="1"/>
        </w:rPr>
        <w:t xml:space="preserve"> </w:t>
      </w:r>
      <w:r w:rsidRPr="00172AC9">
        <w:rPr>
          <w:rFonts w:ascii="Verdana" w:hAnsi="Verdana" w:cs="Arial"/>
        </w:rPr>
        <w:t>Integrado – SGI. Es un proceso de apoyo, en el cual participan diferentes áreas de la</w:t>
      </w:r>
      <w:r w:rsidRPr="00172AC9">
        <w:rPr>
          <w:rFonts w:ascii="Verdana" w:hAnsi="Verdana" w:cs="Arial"/>
          <w:spacing w:val="1"/>
        </w:rPr>
        <w:t xml:space="preserve"> </w:t>
      </w:r>
      <w:r w:rsidRPr="00172AC9">
        <w:rPr>
          <w:rFonts w:ascii="Verdana" w:hAnsi="Verdana" w:cs="Arial"/>
        </w:rPr>
        <w:t>Entidad, así como los órganos asesores creados para el proceso y que se señalan en el</w:t>
      </w:r>
      <w:r w:rsidRPr="00172AC9">
        <w:rPr>
          <w:rFonts w:ascii="Verdana" w:hAnsi="Verdana" w:cs="Arial"/>
          <w:spacing w:val="1"/>
        </w:rPr>
        <w:t xml:space="preserve"> </w:t>
      </w:r>
      <w:r w:rsidRPr="00172AC9">
        <w:rPr>
          <w:rFonts w:ascii="Verdana" w:hAnsi="Verdana" w:cs="Arial"/>
        </w:rPr>
        <w:t>presente Manual, siendo responsables de cumplir y hacer cumplir las disposiciones aquí</w:t>
      </w:r>
      <w:r w:rsidRPr="00172AC9">
        <w:rPr>
          <w:rFonts w:ascii="Verdana" w:hAnsi="Verdana" w:cs="Arial"/>
          <w:spacing w:val="1"/>
        </w:rPr>
        <w:t xml:space="preserve"> </w:t>
      </w:r>
      <w:r w:rsidRPr="00172AC9">
        <w:rPr>
          <w:rFonts w:ascii="Verdana" w:hAnsi="Verdana" w:cs="Arial"/>
        </w:rPr>
        <w:t>contenidas.</w:t>
      </w:r>
    </w:p>
    <w:p w14:paraId="34622916" w14:textId="77777777" w:rsidR="001E1643" w:rsidRPr="00172AC9" w:rsidRDefault="001E1643" w:rsidP="004300E5">
      <w:pPr>
        <w:pStyle w:val="Textoindependiente"/>
        <w:spacing w:line="288" w:lineRule="auto"/>
        <w:jc w:val="both"/>
        <w:rPr>
          <w:rFonts w:ascii="Verdana" w:hAnsi="Verdana" w:cs="Arial"/>
        </w:rPr>
      </w:pPr>
    </w:p>
    <w:p w14:paraId="34CF07E9" w14:textId="77777777" w:rsidR="00C24CEB" w:rsidRPr="00172AC9" w:rsidRDefault="001E1643" w:rsidP="004300E5">
      <w:pPr>
        <w:pStyle w:val="Textoindependiente"/>
        <w:spacing w:line="288" w:lineRule="auto"/>
        <w:jc w:val="both"/>
        <w:rPr>
          <w:rFonts w:ascii="Verdana" w:hAnsi="Verdana" w:cs="Arial"/>
        </w:rPr>
      </w:pPr>
      <w:r w:rsidRPr="00172AC9">
        <w:rPr>
          <w:rFonts w:ascii="Verdana" w:hAnsi="Verdana" w:cs="Arial"/>
        </w:rPr>
        <w:t xml:space="preserve">Las actividades establecidas en el proceso de Gestión Contractual </w:t>
      </w:r>
      <w:r w:rsidR="00A42509" w:rsidRPr="00172AC9">
        <w:rPr>
          <w:rFonts w:ascii="Verdana" w:hAnsi="Verdana" w:cs="Arial"/>
        </w:rPr>
        <w:t>incluyen</w:t>
      </w:r>
      <w:r w:rsidR="000277CE" w:rsidRPr="00172AC9">
        <w:rPr>
          <w:rFonts w:ascii="Verdana" w:hAnsi="Verdana" w:cs="Arial"/>
        </w:rPr>
        <w:t xml:space="preserve"> actividades </w:t>
      </w:r>
      <w:r w:rsidR="0061035E" w:rsidRPr="00172AC9">
        <w:rPr>
          <w:rFonts w:ascii="Verdana" w:hAnsi="Verdana" w:cs="Arial"/>
        </w:rPr>
        <w:t>de planeación de la actividad contractual, elaboración y ajustes al Plan A</w:t>
      </w:r>
      <w:r w:rsidR="003E0211" w:rsidRPr="00172AC9">
        <w:rPr>
          <w:rFonts w:ascii="Verdana" w:hAnsi="Verdana" w:cs="Arial"/>
        </w:rPr>
        <w:t>nual de A</w:t>
      </w:r>
      <w:r w:rsidR="0061035E" w:rsidRPr="00172AC9">
        <w:rPr>
          <w:rFonts w:ascii="Verdana" w:hAnsi="Verdana" w:cs="Arial"/>
        </w:rPr>
        <w:t>dquisiciones</w:t>
      </w:r>
      <w:r w:rsidR="003E0211" w:rsidRPr="00172AC9">
        <w:rPr>
          <w:rFonts w:ascii="Verdana" w:hAnsi="Verdana" w:cs="Arial"/>
        </w:rPr>
        <w:t xml:space="preserve">, </w:t>
      </w:r>
      <w:r w:rsidR="00E67E23" w:rsidRPr="00172AC9">
        <w:rPr>
          <w:rFonts w:ascii="Verdana" w:hAnsi="Verdana" w:cs="Arial"/>
        </w:rPr>
        <w:t>la gestión</w:t>
      </w:r>
      <w:r w:rsidR="003E0211" w:rsidRPr="00172AC9">
        <w:rPr>
          <w:rFonts w:ascii="Verdana" w:hAnsi="Verdana" w:cs="Arial"/>
        </w:rPr>
        <w:t xml:space="preserve"> en debida forma</w:t>
      </w:r>
      <w:r w:rsidR="00294903" w:rsidRPr="00172AC9">
        <w:rPr>
          <w:rFonts w:ascii="Verdana" w:hAnsi="Verdana" w:cs="Arial"/>
        </w:rPr>
        <w:t xml:space="preserve"> de</w:t>
      </w:r>
      <w:r w:rsidR="003E0211" w:rsidRPr="00172AC9">
        <w:rPr>
          <w:rFonts w:ascii="Verdana" w:hAnsi="Verdana" w:cs="Arial"/>
        </w:rPr>
        <w:t xml:space="preserve"> los documentos asociados al proceso contractual, supervisar y efectuar un eficiente seguimiento a la ejecución de los contratos,</w:t>
      </w:r>
      <w:r w:rsidR="00BF0A5D" w:rsidRPr="00172AC9">
        <w:rPr>
          <w:rFonts w:ascii="Verdana" w:hAnsi="Verdana" w:cs="Arial"/>
        </w:rPr>
        <w:t xml:space="preserve"> verificar el cumplimiento de las obligaciones </w:t>
      </w:r>
      <w:proofErr w:type="spellStart"/>
      <w:r w:rsidR="00BF0A5D" w:rsidRPr="00172AC9">
        <w:rPr>
          <w:rFonts w:ascii="Verdana" w:hAnsi="Verdana" w:cs="Arial"/>
        </w:rPr>
        <w:t>pos</w:t>
      </w:r>
      <w:proofErr w:type="spellEnd"/>
      <w:r w:rsidR="00BF0A5D" w:rsidRPr="00172AC9">
        <w:rPr>
          <w:rFonts w:ascii="Verdana" w:hAnsi="Verdana" w:cs="Arial"/>
        </w:rPr>
        <w:t xml:space="preserve"> contractuales y administrar eventuales controversias derivadas del Proceso Contractual. </w:t>
      </w:r>
    </w:p>
    <w:p w14:paraId="056F4419" w14:textId="77777777" w:rsidR="007F125E" w:rsidRPr="00172AC9" w:rsidRDefault="007F125E" w:rsidP="004300E5">
      <w:pPr>
        <w:pStyle w:val="Textoindependiente"/>
        <w:spacing w:line="288" w:lineRule="auto"/>
        <w:jc w:val="both"/>
        <w:rPr>
          <w:rFonts w:ascii="Verdana" w:hAnsi="Verdana" w:cs="Arial"/>
        </w:rPr>
      </w:pPr>
    </w:p>
    <w:p w14:paraId="18942D61" w14:textId="77777777" w:rsidR="00E67E23" w:rsidRPr="00172AC9" w:rsidRDefault="001E1643" w:rsidP="004300E5">
      <w:pPr>
        <w:pStyle w:val="Textoindependiente"/>
        <w:spacing w:line="288" w:lineRule="auto"/>
        <w:jc w:val="both"/>
        <w:rPr>
          <w:rFonts w:ascii="Verdana" w:hAnsi="Verdana" w:cs="Arial"/>
        </w:rPr>
      </w:pPr>
      <w:r w:rsidRPr="00172AC9">
        <w:rPr>
          <w:rFonts w:ascii="Verdana" w:hAnsi="Verdana" w:cs="Arial"/>
        </w:rPr>
        <w:t xml:space="preserve">Los procedimientos de elaboración y </w:t>
      </w:r>
      <w:r w:rsidR="00CC2436" w:rsidRPr="00172AC9">
        <w:rPr>
          <w:rFonts w:ascii="Verdana" w:hAnsi="Verdana" w:cs="Arial"/>
        </w:rPr>
        <w:t xml:space="preserve">administración </w:t>
      </w:r>
      <w:r w:rsidR="003C0679" w:rsidRPr="00172AC9">
        <w:rPr>
          <w:rFonts w:ascii="Verdana" w:hAnsi="Verdana" w:cs="Arial"/>
        </w:rPr>
        <w:t xml:space="preserve">de los Acuerdos Marco de Precios e Instrumentos de agregación de </w:t>
      </w:r>
      <w:proofErr w:type="gramStart"/>
      <w:r w:rsidR="003C0679" w:rsidRPr="00172AC9">
        <w:rPr>
          <w:rFonts w:ascii="Verdana" w:hAnsi="Verdana" w:cs="Arial"/>
        </w:rPr>
        <w:t>demanda</w:t>
      </w:r>
      <w:r w:rsidRPr="00172AC9">
        <w:rPr>
          <w:rFonts w:ascii="Verdana" w:hAnsi="Verdana" w:cs="Arial"/>
        </w:rPr>
        <w:t>,</w:t>
      </w:r>
      <w:proofErr w:type="gramEnd"/>
      <w:r w:rsidRPr="00172AC9">
        <w:rPr>
          <w:rFonts w:ascii="Verdana" w:hAnsi="Verdana" w:cs="Arial"/>
        </w:rPr>
        <w:t xml:space="preserve"> no hacen parte del proceso de Gestión Contractual</w:t>
      </w:r>
      <w:r w:rsidR="003C0679" w:rsidRPr="00172AC9">
        <w:rPr>
          <w:rFonts w:ascii="Verdana" w:hAnsi="Verdana" w:cs="Arial"/>
        </w:rPr>
        <w:t xml:space="preserve">, en atención a la naturaleza </w:t>
      </w:r>
      <w:r w:rsidR="00D56B44" w:rsidRPr="00172AC9">
        <w:rPr>
          <w:rFonts w:ascii="Verdana" w:hAnsi="Verdana" w:cs="Arial"/>
        </w:rPr>
        <w:t>de dichos procedimientos</w:t>
      </w:r>
      <w:r w:rsidR="00A42509" w:rsidRPr="00172AC9">
        <w:rPr>
          <w:rFonts w:ascii="Verdana" w:hAnsi="Verdana" w:cs="Arial"/>
        </w:rPr>
        <w:t>.</w:t>
      </w:r>
    </w:p>
    <w:p w14:paraId="079DA1DB" w14:textId="77777777" w:rsidR="00C657F5" w:rsidRPr="00172AC9" w:rsidRDefault="00C657F5" w:rsidP="004300E5">
      <w:pPr>
        <w:pStyle w:val="Textoindependiente"/>
        <w:spacing w:line="288" w:lineRule="auto"/>
        <w:jc w:val="both"/>
        <w:rPr>
          <w:rFonts w:ascii="Verdana" w:hAnsi="Verdana" w:cs="Arial"/>
        </w:rPr>
      </w:pPr>
    </w:p>
    <w:p w14:paraId="45570A34" w14:textId="77777777" w:rsidR="001E1643" w:rsidRPr="00172AC9" w:rsidRDefault="001E1643" w:rsidP="004300E5">
      <w:pPr>
        <w:pStyle w:val="Textoindependiente"/>
        <w:spacing w:line="288" w:lineRule="auto"/>
        <w:jc w:val="both"/>
        <w:rPr>
          <w:rFonts w:ascii="Verdana" w:hAnsi="Verdana" w:cs="Arial"/>
          <w:spacing w:val="-59"/>
        </w:rPr>
      </w:pPr>
      <w:r w:rsidRPr="00172AC9">
        <w:rPr>
          <w:rFonts w:ascii="Verdana" w:hAnsi="Verdana" w:cs="Arial"/>
        </w:rPr>
        <w:t>La</w:t>
      </w:r>
      <w:r w:rsidRPr="00172AC9">
        <w:rPr>
          <w:rFonts w:ascii="Verdana" w:hAnsi="Verdana" w:cs="Arial"/>
          <w:spacing w:val="9"/>
        </w:rPr>
        <w:t xml:space="preserve"> </w:t>
      </w:r>
      <w:r w:rsidRPr="00172AC9">
        <w:rPr>
          <w:rFonts w:ascii="Verdana" w:hAnsi="Verdana" w:cs="Arial"/>
        </w:rPr>
        <w:t>participación</w:t>
      </w:r>
      <w:r w:rsidRPr="00172AC9">
        <w:rPr>
          <w:rFonts w:ascii="Verdana" w:hAnsi="Verdana" w:cs="Arial"/>
          <w:spacing w:val="8"/>
        </w:rPr>
        <w:t xml:space="preserve"> </w:t>
      </w:r>
      <w:r w:rsidRPr="00172AC9">
        <w:rPr>
          <w:rFonts w:ascii="Verdana" w:hAnsi="Verdana" w:cs="Arial"/>
        </w:rPr>
        <w:t>de</w:t>
      </w:r>
      <w:r w:rsidR="00E67E23" w:rsidRPr="00172AC9">
        <w:rPr>
          <w:rFonts w:ascii="Verdana" w:hAnsi="Verdana" w:cs="Arial"/>
        </w:rPr>
        <w:t xml:space="preserve"> los funcionarios y las </w:t>
      </w:r>
      <w:proofErr w:type="gramStart"/>
      <w:r w:rsidR="00E67E23" w:rsidRPr="00172AC9">
        <w:rPr>
          <w:rFonts w:ascii="Verdana" w:hAnsi="Verdana" w:cs="Arial"/>
        </w:rPr>
        <w:t>dependencias,</w:t>
      </w:r>
      <w:proofErr w:type="gramEnd"/>
      <w:r w:rsidR="00E67E23" w:rsidRPr="00172AC9">
        <w:rPr>
          <w:rFonts w:ascii="Verdana" w:hAnsi="Verdana" w:cs="Arial"/>
        </w:rPr>
        <w:t xml:space="preserve"> se </w:t>
      </w:r>
      <w:r w:rsidR="003135A2" w:rsidRPr="00172AC9">
        <w:rPr>
          <w:rFonts w:ascii="Verdana" w:hAnsi="Verdana" w:cs="Arial"/>
        </w:rPr>
        <w:t>circunscribirá a las funciones y competencias definida</w:t>
      </w:r>
      <w:r w:rsidR="0040208C" w:rsidRPr="00172AC9">
        <w:rPr>
          <w:rFonts w:ascii="Verdana" w:hAnsi="Verdana" w:cs="Arial"/>
        </w:rPr>
        <w:t>s</w:t>
      </w:r>
      <w:r w:rsidR="003135A2" w:rsidRPr="00172AC9">
        <w:rPr>
          <w:rFonts w:ascii="Verdana" w:hAnsi="Verdana" w:cs="Arial"/>
        </w:rPr>
        <w:t xml:space="preserve"> en el Manual de Funciones de la Superintendencia. </w:t>
      </w:r>
    </w:p>
    <w:p w14:paraId="372F36D9" w14:textId="77777777" w:rsidR="001E1643" w:rsidRPr="00172AC9" w:rsidRDefault="001E1643" w:rsidP="004300E5">
      <w:pPr>
        <w:pStyle w:val="Textoindependiente"/>
        <w:spacing w:line="288" w:lineRule="auto"/>
        <w:jc w:val="both"/>
        <w:rPr>
          <w:rFonts w:ascii="Verdana" w:hAnsi="Verdana" w:cs="Arial"/>
        </w:rPr>
      </w:pPr>
    </w:p>
    <w:p w14:paraId="2957E106" w14:textId="77777777" w:rsidR="00A516AF" w:rsidRPr="00172AC9" w:rsidRDefault="003B67A7" w:rsidP="006A32A7">
      <w:pPr>
        <w:pStyle w:val="Ttulo2"/>
        <w:numPr>
          <w:ilvl w:val="1"/>
          <w:numId w:val="26"/>
        </w:numPr>
        <w:ind w:left="709" w:hanging="153"/>
        <w:rPr>
          <w:rFonts w:ascii="Verdana" w:hAnsi="Verdana" w:cs="Arial"/>
          <w:b/>
          <w:color w:val="auto"/>
          <w:sz w:val="22"/>
          <w:szCs w:val="22"/>
        </w:rPr>
      </w:pPr>
      <w:bookmarkStart w:id="32" w:name="_Toc202952698"/>
      <w:r w:rsidRPr="00172AC9">
        <w:rPr>
          <w:rFonts w:ascii="Verdana" w:hAnsi="Verdana" w:cs="Arial"/>
          <w:b/>
          <w:color w:val="auto"/>
          <w:sz w:val="22"/>
          <w:szCs w:val="22"/>
          <w:u w:val="single"/>
        </w:rPr>
        <w:t>Planeación d</w:t>
      </w:r>
      <w:r w:rsidR="00294903" w:rsidRPr="00172AC9">
        <w:rPr>
          <w:rFonts w:ascii="Verdana" w:hAnsi="Verdana" w:cs="Arial"/>
          <w:b/>
          <w:color w:val="auto"/>
          <w:sz w:val="22"/>
          <w:szCs w:val="22"/>
          <w:u w:val="single"/>
        </w:rPr>
        <w:t>e l</w:t>
      </w:r>
      <w:r w:rsidRPr="00172AC9">
        <w:rPr>
          <w:rFonts w:ascii="Verdana" w:hAnsi="Verdana" w:cs="Arial"/>
          <w:b/>
          <w:color w:val="auto"/>
          <w:sz w:val="22"/>
          <w:szCs w:val="22"/>
          <w:u w:val="single"/>
        </w:rPr>
        <w:t>a Gestión Contractual</w:t>
      </w:r>
      <w:bookmarkEnd w:id="32"/>
      <w:r w:rsidRPr="00172AC9">
        <w:rPr>
          <w:rFonts w:ascii="Verdana" w:hAnsi="Verdana" w:cs="Arial"/>
          <w:b/>
          <w:color w:val="auto"/>
          <w:sz w:val="22"/>
          <w:szCs w:val="22"/>
          <w:u w:val="single"/>
        </w:rPr>
        <w:t xml:space="preserve"> </w:t>
      </w:r>
    </w:p>
    <w:p w14:paraId="2B6073E1" w14:textId="77777777" w:rsidR="00010202" w:rsidRPr="00172AC9" w:rsidRDefault="00010202" w:rsidP="004300E5">
      <w:pPr>
        <w:pStyle w:val="Textoindependiente"/>
        <w:spacing w:line="288" w:lineRule="auto"/>
        <w:jc w:val="both"/>
        <w:rPr>
          <w:rFonts w:ascii="Verdana" w:hAnsi="Verdana" w:cs="Arial"/>
        </w:rPr>
      </w:pPr>
    </w:p>
    <w:p w14:paraId="2E4A4A44" w14:textId="77777777" w:rsidR="00614A6D" w:rsidRPr="00172AC9" w:rsidRDefault="008C25FE" w:rsidP="004300E5">
      <w:pPr>
        <w:pStyle w:val="Textoindependiente"/>
        <w:spacing w:line="288" w:lineRule="auto"/>
        <w:jc w:val="both"/>
        <w:rPr>
          <w:rFonts w:ascii="Verdana" w:hAnsi="Verdana" w:cs="Arial"/>
        </w:rPr>
      </w:pPr>
      <w:r w:rsidRPr="00172AC9">
        <w:rPr>
          <w:rFonts w:ascii="Verdana" w:hAnsi="Verdana" w:cs="Arial"/>
        </w:rPr>
        <w:t>La p</w:t>
      </w:r>
      <w:r w:rsidR="0049004E" w:rsidRPr="00172AC9">
        <w:rPr>
          <w:rFonts w:ascii="Verdana" w:hAnsi="Verdana" w:cs="Arial"/>
        </w:rPr>
        <w:t xml:space="preserve">laneación de los procesos contractuales en la Superintendencia de </w:t>
      </w:r>
      <w:proofErr w:type="gramStart"/>
      <w:r w:rsidR="0049004E" w:rsidRPr="00172AC9">
        <w:rPr>
          <w:rFonts w:ascii="Verdana" w:hAnsi="Verdana" w:cs="Arial"/>
        </w:rPr>
        <w:t>Sociedades,</w:t>
      </w:r>
      <w:proofErr w:type="gramEnd"/>
      <w:r w:rsidR="0049004E" w:rsidRPr="00172AC9">
        <w:rPr>
          <w:rFonts w:ascii="Verdana" w:hAnsi="Verdana" w:cs="Arial"/>
        </w:rPr>
        <w:t xml:space="preserve"> es un ejercicio </w:t>
      </w:r>
      <w:r w:rsidRPr="00172AC9">
        <w:rPr>
          <w:rFonts w:ascii="Verdana" w:hAnsi="Verdana" w:cs="Arial"/>
        </w:rPr>
        <w:t>soportado</w:t>
      </w:r>
      <w:r w:rsidR="0049004E" w:rsidRPr="00172AC9">
        <w:rPr>
          <w:rFonts w:ascii="Verdana" w:hAnsi="Verdana" w:cs="Arial"/>
        </w:rPr>
        <w:t xml:space="preserve"> en el </w:t>
      </w:r>
      <w:r w:rsidR="000E51AF" w:rsidRPr="00172AC9">
        <w:rPr>
          <w:rFonts w:ascii="Verdana" w:hAnsi="Verdana" w:cs="Arial"/>
        </w:rPr>
        <w:t xml:space="preserve">direccionamiento </w:t>
      </w:r>
      <w:r w:rsidR="0049004E" w:rsidRPr="00172AC9">
        <w:rPr>
          <w:rFonts w:ascii="Verdana" w:hAnsi="Verdana" w:cs="Arial"/>
        </w:rPr>
        <w:t>estratégico y las mejores prácticas</w:t>
      </w:r>
      <w:r w:rsidR="007870AA" w:rsidRPr="00172AC9">
        <w:rPr>
          <w:rFonts w:ascii="Verdana" w:hAnsi="Verdana" w:cs="Arial"/>
        </w:rPr>
        <w:t>,</w:t>
      </w:r>
      <w:r w:rsidR="0049004E" w:rsidRPr="00172AC9">
        <w:rPr>
          <w:rFonts w:ascii="Verdana" w:hAnsi="Verdana" w:cs="Arial"/>
        </w:rPr>
        <w:t xml:space="preserve"> a fin de tomar </w:t>
      </w:r>
      <w:r w:rsidR="0037762E" w:rsidRPr="00172AC9">
        <w:rPr>
          <w:rFonts w:ascii="Verdana" w:hAnsi="Verdana" w:cs="Arial"/>
        </w:rPr>
        <w:t>decisiones económicamente eficientes</w:t>
      </w:r>
      <w:r w:rsidRPr="00172AC9">
        <w:rPr>
          <w:rFonts w:ascii="Verdana" w:hAnsi="Verdana" w:cs="Arial"/>
        </w:rPr>
        <w:t>,</w:t>
      </w:r>
      <w:r w:rsidR="0037762E" w:rsidRPr="00172AC9">
        <w:rPr>
          <w:rFonts w:ascii="Verdana" w:hAnsi="Verdana" w:cs="Arial"/>
        </w:rPr>
        <w:t xml:space="preserve"> para cumplir con los mandatos legales, </w:t>
      </w:r>
      <w:r w:rsidR="000E51AF" w:rsidRPr="00172AC9">
        <w:rPr>
          <w:rFonts w:ascii="Verdana" w:hAnsi="Verdana" w:cs="Arial"/>
        </w:rPr>
        <w:t xml:space="preserve">el Plan Nacional de Desarrollo, </w:t>
      </w:r>
      <w:r w:rsidR="0037762E" w:rsidRPr="00172AC9">
        <w:rPr>
          <w:rFonts w:ascii="Verdana" w:hAnsi="Verdana" w:cs="Arial"/>
        </w:rPr>
        <w:t>objetivos estratégicos</w:t>
      </w:r>
      <w:r w:rsidR="000E51AF" w:rsidRPr="00172AC9">
        <w:rPr>
          <w:rFonts w:ascii="Verdana" w:hAnsi="Verdana" w:cs="Arial"/>
        </w:rPr>
        <w:t xml:space="preserve"> y </w:t>
      </w:r>
      <w:r w:rsidR="0037762E" w:rsidRPr="00172AC9">
        <w:rPr>
          <w:rFonts w:ascii="Verdana" w:hAnsi="Verdana" w:cs="Arial"/>
        </w:rPr>
        <w:t xml:space="preserve">planes de </w:t>
      </w:r>
      <w:r w:rsidR="00D13383" w:rsidRPr="00172AC9">
        <w:rPr>
          <w:rFonts w:ascii="Verdana" w:hAnsi="Verdana" w:cs="Arial"/>
        </w:rPr>
        <w:t>acción.</w:t>
      </w:r>
      <w:r w:rsidR="0037762E" w:rsidRPr="00172AC9">
        <w:rPr>
          <w:rFonts w:ascii="Verdana" w:hAnsi="Verdana" w:cs="Arial"/>
        </w:rPr>
        <w:t xml:space="preserve"> </w:t>
      </w:r>
    </w:p>
    <w:p w14:paraId="730FF023" w14:textId="77777777" w:rsidR="00614A6D" w:rsidRPr="00172AC9" w:rsidRDefault="00614A6D" w:rsidP="004300E5">
      <w:pPr>
        <w:pStyle w:val="Textoindependiente"/>
        <w:spacing w:line="288" w:lineRule="auto"/>
        <w:jc w:val="both"/>
        <w:rPr>
          <w:rFonts w:ascii="Verdana" w:hAnsi="Verdana" w:cs="Arial"/>
        </w:rPr>
      </w:pPr>
    </w:p>
    <w:p w14:paraId="457C5BF6" w14:textId="77777777" w:rsidR="00F5523B" w:rsidRPr="00172AC9" w:rsidRDefault="00A516AF" w:rsidP="004300E5">
      <w:pPr>
        <w:pStyle w:val="Textoindependiente"/>
        <w:spacing w:line="288" w:lineRule="auto"/>
        <w:jc w:val="both"/>
        <w:rPr>
          <w:rFonts w:ascii="Verdana" w:hAnsi="Verdana" w:cs="Arial"/>
        </w:rPr>
      </w:pPr>
      <w:r w:rsidRPr="00172AC9">
        <w:rPr>
          <w:rFonts w:ascii="Verdana" w:hAnsi="Verdana" w:cs="Arial"/>
        </w:rPr>
        <w:t xml:space="preserve">La planeación contractual </w:t>
      </w:r>
      <w:r w:rsidR="00614A6D" w:rsidRPr="00172AC9">
        <w:rPr>
          <w:rFonts w:ascii="Verdana" w:hAnsi="Verdana" w:cs="Arial"/>
        </w:rPr>
        <w:t>comprende las etapas</w:t>
      </w:r>
      <w:r w:rsidR="007959E9" w:rsidRPr="00172AC9">
        <w:rPr>
          <w:rFonts w:ascii="Verdana" w:hAnsi="Verdana" w:cs="Arial"/>
        </w:rPr>
        <w:t xml:space="preserve"> y medidas </w:t>
      </w:r>
      <w:r w:rsidR="00614A6D" w:rsidRPr="00172AC9">
        <w:rPr>
          <w:rFonts w:ascii="Verdana" w:hAnsi="Verdana" w:cs="Arial"/>
        </w:rPr>
        <w:t xml:space="preserve">previas a la celebración del </w:t>
      </w:r>
      <w:r w:rsidR="00266711" w:rsidRPr="00172AC9">
        <w:rPr>
          <w:rFonts w:ascii="Verdana" w:hAnsi="Verdana" w:cs="Arial"/>
        </w:rPr>
        <w:t>contrato</w:t>
      </w:r>
      <w:r w:rsidR="00875271" w:rsidRPr="00172AC9">
        <w:rPr>
          <w:rFonts w:ascii="Verdana" w:hAnsi="Verdana" w:cs="Arial"/>
        </w:rPr>
        <w:t>, en la cual se deben</w:t>
      </w:r>
      <w:r w:rsidR="00D974E6" w:rsidRPr="00172AC9">
        <w:rPr>
          <w:rFonts w:ascii="Verdana" w:hAnsi="Verdana" w:cs="Arial"/>
        </w:rPr>
        <w:t xml:space="preserve"> verificar</w:t>
      </w:r>
      <w:r w:rsidR="00875271" w:rsidRPr="00172AC9">
        <w:rPr>
          <w:rFonts w:ascii="Verdana" w:hAnsi="Verdana" w:cs="Arial"/>
        </w:rPr>
        <w:t xml:space="preserve"> </w:t>
      </w:r>
      <w:r w:rsidR="00280EA0" w:rsidRPr="00172AC9">
        <w:rPr>
          <w:rFonts w:ascii="Verdana" w:hAnsi="Verdana" w:cs="Arial"/>
        </w:rPr>
        <w:t xml:space="preserve">las acciones asociadas a la visión y misión de la Superintendencia, </w:t>
      </w:r>
      <w:r w:rsidR="00676EC6" w:rsidRPr="00172AC9">
        <w:rPr>
          <w:rFonts w:ascii="Verdana" w:hAnsi="Verdana" w:cs="Arial"/>
        </w:rPr>
        <w:t xml:space="preserve">individualizar las necesidades a satisfacer, </w:t>
      </w:r>
      <w:r w:rsidR="00875271" w:rsidRPr="00172AC9">
        <w:rPr>
          <w:rFonts w:ascii="Verdana" w:hAnsi="Verdana" w:cs="Arial"/>
        </w:rPr>
        <w:t xml:space="preserve">evaluar las opciones con las que cuenta la entidad para </w:t>
      </w:r>
      <w:r w:rsidR="007959E9" w:rsidRPr="00172AC9">
        <w:rPr>
          <w:rFonts w:ascii="Verdana" w:hAnsi="Verdana" w:cs="Arial"/>
        </w:rPr>
        <w:t>supli</w:t>
      </w:r>
      <w:r w:rsidR="00875271" w:rsidRPr="00172AC9">
        <w:rPr>
          <w:rFonts w:ascii="Verdana" w:hAnsi="Verdana" w:cs="Arial"/>
        </w:rPr>
        <w:t xml:space="preserve">r </w:t>
      </w:r>
      <w:r w:rsidR="00676EC6" w:rsidRPr="00172AC9">
        <w:rPr>
          <w:rFonts w:ascii="Verdana" w:hAnsi="Verdana" w:cs="Arial"/>
        </w:rPr>
        <w:t xml:space="preserve">dichas </w:t>
      </w:r>
      <w:r w:rsidR="00875271" w:rsidRPr="00172AC9">
        <w:rPr>
          <w:rFonts w:ascii="Verdana" w:hAnsi="Verdana" w:cs="Arial"/>
        </w:rPr>
        <w:t>necesidades</w:t>
      </w:r>
      <w:r w:rsidR="00676EC6" w:rsidRPr="00172AC9">
        <w:rPr>
          <w:rFonts w:ascii="Verdana" w:hAnsi="Verdana" w:cs="Arial"/>
        </w:rPr>
        <w:t xml:space="preserve"> y </w:t>
      </w:r>
      <w:r w:rsidR="00266711" w:rsidRPr="00172AC9">
        <w:rPr>
          <w:rFonts w:ascii="Verdana" w:hAnsi="Verdana" w:cs="Arial"/>
        </w:rPr>
        <w:t>valorar los riesgos de abastecimiento o de agregación de demanda</w:t>
      </w:r>
      <w:r w:rsidR="00676EC6" w:rsidRPr="00172AC9">
        <w:rPr>
          <w:rFonts w:ascii="Verdana" w:hAnsi="Verdana" w:cs="Arial"/>
        </w:rPr>
        <w:t xml:space="preserve">. </w:t>
      </w:r>
    </w:p>
    <w:p w14:paraId="4EE0BFE9" w14:textId="77777777" w:rsidR="00266711" w:rsidRPr="00172AC9" w:rsidRDefault="00266711" w:rsidP="004300E5">
      <w:pPr>
        <w:pStyle w:val="Textoindependiente"/>
        <w:spacing w:line="288" w:lineRule="auto"/>
        <w:jc w:val="both"/>
        <w:rPr>
          <w:rFonts w:ascii="Verdana" w:hAnsi="Verdana" w:cs="Arial"/>
        </w:rPr>
      </w:pPr>
    </w:p>
    <w:p w14:paraId="1F2F3BCB" w14:textId="77777777" w:rsidR="00EB08A9" w:rsidRPr="00172AC9" w:rsidRDefault="00F5523B" w:rsidP="004300E5">
      <w:pPr>
        <w:pStyle w:val="Textoindependiente"/>
        <w:spacing w:line="288" w:lineRule="auto"/>
        <w:jc w:val="both"/>
        <w:rPr>
          <w:rFonts w:ascii="Verdana" w:hAnsi="Verdana" w:cs="Arial"/>
        </w:rPr>
      </w:pPr>
      <w:r w:rsidRPr="00172AC9">
        <w:rPr>
          <w:rFonts w:ascii="Verdana" w:hAnsi="Verdana" w:cs="Arial"/>
        </w:rPr>
        <w:t xml:space="preserve">El procedimiento de planeación de la Gestión Contractual de la </w:t>
      </w:r>
      <w:r w:rsidR="00D974E6" w:rsidRPr="00172AC9">
        <w:rPr>
          <w:rFonts w:ascii="Verdana" w:hAnsi="Verdana" w:cs="Arial"/>
        </w:rPr>
        <w:t>Superintendencia</w:t>
      </w:r>
      <w:r w:rsidRPr="00172AC9">
        <w:rPr>
          <w:rFonts w:ascii="Verdana" w:hAnsi="Verdana" w:cs="Arial"/>
        </w:rPr>
        <w:t xml:space="preserve"> inicia con la decisión de satisfacer una necesidad a través</w:t>
      </w:r>
      <w:r w:rsidR="009144B0" w:rsidRPr="00172AC9">
        <w:rPr>
          <w:rFonts w:ascii="Verdana" w:hAnsi="Verdana" w:cs="Arial"/>
        </w:rPr>
        <w:t xml:space="preserve"> del abastecimiento estratégico. Identificadas las necesidades, el </w:t>
      </w:r>
      <w:r w:rsidR="00043CA6" w:rsidRPr="00172AC9">
        <w:rPr>
          <w:rFonts w:ascii="Verdana" w:hAnsi="Verdana" w:cs="Arial"/>
        </w:rPr>
        <w:t xml:space="preserve">procedimiento </w:t>
      </w:r>
      <w:r w:rsidR="002D22A0" w:rsidRPr="00172AC9">
        <w:rPr>
          <w:rFonts w:ascii="Verdana" w:hAnsi="Verdana" w:cs="Arial"/>
        </w:rPr>
        <w:t xml:space="preserve">de planeación </w:t>
      </w:r>
      <w:r w:rsidR="0040208C" w:rsidRPr="00172AC9">
        <w:rPr>
          <w:rFonts w:ascii="Verdana" w:hAnsi="Verdana" w:cs="Arial"/>
        </w:rPr>
        <w:t>continú</w:t>
      </w:r>
      <w:r w:rsidR="00043CA6" w:rsidRPr="00172AC9">
        <w:rPr>
          <w:rFonts w:ascii="Verdana" w:hAnsi="Verdana" w:cs="Arial"/>
        </w:rPr>
        <w:t>a</w:t>
      </w:r>
      <w:r w:rsidR="00D974E6" w:rsidRPr="00172AC9">
        <w:rPr>
          <w:rFonts w:ascii="Verdana" w:hAnsi="Verdana" w:cs="Arial"/>
        </w:rPr>
        <w:t xml:space="preserve"> </w:t>
      </w:r>
      <w:r w:rsidR="009144B0" w:rsidRPr="00172AC9">
        <w:rPr>
          <w:rFonts w:ascii="Verdana" w:hAnsi="Verdana" w:cs="Arial"/>
        </w:rPr>
        <w:t>con la elaboración del Plan Anual de Adquisiciones</w:t>
      </w:r>
      <w:r w:rsidR="0081687F" w:rsidRPr="00172AC9">
        <w:rPr>
          <w:rFonts w:ascii="Verdana" w:hAnsi="Verdana" w:cs="Arial"/>
        </w:rPr>
        <w:t>,</w:t>
      </w:r>
      <w:r w:rsidR="00EB08A9" w:rsidRPr="00172AC9">
        <w:rPr>
          <w:rFonts w:ascii="Verdana" w:hAnsi="Verdana" w:cs="Arial"/>
        </w:rPr>
        <w:t xml:space="preserve"> que permite individualizar, programar y divulgar las necesidades de la Entidad.</w:t>
      </w:r>
      <w:r w:rsidR="000E51AF" w:rsidRPr="00172AC9">
        <w:rPr>
          <w:rFonts w:ascii="Verdana" w:hAnsi="Verdana" w:cs="Arial"/>
        </w:rPr>
        <w:t xml:space="preserve"> F</w:t>
      </w:r>
      <w:r w:rsidR="00EB08A9" w:rsidRPr="00172AC9">
        <w:rPr>
          <w:rFonts w:ascii="Verdana" w:hAnsi="Verdana" w:cs="Arial"/>
        </w:rPr>
        <w:t>inaliza</w:t>
      </w:r>
      <w:r w:rsidR="000E51AF" w:rsidRPr="00172AC9">
        <w:rPr>
          <w:rFonts w:ascii="Verdana" w:hAnsi="Verdana" w:cs="Arial"/>
        </w:rPr>
        <w:t>ndo</w:t>
      </w:r>
      <w:r w:rsidR="00EB08A9" w:rsidRPr="00172AC9">
        <w:rPr>
          <w:rFonts w:ascii="Verdana" w:hAnsi="Verdana" w:cs="Arial"/>
        </w:rPr>
        <w:t xml:space="preserve"> con la concreción de los términos y condiciones del proceso de selección</w:t>
      </w:r>
      <w:r w:rsidR="00027691" w:rsidRPr="00172AC9">
        <w:rPr>
          <w:rFonts w:ascii="Verdana" w:hAnsi="Verdana" w:cs="Arial"/>
        </w:rPr>
        <w:t xml:space="preserve">, en la que se elaboran los documentos y estudios previos, se efectúa el </w:t>
      </w:r>
      <w:r w:rsidR="0013651C" w:rsidRPr="00172AC9">
        <w:rPr>
          <w:rFonts w:ascii="Verdana" w:hAnsi="Verdana" w:cs="Arial"/>
        </w:rPr>
        <w:t>estudio</w:t>
      </w:r>
      <w:r w:rsidR="00027691" w:rsidRPr="00172AC9">
        <w:rPr>
          <w:rFonts w:ascii="Verdana" w:hAnsi="Verdana" w:cs="Arial"/>
        </w:rPr>
        <w:t xml:space="preserve"> del mercado, el </w:t>
      </w:r>
      <w:r w:rsidR="0013651C" w:rsidRPr="00172AC9">
        <w:rPr>
          <w:rFonts w:ascii="Verdana" w:hAnsi="Verdana" w:cs="Arial"/>
        </w:rPr>
        <w:t>análisis</w:t>
      </w:r>
      <w:r w:rsidR="00027691" w:rsidRPr="00172AC9">
        <w:rPr>
          <w:rFonts w:ascii="Verdana" w:hAnsi="Verdana" w:cs="Arial"/>
        </w:rPr>
        <w:t xml:space="preserve"> del sector</w:t>
      </w:r>
      <w:r w:rsidR="00D974E6" w:rsidRPr="00172AC9">
        <w:rPr>
          <w:rFonts w:ascii="Verdana" w:hAnsi="Verdana" w:cs="Arial"/>
        </w:rPr>
        <w:t xml:space="preserve">, la identificación y asignación de riesgos </w:t>
      </w:r>
      <w:r w:rsidR="005C6AD4" w:rsidRPr="00172AC9">
        <w:rPr>
          <w:rFonts w:ascii="Verdana" w:hAnsi="Verdana" w:cs="Arial"/>
        </w:rPr>
        <w:t xml:space="preserve">y la emisión del certificado de disponibilidad presupuestal </w:t>
      </w:r>
      <w:r w:rsidR="00613338" w:rsidRPr="00172AC9">
        <w:rPr>
          <w:rFonts w:ascii="Verdana" w:hAnsi="Verdana" w:cs="Arial"/>
        </w:rPr>
        <w:t>y/</w:t>
      </w:r>
      <w:r w:rsidR="005C6AD4" w:rsidRPr="00172AC9">
        <w:rPr>
          <w:rFonts w:ascii="Verdana" w:hAnsi="Verdana" w:cs="Arial"/>
        </w:rPr>
        <w:t xml:space="preserve">o vigencias futuras. </w:t>
      </w:r>
    </w:p>
    <w:p w14:paraId="72158EAB" w14:textId="77777777" w:rsidR="005C6AD4" w:rsidRPr="00172AC9" w:rsidRDefault="005C6AD4" w:rsidP="004300E5">
      <w:pPr>
        <w:pStyle w:val="Textoindependiente"/>
        <w:spacing w:line="288" w:lineRule="auto"/>
        <w:jc w:val="both"/>
        <w:rPr>
          <w:rFonts w:ascii="Verdana" w:hAnsi="Verdana" w:cs="Arial"/>
        </w:rPr>
      </w:pPr>
    </w:p>
    <w:p w14:paraId="400F319A" w14:textId="77777777" w:rsidR="005C6AD4" w:rsidRPr="00172AC9" w:rsidRDefault="003B67A7" w:rsidP="006A32A7">
      <w:pPr>
        <w:pStyle w:val="Ttulo2"/>
        <w:numPr>
          <w:ilvl w:val="1"/>
          <w:numId w:val="26"/>
        </w:numPr>
        <w:ind w:left="709" w:hanging="153"/>
        <w:jc w:val="both"/>
        <w:rPr>
          <w:rFonts w:ascii="Verdana" w:hAnsi="Verdana" w:cs="Arial"/>
          <w:b/>
          <w:color w:val="auto"/>
          <w:sz w:val="22"/>
          <w:szCs w:val="22"/>
          <w:u w:val="single"/>
        </w:rPr>
      </w:pPr>
      <w:bookmarkStart w:id="33" w:name="_Toc202952699"/>
      <w:r w:rsidRPr="00172AC9">
        <w:rPr>
          <w:rFonts w:ascii="Verdana" w:hAnsi="Verdana" w:cs="Arial"/>
          <w:b/>
          <w:color w:val="auto"/>
          <w:sz w:val="22"/>
          <w:szCs w:val="22"/>
          <w:u w:val="single"/>
        </w:rPr>
        <w:t>Elaboración y Actualización del Plan Anual de Adquisiciones - PAA</w:t>
      </w:r>
      <w:bookmarkEnd w:id="33"/>
    </w:p>
    <w:p w14:paraId="21EEC7F9" w14:textId="77777777" w:rsidR="00D52B1F" w:rsidRPr="00172AC9" w:rsidRDefault="00D52B1F" w:rsidP="004300E5">
      <w:pPr>
        <w:pStyle w:val="Textoindependiente"/>
        <w:spacing w:line="288" w:lineRule="auto"/>
        <w:jc w:val="both"/>
        <w:rPr>
          <w:rFonts w:ascii="Verdana" w:hAnsi="Verdana" w:cs="Arial"/>
          <w:b/>
        </w:rPr>
      </w:pPr>
    </w:p>
    <w:p w14:paraId="607A6BEE" w14:textId="77777777" w:rsidR="001A307F" w:rsidRPr="00172AC9" w:rsidRDefault="004300E5" w:rsidP="004300E5">
      <w:pPr>
        <w:pStyle w:val="Textoindependiente"/>
        <w:spacing w:line="288" w:lineRule="auto"/>
        <w:jc w:val="both"/>
        <w:rPr>
          <w:rFonts w:ascii="Verdana" w:hAnsi="Verdana" w:cs="Arial"/>
        </w:rPr>
      </w:pPr>
      <w:r w:rsidRPr="00172AC9">
        <w:rPr>
          <w:rFonts w:ascii="Verdana" w:hAnsi="Verdana" w:cs="Arial"/>
        </w:rPr>
        <w:t xml:space="preserve">El Plan Anual de Adquisiciones (PAA) </w:t>
      </w:r>
      <w:r w:rsidR="001A307F" w:rsidRPr="00172AC9">
        <w:rPr>
          <w:rFonts w:ascii="Verdana" w:hAnsi="Verdana" w:cs="Arial"/>
        </w:rPr>
        <w:t>es una h</w:t>
      </w:r>
      <w:r w:rsidR="00043CA6" w:rsidRPr="00172AC9">
        <w:rPr>
          <w:rFonts w:ascii="Verdana" w:hAnsi="Verdana" w:cs="Arial"/>
        </w:rPr>
        <w:t>erramienta de planeación dinámic</w:t>
      </w:r>
      <w:r w:rsidR="001A307F" w:rsidRPr="00172AC9">
        <w:rPr>
          <w:rFonts w:ascii="Verdana" w:hAnsi="Verdana" w:cs="Arial"/>
        </w:rPr>
        <w:t xml:space="preserve">a que facilita la identificación, registro y programación </w:t>
      </w:r>
      <w:r w:rsidR="00F35AD0" w:rsidRPr="00172AC9">
        <w:rPr>
          <w:rFonts w:ascii="Verdana" w:hAnsi="Verdana" w:cs="Arial"/>
        </w:rPr>
        <w:t>o</w:t>
      </w:r>
      <w:r w:rsidR="005D05AE" w:rsidRPr="00172AC9">
        <w:rPr>
          <w:rFonts w:ascii="Verdana" w:hAnsi="Verdana" w:cs="Arial"/>
        </w:rPr>
        <w:t xml:space="preserve"> divulgación de las necesidades de la S</w:t>
      </w:r>
      <w:r w:rsidR="004D6FA1" w:rsidRPr="00172AC9">
        <w:rPr>
          <w:rFonts w:ascii="Verdana" w:hAnsi="Verdana" w:cs="Arial"/>
        </w:rPr>
        <w:t>uperintendencia</w:t>
      </w:r>
      <w:r w:rsidR="005D05AE" w:rsidRPr="00172AC9">
        <w:rPr>
          <w:rFonts w:ascii="Verdana" w:hAnsi="Verdana" w:cs="Arial"/>
        </w:rPr>
        <w:t>.</w:t>
      </w:r>
    </w:p>
    <w:p w14:paraId="538B6672" w14:textId="77777777" w:rsidR="005D05AE" w:rsidRPr="00172AC9" w:rsidRDefault="005D05AE" w:rsidP="004300E5">
      <w:pPr>
        <w:pStyle w:val="Textoindependiente"/>
        <w:spacing w:line="288" w:lineRule="auto"/>
        <w:jc w:val="both"/>
        <w:rPr>
          <w:rFonts w:ascii="Verdana" w:hAnsi="Verdana" w:cs="Arial"/>
        </w:rPr>
      </w:pPr>
    </w:p>
    <w:p w14:paraId="25E60D37" w14:textId="77777777" w:rsidR="000B547C" w:rsidRPr="00172AC9" w:rsidRDefault="00D52B1F" w:rsidP="004300E5">
      <w:pPr>
        <w:pStyle w:val="Textoindependiente"/>
        <w:spacing w:line="288" w:lineRule="auto"/>
        <w:jc w:val="both"/>
        <w:rPr>
          <w:rFonts w:ascii="Verdana" w:hAnsi="Verdana" w:cs="Arial"/>
          <w:spacing w:val="32"/>
        </w:rPr>
      </w:pPr>
      <w:r w:rsidRPr="00172AC9">
        <w:rPr>
          <w:rFonts w:ascii="Verdana" w:hAnsi="Verdana" w:cs="Arial"/>
        </w:rPr>
        <w:t>El PAA es un documento de naturaleza informativa y las adquisiciones incluidas en el</w:t>
      </w:r>
      <w:r w:rsidRPr="00172AC9">
        <w:rPr>
          <w:rFonts w:ascii="Verdana" w:hAnsi="Verdana" w:cs="Arial"/>
          <w:spacing w:val="1"/>
        </w:rPr>
        <w:t xml:space="preserve"> </w:t>
      </w:r>
      <w:r w:rsidRPr="00172AC9">
        <w:rPr>
          <w:rFonts w:ascii="Verdana" w:hAnsi="Verdana" w:cs="Arial"/>
        </w:rPr>
        <w:t>mismo</w:t>
      </w:r>
      <w:r w:rsidRPr="00172AC9">
        <w:rPr>
          <w:rFonts w:ascii="Verdana" w:hAnsi="Verdana" w:cs="Arial"/>
          <w:spacing w:val="30"/>
        </w:rPr>
        <w:t xml:space="preserve"> </w:t>
      </w:r>
      <w:r w:rsidRPr="00172AC9">
        <w:rPr>
          <w:rFonts w:ascii="Verdana" w:hAnsi="Verdana" w:cs="Arial"/>
        </w:rPr>
        <w:t>pueden</w:t>
      </w:r>
      <w:r w:rsidRPr="00172AC9">
        <w:rPr>
          <w:rFonts w:ascii="Verdana" w:hAnsi="Verdana" w:cs="Arial"/>
          <w:spacing w:val="28"/>
        </w:rPr>
        <w:t xml:space="preserve"> </w:t>
      </w:r>
      <w:r w:rsidRPr="00172AC9">
        <w:rPr>
          <w:rFonts w:ascii="Verdana" w:hAnsi="Verdana" w:cs="Arial"/>
        </w:rPr>
        <w:t>ser</w:t>
      </w:r>
      <w:r w:rsidRPr="00172AC9">
        <w:rPr>
          <w:rFonts w:ascii="Verdana" w:hAnsi="Verdana" w:cs="Arial"/>
          <w:spacing w:val="29"/>
        </w:rPr>
        <w:t xml:space="preserve"> </w:t>
      </w:r>
      <w:r w:rsidR="00043CA6" w:rsidRPr="00172AC9">
        <w:rPr>
          <w:rFonts w:ascii="Verdana" w:hAnsi="Verdana" w:cs="Arial"/>
        </w:rPr>
        <w:t>eliminadas</w:t>
      </w:r>
      <w:r w:rsidRPr="00172AC9">
        <w:rPr>
          <w:rFonts w:ascii="Verdana" w:hAnsi="Verdana" w:cs="Arial"/>
        </w:rPr>
        <w:t>,</w:t>
      </w:r>
      <w:r w:rsidRPr="00172AC9">
        <w:rPr>
          <w:rFonts w:ascii="Verdana" w:hAnsi="Verdana" w:cs="Arial"/>
          <w:spacing w:val="31"/>
        </w:rPr>
        <w:t xml:space="preserve"> </w:t>
      </w:r>
      <w:r w:rsidRPr="00172AC9">
        <w:rPr>
          <w:rFonts w:ascii="Verdana" w:hAnsi="Verdana" w:cs="Arial"/>
        </w:rPr>
        <w:t>revisadas</w:t>
      </w:r>
      <w:r w:rsidRPr="00172AC9">
        <w:rPr>
          <w:rFonts w:ascii="Verdana" w:hAnsi="Verdana" w:cs="Arial"/>
          <w:spacing w:val="30"/>
        </w:rPr>
        <w:t xml:space="preserve"> </w:t>
      </w:r>
      <w:r w:rsidRPr="00172AC9">
        <w:rPr>
          <w:rFonts w:ascii="Verdana" w:hAnsi="Verdana" w:cs="Arial"/>
        </w:rPr>
        <w:t>o</w:t>
      </w:r>
      <w:r w:rsidRPr="00172AC9">
        <w:rPr>
          <w:rFonts w:ascii="Verdana" w:hAnsi="Verdana" w:cs="Arial"/>
          <w:spacing w:val="30"/>
        </w:rPr>
        <w:t xml:space="preserve"> </w:t>
      </w:r>
      <w:r w:rsidRPr="00172AC9">
        <w:rPr>
          <w:rFonts w:ascii="Verdana" w:hAnsi="Verdana" w:cs="Arial"/>
        </w:rPr>
        <w:t>modificadas</w:t>
      </w:r>
      <w:r w:rsidR="006E106F" w:rsidRPr="00172AC9">
        <w:rPr>
          <w:rFonts w:ascii="Verdana" w:hAnsi="Verdana" w:cs="Arial"/>
        </w:rPr>
        <w:t xml:space="preserve"> </w:t>
      </w:r>
      <w:proofErr w:type="gramStart"/>
      <w:r w:rsidR="006E106F" w:rsidRPr="00172AC9">
        <w:rPr>
          <w:rFonts w:ascii="Verdana" w:hAnsi="Verdana" w:cs="Arial"/>
        </w:rPr>
        <w:t>de acuerdo a</w:t>
      </w:r>
      <w:proofErr w:type="gramEnd"/>
      <w:r w:rsidR="006E106F" w:rsidRPr="00172AC9">
        <w:rPr>
          <w:rFonts w:ascii="Verdana" w:hAnsi="Verdana" w:cs="Arial"/>
        </w:rPr>
        <w:t xml:space="preserve"> las necesidades de las áreas</w:t>
      </w:r>
      <w:r w:rsidRPr="00172AC9">
        <w:rPr>
          <w:rFonts w:ascii="Verdana" w:hAnsi="Verdana" w:cs="Arial"/>
        </w:rPr>
        <w:t>.</w:t>
      </w:r>
      <w:r w:rsidR="004D6FA1" w:rsidRPr="00172AC9">
        <w:rPr>
          <w:rFonts w:ascii="Verdana" w:hAnsi="Verdana" w:cs="Arial"/>
        </w:rPr>
        <w:t xml:space="preserve"> El responsable de su consolidación es la </w:t>
      </w:r>
      <w:r w:rsidR="00C041A8" w:rsidRPr="00172AC9">
        <w:rPr>
          <w:rFonts w:ascii="Verdana" w:hAnsi="Verdana" w:cs="Arial"/>
        </w:rPr>
        <w:t xml:space="preserve">Secretaría General a través de la </w:t>
      </w:r>
      <w:r w:rsidR="004D6FA1" w:rsidRPr="00172AC9">
        <w:rPr>
          <w:rFonts w:ascii="Verdana" w:hAnsi="Verdana" w:cs="Arial"/>
        </w:rPr>
        <w:t xml:space="preserve">Dirección </w:t>
      </w:r>
      <w:r w:rsidR="00304BF3" w:rsidRPr="00172AC9">
        <w:rPr>
          <w:rFonts w:ascii="Verdana" w:hAnsi="Verdana" w:cs="Arial"/>
        </w:rPr>
        <w:t>Administrativa, que</w:t>
      </w:r>
      <w:r w:rsidR="00C041A8" w:rsidRPr="00172AC9">
        <w:rPr>
          <w:rFonts w:ascii="Verdana" w:hAnsi="Verdana" w:cs="Arial"/>
        </w:rPr>
        <w:t xml:space="preserve"> contará con el apoyo </w:t>
      </w:r>
      <w:r w:rsidR="00304BF3" w:rsidRPr="00172AC9">
        <w:rPr>
          <w:rFonts w:ascii="Verdana" w:hAnsi="Verdana" w:cs="Arial"/>
        </w:rPr>
        <w:t xml:space="preserve">la Oficina Asesora de Planeación y la Dirección Financiera. </w:t>
      </w:r>
      <w:r w:rsidRPr="00172AC9">
        <w:rPr>
          <w:rFonts w:ascii="Verdana" w:hAnsi="Verdana" w:cs="Arial"/>
          <w:spacing w:val="32"/>
        </w:rPr>
        <w:t xml:space="preserve"> </w:t>
      </w:r>
    </w:p>
    <w:p w14:paraId="0595BCBE" w14:textId="77777777" w:rsidR="00C74A67" w:rsidRPr="00172AC9" w:rsidRDefault="00C74A67" w:rsidP="004300E5">
      <w:pPr>
        <w:pStyle w:val="Textoindependiente"/>
        <w:spacing w:line="288" w:lineRule="auto"/>
        <w:jc w:val="both"/>
        <w:rPr>
          <w:rFonts w:ascii="Verdana" w:hAnsi="Verdana" w:cs="Arial"/>
          <w:spacing w:val="32"/>
        </w:rPr>
      </w:pPr>
    </w:p>
    <w:p w14:paraId="5C767C9E" w14:textId="77777777" w:rsidR="00C74A67" w:rsidRPr="00172AC9" w:rsidRDefault="00C74A67" w:rsidP="004300E5">
      <w:pPr>
        <w:pStyle w:val="Textoindependiente"/>
        <w:spacing w:line="288" w:lineRule="auto"/>
        <w:jc w:val="both"/>
        <w:rPr>
          <w:rFonts w:ascii="Verdana" w:hAnsi="Verdana" w:cs="Arial"/>
        </w:rPr>
      </w:pPr>
      <w:r w:rsidRPr="00172AC9">
        <w:rPr>
          <w:rFonts w:ascii="Verdana" w:hAnsi="Verdana" w:cs="Arial"/>
        </w:rPr>
        <w:t>Para la consolidación del Plan Anual de Adquisiciones</w:t>
      </w:r>
      <w:r w:rsidR="00AA0EB4" w:rsidRPr="00172AC9">
        <w:rPr>
          <w:rFonts w:ascii="Verdana" w:hAnsi="Verdana" w:cs="Arial"/>
        </w:rPr>
        <w:t xml:space="preserve"> se procederá de la siguiente manera:</w:t>
      </w:r>
    </w:p>
    <w:p w14:paraId="4897B10F" w14:textId="77777777" w:rsidR="000B547C" w:rsidRPr="00172AC9" w:rsidRDefault="000B547C" w:rsidP="004300E5">
      <w:pPr>
        <w:pStyle w:val="Textoindependiente"/>
        <w:spacing w:line="288" w:lineRule="auto"/>
        <w:jc w:val="both"/>
        <w:rPr>
          <w:rFonts w:ascii="Verdana" w:hAnsi="Verdana" w:cs="Arial"/>
        </w:rPr>
      </w:pPr>
    </w:p>
    <w:p w14:paraId="7E70695B" w14:textId="77777777" w:rsidR="00304BF3" w:rsidRPr="00172AC9" w:rsidRDefault="00AA0EB4" w:rsidP="006A32A7">
      <w:pPr>
        <w:pStyle w:val="Textoindependiente"/>
        <w:numPr>
          <w:ilvl w:val="0"/>
          <w:numId w:val="7"/>
        </w:numPr>
        <w:spacing w:line="288" w:lineRule="auto"/>
        <w:jc w:val="both"/>
        <w:rPr>
          <w:rFonts w:ascii="Verdana" w:hAnsi="Verdana" w:cs="Arial"/>
        </w:rPr>
      </w:pPr>
      <w:r w:rsidRPr="00172AC9">
        <w:rPr>
          <w:rFonts w:ascii="Verdana" w:hAnsi="Verdana" w:cs="Arial"/>
        </w:rPr>
        <w:t xml:space="preserve"> L</w:t>
      </w:r>
      <w:r w:rsidR="00304BF3" w:rsidRPr="00172AC9">
        <w:rPr>
          <w:rFonts w:ascii="Verdana" w:hAnsi="Verdana" w:cs="Arial"/>
        </w:rPr>
        <w:t>as áreas remitirán la lista de necesidades a la Secretaría General</w:t>
      </w:r>
      <w:r w:rsidR="006A6C68" w:rsidRPr="00172AC9">
        <w:rPr>
          <w:rFonts w:ascii="Verdana" w:hAnsi="Verdana" w:cs="Arial"/>
        </w:rPr>
        <w:t xml:space="preserve"> desde el mes de septiembre</w:t>
      </w:r>
      <w:r w:rsidR="00CF2DE0" w:rsidRPr="00172AC9">
        <w:rPr>
          <w:rFonts w:ascii="Verdana" w:hAnsi="Verdana" w:cs="Arial"/>
        </w:rPr>
        <w:t xml:space="preserve"> ajustándose al anteproyecto del presupuesto de la Entidad</w:t>
      </w:r>
      <w:r w:rsidR="00304BF3" w:rsidRPr="00172AC9">
        <w:rPr>
          <w:rFonts w:ascii="Verdana" w:hAnsi="Verdana" w:cs="Arial"/>
        </w:rPr>
        <w:t xml:space="preserve">, efectuando una rigurosa planificación y programación </w:t>
      </w:r>
      <w:r w:rsidR="003D0D76" w:rsidRPr="00172AC9">
        <w:rPr>
          <w:rFonts w:ascii="Verdana" w:hAnsi="Verdana" w:cs="Arial"/>
        </w:rPr>
        <w:t xml:space="preserve">para la </w:t>
      </w:r>
      <w:r w:rsidR="006A6C68" w:rsidRPr="00172AC9">
        <w:rPr>
          <w:rFonts w:ascii="Verdana" w:hAnsi="Verdana" w:cs="Arial"/>
        </w:rPr>
        <w:t>siguiente</w:t>
      </w:r>
      <w:r w:rsidR="003D0D76" w:rsidRPr="00172AC9">
        <w:rPr>
          <w:rFonts w:ascii="Verdana" w:hAnsi="Verdana" w:cs="Arial"/>
        </w:rPr>
        <w:t xml:space="preserve"> vigencia.</w:t>
      </w:r>
    </w:p>
    <w:p w14:paraId="3986D141" w14:textId="77777777" w:rsidR="003D0D76" w:rsidRPr="00172AC9" w:rsidRDefault="003D0D76" w:rsidP="004300E5">
      <w:pPr>
        <w:pStyle w:val="Textoindependiente"/>
        <w:spacing w:line="288" w:lineRule="auto"/>
        <w:jc w:val="both"/>
        <w:rPr>
          <w:rFonts w:ascii="Verdana" w:hAnsi="Verdana" w:cs="Arial"/>
        </w:rPr>
      </w:pPr>
    </w:p>
    <w:p w14:paraId="04167492" w14:textId="77777777" w:rsidR="003D0D76" w:rsidRPr="00172AC9" w:rsidRDefault="008B29B8" w:rsidP="006A32A7">
      <w:pPr>
        <w:pStyle w:val="Textoindependiente"/>
        <w:numPr>
          <w:ilvl w:val="0"/>
          <w:numId w:val="7"/>
        </w:numPr>
        <w:spacing w:line="288" w:lineRule="auto"/>
        <w:jc w:val="both"/>
        <w:rPr>
          <w:rFonts w:ascii="Verdana" w:hAnsi="Verdana" w:cs="Arial"/>
        </w:rPr>
      </w:pPr>
      <w:r w:rsidRPr="00172AC9">
        <w:rPr>
          <w:rFonts w:ascii="Verdana" w:hAnsi="Verdana" w:cs="Arial"/>
        </w:rPr>
        <w:t xml:space="preserve">Una vez revisadas las necesidades remitidas por las </w:t>
      </w:r>
      <w:r w:rsidR="00C04505" w:rsidRPr="00172AC9">
        <w:rPr>
          <w:rFonts w:ascii="Verdana" w:hAnsi="Verdana" w:cs="Arial"/>
        </w:rPr>
        <w:t xml:space="preserve">áreas, respecto al </w:t>
      </w:r>
      <w:r w:rsidR="00545821" w:rsidRPr="00172AC9">
        <w:rPr>
          <w:rFonts w:ascii="Verdana" w:hAnsi="Verdana" w:cs="Arial"/>
        </w:rPr>
        <w:t>Presupuesto asignado</w:t>
      </w:r>
      <w:r w:rsidR="00C04505" w:rsidRPr="00172AC9">
        <w:rPr>
          <w:rFonts w:ascii="Verdana" w:hAnsi="Verdana" w:cs="Arial"/>
        </w:rPr>
        <w:t xml:space="preserve">, la </w:t>
      </w:r>
      <w:r w:rsidR="00324836" w:rsidRPr="00172AC9">
        <w:rPr>
          <w:rFonts w:ascii="Verdana" w:hAnsi="Verdana" w:cs="Arial"/>
        </w:rPr>
        <w:t>Dirección</w:t>
      </w:r>
      <w:r w:rsidR="00C04505" w:rsidRPr="00172AC9">
        <w:rPr>
          <w:rFonts w:ascii="Verdana" w:hAnsi="Verdana" w:cs="Arial"/>
        </w:rPr>
        <w:t xml:space="preserve"> Ad</w:t>
      </w:r>
      <w:r w:rsidR="00324836" w:rsidRPr="00172AC9">
        <w:rPr>
          <w:rFonts w:ascii="Verdana" w:hAnsi="Verdana" w:cs="Arial"/>
        </w:rPr>
        <w:t xml:space="preserve">ministrativa </w:t>
      </w:r>
      <w:r w:rsidR="00545821" w:rsidRPr="00172AC9">
        <w:rPr>
          <w:rFonts w:ascii="Verdana" w:hAnsi="Verdana" w:cs="Arial"/>
        </w:rPr>
        <w:t>procederá a su publicación en la página Web y en</w:t>
      </w:r>
      <w:r w:rsidR="00491B6E" w:rsidRPr="00172AC9">
        <w:rPr>
          <w:rFonts w:ascii="Verdana" w:hAnsi="Verdana" w:cs="Arial"/>
        </w:rPr>
        <w:t xml:space="preserve"> el </w:t>
      </w:r>
      <w:r w:rsidR="008868CD" w:rsidRPr="00172AC9">
        <w:rPr>
          <w:rFonts w:ascii="Verdana" w:hAnsi="Verdana" w:cs="Arial"/>
        </w:rPr>
        <w:t>SECOP II</w:t>
      </w:r>
      <w:r w:rsidR="00545821" w:rsidRPr="00172AC9">
        <w:rPr>
          <w:rFonts w:ascii="Verdana" w:hAnsi="Verdana" w:cs="Arial"/>
        </w:rPr>
        <w:t>.</w:t>
      </w:r>
    </w:p>
    <w:p w14:paraId="6C82C33A" w14:textId="77777777" w:rsidR="00545821" w:rsidRPr="00172AC9" w:rsidRDefault="00545821" w:rsidP="004300E5">
      <w:pPr>
        <w:pStyle w:val="Textoindependiente"/>
        <w:spacing w:line="288" w:lineRule="auto"/>
        <w:jc w:val="both"/>
        <w:rPr>
          <w:rFonts w:ascii="Verdana" w:hAnsi="Verdana" w:cs="Arial"/>
        </w:rPr>
      </w:pPr>
    </w:p>
    <w:p w14:paraId="6F887F21" w14:textId="77777777" w:rsidR="00491B6E" w:rsidRPr="00172AC9" w:rsidRDefault="00545821" w:rsidP="006A32A7">
      <w:pPr>
        <w:pStyle w:val="Textoindependiente"/>
        <w:numPr>
          <w:ilvl w:val="0"/>
          <w:numId w:val="7"/>
        </w:numPr>
        <w:spacing w:line="288" w:lineRule="auto"/>
        <w:jc w:val="both"/>
        <w:rPr>
          <w:rFonts w:ascii="Verdana" w:hAnsi="Verdana" w:cs="Arial"/>
        </w:rPr>
      </w:pPr>
      <w:r w:rsidRPr="00172AC9">
        <w:rPr>
          <w:rFonts w:ascii="Verdana" w:hAnsi="Verdana" w:cs="Arial"/>
        </w:rPr>
        <w:t xml:space="preserve">Todas las necesidades deberán estar registradas en el Plan Anual de </w:t>
      </w:r>
      <w:r w:rsidRPr="00172AC9">
        <w:rPr>
          <w:rFonts w:ascii="Verdana" w:hAnsi="Verdana" w:cs="Arial"/>
        </w:rPr>
        <w:lastRenderedPageBreak/>
        <w:t>Adquisiciones,</w:t>
      </w:r>
      <w:r w:rsidR="00E325DC" w:rsidRPr="00172AC9">
        <w:rPr>
          <w:rFonts w:ascii="Verdana" w:hAnsi="Verdana" w:cs="Arial"/>
        </w:rPr>
        <w:t xml:space="preserve"> no podrá darse inicio a la </w:t>
      </w:r>
      <w:r w:rsidR="000B547C" w:rsidRPr="00172AC9">
        <w:rPr>
          <w:rFonts w:ascii="Verdana" w:hAnsi="Verdana" w:cs="Arial"/>
        </w:rPr>
        <w:t>actividad</w:t>
      </w:r>
      <w:r w:rsidR="00E325DC" w:rsidRPr="00172AC9">
        <w:rPr>
          <w:rFonts w:ascii="Verdana" w:hAnsi="Verdana" w:cs="Arial"/>
        </w:rPr>
        <w:t xml:space="preserve"> </w:t>
      </w:r>
      <w:proofErr w:type="gramStart"/>
      <w:r w:rsidR="00E325DC" w:rsidRPr="00172AC9">
        <w:rPr>
          <w:rFonts w:ascii="Verdana" w:hAnsi="Verdana" w:cs="Arial"/>
        </w:rPr>
        <w:t>pre contractual</w:t>
      </w:r>
      <w:proofErr w:type="gramEnd"/>
      <w:r w:rsidR="00E325DC" w:rsidRPr="00172AC9">
        <w:rPr>
          <w:rFonts w:ascii="Verdana" w:hAnsi="Verdana" w:cs="Arial"/>
        </w:rPr>
        <w:t>, si la necesidad, no se encu</w:t>
      </w:r>
      <w:r w:rsidR="000B547C" w:rsidRPr="00172AC9">
        <w:rPr>
          <w:rFonts w:ascii="Verdana" w:hAnsi="Verdana" w:cs="Arial"/>
        </w:rPr>
        <w:t>entra inscrita en el P</w:t>
      </w:r>
      <w:r w:rsidR="00E325DC" w:rsidRPr="00172AC9">
        <w:rPr>
          <w:rFonts w:ascii="Verdana" w:hAnsi="Verdana" w:cs="Arial"/>
        </w:rPr>
        <w:t xml:space="preserve">lan. </w:t>
      </w:r>
      <w:r w:rsidR="00D015E5" w:rsidRPr="00172AC9">
        <w:rPr>
          <w:rFonts w:ascii="Verdana" w:hAnsi="Verdana" w:cs="Arial"/>
        </w:rPr>
        <w:t>Del mismo modo, las áreas solicitantes deberán indicar las necesidades que contengan criterios de sostenibilidad.</w:t>
      </w:r>
    </w:p>
    <w:p w14:paraId="628206F4" w14:textId="77777777" w:rsidR="00491B6E" w:rsidRPr="00172AC9" w:rsidRDefault="00491B6E" w:rsidP="007F1DDC">
      <w:pPr>
        <w:pStyle w:val="Prrafodelista"/>
        <w:rPr>
          <w:rFonts w:ascii="Verdana" w:hAnsi="Verdana" w:cs="Arial"/>
        </w:rPr>
      </w:pPr>
    </w:p>
    <w:p w14:paraId="3151A31F" w14:textId="77777777" w:rsidR="00545821" w:rsidRPr="00172AC9" w:rsidRDefault="00E325DC" w:rsidP="006A32A7">
      <w:pPr>
        <w:pStyle w:val="Textoindependiente"/>
        <w:numPr>
          <w:ilvl w:val="0"/>
          <w:numId w:val="7"/>
        </w:numPr>
        <w:spacing w:line="288" w:lineRule="auto"/>
        <w:jc w:val="both"/>
        <w:rPr>
          <w:rFonts w:ascii="Verdana" w:hAnsi="Verdana" w:cs="Arial"/>
        </w:rPr>
      </w:pPr>
      <w:r w:rsidRPr="00172AC9">
        <w:rPr>
          <w:rFonts w:ascii="Verdana" w:hAnsi="Verdana" w:cs="Arial"/>
        </w:rPr>
        <w:t>L</w:t>
      </w:r>
      <w:r w:rsidR="00545821" w:rsidRPr="00172AC9">
        <w:rPr>
          <w:rFonts w:ascii="Verdana" w:hAnsi="Verdana" w:cs="Arial"/>
        </w:rPr>
        <w:t>as modificaciones que se requieran deberán ser dirigidas a Secretaría General</w:t>
      </w:r>
      <w:r w:rsidR="00634593" w:rsidRPr="00172AC9">
        <w:rPr>
          <w:rFonts w:ascii="Verdana" w:hAnsi="Verdana" w:cs="Arial"/>
        </w:rPr>
        <w:t xml:space="preserve">, </w:t>
      </w:r>
      <w:r w:rsidR="000B547C" w:rsidRPr="00172AC9">
        <w:rPr>
          <w:rFonts w:ascii="Verdana" w:hAnsi="Verdana" w:cs="Arial"/>
        </w:rPr>
        <w:t>previa justificación</w:t>
      </w:r>
      <w:r w:rsidR="00634593" w:rsidRPr="00172AC9">
        <w:rPr>
          <w:rFonts w:ascii="Verdana" w:hAnsi="Verdana" w:cs="Arial"/>
        </w:rPr>
        <w:t xml:space="preserve"> de las dependencias. La Dirección Administrativa ejecutará </w:t>
      </w:r>
      <w:r w:rsidRPr="00172AC9">
        <w:rPr>
          <w:rFonts w:ascii="Verdana" w:hAnsi="Verdana" w:cs="Arial"/>
        </w:rPr>
        <w:t xml:space="preserve">y publicará </w:t>
      </w:r>
      <w:r w:rsidR="00634593" w:rsidRPr="00172AC9">
        <w:rPr>
          <w:rFonts w:ascii="Verdana" w:hAnsi="Verdana" w:cs="Arial"/>
        </w:rPr>
        <w:t xml:space="preserve">dichas modificaciones. </w:t>
      </w:r>
    </w:p>
    <w:p w14:paraId="23EBA5FE" w14:textId="77777777" w:rsidR="00F35AD0" w:rsidRPr="00172AC9" w:rsidRDefault="00F35AD0" w:rsidP="004300E5">
      <w:pPr>
        <w:pStyle w:val="Textoindependiente"/>
        <w:spacing w:line="288" w:lineRule="auto"/>
        <w:jc w:val="both"/>
        <w:rPr>
          <w:rFonts w:ascii="Verdana" w:hAnsi="Verdana" w:cs="Arial"/>
          <w:highlight w:val="yellow"/>
        </w:rPr>
      </w:pPr>
    </w:p>
    <w:p w14:paraId="224BD0ED" w14:textId="77777777" w:rsidR="001301B0" w:rsidRPr="00172AC9" w:rsidRDefault="001301B0" w:rsidP="006A32A7">
      <w:pPr>
        <w:pStyle w:val="Textoindependiente"/>
        <w:numPr>
          <w:ilvl w:val="0"/>
          <w:numId w:val="7"/>
        </w:numPr>
        <w:spacing w:line="288" w:lineRule="auto"/>
        <w:jc w:val="both"/>
        <w:rPr>
          <w:rFonts w:ascii="Verdana" w:hAnsi="Verdana" w:cs="Arial"/>
        </w:rPr>
      </w:pPr>
      <w:r w:rsidRPr="00172AC9">
        <w:rPr>
          <w:rFonts w:ascii="Verdana" w:hAnsi="Verdana" w:cs="Arial"/>
        </w:rPr>
        <w:t>La Secretaría General impartirá los lineamientos que propendan por una debida planeación por parte de las áreas, así como la oportunidad para la modific</w:t>
      </w:r>
      <w:r w:rsidR="00065C7D" w:rsidRPr="00172AC9">
        <w:rPr>
          <w:rFonts w:ascii="Verdana" w:hAnsi="Verdana" w:cs="Arial"/>
        </w:rPr>
        <w:t xml:space="preserve">ación </w:t>
      </w:r>
      <w:r w:rsidR="00CA7041" w:rsidRPr="00172AC9">
        <w:rPr>
          <w:rFonts w:ascii="Verdana" w:hAnsi="Verdana" w:cs="Arial"/>
        </w:rPr>
        <w:t xml:space="preserve">del </w:t>
      </w:r>
      <w:r w:rsidR="00065C7D" w:rsidRPr="00172AC9">
        <w:rPr>
          <w:rFonts w:ascii="Verdana" w:hAnsi="Verdana" w:cs="Arial"/>
        </w:rPr>
        <w:t>Plan Anual de A</w:t>
      </w:r>
      <w:r w:rsidRPr="00172AC9">
        <w:rPr>
          <w:rFonts w:ascii="Verdana" w:hAnsi="Verdana" w:cs="Arial"/>
        </w:rPr>
        <w:t>dquisiciones.</w:t>
      </w:r>
    </w:p>
    <w:p w14:paraId="519ACACB" w14:textId="77777777" w:rsidR="00A9699E" w:rsidRPr="00172AC9" w:rsidRDefault="00A9699E" w:rsidP="004300E5">
      <w:pPr>
        <w:pStyle w:val="Textoindependiente"/>
        <w:spacing w:line="288" w:lineRule="auto"/>
        <w:jc w:val="both"/>
        <w:rPr>
          <w:rFonts w:ascii="Verdana" w:hAnsi="Verdana" w:cs="Arial"/>
          <w:highlight w:val="yellow"/>
        </w:rPr>
      </w:pPr>
    </w:p>
    <w:p w14:paraId="3A62BE84" w14:textId="77777777" w:rsidR="00A9699E" w:rsidRPr="00172AC9" w:rsidRDefault="003B67A7" w:rsidP="006A32A7">
      <w:pPr>
        <w:pStyle w:val="Ttulo2"/>
        <w:numPr>
          <w:ilvl w:val="1"/>
          <w:numId w:val="26"/>
        </w:numPr>
        <w:ind w:left="709" w:hanging="153"/>
        <w:jc w:val="both"/>
        <w:rPr>
          <w:rFonts w:ascii="Verdana" w:hAnsi="Verdana" w:cs="Arial"/>
          <w:b/>
          <w:color w:val="auto"/>
          <w:sz w:val="22"/>
          <w:szCs w:val="22"/>
          <w:u w:val="single"/>
        </w:rPr>
      </w:pPr>
      <w:bookmarkStart w:id="34" w:name="_Toc202952700"/>
      <w:r w:rsidRPr="00172AC9">
        <w:rPr>
          <w:rFonts w:ascii="Verdana" w:hAnsi="Verdana" w:cs="Arial"/>
          <w:b/>
          <w:color w:val="auto"/>
          <w:sz w:val="22"/>
          <w:szCs w:val="22"/>
          <w:u w:val="single"/>
        </w:rPr>
        <w:t>Gestión de los Documentos Asociados al Proceso Contractual</w:t>
      </w:r>
      <w:bookmarkEnd w:id="34"/>
    </w:p>
    <w:p w14:paraId="79338F96" w14:textId="77777777" w:rsidR="004300E5" w:rsidRPr="00172AC9" w:rsidRDefault="004300E5" w:rsidP="004300E5">
      <w:pPr>
        <w:pStyle w:val="Textoindependiente"/>
        <w:spacing w:line="288" w:lineRule="auto"/>
        <w:ind w:left="360"/>
        <w:jc w:val="both"/>
        <w:rPr>
          <w:rFonts w:ascii="Verdana" w:hAnsi="Verdana" w:cs="Arial"/>
          <w:b/>
        </w:rPr>
      </w:pPr>
    </w:p>
    <w:p w14:paraId="4A187231" w14:textId="77777777" w:rsidR="00982375" w:rsidRPr="00172AC9" w:rsidRDefault="00982375" w:rsidP="004300E5">
      <w:pPr>
        <w:pStyle w:val="Textoindependiente"/>
        <w:spacing w:line="288" w:lineRule="auto"/>
        <w:jc w:val="both"/>
        <w:rPr>
          <w:rFonts w:ascii="Verdana" w:hAnsi="Verdana" w:cs="Arial"/>
        </w:rPr>
      </w:pPr>
      <w:r w:rsidRPr="00172AC9">
        <w:rPr>
          <w:rFonts w:ascii="Verdana" w:hAnsi="Verdana" w:cs="Arial"/>
        </w:rPr>
        <w:t>La administración de los documentos del proceso desde su elaboración, expedición y</w:t>
      </w:r>
      <w:r w:rsidRPr="00172AC9">
        <w:rPr>
          <w:rFonts w:ascii="Verdana" w:hAnsi="Verdana" w:cs="Arial"/>
          <w:spacing w:val="1"/>
        </w:rPr>
        <w:t xml:space="preserve"> </w:t>
      </w:r>
      <w:r w:rsidR="000E51AF" w:rsidRPr="00172AC9">
        <w:rPr>
          <w:rFonts w:ascii="Verdana" w:hAnsi="Verdana" w:cs="Arial"/>
        </w:rPr>
        <w:t>publicación</w:t>
      </w:r>
      <w:r w:rsidRPr="00172AC9">
        <w:rPr>
          <w:rFonts w:ascii="Verdana" w:hAnsi="Verdana" w:cs="Arial"/>
        </w:rPr>
        <w:t xml:space="preserve"> se realiza de conformidad con los lineamientos establecidos en el Sistema </w:t>
      </w:r>
      <w:r w:rsidR="0069398F" w:rsidRPr="00172AC9">
        <w:rPr>
          <w:rFonts w:ascii="Verdana" w:hAnsi="Verdana" w:cs="Arial"/>
        </w:rPr>
        <w:t>de</w:t>
      </w:r>
      <w:r w:rsidR="001E39B8" w:rsidRPr="00172AC9">
        <w:rPr>
          <w:rFonts w:ascii="Verdana" w:hAnsi="Verdana" w:cs="Arial"/>
        </w:rPr>
        <w:t xml:space="preserve"> Gestión</w:t>
      </w:r>
      <w:r w:rsidRPr="00172AC9">
        <w:rPr>
          <w:rFonts w:ascii="Verdana" w:hAnsi="Verdana" w:cs="Arial"/>
          <w:spacing w:val="-3"/>
        </w:rPr>
        <w:t xml:space="preserve"> </w:t>
      </w:r>
      <w:r w:rsidRPr="00172AC9">
        <w:rPr>
          <w:rFonts w:ascii="Verdana" w:hAnsi="Verdana" w:cs="Arial"/>
        </w:rPr>
        <w:t>Integrado</w:t>
      </w:r>
      <w:r w:rsidRPr="00172AC9">
        <w:rPr>
          <w:rFonts w:ascii="Verdana" w:hAnsi="Verdana" w:cs="Arial"/>
          <w:spacing w:val="-1"/>
        </w:rPr>
        <w:t xml:space="preserve"> </w:t>
      </w:r>
      <w:r w:rsidRPr="00172AC9">
        <w:rPr>
          <w:rFonts w:ascii="Verdana" w:hAnsi="Verdana" w:cs="Arial"/>
        </w:rPr>
        <w:t>de la</w:t>
      </w:r>
      <w:r w:rsidRPr="00172AC9">
        <w:rPr>
          <w:rFonts w:ascii="Verdana" w:hAnsi="Verdana" w:cs="Arial"/>
          <w:spacing w:val="-2"/>
        </w:rPr>
        <w:t xml:space="preserve"> </w:t>
      </w:r>
      <w:r w:rsidRPr="00172AC9">
        <w:rPr>
          <w:rFonts w:ascii="Verdana" w:hAnsi="Verdana" w:cs="Arial"/>
        </w:rPr>
        <w:t>Superintendencia.</w:t>
      </w:r>
    </w:p>
    <w:p w14:paraId="26E18FA7" w14:textId="77777777" w:rsidR="00982375" w:rsidRPr="00172AC9" w:rsidRDefault="00982375" w:rsidP="004300E5">
      <w:pPr>
        <w:pStyle w:val="Textoindependiente"/>
        <w:spacing w:line="288" w:lineRule="auto"/>
        <w:jc w:val="both"/>
        <w:rPr>
          <w:rFonts w:ascii="Verdana" w:hAnsi="Verdana" w:cs="Arial"/>
        </w:rPr>
      </w:pPr>
    </w:p>
    <w:p w14:paraId="3650C8F1" w14:textId="77777777" w:rsidR="00744F29" w:rsidRPr="00172AC9" w:rsidRDefault="00982375" w:rsidP="006A32A7">
      <w:pPr>
        <w:pStyle w:val="Textoindependiente"/>
        <w:numPr>
          <w:ilvl w:val="0"/>
          <w:numId w:val="8"/>
        </w:numPr>
        <w:spacing w:line="288" w:lineRule="auto"/>
        <w:jc w:val="both"/>
        <w:rPr>
          <w:rFonts w:ascii="Verdana" w:hAnsi="Verdana" w:cs="Arial"/>
        </w:rPr>
      </w:pPr>
      <w:r w:rsidRPr="00172AC9">
        <w:rPr>
          <w:rFonts w:ascii="Verdana" w:hAnsi="Verdana" w:cs="Arial"/>
        </w:rPr>
        <w:t>La elaboración,</w:t>
      </w:r>
      <w:r w:rsidRPr="00172AC9">
        <w:rPr>
          <w:rFonts w:ascii="Verdana" w:hAnsi="Verdana" w:cs="Arial"/>
          <w:spacing w:val="1"/>
        </w:rPr>
        <w:t xml:space="preserve"> </w:t>
      </w:r>
      <w:r w:rsidRPr="00172AC9">
        <w:rPr>
          <w:rFonts w:ascii="Verdana" w:hAnsi="Verdana" w:cs="Arial"/>
        </w:rPr>
        <w:t>expedición y demás actividades</w:t>
      </w:r>
      <w:r w:rsidRPr="00172AC9">
        <w:rPr>
          <w:rFonts w:ascii="Verdana" w:hAnsi="Verdana" w:cs="Arial"/>
          <w:spacing w:val="1"/>
        </w:rPr>
        <w:t xml:space="preserve"> </w:t>
      </w:r>
      <w:r w:rsidRPr="00172AC9">
        <w:rPr>
          <w:rFonts w:ascii="Verdana" w:hAnsi="Verdana" w:cs="Arial"/>
        </w:rPr>
        <w:t>de gestión documental, son</w:t>
      </w:r>
      <w:r w:rsidRPr="00172AC9">
        <w:rPr>
          <w:rFonts w:ascii="Verdana" w:hAnsi="Verdana" w:cs="Arial"/>
          <w:spacing w:val="61"/>
        </w:rPr>
        <w:t xml:space="preserve"> </w:t>
      </w:r>
      <w:r w:rsidRPr="00172AC9">
        <w:rPr>
          <w:rFonts w:ascii="Verdana" w:hAnsi="Verdana" w:cs="Arial"/>
        </w:rPr>
        <w:t>asumidas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cada una de las dependencias involucradas en el</w:t>
      </w:r>
      <w:r w:rsidRPr="00172AC9">
        <w:rPr>
          <w:rFonts w:ascii="Verdana" w:hAnsi="Verdana" w:cs="Arial"/>
          <w:spacing w:val="61"/>
        </w:rPr>
        <w:t xml:space="preserve"> </w:t>
      </w:r>
      <w:r w:rsidRPr="00172AC9">
        <w:rPr>
          <w:rFonts w:ascii="Verdana" w:hAnsi="Verdana" w:cs="Arial"/>
        </w:rPr>
        <w:t>Proceso de Gestión Contractual y</w:t>
      </w:r>
      <w:r w:rsidRPr="00172AC9">
        <w:rPr>
          <w:rFonts w:ascii="Verdana" w:hAnsi="Verdana" w:cs="Arial"/>
          <w:spacing w:val="1"/>
        </w:rPr>
        <w:t xml:space="preserve"> </w:t>
      </w:r>
      <w:r w:rsidRPr="00172AC9">
        <w:rPr>
          <w:rFonts w:ascii="Verdana" w:hAnsi="Verdana" w:cs="Arial"/>
        </w:rPr>
        <w:t>de acuerdo con la res</w:t>
      </w:r>
      <w:r w:rsidR="0040208C" w:rsidRPr="00172AC9">
        <w:rPr>
          <w:rFonts w:ascii="Verdana" w:hAnsi="Verdana" w:cs="Arial"/>
        </w:rPr>
        <w:t>ponsabilidad asignada a cada una de ella</w:t>
      </w:r>
      <w:r w:rsidRPr="00172AC9">
        <w:rPr>
          <w:rFonts w:ascii="Verdana" w:hAnsi="Verdana" w:cs="Arial"/>
        </w:rPr>
        <w:t>s en los procedimientos</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3"/>
        </w:rPr>
        <w:t xml:space="preserve"> </w:t>
      </w:r>
      <w:r w:rsidRPr="00172AC9">
        <w:rPr>
          <w:rFonts w:ascii="Verdana" w:hAnsi="Verdana" w:cs="Arial"/>
        </w:rPr>
        <w:t>lo complementen.</w:t>
      </w:r>
      <w:r w:rsidR="00744F29" w:rsidRPr="00172AC9">
        <w:rPr>
          <w:rFonts w:ascii="Verdana" w:hAnsi="Verdana" w:cs="Arial"/>
        </w:rPr>
        <w:t xml:space="preserve"> </w:t>
      </w:r>
    </w:p>
    <w:p w14:paraId="5439A622" w14:textId="77777777" w:rsidR="00EF7204" w:rsidRPr="00172AC9" w:rsidRDefault="00EF7204" w:rsidP="004300E5">
      <w:pPr>
        <w:pStyle w:val="Textoindependiente"/>
        <w:spacing w:line="288" w:lineRule="auto"/>
        <w:jc w:val="both"/>
        <w:rPr>
          <w:rFonts w:ascii="Verdana" w:hAnsi="Verdana" w:cs="Arial"/>
        </w:rPr>
      </w:pPr>
    </w:p>
    <w:p w14:paraId="42A7455C" w14:textId="77777777" w:rsidR="00744F29" w:rsidRPr="00172AC9" w:rsidRDefault="00491B6E" w:rsidP="006A32A7">
      <w:pPr>
        <w:pStyle w:val="Textoindependiente"/>
        <w:numPr>
          <w:ilvl w:val="0"/>
          <w:numId w:val="8"/>
        </w:numPr>
        <w:spacing w:line="288" w:lineRule="auto"/>
        <w:jc w:val="both"/>
        <w:rPr>
          <w:rFonts w:ascii="Verdana" w:hAnsi="Verdana" w:cs="Arial"/>
        </w:rPr>
      </w:pPr>
      <w:r w:rsidRPr="00172AC9">
        <w:rPr>
          <w:rFonts w:ascii="Verdana" w:hAnsi="Verdana" w:cs="Arial"/>
        </w:rPr>
        <w:t>E</w:t>
      </w:r>
      <w:r w:rsidR="00744F29" w:rsidRPr="00172AC9">
        <w:rPr>
          <w:rFonts w:ascii="Verdana" w:hAnsi="Verdana" w:cs="Arial"/>
        </w:rPr>
        <w:t>l</w:t>
      </w:r>
      <w:r w:rsidR="006E106F" w:rsidRPr="00172AC9">
        <w:rPr>
          <w:rFonts w:ascii="Verdana" w:hAnsi="Verdana" w:cs="Arial"/>
        </w:rPr>
        <w:t xml:space="preserve"> abogado del</w:t>
      </w:r>
      <w:r w:rsidR="00744F29" w:rsidRPr="00172AC9">
        <w:rPr>
          <w:rFonts w:ascii="Verdana" w:hAnsi="Verdana" w:cs="Arial"/>
        </w:rPr>
        <w:t xml:space="preserve"> Grupo de Contratos</w:t>
      </w:r>
      <w:r w:rsidR="006E106F" w:rsidRPr="00172AC9">
        <w:rPr>
          <w:rFonts w:ascii="Verdana" w:hAnsi="Verdana" w:cs="Arial"/>
        </w:rPr>
        <w:t>, asignado al proceso</w:t>
      </w:r>
      <w:r w:rsidRPr="00172AC9">
        <w:rPr>
          <w:rFonts w:ascii="Verdana" w:hAnsi="Verdana" w:cs="Arial"/>
        </w:rPr>
        <w:t xml:space="preserve">, será </w:t>
      </w:r>
      <w:r w:rsidR="00744F29" w:rsidRPr="00172AC9">
        <w:rPr>
          <w:rFonts w:ascii="Verdana" w:hAnsi="Verdana" w:cs="Arial"/>
        </w:rPr>
        <w:t>el responsable de la apertura del</w:t>
      </w:r>
      <w:r w:rsidR="00744F29" w:rsidRPr="00172AC9">
        <w:rPr>
          <w:rFonts w:ascii="Verdana" w:hAnsi="Verdana" w:cs="Arial"/>
          <w:spacing w:val="1"/>
        </w:rPr>
        <w:t xml:space="preserve"> </w:t>
      </w:r>
      <w:r w:rsidR="00744F29" w:rsidRPr="00172AC9">
        <w:rPr>
          <w:rFonts w:ascii="Verdana" w:hAnsi="Verdana" w:cs="Arial"/>
        </w:rPr>
        <w:t>expediente</w:t>
      </w:r>
      <w:r w:rsidR="00744F29" w:rsidRPr="00172AC9">
        <w:rPr>
          <w:rFonts w:ascii="Verdana" w:hAnsi="Verdana" w:cs="Arial"/>
          <w:spacing w:val="1"/>
        </w:rPr>
        <w:t xml:space="preserve"> </w:t>
      </w:r>
      <w:r w:rsidR="00744F29" w:rsidRPr="00172AC9">
        <w:rPr>
          <w:rFonts w:ascii="Verdana" w:hAnsi="Verdana" w:cs="Arial"/>
        </w:rPr>
        <w:t>físico</w:t>
      </w:r>
      <w:r w:rsidR="00744F29" w:rsidRPr="00172AC9">
        <w:rPr>
          <w:rFonts w:ascii="Verdana" w:hAnsi="Verdana" w:cs="Arial"/>
          <w:spacing w:val="1"/>
        </w:rPr>
        <w:t xml:space="preserve"> </w:t>
      </w:r>
      <w:r w:rsidR="00744F29" w:rsidRPr="00172AC9">
        <w:rPr>
          <w:rFonts w:ascii="Verdana" w:hAnsi="Verdana" w:cs="Arial"/>
        </w:rPr>
        <w:t>y</w:t>
      </w:r>
      <w:r w:rsidR="00744F29" w:rsidRPr="00172AC9">
        <w:rPr>
          <w:rFonts w:ascii="Verdana" w:hAnsi="Verdana" w:cs="Arial"/>
          <w:spacing w:val="1"/>
        </w:rPr>
        <w:t xml:space="preserve"> </w:t>
      </w:r>
      <w:r w:rsidR="00744F29" w:rsidRPr="00172AC9">
        <w:rPr>
          <w:rFonts w:ascii="Verdana" w:hAnsi="Verdana" w:cs="Arial"/>
        </w:rPr>
        <w:t>archivo</w:t>
      </w:r>
      <w:r w:rsidR="00744F29" w:rsidRPr="00172AC9">
        <w:rPr>
          <w:rFonts w:ascii="Verdana" w:hAnsi="Verdana" w:cs="Arial"/>
          <w:spacing w:val="1"/>
        </w:rPr>
        <w:t xml:space="preserve"> </w:t>
      </w:r>
      <w:r w:rsidR="00744F29" w:rsidRPr="00172AC9">
        <w:rPr>
          <w:rFonts w:ascii="Verdana" w:hAnsi="Verdana" w:cs="Arial"/>
        </w:rPr>
        <w:t>de</w:t>
      </w:r>
      <w:r w:rsidR="00744F29" w:rsidRPr="00172AC9">
        <w:rPr>
          <w:rFonts w:ascii="Verdana" w:hAnsi="Verdana" w:cs="Arial"/>
          <w:spacing w:val="1"/>
        </w:rPr>
        <w:t xml:space="preserve"> </w:t>
      </w:r>
      <w:r w:rsidR="00744F29" w:rsidRPr="00172AC9">
        <w:rPr>
          <w:rFonts w:ascii="Verdana" w:hAnsi="Verdana" w:cs="Arial"/>
        </w:rPr>
        <w:t>los</w:t>
      </w:r>
      <w:r w:rsidR="00744F29" w:rsidRPr="00172AC9">
        <w:rPr>
          <w:rFonts w:ascii="Verdana" w:hAnsi="Verdana" w:cs="Arial"/>
          <w:spacing w:val="1"/>
        </w:rPr>
        <w:t xml:space="preserve"> </w:t>
      </w:r>
      <w:r w:rsidR="00744F29" w:rsidRPr="00172AC9">
        <w:rPr>
          <w:rFonts w:ascii="Verdana" w:hAnsi="Verdana" w:cs="Arial"/>
        </w:rPr>
        <w:t>documentos</w:t>
      </w:r>
      <w:r w:rsidR="00744F29" w:rsidRPr="00172AC9">
        <w:rPr>
          <w:rFonts w:ascii="Verdana" w:hAnsi="Verdana" w:cs="Arial"/>
          <w:spacing w:val="1"/>
        </w:rPr>
        <w:t xml:space="preserve"> </w:t>
      </w:r>
      <w:r w:rsidR="00744F29" w:rsidRPr="00172AC9">
        <w:rPr>
          <w:rFonts w:ascii="Verdana" w:hAnsi="Verdana" w:cs="Arial"/>
        </w:rPr>
        <w:t>que</w:t>
      </w:r>
      <w:r w:rsidR="00744F29" w:rsidRPr="00172AC9">
        <w:rPr>
          <w:rFonts w:ascii="Verdana" w:hAnsi="Verdana" w:cs="Arial"/>
          <w:spacing w:val="1"/>
        </w:rPr>
        <w:t xml:space="preserve"> </w:t>
      </w:r>
      <w:proofErr w:type="spellStart"/>
      <w:r w:rsidR="0069398F" w:rsidRPr="00172AC9">
        <w:rPr>
          <w:rFonts w:ascii="Verdana" w:hAnsi="Verdana" w:cs="Arial"/>
        </w:rPr>
        <w:t>recepcione</w:t>
      </w:r>
      <w:proofErr w:type="spellEnd"/>
      <w:r w:rsidRPr="00172AC9">
        <w:rPr>
          <w:rFonts w:ascii="Verdana" w:hAnsi="Verdana" w:cs="Arial"/>
          <w:spacing w:val="1"/>
        </w:rPr>
        <w:t xml:space="preserve"> </w:t>
      </w:r>
      <w:r w:rsidR="00744F29" w:rsidRPr="00172AC9">
        <w:rPr>
          <w:rFonts w:ascii="Verdana" w:hAnsi="Verdana" w:cs="Arial"/>
        </w:rPr>
        <w:t>de</w:t>
      </w:r>
      <w:r w:rsidR="00744F29" w:rsidRPr="00172AC9">
        <w:rPr>
          <w:rFonts w:ascii="Verdana" w:hAnsi="Verdana" w:cs="Arial"/>
          <w:spacing w:val="1"/>
        </w:rPr>
        <w:t xml:space="preserve"> </w:t>
      </w:r>
      <w:r w:rsidR="00744F29" w:rsidRPr="00172AC9">
        <w:rPr>
          <w:rFonts w:ascii="Verdana" w:hAnsi="Verdana" w:cs="Arial"/>
        </w:rPr>
        <w:t>los</w:t>
      </w:r>
      <w:r w:rsidR="00744F29" w:rsidRPr="00172AC9">
        <w:rPr>
          <w:rFonts w:ascii="Verdana" w:hAnsi="Verdana" w:cs="Arial"/>
          <w:spacing w:val="1"/>
        </w:rPr>
        <w:t xml:space="preserve"> </w:t>
      </w:r>
      <w:r w:rsidR="00744F29" w:rsidRPr="00172AC9">
        <w:rPr>
          <w:rFonts w:ascii="Verdana" w:hAnsi="Verdana" w:cs="Arial"/>
        </w:rPr>
        <w:t>interesados</w:t>
      </w:r>
      <w:r w:rsidR="00744F29" w:rsidRPr="00172AC9">
        <w:rPr>
          <w:rFonts w:ascii="Verdana" w:hAnsi="Verdana" w:cs="Arial"/>
          <w:spacing w:val="1"/>
        </w:rPr>
        <w:t xml:space="preserve"> </w:t>
      </w:r>
      <w:r w:rsidR="00744F29" w:rsidRPr="00172AC9">
        <w:rPr>
          <w:rFonts w:ascii="Verdana" w:hAnsi="Verdana" w:cs="Arial"/>
        </w:rPr>
        <w:t>en</w:t>
      </w:r>
      <w:r w:rsidR="00390018" w:rsidRPr="00172AC9">
        <w:rPr>
          <w:rFonts w:ascii="Verdana" w:hAnsi="Verdana" w:cs="Arial"/>
          <w:spacing w:val="61"/>
        </w:rPr>
        <w:t xml:space="preserve"> </w:t>
      </w:r>
      <w:r w:rsidR="0069398F" w:rsidRPr="00172AC9">
        <w:rPr>
          <w:rFonts w:ascii="Verdana" w:hAnsi="Verdana" w:cs="Arial"/>
        </w:rPr>
        <w:t>el</w:t>
      </w:r>
      <w:r w:rsidR="00D015E5" w:rsidRPr="00172AC9">
        <w:rPr>
          <w:rFonts w:ascii="Verdana" w:hAnsi="Verdana" w:cs="Arial"/>
        </w:rPr>
        <w:t xml:space="preserve"> proceso</w:t>
      </w:r>
      <w:r w:rsidR="00744F29" w:rsidRPr="00172AC9">
        <w:rPr>
          <w:rFonts w:ascii="Verdana" w:hAnsi="Verdana" w:cs="Arial"/>
          <w:spacing w:val="1"/>
        </w:rPr>
        <w:t xml:space="preserve"> </w:t>
      </w:r>
      <w:r w:rsidR="00744F29" w:rsidRPr="00172AC9">
        <w:rPr>
          <w:rFonts w:ascii="Verdana" w:hAnsi="Verdana" w:cs="Arial"/>
        </w:rPr>
        <w:t>y</w:t>
      </w:r>
      <w:r w:rsidR="00744F29" w:rsidRPr="00172AC9">
        <w:rPr>
          <w:rFonts w:ascii="Verdana" w:hAnsi="Verdana" w:cs="Arial"/>
          <w:spacing w:val="1"/>
        </w:rPr>
        <w:t xml:space="preserve"> </w:t>
      </w:r>
      <w:r w:rsidR="00744F29" w:rsidRPr="00172AC9">
        <w:rPr>
          <w:rFonts w:ascii="Verdana" w:hAnsi="Verdana" w:cs="Arial"/>
        </w:rPr>
        <w:t>de</w:t>
      </w:r>
      <w:r w:rsidR="00744F29" w:rsidRPr="00172AC9">
        <w:rPr>
          <w:rFonts w:ascii="Verdana" w:hAnsi="Verdana" w:cs="Arial"/>
          <w:spacing w:val="1"/>
        </w:rPr>
        <w:t xml:space="preserve"> </w:t>
      </w:r>
      <w:r w:rsidR="00744F29" w:rsidRPr="00172AC9">
        <w:rPr>
          <w:rFonts w:ascii="Verdana" w:hAnsi="Verdana" w:cs="Arial"/>
        </w:rPr>
        <w:t>los</w:t>
      </w:r>
      <w:r w:rsidR="00744F29" w:rsidRPr="00172AC9">
        <w:rPr>
          <w:rFonts w:ascii="Verdana" w:hAnsi="Verdana" w:cs="Arial"/>
          <w:spacing w:val="1"/>
        </w:rPr>
        <w:t xml:space="preserve"> </w:t>
      </w:r>
      <w:r w:rsidR="00744F29" w:rsidRPr="00172AC9">
        <w:rPr>
          <w:rFonts w:ascii="Verdana" w:hAnsi="Verdana" w:cs="Arial"/>
        </w:rPr>
        <w:t>que</w:t>
      </w:r>
      <w:r w:rsidR="00744F29" w:rsidRPr="00172AC9">
        <w:rPr>
          <w:rFonts w:ascii="Verdana" w:hAnsi="Verdana" w:cs="Arial"/>
          <w:spacing w:val="1"/>
        </w:rPr>
        <w:t xml:space="preserve"> </w:t>
      </w:r>
      <w:r w:rsidR="00744F29" w:rsidRPr="00172AC9">
        <w:rPr>
          <w:rFonts w:ascii="Verdana" w:hAnsi="Verdana" w:cs="Arial"/>
        </w:rPr>
        <w:t>en</w:t>
      </w:r>
      <w:r w:rsidR="00744F29" w:rsidRPr="00172AC9">
        <w:rPr>
          <w:rFonts w:ascii="Verdana" w:hAnsi="Verdana" w:cs="Arial"/>
          <w:spacing w:val="1"/>
        </w:rPr>
        <w:t xml:space="preserve"> </w:t>
      </w:r>
      <w:r w:rsidR="00744F29" w:rsidRPr="00172AC9">
        <w:rPr>
          <w:rFonts w:ascii="Verdana" w:hAnsi="Verdana" w:cs="Arial"/>
        </w:rPr>
        <w:t>el</w:t>
      </w:r>
      <w:r w:rsidR="00744F29" w:rsidRPr="00172AC9">
        <w:rPr>
          <w:rFonts w:ascii="Verdana" w:hAnsi="Verdana" w:cs="Arial"/>
          <w:spacing w:val="1"/>
        </w:rPr>
        <w:t xml:space="preserve"> </w:t>
      </w:r>
      <w:r w:rsidR="00744F29" w:rsidRPr="00172AC9">
        <w:rPr>
          <w:rFonts w:ascii="Verdana" w:hAnsi="Verdana" w:cs="Arial"/>
        </w:rPr>
        <w:t>mismo</w:t>
      </w:r>
      <w:r w:rsidR="00744F29" w:rsidRPr="00172AC9">
        <w:rPr>
          <w:rFonts w:ascii="Verdana" w:hAnsi="Verdana" w:cs="Arial"/>
          <w:spacing w:val="1"/>
        </w:rPr>
        <w:t xml:space="preserve"> </w:t>
      </w:r>
      <w:r w:rsidR="00744F29" w:rsidRPr="00172AC9">
        <w:rPr>
          <w:rFonts w:ascii="Verdana" w:hAnsi="Verdana" w:cs="Arial"/>
        </w:rPr>
        <w:t>grupo</w:t>
      </w:r>
      <w:r w:rsidR="00744F29" w:rsidRPr="00172AC9">
        <w:rPr>
          <w:rFonts w:ascii="Verdana" w:hAnsi="Verdana" w:cs="Arial"/>
          <w:spacing w:val="1"/>
        </w:rPr>
        <w:t xml:space="preserve"> </w:t>
      </w:r>
      <w:r w:rsidR="00744F29" w:rsidRPr="00172AC9">
        <w:rPr>
          <w:rFonts w:ascii="Verdana" w:hAnsi="Verdana" w:cs="Arial"/>
        </w:rPr>
        <w:t>se</w:t>
      </w:r>
      <w:r w:rsidR="00744F29" w:rsidRPr="00172AC9">
        <w:rPr>
          <w:rFonts w:ascii="Verdana" w:hAnsi="Verdana" w:cs="Arial"/>
          <w:spacing w:val="1"/>
        </w:rPr>
        <w:t xml:space="preserve"> </w:t>
      </w:r>
      <w:r w:rsidR="00744F29" w:rsidRPr="00172AC9">
        <w:rPr>
          <w:rFonts w:ascii="Verdana" w:hAnsi="Verdana" w:cs="Arial"/>
        </w:rPr>
        <w:t>generen,</w:t>
      </w:r>
      <w:r w:rsidR="00744F29" w:rsidRPr="00172AC9">
        <w:rPr>
          <w:rFonts w:ascii="Verdana" w:hAnsi="Verdana" w:cs="Arial"/>
          <w:spacing w:val="1"/>
        </w:rPr>
        <w:t xml:space="preserve"> </w:t>
      </w:r>
      <w:r w:rsidR="00744F29" w:rsidRPr="00172AC9">
        <w:rPr>
          <w:rFonts w:ascii="Verdana" w:hAnsi="Verdana" w:cs="Arial"/>
        </w:rPr>
        <w:t>los</w:t>
      </w:r>
      <w:r w:rsidR="00744F29" w:rsidRPr="00172AC9">
        <w:rPr>
          <w:rFonts w:ascii="Verdana" w:hAnsi="Verdana" w:cs="Arial"/>
          <w:spacing w:val="1"/>
        </w:rPr>
        <w:t xml:space="preserve"> </w:t>
      </w:r>
      <w:r w:rsidR="00744F29" w:rsidRPr="00172AC9">
        <w:rPr>
          <w:rFonts w:ascii="Verdana" w:hAnsi="Verdana" w:cs="Arial"/>
        </w:rPr>
        <w:t>cuales</w:t>
      </w:r>
      <w:r w:rsidR="00744F29" w:rsidRPr="00172AC9">
        <w:rPr>
          <w:rFonts w:ascii="Verdana" w:hAnsi="Verdana" w:cs="Arial"/>
          <w:spacing w:val="1"/>
        </w:rPr>
        <w:t xml:space="preserve"> </w:t>
      </w:r>
      <w:r w:rsidR="00744F29" w:rsidRPr="00172AC9">
        <w:rPr>
          <w:rFonts w:ascii="Verdana" w:hAnsi="Verdana" w:cs="Arial"/>
        </w:rPr>
        <w:t>se</w:t>
      </w:r>
      <w:r w:rsidR="00744F29" w:rsidRPr="00172AC9">
        <w:rPr>
          <w:rFonts w:ascii="Verdana" w:hAnsi="Verdana" w:cs="Arial"/>
          <w:spacing w:val="61"/>
        </w:rPr>
        <w:t xml:space="preserve"> </w:t>
      </w:r>
      <w:r w:rsidR="00744F29" w:rsidRPr="00172AC9">
        <w:rPr>
          <w:rFonts w:ascii="Verdana" w:hAnsi="Verdana" w:cs="Arial"/>
        </w:rPr>
        <w:t>mantendrán</w:t>
      </w:r>
      <w:r w:rsidR="00744F29" w:rsidRPr="00172AC9">
        <w:rPr>
          <w:rFonts w:ascii="Verdana" w:hAnsi="Verdana" w:cs="Arial"/>
          <w:spacing w:val="1"/>
        </w:rPr>
        <w:t xml:space="preserve"> </w:t>
      </w:r>
      <w:r w:rsidR="00744F29" w:rsidRPr="00172AC9">
        <w:rPr>
          <w:rFonts w:ascii="Verdana" w:hAnsi="Verdana" w:cs="Arial"/>
        </w:rPr>
        <w:t xml:space="preserve">disponibles </w:t>
      </w:r>
      <w:r w:rsidR="00065C7D" w:rsidRPr="00172AC9">
        <w:rPr>
          <w:rFonts w:ascii="Verdana" w:hAnsi="Verdana" w:cs="Arial"/>
        </w:rPr>
        <w:t>en el expediente contractual</w:t>
      </w:r>
      <w:r w:rsidRPr="00172AC9">
        <w:rPr>
          <w:rFonts w:ascii="Verdana" w:hAnsi="Verdana" w:cs="Arial"/>
        </w:rPr>
        <w:t xml:space="preserve"> </w:t>
      </w:r>
      <w:r w:rsidR="00744F29" w:rsidRPr="00172AC9">
        <w:rPr>
          <w:rFonts w:ascii="Verdana" w:hAnsi="Verdana" w:cs="Arial"/>
        </w:rPr>
        <w:t>para consulta.</w:t>
      </w:r>
      <w:r w:rsidR="00D015E5" w:rsidRPr="00172AC9">
        <w:rPr>
          <w:rFonts w:ascii="Verdana" w:hAnsi="Verdana" w:cs="Arial"/>
        </w:rPr>
        <w:t xml:space="preserve"> El abogado del Grupo de Contratos, asignado al proceso, </w:t>
      </w:r>
      <w:r w:rsidR="0040208C" w:rsidRPr="00172AC9">
        <w:rPr>
          <w:rFonts w:ascii="Verdana" w:hAnsi="Verdana" w:cs="Arial"/>
        </w:rPr>
        <w:t>también se desempeñará como evaluador jurídico</w:t>
      </w:r>
      <w:r w:rsidR="00D015E5" w:rsidRPr="00172AC9">
        <w:rPr>
          <w:rFonts w:ascii="Verdana" w:hAnsi="Verdana" w:cs="Arial"/>
        </w:rPr>
        <w:t xml:space="preserve">, será el responsable de la apertura del expediente físico y archivo de los documentos que </w:t>
      </w:r>
      <w:proofErr w:type="spellStart"/>
      <w:r w:rsidR="00D015E5" w:rsidRPr="00172AC9">
        <w:rPr>
          <w:rFonts w:ascii="Verdana" w:hAnsi="Verdana" w:cs="Arial"/>
        </w:rPr>
        <w:t>recepcione</w:t>
      </w:r>
      <w:proofErr w:type="spellEnd"/>
      <w:r w:rsidR="00D015E5" w:rsidRPr="00172AC9">
        <w:rPr>
          <w:rFonts w:ascii="Verdana" w:hAnsi="Verdana" w:cs="Arial"/>
        </w:rPr>
        <w:t xml:space="preserve"> de los interesados en el proceso y de los que en el mismo grupo se generen, los cuales se mantendrán disponibles en el expediente contractual para consulta.</w:t>
      </w:r>
      <w:r w:rsidR="00744F29" w:rsidRPr="00172AC9">
        <w:rPr>
          <w:rFonts w:ascii="Verdana" w:hAnsi="Verdana" w:cs="Arial"/>
        </w:rPr>
        <w:t xml:space="preserve"> </w:t>
      </w:r>
    </w:p>
    <w:p w14:paraId="261CC08D" w14:textId="77777777" w:rsidR="00744F29" w:rsidRPr="00172AC9" w:rsidRDefault="00744F29" w:rsidP="004300E5">
      <w:pPr>
        <w:pStyle w:val="Textoindependiente"/>
        <w:spacing w:line="288" w:lineRule="auto"/>
        <w:jc w:val="both"/>
        <w:rPr>
          <w:rFonts w:ascii="Verdana" w:hAnsi="Verdana" w:cs="Arial"/>
        </w:rPr>
      </w:pPr>
    </w:p>
    <w:p w14:paraId="3813AACE" w14:textId="77777777" w:rsidR="00744F29" w:rsidRPr="00172AC9" w:rsidRDefault="00744F29" w:rsidP="006A32A7">
      <w:pPr>
        <w:pStyle w:val="Textoindependiente"/>
        <w:numPr>
          <w:ilvl w:val="0"/>
          <w:numId w:val="8"/>
        </w:numPr>
        <w:spacing w:line="288" w:lineRule="auto"/>
        <w:jc w:val="both"/>
        <w:rPr>
          <w:rFonts w:ascii="Verdana" w:hAnsi="Verdana" w:cs="Arial"/>
        </w:rPr>
      </w:pPr>
      <w:r w:rsidRPr="00172AC9">
        <w:rPr>
          <w:rFonts w:ascii="Verdana" w:hAnsi="Verdana" w:cs="Arial"/>
        </w:rPr>
        <w:t xml:space="preserve">La Supervisión, es la encargada de </w:t>
      </w:r>
      <w:r w:rsidR="00BC79F1" w:rsidRPr="00172AC9">
        <w:rPr>
          <w:rFonts w:ascii="Verdana" w:hAnsi="Verdana" w:cs="Arial"/>
        </w:rPr>
        <w:t>remitir al Grupo de Contratos</w:t>
      </w:r>
      <w:r w:rsidR="00583C78" w:rsidRPr="00172AC9">
        <w:rPr>
          <w:rFonts w:ascii="Verdana" w:hAnsi="Verdana" w:cs="Arial"/>
        </w:rPr>
        <w:t xml:space="preserve"> todos los soportes de ejecución del contrato para </w:t>
      </w:r>
      <w:r w:rsidR="00BC79F1" w:rsidRPr="00172AC9">
        <w:rPr>
          <w:rFonts w:ascii="Verdana" w:hAnsi="Verdana" w:cs="Arial"/>
        </w:rPr>
        <w:t xml:space="preserve">que </w:t>
      </w:r>
      <w:r w:rsidR="00583C78" w:rsidRPr="00172AC9">
        <w:rPr>
          <w:rFonts w:ascii="Verdana" w:hAnsi="Verdana" w:cs="Arial"/>
        </w:rPr>
        <w:t xml:space="preserve">se </w:t>
      </w:r>
      <w:r w:rsidR="00BC79F1" w:rsidRPr="00172AC9">
        <w:rPr>
          <w:rFonts w:ascii="Verdana" w:hAnsi="Verdana" w:cs="Arial"/>
        </w:rPr>
        <w:t>archive</w:t>
      </w:r>
      <w:r w:rsidR="0040208C" w:rsidRPr="00172AC9">
        <w:rPr>
          <w:rFonts w:ascii="Verdana" w:hAnsi="Verdana" w:cs="Arial"/>
        </w:rPr>
        <w:t>n</w:t>
      </w:r>
      <w:r w:rsidR="00B5339E" w:rsidRPr="00172AC9">
        <w:rPr>
          <w:rFonts w:ascii="Verdana" w:hAnsi="Verdana" w:cs="Arial"/>
        </w:rPr>
        <w:t xml:space="preserve"> en la carpeta </w:t>
      </w:r>
      <w:r w:rsidR="00B5339E" w:rsidRPr="00172AC9">
        <w:rPr>
          <w:rFonts w:ascii="Verdana" w:hAnsi="Verdana" w:cs="Arial"/>
        </w:rPr>
        <w:lastRenderedPageBreak/>
        <w:t>documental respectiva</w:t>
      </w:r>
      <w:r w:rsidR="00375F1D" w:rsidRPr="00172AC9">
        <w:rPr>
          <w:rFonts w:ascii="Verdana" w:hAnsi="Verdana" w:cs="Arial"/>
        </w:rPr>
        <w:t>,</w:t>
      </w:r>
      <w:r w:rsidR="00C4490C" w:rsidRPr="00172AC9">
        <w:rPr>
          <w:rFonts w:ascii="Verdana" w:hAnsi="Verdana" w:cs="Arial"/>
        </w:rPr>
        <w:t xml:space="preserve"> </w:t>
      </w:r>
      <w:r w:rsidR="00375F1D" w:rsidRPr="00172AC9">
        <w:rPr>
          <w:rFonts w:ascii="Verdana" w:hAnsi="Verdana" w:cs="Arial"/>
        </w:rPr>
        <w:t xml:space="preserve">tales como informes, cumplidos, pagos y demás documentos que soporten el cumplimiento </w:t>
      </w:r>
      <w:proofErr w:type="gramStart"/>
      <w:r w:rsidR="00375F1D" w:rsidRPr="00172AC9">
        <w:rPr>
          <w:rFonts w:ascii="Verdana" w:hAnsi="Verdana" w:cs="Arial"/>
        </w:rPr>
        <w:t>del mismo</w:t>
      </w:r>
      <w:proofErr w:type="gramEnd"/>
      <w:r w:rsidR="00375F1D" w:rsidRPr="00172AC9">
        <w:rPr>
          <w:rFonts w:ascii="Verdana" w:hAnsi="Verdana" w:cs="Arial"/>
        </w:rPr>
        <w:t>, hasta el acta de liquidación</w:t>
      </w:r>
      <w:r w:rsidR="0040208C" w:rsidRPr="00172AC9">
        <w:rPr>
          <w:rFonts w:ascii="Verdana" w:hAnsi="Verdana" w:cs="Arial"/>
        </w:rPr>
        <w:t xml:space="preserve"> cuando esta última aplique</w:t>
      </w:r>
      <w:r w:rsidR="00375F1D" w:rsidRPr="00172AC9">
        <w:rPr>
          <w:rFonts w:ascii="Verdana" w:hAnsi="Verdana" w:cs="Arial"/>
        </w:rPr>
        <w:t xml:space="preserve">. </w:t>
      </w:r>
    </w:p>
    <w:p w14:paraId="658C628C" w14:textId="77777777" w:rsidR="00744F29" w:rsidRPr="00172AC9" w:rsidRDefault="00744F29" w:rsidP="004300E5">
      <w:pPr>
        <w:pStyle w:val="Textoindependiente"/>
        <w:spacing w:line="288" w:lineRule="auto"/>
        <w:jc w:val="both"/>
        <w:rPr>
          <w:rFonts w:ascii="Verdana" w:hAnsi="Verdana" w:cs="Arial"/>
        </w:rPr>
      </w:pPr>
    </w:p>
    <w:p w14:paraId="55AD7A29" w14:textId="77777777" w:rsidR="00F65ADD" w:rsidRPr="00172AC9" w:rsidRDefault="00744F29" w:rsidP="006A32A7">
      <w:pPr>
        <w:pStyle w:val="Textoindependiente"/>
        <w:numPr>
          <w:ilvl w:val="0"/>
          <w:numId w:val="8"/>
        </w:numPr>
        <w:spacing w:line="288" w:lineRule="auto"/>
        <w:jc w:val="both"/>
        <w:rPr>
          <w:rFonts w:ascii="Verdana" w:hAnsi="Verdana" w:cs="Arial"/>
        </w:rPr>
      </w:pPr>
      <w:r w:rsidRPr="00172AC9">
        <w:rPr>
          <w:rFonts w:ascii="Verdana" w:hAnsi="Verdana" w:cs="Arial"/>
        </w:rPr>
        <w:t>Los documentos se conservarán por el tiempo que indique</w:t>
      </w:r>
      <w:r w:rsidR="0040208C" w:rsidRPr="00172AC9">
        <w:rPr>
          <w:rFonts w:ascii="Verdana" w:hAnsi="Verdana" w:cs="Arial"/>
        </w:rPr>
        <w:t>n</w:t>
      </w:r>
      <w:r w:rsidRPr="00172AC9">
        <w:rPr>
          <w:rFonts w:ascii="Verdana" w:hAnsi="Verdana" w:cs="Arial"/>
        </w:rPr>
        <w:t xml:space="preserve"> las</w:t>
      </w:r>
      <w:r w:rsidRPr="00172AC9">
        <w:rPr>
          <w:rFonts w:ascii="Verdana" w:hAnsi="Verdana" w:cs="Arial"/>
          <w:spacing w:val="1"/>
        </w:rPr>
        <w:t xml:space="preserve"> </w:t>
      </w:r>
      <w:r w:rsidRPr="00172AC9">
        <w:rPr>
          <w:rFonts w:ascii="Verdana" w:hAnsi="Verdana" w:cs="Arial"/>
        </w:rPr>
        <w:t>Tablas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Retención</w:t>
      </w:r>
      <w:r w:rsidRPr="00172AC9">
        <w:rPr>
          <w:rFonts w:ascii="Verdana" w:hAnsi="Verdana" w:cs="Arial"/>
          <w:spacing w:val="-2"/>
        </w:rPr>
        <w:t xml:space="preserve"> </w:t>
      </w:r>
      <w:r w:rsidRPr="00172AC9">
        <w:rPr>
          <w:rFonts w:ascii="Verdana" w:hAnsi="Verdana" w:cs="Arial"/>
        </w:rPr>
        <w:t>Documental</w:t>
      </w:r>
      <w:r w:rsidRPr="00172AC9">
        <w:rPr>
          <w:rFonts w:ascii="Verdana" w:hAnsi="Verdana" w:cs="Arial"/>
          <w:spacing w:val="-2"/>
        </w:rPr>
        <w:t xml:space="preserve"> </w:t>
      </w:r>
      <w:r w:rsidRPr="00172AC9">
        <w:rPr>
          <w:rFonts w:ascii="Verdana" w:hAnsi="Verdana" w:cs="Arial"/>
        </w:rPr>
        <w:t>de la</w:t>
      </w:r>
      <w:r w:rsidRPr="00172AC9">
        <w:rPr>
          <w:rFonts w:ascii="Verdana" w:hAnsi="Verdana" w:cs="Arial"/>
          <w:spacing w:val="1"/>
        </w:rPr>
        <w:t xml:space="preserve"> </w:t>
      </w:r>
      <w:r w:rsidRPr="00172AC9">
        <w:rPr>
          <w:rFonts w:ascii="Verdana" w:hAnsi="Verdana" w:cs="Arial"/>
        </w:rPr>
        <w:t>Entidad.</w:t>
      </w:r>
      <w:r w:rsidR="00F65ADD" w:rsidRPr="00172AC9">
        <w:rPr>
          <w:rFonts w:ascii="Verdana" w:hAnsi="Verdana" w:cs="Arial"/>
        </w:rPr>
        <w:t xml:space="preserve"> </w:t>
      </w:r>
      <w:r w:rsidR="009A5D36" w:rsidRPr="00172AC9">
        <w:rPr>
          <w:rFonts w:ascii="Verdana" w:hAnsi="Verdana" w:cs="Arial"/>
        </w:rPr>
        <w:t>Lo anterior sin perjuicio de la validez de la firma electrónica de los usuarios de SECOP</w:t>
      </w:r>
      <w:r w:rsidR="008123F8" w:rsidRPr="00172AC9">
        <w:rPr>
          <w:rFonts w:ascii="Verdana" w:hAnsi="Verdana" w:cs="Arial"/>
        </w:rPr>
        <w:t xml:space="preserve"> II</w:t>
      </w:r>
      <w:r w:rsidR="0095311B" w:rsidRPr="00172AC9">
        <w:rPr>
          <w:rFonts w:ascii="Verdana" w:hAnsi="Verdana" w:cs="Arial"/>
        </w:rPr>
        <w:t xml:space="preserve">, los contratos electrónicos </w:t>
      </w:r>
      <w:r w:rsidR="009A5D36" w:rsidRPr="00172AC9">
        <w:rPr>
          <w:rFonts w:ascii="Verdana" w:hAnsi="Verdana" w:cs="Arial"/>
        </w:rPr>
        <w:t>y las órdenes de compra emitidas dentro de las plataformas dispuestas por la Agencia Nacional de Contratación- Colombia Compra Eficiente</w:t>
      </w:r>
      <w:r w:rsidR="00AA7B36" w:rsidRPr="00172AC9">
        <w:rPr>
          <w:rFonts w:ascii="Verdana" w:hAnsi="Verdana" w:cs="Arial"/>
        </w:rPr>
        <w:t>.</w:t>
      </w:r>
    </w:p>
    <w:p w14:paraId="7B3466E9" w14:textId="77777777" w:rsidR="001301B0" w:rsidRPr="00172AC9" w:rsidRDefault="001301B0" w:rsidP="004300E5">
      <w:pPr>
        <w:pStyle w:val="Textoindependiente"/>
        <w:spacing w:line="288" w:lineRule="auto"/>
        <w:jc w:val="both"/>
        <w:rPr>
          <w:rFonts w:ascii="Verdana" w:hAnsi="Verdana" w:cs="Arial"/>
        </w:rPr>
      </w:pPr>
    </w:p>
    <w:p w14:paraId="245CE7B1" w14:textId="77777777" w:rsidR="00982375" w:rsidRPr="00172AC9" w:rsidRDefault="00982375" w:rsidP="006A32A7">
      <w:pPr>
        <w:pStyle w:val="Textoindependiente"/>
        <w:numPr>
          <w:ilvl w:val="0"/>
          <w:numId w:val="8"/>
        </w:numPr>
        <w:spacing w:line="288" w:lineRule="auto"/>
        <w:jc w:val="both"/>
        <w:rPr>
          <w:rFonts w:ascii="Verdana" w:hAnsi="Verdana" w:cs="Arial"/>
        </w:rPr>
      </w:pPr>
      <w:r w:rsidRPr="00172AC9">
        <w:rPr>
          <w:rFonts w:ascii="Verdana" w:hAnsi="Verdana" w:cs="Arial"/>
        </w:rPr>
        <w:t>De acuerdo con la Circular Externa Única de Colombia Compra Eficiente, las entidades</w:t>
      </w:r>
      <w:r w:rsidRPr="00172AC9">
        <w:rPr>
          <w:rFonts w:ascii="Verdana" w:hAnsi="Verdana" w:cs="Arial"/>
          <w:spacing w:val="1"/>
        </w:rPr>
        <w:t xml:space="preserve"> </w:t>
      </w:r>
      <w:r w:rsidRPr="00172AC9">
        <w:rPr>
          <w:rFonts w:ascii="Verdana" w:hAnsi="Verdana" w:cs="Arial"/>
        </w:rPr>
        <w:t>son responsables de la administración de los documentos y expedientes electrónicos de</w:t>
      </w:r>
      <w:r w:rsidRPr="00172AC9">
        <w:rPr>
          <w:rFonts w:ascii="Verdana" w:hAnsi="Verdana" w:cs="Arial"/>
          <w:spacing w:val="1"/>
        </w:rPr>
        <w:t xml:space="preserve"> </w:t>
      </w:r>
      <w:r w:rsidRPr="00172AC9">
        <w:rPr>
          <w:rFonts w:ascii="Verdana" w:hAnsi="Verdana" w:cs="Arial"/>
        </w:rPr>
        <w:t>sus procesos de contratación, adelantados en las distintas plataformas electrónicas. En</w:t>
      </w:r>
      <w:r w:rsidRPr="00172AC9">
        <w:rPr>
          <w:rFonts w:ascii="Verdana" w:hAnsi="Verdana" w:cs="Arial"/>
          <w:spacing w:val="1"/>
        </w:rPr>
        <w:t xml:space="preserve"> </w:t>
      </w:r>
      <w:r w:rsidRPr="00172AC9">
        <w:rPr>
          <w:rFonts w:ascii="Verdana" w:hAnsi="Verdana" w:cs="Arial"/>
        </w:rPr>
        <w:t xml:space="preserve">consecuencia, la Entidad es responsable de la completitud y calidad de la información </w:t>
      </w:r>
      <w:r w:rsidR="0040208C" w:rsidRPr="00172AC9">
        <w:rPr>
          <w:rFonts w:ascii="Verdana" w:hAnsi="Verdana" w:cs="Arial"/>
        </w:rPr>
        <w:t xml:space="preserve">del expediente </w:t>
      </w:r>
      <w:r w:rsidRPr="00172AC9">
        <w:rPr>
          <w:rFonts w:ascii="Verdana" w:hAnsi="Verdana" w:cs="Arial"/>
        </w:rPr>
        <w:t>electrónico.</w:t>
      </w:r>
    </w:p>
    <w:p w14:paraId="1B312C46" w14:textId="77777777" w:rsidR="00982375" w:rsidRPr="00172AC9" w:rsidRDefault="00982375" w:rsidP="004300E5">
      <w:pPr>
        <w:pStyle w:val="Textoindependiente"/>
        <w:spacing w:line="288" w:lineRule="auto"/>
        <w:jc w:val="both"/>
        <w:rPr>
          <w:rFonts w:ascii="Verdana" w:hAnsi="Verdana" w:cs="Arial"/>
        </w:rPr>
      </w:pPr>
    </w:p>
    <w:p w14:paraId="487C2B08" w14:textId="77777777" w:rsidR="003D304A" w:rsidRPr="00172AC9" w:rsidRDefault="00982375" w:rsidP="006A32A7">
      <w:pPr>
        <w:pStyle w:val="Textoindependiente"/>
        <w:numPr>
          <w:ilvl w:val="0"/>
          <w:numId w:val="8"/>
        </w:numPr>
        <w:spacing w:line="288" w:lineRule="auto"/>
        <w:jc w:val="both"/>
        <w:rPr>
          <w:rFonts w:ascii="Verdana" w:hAnsi="Verdana" w:cs="Arial"/>
        </w:rPr>
      </w:pPr>
      <w:r w:rsidRPr="00172AC9">
        <w:rPr>
          <w:rFonts w:ascii="Verdana" w:hAnsi="Verdana" w:cs="Arial"/>
        </w:rPr>
        <w:t>Colombia Compra Eficiente es responsable de conservar los documentos electrónicos</w:t>
      </w:r>
      <w:r w:rsidR="0040208C" w:rsidRPr="00172AC9">
        <w:rPr>
          <w:rFonts w:ascii="Verdana" w:hAnsi="Verdana" w:cs="Arial"/>
        </w:rPr>
        <w:t xml:space="preserve"> generados y/o cargados en las plataformas SECOP II y Tienda Virtual del Estado Colombiano para cada uno de los procesos</w:t>
      </w:r>
      <w:r w:rsidRPr="00172AC9">
        <w:rPr>
          <w:rFonts w:ascii="Verdana" w:hAnsi="Verdana" w:cs="Arial"/>
        </w:rPr>
        <w:t xml:space="preserve"> desde su creación y hasta por 20 años contados a partir de la</w:t>
      </w:r>
      <w:r w:rsidRPr="00172AC9">
        <w:rPr>
          <w:rFonts w:ascii="Verdana" w:hAnsi="Verdana" w:cs="Arial"/>
          <w:spacing w:val="1"/>
        </w:rPr>
        <w:t xml:space="preserve"> </w:t>
      </w:r>
      <w:r w:rsidRPr="00172AC9">
        <w:rPr>
          <w:rFonts w:ascii="Verdana" w:hAnsi="Verdana" w:cs="Arial"/>
        </w:rPr>
        <w:t xml:space="preserve">terminación del plazo del contrato o de su liquidación cuando esta es obligatoria. </w:t>
      </w:r>
    </w:p>
    <w:p w14:paraId="5E8BB52F" w14:textId="77777777" w:rsidR="005E6BFB" w:rsidRPr="00172AC9" w:rsidRDefault="005E6BFB" w:rsidP="004300E5">
      <w:pPr>
        <w:pStyle w:val="Textoindependiente"/>
        <w:spacing w:line="288" w:lineRule="auto"/>
        <w:jc w:val="both"/>
        <w:rPr>
          <w:rFonts w:ascii="Verdana" w:hAnsi="Verdana" w:cs="Arial"/>
          <w:spacing w:val="1"/>
        </w:rPr>
      </w:pPr>
    </w:p>
    <w:p w14:paraId="30B2BFC4" w14:textId="77777777" w:rsidR="00982375" w:rsidRPr="00172AC9" w:rsidRDefault="00982375" w:rsidP="006A32A7">
      <w:pPr>
        <w:pStyle w:val="Textoindependiente"/>
        <w:numPr>
          <w:ilvl w:val="0"/>
          <w:numId w:val="8"/>
        </w:numPr>
        <w:spacing w:line="288" w:lineRule="auto"/>
        <w:jc w:val="both"/>
        <w:rPr>
          <w:rFonts w:ascii="Verdana" w:hAnsi="Verdana" w:cs="Arial"/>
        </w:rPr>
      </w:pPr>
      <w:r w:rsidRPr="00172AC9">
        <w:rPr>
          <w:rFonts w:ascii="Verdana" w:hAnsi="Verdana" w:cs="Arial"/>
        </w:rPr>
        <w:t>Las entidades son responsables de la disposición final de los expedientes electrónicos de</w:t>
      </w:r>
      <w:r w:rsidRPr="00172AC9">
        <w:rPr>
          <w:rFonts w:ascii="Verdana" w:hAnsi="Verdana" w:cs="Arial"/>
          <w:spacing w:val="-59"/>
        </w:rPr>
        <w:t xml:space="preserve"> </w:t>
      </w:r>
      <w:r w:rsidRPr="00172AC9">
        <w:rPr>
          <w:rFonts w:ascii="Verdana" w:hAnsi="Verdana" w:cs="Arial"/>
        </w:rPr>
        <w:t>los Procesos de Contratación, de acuerdo con sus tablas de retención, luego de cumplido</w:t>
      </w:r>
      <w:r w:rsidRPr="00172AC9">
        <w:rPr>
          <w:rFonts w:ascii="Verdana" w:hAnsi="Verdana" w:cs="Arial"/>
          <w:spacing w:val="-59"/>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plazo de retención</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20 años.</w:t>
      </w:r>
    </w:p>
    <w:p w14:paraId="54738710" w14:textId="77777777" w:rsidR="0099505A" w:rsidRPr="00172AC9" w:rsidRDefault="0099505A" w:rsidP="004300E5">
      <w:pPr>
        <w:pStyle w:val="Textoindependiente"/>
        <w:spacing w:line="288" w:lineRule="auto"/>
        <w:jc w:val="both"/>
        <w:rPr>
          <w:rFonts w:ascii="Verdana" w:hAnsi="Verdana" w:cs="Arial"/>
        </w:rPr>
      </w:pPr>
    </w:p>
    <w:p w14:paraId="6F1147E0" w14:textId="77777777" w:rsidR="0038208D" w:rsidRPr="00172AC9" w:rsidRDefault="00AA57E9" w:rsidP="006A32A7">
      <w:pPr>
        <w:pStyle w:val="Textoindependiente"/>
        <w:numPr>
          <w:ilvl w:val="0"/>
          <w:numId w:val="8"/>
        </w:numPr>
        <w:spacing w:line="288" w:lineRule="auto"/>
        <w:jc w:val="both"/>
        <w:rPr>
          <w:rFonts w:ascii="Verdana" w:hAnsi="Verdana" w:cs="Arial"/>
        </w:rPr>
      </w:pPr>
      <w:proofErr w:type="spellStart"/>
      <w:r w:rsidRPr="00172AC9">
        <w:rPr>
          <w:rFonts w:ascii="Verdana" w:hAnsi="Verdana" w:cs="Arial"/>
          <w:spacing w:val="-58"/>
        </w:rPr>
        <w:t>i</w:t>
      </w:r>
      <w:r w:rsidR="0038208D" w:rsidRPr="00172AC9">
        <w:rPr>
          <w:rFonts w:ascii="Verdana" w:hAnsi="Verdana" w:cs="Arial"/>
        </w:rPr>
        <w:t>La</w:t>
      </w:r>
      <w:proofErr w:type="spellEnd"/>
      <w:r w:rsidR="0038208D" w:rsidRPr="00172AC9">
        <w:rPr>
          <w:rFonts w:ascii="Verdana" w:hAnsi="Verdana" w:cs="Arial"/>
        </w:rPr>
        <w:t xml:space="preserve"> Superintendencia incentiva el uso de las herramientas electrónicas del Sistema de</w:t>
      </w:r>
      <w:r w:rsidR="0038208D" w:rsidRPr="00172AC9">
        <w:rPr>
          <w:rFonts w:ascii="Verdana" w:hAnsi="Verdana" w:cs="Arial"/>
          <w:spacing w:val="1"/>
        </w:rPr>
        <w:t xml:space="preserve"> </w:t>
      </w:r>
      <w:r w:rsidR="0038208D" w:rsidRPr="00172AC9">
        <w:rPr>
          <w:rFonts w:ascii="Verdana" w:hAnsi="Verdana" w:cs="Arial"/>
        </w:rPr>
        <w:t>Compra Pública en su gestión contractual, en consecuencia, toda comunicación emitida</w:t>
      </w:r>
      <w:r w:rsidR="0038208D" w:rsidRPr="00172AC9">
        <w:rPr>
          <w:rFonts w:ascii="Verdana" w:hAnsi="Verdana" w:cs="Arial"/>
          <w:spacing w:val="1"/>
        </w:rPr>
        <w:t xml:space="preserve"> </w:t>
      </w:r>
      <w:r w:rsidR="0038208D" w:rsidRPr="00172AC9">
        <w:rPr>
          <w:rFonts w:ascii="Verdana" w:hAnsi="Verdana" w:cs="Arial"/>
        </w:rPr>
        <w:t>en</w:t>
      </w:r>
      <w:r w:rsidR="0038208D" w:rsidRPr="00172AC9">
        <w:rPr>
          <w:rFonts w:ascii="Verdana" w:hAnsi="Verdana" w:cs="Arial"/>
          <w:spacing w:val="26"/>
        </w:rPr>
        <w:t xml:space="preserve"> </w:t>
      </w:r>
      <w:r w:rsidR="0038208D" w:rsidRPr="00172AC9">
        <w:rPr>
          <w:rFonts w:ascii="Verdana" w:hAnsi="Verdana" w:cs="Arial"/>
        </w:rPr>
        <w:t>el</w:t>
      </w:r>
      <w:r w:rsidR="0038208D" w:rsidRPr="00172AC9">
        <w:rPr>
          <w:rFonts w:ascii="Verdana" w:hAnsi="Verdana" w:cs="Arial"/>
          <w:spacing w:val="26"/>
        </w:rPr>
        <w:t xml:space="preserve"> </w:t>
      </w:r>
      <w:r w:rsidR="0038208D" w:rsidRPr="00172AC9">
        <w:rPr>
          <w:rFonts w:ascii="Verdana" w:hAnsi="Verdana" w:cs="Arial"/>
        </w:rPr>
        <w:t>curso</w:t>
      </w:r>
      <w:r w:rsidR="0038208D" w:rsidRPr="00172AC9">
        <w:rPr>
          <w:rFonts w:ascii="Verdana" w:hAnsi="Verdana" w:cs="Arial"/>
          <w:spacing w:val="27"/>
        </w:rPr>
        <w:t xml:space="preserve"> </w:t>
      </w:r>
      <w:r w:rsidR="0038208D" w:rsidRPr="00172AC9">
        <w:rPr>
          <w:rFonts w:ascii="Verdana" w:hAnsi="Verdana" w:cs="Arial"/>
        </w:rPr>
        <w:t>de</w:t>
      </w:r>
      <w:r w:rsidR="0038208D" w:rsidRPr="00172AC9">
        <w:rPr>
          <w:rFonts w:ascii="Verdana" w:hAnsi="Verdana" w:cs="Arial"/>
          <w:spacing w:val="25"/>
        </w:rPr>
        <w:t xml:space="preserve"> </w:t>
      </w:r>
      <w:r w:rsidR="0038208D" w:rsidRPr="00172AC9">
        <w:rPr>
          <w:rFonts w:ascii="Verdana" w:hAnsi="Verdana" w:cs="Arial"/>
        </w:rPr>
        <w:t>un</w:t>
      </w:r>
      <w:r w:rsidR="0038208D" w:rsidRPr="00172AC9">
        <w:rPr>
          <w:rFonts w:ascii="Verdana" w:hAnsi="Verdana" w:cs="Arial"/>
          <w:spacing w:val="26"/>
        </w:rPr>
        <w:t xml:space="preserve"> </w:t>
      </w:r>
      <w:r w:rsidR="0038208D" w:rsidRPr="00172AC9">
        <w:rPr>
          <w:rFonts w:ascii="Verdana" w:hAnsi="Verdana" w:cs="Arial"/>
        </w:rPr>
        <w:t>proceso</w:t>
      </w:r>
      <w:r w:rsidR="0038208D" w:rsidRPr="00172AC9">
        <w:rPr>
          <w:rFonts w:ascii="Verdana" w:hAnsi="Verdana" w:cs="Arial"/>
          <w:spacing w:val="27"/>
        </w:rPr>
        <w:t xml:space="preserve"> </w:t>
      </w:r>
      <w:r w:rsidR="0038208D" w:rsidRPr="00172AC9">
        <w:rPr>
          <w:rFonts w:ascii="Verdana" w:hAnsi="Verdana" w:cs="Arial"/>
        </w:rPr>
        <w:t>de</w:t>
      </w:r>
      <w:r w:rsidR="0038208D" w:rsidRPr="00172AC9">
        <w:rPr>
          <w:rFonts w:ascii="Verdana" w:hAnsi="Verdana" w:cs="Arial"/>
          <w:spacing w:val="26"/>
        </w:rPr>
        <w:t xml:space="preserve"> </w:t>
      </w:r>
      <w:r w:rsidR="0038208D" w:rsidRPr="00172AC9">
        <w:rPr>
          <w:rFonts w:ascii="Verdana" w:hAnsi="Verdana" w:cs="Arial"/>
        </w:rPr>
        <w:t>contratación</w:t>
      </w:r>
      <w:r w:rsidR="0038208D" w:rsidRPr="00172AC9">
        <w:rPr>
          <w:rFonts w:ascii="Verdana" w:hAnsi="Verdana" w:cs="Arial"/>
          <w:spacing w:val="25"/>
        </w:rPr>
        <w:t xml:space="preserve"> </w:t>
      </w:r>
      <w:r w:rsidR="0038208D" w:rsidRPr="00172AC9">
        <w:rPr>
          <w:rFonts w:ascii="Verdana" w:hAnsi="Verdana" w:cs="Arial"/>
          <w:b/>
          <w:u w:val="single"/>
        </w:rPr>
        <w:t>será</w:t>
      </w:r>
      <w:r w:rsidR="0038208D" w:rsidRPr="00172AC9">
        <w:rPr>
          <w:rFonts w:ascii="Verdana" w:hAnsi="Verdana" w:cs="Arial"/>
          <w:b/>
          <w:spacing w:val="24"/>
          <w:u w:val="single"/>
        </w:rPr>
        <w:t xml:space="preserve"> </w:t>
      </w:r>
      <w:r w:rsidR="0038208D" w:rsidRPr="00172AC9">
        <w:rPr>
          <w:rFonts w:ascii="Verdana" w:hAnsi="Verdana" w:cs="Arial"/>
          <w:b/>
          <w:u w:val="single"/>
        </w:rPr>
        <w:t>publicada</w:t>
      </w:r>
      <w:r w:rsidR="0038208D" w:rsidRPr="00172AC9">
        <w:rPr>
          <w:rFonts w:ascii="Verdana" w:hAnsi="Verdana" w:cs="Arial"/>
          <w:b/>
          <w:spacing w:val="27"/>
          <w:u w:val="single"/>
        </w:rPr>
        <w:t xml:space="preserve"> </w:t>
      </w:r>
      <w:r w:rsidR="0038208D" w:rsidRPr="00172AC9">
        <w:rPr>
          <w:rFonts w:ascii="Verdana" w:hAnsi="Verdana" w:cs="Arial"/>
          <w:b/>
          <w:u w:val="single"/>
        </w:rPr>
        <w:t>a</w:t>
      </w:r>
      <w:r w:rsidR="0038208D" w:rsidRPr="00172AC9">
        <w:rPr>
          <w:rFonts w:ascii="Verdana" w:hAnsi="Verdana" w:cs="Arial"/>
          <w:b/>
          <w:spacing w:val="26"/>
          <w:u w:val="single"/>
        </w:rPr>
        <w:t xml:space="preserve"> </w:t>
      </w:r>
      <w:r w:rsidR="0038208D" w:rsidRPr="00172AC9">
        <w:rPr>
          <w:rFonts w:ascii="Verdana" w:hAnsi="Verdana" w:cs="Arial"/>
          <w:b/>
          <w:u w:val="single"/>
        </w:rPr>
        <w:t>través</w:t>
      </w:r>
      <w:r w:rsidR="0038208D" w:rsidRPr="00172AC9">
        <w:rPr>
          <w:rFonts w:ascii="Verdana" w:hAnsi="Verdana" w:cs="Arial"/>
          <w:b/>
          <w:spacing w:val="27"/>
          <w:u w:val="single"/>
        </w:rPr>
        <w:t xml:space="preserve"> </w:t>
      </w:r>
      <w:r w:rsidR="0038208D" w:rsidRPr="00172AC9">
        <w:rPr>
          <w:rFonts w:ascii="Verdana" w:hAnsi="Verdana" w:cs="Arial"/>
          <w:b/>
          <w:u w:val="single"/>
        </w:rPr>
        <w:t>de</w:t>
      </w:r>
      <w:r w:rsidR="0038208D" w:rsidRPr="00172AC9">
        <w:rPr>
          <w:rFonts w:ascii="Verdana" w:hAnsi="Verdana" w:cs="Arial"/>
          <w:b/>
          <w:spacing w:val="26"/>
          <w:u w:val="single"/>
        </w:rPr>
        <w:t xml:space="preserve"> </w:t>
      </w:r>
      <w:r w:rsidR="0038208D" w:rsidRPr="00172AC9">
        <w:rPr>
          <w:rFonts w:ascii="Verdana" w:hAnsi="Verdana" w:cs="Arial"/>
          <w:b/>
          <w:u w:val="single"/>
        </w:rPr>
        <w:t>la</w:t>
      </w:r>
      <w:r w:rsidR="0038208D" w:rsidRPr="00172AC9">
        <w:rPr>
          <w:rFonts w:ascii="Verdana" w:hAnsi="Verdana" w:cs="Arial"/>
          <w:b/>
          <w:spacing w:val="27"/>
          <w:u w:val="single"/>
        </w:rPr>
        <w:t xml:space="preserve"> </w:t>
      </w:r>
      <w:r w:rsidR="0038208D" w:rsidRPr="00172AC9">
        <w:rPr>
          <w:rFonts w:ascii="Verdana" w:hAnsi="Verdana" w:cs="Arial"/>
          <w:b/>
          <w:u w:val="single"/>
        </w:rPr>
        <w:t>plataforma</w:t>
      </w:r>
      <w:r w:rsidR="0038208D" w:rsidRPr="00172AC9">
        <w:rPr>
          <w:rFonts w:ascii="Verdana" w:hAnsi="Verdana" w:cs="Arial"/>
          <w:b/>
          <w:spacing w:val="26"/>
          <w:u w:val="single"/>
        </w:rPr>
        <w:t xml:space="preserve"> </w:t>
      </w:r>
      <w:r w:rsidR="0038208D" w:rsidRPr="00172AC9">
        <w:rPr>
          <w:rFonts w:ascii="Verdana" w:hAnsi="Verdana" w:cs="Arial"/>
          <w:b/>
          <w:u w:val="single"/>
        </w:rPr>
        <w:t>en</w:t>
      </w:r>
      <w:r w:rsidR="0038208D" w:rsidRPr="00172AC9">
        <w:rPr>
          <w:rFonts w:ascii="Verdana" w:hAnsi="Verdana" w:cs="Arial"/>
          <w:b/>
          <w:spacing w:val="-58"/>
          <w:u w:val="single"/>
        </w:rPr>
        <w:t xml:space="preserve"> </w:t>
      </w:r>
      <w:r w:rsidR="00671793" w:rsidRPr="00172AC9">
        <w:rPr>
          <w:rFonts w:ascii="Verdana" w:hAnsi="Verdana" w:cs="Arial"/>
          <w:b/>
          <w:spacing w:val="-58"/>
          <w:u w:val="single"/>
        </w:rPr>
        <w:t xml:space="preserve">                    </w:t>
      </w:r>
      <w:r w:rsidR="0038208D" w:rsidRPr="00172AC9">
        <w:rPr>
          <w:rFonts w:ascii="Verdana" w:hAnsi="Verdana" w:cs="Arial"/>
          <w:b/>
          <w:u w:val="single"/>
        </w:rPr>
        <w:t>que</w:t>
      </w:r>
      <w:r w:rsidR="0038208D" w:rsidRPr="00172AC9">
        <w:rPr>
          <w:rFonts w:ascii="Verdana" w:hAnsi="Verdana" w:cs="Arial"/>
          <w:b/>
          <w:spacing w:val="31"/>
          <w:u w:val="single"/>
        </w:rPr>
        <w:t xml:space="preserve"> </w:t>
      </w:r>
      <w:r w:rsidR="0038208D" w:rsidRPr="00172AC9">
        <w:rPr>
          <w:rFonts w:ascii="Verdana" w:hAnsi="Verdana" w:cs="Arial"/>
          <w:b/>
          <w:u w:val="single"/>
        </w:rPr>
        <w:t>se</w:t>
      </w:r>
      <w:r w:rsidR="0038208D" w:rsidRPr="00172AC9">
        <w:rPr>
          <w:rFonts w:ascii="Verdana" w:hAnsi="Verdana" w:cs="Arial"/>
          <w:b/>
          <w:spacing w:val="33"/>
          <w:u w:val="single"/>
        </w:rPr>
        <w:t xml:space="preserve"> </w:t>
      </w:r>
      <w:r w:rsidR="0038208D" w:rsidRPr="00172AC9">
        <w:rPr>
          <w:rFonts w:ascii="Verdana" w:hAnsi="Verdana" w:cs="Arial"/>
          <w:b/>
          <w:u w:val="single"/>
        </w:rPr>
        <w:t>adelante</w:t>
      </w:r>
      <w:r w:rsidR="0038208D" w:rsidRPr="00172AC9">
        <w:rPr>
          <w:rFonts w:ascii="Verdana" w:hAnsi="Verdana" w:cs="Arial"/>
          <w:b/>
          <w:spacing w:val="33"/>
          <w:u w:val="single"/>
        </w:rPr>
        <w:t xml:space="preserve"> </w:t>
      </w:r>
      <w:r w:rsidR="0038208D" w:rsidRPr="00172AC9">
        <w:rPr>
          <w:rFonts w:ascii="Verdana" w:hAnsi="Verdana" w:cs="Arial"/>
          <w:b/>
          <w:u w:val="single"/>
        </w:rPr>
        <w:t>el</w:t>
      </w:r>
      <w:r w:rsidR="0038208D" w:rsidRPr="00172AC9">
        <w:rPr>
          <w:rFonts w:ascii="Verdana" w:hAnsi="Verdana" w:cs="Arial"/>
          <w:b/>
          <w:spacing w:val="32"/>
          <w:u w:val="single"/>
        </w:rPr>
        <w:t xml:space="preserve"> </w:t>
      </w:r>
      <w:r w:rsidR="0038208D" w:rsidRPr="00172AC9">
        <w:rPr>
          <w:rFonts w:ascii="Verdana" w:hAnsi="Verdana" w:cs="Arial"/>
          <w:b/>
          <w:u w:val="single"/>
        </w:rPr>
        <w:t>mismo</w:t>
      </w:r>
      <w:r w:rsidR="0038208D" w:rsidRPr="00172AC9">
        <w:rPr>
          <w:rFonts w:ascii="Verdana" w:hAnsi="Verdana" w:cs="Arial"/>
        </w:rPr>
        <w:t>.</w:t>
      </w:r>
      <w:r w:rsidR="0038208D" w:rsidRPr="00172AC9">
        <w:rPr>
          <w:rFonts w:ascii="Verdana" w:hAnsi="Verdana" w:cs="Arial"/>
          <w:spacing w:val="33"/>
        </w:rPr>
        <w:t xml:space="preserve"> </w:t>
      </w:r>
      <w:r w:rsidR="0038208D" w:rsidRPr="00172AC9">
        <w:rPr>
          <w:rFonts w:ascii="Verdana" w:hAnsi="Verdana" w:cs="Arial"/>
        </w:rPr>
        <w:t>Únicamente</w:t>
      </w:r>
      <w:r w:rsidR="0038208D" w:rsidRPr="00172AC9">
        <w:rPr>
          <w:rFonts w:ascii="Verdana" w:hAnsi="Verdana" w:cs="Arial"/>
          <w:spacing w:val="33"/>
        </w:rPr>
        <w:t xml:space="preserve"> </w:t>
      </w:r>
      <w:r w:rsidR="0038208D" w:rsidRPr="00172AC9">
        <w:rPr>
          <w:rFonts w:ascii="Verdana" w:hAnsi="Verdana" w:cs="Arial"/>
        </w:rPr>
        <w:t>en</w:t>
      </w:r>
      <w:r w:rsidR="0038208D" w:rsidRPr="00172AC9">
        <w:rPr>
          <w:rFonts w:ascii="Verdana" w:hAnsi="Verdana" w:cs="Arial"/>
          <w:spacing w:val="32"/>
        </w:rPr>
        <w:t xml:space="preserve"> </w:t>
      </w:r>
      <w:r w:rsidR="0038208D" w:rsidRPr="00172AC9">
        <w:rPr>
          <w:rFonts w:ascii="Verdana" w:hAnsi="Verdana" w:cs="Arial"/>
        </w:rPr>
        <w:t>caso</w:t>
      </w:r>
      <w:r w:rsidR="0038208D" w:rsidRPr="00172AC9">
        <w:rPr>
          <w:rFonts w:ascii="Verdana" w:hAnsi="Verdana" w:cs="Arial"/>
          <w:spacing w:val="35"/>
        </w:rPr>
        <w:t xml:space="preserve"> </w:t>
      </w:r>
      <w:r w:rsidR="0038208D" w:rsidRPr="00172AC9">
        <w:rPr>
          <w:rFonts w:ascii="Verdana" w:hAnsi="Verdana" w:cs="Arial"/>
        </w:rPr>
        <w:t>de</w:t>
      </w:r>
      <w:r w:rsidR="0038208D" w:rsidRPr="00172AC9">
        <w:rPr>
          <w:rFonts w:ascii="Verdana" w:hAnsi="Verdana" w:cs="Arial"/>
          <w:spacing w:val="31"/>
        </w:rPr>
        <w:t xml:space="preserve"> </w:t>
      </w:r>
      <w:r w:rsidR="0038208D" w:rsidRPr="00172AC9">
        <w:rPr>
          <w:rFonts w:ascii="Verdana" w:hAnsi="Verdana" w:cs="Arial"/>
        </w:rPr>
        <w:t>indisponibilidad</w:t>
      </w:r>
      <w:r w:rsidR="0038208D" w:rsidRPr="00172AC9">
        <w:rPr>
          <w:rFonts w:ascii="Verdana" w:hAnsi="Verdana" w:cs="Arial"/>
          <w:spacing w:val="35"/>
        </w:rPr>
        <w:t xml:space="preserve"> </w:t>
      </w:r>
      <w:r w:rsidR="0038208D" w:rsidRPr="00172AC9">
        <w:rPr>
          <w:rFonts w:ascii="Verdana" w:hAnsi="Verdana" w:cs="Arial"/>
        </w:rPr>
        <w:t>de</w:t>
      </w:r>
      <w:r w:rsidR="0038208D" w:rsidRPr="00172AC9">
        <w:rPr>
          <w:rFonts w:ascii="Verdana" w:hAnsi="Verdana" w:cs="Arial"/>
          <w:spacing w:val="35"/>
        </w:rPr>
        <w:t xml:space="preserve"> </w:t>
      </w:r>
      <w:r w:rsidR="0038208D" w:rsidRPr="00172AC9">
        <w:rPr>
          <w:rFonts w:ascii="Verdana" w:hAnsi="Verdana" w:cs="Arial"/>
        </w:rPr>
        <w:t>las</w:t>
      </w:r>
      <w:r w:rsidR="0038208D" w:rsidRPr="00172AC9">
        <w:rPr>
          <w:rFonts w:ascii="Verdana" w:hAnsi="Verdana" w:cs="Arial"/>
          <w:spacing w:val="35"/>
        </w:rPr>
        <w:t xml:space="preserve"> </w:t>
      </w:r>
      <w:r w:rsidR="0038208D" w:rsidRPr="00172AC9">
        <w:rPr>
          <w:rFonts w:ascii="Verdana" w:hAnsi="Verdana" w:cs="Arial"/>
        </w:rPr>
        <w:t>plataformas</w:t>
      </w:r>
      <w:r w:rsidR="009F0219" w:rsidRPr="00172AC9">
        <w:rPr>
          <w:rFonts w:ascii="Verdana" w:hAnsi="Verdana" w:cs="Arial"/>
        </w:rPr>
        <w:t xml:space="preserve">  </w:t>
      </w:r>
      <w:r w:rsidR="0038208D" w:rsidRPr="00172AC9">
        <w:rPr>
          <w:rFonts w:ascii="Verdana" w:hAnsi="Verdana" w:cs="Arial"/>
          <w:spacing w:val="-59"/>
        </w:rPr>
        <w:t xml:space="preserve"> </w:t>
      </w:r>
      <w:r w:rsidR="0038208D" w:rsidRPr="00172AC9">
        <w:rPr>
          <w:rFonts w:ascii="Verdana" w:hAnsi="Verdana" w:cs="Arial"/>
        </w:rPr>
        <w:t>que administra Colombia</w:t>
      </w:r>
      <w:r w:rsidR="0038208D" w:rsidRPr="00172AC9">
        <w:rPr>
          <w:rFonts w:ascii="Verdana" w:hAnsi="Verdana" w:cs="Arial"/>
          <w:spacing w:val="1"/>
        </w:rPr>
        <w:t xml:space="preserve"> </w:t>
      </w:r>
      <w:r w:rsidR="0038208D" w:rsidRPr="00172AC9">
        <w:rPr>
          <w:rFonts w:ascii="Verdana" w:hAnsi="Verdana" w:cs="Arial"/>
        </w:rPr>
        <w:t>Compra</w:t>
      </w:r>
      <w:r w:rsidR="0038208D" w:rsidRPr="00172AC9">
        <w:rPr>
          <w:rFonts w:ascii="Verdana" w:hAnsi="Verdana" w:cs="Arial"/>
          <w:spacing w:val="1"/>
        </w:rPr>
        <w:t xml:space="preserve"> </w:t>
      </w:r>
      <w:r w:rsidR="0038208D" w:rsidRPr="00172AC9">
        <w:rPr>
          <w:rFonts w:ascii="Verdana" w:hAnsi="Verdana" w:cs="Arial"/>
        </w:rPr>
        <w:t>Eficiente,</w:t>
      </w:r>
      <w:r w:rsidR="0038208D" w:rsidRPr="00172AC9">
        <w:rPr>
          <w:rFonts w:ascii="Verdana" w:hAnsi="Verdana" w:cs="Arial"/>
          <w:spacing w:val="1"/>
        </w:rPr>
        <w:t xml:space="preserve"> </w:t>
      </w:r>
      <w:r w:rsidR="0038208D" w:rsidRPr="00172AC9">
        <w:rPr>
          <w:rFonts w:ascii="Verdana" w:hAnsi="Verdana" w:cs="Arial"/>
        </w:rPr>
        <w:t>la Entidad</w:t>
      </w:r>
      <w:r w:rsidR="0038208D" w:rsidRPr="00172AC9">
        <w:rPr>
          <w:rFonts w:ascii="Verdana" w:hAnsi="Verdana" w:cs="Arial"/>
          <w:spacing w:val="61"/>
        </w:rPr>
        <w:t xml:space="preserve"> </w:t>
      </w:r>
      <w:r w:rsidR="0038208D" w:rsidRPr="00172AC9">
        <w:rPr>
          <w:rFonts w:ascii="Verdana" w:hAnsi="Verdana" w:cs="Arial"/>
        </w:rPr>
        <w:t>emitirá comunicaciones</w:t>
      </w:r>
      <w:r w:rsidR="0038208D" w:rsidRPr="00172AC9">
        <w:rPr>
          <w:rFonts w:ascii="Verdana" w:hAnsi="Verdana" w:cs="Arial"/>
          <w:spacing w:val="61"/>
        </w:rPr>
        <w:t xml:space="preserve"> </w:t>
      </w:r>
      <w:r w:rsidR="0038208D" w:rsidRPr="00172AC9">
        <w:rPr>
          <w:rFonts w:ascii="Verdana" w:hAnsi="Verdana" w:cs="Arial"/>
        </w:rPr>
        <w:t>a través</w:t>
      </w:r>
      <w:r w:rsidR="00D93077" w:rsidRPr="00172AC9">
        <w:rPr>
          <w:rFonts w:ascii="Verdana" w:hAnsi="Verdana" w:cs="Arial"/>
        </w:rPr>
        <w:t xml:space="preserve"> </w:t>
      </w:r>
      <w:r w:rsidR="0038208D" w:rsidRPr="00172AC9">
        <w:rPr>
          <w:rFonts w:ascii="Verdana" w:hAnsi="Verdana" w:cs="Arial"/>
          <w:spacing w:val="-59"/>
        </w:rPr>
        <w:t xml:space="preserve"> </w:t>
      </w:r>
      <w:r w:rsidR="00D93077" w:rsidRPr="00172AC9">
        <w:rPr>
          <w:rFonts w:ascii="Verdana" w:hAnsi="Verdana" w:cs="Arial"/>
          <w:spacing w:val="-59"/>
        </w:rPr>
        <w:t xml:space="preserve">   </w:t>
      </w:r>
      <w:r w:rsidR="0038208D" w:rsidRPr="00172AC9">
        <w:rPr>
          <w:rFonts w:ascii="Verdana" w:hAnsi="Verdana" w:cs="Arial"/>
        </w:rPr>
        <w:t>de</w:t>
      </w:r>
      <w:r w:rsidR="0038208D" w:rsidRPr="00172AC9">
        <w:rPr>
          <w:rFonts w:ascii="Verdana" w:hAnsi="Verdana" w:cs="Arial"/>
          <w:spacing w:val="-1"/>
        </w:rPr>
        <w:t xml:space="preserve"> </w:t>
      </w:r>
      <w:r w:rsidR="0038208D" w:rsidRPr="00172AC9">
        <w:rPr>
          <w:rFonts w:ascii="Verdana" w:hAnsi="Verdana" w:cs="Arial"/>
        </w:rPr>
        <w:t>su</w:t>
      </w:r>
      <w:r w:rsidR="0038208D" w:rsidRPr="00172AC9">
        <w:rPr>
          <w:rFonts w:ascii="Verdana" w:hAnsi="Verdana" w:cs="Arial"/>
          <w:spacing w:val="-1"/>
        </w:rPr>
        <w:t xml:space="preserve"> </w:t>
      </w:r>
      <w:r w:rsidR="0038208D" w:rsidRPr="00172AC9">
        <w:rPr>
          <w:rFonts w:ascii="Verdana" w:hAnsi="Verdana" w:cs="Arial"/>
        </w:rPr>
        <w:t>página</w:t>
      </w:r>
      <w:r w:rsidR="0038208D" w:rsidRPr="00172AC9">
        <w:rPr>
          <w:rFonts w:ascii="Verdana" w:hAnsi="Verdana" w:cs="Arial"/>
          <w:spacing w:val="-2"/>
        </w:rPr>
        <w:t xml:space="preserve"> </w:t>
      </w:r>
      <w:r w:rsidR="0038208D" w:rsidRPr="00172AC9">
        <w:rPr>
          <w:rFonts w:ascii="Verdana" w:hAnsi="Verdana" w:cs="Arial"/>
        </w:rPr>
        <w:t>web</w:t>
      </w:r>
      <w:r w:rsidR="0038208D" w:rsidRPr="00172AC9">
        <w:rPr>
          <w:rFonts w:ascii="Verdana" w:hAnsi="Verdana" w:cs="Arial"/>
          <w:spacing w:val="-1"/>
        </w:rPr>
        <w:t xml:space="preserve"> </w:t>
      </w:r>
      <w:r w:rsidR="0038208D" w:rsidRPr="00172AC9">
        <w:rPr>
          <w:rFonts w:ascii="Verdana" w:hAnsi="Verdana" w:cs="Arial"/>
        </w:rPr>
        <w:t>o</w:t>
      </w:r>
      <w:r w:rsidR="0038208D" w:rsidRPr="00172AC9">
        <w:rPr>
          <w:rFonts w:ascii="Verdana" w:hAnsi="Verdana" w:cs="Arial"/>
          <w:spacing w:val="-1"/>
        </w:rPr>
        <w:t xml:space="preserve"> </w:t>
      </w:r>
      <w:r w:rsidR="0040208C" w:rsidRPr="00172AC9">
        <w:rPr>
          <w:rFonts w:ascii="Verdana" w:hAnsi="Verdana" w:cs="Arial"/>
          <w:spacing w:val="-1"/>
        </w:rPr>
        <w:t>d</w:t>
      </w:r>
      <w:r w:rsidR="0038208D" w:rsidRPr="00172AC9">
        <w:rPr>
          <w:rFonts w:ascii="Verdana" w:hAnsi="Verdana" w:cs="Arial"/>
        </w:rPr>
        <w:t>el correo</w:t>
      </w:r>
      <w:r w:rsidR="0038208D" w:rsidRPr="00172AC9">
        <w:rPr>
          <w:rFonts w:ascii="Verdana" w:hAnsi="Verdana" w:cs="Arial"/>
          <w:spacing w:val="-3"/>
        </w:rPr>
        <w:t xml:space="preserve"> </w:t>
      </w:r>
      <w:r w:rsidR="0038208D" w:rsidRPr="00172AC9">
        <w:rPr>
          <w:rFonts w:ascii="Verdana" w:hAnsi="Verdana" w:cs="Arial"/>
        </w:rPr>
        <w:t>electrónico:</w:t>
      </w:r>
      <w:r w:rsidR="0038208D" w:rsidRPr="00172AC9">
        <w:rPr>
          <w:rFonts w:ascii="Verdana" w:hAnsi="Verdana" w:cs="Arial"/>
          <w:spacing w:val="2"/>
        </w:rPr>
        <w:t xml:space="preserve"> </w:t>
      </w:r>
      <w:hyperlink r:id="rId16">
        <w:r w:rsidR="0038208D" w:rsidRPr="00172AC9">
          <w:rPr>
            <w:rFonts w:ascii="Verdana" w:hAnsi="Verdana" w:cs="Arial"/>
            <w:u w:val="single" w:color="0000FF"/>
          </w:rPr>
          <w:t>contratacion@supersociedades.gov.co</w:t>
        </w:r>
      </w:hyperlink>
      <w:r w:rsidR="0038208D" w:rsidRPr="00172AC9">
        <w:rPr>
          <w:rFonts w:ascii="Verdana" w:hAnsi="Verdana" w:cs="Arial"/>
        </w:rPr>
        <w:t>.</w:t>
      </w:r>
    </w:p>
    <w:p w14:paraId="04FF5F21" w14:textId="77777777" w:rsidR="0038208D" w:rsidRPr="00172AC9" w:rsidRDefault="0038208D" w:rsidP="004300E5">
      <w:pPr>
        <w:pStyle w:val="Textoindependiente"/>
        <w:spacing w:line="288" w:lineRule="auto"/>
        <w:jc w:val="both"/>
        <w:rPr>
          <w:rFonts w:ascii="Verdana" w:hAnsi="Verdana" w:cs="Arial"/>
        </w:rPr>
      </w:pPr>
    </w:p>
    <w:p w14:paraId="53F1271D" w14:textId="77777777" w:rsidR="0038208D" w:rsidRPr="00172AC9" w:rsidRDefault="0038208D" w:rsidP="006A32A7">
      <w:pPr>
        <w:pStyle w:val="Textoindependiente"/>
        <w:numPr>
          <w:ilvl w:val="0"/>
          <w:numId w:val="8"/>
        </w:numPr>
        <w:spacing w:line="288" w:lineRule="auto"/>
        <w:jc w:val="both"/>
        <w:rPr>
          <w:rFonts w:ascii="Verdana" w:hAnsi="Verdana" w:cs="Arial"/>
        </w:rPr>
      </w:pPr>
      <w:r w:rsidRPr="00172AC9">
        <w:rPr>
          <w:rFonts w:ascii="Verdana" w:hAnsi="Verdana" w:cs="Arial"/>
        </w:rPr>
        <w:t>Durante</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desarrollo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etapa</w:t>
      </w:r>
      <w:r w:rsidRPr="00172AC9">
        <w:rPr>
          <w:rFonts w:ascii="Verdana" w:hAnsi="Verdana" w:cs="Arial"/>
          <w:spacing w:val="1"/>
        </w:rPr>
        <w:t xml:space="preserve"> </w:t>
      </w:r>
      <w:r w:rsidRPr="00172AC9">
        <w:rPr>
          <w:rFonts w:ascii="Verdana" w:hAnsi="Verdana" w:cs="Arial"/>
        </w:rPr>
        <w:t>precontractual,</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1"/>
        </w:rPr>
        <w:t xml:space="preserve"> </w:t>
      </w:r>
      <w:r w:rsidR="008868CD" w:rsidRPr="00172AC9">
        <w:rPr>
          <w:rFonts w:ascii="Verdana" w:hAnsi="Verdana" w:cs="Arial"/>
        </w:rPr>
        <w:t xml:space="preserve">y </w:t>
      </w:r>
      <w:r w:rsidR="008868CD" w:rsidRPr="00172AC9">
        <w:rPr>
          <w:rFonts w:ascii="Verdana" w:hAnsi="Verdana" w:cs="Arial"/>
          <w:spacing w:val="1"/>
        </w:rPr>
        <w:t>el</w:t>
      </w:r>
      <w:r w:rsidRPr="00172AC9">
        <w:rPr>
          <w:rFonts w:ascii="Verdana" w:hAnsi="Verdana" w:cs="Arial"/>
          <w:spacing w:val="1"/>
        </w:rPr>
        <w:t xml:space="preserve"> </w:t>
      </w:r>
      <w:r w:rsidRPr="00172AC9">
        <w:rPr>
          <w:rFonts w:ascii="Verdana" w:hAnsi="Verdana" w:cs="Arial"/>
        </w:rPr>
        <w:t>área</w:t>
      </w:r>
      <w:r w:rsidR="00CD03F8" w:rsidRPr="00172AC9">
        <w:rPr>
          <w:rFonts w:ascii="Verdana" w:hAnsi="Verdana" w:cs="Arial"/>
        </w:rPr>
        <w:t xml:space="preserve"> </w:t>
      </w:r>
      <w:r w:rsidRPr="00172AC9">
        <w:rPr>
          <w:rFonts w:ascii="Verdana" w:hAnsi="Verdana" w:cs="Arial"/>
          <w:spacing w:val="-59"/>
        </w:rPr>
        <w:t xml:space="preserve">  </w:t>
      </w:r>
      <w:r w:rsidR="00CD03F8" w:rsidRPr="00172AC9">
        <w:rPr>
          <w:rFonts w:ascii="Verdana" w:hAnsi="Verdana" w:cs="Arial"/>
          <w:spacing w:val="-59"/>
        </w:rPr>
        <w:t xml:space="preserve">  </w:t>
      </w:r>
      <w:r w:rsidRPr="00172AC9">
        <w:rPr>
          <w:rFonts w:ascii="Verdana" w:hAnsi="Verdana" w:cs="Arial"/>
        </w:rPr>
        <w:t>solicitante será</w:t>
      </w:r>
      <w:r w:rsidR="00F65ADD" w:rsidRPr="00172AC9">
        <w:rPr>
          <w:rFonts w:ascii="Verdana" w:hAnsi="Verdana" w:cs="Arial"/>
        </w:rPr>
        <w:t>n</w:t>
      </w:r>
      <w:r w:rsidRPr="00172AC9">
        <w:rPr>
          <w:rFonts w:ascii="Verdana" w:hAnsi="Verdana" w:cs="Arial"/>
        </w:rPr>
        <w:t xml:space="preserve"> quien</w:t>
      </w:r>
      <w:r w:rsidR="00F65ADD" w:rsidRPr="00172AC9">
        <w:rPr>
          <w:rFonts w:ascii="Verdana" w:hAnsi="Verdana" w:cs="Arial"/>
        </w:rPr>
        <w:t>es</w:t>
      </w:r>
      <w:r w:rsidRPr="00172AC9">
        <w:rPr>
          <w:rFonts w:ascii="Verdana" w:hAnsi="Verdana" w:cs="Arial"/>
        </w:rPr>
        <w:t xml:space="preserve"> canali</w:t>
      </w:r>
      <w:r w:rsidR="00F65ADD" w:rsidRPr="00172AC9">
        <w:rPr>
          <w:rFonts w:ascii="Verdana" w:hAnsi="Verdana" w:cs="Arial"/>
        </w:rPr>
        <w:t>cen</w:t>
      </w:r>
      <w:r w:rsidRPr="00172AC9">
        <w:rPr>
          <w:rFonts w:ascii="Verdana" w:hAnsi="Verdana" w:cs="Arial"/>
          <w:spacing w:val="61"/>
        </w:rPr>
        <w:t xml:space="preserve"> </w:t>
      </w:r>
      <w:r w:rsidRPr="00172AC9">
        <w:rPr>
          <w:rFonts w:ascii="Verdana" w:hAnsi="Verdana" w:cs="Arial"/>
        </w:rPr>
        <w:t xml:space="preserve">cualquier tipo de comunicación </w:t>
      </w:r>
      <w:r w:rsidRPr="00172AC9">
        <w:rPr>
          <w:rFonts w:ascii="Verdana" w:hAnsi="Verdana" w:cs="Arial"/>
        </w:rPr>
        <w:lastRenderedPageBreak/>
        <w:t>entre los proponentes y</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entidad,</w:t>
      </w:r>
      <w:r w:rsidRPr="00172AC9">
        <w:rPr>
          <w:rFonts w:ascii="Verdana" w:hAnsi="Verdana" w:cs="Arial"/>
          <w:spacing w:val="1"/>
        </w:rPr>
        <w:t xml:space="preserve"> </w:t>
      </w:r>
      <w:r w:rsidRPr="00172AC9">
        <w:rPr>
          <w:rFonts w:ascii="Verdana" w:hAnsi="Verdana" w:cs="Arial"/>
        </w:rPr>
        <w:t>lo anterior atendiendo</w:t>
      </w:r>
      <w:r w:rsidRPr="00172AC9">
        <w:rPr>
          <w:rFonts w:ascii="Verdana" w:hAnsi="Verdana" w:cs="Arial"/>
          <w:spacing w:val="1"/>
        </w:rPr>
        <w:t xml:space="preserve"> </w:t>
      </w:r>
      <w:r w:rsidRPr="00172AC9">
        <w:rPr>
          <w:rFonts w:ascii="Verdana" w:hAnsi="Verdana" w:cs="Arial"/>
        </w:rPr>
        <w:t>a la plataforma en la que se esté</w:t>
      </w:r>
      <w:r w:rsidRPr="00172AC9">
        <w:rPr>
          <w:rFonts w:ascii="Verdana" w:hAnsi="Verdana" w:cs="Arial"/>
          <w:spacing w:val="61"/>
        </w:rPr>
        <w:t xml:space="preserve"> </w:t>
      </w:r>
      <w:r w:rsidRPr="00172AC9">
        <w:rPr>
          <w:rFonts w:ascii="Verdana" w:hAnsi="Verdana" w:cs="Arial"/>
        </w:rPr>
        <w:t>adelantando el</w:t>
      </w:r>
      <w:r w:rsidRPr="00172AC9">
        <w:rPr>
          <w:rFonts w:ascii="Verdana" w:hAnsi="Verdana" w:cs="Arial"/>
          <w:spacing w:val="1"/>
        </w:rPr>
        <w:t xml:space="preserve"> </w:t>
      </w:r>
      <w:r w:rsidRPr="00172AC9">
        <w:rPr>
          <w:rFonts w:ascii="Verdana" w:hAnsi="Verdana" w:cs="Arial"/>
        </w:rPr>
        <w:t>proceso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selección</w:t>
      </w:r>
      <w:r w:rsidR="00FB1A92" w:rsidRPr="00172AC9">
        <w:rPr>
          <w:rFonts w:ascii="Verdana" w:hAnsi="Verdana" w:cs="Arial"/>
        </w:rPr>
        <w:t>.</w:t>
      </w:r>
    </w:p>
    <w:p w14:paraId="6576713A" w14:textId="77777777" w:rsidR="00F76AA0" w:rsidRPr="00172AC9" w:rsidRDefault="00F76AA0" w:rsidP="004300E5">
      <w:pPr>
        <w:pStyle w:val="Textoindependiente"/>
        <w:spacing w:line="288" w:lineRule="auto"/>
        <w:jc w:val="both"/>
        <w:rPr>
          <w:rFonts w:ascii="Verdana" w:hAnsi="Verdana" w:cs="Arial"/>
        </w:rPr>
      </w:pPr>
    </w:p>
    <w:p w14:paraId="0BE2BB47" w14:textId="77777777" w:rsidR="0038208D" w:rsidRPr="00172AC9" w:rsidRDefault="0038208D" w:rsidP="006A32A7">
      <w:pPr>
        <w:pStyle w:val="Textoindependiente"/>
        <w:numPr>
          <w:ilvl w:val="0"/>
          <w:numId w:val="8"/>
        </w:numPr>
        <w:spacing w:line="288" w:lineRule="auto"/>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usuarios</w:t>
      </w:r>
      <w:r w:rsidRPr="00172AC9">
        <w:rPr>
          <w:rFonts w:ascii="Verdana" w:hAnsi="Verdana" w:cs="Arial"/>
          <w:spacing w:val="1"/>
        </w:rPr>
        <w:t xml:space="preserve"> </w:t>
      </w:r>
      <w:r w:rsidRPr="00172AC9">
        <w:rPr>
          <w:rFonts w:ascii="Verdana" w:hAnsi="Verdana" w:cs="Arial"/>
        </w:rPr>
        <w:t>inscritos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directorio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proveedores</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SECOP</w:t>
      </w:r>
      <w:r w:rsidRPr="00172AC9">
        <w:rPr>
          <w:rFonts w:ascii="Verdana" w:hAnsi="Verdana" w:cs="Arial"/>
          <w:spacing w:val="1"/>
        </w:rPr>
        <w:t xml:space="preserve"> </w:t>
      </w:r>
      <w:r w:rsidRPr="00172AC9">
        <w:rPr>
          <w:rFonts w:ascii="Verdana" w:hAnsi="Verdana" w:cs="Arial"/>
        </w:rPr>
        <w:t>II,</w:t>
      </w:r>
      <w:r w:rsidRPr="00172AC9">
        <w:rPr>
          <w:rFonts w:ascii="Verdana" w:hAnsi="Verdana" w:cs="Arial"/>
          <w:spacing w:val="1"/>
        </w:rPr>
        <w:t xml:space="preserve"> </w:t>
      </w:r>
      <w:r w:rsidRPr="00172AC9">
        <w:rPr>
          <w:rFonts w:ascii="Verdana" w:hAnsi="Verdana" w:cs="Arial"/>
        </w:rPr>
        <w:t>así</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6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usuarios</w:t>
      </w:r>
      <w:r w:rsidRPr="00172AC9">
        <w:rPr>
          <w:rFonts w:ascii="Verdana" w:hAnsi="Verdana" w:cs="Arial"/>
          <w:spacing w:val="16"/>
        </w:rPr>
        <w:t xml:space="preserve"> </w:t>
      </w:r>
      <w:r w:rsidRPr="00172AC9">
        <w:rPr>
          <w:rFonts w:ascii="Verdana" w:hAnsi="Verdana" w:cs="Arial"/>
        </w:rPr>
        <w:t>de</w:t>
      </w:r>
      <w:r w:rsidRPr="00172AC9">
        <w:rPr>
          <w:rFonts w:ascii="Verdana" w:hAnsi="Verdana" w:cs="Arial"/>
          <w:spacing w:val="13"/>
        </w:rPr>
        <w:t xml:space="preserve"> </w:t>
      </w:r>
      <w:r w:rsidRPr="00172AC9">
        <w:rPr>
          <w:rFonts w:ascii="Verdana" w:hAnsi="Verdana" w:cs="Arial"/>
        </w:rPr>
        <w:t>la</w:t>
      </w:r>
      <w:r w:rsidRPr="00172AC9">
        <w:rPr>
          <w:rFonts w:ascii="Verdana" w:hAnsi="Verdana" w:cs="Arial"/>
          <w:spacing w:val="12"/>
        </w:rPr>
        <w:t xml:space="preserve"> </w:t>
      </w:r>
      <w:r w:rsidRPr="00172AC9">
        <w:rPr>
          <w:rFonts w:ascii="Verdana" w:hAnsi="Verdana" w:cs="Arial"/>
        </w:rPr>
        <w:t>Tienda</w:t>
      </w:r>
      <w:r w:rsidRPr="00172AC9">
        <w:rPr>
          <w:rFonts w:ascii="Verdana" w:hAnsi="Verdana" w:cs="Arial"/>
          <w:spacing w:val="16"/>
        </w:rPr>
        <w:t xml:space="preserve"> </w:t>
      </w:r>
      <w:r w:rsidRPr="00172AC9">
        <w:rPr>
          <w:rFonts w:ascii="Verdana" w:hAnsi="Verdana" w:cs="Arial"/>
        </w:rPr>
        <w:t>Virtual</w:t>
      </w:r>
      <w:r w:rsidRPr="00172AC9">
        <w:rPr>
          <w:rFonts w:ascii="Verdana" w:hAnsi="Verdana" w:cs="Arial"/>
          <w:spacing w:val="13"/>
        </w:rPr>
        <w:t xml:space="preserve"> </w:t>
      </w:r>
      <w:r w:rsidRPr="00172AC9">
        <w:rPr>
          <w:rFonts w:ascii="Verdana" w:hAnsi="Verdana" w:cs="Arial"/>
        </w:rPr>
        <w:t>del</w:t>
      </w:r>
      <w:r w:rsidRPr="00172AC9">
        <w:rPr>
          <w:rFonts w:ascii="Verdana" w:hAnsi="Verdana" w:cs="Arial"/>
          <w:spacing w:val="16"/>
        </w:rPr>
        <w:t xml:space="preserve"> </w:t>
      </w:r>
      <w:r w:rsidRPr="00172AC9">
        <w:rPr>
          <w:rFonts w:ascii="Verdana" w:hAnsi="Verdana" w:cs="Arial"/>
        </w:rPr>
        <w:t>Estado</w:t>
      </w:r>
      <w:r w:rsidRPr="00172AC9">
        <w:rPr>
          <w:rFonts w:ascii="Verdana" w:hAnsi="Verdana" w:cs="Arial"/>
          <w:spacing w:val="14"/>
        </w:rPr>
        <w:t xml:space="preserve"> </w:t>
      </w:r>
      <w:r w:rsidRPr="00172AC9">
        <w:rPr>
          <w:rFonts w:ascii="Verdana" w:hAnsi="Verdana" w:cs="Arial"/>
        </w:rPr>
        <w:t>Colombiano,</w:t>
      </w:r>
      <w:r w:rsidRPr="00172AC9">
        <w:rPr>
          <w:rFonts w:ascii="Verdana" w:hAnsi="Verdana" w:cs="Arial"/>
          <w:spacing w:val="15"/>
        </w:rPr>
        <w:t xml:space="preserve"> </w:t>
      </w:r>
      <w:r w:rsidRPr="00172AC9">
        <w:rPr>
          <w:rFonts w:ascii="Verdana" w:hAnsi="Verdana" w:cs="Arial"/>
        </w:rPr>
        <w:t>con</w:t>
      </w:r>
      <w:r w:rsidRPr="00172AC9">
        <w:rPr>
          <w:rFonts w:ascii="Verdana" w:hAnsi="Verdana" w:cs="Arial"/>
          <w:spacing w:val="14"/>
        </w:rPr>
        <w:t xml:space="preserve"> </w:t>
      </w:r>
      <w:r w:rsidRPr="00172AC9">
        <w:rPr>
          <w:rFonts w:ascii="Verdana" w:hAnsi="Verdana" w:cs="Arial"/>
        </w:rPr>
        <w:t>el</w:t>
      </w:r>
      <w:r w:rsidRPr="00172AC9">
        <w:rPr>
          <w:rFonts w:ascii="Verdana" w:hAnsi="Verdana" w:cs="Arial"/>
          <w:spacing w:val="13"/>
        </w:rPr>
        <w:t xml:space="preserve"> </w:t>
      </w:r>
      <w:r w:rsidRPr="00172AC9">
        <w:rPr>
          <w:rFonts w:ascii="Verdana" w:hAnsi="Verdana" w:cs="Arial"/>
        </w:rPr>
        <w:t>registro</w:t>
      </w:r>
      <w:r w:rsidRPr="00172AC9">
        <w:rPr>
          <w:rFonts w:ascii="Verdana" w:hAnsi="Verdana" w:cs="Arial"/>
          <w:spacing w:val="14"/>
        </w:rPr>
        <w:t xml:space="preserve"> </w:t>
      </w:r>
      <w:r w:rsidRPr="00172AC9">
        <w:rPr>
          <w:rFonts w:ascii="Verdana" w:hAnsi="Verdana" w:cs="Arial"/>
        </w:rPr>
        <w:t>electrónico</w:t>
      </w:r>
      <w:r w:rsidRPr="00172AC9">
        <w:rPr>
          <w:rFonts w:ascii="Verdana" w:hAnsi="Verdana" w:cs="Arial"/>
          <w:spacing w:val="14"/>
        </w:rPr>
        <w:t xml:space="preserve"> </w:t>
      </w:r>
      <w:r w:rsidR="008868CD" w:rsidRPr="00172AC9">
        <w:rPr>
          <w:rFonts w:ascii="Verdana" w:hAnsi="Verdana" w:cs="Arial"/>
        </w:rPr>
        <w:t xml:space="preserve">aceptan </w:t>
      </w:r>
      <w:r w:rsidR="008868CD" w:rsidRPr="00172AC9">
        <w:rPr>
          <w:rFonts w:ascii="Verdana" w:hAnsi="Verdana" w:cs="Arial"/>
          <w:spacing w:val="-59"/>
        </w:rPr>
        <w:t>la</w:t>
      </w:r>
      <w:r w:rsidRPr="00172AC9">
        <w:rPr>
          <w:rFonts w:ascii="Verdana" w:hAnsi="Verdana" w:cs="Arial"/>
        </w:rPr>
        <w:t xml:space="preserve"> notificación electrónica de las decisiones que toma la Superintendencia</w:t>
      </w:r>
      <w:r w:rsidRPr="00172AC9">
        <w:rPr>
          <w:rFonts w:ascii="Verdana" w:hAnsi="Verdana" w:cs="Arial"/>
          <w:spacing w:val="61"/>
        </w:rPr>
        <w:t xml:space="preserve"> </w:t>
      </w:r>
      <w:r w:rsidRPr="00172AC9">
        <w:rPr>
          <w:rFonts w:ascii="Verdana" w:hAnsi="Verdana" w:cs="Arial"/>
        </w:rPr>
        <w:t>en desarrollo</w:t>
      </w:r>
      <w:r w:rsidRPr="00172AC9">
        <w:rPr>
          <w:rFonts w:ascii="Verdana" w:hAnsi="Verdana" w:cs="Arial"/>
          <w:spacing w:val="1"/>
        </w:rPr>
        <w:t xml:space="preserve"> </w:t>
      </w:r>
      <w:r w:rsidRPr="00172AC9">
        <w:rPr>
          <w:rFonts w:ascii="Verdana" w:hAnsi="Verdana" w:cs="Arial"/>
        </w:rPr>
        <w:t>de sus procesos de contratación. Así como también</w:t>
      </w:r>
      <w:r w:rsidR="00F65ADD" w:rsidRPr="00172AC9">
        <w:rPr>
          <w:rFonts w:ascii="Verdana" w:hAnsi="Verdana" w:cs="Arial"/>
        </w:rPr>
        <w:t>,</w:t>
      </w:r>
      <w:r w:rsidRPr="00172AC9">
        <w:rPr>
          <w:rFonts w:ascii="Verdana" w:hAnsi="Verdana" w:cs="Arial"/>
        </w:rPr>
        <w:t xml:space="preserve"> aceptan la notificación electrónica a</w:t>
      </w:r>
      <w:r w:rsidRPr="00172AC9">
        <w:rPr>
          <w:rFonts w:ascii="Verdana" w:hAnsi="Verdana" w:cs="Arial"/>
          <w:spacing w:val="1"/>
        </w:rPr>
        <w:t xml:space="preserve"> </w:t>
      </w:r>
      <w:r w:rsidRPr="00172AC9">
        <w:rPr>
          <w:rFonts w:ascii="Verdana" w:hAnsi="Verdana" w:cs="Arial"/>
        </w:rPr>
        <w:t xml:space="preserve">través de la manifestación expresa que efectúan en el formato denominado </w:t>
      </w:r>
      <w:r w:rsidRPr="00172AC9">
        <w:rPr>
          <w:rFonts w:ascii="Verdana" w:hAnsi="Verdana" w:cs="Arial"/>
          <w:i/>
        </w:rPr>
        <w:t>carta de</w:t>
      </w:r>
      <w:r w:rsidRPr="00172AC9">
        <w:rPr>
          <w:rFonts w:ascii="Verdana" w:hAnsi="Verdana" w:cs="Arial"/>
          <w:i/>
          <w:spacing w:val="1"/>
        </w:rPr>
        <w:t xml:space="preserve"> </w:t>
      </w:r>
      <w:r w:rsidRPr="00172AC9">
        <w:rPr>
          <w:rFonts w:ascii="Verdana" w:hAnsi="Verdana" w:cs="Arial"/>
          <w:i/>
        </w:rPr>
        <w:t>presentación</w:t>
      </w:r>
      <w:r w:rsidRPr="00172AC9">
        <w:rPr>
          <w:rFonts w:ascii="Verdana" w:hAnsi="Verdana" w:cs="Arial"/>
          <w:i/>
          <w:spacing w:val="-3"/>
        </w:rPr>
        <w:t xml:space="preserve"> </w:t>
      </w:r>
      <w:r w:rsidRPr="00172AC9">
        <w:rPr>
          <w:rFonts w:ascii="Verdana" w:hAnsi="Verdana" w:cs="Arial"/>
          <w:i/>
        </w:rPr>
        <w:t>de la propuesta</w:t>
      </w:r>
      <w:r w:rsidRPr="00172AC9">
        <w:rPr>
          <w:rFonts w:ascii="Verdana" w:hAnsi="Verdana" w:cs="Arial"/>
          <w:i/>
          <w:spacing w:val="2"/>
        </w:rPr>
        <w:t xml:space="preserve"> </w:t>
      </w:r>
      <w:r w:rsidRPr="00172AC9">
        <w:rPr>
          <w:rFonts w:ascii="Verdana" w:hAnsi="Verdana" w:cs="Arial"/>
        </w:rPr>
        <w:t>para los</w:t>
      </w:r>
      <w:r w:rsidRPr="00172AC9">
        <w:rPr>
          <w:rFonts w:ascii="Verdana" w:hAnsi="Verdana" w:cs="Arial"/>
          <w:spacing w:val="-2"/>
        </w:rPr>
        <w:t xml:space="preserve"> </w:t>
      </w:r>
      <w:r w:rsidRPr="00172AC9">
        <w:rPr>
          <w:rFonts w:ascii="Verdana" w:hAnsi="Verdana" w:cs="Arial"/>
        </w:rPr>
        <w:t>casos</w:t>
      </w:r>
      <w:r w:rsidRPr="00172AC9">
        <w:rPr>
          <w:rFonts w:ascii="Verdana" w:hAnsi="Verdana" w:cs="Arial"/>
          <w:spacing w:val="-2"/>
        </w:rPr>
        <w:t xml:space="preserve"> </w:t>
      </w:r>
      <w:r w:rsidRPr="00172AC9">
        <w:rPr>
          <w:rFonts w:ascii="Verdana" w:hAnsi="Verdana" w:cs="Arial"/>
        </w:rPr>
        <w:t>en los</w:t>
      </w:r>
      <w:r w:rsidRPr="00172AC9">
        <w:rPr>
          <w:rFonts w:ascii="Verdana" w:hAnsi="Verdana" w:cs="Arial"/>
          <w:spacing w:val="-3"/>
        </w:rPr>
        <w:t xml:space="preserve"> </w:t>
      </w:r>
      <w:r w:rsidRPr="00172AC9">
        <w:rPr>
          <w:rFonts w:ascii="Verdana" w:hAnsi="Verdana" w:cs="Arial"/>
        </w:rPr>
        <w:t>que aplica.</w:t>
      </w:r>
    </w:p>
    <w:p w14:paraId="14375A47" w14:textId="77777777" w:rsidR="00FA3854" w:rsidRPr="00172AC9" w:rsidRDefault="00FA3854" w:rsidP="004300E5">
      <w:pPr>
        <w:pStyle w:val="Textoindependiente"/>
        <w:spacing w:line="288" w:lineRule="auto"/>
        <w:jc w:val="both"/>
        <w:rPr>
          <w:rFonts w:ascii="Verdana" w:hAnsi="Verdana" w:cs="Arial"/>
        </w:rPr>
      </w:pPr>
    </w:p>
    <w:p w14:paraId="2A8F1436" w14:textId="77777777" w:rsidR="00D93077" w:rsidRPr="00172AC9" w:rsidRDefault="0038208D" w:rsidP="006A32A7">
      <w:pPr>
        <w:pStyle w:val="Textoindependiente"/>
        <w:numPr>
          <w:ilvl w:val="0"/>
          <w:numId w:val="8"/>
        </w:numPr>
        <w:spacing w:line="288" w:lineRule="auto"/>
        <w:jc w:val="both"/>
        <w:rPr>
          <w:rFonts w:ascii="Verdana" w:hAnsi="Verdana" w:cs="Arial"/>
        </w:rPr>
      </w:pP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comunicación</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contratistas</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realiza</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medio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supervisores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interventores.</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supervisores</w:t>
      </w:r>
      <w:r w:rsidRPr="00172AC9">
        <w:rPr>
          <w:rFonts w:ascii="Verdana" w:hAnsi="Verdana" w:cs="Arial"/>
          <w:spacing w:val="1"/>
        </w:rPr>
        <w:t xml:space="preserve"> </w:t>
      </w:r>
      <w:r w:rsidRPr="00172AC9">
        <w:rPr>
          <w:rFonts w:ascii="Verdana" w:hAnsi="Verdana" w:cs="Arial"/>
        </w:rPr>
        <w:t>atenderán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comunicaciones,</w:t>
      </w:r>
      <w:r w:rsidRPr="00172AC9">
        <w:rPr>
          <w:rFonts w:ascii="Verdana" w:hAnsi="Verdana" w:cs="Arial"/>
          <w:spacing w:val="1"/>
        </w:rPr>
        <w:t xml:space="preserve"> </w:t>
      </w:r>
      <w:r w:rsidRPr="00172AC9">
        <w:rPr>
          <w:rFonts w:ascii="Verdana" w:hAnsi="Verdana" w:cs="Arial"/>
        </w:rPr>
        <w:t>solicitudes,</w:t>
      </w:r>
      <w:r w:rsidRPr="00172AC9">
        <w:rPr>
          <w:rFonts w:ascii="Verdana" w:hAnsi="Verdana" w:cs="Arial"/>
          <w:spacing w:val="1"/>
        </w:rPr>
        <w:t xml:space="preserve"> </w:t>
      </w:r>
      <w:r w:rsidRPr="00172AC9">
        <w:rPr>
          <w:rFonts w:ascii="Verdana" w:hAnsi="Verdana" w:cs="Arial"/>
        </w:rPr>
        <w:t>y/o</w:t>
      </w:r>
      <w:r w:rsidRPr="00172AC9">
        <w:rPr>
          <w:rFonts w:ascii="Verdana" w:hAnsi="Verdana" w:cs="Arial"/>
          <w:spacing w:val="1"/>
        </w:rPr>
        <w:t xml:space="preserve"> </w:t>
      </w:r>
      <w:r w:rsidRPr="00172AC9">
        <w:rPr>
          <w:rFonts w:ascii="Verdana" w:hAnsi="Verdana" w:cs="Arial"/>
        </w:rPr>
        <w:t>reclamaciones</w:t>
      </w:r>
      <w:r w:rsidRPr="00172AC9">
        <w:rPr>
          <w:rFonts w:ascii="Verdana" w:hAnsi="Verdana" w:cs="Arial"/>
          <w:spacing w:val="-1"/>
        </w:rPr>
        <w:t xml:space="preserve"> </w:t>
      </w:r>
      <w:r w:rsidRPr="00172AC9">
        <w:rPr>
          <w:rFonts w:ascii="Verdana" w:hAnsi="Verdana" w:cs="Arial"/>
        </w:rPr>
        <w:t>elevadas</w:t>
      </w:r>
      <w:r w:rsidRPr="00172AC9">
        <w:rPr>
          <w:rFonts w:ascii="Verdana" w:hAnsi="Verdana" w:cs="Arial"/>
          <w:spacing w:val="-3"/>
        </w:rPr>
        <w:t xml:space="preserve"> </w:t>
      </w:r>
      <w:r w:rsidRPr="00172AC9">
        <w:rPr>
          <w:rFonts w:ascii="Verdana" w:hAnsi="Verdana" w:cs="Arial"/>
        </w:rPr>
        <w:t>por los</w:t>
      </w:r>
      <w:r w:rsidRPr="00172AC9">
        <w:rPr>
          <w:rFonts w:ascii="Verdana" w:hAnsi="Verdana" w:cs="Arial"/>
          <w:spacing w:val="-3"/>
        </w:rPr>
        <w:t xml:space="preserve"> </w:t>
      </w:r>
      <w:r w:rsidRPr="00172AC9">
        <w:rPr>
          <w:rFonts w:ascii="Verdana" w:hAnsi="Verdana" w:cs="Arial"/>
        </w:rPr>
        <w:t>contratistas</w:t>
      </w:r>
      <w:r w:rsidR="00F65ADD" w:rsidRPr="00172AC9">
        <w:rPr>
          <w:rFonts w:ascii="Verdana" w:hAnsi="Verdana" w:cs="Arial"/>
        </w:rPr>
        <w:t xml:space="preserve">, </w:t>
      </w:r>
      <w:r w:rsidRPr="00172AC9">
        <w:rPr>
          <w:rFonts w:ascii="Verdana" w:hAnsi="Verdana" w:cs="Arial"/>
        </w:rPr>
        <w:t>dentro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plazos</w:t>
      </w:r>
      <w:r w:rsidRPr="00172AC9">
        <w:rPr>
          <w:rFonts w:ascii="Verdana" w:hAnsi="Verdana" w:cs="Arial"/>
          <w:spacing w:val="-1"/>
        </w:rPr>
        <w:t xml:space="preserve"> </w:t>
      </w:r>
      <w:r w:rsidRPr="00172AC9">
        <w:rPr>
          <w:rFonts w:ascii="Verdana" w:hAnsi="Verdana" w:cs="Arial"/>
        </w:rPr>
        <w:t>establecidos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2"/>
        </w:rPr>
        <w:t xml:space="preserve"> </w:t>
      </w:r>
      <w:r w:rsidRPr="00172AC9">
        <w:rPr>
          <w:rFonts w:ascii="Verdana" w:hAnsi="Verdana" w:cs="Arial"/>
        </w:rPr>
        <w:t>ley.</w:t>
      </w:r>
    </w:p>
    <w:p w14:paraId="4E071ADB" w14:textId="77777777" w:rsidR="0038208D" w:rsidRPr="00172AC9" w:rsidRDefault="0038208D" w:rsidP="004300E5">
      <w:pPr>
        <w:pStyle w:val="Textoindependiente"/>
        <w:spacing w:line="288" w:lineRule="auto"/>
        <w:jc w:val="both"/>
        <w:rPr>
          <w:rFonts w:ascii="Verdana" w:hAnsi="Verdana" w:cs="Arial"/>
        </w:rPr>
      </w:pPr>
    </w:p>
    <w:p w14:paraId="019E2917" w14:textId="77777777" w:rsidR="0038208D" w:rsidRPr="00172AC9" w:rsidRDefault="00F65ADD" w:rsidP="006A32A7">
      <w:pPr>
        <w:pStyle w:val="Textoindependiente"/>
        <w:numPr>
          <w:ilvl w:val="0"/>
          <w:numId w:val="8"/>
        </w:numPr>
        <w:spacing w:line="288" w:lineRule="auto"/>
        <w:jc w:val="both"/>
        <w:rPr>
          <w:rFonts w:ascii="Verdana" w:hAnsi="Verdana" w:cs="Arial"/>
        </w:rPr>
      </w:pPr>
      <w:r w:rsidRPr="00172AC9">
        <w:rPr>
          <w:rFonts w:ascii="Verdana" w:hAnsi="Verdana" w:cs="Arial"/>
        </w:rPr>
        <w:t>L</w:t>
      </w:r>
      <w:r w:rsidR="0038208D" w:rsidRPr="00172AC9">
        <w:rPr>
          <w:rFonts w:ascii="Verdana" w:hAnsi="Verdana" w:cs="Arial"/>
        </w:rPr>
        <w:t>os supervisores deberán mantener informado al Coordinador del Grupo de</w:t>
      </w:r>
      <w:r w:rsidR="0038208D" w:rsidRPr="00172AC9">
        <w:rPr>
          <w:rFonts w:ascii="Verdana" w:hAnsi="Verdana" w:cs="Arial"/>
          <w:spacing w:val="1"/>
        </w:rPr>
        <w:t xml:space="preserve"> </w:t>
      </w:r>
      <w:r w:rsidR="0038208D" w:rsidRPr="00172AC9">
        <w:rPr>
          <w:rFonts w:ascii="Verdana" w:hAnsi="Verdana" w:cs="Arial"/>
        </w:rPr>
        <w:t>Contratos y al Ordenador del Gasto sobre los hechos o circunstancias que puedan poner</w:t>
      </w:r>
      <w:r w:rsidR="0038208D" w:rsidRPr="00172AC9">
        <w:rPr>
          <w:rFonts w:ascii="Verdana" w:hAnsi="Verdana" w:cs="Arial"/>
          <w:spacing w:val="1"/>
        </w:rPr>
        <w:t xml:space="preserve"> </w:t>
      </w:r>
      <w:r w:rsidR="0038208D" w:rsidRPr="00172AC9">
        <w:rPr>
          <w:rFonts w:ascii="Verdana" w:hAnsi="Verdana" w:cs="Arial"/>
        </w:rPr>
        <w:t>en</w:t>
      </w:r>
      <w:r w:rsidR="0038208D" w:rsidRPr="00172AC9">
        <w:rPr>
          <w:rFonts w:ascii="Verdana" w:hAnsi="Verdana" w:cs="Arial"/>
          <w:spacing w:val="1"/>
        </w:rPr>
        <w:t xml:space="preserve"> </w:t>
      </w:r>
      <w:r w:rsidR="0038208D" w:rsidRPr="00172AC9">
        <w:rPr>
          <w:rFonts w:ascii="Verdana" w:hAnsi="Verdana" w:cs="Arial"/>
        </w:rPr>
        <w:t>riesgo</w:t>
      </w:r>
      <w:r w:rsidR="0038208D" w:rsidRPr="00172AC9">
        <w:rPr>
          <w:rFonts w:ascii="Verdana" w:hAnsi="Verdana" w:cs="Arial"/>
          <w:spacing w:val="1"/>
        </w:rPr>
        <w:t xml:space="preserve"> </w:t>
      </w:r>
      <w:r w:rsidR="0038208D" w:rsidRPr="00172AC9">
        <w:rPr>
          <w:rFonts w:ascii="Verdana" w:hAnsi="Verdana" w:cs="Arial"/>
        </w:rPr>
        <w:t>el</w:t>
      </w:r>
      <w:r w:rsidR="0038208D" w:rsidRPr="00172AC9">
        <w:rPr>
          <w:rFonts w:ascii="Verdana" w:hAnsi="Verdana" w:cs="Arial"/>
          <w:spacing w:val="1"/>
        </w:rPr>
        <w:t xml:space="preserve"> </w:t>
      </w:r>
      <w:r w:rsidR="0038208D" w:rsidRPr="00172AC9">
        <w:rPr>
          <w:rFonts w:ascii="Verdana" w:hAnsi="Verdana" w:cs="Arial"/>
        </w:rPr>
        <w:t>cumplimiento</w:t>
      </w:r>
      <w:r w:rsidR="0038208D" w:rsidRPr="00172AC9">
        <w:rPr>
          <w:rFonts w:ascii="Verdana" w:hAnsi="Verdana" w:cs="Arial"/>
          <w:spacing w:val="1"/>
        </w:rPr>
        <w:t xml:space="preserve"> </w:t>
      </w:r>
      <w:r w:rsidR="0038208D" w:rsidRPr="00172AC9">
        <w:rPr>
          <w:rFonts w:ascii="Verdana" w:hAnsi="Verdana" w:cs="Arial"/>
        </w:rPr>
        <w:t>del</w:t>
      </w:r>
      <w:r w:rsidR="0038208D" w:rsidRPr="00172AC9">
        <w:rPr>
          <w:rFonts w:ascii="Verdana" w:hAnsi="Verdana" w:cs="Arial"/>
          <w:spacing w:val="1"/>
        </w:rPr>
        <w:t xml:space="preserve"> </w:t>
      </w:r>
      <w:r w:rsidR="0038208D" w:rsidRPr="00172AC9">
        <w:rPr>
          <w:rFonts w:ascii="Verdana" w:hAnsi="Verdana" w:cs="Arial"/>
        </w:rPr>
        <w:t>contrato</w:t>
      </w:r>
      <w:r w:rsidR="0038208D" w:rsidRPr="00172AC9">
        <w:rPr>
          <w:rFonts w:ascii="Verdana" w:hAnsi="Verdana" w:cs="Arial"/>
          <w:spacing w:val="1"/>
        </w:rPr>
        <w:t xml:space="preserve"> </w:t>
      </w:r>
      <w:r w:rsidR="0038208D" w:rsidRPr="00172AC9">
        <w:rPr>
          <w:rFonts w:ascii="Verdana" w:hAnsi="Verdana" w:cs="Arial"/>
        </w:rPr>
        <w:t>o</w:t>
      </w:r>
      <w:r w:rsidR="0038208D" w:rsidRPr="00172AC9">
        <w:rPr>
          <w:rFonts w:ascii="Verdana" w:hAnsi="Verdana" w:cs="Arial"/>
          <w:spacing w:val="1"/>
        </w:rPr>
        <w:t xml:space="preserve"> </w:t>
      </w:r>
      <w:r w:rsidR="0038208D" w:rsidRPr="00172AC9">
        <w:rPr>
          <w:rFonts w:ascii="Verdana" w:hAnsi="Verdana" w:cs="Arial"/>
        </w:rPr>
        <w:t>de</w:t>
      </w:r>
      <w:r w:rsidR="0038208D" w:rsidRPr="00172AC9">
        <w:rPr>
          <w:rFonts w:ascii="Verdana" w:hAnsi="Verdana" w:cs="Arial"/>
          <w:spacing w:val="1"/>
        </w:rPr>
        <w:t xml:space="preserve"> </w:t>
      </w:r>
      <w:r w:rsidR="0038208D" w:rsidRPr="00172AC9">
        <w:rPr>
          <w:rFonts w:ascii="Verdana" w:hAnsi="Verdana" w:cs="Arial"/>
        </w:rPr>
        <w:t>aquellos</w:t>
      </w:r>
      <w:r w:rsidR="0038208D" w:rsidRPr="00172AC9">
        <w:rPr>
          <w:rFonts w:ascii="Verdana" w:hAnsi="Verdana" w:cs="Arial"/>
          <w:spacing w:val="1"/>
        </w:rPr>
        <w:t xml:space="preserve"> </w:t>
      </w:r>
      <w:r w:rsidR="0038208D" w:rsidRPr="00172AC9">
        <w:rPr>
          <w:rFonts w:ascii="Verdana" w:hAnsi="Verdana" w:cs="Arial"/>
        </w:rPr>
        <w:t>hechos</w:t>
      </w:r>
      <w:r w:rsidR="0038208D" w:rsidRPr="00172AC9">
        <w:rPr>
          <w:rFonts w:ascii="Verdana" w:hAnsi="Verdana" w:cs="Arial"/>
          <w:spacing w:val="1"/>
        </w:rPr>
        <w:t xml:space="preserve"> </w:t>
      </w:r>
      <w:r w:rsidR="0038208D" w:rsidRPr="00172AC9">
        <w:rPr>
          <w:rFonts w:ascii="Verdana" w:hAnsi="Verdana" w:cs="Arial"/>
        </w:rPr>
        <w:t>que</w:t>
      </w:r>
      <w:r w:rsidR="0038208D" w:rsidRPr="00172AC9">
        <w:rPr>
          <w:rFonts w:ascii="Verdana" w:hAnsi="Verdana" w:cs="Arial"/>
          <w:spacing w:val="1"/>
        </w:rPr>
        <w:t xml:space="preserve"> </w:t>
      </w:r>
      <w:r w:rsidR="0038208D" w:rsidRPr="00172AC9">
        <w:rPr>
          <w:rFonts w:ascii="Verdana" w:hAnsi="Verdana" w:cs="Arial"/>
        </w:rPr>
        <w:t>puedan</w:t>
      </w:r>
      <w:r w:rsidR="0038208D" w:rsidRPr="00172AC9">
        <w:rPr>
          <w:rFonts w:ascii="Verdana" w:hAnsi="Verdana" w:cs="Arial"/>
          <w:spacing w:val="1"/>
        </w:rPr>
        <w:t xml:space="preserve"> </w:t>
      </w:r>
      <w:r w:rsidR="0038208D" w:rsidRPr="00172AC9">
        <w:rPr>
          <w:rFonts w:ascii="Verdana" w:hAnsi="Verdana" w:cs="Arial"/>
        </w:rPr>
        <w:t>constituir</w:t>
      </w:r>
      <w:r w:rsidR="0038208D" w:rsidRPr="00172AC9">
        <w:rPr>
          <w:rFonts w:ascii="Verdana" w:hAnsi="Verdana" w:cs="Arial"/>
          <w:spacing w:val="-59"/>
        </w:rPr>
        <w:t xml:space="preserve"> </w:t>
      </w:r>
      <w:r w:rsidR="0038208D" w:rsidRPr="00172AC9">
        <w:rPr>
          <w:rFonts w:ascii="Verdana" w:hAnsi="Verdana" w:cs="Arial"/>
        </w:rPr>
        <w:t>presuntos</w:t>
      </w:r>
      <w:r w:rsidR="0038208D" w:rsidRPr="00172AC9">
        <w:rPr>
          <w:rFonts w:ascii="Verdana" w:hAnsi="Verdana" w:cs="Arial"/>
          <w:spacing w:val="-3"/>
        </w:rPr>
        <w:t xml:space="preserve"> </w:t>
      </w:r>
      <w:r w:rsidR="0038208D" w:rsidRPr="00172AC9">
        <w:rPr>
          <w:rFonts w:ascii="Verdana" w:hAnsi="Verdana" w:cs="Arial"/>
        </w:rPr>
        <w:t>actos</w:t>
      </w:r>
      <w:r w:rsidR="0038208D" w:rsidRPr="00172AC9">
        <w:rPr>
          <w:rFonts w:ascii="Verdana" w:hAnsi="Verdana" w:cs="Arial"/>
          <w:spacing w:val="1"/>
        </w:rPr>
        <w:t xml:space="preserve"> </w:t>
      </w:r>
      <w:r w:rsidR="0038208D" w:rsidRPr="00172AC9">
        <w:rPr>
          <w:rFonts w:ascii="Verdana" w:hAnsi="Verdana" w:cs="Arial"/>
        </w:rPr>
        <w:t>de</w:t>
      </w:r>
      <w:r w:rsidR="0038208D" w:rsidRPr="00172AC9">
        <w:rPr>
          <w:rFonts w:ascii="Verdana" w:hAnsi="Verdana" w:cs="Arial"/>
          <w:spacing w:val="-2"/>
        </w:rPr>
        <w:t xml:space="preserve"> </w:t>
      </w:r>
      <w:r w:rsidR="0038208D" w:rsidRPr="00172AC9">
        <w:rPr>
          <w:rFonts w:ascii="Verdana" w:hAnsi="Verdana" w:cs="Arial"/>
        </w:rPr>
        <w:t>corrupción.</w:t>
      </w:r>
    </w:p>
    <w:p w14:paraId="2B9B0F8E" w14:textId="77777777" w:rsidR="00275908" w:rsidRPr="00172AC9" w:rsidRDefault="00275908" w:rsidP="004300E5">
      <w:pPr>
        <w:pStyle w:val="Textoindependiente"/>
        <w:spacing w:line="288" w:lineRule="auto"/>
        <w:jc w:val="both"/>
        <w:rPr>
          <w:rFonts w:ascii="Verdana" w:hAnsi="Verdana" w:cs="Arial"/>
        </w:rPr>
      </w:pPr>
    </w:p>
    <w:p w14:paraId="76B076E7" w14:textId="77777777" w:rsidR="00D0031F" w:rsidRPr="00172AC9" w:rsidRDefault="003B67A7" w:rsidP="006A32A7">
      <w:pPr>
        <w:pStyle w:val="Ttulo2"/>
        <w:numPr>
          <w:ilvl w:val="1"/>
          <w:numId w:val="26"/>
        </w:numPr>
        <w:ind w:left="709" w:hanging="153"/>
        <w:rPr>
          <w:rFonts w:ascii="Verdana" w:hAnsi="Verdana" w:cs="Arial"/>
          <w:b/>
          <w:color w:val="auto"/>
          <w:sz w:val="22"/>
          <w:szCs w:val="22"/>
          <w:u w:val="single"/>
        </w:rPr>
      </w:pPr>
      <w:bookmarkStart w:id="35" w:name="_Toc202952701"/>
      <w:r w:rsidRPr="00172AC9">
        <w:rPr>
          <w:rFonts w:ascii="Verdana" w:hAnsi="Verdana" w:cs="Arial"/>
          <w:b/>
          <w:color w:val="auto"/>
          <w:sz w:val="22"/>
          <w:szCs w:val="22"/>
          <w:u w:val="single"/>
        </w:rPr>
        <w:t xml:space="preserve">Participantes y Responsables de la </w:t>
      </w:r>
      <w:r w:rsidR="00D40223" w:rsidRPr="00172AC9">
        <w:rPr>
          <w:rFonts w:ascii="Verdana" w:hAnsi="Verdana" w:cs="Arial"/>
          <w:b/>
          <w:color w:val="auto"/>
          <w:sz w:val="22"/>
          <w:szCs w:val="22"/>
          <w:u w:val="single"/>
        </w:rPr>
        <w:t xml:space="preserve">Gestión </w:t>
      </w:r>
      <w:r w:rsidRPr="00172AC9">
        <w:rPr>
          <w:rFonts w:ascii="Verdana" w:hAnsi="Verdana" w:cs="Arial"/>
          <w:b/>
          <w:color w:val="auto"/>
          <w:sz w:val="22"/>
          <w:szCs w:val="22"/>
          <w:u w:val="single"/>
        </w:rPr>
        <w:t>Contractual</w:t>
      </w:r>
      <w:bookmarkEnd w:id="35"/>
    </w:p>
    <w:p w14:paraId="6ACE69B9" w14:textId="77777777" w:rsidR="00D0031F" w:rsidRPr="00172AC9" w:rsidRDefault="00D0031F" w:rsidP="004300E5">
      <w:pPr>
        <w:pStyle w:val="Textoindependiente"/>
        <w:spacing w:line="288" w:lineRule="auto"/>
        <w:jc w:val="both"/>
        <w:rPr>
          <w:rFonts w:ascii="Verdana" w:hAnsi="Verdana" w:cs="Arial"/>
        </w:rPr>
      </w:pPr>
    </w:p>
    <w:p w14:paraId="0BBAD2B9" w14:textId="77777777" w:rsidR="003139C7" w:rsidRPr="00172AC9" w:rsidRDefault="003139C7" w:rsidP="003139C7">
      <w:pPr>
        <w:pStyle w:val="Textoindependiente"/>
        <w:spacing w:line="288" w:lineRule="auto"/>
        <w:jc w:val="both"/>
        <w:rPr>
          <w:rFonts w:ascii="Verdana" w:hAnsi="Verdana" w:cs="Arial"/>
        </w:rPr>
      </w:pPr>
      <w:r w:rsidRPr="00172AC9">
        <w:rPr>
          <w:rFonts w:ascii="Verdana" w:hAnsi="Verdana" w:cs="Arial"/>
        </w:rPr>
        <w:t xml:space="preserve">A continuación, se </w:t>
      </w:r>
      <w:r w:rsidR="0040208C" w:rsidRPr="00172AC9">
        <w:rPr>
          <w:rFonts w:ascii="Verdana" w:hAnsi="Verdana" w:cs="Arial"/>
        </w:rPr>
        <w:t>relacionan</w:t>
      </w:r>
      <w:r w:rsidRPr="00172AC9">
        <w:rPr>
          <w:rFonts w:ascii="Verdana" w:hAnsi="Verdana" w:cs="Arial"/>
        </w:rPr>
        <w:t xml:space="preserve"> los distintos actores que intervienen en el proceso contractual de la Entidad y con ello las actividades principales a desarrollar:</w:t>
      </w:r>
    </w:p>
    <w:p w14:paraId="1932C812" w14:textId="77777777" w:rsidR="009959AF" w:rsidRPr="00172AC9" w:rsidRDefault="009959AF" w:rsidP="003139C7">
      <w:pPr>
        <w:pStyle w:val="Textoindependiente"/>
        <w:spacing w:line="288" w:lineRule="auto"/>
        <w:jc w:val="both"/>
        <w:rPr>
          <w:rFonts w:ascii="Verdana" w:hAnsi="Verdana"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4"/>
      </w:tblGrid>
      <w:tr w:rsidR="00D0031F" w:rsidRPr="00172AC9" w14:paraId="36493410" w14:textId="77777777" w:rsidTr="0053310F">
        <w:trPr>
          <w:trHeight w:val="20"/>
          <w:tblHeader/>
          <w:jc w:val="center"/>
        </w:trPr>
        <w:tc>
          <w:tcPr>
            <w:tcW w:w="2977" w:type="dxa"/>
            <w:shd w:val="clear" w:color="auto" w:fill="auto"/>
            <w:vAlign w:val="center"/>
          </w:tcPr>
          <w:p w14:paraId="4C320B3E" w14:textId="77777777" w:rsidR="00D0031F" w:rsidRPr="00172AC9" w:rsidRDefault="00D0031F" w:rsidP="0053310F">
            <w:pPr>
              <w:pStyle w:val="TableParagraph"/>
              <w:spacing w:line="288" w:lineRule="auto"/>
              <w:ind w:left="0"/>
              <w:jc w:val="center"/>
              <w:rPr>
                <w:rFonts w:ascii="Verdana" w:hAnsi="Verdana" w:cs="Arial"/>
                <w:b/>
                <w:bCs/>
              </w:rPr>
            </w:pPr>
            <w:r w:rsidRPr="00172AC9">
              <w:rPr>
                <w:rFonts w:ascii="Verdana" w:hAnsi="Verdana" w:cs="Arial"/>
                <w:b/>
                <w:bCs/>
              </w:rPr>
              <w:t>PARTICIPANTE</w:t>
            </w:r>
            <w:r w:rsidR="003139C7" w:rsidRPr="00172AC9">
              <w:rPr>
                <w:rFonts w:ascii="Verdana" w:hAnsi="Verdana" w:cs="Arial"/>
                <w:b/>
                <w:bCs/>
              </w:rPr>
              <w:t>S</w:t>
            </w:r>
          </w:p>
        </w:tc>
        <w:tc>
          <w:tcPr>
            <w:tcW w:w="6374" w:type="dxa"/>
            <w:shd w:val="clear" w:color="auto" w:fill="auto"/>
            <w:vAlign w:val="center"/>
          </w:tcPr>
          <w:p w14:paraId="36E625E9" w14:textId="77777777" w:rsidR="00D0031F" w:rsidRPr="00172AC9" w:rsidRDefault="00D0031F" w:rsidP="0053310F">
            <w:pPr>
              <w:pStyle w:val="TableParagraph"/>
              <w:spacing w:line="288" w:lineRule="auto"/>
              <w:ind w:left="0"/>
              <w:jc w:val="center"/>
              <w:rPr>
                <w:rFonts w:ascii="Verdana" w:hAnsi="Verdana" w:cs="Arial"/>
                <w:b/>
                <w:bCs/>
              </w:rPr>
            </w:pPr>
            <w:r w:rsidRPr="00172AC9">
              <w:rPr>
                <w:rFonts w:ascii="Verdana" w:hAnsi="Verdana" w:cs="Arial"/>
                <w:b/>
                <w:bCs/>
              </w:rPr>
              <w:t>ACTIVIDADES</w:t>
            </w:r>
            <w:r w:rsidRPr="00172AC9">
              <w:rPr>
                <w:rFonts w:ascii="Verdana" w:hAnsi="Verdana" w:cs="Arial"/>
                <w:b/>
                <w:bCs/>
                <w:spacing w:val="-6"/>
              </w:rPr>
              <w:t xml:space="preserve"> </w:t>
            </w:r>
            <w:r w:rsidRPr="00172AC9">
              <w:rPr>
                <w:rFonts w:ascii="Verdana" w:hAnsi="Verdana" w:cs="Arial"/>
                <w:b/>
                <w:bCs/>
              </w:rPr>
              <w:t>PRINCIPALES</w:t>
            </w:r>
          </w:p>
        </w:tc>
      </w:tr>
      <w:tr w:rsidR="00D0031F" w:rsidRPr="00172AC9" w14:paraId="06F4F536" w14:textId="77777777" w:rsidTr="0053310F">
        <w:trPr>
          <w:trHeight w:val="20"/>
          <w:jc w:val="center"/>
        </w:trPr>
        <w:tc>
          <w:tcPr>
            <w:tcW w:w="2977" w:type="dxa"/>
            <w:shd w:val="clear" w:color="auto" w:fill="auto"/>
            <w:vAlign w:val="center"/>
          </w:tcPr>
          <w:p w14:paraId="315F0A2D" w14:textId="77777777" w:rsidR="00D0031F" w:rsidRPr="00172AC9" w:rsidRDefault="00D0031F" w:rsidP="0053310F">
            <w:pPr>
              <w:pStyle w:val="TableParagraph"/>
              <w:spacing w:line="288" w:lineRule="auto"/>
              <w:ind w:left="142" w:right="135"/>
              <w:jc w:val="both"/>
              <w:rPr>
                <w:rFonts w:ascii="Verdana" w:hAnsi="Verdana" w:cs="Arial"/>
                <w:b/>
                <w:bCs/>
                <w:i/>
              </w:rPr>
            </w:pPr>
            <w:r w:rsidRPr="00172AC9">
              <w:rPr>
                <w:rFonts w:ascii="Verdana" w:hAnsi="Verdana" w:cs="Arial"/>
                <w:b/>
                <w:bCs/>
              </w:rPr>
              <w:t>Dependencia</w:t>
            </w:r>
            <w:r w:rsidRPr="00172AC9">
              <w:rPr>
                <w:rFonts w:ascii="Verdana" w:hAnsi="Verdana" w:cs="Arial"/>
                <w:b/>
                <w:bCs/>
                <w:spacing w:val="62"/>
              </w:rPr>
              <w:t xml:space="preserve"> </w:t>
            </w:r>
            <w:r w:rsidRPr="00172AC9">
              <w:rPr>
                <w:rFonts w:ascii="Verdana" w:hAnsi="Verdana" w:cs="Arial"/>
                <w:b/>
                <w:bCs/>
              </w:rPr>
              <w:t>solicitante</w:t>
            </w:r>
            <w:r w:rsidRPr="00172AC9">
              <w:rPr>
                <w:rFonts w:ascii="Verdana" w:hAnsi="Verdana" w:cs="Arial"/>
                <w:b/>
                <w:bCs/>
                <w:spacing w:val="1"/>
              </w:rPr>
              <w:t xml:space="preserve"> </w:t>
            </w:r>
            <w:r w:rsidRPr="00172AC9">
              <w:rPr>
                <w:rFonts w:ascii="Verdana" w:hAnsi="Verdana" w:cs="Arial"/>
                <w:b/>
                <w:bCs/>
              </w:rPr>
              <w:t>de</w:t>
            </w:r>
            <w:r w:rsidRPr="00172AC9">
              <w:rPr>
                <w:rFonts w:ascii="Verdana" w:hAnsi="Verdana" w:cs="Arial"/>
                <w:b/>
                <w:bCs/>
                <w:spacing w:val="1"/>
              </w:rPr>
              <w:t xml:space="preserve"> </w:t>
            </w:r>
            <w:r w:rsidRPr="00172AC9">
              <w:rPr>
                <w:rFonts w:ascii="Verdana" w:hAnsi="Verdana" w:cs="Arial"/>
                <w:b/>
                <w:bCs/>
              </w:rPr>
              <w:t>la</w:t>
            </w:r>
            <w:r w:rsidRPr="00172AC9">
              <w:rPr>
                <w:rFonts w:ascii="Verdana" w:hAnsi="Verdana" w:cs="Arial"/>
                <w:b/>
                <w:bCs/>
                <w:spacing w:val="1"/>
              </w:rPr>
              <w:t xml:space="preserve"> </w:t>
            </w:r>
            <w:r w:rsidRPr="00172AC9">
              <w:rPr>
                <w:rFonts w:ascii="Verdana" w:hAnsi="Verdana" w:cs="Arial"/>
                <w:b/>
                <w:bCs/>
              </w:rPr>
              <w:t>contratación,</w:t>
            </w:r>
            <w:r w:rsidRPr="00172AC9">
              <w:rPr>
                <w:rFonts w:ascii="Verdana" w:hAnsi="Verdana" w:cs="Arial"/>
                <w:b/>
                <w:bCs/>
                <w:spacing w:val="1"/>
              </w:rPr>
              <w:t xml:space="preserve"> </w:t>
            </w:r>
            <w:r w:rsidRPr="00172AC9">
              <w:rPr>
                <w:rFonts w:ascii="Verdana" w:hAnsi="Verdana" w:cs="Arial"/>
                <w:b/>
                <w:bCs/>
              </w:rPr>
              <w:t>en</w:t>
            </w:r>
            <w:r w:rsidRPr="00172AC9">
              <w:rPr>
                <w:rFonts w:ascii="Verdana" w:hAnsi="Verdana" w:cs="Arial"/>
                <w:b/>
                <w:bCs/>
                <w:spacing w:val="1"/>
              </w:rPr>
              <w:t xml:space="preserve"> </w:t>
            </w:r>
            <w:r w:rsidRPr="00172AC9">
              <w:rPr>
                <w:rFonts w:ascii="Verdana" w:hAnsi="Verdana" w:cs="Arial"/>
                <w:b/>
                <w:bCs/>
              </w:rPr>
              <w:t>cabeza</w:t>
            </w:r>
            <w:r w:rsidRPr="00172AC9">
              <w:rPr>
                <w:rFonts w:ascii="Verdana" w:hAnsi="Verdana" w:cs="Arial"/>
                <w:b/>
                <w:bCs/>
                <w:spacing w:val="-1"/>
              </w:rPr>
              <w:t xml:space="preserve"> </w:t>
            </w:r>
            <w:r w:rsidRPr="00172AC9">
              <w:rPr>
                <w:rFonts w:ascii="Verdana" w:hAnsi="Verdana" w:cs="Arial"/>
                <w:b/>
                <w:bCs/>
              </w:rPr>
              <w:t>del líder</w:t>
            </w:r>
            <w:r w:rsidRPr="00172AC9">
              <w:rPr>
                <w:rFonts w:ascii="Verdana" w:hAnsi="Verdana" w:cs="Arial"/>
                <w:b/>
                <w:bCs/>
                <w:spacing w:val="1"/>
              </w:rPr>
              <w:t xml:space="preserve"> </w:t>
            </w:r>
            <w:r w:rsidRPr="00172AC9">
              <w:rPr>
                <w:rFonts w:ascii="Verdana" w:hAnsi="Verdana" w:cs="Arial"/>
                <w:b/>
                <w:bCs/>
              </w:rPr>
              <w:t>del área</w:t>
            </w:r>
            <w:r w:rsidR="00F13232" w:rsidRPr="00172AC9">
              <w:rPr>
                <w:rFonts w:ascii="Verdana" w:hAnsi="Verdana" w:cs="Arial"/>
                <w:b/>
                <w:bCs/>
              </w:rPr>
              <w:t xml:space="preserve"> - </w:t>
            </w:r>
            <w:r w:rsidR="00F13232" w:rsidRPr="00172AC9">
              <w:rPr>
                <w:rFonts w:ascii="Verdana" w:hAnsi="Verdana" w:cs="Arial"/>
                <w:b/>
                <w:bCs/>
                <w:i/>
              </w:rPr>
              <w:t>(</w:t>
            </w:r>
            <w:proofErr w:type="gramStart"/>
            <w:r w:rsidRPr="00172AC9">
              <w:rPr>
                <w:rFonts w:ascii="Verdana" w:hAnsi="Verdana" w:cs="Arial"/>
                <w:b/>
                <w:bCs/>
                <w:i/>
              </w:rPr>
              <w:t>Secretario</w:t>
            </w:r>
            <w:r w:rsidR="00F13232" w:rsidRPr="00172AC9">
              <w:rPr>
                <w:rFonts w:ascii="Verdana" w:hAnsi="Verdana" w:cs="Arial"/>
                <w:b/>
                <w:bCs/>
                <w:i/>
              </w:rPr>
              <w:t xml:space="preserve"> </w:t>
            </w:r>
            <w:r w:rsidRPr="00172AC9">
              <w:rPr>
                <w:rFonts w:ascii="Verdana" w:hAnsi="Verdana" w:cs="Arial"/>
                <w:b/>
                <w:bCs/>
                <w:i/>
                <w:spacing w:val="-1"/>
              </w:rPr>
              <w:t>General</w:t>
            </w:r>
            <w:proofErr w:type="gramEnd"/>
            <w:r w:rsidR="000E51AF" w:rsidRPr="00172AC9">
              <w:rPr>
                <w:rFonts w:ascii="Verdana" w:hAnsi="Verdana" w:cs="Arial"/>
                <w:b/>
                <w:bCs/>
                <w:i/>
                <w:spacing w:val="-1"/>
              </w:rPr>
              <w:t xml:space="preserve"> </w:t>
            </w:r>
            <w:r w:rsidR="000E51AF" w:rsidRPr="00172AC9">
              <w:rPr>
                <w:rFonts w:ascii="Verdana" w:hAnsi="Verdana" w:cs="Arial"/>
                <w:b/>
                <w:bCs/>
                <w:i/>
              </w:rPr>
              <w:t>Director,</w:t>
            </w:r>
            <w:r w:rsidRPr="00172AC9">
              <w:rPr>
                <w:rFonts w:ascii="Verdana" w:hAnsi="Verdana" w:cs="Arial"/>
                <w:b/>
                <w:bCs/>
                <w:i/>
                <w:spacing w:val="-59"/>
              </w:rPr>
              <w:t xml:space="preserve"> </w:t>
            </w:r>
            <w:r w:rsidRPr="00172AC9">
              <w:rPr>
                <w:rFonts w:ascii="Verdana" w:hAnsi="Verdana" w:cs="Arial"/>
                <w:b/>
                <w:bCs/>
                <w:i/>
              </w:rPr>
              <w:t>Intendente</w:t>
            </w:r>
            <w:r w:rsidR="00DB209D" w:rsidRPr="00172AC9">
              <w:rPr>
                <w:rFonts w:ascii="Verdana" w:hAnsi="Verdana" w:cs="Arial"/>
                <w:b/>
                <w:bCs/>
                <w:i/>
                <w:spacing w:val="30"/>
              </w:rPr>
              <w:t xml:space="preserve"> </w:t>
            </w:r>
            <w:r w:rsidRPr="00172AC9">
              <w:rPr>
                <w:rFonts w:ascii="Verdana" w:hAnsi="Verdana" w:cs="Arial"/>
                <w:b/>
                <w:bCs/>
                <w:i/>
              </w:rPr>
              <w:t>Regional,</w:t>
            </w:r>
            <w:r w:rsidRPr="00172AC9">
              <w:rPr>
                <w:rFonts w:ascii="Verdana" w:hAnsi="Verdana" w:cs="Arial"/>
                <w:b/>
                <w:bCs/>
                <w:i/>
                <w:spacing w:val="32"/>
              </w:rPr>
              <w:t xml:space="preserve"> </w:t>
            </w:r>
            <w:r w:rsidRPr="00172AC9">
              <w:rPr>
                <w:rFonts w:ascii="Verdana" w:hAnsi="Verdana" w:cs="Arial"/>
                <w:b/>
                <w:bCs/>
                <w:i/>
              </w:rPr>
              <w:t>Jefe,</w:t>
            </w:r>
          </w:p>
          <w:p w14:paraId="26163B50" w14:textId="77777777" w:rsidR="00D0031F" w:rsidRPr="00172AC9" w:rsidRDefault="00D0031F" w:rsidP="0053310F">
            <w:pPr>
              <w:pStyle w:val="TableParagraph"/>
              <w:spacing w:line="288" w:lineRule="auto"/>
              <w:ind w:left="142" w:right="135"/>
              <w:jc w:val="both"/>
              <w:rPr>
                <w:rFonts w:ascii="Verdana" w:hAnsi="Verdana" w:cs="Arial"/>
                <w:b/>
                <w:bCs/>
              </w:rPr>
            </w:pPr>
            <w:r w:rsidRPr="00172AC9">
              <w:rPr>
                <w:rFonts w:ascii="Verdana" w:hAnsi="Verdana" w:cs="Arial"/>
                <w:b/>
                <w:bCs/>
                <w:i/>
              </w:rPr>
              <w:t>Asesor,</w:t>
            </w:r>
            <w:r w:rsidRPr="00172AC9">
              <w:rPr>
                <w:rFonts w:ascii="Verdana" w:hAnsi="Verdana" w:cs="Arial"/>
                <w:b/>
                <w:bCs/>
                <w:i/>
                <w:spacing w:val="-3"/>
              </w:rPr>
              <w:t xml:space="preserve"> </w:t>
            </w:r>
            <w:r w:rsidRPr="00172AC9">
              <w:rPr>
                <w:rFonts w:ascii="Verdana" w:hAnsi="Verdana" w:cs="Arial"/>
                <w:b/>
                <w:bCs/>
                <w:i/>
              </w:rPr>
              <w:lastRenderedPageBreak/>
              <w:t>Coordinador)</w:t>
            </w:r>
          </w:p>
        </w:tc>
        <w:tc>
          <w:tcPr>
            <w:tcW w:w="6374" w:type="dxa"/>
            <w:shd w:val="clear" w:color="auto" w:fill="auto"/>
            <w:vAlign w:val="center"/>
          </w:tcPr>
          <w:p w14:paraId="3DEE332B" w14:textId="77777777" w:rsidR="00D0031F" w:rsidRPr="00172AC9" w:rsidRDefault="00D0031F" w:rsidP="006A32A7">
            <w:pPr>
              <w:pStyle w:val="TableParagraph"/>
              <w:numPr>
                <w:ilvl w:val="0"/>
                <w:numId w:val="9"/>
              </w:numPr>
              <w:tabs>
                <w:tab w:val="left" w:pos="454"/>
              </w:tabs>
              <w:spacing w:line="288" w:lineRule="auto"/>
              <w:ind w:left="360" w:right="181"/>
              <w:jc w:val="both"/>
              <w:rPr>
                <w:rFonts w:ascii="Verdana" w:hAnsi="Verdana" w:cs="Arial"/>
              </w:rPr>
            </w:pPr>
            <w:r w:rsidRPr="00172AC9">
              <w:rPr>
                <w:rFonts w:ascii="Verdana" w:hAnsi="Verdana" w:cs="Arial"/>
              </w:rPr>
              <w:lastRenderedPageBreak/>
              <w:t>Ejercer el</w:t>
            </w:r>
            <w:r w:rsidRPr="00172AC9">
              <w:rPr>
                <w:rFonts w:ascii="Verdana" w:hAnsi="Verdana" w:cs="Arial"/>
                <w:spacing w:val="-1"/>
              </w:rPr>
              <w:t xml:space="preserve"> </w:t>
            </w:r>
            <w:r w:rsidRPr="00172AC9">
              <w:rPr>
                <w:rFonts w:ascii="Verdana" w:hAnsi="Verdana" w:cs="Arial"/>
              </w:rPr>
              <w:t>liderazgo</w:t>
            </w:r>
            <w:r w:rsidRPr="00172AC9">
              <w:rPr>
                <w:rFonts w:ascii="Verdana" w:hAnsi="Verdana" w:cs="Arial"/>
                <w:spacing w:val="-2"/>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proceso de</w:t>
            </w:r>
            <w:r w:rsidRPr="00172AC9">
              <w:rPr>
                <w:rFonts w:ascii="Verdana" w:hAnsi="Verdana" w:cs="Arial"/>
                <w:spacing w:val="-3"/>
              </w:rPr>
              <w:t xml:space="preserve"> </w:t>
            </w:r>
            <w:r w:rsidRPr="00172AC9">
              <w:rPr>
                <w:rFonts w:ascii="Verdana" w:hAnsi="Verdana" w:cs="Arial"/>
              </w:rPr>
              <w:t>selección</w:t>
            </w:r>
            <w:r w:rsidR="00F65ADD" w:rsidRPr="00172AC9">
              <w:rPr>
                <w:rFonts w:ascii="Verdana" w:hAnsi="Verdana" w:cs="Arial"/>
              </w:rPr>
              <w:t xml:space="preserve"> </w:t>
            </w:r>
          </w:p>
          <w:p w14:paraId="762DE0EB" w14:textId="77777777" w:rsidR="00D0031F" w:rsidRPr="00172AC9" w:rsidRDefault="00D0031F" w:rsidP="006A32A7">
            <w:pPr>
              <w:pStyle w:val="TableParagraph"/>
              <w:numPr>
                <w:ilvl w:val="0"/>
                <w:numId w:val="9"/>
              </w:numPr>
              <w:tabs>
                <w:tab w:val="left" w:pos="454"/>
              </w:tabs>
              <w:spacing w:line="288" w:lineRule="auto"/>
              <w:ind w:left="360" w:right="181"/>
              <w:jc w:val="both"/>
              <w:rPr>
                <w:rFonts w:ascii="Verdana" w:hAnsi="Verdana" w:cs="Arial"/>
              </w:rPr>
            </w:pPr>
            <w:r w:rsidRPr="00172AC9">
              <w:rPr>
                <w:rFonts w:ascii="Verdana" w:hAnsi="Verdana" w:cs="Arial"/>
              </w:rPr>
              <w:t>Definir</w:t>
            </w:r>
            <w:r w:rsidRPr="00172AC9">
              <w:rPr>
                <w:rFonts w:ascii="Verdana" w:hAnsi="Verdana" w:cs="Arial"/>
                <w:spacing w:val="1"/>
              </w:rPr>
              <w:t xml:space="preserve"> </w:t>
            </w:r>
            <w:r w:rsidRPr="00172AC9">
              <w:rPr>
                <w:rFonts w:ascii="Verdana" w:hAnsi="Verdana" w:cs="Arial"/>
              </w:rPr>
              <w:t>claramente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necesidades,</w:t>
            </w:r>
            <w:r w:rsidRPr="00172AC9">
              <w:rPr>
                <w:rFonts w:ascii="Verdana" w:hAnsi="Verdana" w:cs="Arial"/>
                <w:spacing w:val="1"/>
              </w:rPr>
              <w:t xml:space="preserve"> </w:t>
            </w:r>
            <w:r w:rsidRPr="00172AC9">
              <w:rPr>
                <w:rFonts w:ascii="Verdana" w:hAnsi="Verdana" w:cs="Arial"/>
              </w:rPr>
              <w:t>requerimientos</w:t>
            </w:r>
            <w:r w:rsidRPr="00172AC9">
              <w:rPr>
                <w:rFonts w:ascii="Verdana" w:hAnsi="Verdana" w:cs="Arial"/>
                <w:spacing w:val="1"/>
              </w:rPr>
              <w:t xml:space="preserve"> </w:t>
            </w:r>
            <w:r w:rsidRPr="00172AC9">
              <w:rPr>
                <w:rFonts w:ascii="Verdana" w:hAnsi="Verdana" w:cs="Arial"/>
              </w:rPr>
              <w:t>y</w:t>
            </w:r>
            <w:r w:rsidR="009034E7" w:rsidRPr="00172AC9">
              <w:rPr>
                <w:rFonts w:ascii="Verdana" w:hAnsi="Verdana" w:cs="Arial"/>
              </w:rPr>
              <w:t xml:space="preserve"> </w:t>
            </w:r>
            <w:r w:rsidRPr="00172AC9">
              <w:rPr>
                <w:rFonts w:ascii="Verdana" w:hAnsi="Verdana" w:cs="Arial"/>
                <w:spacing w:val="-59"/>
              </w:rPr>
              <w:t xml:space="preserve"> </w:t>
            </w:r>
            <w:r w:rsidR="009034E7" w:rsidRPr="00172AC9">
              <w:rPr>
                <w:rFonts w:ascii="Verdana" w:hAnsi="Verdana" w:cs="Arial"/>
                <w:spacing w:val="-59"/>
              </w:rPr>
              <w:t xml:space="preserve">                             </w:t>
            </w:r>
            <w:r w:rsidRPr="00172AC9">
              <w:rPr>
                <w:rFonts w:ascii="Verdana" w:hAnsi="Verdana" w:cs="Arial"/>
              </w:rPr>
              <w:t>especificaciones técnicas que deben regir el proceso de</w:t>
            </w:r>
            <w:r w:rsidR="009034E7" w:rsidRPr="00172AC9">
              <w:rPr>
                <w:rFonts w:ascii="Verdana" w:hAnsi="Verdana" w:cs="Arial"/>
              </w:rPr>
              <w:t xml:space="preserve"> </w:t>
            </w:r>
            <w:r w:rsidRPr="00172AC9">
              <w:rPr>
                <w:rFonts w:ascii="Verdana" w:hAnsi="Verdana" w:cs="Arial"/>
                <w:spacing w:val="-59"/>
              </w:rPr>
              <w:t xml:space="preserve"> </w:t>
            </w:r>
            <w:r w:rsidR="009034E7" w:rsidRPr="00172AC9">
              <w:rPr>
                <w:rFonts w:ascii="Verdana" w:hAnsi="Verdana" w:cs="Arial"/>
                <w:spacing w:val="-59"/>
              </w:rPr>
              <w:t xml:space="preserve">         </w:t>
            </w:r>
            <w:r w:rsidRPr="00172AC9">
              <w:rPr>
                <w:rFonts w:ascii="Verdana" w:hAnsi="Verdana" w:cs="Arial"/>
              </w:rPr>
              <w:t>selección</w:t>
            </w:r>
            <w:r w:rsidRPr="00172AC9">
              <w:rPr>
                <w:rFonts w:ascii="Verdana" w:hAnsi="Verdana" w:cs="Arial"/>
                <w:spacing w:val="-1"/>
              </w:rPr>
              <w:t xml:space="preserve"> </w:t>
            </w:r>
            <w:r w:rsidRPr="00172AC9">
              <w:rPr>
                <w:rFonts w:ascii="Verdana" w:hAnsi="Verdana" w:cs="Arial"/>
              </w:rPr>
              <w:t>del contratista</w:t>
            </w:r>
          </w:p>
          <w:p w14:paraId="591A9194" w14:textId="77777777" w:rsidR="00D0031F" w:rsidRPr="00172AC9" w:rsidRDefault="00D0031F" w:rsidP="006A32A7">
            <w:pPr>
              <w:pStyle w:val="TableParagraph"/>
              <w:numPr>
                <w:ilvl w:val="0"/>
                <w:numId w:val="9"/>
              </w:numPr>
              <w:tabs>
                <w:tab w:val="left" w:pos="454"/>
              </w:tabs>
              <w:spacing w:line="288" w:lineRule="auto"/>
              <w:ind w:left="360" w:right="181"/>
              <w:jc w:val="both"/>
              <w:rPr>
                <w:rFonts w:ascii="Verdana" w:hAnsi="Verdana" w:cs="Arial"/>
              </w:rPr>
            </w:pPr>
            <w:r w:rsidRPr="00172AC9">
              <w:rPr>
                <w:rFonts w:ascii="Verdana" w:hAnsi="Verdana" w:cs="Arial"/>
              </w:rPr>
              <w:t>Impulsar el proceso, desde la etapa de planeación de la</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en la</w:t>
            </w:r>
            <w:r w:rsidRPr="00172AC9">
              <w:rPr>
                <w:rFonts w:ascii="Verdana" w:hAnsi="Verdana" w:cs="Arial"/>
                <w:spacing w:val="-2"/>
              </w:rPr>
              <w:t xml:space="preserve"> </w:t>
            </w:r>
            <w:r w:rsidRPr="00172AC9">
              <w:rPr>
                <w:rFonts w:ascii="Verdana" w:hAnsi="Verdana" w:cs="Arial"/>
              </w:rPr>
              <w:t xml:space="preserve">etapa </w:t>
            </w:r>
            <w:proofErr w:type="spellStart"/>
            <w:r w:rsidRPr="00172AC9">
              <w:rPr>
                <w:rFonts w:ascii="Verdana" w:hAnsi="Verdana" w:cs="Arial"/>
              </w:rPr>
              <w:t>pre-contractual</w:t>
            </w:r>
            <w:proofErr w:type="spellEnd"/>
          </w:p>
          <w:p w14:paraId="6B4FBE7E" w14:textId="77777777" w:rsidR="00660805" w:rsidRPr="00172AC9" w:rsidRDefault="00D0031F" w:rsidP="006A32A7">
            <w:pPr>
              <w:pStyle w:val="TableParagraph"/>
              <w:numPr>
                <w:ilvl w:val="0"/>
                <w:numId w:val="11"/>
              </w:numPr>
              <w:tabs>
                <w:tab w:val="left" w:pos="454"/>
              </w:tabs>
              <w:spacing w:line="288" w:lineRule="auto"/>
              <w:ind w:right="181"/>
              <w:jc w:val="both"/>
              <w:rPr>
                <w:rFonts w:ascii="Verdana" w:hAnsi="Verdana" w:cs="Arial"/>
              </w:rPr>
            </w:pPr>
            <w:r w:rsidRPr="00172AC9">
              <w:rPr>
                <w:rFonts w:ascii="Verdana" w:hAnsi="Verdana" w:cs="Arial"/>
              </w:rPr>
              <w:t>Evaluar</w:t>
            </w:r>
            <w:r w:rsidRPr="00172AC9">
              <w:rPr>
                <w:rFonts w:ascii="Verdana" w:hAnsi="Verdana" w:cs="Arial"/>
                <w:spacing w:val="13"/>
              </w:rPr>
              <w:t xml:space="preserve"> </w:t>
            </w:r>
            <w:r w:rsidRPr="00172AC9">
              <w:rPr>
                <w:rFonts w:ascii="Verdana" w:hAnsi="Verdana" w:cs="Arial"/>
              </w:rPr>
              <w:t>los</w:t>
            </w:r>
            <w:r w:rsidRPr="00172AC9">
              <w:rPr>
                <w:rFonts w:ascii="Verdana" w:hAnsi="Verdana" w:cs="Arial"/>
                <w:spacing w:val="12"/>
              </w:rPr>
              <w:t xml:space="preserve"> </w:t>
            </w:r>
            <w:r w:rsidRPr="00172AC9">
              <w:rPr>
                <w:rFonts w:ascii="Verdana" w:hAnsi="Verdana" w:cs="Arial"/>
              </w:rPr>
              <w:t>criterios</w:t>
            </w:r>
            <w:r w:rsidRPr="00172AC9">
              <w:rPr>
                <w:rFonts w:ascii="Verdana" w:hAnsi="Verdana" w:cs="Arial"/>
                <w:spacing w:val="13"/>
              </w:rPr>
              <w:t xml:space="preserve"> </w:t>
            </w:r>
            <w:r w:rsidRPr="00172AC9">
              <w:rPr>
                <w:rFonts w:ascii="Verdana" w:hAnsi="Verdana" w:cs="Arial"/>
              </w:rPr>
              <w:t>técnicos,</w:t>
            </w:r>
            <w:r w:rsidRPr="00172AC9">
              <w:rPr>
                <w:rFonts w:ascii="Verdana" w:hAnsi="Verdana" w:cs="Arial"/>
                <w:spacing w:val="13"/>
              </w:rPr>
              <w:t xml:space="preserve"> </w:t>
            </w:r>
            <w:r w:rsidRPr="00172AC9">
              <w:rPr>
                <w:rFonts w:ascii="Verdana" w:hAnsi="Verdana" w:cs="Arial"/>
              </w:rPr>
              <w:t>económicos</w:t>
            </w:r>
            <w:r w:rsidRPr="00172AC9">
              <w:rPr>
                <w:rFonts w:ascii="Verdana" w:hAnsi="Verdana" w:cs="Arial"/>
                <w:spacing w:val="13"/>
              </w:rPr>
              <w:t xml:space="preserve"> </w:t>
            </w:r>
            <w:r w:rsidRPr="00172AC9">
              <w:rPr>
                <w:rFonts w:ascii="Verdana" w:hAnsi="Verdana" w:cs="Arial"/>
              </w:rPr>
              <w:t>de</w:t>
            </w:r>
            <w:r w:rsidRPr="00172AC9">
              <w:rPr>
                <w:rFonts w:ascii="Verdana" w:hAnsi="Verdana" w:cs="Arial"/>
                <w:spacing w:val="11"/>
              </w:rPr>
              <w:t xml:space="preserve"> </w:t>
            </w:r>
            <w:r w:rsidR="00F65ADD" w:rsidRPr="00172AC9">
              <w:rPr>
                <w:rFonts w:ascii="Verdana" w:hAnsi="Verdana" w:cs="Arial"/>
              </w:rPr>
              <w:lastRenderedPageBreak/>
              <w:t>selección, así</w:t>
            </w:r>
            <w:r w:rsidRPr="00172AC9">
              <w:rPr>
                <w:rFonts w:ascii="Verdana" w:hAnsi="Verdana" w:cs="Arial"/>
                <w:spacing w:val="-5"/>
              </w:rPr>
              <w:t xml:space="preserve"> </w:t>
            </w:r>
            <w:r w:rsidRPr="00172AC9">
              <w:rPr>
                <w:rFonts w:ascii="Verdana" w:hAnsi="Verdana" w:cs="Arial"/>
              </w:rPr>
              <w:t>como las</w:t>
            </w:r>
            <w:r w:rsidRPr="00172AC9">
              <w:rPr>
                <w:rFonts w:ascii="Verdana" w:hAnsi="Verdana" w:cs="Arial"/>
                <w:spacing w:val="-1"/>
              </w:rPr>
              <w:t xml:space="preserve"> </w:t>
            </w:r>
            <w:r w:rsidRPr="00172AC9">
              <w:rPr>
                <w:rFonts w:ascii="Verdana" w:hAnsi="Verdana" w:cs="Arial"/>
              </w:rPr>
              <w:t>condiciones de ejecución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4"/>
              </w:rPr>
              <w:t xml:space="preserve"> </w:t>
            </w:r>
            <w:r w:rsidRPr="00172AC9">
              <w:rPr>
                <w:rFonts w:ascii="Verdana" w:hAnsi="Verdana" w:cs="Arial"/>
              </w:rPr>
              <w:t>contrato</w:t>
            </w:r>
            <w:r w:rsidR="00DB209D" w:rsidRPr="00172AC9">
              <w:rPr>
                <w:rFonts w:ascii="Verdana" w:hAnsi="Verdana" w:cs="Arial"/>
              </w:rPr>
              <w:t xml:space="preserve">. </w:t>
            </w:r>
          </w:p>
          <w:p w14:paraId="6D4BDEE8" w14:textId="77777777" w:rsidR="00DB209D" w:rsidRPr="00172AC9" w:rsidRDefault="00DB209D" w:rsidP="006A32A7">
            <w:pPr>
              <w:pStyle w:val="TableParagraph"/>
              <w:numPr>
                <w:ilvl w:val="0"/>
                <w:numId w:val="9"/>
              </w:numPr>
              <w:tabs>
                <w:tab w:val="left" w:pos="408"/>
              </w:tabs>
              <w:spacing w:line="288" w:lineRule="auto"/>
              <w:ind w:left="360" w:right="181"/>
              <w:jc w:val="both"/>
              <w:rPr>
                <w:rFonts w:ascii="Verdana" w:hAnsi="Verdana" w:cs="Arial"/>
              </w:rPr>
            </w:pPr>
            <w:r w:rsidRPr="00172AC9">
              <w:rPr>
                <w:rFonts w:ascii="Verdana" w:hAnsi="Verdana" w:cs="Arial"/>
              </w:rPr>
              <w:t>Dar aplicación a las buenas prácticas en materia contractual descritas en este manual</w:t>
            </w:r>
          </w:p>
          <w:p w14:paraId="12B3634B" w14:textId="77777777" w:rsidR="00DB209D" w:rsidRPr="00172AC9" w:rsidRDefault="00DB209D" w:rsidP="0053310F">
            <w:pPr>
              <w:pStyle w:val="TableParagraph"/>
              <w:spacing w:line="288" w:lineRule="auto"/>
              <w:ind w:left="291" w:right="181" w:hanging="640"/>
              <w:jc w:val="both"/>
              <w:rPr>
                <w:rFonts w:ascii="Verdana" w:hAnsi="Verdana" w:cs="Arial"/>
              </w:rPr>
            </w:pPr>
          </w:p>
        </w:tc>
      </w:tr>
      <w:tr w:rsidR="00D0031F" w:rsidRPr="00172AC9" w14:paraId="772DCC52" w14:textId="77777777" w:rsidTr="0053310F">
        <w:trPr>
          <w:trHeight w:val="20"/>
          <w:jc w:val="center"/>
        </w:trPr>
        <w:tc>
          <w:tcPr>
            <w:tcW w:w="2977" w:type="dxa"/>
            <w:shd w:val="clear" w:color="auto" w:fill="auto"/>
            <w:vAlign w:val="center"/>
          </w:tcPr>
          <w:p w14:paraId="7E6FDE99" w14:textId="77777777" w:rsidR="00D0031F" w:rsidRPr="00172AC9" w:rsidRDefault="00D0031F" w:rsidP="0053310F">
            <w:pPr>
              <w:pStyle w:val="TableParagraph"/>
              <w:spacing w:line="288" w:lineRule="auto"/>
              <w:ind w:left="142" w:right="135"/>
              <w:jc w:val="both"/>
              <w:rPr>
                <w:rFonts w:ascii="Verdana" w:hAnsi="Verdana" w:cs="Arial"/>
                <w:b/>
                <w:bCs/>
              </w:rPr>
            </w:pPr>
            <w:r w:rsidRPr="00172AC9">
              <w:rPr>
                <w:rFonts w:ascii="Verdana" w:hAnsi="Verdana" w:cs="Arial"/>
                <w:b/>
                <w:bCs/>
              </w:rPr>
              <w:lastRenderedPageBreak/>
              <w:t>Más de una dependencia</w:t>
            </w:r>
            <w:r w:rsidRPr="00172AC9">
              <w:rPr>
                <w:rFonts w:ascii="Verdana" w:hAnsi="Verdana" w:cs="Arial"/>
                <w:b/>
                <w:bCs/>
                <w:spacing w:val="1"/>
              </w:rPr>
              <w:t xml:space="preserve"> </w:t>
            </w:r>
            <w:r w:rsidRPr="00172AC9">
              <w:rPr>
                <w:rFonts w:ascii="Verdana" w:hAnsi="Verdana" w:cs="Arial"/>
                <w:b/>
                <w:bCs/>
              </w:rPr>
              <w:t>que</w:t>
            </w:r>
            <w:r w:rsidRPr="00172AC9">
              <w:rPr>
                <w:rFonts w:ascii="Verdana" w:hAnsi="Verdana" w:cs="Arial"/>
                <w:b/>
                <w:bCs/>
                <w:spacing w:val="1"/>
              </w:rPr>
              <w:t xml:space="preserve"> </w:t>
            </w:r>
            <w:r w:rsidR="0040208C" w:rsidRPr="00172AC9">
              <w:rPr>
                <w:rFonts w:ascii="Verdana" w:hAnsi="Verdana" w:cs="Arial"/>
                <w:b/>
                <w:bCs/>
              </w:rPr>
              <w:t>haga</w:t>
            </w:r>
            <w:r w:rsidRPr="00172AC9">
              <w:rPr>
                <w:rFonts w:ascii="Verdana" w:hAnsi="Verdana" w:cs="Arial"/>
                <w:b/>
                <w:bCs/>
                <w:spacing w:val="1"/>
              </w:rPr>
              <w:t xml:space="preserve"> </w:t>
            </w:r>
            <w:r w:rsidRPr="00172AC9">
              <w:rPr>
                <w:rFonts w:ascii="Verdana" w:hAnsi="Verdana" w:cs="Arial"/>
                <w:b/>
                <w:bCs/>
              </w:rPr>
              <w:t>parte</w:t>
            </w:r>
            <w:r w:rsidRPr="00172AC9">
              <w:rPr>
                <w:rFonts w:ascii="Verdana" w:hAnsi="Verdana" w:cs="Arial"/>
                <w:b/>
                <w:bCs/>
                <w:spacing w:val="1"/>
              </w:rPr>
              <w:t xml:space="preserve"> </w:t>
            </w:r>
            <w:r w:rsidRPr="00172AC9">
              <w:rPr>
                <w:rFonts w:ascii="Verdana" w:hAnsi="Verdana" w:cs="Arial"/>
                <w:b/>
                <w:bCs/>
              </w:rPr>
              <w:t>de</w:t>
            </w:r>
            <w:r w:rsidRPr="00172AC9">
              <w:rPr>
                <w:rFonts w:ascii="Verdana" w:hAnsi="Verdana" w:cs="Arial"/>
                <w:b/>
                <w:bCs/>
                <w:spacing w:val="1"/>
              </w:rPr>
              <w:t xml:space="preserve"> </w:t>
            </w:r>
            <w:r w:rsidRPr="00172AC9">
              <w:rPr>
                <w:rFonts w:ascii="Verdana" w:hAnsi="Verdana" w:cs="Arial"/>
                <w:b/>
                <w:bCs/>
              </w:rPr>
              <w:t>una</w:t>
            </w:r>
            <w:r w:rsidRPr="00172AC9">
              <w:rPr>
                <w:rFonts w:ascii="Verdana" w:hAnsi="Verdana" w:cs="Arial"/>
                <w:b/>
                <w:bCs/>
                <w:spacing w:val="1"/>
              </w:rPr>
              <w:t xml:space="preserve"> </w:t>
            </w:r>
            <w:r w:rsidRPr="00172AC9">
              <w:rPr>
                <w:rFonts w:ascii="Verdana" w:hAnsi="Verdana" w:cs="Arial"/>
                <w:b/>
                <w:bCs/>
              </w:rPr>
              <w:t>misma</w:t>
            </w:r>
            <w:r w:rsidRPr="00172AC9">
              <w:rPr>
                <w:rFonts w:ascii="Verdana" w:hAnsi="Verdana" w:cs="Arial"/>
                <w:b/>
                <w:bCs/>
                <w:spacing w:val="46"/>
              </w:rPr>
              <w:t xml:space="preserve"> </w:t>
            </w:r>
            <w:r w:rsidRPr="00172AC9">
              <w:rPr>
                <w:rFonts w:ascii="Verdana" w:hAnsi="Verdana" w:cs="Arial"/>
                <w:b/>
                <w:bCs/>
              </w:rPr>
              <w:t>solicitud</w:t>
            </w:r>
            <w:r w:rsidRPr="00172AC9">
              <w:rPr>
                <w:rFonts w:ascii="Verdana" w:hAnsi="Verdana" w:cs="Arial"/>
                <w:b/>
                <w:bCs/>
                <w:spacing w:val="43"/>
              </w:rPr>
              <w:t xml:space="preserve"> </w:t>
            </w:r>
            <w:r w:rsidRPr="00172AC9">
              <w:rPr>
                <w:rFonts w:ascii="Verdana" w:hAnsi="Verdana" w:cs="Arial"/>
                <w:b/>
                <w:bCs/>
              </w:rPr>
              <w:t>de</w:t>
            </w:r>
            <w:r w:rsidR="00F13232" w:rsidRPr="00172AC9">
              <w:rPr>
                <w:rFonts w:ascii="Verdana" w:hAnsi="Verdana" w:cs="Arial"/>
                <w:b/>
                <w:bCs/>
              </w:rPr>
              <w:t xml:space="preserve"> </w:t>
            </w:r>
            <w:r w:rsidRPr="00172AC9">
              <w:rPr>
                <w:rFonts w:ascii="Verdana" w:hAnsi="Verdana" w:cs="Arial"/>
                <w:b/>
                <w:bCs/>
              </w:rPr>
              <w:t>Contratación</w:t>
            </w:r>
          </w:p>
          <w:p w14:paraId="24BB8673" w14:textId="77777777" w:rsidR="00D0031F" w:rsidRPr="00172AC9" w:rsidRDefault="00D0031F" w:rsidP="0053310F">
            <w:pPr>
              <w:pStyle w:val="TableParagraph"/>
              <w:spacing w:line="288" w:lineRule="auto"/>
              <w:ind w:left="142" w:right="135"/>
              <w:jc w:val="both"/>
              <w:rPr>
                <w:rFonts w:ascii="Verdana" w:hAnsi="Verdana" w:cs="Arial"/>
                <w:b/>
                <w:bCs/>
              </w:rPr>
            </w:pPr>
          </w:p>
        </w:tc>
        <w:tc>
          <w:tcPr>
            <w:tcW w:w="6374" w:type="dxa"/>
            <w:shd w:val="clear" w:color="auto" w:fill="auto"/>
            <w:vAlign w:val="center"/>
          </w:tcPr>
          <w:p w14:paraId="4921AEC9" w14:textId="77777777" w:rsidR="00D0031F" w:rsidRPr="00172AC9" w:rsidRDefault="00D0031F" w:rsidP="006A32A7">
            <w:pPr>
              <w:pStyle w:val="TableParagraph"/>
              <w:numPr>
                <w:ilvl w:val="0"/>
                <w:numId w:val="10"/>
              </w:numPr>
              <w:tabs>
                <w:tab w:val="left" w:pos="453"/>
                <w:tab w:val="left" w:pos="454"/>
              </w:tabs>
              <w:spacing w:line="288" w:lineRule="auto"/>
              <w:ind w:right="181"/>
              <w:jc w:val="both"/>
              <w:rPr>
                <w:rFonts w:ascii="Verdana" w:hAnsi="Verdana" w:cs="Arial"/>
              </w:rPr>
            </w:pPr>
            <w:r w:rsidRPr="00172AC9">
              <w:rPr>
                <w:rFonts w:ascii="Verdana" w:hAnsi="Verdana" w:cs="Arial"/>
              </w:rPr>
              <w:t>Suscribir</w:t>
            </w:r>
            <w:r w:rsidRPr="00172AC9">
              <w:rPr>
                <w:rFonts w:ascii="Verdana" w:hAnsi="Verdana" w:cs="Arial"/>
                <w:spacing w:val="10"/>
              </w:rPr>
              <w:t xml:space="preserve"> </w:t>
            </w:r>
            <w:r w:rsidRPr="00172AC9">
              <w:rPr>
                <w:rFonts w:ascii="Verdana" w:hAnsi="Verdana" w:cs="Arial"/>
              </w:rPr>
              <w:t>el</w:t>
            </w:r>
            <w:r w:rsidRPr="00172AC9">
              <w:rPr>
                <w:rFonts w:ascii="Verdana" w:hAnsi="Verdana" w:cs="Arial"/>
                <w:spacing w:val="8"/>
              </w:rPr>
              <w:t xml:space="preserve"> </w:t>
            </w:r>
            <w:r w:rsidRPr="00172AC9">
              <w:rPr>
                <w:rFonts w:ascii="Verdana" w:hAnsi="Verdana" w:cs="Arial"/>
              </w:rPr>
              <w:t>estudio</w:t>
            </w:r>
            <w:r w:rsidRPr="00172AC9">
              <w:rPr>
                <w:rFonts w:ascii="Verdana" w:hAnsi="Verdana" w:cs="Arial"/>
                <w:spacing w:val="9"/>
              </w:rPr>
              <w:t xml:space="preserve"> </w:t>
            </w:r>
            <w:r w:rsidRPr="00172AC9">
              <w:rPr>
                <w:rFonts w:ascii="Verdana" w:hAnsi="Verdana" w:cs="Arial"/>
              </w:rPr>
              <w:t>previo</w:t>
            </w:r>
            <w:r w:rsidRPr="00172AC9">
              <w:rPr>
                <w:rFonts w:ascii="Verdana" w:hAnsi="Verdana" w:cs="Arial"/>
                <w:spacing w:val="11"/>
              </w:rPr>
              <w:t xml:space="preserve"> </w:t>
            </w:r>
            <w:r w:rsidRPr="00172AC9">
              <w:rPr>
                <w:rFonts w:ascii="Verdana" w:hAnsi="Verdana" w:cs="Arial"/>
              </w:rPr>
              <w:t>y</w:t>
            </w:r>
            <w:r w:rsidRPr="00172AC9">
              <w:rPr>
                <w:rFonts w:ascii="Verdana" w:hAnsi="Verdana" w:cs="Arial"/>
                <w:spacing w:val="7"/>
              </w:rPr>
              <w:t xml:space="preserve"> </w:t>
            </w:r>
            <w:r w:rsidRPr="00172AC9">
              <w:rPr>
                <w:rFonts w:ascii="Verdana" w:hAnsi="Verdana" w:cs="Arial"/>
              </w:rPr>
              <w:t>demás</w:t>
            </w:r>
            <w:r w:rsidRPr="00172AC9">
              <w:rPr>
                <w:rFonts w:ascii="Verdana" w:hAnsi="Verdana" w:cs="Arial"/>
                <w:spacing w:val="9"/>
              </w:rPr>
              <w:t xml:space="preserve"> </w:t>
            </w:r>
            <w:r w:rsidRPr="00172AC9">
              <w:rPr>
                <w:rFonts w:ascii="Verdana" w:hAnsi="Verdana" w:cs="Arial"/>
              </w:rPr>
              <w:t>documentos</w:t>
            </w:r>
            <w:r w:rsidRPr="00172AC9">
              <w:rPr>
                <w:rFonts w:ascii="Verdana" w:hAnsi="Verdana" w:cs="Arial"/>
                <w:spacing w:val="12"/>
              </w:rPr>
              <w:t xml:space="preserve"> </w:t>
            </w:r>
            <w:r w:rsidRPr="00172AC9">
              <w:rPr>
                <w:rFonts w:ascii="Verdana" w:hAnsi="Verdana" w:cs="Arial"/>
              </w:rPr>
              <w:t>del</w:t>
            </w:r>
            <w:r w:rsidRPr="00172AC9">
              <w:rPr>
                <w:rFonts w:ascii="Verdana" w:hAnsi="Verdana" w:cs="Arial"/>
                <w:spacing w:val="-59"/>
              </w:rPr>
              <w:t xml:space="preserve"> </w:t>
            </w:r>
            <w:r w:rsidRPr="00172AC9">
              <w:rPr>
                <w:rFonts w:ascii="Verdana" w:hAnsi="Verdana" w:cs="Arial"/>
              </w:rPr>
              <w:t>proceso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contratación</w:t>
            </w:r>
          </w:p>
          <w:p w14:paraId="2C3B3A06" w14:textId="77777777" w:rsidR="00660805" w:rsidRPr="00172AC9" w:rsidRDefault="00660805" w:rsidP="0040208C">
            <w:pPr>
              <w:pStyle w:val="TableParagraph"/>
              <w:numPr>
                <w:ilvl w:val="0"/>
                <w:numId w:val="10"/>
              </w:numPr>
              <w:tabs>
                <w:tab w:val="left" w:pos="453"/>
                <w:tab w:val="left" w:pos="454"/>
              </w:tabs>
              <w:spacing w:line="288" w:lineRule="auto"/>
              <w:ind w:right="181"/>
              <w:jc w:val="both"/>
              <w:rPr>
                <w:rFonts w:ascii="Verdana" w:hAnsi="Verdana" w:cs="Arial"/>
              </w:rPr>
            </w:pPr>
            <w:r w:rsidRPr="00172AC9">
              <w:rPr>
                <w:rFonts w:ascii="Verdana" w:hAnsi="Verdana" w:cs="Arial"/>
              </w:rPr>
              <w:t xml:space="preserve">Apoyar el impulso del proceso, participar en la evaluación de las ofertas y aplicar las buenas prácticas </w:t>
            </w:r>
            <w:r w:rsidR="0040208C" w:rsidRPr="00172AC9">
              <w:rPr>
                <w:rFonts w:ascii="Verdana" w:hAnsi="Verdana" w:cs="Arial"/>
              </w:rPr>
              <w:t>previstas en el Manual de C</w:t>
            </w:r>
            <w:r w:rsidRPr="00172AC9">
              <w:rPr>
                <w:rFonts w:ascii="Verdana" w:hAnsi="Verdana" w:cs="Arial"/>
              </w:rPr>
              <w:t xml:space="preserve">ontratación. </w:t>
            </w:r>
          </w:p>
        </w:tc>
      </w:tr>
      <w:tr w:rsidR="00D0031F" w:rsidRPr="00172AC9" w14:paraId="5C272279" w14:textId="77777777" w:rsidTr="0053310F">
        <w:trPr>
          <w:trHeight w:val="20"/>
          <w:jc w:val="center"/>
        </w:trPr>
        <w:tc>
          <w:tcPr>
            <w:tcW w:w="2977" w:type="dxa"/>
            <w:shd w:val="clear" w:color="auto" w:fill="auto"/>
            <w:vAlign w:val="center"/>
          </w:tcPr>
          <w:p w14:paraId="33046551" w14:textId="77777777" w:rsidR="00D0031F" w:rsidRPr="00172AC9" w:rsidRDefault="00D0031F" w:rsidP="0053310F">
            <w:pPr>
              <w:pStyle w:val="TableParagraph"/>
              <w:spacing w:line="288" w:lineRule="auto"/>
              <w:ind w:left="142" w:right="135"/>
              <w:jc w:val="both"/>
              <w:rPr>
                <w:rFonts w:ascii="Verdana" w:hAnsi="Verdana" w:cs="Arial"/>
                <w:b/>
                <w:bCs/>
              </w:rPr>
            </w:pPr>
            <w:r w:rsidRPr="00172AC9">
              <w:rPr>
                <w:rFonts w:ascii="Verdana" w:hAnsi="Verdana" w:cs="Arial"/>
                <w:b/>
                <w:bCs/>
              </w:rPr>
              <w:t>Grupo</w:t>
            </w:r>
            <w:r w:rsidRPr="00172AC9">
              <w:rPr>
                <w:rFonts w:ascii="Verdana" w:hAnsi="Verdana" w:cs="Arial"/>
                <w:b/>
                <w:bCs/>
                <w:spacing w:val="-4"/>
              </w:rPr>
              <w:t xml:space="preserve"> </w:t>
            </w:r>
            <w:r w:rsidRPr="00172AC9">
              <w:rPr>
                <w:rFonts w:ascii="Verdana" w:hAnsi="Verdana" w:cs="Arial"/>
                <w:b/>
                <w:bCs/>
              </w:rPr>
              <w:t>de</w:t>
            </w:r>
            <w:r w:rsidRPr="00172AC9">
              <w:rPr>
                <w:rFonts w:ascii="Verdana" w:hAnsi="Verdana" w:cs="Arial"/>
                <w:b/>
                <w:bCs/>
                <w:spacing w:val="-1"/>
              </w:rPr>
              <w:t xml:space="preserve"> </w:t>
            </w:r>
            <w:r w:rsidRPr="00172AC9">
              <w:rPr>
                <w:rFonts w:ascii="Verdana" w:hAnsi="Verdana" w:cs="Arial"/>
                <w:b/>
                <w:bCs/>
              </w:rPr>
              <w:t>Contratos</w:t>
            </w:r>
          </w:p>
        </w:tc>
        <w:tc>
          <w:tcPr>
            <w:tcW w:w="6374" w:type="dxa"/>
            <w:shd w:val="clear" w:color="auto" w:fill="auto"/>
            <w:vAlign w:val="center"/>
          </w:tcPr>
          <w:p w14:paraId="4AAFB442" w14:textId="77777777" w:rsidR="00D0031F" w:rsidRPr="00172AC9" w:rsidRDefault="00D0031F" w:rsidP="006A32A7">
            <w:pPr>
              <w:pStyle w:val="TableParagraph"/>
              <w:numPr>
                <w:ilvl w:val="0"/>
                <w:numId w:val="12"/>
              </w:numPr>
              <w:spacing w:line="288" w:lineRule="auto"/>
              <w:ind w:right="181"/>
              <w:jc w:val="both"/>
              <w:rPr>
                <w:rFonts w:ascii="Verdana" w:hAnsi="Verdana" w:cs="Arial"/>
              </w:rPr>
            </w:pPr>
            <w:r w:rsidRPr="00172AC9">
              <w:rPr>
                <w:rFonts w:ascii="Verdana" w:hAnsi="Verdana" w:cs="Arial"/>
              </w:rPr>
              <w:t>Apoyar</w:t>
            </w:r>
            <w:r w:rsidRPr="00172AC9">
              <w:rPr>
                <w:rFonts w:ascii="Verdana" w:hAnsi="Verdana" w:cs="Arial"/>
                <w:spacing w:val="37"/>
              </w:rPr>
              <w:t xml:space="preserve"> </w:t>
            </w:r>
            <w:r w:rsidRPr="00172AC9">
              <w:rPr>
                <w:rFonts w:ascii="Verdana" w:hAnsi="Verdana" w:cs="Arial"/>
              </w:rPr>
              <w:t>permanentemente</w:t>
            </w:r>
            <w:r w:rsidRPr="00172AC9">
              <w:rPr>
                <w:rFonts w:ascii="Verdana" w:hAnsi="Verdana" w:cs="Arial"/>
                <w:spacing w:val="38"/>
              </w:rPr>
              <w:t xml:space="preserve"> </w:t>
            </w:r>
            <w:r w:rsidRPr="00172AC9">
              <w:rPr>
                <w:rFonts w:ascii="Verdana" w:hAnsi="Verdana" w:cs="Arial"/>
              </w:rPr>
              <w:t>a</w:t>
            </w:r>
            <w:r w:rsidRPr="00172AC9">
              <w:rPr>
                <w:rFonts w:ascii="Verdana" w:hAnsi="Verdana" w:cs="Arial"/>
                <w:spacing w:val="38"/>
              </w:rPr>
              <w:t xml:space="preserve"> </w:t>
            </w:r>
            <w:r w:rsidRPr="00172AC9">
              <w:rPr>
                <w:rFonts w:ascii="Verdana" w:hAnsi="Verdana" w:cs="Arial"/>
              </w:rPr>
              <w:t>las</w:t>
            </w:r>
            <w:r w:rsidRPr="00172AC9">
              <w:rPr>
                <w:rFonts w:ascii="Verdana" w:hAnsi="Verdana" w:cs="Arial"/>
                <w:spacing w:val="38"/>
              </w:rPr>
              <w:t xml:space="preserve"> </w:t>
            </w:r>
            <w:r w:rsidRPr="00172AC9">
              <w:rPr>
                <w:rFonts w:ascii="Verdana" w:hAnsi="Verdana" w:cs="Arial"/>
              </w:rPr>
              <w:t>áreas</w:t>
            </w:r>
            <w:r w:rsidRPr="00172AC9">
              <w:rPr>
                <w:rFonts w:ascii="Verdana" w:hAnsi="Verdana" w:cs="Arial"/>
                <w:spacing w:val="38"/>
              </w:rPr>
              <w:t xml:space="preserve"> </w:t>
            </w:r>
            <w:r w:rsidRPr="00172AC9">
              <w:rPr>
                <w:rFonts w:ascii="Verdana" w:hAnsi="Verdana" w:cs="Arial"/>
              </w:rPr>
              <w:t>en</w:t>
            </w:r>
            <w:r w:rsidRPr="00172AC9">
              <w:rPr>
                <w:rFonts w:ascii="Verdana" w:hAnsi="Verdana" w:cs="Arial"/>
                <w:spacing w:val="35"/>
              </w:rPr>
              <w:t xml:space="preserve"> </w:t>
            </w:r>
            <w:r w:rsidRPr="00172AC9">
              <w:rPr>
                <w:rFonts w:ascii="Verdana" w:hAnsi="Verdana" w:cs="Arial"/>
              </w:rPr>
              <w:t>el</w:t>
            </w:r>
            <w:r w:rsidRPr="00172AC9">
              <w:rPr>
                <w:rFonts w:ascii="Verdana" w:hAnsi="Verdana" w:cs="Arial"/>
                <w:spacing w:val="37"/>
              </w:rPr>
              <w:t xml:space="preserve"> </w:t>
            </w:r>
            <w:r w:rsidRPr="00172AC9">
              <w:rPr>
                <w:rFonts w:ascii="Verdana" w:hAnsi="Verdana" w:cs="Arial"/>
              </w:rPr>
              <w:t>desarrollo</w:t>
            </w:r>
            <w:r w:rsidRPr="00172AC9">
              <w:rPr>
                <w:rFonts w:ascii="Verdana" w:hAnsi="Verdana" w:cs="Arial"/>
                <w:spacing w:val="-58"/>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 actividad de</w:t>
            </w:r>
            <w:r w:rsidRPr="00172AC9">
              <w:rPr>
                <w:rFonts w:ascii="Verdana" w:hAnsi="Verdana" w:cs="Arial"/>
                <w:spacing w:val="-2"/>
              </w:rPr>
              <w:t xml:space="preserve"> </w:t>
            </w:r>
            <w:r w:rsidRPr="00172AC9">
              <w:rPr>
                <w:rFonts w:ascii="Verdana" w:hAnsi="Verdana" w:cs="Arial"/>
              </w:rPr>
              <w:t>gestión</w:t>
            </w:r>
            <w:r w:rsidRPr="00172AC9">
              <w:rPr>
                <w:rFonts w:ascii="Verdana" w:hAnsi="Verdana" w:cs="Arial"/>
                <w:spacing w:val="-1"/>
              </w:rPr>
              <w:t xml:space="preserve"> </w:t>
            </w:r>
            <w:r w:rsidRPr="00172AC9">
              <w:rPr>
                <w:rFonts w:ascii="Verdana" w:hAnsi="Verdana" w:cs="Arial"/>
              </w:rPr>
              <w:t>contractual.</w:t>
            </w:r>
          </w:p>
          <w:p w14:paraId="51A32E07" w14:textId="77777777" w:rsidR="00145DC1" w:rsidRPr="00172AC9" w:rsidRDefault="00145DC1" w:rsidP="006A32A7">
            <w:pPr>
              <w:pStyle w:val="TableParagraph"/>
              <w:numPr>
                <w:ilvl w:val="0"/>
                <w:numId w:val="12"/>
              </w:numPr>
              <w:spacing w:line="288" w:lineRule="auto"/>
              <w:ind w:right="181"/>
              <w:jc w:val="both"/>
              <w:rPr>
                <w:rFonts w:ascii="Verdana" w:hAnsi="Verdana" w:cs="Arial"/>
              </w:rPr>
            </w:pPr>
            <w:r w:rsidRPr="00172AC9">
              <w:rPr>
                <w:rFonts w:ascii="Verdana" w:hAnsi="Verdana" w:cs="Arial"/>
              </w:rPr>
              <w:t xml:space="preserve">Atender dentro de los </w:t>
            </w:r>
            <w:r w:rsidR="00406083" w:rsidRPr="00172AC9">
              <w:rPr>
                <w:rFonts w:ascii="Verdana" w:hAnsi="Verdana" w:cs="Arial"/>
              </w:rPr>
              <w:t xml:space="preserve">ocho (8) </w:t>
            </w:r>
            <w:r w:rsidRPr="00172AC9">
              <w:rPr>
                <w:rFonts w:ascii="Verdana" w:hAnsi="Verdana" w:cs="Arial"/>
              </w:rPr>
              <w:t>días hábiles siguientes la</w:t>
            </w:r>
            <w:r w:rsidR="003E6059" w:rsidRPr="00172AC9">
              <w:rPr>
                <w:rFonts w:ascii="Verdana" w:hAnsi="Verdana" w:cs="Arial"/>
              </w:rPr>
              <w:t xml:space="preserve"> radicación de la</w:t>
            </w:r>
            <w:r w:rsidRPr="00172AC9">
              <w:rPr>
                <w:rFonts w:ascii="Verdana" w:hAnsi="Verdana" w:cs="Arial"/>
              </w:rPr>
              <w:t xml:space="preserve">s solicitudes de las áreas. </w:t>
            </w:r>
          </w:p>
          <w:p w14:paraId="7C29AB84" w14:textId="77777777" w:rsidR="006716FB" w:rsidRPr="00172AC9" w:rsidRDefault="00D0031F" w:rsidP="006A32A7">
            <w:pPr>
              <w:pStyle w:val="TableParagraph"/>
              <w:numPr>
                <w:ilvl w:val="0"/>
                <w:numId w:val="12"/>
              </w:numPr>
              <w:spacing w:line="288" w:lineRule="auto"/>
              <w:ind w:right="181"/>
              <w:jc w:val="both"/>
              <w:rPr>
                <w:rFonts w:ascii="Verdana" w:hAnsi="Verdana" w:cs="Arial"/>
              </w:rPr>
            </w:pPr>
            <w:r w:rsidRPr="00172AC9">
              <w:rPr>
                <w:rFonts w:ascii="Verdana" w:hAnsi="Verdana" w:cs="Arial"/>
              </w:rPr>
              <w:t>Adelantar</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procesos</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Entidad</w:t>
            </w:r>
            <w:r w:rsidR="006716FB" w:rsidRPr="00172AC9">
              <w:rPr>
                <w:rFonts w:ascii="Verdana" w:hAnsi="Verdana" w:cs="Arial"/>
              </w:rPr>
              <w:t xml:space="preserve">. </w:t>
            </w:r>
          </w:p>
          <w:p w14:paraId="65A5D326" w14:textId="77777777" w:rsidR="00965ACB" w:rsidRPr="00172AC9" w:rsidRDefault="00D0031F" w:rsidP="006A32A7">
            <w:pPr>
              <w:pStyle w:val="TableParagraph"/>
              <w:numPr>
                <w:ilvl w:val="0"/>
                <w:numId w:val="12"/>
              </w:numPr>
              <w:spacing w:line="288" w:lineRule="auto"/>
              <w:ind w:right="181"/>
              <w:jc w:val="both"/>
              <w:rPr>
                <w:rFonts w:ascii="Verdana" w:hAnsi="Verdana" w:cs="Arial"/>
              </w:rPr>
            </w:pPr>
            <w:r w:rsidRPr="00172AC9">
              <w:rPr>
                <w:rFonts w:ascii="Verdana" w:hAnsi="Verdana" w:cs="Arial"/>
              </w:rPr>
              <w:t>Asignar</w:t>
            </w:r>
            <w:r w:rsidRPr="00172AC9">
              <w:rPr>
                <w:rFonts w:ascii="Verdana" w:hAnsi="Verdana" w:cs="Arial"/>
                <w:spacing w:val="27"/>
              </w:rPr>
              <w:t xml:space="preserve"> </w:t>
            </w:r>
            <w:r w:rsidRPr="00172AC9">
              <w:rPr>
                <w:rFonts w:ascii="Verdana" w:hAnsi="Verdana" w:cs="Arial"/>
              </w:rPr>
              <w:t>un</w:t>
            </w:r>
            <w:r w:rsidRPr="00172AC9">
              <w:rPr>
                <w:rFonts w:ascii="Verdana" w:hAnsi="Verdana" w:cs="Arial"/>
                <w:spacing w:val="25"/>
              </w:rPr>
              <w:t xml:space="preserve"> </w:t>
            </w:r>
            <w:r w:rsidRPr="00172AC9">
              <w:rPr>
                <w:rFonts w:ascii="Verdana" w:hAnsi="Verdana" w:cs="Arial"/>
              </w:rPr>
              <w:t>profesional</w:t>
            </w:r>
            <w:r w:rsidRPr="00172AC9">
              <w:rPr>
                <w:rFonts w:ascii="Verdana" w:hAnsi="Verdana" w:cs="Arial"/>
                <w:spacing w:val="28"/>
              </w:rPr>
              <w:t xml:space="preserve"> </w:t>
            </w:r>
            <w:r w:rsidRPr="00172AC9">
              <w:rPr>
                <w:rFonts w:ascii="Verdana" w:hAnsi="Verdana" w:cs="Arial"/>
              </w:rPr>
              <w:t>responsable</w:t>
            </w:r>
            <w:r w:rsidRPr="00172AC9">
              <w:rPr>
                <w:rFonts w:ascii="Verdana" w:hAnsi="Verdana" w:cs="Arial"/>
                <w:spacing w:val="28"/>
              </w:rPr>
              <w:t xml:space="preserve"> </w:t>
            </w:r>
            <w:r w:rsidR="0040208C" w:rsidRPr="00172AC9">
              <w:rPr>
                <w:rFonts w:ascii="Verdana" w:hAnsi="Verdana" w:cs="Arial"/>
                <w:spacing w:val="28"/>
              </w:rPr>
              <w:t>par</w:t>
            </w:r>
            <w:r w:rsidRPr="00172AC9">
              <w:rPr>
                <w:rFonts w:ascii="Verdana" w:hAnsi="Verdana" w:cs="Arial"/>
              </w:rPr>
              <w:t>a</w:t>
            </w:r>
            <w:r w:rsidRPr="00172AC9">
              <w:rPr>
                <w:rFonts w:ascii="Verdana" w:hAnsi="Verdana" w:cs="Arial"/>
                <w:spacing w:val="27"/>
              </w:rPr>
              <w:t xml:space="preserve"> </w:t>
            </w:r>
            <w:r w:rsidRPr="00172AC9">
              <w:rPr>
                <w:rFonts w:ascii="Verdana" w:hAnsi="Verdana" w:cs="Arial"/>
              </w:rPr>
              <w:t>cada</w:t>
            </w:r>
            <w:r w:rsidRPr="00172AC9">
              <w:rPr>
                <w:rFonts w:ascii="Verdana" w:hAnsi="Verdana" w:cs="Arial"/>
                <w:spacing w:val="28"/>
              </w:rPr>
              <w:t xml:space="preserve"> </w:t>
            </w:r>
            <w:r w:rsidRPr="00172AC9">
              <w:rPr>
                <w:rFonts w:ascii="Verdana" w:hAnsi="Verdana" w:cs="Arial"/>
              </w:rPr>
              <w:t>proceso</w:t>
            </w:r>
            <w:r w:rsidRPr="00172AC9">
              <w:rPr>
                <w:rFonts w:ascii="Verdana" w:hAnsi="Verdana" w:cs="Arial"/>
                <w:spacing w:val="28"/>
              </w:rPr>
              <w:t xml:space="preserve"> </w:t>
            </w:r>
            <w:r w:rsidRPr="00172AC9">
              <w:rPr>
                <w:rFonts w:ascii="Verdana" w:hAnsi="Verdana" w:cs="Arial"/>
              </w:rPr>
              <w:t>de</w:t>
            </w:r>
            <w:r w:rsidR="00965ACB" w:rsidRPr="00172AC9">
              <w:rPr>
                <w:rFonts w:ascii="Verdana" w:hAnsi="Verdana" w:cs="Arial"/>
              </w:rPr>
              <w:t xml:space="preserve"> </w:t>
            </w:r>
            <w:r w:rsidR="00145DC1" w:rsidRPr="00172AC9">
              <w:rPr>
                <w:rFonts w:ascii="Verdana" w:hAnsi="Verdana" w:cs="Arial"/>
              </w:rPr>
              <w:t>contratación</w:t>
            </w:r>
            <w:r w:rsidR="00DB209D" w:rsidRPr="00172AC9">
              <w:rPr>
                <w:rFonts w:ascii="Verdana" w:hAnsi="Verdana" w:cs="Arial"/>
              </w:rPr>
              <w:t xml:space="preserve"> hasta la liquidación</w:t>
            </w:r>
            <w:r w:rsidR="003D6E9A" w:rsidRPr="00172AC9">
              <w:rPr>
                <w:rFonts w:ascii="Verdana" w:hAnsi="Verdana" w:cs="Arial"/>
              </w:rPr>
              <w:t xml:space="preserve"> si hubiere lugar a ello</w:t>
            </w:r>
            <w:r w:rsidR="00126CE3" w:rsidRPr="00172AC9">
              <w:rPr>
                <w:rFonts w:ascii="Verdana" w:hAnsi="Verdana" w:cs="Arial"/>
              </w:rPr>
              <w:t xml:space="preserve">, sin perjuicio de la facultad del Coordinador de reasignar el proceso contractual a otro profesional. </w:t>
            </w:r>
          </w:p>
          <w:p w14:paraId="25A23DBC" w14:textId="77777777" w:rsidR="003E6059" w:rsidRPr="00172AC9" w:rsidRDefault="003E6059" w:rsidP="006A32A7">
            <w:pPr>
              <w:pStyle w:val="TableParagraph"/>
              <w:numPr>
                <w:ilvl w:val="0"/>
                <w:numId w:val="12"/>
              </w:numPr>
              <w:spacing w:line="288" w:lineRule="auto"/>
              <w:ind w:right="181"/>
              <w:jc w:val="both"/>
              <w:rPr>
                <w:rFonts w:ascii="Verdana" w:hAnsi="Verdana" w:cs="Arial"/>
              </w:rPr>
            </w:pPr>
            <w:r w:rsidRPr="00172AC9">
              <w:rPr>
                <w:rFonts w:ascii="Verdana" w:hAnsi="Verdana" w:cs="Arial"/>
              </w:rPr>
              <w:t>Realizar la evaluación jurídica de los procesos.</w:t>
            </w:r>
          </w:p>
        </w:tc>
      </w:tr>
      <w:tr w:rsidR="00F85BEF" w:rsidRPr="00172AC9" w14:paraId="103C8D05" w14:textId="77777777" w:rsidTr="0053310F">
        <w:trPr>
          <w:trHeight w:val="20"/>
          <w:jc w:val="center"/>
        </w:trPr>
        <w:tc>
          <w:tcPr>
            <w:tcW w:w="2977" w:type="dxa"/>
            <w:shd w:val="clear" w:color="auto" w:fill="auto"/>
            <w:vAlign w:val="center"/>
          </w:tcPr>
          <w:p w14:paraId="6462593E" w14:textId="77777777" w:rsidR="00F85BEF" w:rsidRPr="00172AC9" w:rsidRDefault="00F85BEF" w:rsidP="0053310F">
            <w:pPr>
              <w:pStyle w:val="TableParagraph"/>
              <w:spacing w:line="288" w:lineRule="auto"/>
              <w:ind w:left="142" w:right="135"/>
              <w:jc w:val="both"/>
              <w:rPr>
                <w:rFonts w:ascii="Verdana" w:hAnsi="Verdana" w:cs="Arial"/>
                <w:b/>
                <w:bCs/>
              </w:rPr>
            </w:pPr>
            <w:r w:rsidRPr="00172AC9">
              <w:rPr>
                <w:rFonts w:ascii="Verdana" w:hAnsi="Verdana" w:cs="Arial"/>
                <w:b/>
                <w:bCs/>
              </w:rPr>
              <w:t>Ordenador</w:t>
            </w:r>
            <w:r w:rsidRPr="00172AC9">
              <w:rPr>
                <w:rFonts w:ascii="Verdana" w:hAnsi="Verdana" w:cs="Arial"/>
                <w:b/>
                <w:bCs/>
                <w:spacing w:val="-1"/>
              </w:rPr>
              <w:t xml:space="preserve"> </w:t>
            </w:r>
            <w:r w:rsidRPr="00172AC9">
              <w:rPr>
                <w:rFonts w:ascii="Verdana" w:hAnsi="Verdana" w:cs="Arial"/>
                <w:b/>
                <w:bCs/>
              </w:rPr>
              <w:t>del</w:t>
            </w:r>
            <w:r w:rsidRPr="00172AC9">
              <w:rPr>
                <w:rFonts w:ascii="Verdana" w:hAnsi="Verdana" w:cs="Arial"/>
                <w:b/>
                <w:bCs/>
                <w:spacing w:val="-4"/>
              </w:rPr>
              <w:t xml:space="preserve"> </w:t>
            </w:r>
            <w:r w:rsidRPr="00172AC9">
              <w:rPr>
                <w:rFonts w:ascii="Verdana" w:hAnsi="Verdana" w:cs="Arial"/>
                <w:b/>
                <w:bCs/>
              </w:rPr>
              <w:t>Gasto</w:t>
            </w:r>
          </w:p>
        </w:tc>
        <w:tc>
          <w:tcPr>
            <w:tcW w:w="6374" w:type="dxa"/>
            <w:shd w:val="clear" w:color="auto" w:fill="auto"/>
            <w:vAlign w:val="center"/>
          </w:tcPr>
          <w:p w14:paraId="2C067ED5" w14:textId="77777777" w:rsidR="00342612" w:rsidRPr="00172AC9" w:rsidRDefault="00F85BEF" w:rsidP="006A32A7">
            <w:pPr>
              <w:pStyle w:val="TableParagraph"/>
              <w:numPr>
                <w:ilvl w:val="0"/>
                <w:numId w:val="13"/>
              </w:numPr>
              <w:spacing w:line="288" w:lineRule="auto"/>
              <w:ind w:right="181"/>
              <w:jc w:val="both"/>
              <w:rPr>
                <w:rFonts w:ascii="Verdana" w:hAnsi="Verdana" w:cs="Arial"/>
              </w:rPr>
            </w:pPr>
            <w:r w:rsidRPr="00172AC9">
              <w:rPr>
                <w:rFonts w:ascii="Verdana" w:hAnsi="Verdana" w:cs="Arial"/>
              </w:rPr>
              <w:t>Autorizar</w:t>
            </w:r>
            <w:r w:rsidRPr="00172AC9">
              <w:rPr>
                <w:rFonts w:ascii="Verdana" w:hAnsi="Verdana" w:cs="Arial"/>
                <w:spacing w:val="28"/>
              </w:rPr>
              <w:t xml:space="preserve"> </w:t>
            </w:r>
            <w:r w:rsidRPr="00172AC9">
              <w:rPr>
                <w:rFonts w:ascii="Verdana" w:hAnsi="Verdana" w:cs="Arial"/>
              </w:rPr>
              <w:t>el</w:t>
            </w:r>
            <w:r w:rsidRPr="00172AC9">
              <w:rPr>
                <w:rFonts w:ascii="Verdana" w:hAnsi="Verdana" w:cs="Arial"/>
                <w:spacing w:val="26"/>
              </w:rPr>
              <w:t xml:space="preserve"> </w:t>
            </w:r>
            <w:r w:rsidRPr="00172AC9">
              <w:rPr>
                <w:rFonts w:ascii="Verdana" w:hAnsi="Verdana" w:cs="Arial"/>
              </w:rPr>
              <w:t>gasto</w:t>
            </w:r>
            <w:r w:rsidRPr="00172AC9">
              <w:rPr>
                <w:rFonts w:ascii="Verdana" w:hAnsi="Verdana" w:cs="Arial"/>
                <w:spacing w:val="26"/>
              </w:rPr>
              <w:t xml:space="preserve"> </w:t>
            </w:r>
            <w:r w:rsidRPr="00172AC9">
              <w:rPr>
                <w:rFonts w:ascii="Verdana" w:hAnsi="Verdana" w:cs="Arial"/>
              </w:rPr>
              <w:t>conforme</w:t>
            </w:r>
            <w:r w:rsidRPr="00172AC9">
              <w:rPr>
                <w:rFonts w:ascii="Verdana" w:hAnsi="Verdana" w:cs="Arial"/>
                <w:spacing w:val="25"/>
              </w:rPr>
              <w:t xml:space="preserve"> </w:t>
            </w:r>
            <w:r w:rsidRPr="00172AC9">
              <w:rPr>
                <w:rFonts w:ascii="Verdana" w:hAnsi="Verdana" w:cs="Arial"/>
              </w:rPr>
              <w:t>las</w:t>
            </w:r>
            <w:r w:rsidRPr="00172AC9">
              <w:rPr>
                <w:rFonts w:ascii="Verdana" w:hAnsi="Verdana" w:cs="Arial"/>
                <w:spacing w:val="28"/>
              </w:rPr>
              <w:t xml:space="preserve"> </w:t>
            </w:r>
            <w:r w:rsidRPr="00172AC9">
              <w:rPr>
                <w:rFonts w:ascii="Verdana" w:hAnsi="Verdana" w:cs="Arial"/>
              </w:rPr>
              <w:t>atribuciones</w:t>
            </w:r>
            <w:r w:rsidRPr="00172AC9">
              <w:rPr>
                <w:rFonts w:ascii="Verdana" w:hAnsi="Verdana" w:cs="Arial"/>
                <w:spacing w:val="28"/>
              </w:rPr>
              <w:t xml:space="preserve"> </w:t>
            </w:r>
            <w:r w:rsidR="00D67C72" w:rsidRPr="00172AC9">
              <w:rPr>
                <w:rFonts w:ascii="Verdana" w:hAnsi="Verdana" w:cs="Arial"/>
              </w:rPr>
              <w:t>asignadas en</w:t>
            </w:r>
            <w:r w:rsidRPr="00172AC9">
              <w:rPr>
                <w:rFonts w:ascii="Verdana" w:hAnsi="Verdana" w:cs="Arial"/>
              </w:rPr>
              <w:t xml:space="preserve"> la</w:t>
            </w:r>
            <w:r w:rsidRPr="00172AC9">
              <w:rPr>
                <w:rFonts w:ascii="Verdana" w:hAnsi="Verdana" w:cs="Arial"/>
                <w:spacing w:val="-1"/>
              </w:rPr>
              <w:t xml:space="preserve"> </w:t>
            </w:r>
            <w:r w:rsidRPr="00172AC9">
              <w:rPr>
                <w:rFonts w:ascii="Verdana" w:hAnsi="Verdana" w:cs="Arial"/>
              </w:rPr>
              <w:t>ley</w:t>
            </w:r>
            <w:r w:rsidRPr="00172AC9">
              <w:rPr>
                <w:rFonts w:ascii="Verdana" w:hAnsi="Verdana" w:cs="Arial"/>
                <w:spacing w:val="-2"/>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los actos</w:t>
            </w:r>
            <w:r w:rsidRPr="00172AC9">
              <w:rPr>
                <w:rFonts w:ascii="Verdana" w:hAnsi="Verdana" w:cs="Arial"/>
                <w:spacing w:val="-2"/>
              </w:rPr>
              <w:t xml:space="preserve"> </w:t>
            </w:r>
            <w:r w:rsidRPr="00172AC9">
              <w:rPr>
                <w:rFonts w:ascii="Verdana" w:hAnsi="Verdana" w:cs="Arial"/>
              </w:rPr>
              <w:t>de delegación</w:t>
            </w:r>
            <w:r w:rsidR="00F13232" w:rsidRPr="00172AC9">
              <w:rPr>
                <w:rFonts w:ascii="Verdana" w:hAnsi="Verdana" w:cs="Arial"/>
              </w:rPr>
              <w:t>.</w:t>
            </w:r>
          </w:p>
        </w:tc>
      </w:tr>
      <w:tr w:rsidR="00D67C72" w:rsidRPr="00172AC9" w14:paraId="1FDC9025" w14:textId="77777777" w:rsidTr="0053310F">
        <w:trPr>
          <w:trHeight w:val="20"/>
          <w:jc w:val="center"/>
        </w:trPr>
        <w:tc>
          <w:tcPr>
            <w:tcW w:w="2977" w:type="dxa"/>
            <w:shd w:val="clear" w:color="auto" w:fill="auto"/>
            <w:vAlign w:val="center"/>
          </w:tcPr>
          <w:p w14:paraId="7DFAB1E9" w14:textId="77777777" w:rsidR="00D67C72" w:rsidRPr="00172AC9" w:rsidRDefault="00D67C72" w:rsidP="0053310F">
            <w:pPr>
              <w:pStyle w:val="TableParagraph"/>
              <w:spacing w:line="288" w:lineRule="auto"/>
              <w:ind w:left="142" w:right="135"/>
              <w:jc w:val="both"/>
              <w:rPr>
                <w:rFonts w:ascii="Verdana" w:hAnsi="Verdana" w:cs="Arial"/>
                <w:b/>
                <w:bCs/>
              </w:rPr>
            </w:pPr>
            <w:r w:rsidRPr="00172AC9">
              <w:rPr>
                <w:rFonts w:ascii="Verdana" w:hAnsi="Verdana" w:cs="Arial"/>
                <w:b/>
                <w:bCs/>
              </w:rPr>
              <w:t xml:space="preserve">Comité de Contratación </w:t>
            </w:r>
          </w:p>
        </w:tc>
        <w:tc>
          <w:tcPr>
            <w:tcW w:w="6374" w:type="dxa"/>
            <w:shd w:val="clear" w:color="auto" w:fill="auto"/>
            <w:vAlign w:val="center"/>
          </w:tcPr>
          <w:p w14:paraId="15882139" w14:textId="77777777" w:rsidR="00D67C72" w:rsidRPr="00172AC9" w:rsidRDefault="00474530" w:rsidP="006A32A7">
            <w:pPr>
              <w:pStyle w:val="TableParagraph"/>
              <w:numPr>
                <w:ilvl w:val="0"/>
                <w:numId w:val="14"/>
              </w:numPr>
              <w:spacing w:line="288" w:lineRule="auto"/>
              <w:ind w:right="181"/>
              <w:jc w:val="both"/>
              <w:rPr>
                <w:rFonts w:ascii="Verdana" w:hAnsi="Verdana" w:cs="Arial"/>
              </w:rPr>
            </w:pPr>
            <w:r w:rsidRPr="00172AC9">
              <w:rPr>
                <w:rFonts w:ascii="Verdana" w:hAnsi="Verdana" w:cs="Arial"/>
              </w:rPr>
              <w:t xml:space="preserve">Asesorar y efectuar recomendaciones al Ordenador del Gasto </w:t>
            </w:r>
            <w:r w:rsidR="0069398F" w:rsidRPr="00172AC9">
              <w:rPr>
                <w:rFonts w:ascii="Verdana" w:hAnsi="Verdana" w:cs="Arial"/>
              </w:rPr>
              <w:t>en la</w:t>
            </w:r>
            <w:r w:rsidR="00D67C72" w:rsidRPr="00172AC9">
              <w:rPr>
                <w:rFonts w:ascii="Verdana" w:hAnsi="Verdana" w:cs="Arial"/>
              </w:rPr>
              <w:t xml:space="preserve"> gestión contractual de la Superintendencia</w:t>
            </w:r>
            <w:r w:rsidRPr="00172AC9">
              <w:rPr>
                <w:rFonts w:ascii="Verdana" w:hAnsi="Verdana" w:cs="Arial"/>
              </w:rPr>
              <w:t xml:space="preserve">. </w:t>
            </w:r>
          </w:p>
          <w:p w14:paraId="226F38A3" w14:textId="77777777" w:rsidR="00660805" w:rsidRPr="00172AC9" w:rsidRDefault="00660805" w:rsidP="006A32A7">
            <w:pPr>
              <w:pStyle w:val="TableParagraph"/>
              <w:numPr>
                <w:ilvl w:val="0"/>
                <w:numId w:val="14"/>
              </w:numPr>
              <w:spacing w:line="288" w:lineRule="auto"/>
              <w:ind w:right="181"/>
              <w:jc w:val="both"/>
              <w:rPr>
                <w:rFonts w:ascii="Verdana" w:hAnsi="Verdana" w:cs="Arial"/>
              </w:rPr>
            </w:pPr>
            <w:r w:rsidRPr="00172AC9">
              <w:rPr>
                <w:rFonts w:ascii="Verdana" w:hAnsi="Verdana" w:cs="Arial"/>
              </w:rPr>
              <w:t xml:space="preserve">Impulsar la implementación del Programa </w:t>
            </w:r>
            <w:r w:rsidR="00A92BF3" w:rsidRPr="00172AC9">
              <w:rPr>
                <w:rFonts w:ascii="Verdana" w:hAnsi="Verdana" w:cs="Arial"/>
              </w:rPr>
              <w:t>de Compras P</w:t>
            </w:r>
            <w:r w:rsidRPr="00172AC9">
              <w:rPr>
                <w:rFonts w:ascii="Verdana" w:hAnsi="Verdana" w:cs="Arial"/>
              </w:rPr>
              <w:t>úblicas Sostenibles.</w:t>
            </w:r>
          </w:p>
        </w:tc>
      </w:tr>
      <w:tr w:rsidR="006716FB" w:rsidRPr="00172AC9" w14:paraId="01F6EEAD" w14:textId="77777777" w:rsidTr="0053310F">
        <w:trPr>
          <w:trHeight w:val="20"/>
          <w:jc w:val="center"/>
        </w:trPr>
        <w:tc>
          <w:tcPr>
            <w:tcW w:w="2977" w:type="dxa"/>
            <w:shd w:val="clear" w:color="auto" w:fill="auto"/>
            <w:vAlign w:val="center"/>
          </w:tcPr>
          <w:p w14:paraId="6B92A77E" w14:textId="77777777" w:rsidR="006716FB" w:rsidRPr="00172AC9" w:rsidRDefault="006716FB" w:rsidP="0053310F">
            <w:pPr>
              <w:pStyle w:val="TableParagraph"/>
              <w:spacing w:line="288" w:lineRule="auto"/>
              <w:ind w:left="142" w:right="135"/>
              <w:jc w:val="both"/>
              <w:rPr>
                <w:rFonts w:ascii="Verdana" w:hAnsi="Verdana" w:cs="Arial"/>
                <w:b/>
                <w:bCs/>
              </w:rPr>
            </w:pPr>
            <w:r w:rsidRPr="00172AC9">
              <w:rPr>
                <w:rFonts w:ascii="Verdana" w:hAnsi="Verdana" w:cs="Arial"/>
                <w:b/>
                <w:bCs/>
              </w:rPr>
              <w:t xml:space="preserve">Comité evaluador </w:t>
            </w:r>
          </w:p>
        </w:tc>
        <w:tc>
          <w:tcPr>
            <w:tcW w:w="6374" w:type="dxa"/>
            <w:shd w:val="clear" w:color="auto" w:fill="auto"/>
            <w:vAlign w:val="center"/>
          </w:tcPr>
          <w:p w14:paraId="7430749F" w14:textId="77777777" w:rsidR="00581510" w:rsidRPr="00172AC9" w:rsidRDefault="00305E71" w:rsidP="006A32A7">
            <w:pPr>
              <w:pStyle w:val="TableParagraph"/>
              <w:numPr>
                <w:ilvl w:val="0"/>
                <w:numId w:val="15"/>
              </w:numPr>
              <w:spacing w:line="288" w:lineRule="auto"/>
              <w:ind w:right="181"/>
              <w:jc w:val="both"/>
              <w:rPr>
                <w:rFonts w:ascii="Verdana" w:hAnsi="Verdana" w:cs="Arial"/>
              </w:rPr>
            </w:pPr>
            <w:r w:rsidRPr="00172AC9">
              <w:rPr>
                <w:rFonts w:ascii="Verdana" w:hAnsi="Verdana" w:cs="Arial"/>
              </w:rPr>
              <w:t>A</w:t>
            </w:r>
            <w:r w:rsidR="00A605B9" w:rsidRPr="00172AC9">
              <w:rPr>
                <w:rFonts w:ascii="Verdana" w:hAnsi="Verdana" w:cs="Arial"/>
              </w:rPr>
              <w:t>tender las observaciones en los procesos, evaluar las propuestas presentadas, requerir subsanaciones o aclaraciones</w:t>
            </w:r>
            <w:r w:rsidRPr="00172AC9">
              <w:rPr>
                <w:rFonts w:ascii="Verdana" w:hAnsi="Verdana" w:cs="Arial"/>
              </w:rPr>
              <w:t xml:space="preserve"> y recomendar al Ordenador del Gasto la adjudicación o </w:t>
            </w:r>
            <w:r w:rsidRPr="00172AC9">
              <w:rPr>
                <w:rFonts w:ascii="Verdana" w:hAnsi="Verdana" w:cs="Arial"/>
              </w:rPr>
              <w:lastRenderedPageBreak/>
              <w:t>declaratoria de Desierta del proceso</w:t>
            </w:r>
            <w:r w:rsidR="00660805" w:rsidRPr="00172AC9">
              <w:rPr>
                <w:rFonts w:ascii="Verdana" w:hAnsi="Verdana" w:cs="Arial"/>
              </w:rPr>
              <w:t>,</w:t>
            </w:r>
            <w:r w:rsidRPr="00172AC9">
              <w:rPr>
                <w:rFonts w:ascii="Verdana" w:hAnsi="Verdana" w:cs="Arial"/>
              </w:rPr>
              <w:t xml:space="preserve"> de conformidad a los resultados </w:t>
            </w:r>
            <w:proofErr w:type="gramStart"/>
            <w:r w:rsidRPr="00172AC9">
              <w:rPr>
                <w:rFonts w:ascii="Verdana" w:hAnsi="Verdana" w:cs="Arial"/>
              </w:rPr>
              <w:t>del mismo</w:t>
            </w:r>
            <w:proofErr w:type="gramEnd"/>
            <w:r w:rsidRPr="00172AC9">
              <w:rPr>
                <w:rFonts w:ascii="Verdana" w:hAnsi="Verdana" w:cs="Arial"/>
              </w:rPr>
              <w:t>.</w:t>
            </w:r>
          </w:p>
        </w:tc>
      </w:tr>
      <w:tr w:rsidR="00581510" w:rsidRPr="00172AC9" w14:paraId="1B9DB341" w14:textId="77777777" w:rsidTr="0053310F">
        <w:trPr>
          <w:trHeight w:val="20"/>
          <w:jc w:val="center"/>
        </w:trPr>
        <w:tc>
          <w:tcPr>
            <w:tcW w:w="2977" w:type="dxa"/>
            <w:shd w:val="clear" w:color="auto" w:fill="auto"/>
            <w:vAlign w:val="center"/>
          </w:tcPr>
          <w:p w14:paraId="792F2083" w14:textId="77777777" w:rsidR="00581510" w:rsidRPr="00172AC9" w:rsidRDefault="00581510" w:rsidP="0053310F">
            <w:pPr>
              <w:pStyle w:val="TableParagraph"/>
              <w:spacing w:line="288" w:lineRule="auto"/>
              <w:ind w:left="142" w:right="135"/>
              <w:jc w:val="both"/>
              <w:rPr>
                <w:rFonts w:ascii="Verdana" w:hAnsi="Verdana" w:cs="Arial"/>
                <w:b/>
                <w:bCs/>
              </w:rPr>
            </w:pPr>
            <w:r w:rsidRPr="00172AC9">
              <w:rPr>
                <w:rFonts w:ascii="Verdana" w:hAnsi="Verdana" w:cs="Arial"/>
                <w:b/>
                <w:bCs/>
              </w:rPr>
              <w:lastRenderedPageBreak/>
              <w:t>Veedurías, organizaciones de la sociedad civil y ciudadanos de confor</w:t>
            </w:r>
            <w:r w:rsidR="0040208C" w:rsidRPr="00172AC9">
              <w:rPr>
                <w:rFonts w:ascii="Verdana" w:hAnsi="Verdana" w:cs="Arial"/>
                <w:b/>
                <w:bCs/>
              </w:rPr>
              <w:t>midad con la Constitución y la l</w:t>
            </w:r>
            <w:r w:rsidRPr="00172AC9">
              <w:rPr>
                <w:rFonts w:ascii="Verdana" w:hAnsi="Verdana" w:cs="Arial"/>
                <w:b/>
                <w:bCs/>
              </w:rPr>
              <w:t>ey</w:t>
            </w:r>
            <w:r w:rsidR="00F13232" w:rsidRPr="00172AC9">
              <w:rPr>
                <w:rFonts w:ascii="Verdana" w:hAnsi="Verdana" w:cs="Arial"/>
                <w:b/>
                <w:bCs/>
              </w:rPr>
              <w:t>.</w:t>
            </w:r>
          </w:p>
        </w:tc>
        <w:tc>
          <w:tcPr>
            <w:tcW w:w="6374" w:type="dxa"/>
            <w:shd w:val="clear" w:color="auto" w:fill="auto"/>
            <w:vAlign w:val="center"/>
          </w:tcPr>
          <w:p w14:paraId="1FFF2E3E" w14:textId="77777777" w:rsidR="00660805" w:rsidRPr="00172AC9" w:rsidRDefault="00581510" w:rsidP="006A32A7">
            <w:pPr>
              <w:pStyle w:val="TableParagraph"/>
              <w:numPr>
                <w:ilvl w:val="0"/>
                <w:numId w:val="16"/>
              </w:numPr>
              <w:spacing w:line="288" w:lineRule="auto"/>
              <w:ind w:right="181"/>
              <w:jc w:val="both"/>
              <w:rPr>
                <w:rFonts w:ascii="Verdana" w:hAnsi="Verdana" w:cs="Arial"/>
              </w:rPr>
            </w:pPr>
            <w:r w:rsidRPr="00172AC9">
              <w:rPr>
                <w:rFonts w:ascii="Verdana" w:hAnsi="Verdana" w:cs="Arial"/>
              </w:rPr>
              <w:t>Ejercer la vigilancia preventiva a los procesos de contratación haciendo las reclamaciones escritas y oportunas a la Entidad y a los órganos de control. (Ley 850 de 2003)</w:t>
            </w:r>
            <w:r w:rsidR="00F13232" w:rsidRPr="00172AC9">
              <w:rPr>
                <w:rFonts w:ascii="Verdana" w:hAnsi="Verdana" w:cs="Arial"/>
              </w:rPr>
              <w:t>.</w:t>
            </w:r>
          </w:p>
        </w:tc>
      </w:tr>
      <w:tr w:rsidR="00581510" w:rsidRPr="00172AC9" w14:paraId="4FE69D92" w14:textId="77777777" w:rsidTr="0053310F">
        <w:trPr>
          <w:trHeight w:val="20"/>
          <w:jc w:val="center"/>
        </w:trPr>
        <w:tc>
          <w:tcPr>
            <w:tcW w:w="2977" w:type="dxa"/>
            <w:shd w:val="clear" w:color="auto" w:fill="auto"/>
            <w:vAlign w:val="center"/>
          </w:tcPr>
          <w:p w14:paraId="0BF276F8" w14:textId="77777777" w:rsidR="00581510" w:rsidRPr="00172AC9" w:rsidRDefault="00581510" w:rsidP="0053310F">
            <w:pPr>
              <w:pStyle w:val="TableParagraph"/>
              <w:spacing w:line="288" w:lineRule="auto"/>
              <w:ind w:left="142" w:right="135"/>
              <w:jc w:val="both"/>
              <w:rPr>
                <w:rFonts w:ascii="Verdana" w:hAnsi="Verdana" w:cs="Arial"/>
                <w:b/>
                <w:bCs/>
              </w:rPr>
            </w:pPr>
            <w:r w:rsidRPr="00172AC9">
              <w:rPr>
                <w:rFonts w:ascii="Verdana" w:hAnsi="Verdana" w:cs="Arial"/>
                <w:b/>
                <w:bCs/>
              </w:rPr>
              <w:t>Supervisores e Interventores</w:t>
            </w:r>
          </w:p>
        </w:tc>
        <w:tc>
          <w:tcPr>
            <w:tcW w:w="6374" w:type="dxa"/>
            <w:shd w:val="clear" w:color="auto" w:fill="auto"/>
            <w:vAlign w:val="center"/>
          </w:tcPr>
          <w:p w14:paraId="6FCABDF7" w14:textId="77777777" w:rsidR="00581510" w:rsidRPr="00172AC9" w:rsidRDefault="00581510" w:rsidP="006A32A7">
            <w:pPr>
              <w:pStyle w:val="TableParagraph"/>
              <w:numPr>
                <w:ilvl w:val="0"/>
                <w:numId w:val="17"/>
              </w:numPr>
              <w:tabs>
                <w:tab w:val="left" w:pos="453"/>
                <w:tab w:val="left" w:pos="454"/>
              </w:tabs>
              <w:spacing w:line="288" w:lineRule="auto"/>
              <w:ind w:right="181"/>
              <w:jc w:val="both"/>
              <w:rPr>
                <w:rFonts w:ascii="Verdana" w:hAnsi="Verdana" w:cs="Arial"/>
              </w:rPr>
            </w:pPr>
            <w:r w:rsidRPr="00172AC9">
              <w:rPr>
                <w:rFonts w:ascii="Verdana" w:hAnsi="Verdana" w:cs="Arial"/>
              </w:rPr>
              <w:t>Efectuar el seguimiento y control del adecuado cumplimiento y ejecución del contrato.</w:t>
            </w:r>
          </w:p>
        </w:tc>
      </w:tr>
      <w:tr w:rsidR="00581510" w:rsidRPr="00172AC9" w14:paraId="1236EE7C" w14:textId="77777777" w:rsidTr="0053310F">
        <w:trPr>
          <w:trHeight w:val="20"/>
          <w:jc w:val="center"/>
        </w:trPr>
        <w:tc>
          <w:tcPr>
            <w:tcW w:w="2977" w:type="dxa"/>
            <w:shd w:val="clear" w:color="auto" w:fill="auto"/>
            <w:vAlign w:val="center"/>
          </w:tcPr>
          <w:p w14:paraId="5D37D928" w14:textId="77777777" w:rsidR="00581510" w:rsidRPr="00172AC9" w:rsidRDefault="00581510" w:rsidP="0053310F">
            <w:pPr>
              <w:pStyle w:val="TableParagraph"/>
              <w:spacing w:line="288" w:lineRule="auto"/>
              <w:ind w:left="142" w:right="135"/>
              <w:jc w:val="both"/>
              <w:rPr>
                <w:rFonts w:ascii="Verdana" w:hAnsi="Verdana" w:cs="Arial"/>
                <w:b/>
                <w:bCs/>
              </w:rPr>
            </w:pPr>
            <w:r w:rsidRPr="00172AC9">
              <w:rPr>
                <w:rFonts w:ascii="Verdana" w:hAnsi="Verdana" w:cs="Arial"/>
                <w:b/>
                <w:bCs/>
              </w:rPr>
              <w:t>Oferentes en los procesos de contratación</w:t>
            </w:r>
            <w:r w:rsidR="00F13232" w:rsidRPr="00172AC9">
              <w:rPr>
                <w:rFonts w:ascii="Verdana" w:hAnsi="Verdana" w:cs="Arial"/>
                <w:b/>
                <w:bCs/>
              </w:rPr>
              <w:t>.</w:t>
            </w:r>
          </w:p>
        </w:tc>
        <w:tc>
          <w:tcPr>
            <w:tcW w:w="6374" w:type="dxa"/>
            <w:shd w:val="clear" w:color="auto" w:fill="auto"/>
            <w:vAlign w:val="center"/>
          </w:tcPr>
          <w:p w14:paraId="4292BBAF" w14:textId="77777777" w:rsidR="00581510" w:rsidRPr="00172AC9" w:rsidRDefault="00581510" w:rsidP="006A32A7">
            <w:pPr>
              <w:pStyle w:val="TableParagraph"/>
              <w:numPr>
                <w:ilvl w:val="0"/>
                <w:numId w:val="17"/>
              </w:numPr>
              <w:tabs>
                <w:tab w:val="left" w:pos="453"/>
                <w:tab w:val="left" w:pos="454"/>
              </w:tabs>
              <w:spacing w:line="288" w:lineRule="auto"/>
              <w:ind w:right="181"/>
              <w:jc w:val="both"/>
              <w:rPr>
                <w:rFonts w:ascii="Verdana" w:hAnsi="Verdana" w:cs="Arial"/>
              </w:rPr>
            </w:pPr>
            <w:r w:rsidRPr="00172AC9">
              <w:rPr>
                <w:rFonts w:ascii="Verdana" w:hAnsi="Verdana" w:cs="Arial"/>
              </w:rPr>
              <w:t>Actuar de buena fe y dar cumplimiento a las reglas establecidas en los pliegos de condiciones.</w:t>
            </w:r>
          </w:p>
        </w:tc>
      </w:tr>
      <w:tr w:rsidR="00581510" w:rsidRPr="00172AC9" w14:paraId="3335C1BC" w14:textId="77777777" w:rsidTr="0053310F">
        <w:trPr>
          <w:trHeight w:val="20"/>
          <w:jc w:val="center"/>
        </w:trPr>
        <w:tc>
          <w:tcPr>
            <w:tcW w:w="2977" w:type="dxa"/>
            <w:shd w:val="clear" w:color="auto" w:fill="auto"/>
            <w:vAlign w:val="center"/>
          </w:tcPr>
          <w:p w14:paraId="6067D094" w14:textId="77777777" w:rsidR="00581510" w:rsidRPr="00172AC9" w:rsidRDefault="00581510" w:rsidP="0053310F">
            <w:pPr>
              <w:pStyle w:val="TableParagraph"/>
              <w:spacing w:line="288" w:lineRule="auto"/>
              <w:ind w:left="142" w:right="135"/>
              <w:jc w:val="both"/>
              <w:rPr>
                <w:rFonts w:ascii="Verdana" w:hAnsi="Verdana" w:cs="Arial"/>
                <w:b/>
                <w:bCs/>
              </w:rPr>
            </w:pPr>
            <w:r w:rsidRPr="00172AC9">
              <w:rPr>
                <w:rFonts w:ascii="Verdana" w:hAnsi="Verdana" w:cs="Arial"/>
                <w:b/>
                <w:bCs/>
              </w:rPr>
              <w:t>Colombia Compra Eficiente</w:t>
            </w:r>
          </w:p>
        </w:tc>
        <w:tc>
          <w:tcPr>
            <w:tcW w:w="6374" w:type="dxa"/>
            <w:shd w:val="clear" w:color="auto" w:fill="auto"/>
            <w:vAlign w:val="center"/>
          </w:tcPr>
          <w:p w14:paraId="09B9AD30" w14:textId="77777777" w:rsidR="00581510" w:rsidRPr="00172AC9" w:rsidRDefault="00581510" w:rsidP="006A32A7">
            <w:pPr>
              <w:pStyle w:val="TableParagraph"/>
              <w:numPr>
                <w:ilvl w:val="0"/>
                <w:numId w:val="17"/>
              </w:numPr>
              <w:tabs>
                <w:tab w:val="left" w:pos="453"/>
                <w:tab w:val="left" w:pos="454"/>
              </w:tabs>
              <w:spacing w:line="288" w:lineRule="auto"/>
              <w:ind w:right="181"/>
              <w:jc w:val="both"/>
              <w:rPr>
                <w:rFonts w:ascii="Verdana" w:hAnsi="Verdana" w:cs="Arial"/>
              </w:rPr>
            </w:pPr>
            <w:r w:rsidRPr="00172AC9">
              <w:rPr>
                <w:rFonts w:ascii="Verdana" w:hAnsi="Verdana" w:cs="Arial"/>
              </w:rPr>
              <w:t>Dictar políticas, guías y lineamientos relacionados con el Sistema de Compra Pública.</w:t>
            </w:r>
          </w:p>
        </w:tc>
      </w:tr>
    </w:tbl>
    <w:p w14:paraId="30562516" w14:textId="77777777" w:rsidR="0099505A" w:rsidRPr="00172AC9" w:rsidRDefault="0099505A" w:rsidP="004300E5">
      <w:pPr>
        <w:pStyle w:val="Textoindependiente"/>
        <w:spacing w:line="288" w:lineRule="auto"/>
        <w:jc w:val="both"/>
        <w:rPr>
          <w:rFonts w:ascii="Verdana" w:hAnsi="Verdana" w:cs="Arial"/>
        </w:rPr>
      </w:pPr>
    </w:p>
    <w:p w14:paraId="73D98405" w14:textId="77777777" w:rsidR="00304BF3" w:rsidRPr="00172AC9" w:rsidRDefault="003B67A7" w:rsidP="006A32A7">
      <w:pPr>
        <w:pStyle w:val="Ttulo2"/>
        <w:numPr>
          <w:ilvl w:val="1"/>
          <w:numId w:val="26"/>
        </w:numPr>
        <w:ind w:left="709" w:hanging="153"/>
        <w:jc w:val="both"/>
        <w:rPr>
          <w:rFonts w:ascii="Verdana" w:hAnsi="Verdana" w:cs="Arial"/>
          <w:b/>
          <w:color w:val="auto"/>
          <w:sz w:val="22"/>
          <w:szCs w:val="22"/>
          <w:u w:val="single"/>
        </w:rPr>
      </w:pPr>
      <w:bookmarkStart w:id="36" w:name="_Toc202952702"/>
      <w:r w:rsidRPr="00172AC9">
        <w:rPr>
          <w:rFonts w:ascii="Verdana" w:hAnsi="Verdana" w:cs="Arial"/>
          <w:b/>
          <w:color w:val="auto"/>
          <w:sz w:val="22"/>
          <w:szCs w:val="22"/>
          <w:u w:val="single"/>
        </w:rPr>
        <w:t>Comité de Contratación - Órgano Asesor de la Gestión Contractual</w:t>
      </w:r>
      <w:bookmarkEnd w:id="36"/>
    </w:p>
    <w:p w14:paraId="7AAABB82" w14:textId="77777777" w:rsidR="00D53FB6" w:rsidRPr="00172AC9" w:rsidRDefault="00D53FB6" w:rsidP="004300E5">
      <w:pPr>
        <w:pStyle w:val="Textoindependiente"/>
        <w:spacing w:line="288" w:lineRule="auto"/>
        <w:jc w:val="both"/>
        <w:rPr>
          <w:rFonts w:ascii="Verdana" w:hAnsi="Verdana" w:cs="Arial"/>
          <w:b/>
        </w:rPr>
      </w:pPr>
    </w:p>
    <w:p w14:paraId="02E868A2" w14:textId="77777777" w:rsidR="00A464C8" w:rsidRPr="00172AC9" w:rsidRDefault="00D32644" w:rsidP="004300E5">
      <w:pPr>
        <w:pStyle w:val="Textoindependiente"/>
        <w:spacing w:line="288" w:lineRule="auto"/>
        <w:jc w:val="both"/>
        <w:rPr>
          <w:rFonts w:ascii="Verdana" w:hAnsi="Verdana" w:cs="Arial"/>
        </w:rPr>
      </w:pPr>
      <w:r w:rsidRPr="00172AC9">
        <w:rPr>
          <w:rFonts w:ascii="Verdana" w:hAnsi="Verdana" w:cs="Arial"/>
        </w:rPr>
        <w:t>E</w:t>
      </w:r>
      <w:r w:rsidR="000124AB" w:rsidRPr="00172AC9">
        <w:rPr>
          <w:rFonts w:ascii="Verdana" w:hAnsi="Verdana" w:cs="Arial"/>
        </w:rPr>
        <w:t xml:space="preserve">l Comité de </w:t>
      </w:r>
      <w:r w:rsidR="00671793" w:rsidRPr="00172AC9">
        <w:rPr>
          <w:rFonts w:ascii="Verdana" w:hAnsi="Verdana" w:cs="Arial"/>
        </w:rPr>
        <w:t>C</w:t>
      </w:r>
      <w:r w:rsidR="000124AB" w:rsidRPr="00172AC9">
        <w:rPr>
          <w:rFonts w:ascii="Verdana" w:hAnsi="Verdana" w:cs="Arial"/>
        </w:rPr>
        <w:t xml:space="preserve">ontratación, </w:t>
      </w:r>
      <w:r w:rsidR="003A04DE" w:rsidRPr="00172AC9">
        <w:rPr>
          <w:rFonts w:ascii="Verdana" w:hAnsi="Verdana" w:cs="Arial"/>
        </w:rPr>
        <w:t>es un</w:t>
      </w:r>
      <w:r w:rsidR="000124AB" w:rsidRPr="00172AC9">
        <w:rPr>
          <w:rFonts w:ascii="Verdana" w:hAnsi="Verdana" w:cs="Arial"/>
        </w:rPr>
        <w:t xml:space="preserve"> órgano</w:t>
      </w:r>
      <w:r w:rsidR="003A04DE" w:rsidRPr="00172AC9">
        <w:rPr>
          <w:rFonts w:ascii="Verdana" w:hAnsi="Verdana" w:cs="Arial"/>
        </w:rPr>
        <w:t xml:space="preserve"> </w:t>
      </w:r>
      <w:r w:rsidR="000124AB" w:rsidRPr="00172AC9">
        <w:rPr>
          <w:rFonts w:ascii="Verdana" w:hAnsi="Verdana" w:cs="Arial"/>
        </w:rPr>
        <w:t xml:space="preserve">asesor de la gestión contractual de la Superintendencia </w:t>
      </w:r>
      <w:r w:rsidR="00A464C8" w:rsidRPr="00172AC9">
        <w:rPr>
          <w:rFonts w:ascii="Verdana" w:hAnsi="Verdana" w:cs="Arial"/>
        </w:rPr>
        <w:t>y tienen la responsabilidad de orientar y v</w:t>
      </w:r>
      <w:r w:rsidR="0040208C" w:rsidRPr="00172AC9">
        <w:rPr>
          <w:rFonts w:ascii="Verdana" w:hAnsi="Verdana" w:cs="Arial"/>
        </w:rPr>
        <w:t>erificar el cumplimiento de la l</w:t>
      </w:r>
      <w:r w:rsidR="00A464C8" w:rsidRPr="00172AC9">
        <w:rPr>
          <w:rFonts w:ascii="Verdana" w:hAnsi="Verdana" w:cs="Arial"/>
        </w:rPr>
        <w:t>ey, los principios de la contr</w:t>
      </w:r>
      <w:r w:rsidR="00E00044" w:rsidRPr="00172AC9">
        <w:rPr>
          <w:rFonts w:ascii="Verdana" w:hAnsi="Verdana" w:cs="Arial"/>
        </w:rPr>
        <w:t>a</w:t>
      </w:r>
      <w:r w:rsidR="00A464C8" w:rsidRPr="00172AC9">
        <w:rPr>
          <w:rFonts w:ascii="Verdana" w:hAnsi="Verdana" w:cs="Arial"/>
        </w:rPr>
        <w:t xml:space="preserve">tación estatal y los lineamientos contenidos en este Manual. </w:t>
      </w:r>
    </w:p>
    <w:p w14:paraId="2902D2D0" w14:textId="77777777" w:rsidR="00DF285C" w:rsidRPr="00172AC9" w:rsidRDefault="00DF285C" w:rsidP="004300E5">
      <w:pPr>
        <w:pStyle w:val="Textoindependiente"/>
        <w:spacing w:line="288" w:lineRule="auto"/>
        <w:jc w:val="both"/>
        <w:rPr>
          <w:rFonts w:ascii="Verdana" w:hAnsi="Verdana" w:cs="Arial"/>
        </w:rPr>
      </w:pPr>
    </w:p>
    <w:p w14:paraId="6C5E45BC" w14:textId="77777777" w:rsidR="00E00044" w:rsidRPr="00172AC9" w:rsidRDefault="00A464C8" w:rsidP="004300E5">
      <w:pPr>
        <w:pStyle w:val="Textoindependiente"/>
        <w:spacing w:line="288" w:lineRule="auto"/>
        <w:jc w:val="both"/>
        <w:rPr>
          <w:rFonts w:ascii="Verdana" w:hAnsi="Verdana" w:cs="Arial"/>
        </w:rPr>
      </w:pPr>
      <w:r w:rsidRPr="00172AC9">
        <w:rPr>
          <w:rFonts w:ascii="Verdana" w:hAnsi="Verdana" w:cs="Arial"/>
        </w:rPr>
        <w:t>En cualquier momento</w:t>
      </w:r>
      <w:r w:rsidR="00E00044" w:rsidRPr="00172AC9">
        <w:rPr>
          <w:rFonts w:ascii="Verdana" w:hAnsi="Verdana" w:cs="Arial"/>
        </w:rPr>
        <w:t xml:space="preserve"> del proceso </w:t>
      </w:r>
      <w:proofErr w:type="gramStart"/>
      <w:r w:rsidR="00E00044" w:rsidRPr="00172AC9">
        <w:rPr>
          <w:rFonts w:ascii="Verdana" w:hAnsi="Verdana" w:cs="Arial"/>
        </w:rPr>
        <w:t>pre contractual</w:t>
      </w:r>
      <w:proofErr w:type="gramEnd"/>
      <w:r w:rsidR="00E00044" w:rsidRPr="00172AC9">
        <w:rPr>
          <w:rFonts w:ascii="Verdana" w:hAnsi="Verdana" w:cs="Arial"/>
        </w:rPr>
        <w:t xml:space="preserve"> o contractual</w:t>
      </w:r>
      <w:r w:rsidRPr="00172AC9">
        <w:rPr>
          <w:rFonts w:ascii="Verdana" w:hAnsi="Verdana" w:cs="Arial"/>
        </w:rPr>
        <w:t>, el Ordenador del Ga</w:t>
      </w:r>
      <w:r w:rsidR="00E00044" w:rsidRPr="00172AC9">
        <w:rPr>
          <w:rFonts w:ascii="Verdana" w:hAnsi="Verdana" w:cs="Arial"/>
        </w:rPr>
        <w:t>s</w:t>
      </w:r>
      <w:r w:rsidRPr="00172AC9">
        <w:rPr>
          <w:rFonts w:ascii="Verdana" w:hAnsi="Verdana" w:cs="Arial"/>
        </w:rPr>
        <w:t>to, podrá convocar a sesión a est</w:t>
      </w:r>
      <w:r w:rsidR="00D32644" w:rsidRPr="00172AC9">
        <w:rPr>
          <w:rFonts w:ascii="Verdana" w:hAnsi="Verdana" w:cs="Arial"/>
        </w:rPr>
        <w:t>e</w:t>
      </w:r>
      <w:r w:rsidRPr="00172AC9">
        <w:rPr>
          <w:rFonts w:ascii="Verdana" w:hAnsi="Verdana" w:cs="Arial"/>
        </w:rPr>
        <w:t xml:space="preserve"> </w:t>
      </w:r>
      <w:r w:rsidR="005973F3" w:rsidRPr="00172AC9">
        <w:rPr>
          <w:rFonts w:ascii="Verdana" w:hAnsi="Verdana" w:cs="Arial"/>
        </w:rPr>
        <w:t>órgano</w:t>
      </w:r>
      <w:r w:rsidRPr="00172AC9">
        <w:rPr>
          <w:rFonts w:ascii="Verdana" w:hAnsi="Verdana" w:cs="Arial"/>
        </w:rPr>
        <w:t xml:space="preserve"> </w:t>
      </w:r>
      <w:r w:rsidR="0040208C" w:rsidRPr="00172AC9">
        <w:rPr>
          <w:rFonts w:ascii="Verdana" w:hAnsi="Verdana" w:cs="Arial"/>
        </w:rPr>
        <w:t>con el</w:t>
      </w:r>
      <w:r w:rsidRPr="00172AC9">
        <w:rPr>
          <w:rFonts w:ascii="Verdana" w:hAnsi="Verdana" w:cs="Arial"/>
        </w:rPr>
        <w:t xml:space="preserve"> fin de contar con sus recomendaciones</w:t>
      </w:r>
      <w:r w:rsidR="003139C7" w:rsidRPr="00172AC9">
        <w:rPr>
          <w:rFonts w:ascii="Verdana" w:hAnsi="Verdana" w:cs="Arial"/>
        </w:rPr>
        <w:t>, sugerencias y</w:t>
      </w:r>
      <w:r w:rsidR="00E00044" w:rsidRPr="00172AC9">
        <w:rPr>
          <w:rFonts w:ascii="Verdana" w:hAnsi="Verdana" w:cs="Arial"/>
        </w:rPr>
        <w:t xml:space="preserve"> opiniones. </w:t>
      </w:r>
    </w:p>
    <w:p w14:paraId="77A63BC6" w14:textId="77777777" w:rsidR="00D061FB" w:rsidRPr="00172AC9" w:rsidRDefault="00D061FB" w:rsidP="004300E5">
      <w:pPr>
        <w:pStyle w:val="Textoindependiente"/>
        <w:spacing w:line="288" w:lineRule="auto"/>
        <w:jc w:val="both"/>
        <w:rPr>
          <w:rFonts w:ascii="Verdana" w:hAnsi="Verdana" w:cs="Arial"/>
        </w:rPr>
      </w:pPr>
    </w:p>
    <w:p w14:paraId="3F500C26" w14:textId="77777777" w:rsidR="00D061FB" w:rsidRPr="00172AC9" w:rsidRDefault="00D061FB" w:rsidP="004300E5">
      <w:pPr>
        <w:pStyle w:val="Textoindependiente"/>
        <w:spacing w:line="288" w:lineRule="auto"/>
        <w:jc w:val="both"/>
        <w:rPr>
          <w:rFonts w:ascii="Verdana" w:hAnsi="Verdana" w:cs="Arial"/>
        </w:rPr>
      </w:pPr>
      <w:r w:rsidRPr="00172AC9">
        <w:rPr>
          <w:rFonts w:ascii="Verdana" w:hAnsi="Verdana" w:cs="Arial"/>
        </w:rPr>
        <w:t>Serán funciones del Comité de Contr</w:t>
      </w:r>
      <w:r w:rsidR="001215AF" w:rsidRPr="00172AC9">
        <w:rPr>
          <w:rFonts w:ascii="Verdana" w:hAnsi="Verdana" w:cs="Arial"/>
        </w:rPr>
        <w:t>a</w:t>
      </w:r>
      <w:r w:rsidRPr="00172AC9">
        <w:rPr>
          <w:rFonts w:ascii="Verdana" w:hAnsi="Verdana" w:cs="Arial"/>
        </w:rPr>
        <w:t xml:space="preserve">tación las siguientes: </w:t>
      </w:r>
    </w:p>
    <w:p w14:paraId="7CEED2F6" w14:textId="77777777" w:rsidR="00D061FB" w:rsidRPr="00172AC9" w:rsidRDefault="00D061FB" w:rsidP="004300E5">
      <w:pPr>
        <w:pStyle w:val="Textoindependiente"/>
        <w:spacing w:line="288" w:lineRule="auto"/>
        <w:jc w:val="both"/>
        <w:rPr>
          <w:rFonts w:ascii="Verdana" w:hAnsi="Verdana" w:cs="Arial"/>
        </w:rPr>
      </w:pPr>
    </w:p>
    <w:p w14:paraId="71201A4E" w14:textId="77777777" w:rsidR="00A92359" w:rsidRPr="00172AC9" w:rsidRDefault="007B09FF" w:rsidP="00A92359">
      <w:pPr>
        <w:pStyle w:val="Prrafodelista"/>
        <w:numPr>
          <w:ilvl w:val="0"/>
          <w:numId w:val="18"/>
        </w:numPr>
        <w:spacing w:line="288" w:lineRule="auto"/>
        <w:ind w:hanging="453"/>
        <w:jc w:val="both"/>
        <w:rPr>
          <w:rFonts w:ascii="Verdana" w:hAnsi="Verdana" w:cs="Arial"/>
        </w:rPr>
      </w:pPr>
      <w:r w:rsidRPr="00172AC9">
        <w:rPr>
          <w:rFonts w:ascii="Verdana" w:hAnsi="Verdana" w:cs="Arial"/>
        </w:rPr>
        <w:t>Conocer, realizar y proponer las recomendaciones, sugerencias y ajustes a que</w:t>
      </w:r>
      <w:r w:rsidRPr="00172AC9">
        <w:rPr>
          <w:rFonts w:ascii="Verdana" w:hAnsi="Verdana" w:cs="Arial"/>
          <w:spacing w:val="1"/>
        </w:rPr>
        <w:t xml:space="preserve"> </w:t>
      </w:r>
      <w:r w:rsidRPr="00172AC9">
        <w:rPr>
          <w:rFonts w:ascii="Verdana" w:hAnsi="Verdana" w:cs="Arial"/>
        </w:rPr>
        <w:t>haya</w:t>
      </w:r>
      <w:r w:rsidRPr="00172AC9">
        <w:rPr>
          <w:rFonts w:ascii="Verdana" w:hAnsi="Verdana" w:cs="Arial"/>
          <w:spacing w:val="1"/>
        </w:rPr>
        <w:t xml:space="preserve"> </w:t>
      </w:r>
      <w:r w:rsidRPr="00172AC9">
        <w:rPr>
          <w:rFonts w:ascii="Verdana" w:hAnsi="Verdana" w:cs="Arial"/>
        </w:rPr>
        <w:t>lugar</w:t>
      </w:r>
      <w:r w:rsidRPr="00172AC9">
        <w:rPr>
          <w:rFonts w:ascii="Verdana" w:hAnsi="Verdana" w:cs="Arial"/>
          <w:spacing w:val="1"/>
        </w:rPr>
        <w:t xml:space="preserve"> </w:t>
      </w:r>
      <w:r w:rsidRPr="00172AC9">
        <w:rPr>
          <w:rFonts w:ascii="Verdana" w:hAnsi="Verdana" w:cs="Arial"/>
        </w:rPr>
        <w:t>sobre</w:t>
      </w:r>
      <w:r w:rsidRPr="00172AC9">
        <w:rPr>
          <w:rFonts w:ascii="Verdana" w:hAnsi="Verdana" w:cs="Arial"/>
          <w:spacing w:val="1"/>
        </w:rPr>
        <w:t xml:space="preserve"> </w:t>
      </w:r>
      <w:r w:rsidR="003139C7" w:rsidRPr="00172AC9">
        <w:rPr>
          <w:rFonts w:ascii="Verdana" w:hAnsi="Verdana" w:cs="Arial"/>
        </w:rPr>
        <w:t xml:space="preserve">la justificación de la necesidad </w:t>
      </w:r>
      <w:r w:rsidRPr="00172AC9">
        <w:rPr>
          <w:rFonts w:ascii="Verdana" w:hAnsi="Verdana" w:cs="Arial"/>
        </w:rPr>
        <w:t>presentada</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desarrollo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sesión</w:t>
      </w:r>
      <w:r w:rsidRPr="00172AC9">
        <w:rPr>
          <w:rFonts w:ascii="Verdana" w:hAnsi="Verdana" w:cs="Arial"/>
          <w:spacing w:val="1"/>
        </w:rPr>
        <w:t xml:space="preserve"> </w:t>
      </w:r>
      <w:r w:rsidRPr="00172AC9">
        <w:rPr>
          <w:rFonts w:ascii="Verdana" w:hAnsi="Verdana" w:cs="Arial"/>
        </w:rPr>
        <w:t>respectiva,</w:t>
      </w:r>
      <w:r w:rsidRPr="00172AC9">
        <w:rPr>
          <w:rFonts w:ascii="Verdana" w:hAnsi="Verdana" w:cs="Arial"/>
          <w:spacing w:val="1"/>
        </w:rPr>
        <w:t xml:space="preserve"> </w:t>
      </w:r>
      <w:r w:rsidRPr="00172AC9">
        <w:rPr>
          <w:rFonts w:ascii="Verdana" w:hAnsi="Verdana" w:cs="Arial"/>
        </w:rPr>
        <w:t>así</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003139C7" w:rsidRPr="00172AC9">
        <w:rPr>
          <w:rFonts w:ascii="Verdana" w:hAnsi="Verdana" w:cs="Arial"/>
          <w:spacing w:val="1"/>
        </w:rPr>
        <w:t xml:space="preserve">también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003139C7" w:rsidRPr="00172AC9">
        <w:rPr>
          <w:rFonts w:ascii="Verdana" w:hAnsi="Verdana" w:cs="Arial"/>
          <w:spacing w:val="1"/>
        </w:rPr>
        <w:t xml:space="preserve">previos, </w:t>
      </w:r>
      <w:r w:rsidR="003139C7" w:rsidRPr="00172AC9">
        <w:rPr>
          <w:rFonts w:ascii="Verdana" w:hAnsi="Verdana" w:cs="Arial"/>
        </w:rPr>
        <w:t>los mecanismos</w:t>
      </w:r>
      <w:r w:rsidR="003139C7" w:rsidRPr="00172AC9">
        <w:rPr>
          <w:rFonts w:ascii="Verdana" w:hAnsi="Verdana" w:cs="Arial"/>
          <w:spacing w:val="1"/>
        </w:rPr>
        <w:t xml:space="preserve"> </w:t>
      </w:r>
      <w:r w:rsidR="003139C7" w:rsidRPr="00172AC9">
        <w:rPr>
          <w:rFonts w:ascii="Verdana" w:hAnsi="Verdana" w:cs="Arial"/>
        </w:rPr>
        <w:t>de</w:t>
      </w:r>
      <w:r w:rsidR="003139C7" w:rsidRPr="00172AC9">
        <w:rPr>
          <w:rFonts w:ascii="Verdana" w:hAnsi="Verdana" w:cs="Arial"/>
          <w:spacing w:val="1"/>
        </w:rPr>
        <w:t xml:space="preserve"> </w:t>
      </w:r>
      <w:r w:rsidR="003139C7" w:rsidRPr="00172AC9">
        <w:rPr>
          <w:rFonts w:ascii="Verdana" w:hAnsi="Verdana" w:cs="Arial"/>
        </w:rPr>
        <w:t>selección</w:t>
      </w:r>
      <w:r w:rsidR="003139C7" w:rsidRPr="00172AC9">
        <w:rPr>
          <w:rFonts w:ascii="Verdana" w:hAnsi="Verdana" w:cs="Arial"/>
          <w:spacing w:val="1"/>
        </w:rPr>
        <w:t xml:space="preserve"> </w:t>
      </w:r>
      <w:r w:rsidR="003139C7" w:rsidRPr="00172AC9">
        <w:rPr>
          <w:rFonts w:ascii="Verdana" w:hAnsi="Verdana" w:cs="Arial"/>
        </w:rPr>
        <w:t>y</w:t>
      </w:r>
      <w:r w:rsidR="003139C7" w:rsidRPr="00172AC9">
        <w:rPr>
          <w:rFonts w:ascii="Verdana" w:hAnsi="Verdana" w:cs="Arial"/>
          <w:spacing w:val="1"/>
        </w:rPr>
        <w:t xml:space="preserve"> </w:t>
      </w:r>
      <w:r w:rsidR="003139C7" w:rsidRPr="00172AC9">
        <w:rPr>
          <w:rFonts w:ascii="Verdana" w:hAnsi="Verdana" w:cs="Arial"/>
        </w:rPr>
        <w:t>contratación utilizados, así como de la valoración y evaluación de riesgos de los</w:t>
      </w:r>
      <w:r w:rsidR="003139C7" w:rsidRPr="00172AC9">
        <w:rPr>
          <w:rFonts w:ascii="Verdana" w:hAnsi="Verdana" w:cs="Arial"/>
          <w:spacing w:val="1"/>
        </w:rPr>
        <w:t xml:space="preserve"> </w:t>
      </w:r>
      <w:r w:rsidR="003139C7" w:rsidRPr="00172AC9">
        <w:rPr>
          <w:rFonts w:ascii="Verdana" w:hAnsi="Verdana" w:cs="Arial"/>
        </w:rPr>
        <w:t xml:space="preserve">procesos y demás documentos </w:t>
      </w:r>
      <w:r w:rsidRPr="00172AC9">
        <w:rPr>
          <w:rFonts w:ascii="Verdana" w:hAnsi="Verdana" w:cs="Arial"/>
        </w:rPr>
        <w:t>puestos</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consideración,</w:t>
      </w:r>
      <w:r w:rsidRPr="00172AC9">
        <w:rPr>
          <w:rFonts w:ascii="Verdana" w:hAnsi="Verdana" w:cs="Arial"/>
          <w:spacing w:val="22"/>
        </w:rPr>
        <w:t xml:space="preserve"> </w:t>
      </w:r>
      <w:r w:rsidRPr="00172AC9">
        <w:rPr>
          <w:rFonts w:ascii="Verdana" w:hAnsi="Verdana" w:cs="Arial"/>
        </w:rPr>
        <w:t>de</w:t>
      </w:r>
      <w:r w:rsidRPr="00172AC9">
        <w:rPr>
          <w:rFonts w:ascii="Verdana" w:hAnsi="Verdana" w:cs="Arial"/>
          <w:spacing w:val="16"/>
        </w:rPr>
        <w:t xml:space="preserve"> </w:t>
      </w:r>
      <w:r w:rsidRPr="00172AC9">
        <w:rPr>
          <w:rFonts w:ascii="Verdana" w:hAnsi="Verdana" w:cs="Arial"/>
        </w:rPr>
        <w:t>tal</w:t>
      </w:r>
      <w:r w:rsidRPr="00172AC9">
        <w:rPr>
          <w:rFonts w:ascii="Verdana" w:hAnsi="Verdana" w:cs="Arial"/>
          <w:spacing w:val="20"/>
        </w:rPr>
        <w:t xml:space="preserve"> </w:t>
      </w:r>
      <w:r w:rsidRPr="00172AC9">
        <w:rPr>
          <w:rFonts w:ascii="Verdana" w:hAnsi="Verdana" w:cs="Arial"/>
        </w:rPr>
        <w:lastRenderedPageBreak/>
        <w:t>manera</w:t>
      </w:r>
      <w:r w:rsidRPr="00172AC9">
        <w:rPr>
          <w:rFonts w:ascii="Verdana" w:hAnsi="Verdana" w:cs="Arial"/>
          <w:spacing w:val="18"/>
        </w:rPr>
        <w:t xml:space="preserve"> </w:t>
      </w:r>
      <w:r w:rsidRPr="00172AC9">
        <w:rPr>
          <w:rFonts w:ascii="Verdana" w:hAnsi="Verdana" w:cs="Arial"/>
        </w:rPr>
        <w:t>que</w:t>
      </w:r>
      <w:r w:rsidRPr="00172AC9">
        <w:rPr>
          <w:rFonts w:ascii="Verdana" w:hAnsi="Verdana" w:cs="Arial"/>
          <w:spacing w:val="19"/>
        </w:rPr>
        <w:t xml:space="preserve"> </w:t>
      </w:r>
      <w:r w:rsidRPr="00172AC9">
        <w:rPr>
          <w:rFonts w:ascii="Verdana" w:hAnsi="Verdana" w:cs="Arial"/>
        </w:rPr>
        <w:t>se</w:t>
      </w:r>
      <w:r w:rsidRPr="00172AC9">
        <w:rPr>
          <w:rFonts w:ascii="Verdana" w:hAnsi="Verdana" w:cs="Arial"/>
          <w:spacing w:val="16"/>
        </w:rPr>
        <w:t xml:space="preserve"> </w:t>
      </w:r>
      <w:r w:rsidRPr="00172AC9">
        <w:rPr>
          <w:rFonts w:ascii="Verdana" w:hAnsi="Verdana" w:cs="Arial"/>
        </w:rPr>
        <w:t>garantice</w:t>
      </w:r>
      <w:r w:rsidRPr="00172AC9">
        <w:rPr>
          <w:rFonts w:ascii="Verdana" w:hAnsi="Verdana" w:cs="Arial"/>
          <w:spacing w:val="21"/>
        </w:rPr>
        <w:t xml:space="preserve"> </w:t>
      </w:r>
      <w:r w:rsidRPr="00172AC9">
        <w:rPr>
          <w:rFonts w:ascii="Verdana" w:hAnsi="Verdana" w:cs="Arial"/>
        </w:rPr>
        <w:t>la</w:t>
      </w:r>
      <w:r w:rsidRPr="00172AC9">
        <w:rPr>
          <w:rFonts w:ascii="Verdana" w:hAnsi="Verdana" w:cs="Arial"/>
          <w:spacing w:val="18"/>
        </w:rPr>
        <w:t xml:space="preserve"> </w:t>
      </w:r>
      <w:r w:rsidRPr="00172AC9">
        <w:rPr>
          <w:rFonts w:ascii="Verdana" w:hAnsi="Verdana" w:cs="Arial"/>
        </w:rPr>
        <w:t>eficiencia,</w:t>
      </w:r>
      <w:r w:rsidRPr="00172AC9">
        <w:rPr>
          <w:rFonts w:ascii="Verdana" w:hAnsi="Verdana" w:cs="Arial"/>
          <w:spacing w:val="20"/>
        </w:rPr>
        <w:t xml:space="preserve"> </w:t>
      </w:r>
      <w:r w:rsidRPr="00172AC9">
        <w:rPr>
          <w:rFonts w:ascii="Verdana" w:hAnsi="Verdana" w:cs="Arial"/>
        </w:rPr>
        <w:t>eficacia</w:t>
      </w:r>
      <w:r w:rsidRPr="00172AC9">
        <w:rPr>
          <w:rFonts w:ascii="Verdana" w:hAnsi="Verdana" w:cs="Arial"/>
          <w:spacing w:val="21"/>
        </w:rPr>
        <w:t xml:space="preserve"> </w:t>
      </w:r>
      <w:r w:rsidRPr="00172AC9">
        <w:rPr>
          <w:rFonts w:ascii="Verdana" w:hAnsi="Verdana" w:cs="Arial"/>
        </w:rPr>
        <w:t>y</w:t>
      </w:r>
      <w:r w:rsidRPr="00172AC9">
        <w:rPr>
          <w:rFonts w:ascii="Verdana" w:hAnsi="Verdana" w:cs="Arial"/>
          <w:spacing w:val="19"/>
        </w:rPr>
        <w:t xml:space="preserve"> </w:t>
      </w:r>
      <w:r w:rsidRPr="00172AC9">
        <w:rPr>
          <w:rFonts w:ascii="Verdana" w:hAnsi="Verdana" w:cs="Arial"/>
        </w:rPr>
        <w:t>oportunidad</w:t>
      </w:r>
      <w:r w:rsidRPr="00172AC9">
        <w:rPr>
          <w:rFonts w:ascii="Verdana" w:hAnsi="Verdana" w:cs="Arial"/>
          <w:spacing w:val="-59"/>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trámite de</w:t>
      </w:r>
      <w:r w:rsidRPr="00172AC9">
        <w:rPr>
          <w:rFonts w:ascii="Verdana" w:hAnsi="Verdana" w:cs="Arial"/>
          <w:spacing w:val="-2"/>
        </w:rPr>
        <w:t xml:space="preserve"> </w:t>
      </w:r>
      <w:r w:rsidRPr="00172AC9">
        <w:rPr>
          <w:rFonts w:ascii="Verdana" w:hAnsi="Verdana" w:cs="Arial"/>
        </w:rPr>
        <w:t>contratación.</w:t>
      </w:r>
    </w:p>
    <w:p w14:paraId="779E14C0" w14:textId="77777777" w:rsidR="00E076E9" w:rsidRPr="00172AC9" w:rsidRDefault="00665E5A" w:rsidP="00A92359">
      <w:pPr>
        <w:pStyle w:val="Prrafodelista"/>
        <w:numPr>
          <w:ilvl w:val="0"/>
          <w:numId w:val="18"/>
        </w:numPr>
        <w:spacing w:line="288" w:lineRule="auto"/>
        <w:ind w:hanging="453"/>
        <w:jc w:val="both"/>
        <w:rPr>
          <w:rFonts w:ascii="Verdana" w:hAnsi="Verdana" w:cs="Arial"/>
        </w:rPr>
      </w:pPr>
      <w:r w:rsidRPr="00172AC9">
        <w:rPr>
          <w:rFonts w:ascii="Verdana" w:hAnsi="Verdana" w:cs="Arial"/>
        </w:rPr>
        <w:t xml:space="preserve">Recomendar pautas para la implementación, adaptación </w:t>
      </w:r>
      <w:r w:rsidR="003139C7" w:rsidRPr="00172AC9">
        <w:rPr>
          <w:rFonts w:ascii="Verdana" w:hAnsi="Verdana" w:cs="Arial"/>
        </w:rPr>
        <w:t>y mejoramiento</w:t>
      </w:r>
      <w:r w:rsidRPr="00172AC9">
        <w:rPr>
          <w:rFonts w:ascii="Verdana" w:hAnsi="Verdana" w:cs="Arial"/>
        </w:rPr>
        <w:t xml:space="preserve"> continuo de los procesos de contratación</w:t>
      </w:r>
      <w:r w:rsidR="00A3438F" w:rsidRPr="00172AC9">
        <w:rPr>
          <w:rFonts w:ascii="Verdana" w:hAnsi="Verdana" w:cs="Arial"/>
        </w:rPr>
        <w:t xml:space="preserve">, </w:t>
      </w:r>
      <w:r w:rsidR="008A3CEC" w:rsidRPr="00172AC9">
        <w:rPr>
          <w:rFonts w:ascii="Verdana" w:hAnsi="Verdana" w:cs="Arial"/>
        </w:rPr>
        <w:t xml:space="preserve">así como aprobar la realización de solicitudes de cotización para </w:t>
      </w:r>
      <w:proofErr w:type="gramStart"/>
      <w:r w:rsidR="008A3CEC" w:rsidRPr="00172AC9">
        <w:rPr>
          <w:rFonts w:ascii="Verdana" w:hAnsi="Verdana" w:cs="Arial"/>
        </w:rPr>
        <w:t>dar inicio a</w:t>
      </w:r>
      <w:proofErr w:type="gramEnd"/>
      <w:r w:rsidR="008A3CEC" w:rsidRPr="00172AC9">
        <w:rPr>
          <w:rFonts w:ascii="Verdana" w:hAnsi="Verdana" w:cs="Arial"/>
        </w:rPr>
        <w:t xml:space="preserve"> la operación secundaria para adquisiciones a través de acuerdos marco</w:t>
      </w:r>
      <w:r w:rsidR="00D32644" w:rsidRPr="00172AC9">
        <w:rPr>
          <w:rFonts w:ascii="Verdana" w:hAnsi="Verdana" w:cs="Arial"/>
        </w:rPr>
        <w:t xml:space="preserve">. </w:t>
      </w:r>
    </w:p>
    <w:p w14:paraId="068EF1AE" w14:textId="77777777" w:rsidR="00E076E9" w:rsidRPr="00172AC9" w:rsidRDefault="00E076E9" w:rsidP="00E076E9">
      <w:pPr>
        <w:pStyle w:val="Prrafodelista"/>
        <w:tabs>
          <w:tab w:val="left" w:pos="1169"/>
        </w:tabs>
        <w:spacing w:line="288" w:lineRule="auto"/>
        <w:ind w:left="465" w:firstLine="0"/>
        <w:jc w:val="both"/>
        <w:rPr>
          <w:rFonts w:ascii="Verdana" w:hAnsi="Verdana" w:cs="Arial"/>
        </w:rPr>
      </w:pPr>
    </w:p>
    <w:p w14:paraId="34DA514A" w14:textId="77777777" w:rsidR="005613BB" w:rsidRPr="00172AC9" w:rsidRDefault="00EF5B67" w:rsidP="00A92359">
      <w:pPr>
        <w:pStyle w:val="Prrafodelista"/>
        <w:numPr>
          <w:ilvl w:val="0"/>
          <w:numId w:val="62"/>
        </w:numPr>
        <w:tabs>
          <w:tab w:val="left" w:pos="284"/>
        </w:tabs>
        <w:spacing w:line="288" w:lineRule="auto"/>
        <w:ind w:hanging="465"/>
        <w:jc w:val="both"/>
        <w:rPr>
          <w:rFonts w:ascii="Verdana" w:hAnsi="Verdana" w:cs="Arial"/>
        </w:rPr>
      </w:pPr>
      <w:r w:rsidRPr="00172AC9">
        <w:rPr>
          <w:rFonts w:ascii="Verdana" w:hAnsi="Verdana" w:cs="Arial"/>
        </w:rPr>
        <w:t xml:space="preserve">  </w:t>
      </w:r>
      <w:r w:rsidR="00A92359" w:rsidRPr="00172AC9">
        <w:rPr>
          <w:rFonts w:ascii="Verdana" w:hAnsi="Verdana" w:cs="Arial"/>
        </w:rPr>
        <w:t xml:space="preserve"> </w:t>
      </w:r>
      <w:r w:rsidRPr="00172AC9">
        <w:rPr>
          <w:rFonts w:ascii="Verdana" w:hAnsi="Verdana" w:cs="Arial"/>
        </w:rPr>
        <w:t>Recomendar la adjudicación de los procesos de licitación de común acue</w:t>
      </w:r>
      <w:r w:rsidR="00A6445B" w:rsidRPr="00172AC9">
        <w:rPr>
          <w:rFonts w:ascii="Verdana" w:hAnsi="Verdana" w:cs="Arial"/>
        </w:rPr>
        <w:t xml:space="preserve">rdo </w:t>
      </w:r>
      <w:r w:rsidR="00F32C81" w:rsidRPr="00172AC9">
        <w:rPr>
          <w:rFonts w:ascii="Verdana" w:hAnsi="Verdana" w:cs="Arial"/>
        </w:rPr>
        <w:t xml:space="preserve">con el </w:t>
      </w:r>
      <w:r w:rsidR="00A6445B" w:rsidRPr="00172AC9">
        <w:rPr>
          <w:rFonts w:ascii="Verdana" w:hAnsi="Verdana" w:cs="Arial"/>
        </w:rPr>
        <w:t>Comité Evaluador y el G</w:t>
      </w:r>
      <w:r w:rsidR="00F32C81" w:rsidRPr="00172AC9">
        <w:rPr>
          <w:rFonts w:ascii="Verdana" w:hAnsi="Verdana" w:cs="Arial"/>
        </w:rPr>
        <w:t>rupo de C</w:t>
      </w:r>
      <w:r w:rsidRPr="00172AC9">
        <w:rPr>
          <w:rFonts w:ascii="Verdana" w:hAnsi="Verdana" w:cs="Arial"/>
        </w:rPr>
        <w:t>ontratos.</w:t>
      </w:r>
      <w:r w:rsidR="00A92359" w:rsidRPr="00172AC9">
        <w:rPr>
          <w:rFonts w:ascii="Verdana" w:hAnsi="Verdana" w:cs="Arial"/>
        </w:rPr>
        <w:t xml:space="preserve"> </w:t>
      </w:r>
      <w:r w:rsidR="005613BB" w:rsidRPr="00172AC9">
        <w:rPr>
          <w:rFonts w:ascii="Verdana" w:hAnsi="Verdana" w:cs="Arial"/>
        </w:rPr>
        <w:t>De conformidad con las cuantías de contratación publicadas para cada vigencia por el Grupo de Contratos, recomendar el adelantamiento de los procesos de contratación por modalidades distintas a la contratación directa, cuyo presupuesto estimado sea superior a 10 SMMLV.</w:t>
      </w:r>
    </w:p>
    <w:p w14:paraId="366D5CC0" w14:textId="77777777" w:rsidR="005613BB" w:rsidRPr="00172AC9" w:rsidRDefault="005613BB" w:rsidP="009959AF">
      <w:pPr>
        <w:pStyle w:val="Prrafodelista"/>
        <w:spacing w:line="288" w:lineRule="auto"/>
        <w:ind w:left="465" w:firstLine="0"/>
        <w:jc w:val="both"/>
        <w:rPr>
          <w:rFonts w:ascii="Verdana" w:hAnsi="Verdana" w:cs="Arial"/>
        </w:rPr>
      </w:pPr>
    </w:p>
    <w:p w14:paraId="1C8BF590" w14:textId="77777777" w:rsidR="00A26DB5" w:rsidRPr="00172AC9" w:rsidRDefault="00902E07" w:rsidP="00A92359">
      <w:pPr>
        <w:pStyle w:val="Prrafodelista"/>
        <w:numPr>
          <w:ilvl w:val="0"/>
          <w:numId w:val="62"/>
        </w:numPr>
        <w:spacing w:line="288" w:lineRule="auto"/>
        <w:jc w:val="both"/>
        <w:rPr>
          <w:rFonts w:ascii="Verdana" w:hAnsi="Verdana" w:cs="Arial"/>
        </w:rPr>
      </w:pPr>
      <w:r w:rsidRPr="00172AC9">
        <w:rPr>
          <w:rFonts w:ascii="Verdana" w:hAnsi="Verdana" w:cs="Arial"/>
        </w:rPr>
        <w:t>Recomendar la contratación directa en los eventos sometidos a su consideración a solicitud del ordenador del gasto.</w:t>
      </w:r>
    </w:p>
    <w:p w14:paraId="4058578D" w14:textId="77777777" w:rsidR="00A26DB5" w:rsidRPr="00172AC9" w:rsidRDefault="00A26DB5" w:rsidP="00A26DB5">
      <w:pPr>
        <w:pStyle w:val="Prrafodelista"/>
        <w:rPr>
          <w:rFonts w:ascii="Verdana" w:hAnsi="Verdana" w:cs="Arial"/>
        </w:rPr>
      </w:pPr>
    </w:p>
    <w:p w14:paraId="18238595" w14:textId="77777777" w:rsidR="0020319E" w:rsidRPr="00172AC9" w:rsidRDefault="00665E5A" w:rsidP="00A92359">
      <w:pPr>
        <w:pStyle w:val="Prrafodelista"/>
        <w:numPr>
          <w:ilvl w:val="0"/>
          <w:numId w:val="62"/>
        </w:numPr>
        <w:spacing w:line="288" w:lineRule="auto"/>
        <w:ind w:hanging="465"/>
        <w:jc w:val="both"/>
        <w:rPr>
          <w:rFonts w:ascii="Verdana" w:hAnsi="Verdana" w:cs="Arial"/>
        </w:rPr>
      </w:pPr>
      <w:r w:rsidRPr="00172AC9">
        <w:rPr>
          <w:rFonts w:ascii="Verdana" w:hAnsi="Verdana" w:cs="Arial"/>
        </w:rPr>
        <w:t xml:space="preserve">Conocer y </w:t>
      </w:r>
      <w:r w:rsidR="00F72805" w:rsidRPr="00172AC9">
        <w:rPr>
          <w:rFonts w:ascii="Verdana" w:hAnsi="Verdana" w:cs="Arial"/>
        </w:rPr>
        <w:t>conceptuar</w:t>
      </w:r>
      <w:r w:rsidRPr="00172AC9">
        <w:rPr>
          <w:rFonts w:ascii="Verdana" w:hAnsi="Verdana" w:cs="Arial"/>
        </w:rPr>
        <w:t xml:space="preserve"> de acuerdo con su competencia, </w:t>
      </w:r>
      <w:r w:rsidR="0040208C" w:rsidRPr="00172AC9">
        <w:rPr>
          <w:rFonts w:ascii="Verdana" w:hAnsi="Verdana" w:cs="Arial"/>
        </w:rPr>
        <w:t xml:space="preserve">sobre la viabilidad de </w:t>
      </w:r>
      <w:r w:rsidRPr="00172AC9">
        <w:rPr>
          <w:rFonts w:ascii="Verdana" w:hAnsi="Verdana" w:cs="Arial"/>
        </w:rPr>
        <w:t xml:space="preserve">las adiciones que se pretendan </w:t>
      </w:r>
      <w:r w:rsidR="0040208C" w:rsidRPr="00172AC9">
        <w:rPr>
          <w:rFonts w:ascii="Verdana" w:hAnsi="Verdana" w:cs="Arial"/>
        </w:rPr>
        <w:t xml:space="preserve">efectuar al valor </w:t>
      </w:r>
      <w:r w:rsidRPr="00172AC9">
        <w:rPr>
          <w:rFonts w:ascii="Verdana" w:hAnsi="Verdana" w:cs="Arial"/>
        </w:rPr>
        <w:t>de los contratos</w:t>
      </w:r>
      <w:r w:rsidR="002C0CAE" w:rsidRPr="00172AC9">
        <w:rPr>
          <w:rFonts w:ascii="Verdana" w:hAnsi="Verdana" w:cs="Arial"/>
        </w:rPr>
        <w:t xml:space="preserve">, en </w:t>
      </w:r>
      <w:r w:rsidR="00507877" w:rsidRPr="00172AC9">
        <w:rPr>
          <w:rFonts w:ascii="Verdana" w:hAnsi="Verdana" w:cs="Arial"/>
        </w:rPr>
        <w:t>aquellos casos que lo solicite el ordenador del gasto.</w:t>
      </w:r>
    </w:p>
    <w:p w14:paraId="25C851F0" w14:textId="77777777" w:rsidR="00AE40CE" w:rsidRPr="00172AC9" w:rsidRDefault="00AE40CE" w:rsidP="004300E5">
      <w:pPr>
        <w:tabs>
          <w:tab w:val="left" w:pos="1169"/>
        </w:tabs>
        <w:spacing w:line="288" w:lineRule="auto"/>
        <w:ind w:hanging="284"/>
        <w:jc w:val="both"/>
        <w:rPr>
          <w:rFonts w:ascii="Verdana" w:hAnsi="Verdana" w:cs="Arial"/>
        </w:rPr>
      </w:pPr>
    </w:p>
    <w:p w14:paraId="10FC2F7E" w14:textId="77777777" w:rsidR="0020319E" w:rsidRPr="00172AC9" w:rsidRDefault="00665E5A" w:rsidP="00A92359">
      <w:pPr>
        <w:pStyle w:val="Prrafodelista"/>
        <w:numPr>
          <w:ilvl w:val="0"/>
          <w:numId w:val="62"/>
        </w:numPr>
        <w:tabs>
          <w:tab w:val="left" w:pos="426"/>
        </w:tabs>
        <w:spacing w:line="288" w:lineRule="auto"/>
        <w:ind w:hanging="465"/>
        <w:jc w:val="both"/>
        <w:rPr>
          <w:rFonts w:ascii="Verdana" w:hAnsi="Verdana" w:cs="Arial"/>
        </w:rPr>
      </w:pPr>
      <w:r w:rsidRPr="00172AC9">
        <w:rPr>
          <w:rFonts w:ascii="Verdana" w:hAnsi="Verdana" w:cs="Arial"/>
        </w:rPr>
        <w:t>Rendir concepto sobre la declaratoria de urgencia manifiesta, cuando corresponda.</w:t>
      </w:r>
    </w:p>
    <w:p w14:paraId="35B6BD4E" w14:textId="77777777" w:rsidR="007643AB" w:rsidRPr="00172AC9" w:rsidRDefault="007643AB" w:rsidP="009C6A3A">
      <w:pPr>
        <w:pStyle w:val="Prrafodelista"/>
        <w:rPr>
          <w:rFonts w:ascii="Verdana" w:hAnsi="Verdana" w:cs="Arial"/>
        </w:rPr>
      </w:pPr>
    </w:p>
    <w:p w14:paraId="3E892C95" w14:textId="77777777" w:rsidR="007643AB" w:rsidRPr="00172AC9" w:rsidRDefault="007643AB" w:rsidP="00A92359">
      <w:pPr>
        <w:pStyle w:val="Prrafodelista"/>
        <w:numPr>
          <w:ilvl w:val="0"/>
          <w:numId w:val="62"/>
        </w:numPr>
        <w:tabs>
          <w:tab w:val="left" w:pos="426"/>
        </w:tabs>
        <w:spacing w:line="288" w:lineRule="auto"/>
        <w:ind w:hanging="465"/>
        <w:jc w:val="both"/>
        <w:rPr>
          <w:rFonts w:ascii="Verdana" w:hAnsi="Verdana" w:cs="Arial"/>
        </w:rPr>
      </w:pPr>
      <w:r w:rsidRPr="00172AC9">
        <w:rPr>
          <w:rFonts w:ascii="Verdana" w:hAnsi="Verdana" w:cs="Arial"/>
        </w:rPr>
        <w:t>Evaluar la procedencia de solicitar el acompañamiento preventivo de los entes de control competentes</w:t>
      </w:r>
      <w:r w:rsidR="00D645CD" w:rsidRPr="00172AC9">
        <w:rPr>
          <w:rFonts w:ascii="Verdana" w:hAnsi="Verdana" w:cs="Arial"/>
        </w:rPr>
        <w:t>,</w:t>
      </w:r>
      <w:r w:rsidRPr="00172AC9">
        <w:rPr>
          <w:rFonts w:ascii="Verdana" w:hAnsi="Verdana" w:cs="Arial"/>
        </w:rPr>
        <w:t xml:space="preserve"> en los procesos de selección en el evento de que sean advertidas por parte del Comité Evaluador y el Ordenador del Gasto circunstancias que puedan implicar afectaciones a la libertad de concurrencia o competencia o a la pluralidad real de oferentes dentro del proceso de selección correspondiente</w:t>
      </w:r>
      <w:r w:rsidR="00D645CD" w:rsidRPr="00172AC9">
        <w:rPr>
          <w:rFonts w:ascii="Verdana" w:hAnsi="Verdana" w:cs="Arial"/>
        </w:rPr>
        <w:t>.</w:t>
      </w:r>
    </w:p>
    <w:p w14:paraId="2F802267" w14:textId="77777777" w:rsidR="007643AB" w:rsidRPr="00172AC9" w:rsidRDefault="007643AB" w:rsidP="009C6A3A">
      <w:pPr>
        <w:pStyle w:val="Prrafodelista"/>
        <w:rPr>
          <w:rFonts w:ascii="Verdana" w:hAnsi="Verdana" w:cs="Arial"/>
        </w:rPr>
      </w:pPr>
    </w:p>
    <w:p w14:paraId="61B48DD3" w14:textId="77777777" w:rsidR="007643AB" w:rsidRPr="00172AC9" w:rsidRDefault="007643AB" w:rsidP="009C6A3A">
      <w:pPr>
        <w:pStyle w:val="Prrafodelista"/>
        <w:tabs>
          <w:tab w:val="left" w:pos="426"/>
        </w:tabs>
        <w:spacing w:line="288" w:lineRule="auto"/>
        <w:ind w:left="465" w:firstLine="0"/>
        <w:jc w:val="both"/>
        <w:rPr>
          <w:rFonts w:ascii="Verdana" w:hAnsi="Verdana" w:cs="Arial"/>
        </w:rPr>
      </w:pPr>
    </w:p>
    <w:p w14:paraId="66B1D1A2" w14:textId="77777777" w:rsidR="00BE2353" w:rsidRPr="00172AC9" w:rsidRDefault="00BE2353" w:rsidP="009C6A3A">
      <w:pPr>
        <w:pStyle w:val="Prrafodelista"/>
        <w:rPr>
          <w:rFonts w:ascii="Verdana" w:hAnsi="Verdana" w:cs="Arial"/>
        </w:rPr>
      </w:pPr>
    </w:p>
    <w:p w14:paraId="4EC428F7" w14:textId="77777777" w:rsidR="00665E5A" w:rsidRPr="00172AC9" w:rsidRDefault="00665E5A" w:rsidP="00A92359">
      <w:pPr>
        <w:pStyle w:val="Prrafodelista"/>
        <w:numPr>
          <w:ilvl w:val="0"/>
          <w:numId w:val="62"/>
        </w:numPr>
        <w:spacing w:line="288" w:lineRule="auto"/>
        <w:ind w:hanging="465"/>
        <w:jc w:val="both"/>
        <w:rPr>
          <w:rFonts w:ascii="Verdana" w:hAnsi="Verdana" w:cs="Arial"/>
        </w:rPr>
      </w:pPr>
      <w:r w:rsidRPr="00172AC9">
        <w:rPr>
          <w:rFonts w:ascii="Verdana" w:hAnsi="Verdana" w:cs="Arial"/>
        </w:rPr>
        <w:t xml:space="preserve">Solicitar a las distintas dependencias de la Entidad los informes y conceptos que considere pertinentes, con el fin de establecer parámetros claros y precisos </w:t>
      </w:r>
      <w:proofErr w:type="gramStart"/>
      <w:r w:rsidRPr="00172AC9">
        <w:rPr>
          <w:rFonts w:ascii="Verdana" w:hAnsi="Verdana" w:cs="Arial"/>
        </w:rPr>
        <w:t>a</w:t>
      </w:r>
      <w:proofErr w:type="gramEnd"/>
      <w:r w:rsidRPr="00172AC9">
        <w:rPr>
          <w:rFonts w:ascii="Verdana" w:hAnsi="Verdana" w:cs="Arial"/>
        </w:rPr>
        <w:t xml:space="preserve"> tener en cuenta en los procesos de contratación de su competencia</w:t>
      </w:r>
      <w:r w:rsidR="002C0CAE" w:rsidRPr="00172AC9">
        <w:rPr>
          <w:rFonts w:ascii="Verdana" w:hAnsi="Verdana" w:cs="Arial"/>
        </w:rPr>
        <w:t xml:space="preserve"> o durante la ejecución de los mismos</w:t>
      </w:r>
      <w:r w:rsidRPr="00172AC9">
        <w:rPr>
          <w:rFonts w:ascii="Verdana" w:hAnsi="Verdana" w:cs="Arial"/>
        </w:rPr>
        <w:t>.</w:t>
      </w:r>
    </w:p>
    <w:p w14:paraId="566461E6" w14:textId="77777777" w:rsidR="00D414AB" w:rsidRPr="00172AC9" w:rsidRDefault="00D414AB" w:rsidP="004300E5">
      <w:pPr>
        <w:pStyle w:val="Prrafodelista"/>
        <w:spacing w:line="288" w:lineRule="auto"/>
        <w:ind w:left="0"/>
        <w:jc w:val="both"/>
        <w:rPr>
          <w:rFonts w:ascii="Verdana" w:hAnsi="Verdana" w:cs="Arial"/>
        </w:rPr>
      </w:pPr>
    </w:p>
    <w:p w14:paraId="640C8A0C" w14:textId="77777777" w:rsidR="00D414AB" w:rsidRPr="00172AC9" w:rsidRDefault="00D414AB" w:rsidP="00A92359">
      <w:pPr>
        <w:pStyle w:val="Prrafodelista"/>
        <w:numPr>
          <w:ilvl w:val="0"/>
          <w:numId w:val="62"/>
        </w:numPr>
        <w:spacing w:line="288" w:lineRule="auto"/>
        <w:ind w:hanging="465"/>
        <w:jc w:val="both"/>
        <w:rPr>
          <w:rFonts w:ascii="Verdana" w:hAnsi="Verdana" w:cs="Arial"/>
        </w:rPr>
      </w:pPr>
      <w:r w:rsidRPr="00172AC9">
        <w:rPr>
          <w:rFonts w:ascii="Verdana" w:hAnsi="Verdana" w:cs="Arial"/>
        </w:rPr>
        <w:t xml:space="preserve">Promover al interior de la Entidad, la implementación del programa de Compras Públicas Sostenibles </w:t>
      </w:r>
    </w:p>
    <w:p w14:paraId="5018D1DD" w14:textId="77777777" w:rsidR="00521CBB" w:rsidRPr="00172AC9" w:rsidRDefault="00521CBB" w:rsidP="004300E5">
      <w:pPr>
        <w:pStyle w:val="Prrafodelista"/>
        <w:spacing w:line="288" w:lineRule="auto"/>
        <w:ind w:left="0"/>
        <w:jc w:val="both"/>
        <w:rPr>
          <w:rFonts w:ascii="Verdana" w:hAnsi="Verdana" w:cs="Arial"/>
        </w:rPr>
      </w:pPr>
    </w:p>
    <w:p w14:paraId="6337ED84" w14:textId="77777777" w:rsidR="00665E5A" w:rsidRPr="00172AC9" w:rsidRDefault="0020319E" w:rsidP="00A92359">
      <w:pPr>
        <w:pStyle w:val="TableParagraph"/>
        <w:numPr>
          <w:ilvl w:val="0"/>
          <w:numId w:val="62"/>
        </w:numPr>
        <w:spacing w:line="288" w:lineRule="auto"/>
        <w:ind w:hanging="465"/>
        <w:jc w:val="both"/>
        <w:rPr>
          <w:rFonts w:ascii="Verdana" w:hAnsi="Verdana" w:cs="Arial"/>
        </w:rPr>
      </w:pPr>
      <w:r w:rsidRPr="00172AC9">
        <w:rPr>
          <w:rFonts w:ascii="Verdana" w:hAnsi="Verdana" w:cs="Arial"/>
        </w:rPr>
        <w:t xml:space="preserve">Identificar dentro del Plan Anual de Adquisiciones, aquellas necesidades que pueden </w:t>
      </w:r>
      <w:r w:rsidR="00097310" w:rsidRPr="00172AC9">
        <w:rPr>
          <w:rFonts w:ascii="Verdana" w:hAnsi="Verdana" w:cs="Arial"/>
        </w:rPr>
        <w:t>incluir</w:t>
      </w:r>
      <w:r w:rsidRPr="00172AC9">
        <w:rPr>
          <w:rFonts w:ascii="Verdana" w:hAnsi="Verdana" w:cs="Arial"/>
        </w:rPr>
        <w:t xml:space="preserve"> parámetros </w:t>
      </w:r>
      <w:r w:rsidR="00097310" w:rsidRPr="00172AC9">
        <w:rPr>
          <w:rFonts w:ascii="Verdana" w:hAnsi="Verdana" w:cs="Arial"/>
        </w:rPr>
        <w:t xml:space="preserve">o criterios </w:t>
      </w:r>
      <w:r w:rsidR="00521CBB" w:rsidRPr="00172AC9">
        <w:rPr>
          <w:rFonts w:ascii="Verdana" w:hAnsi="Verdana" w:cs="Arial"/>
        </w:rPr>
        <w:t>de sostenibilidad.</w:t>
      </w:r>
    </w:p>
    <w:p w14:paraId="739FBFCF" w14:textId="77777777" w:rsidR="00521CBB" w:rsidRPr="00172AC9" w:rsidRDefault="00521CBB" w:rsidP="004300E5">
      <w:pPr>
        <w:pStyle w:val="Prrafodelista"/>
        <w:tabs>
          <w:tab w:val="left" w:pos="1418"/>
        </w:tabs>
        <w:spacing w:line="288" w:lineRule="auto"/>
        <w:ind w:left="0" w:firstLine="0"/>
        <w:jc w:val="both"/>
        <w:rPr>
          <w:rFonts w:ascii="Verdana" w:hAnsi="Verdana" w:cs="Arial"/>
        </w:rPr>
      </w:pPr>
    </w:p>
    <w:p w14:paraId="528E66C1" w14:textId="77777777" w:rsidR="0020319E" w:rsidRPr="00172AC9" w:rsidRDefault="00AE40CE" w:rsidP="00A92359">
      <w:pPr>
        <w:pStyle w:val="TableParagraph"/>
        <w:numPr>
          <w:ilvl w:val="0"/>
          <w:numId w:val="62"/>
        </w:numPr>
        <w:tabs>
          <w:tab w:val="left" w:pos="426"/>
        </w:tabs>
        <w:spacing w:line="288" w:lineRule="auto"/>
        <w:ind w:hanging="465"/>
        <w:jc w:val="both"/>
        <w:rPr>
          <w:rFonts w:ascii="Verdana" w:hAnsi="Verdana" w:cs="Arial"/>
        </w:rPr>
      </w:pPr>
      <w:r w:rsidRPr="00172AC9">
        <w:rPr>
          <w:rFonts w:ascii="Verdana" w:hAnsi="Verdana" w:cs="Arial"/>
        </w:rPr>
        <w:t xml:space="preserve">Establecer y </w:t>
      </w:r>
      <w:r w:rsidR="00D414AB" w:rsidRPr="00172AC9">
        <w:rPr>
          <w:rFonts w:ascii="Verdana" w:hAnsi="Verdana" w:cs="Arial"/>
        </w:rPr>
        <w:t xml:space="preserve">hacer seguimiento a </w:t>
      </w:r>
      <w:r w:rsidR="00097310" w:rsidRPr="00172AC9">
        <w:rPr>
          <w:rFonts w:ascii="Verdana" w:hAnsi="Verdana" w:cs="Arial"/>
        </w:rPr>
        <w:t>los indicadores de la implementación y gestión del sistema de compras públicas sostenibles</w:t>
      </w:r>
      <w:r w:rsidR="00F13232" w:rsidRPr="00172AC9">
        <w:rPr>
          <w:rFonts w:ascii="Verdana" w:hAnsi="Verdana" w:cs="Arial"/>
        </w:rPr>
        <w:t>.</w:t>
      </w:r>
      <w:r w:rsidR="00097310" w:rsidRPr="00172AC9">
        <w:rPr>
          <w:rFonts w:ascii="Verdana" w:hAnsi="Verdana" w:cs="Arial"/>
        </w:rPr>
        <w:t xml:space="preserve"> </w:t>
      </w:r>
    </w:p>
    <w:p w14:paraId="3C08CC03" w14:textId="77777777" w:rsidR="00521CBB" w:rsidRPr="00172AC9" w:rsidRDefault="00521CBB" w:rsidP="004300E5">
      <w:pPr>
        <w:pStyle w:val="TableParagraph"/>
        <w:tabs>
          <w:tab w:val="left" w:pos="454"/>
        </w:tabs>
        <w:spacing w:line="288" w:lineRule="auto"/>
        <w:ind w:left="0"/>
        <w:jc w:val="both"/>
        <w:rPr>
          <w:rFonts w:ascii="Verdana" w:hAnsi="Verdana" w:cs="Arial"/>
        </w:rPr>
      </w:pPr>
    </w:p>
    <w:p w14:paraId="38875706" w14:textId="77777777" w:rsidR="00E00044" w:rsidRPr="00172AC9" w:rsidRDefault="00B94534" w:rsidP="006A32A7">
      <w:pPr>
        <w:pStyle w:val="Ttulo2"/>
        <w:numPr>
          <w:ilvl w:val="2"/>
          <w:numId w:val="26"/>
        </w:numPr>
        <w:jc w:val="both"/>
        <w:rPr>
          <w:rFonts w:ascii="Verdana" w:hAnsi="Verdana" w:cs="Arial"/>
          <w:b/>
          <w:color w:val="auto"/>
          <w:sz w:val="22"/>
          <w:szCs w:val="22"/>
          <w:u w:val="single"/>
        </w:rPr>
      </w:pPr>
      <w:bookmarkStart w:id="37" w:name="_Toc202952703"/>
      <w:r w:rsidRPr="00172AC9">
        <w:rPr>
          <w:rFonts w:ascii="Verdana" w:hAnsi="Verdana" w:cs="Arial"/>
          <w:b/>
          <w:color w:val="auto"/>
          <w:sz w:val="22"/>
          <w:szCs w:val="22"/>
          <w:u w:val="single"/>
        </w:rPr>
        <w:t>Competencia y conformación</w:t>
      </w:r>
      <w:bookmarkEnd w:id="37"/>
    </w:p>
    <w:p w14:paraId="3B22430B" w14:textId="77777777" w:rsidR="00E00044" w:rsidRPr="00172AC9" w:rsidRDefault="00E00044" w:rsidP="004300E5">
      <w:pPr>
        <w:pStyle w:val="Textoindependiente"/>
        <w:spacing w:line="288" w:lineRule="auto"/>
        <w:jc w:val="both"/>
        <w:rPr>
          <w:rFonts w:ascii="Verdana" w:hAnsi="Verdana" w:cs="Arial"/>
        </w:rPr>
      </w:pPr>
    </w:p>
    <w:p w14:paraId="2C72C9E0" w14:textId="77777777" w:rsidR="000A45E1" w:rsidRPr="00172AC9" w:rsidRDefault="00D414AB" w:rsidP="004300E5">
      <w:pPr>
        <w:pStyle w:val="Textoindependiente"/>
        <w:spacing w:line="288" w:lineRule="auto"/>
        <w:jc w:val="both"/>
        <w:rPr>
          <w:rFonts w:ascii="Verdana" w:hAnsi="Verdana" w:cs="Arial"/>
        </w:rPr>
      </w:pPr>
      <w:r w:rsidRPr="00172AC9">
        <w:rPr>
          <w:rFonts w:ascii="Verdana" w:hAnsi="Verdana" w:cs="Arial"/>
        </w:rPr>
        <w:t>El Comité de</w:t>
      </w:r>
      <w:r w:rsidR="00B37F4C" w:rsidRPr="00172AC9">
        <w:rPr>
          <w:rFonts w:ascii="Verdana" w:hAnsi="Verdana" w:cs="Arial"/>
          <w:spacing w:val="41"/>
        </w:rPr>
        <w:t xml:space="preserve"> </w:t>
      </w:r>
      <w:r w:rsidR="00B37F4C" w:rsidRPr="00172AC9">
        <w:rPr>
          <w:rFonts w:ascii="Verdana" w:hAnsi="Verdana" w:cs="Arial"/>
        </w:rPr>
        <w:t>Contratación</w:t>
      </w:r>
      <w:r w:rsidR="00B37F4C" w:rsidRPr="00172AC9">
        <w:rPr>
          <w:rFonts w:ascii="Verdana" w:hAnsi="Verdana" w:cs="Arial"/>
          <w:spacing w:val="42"/>
        </w:rPr>
        <w:t xml:space="preserve"> </w:t>
      </w:r>
      <w:r w:rsidR="00B37F4C" w:rsidRPr="00172AC9">
        <w:rPr>
          <w:rFonts w:ascii="Verdana" w:hAnsi="Verdana" w:cs="Arial"/>
        </w:rPr>
        <w:t>de</w:t>
      </w:r>
      <w:r w:rsidR="00B37F4C" w:rsidRPr="00172AC9">
        <w:rPr>
          <w:rFonts w:ascii="Verdana" w:hAnsi="Verdana" w:cs="Arial"/>
          <w:spacing w:val="38"/>
        </w:rPr>
        <w:t xml:space="preserve"> </w:t>
      </w:r>
      <w:r w:rsidR="00B37F4C" w:rsidRPr="00172AC9">
        <w:rPr>
          <w:rFonts w:ascii="Verdana" w:hAnsi="Verdana" w:cs="Arial"/>
        </w:rPr>
        <w:t>la</w:t>
      </w:r>
      <w:r w:rsidR="00B37F4C" w:rsidRPr="00172AC9">
        <w:rPr>
          <w:rFonts w:ascii="Verdana" w:hAnsi="Verdana" w:cs="Arial"/>
          <w:spacing w:val="41"/>
        </w:rPr>
        <w:t xml:space="preserve"> </w:t>
      </w:r>
      <w:r w:rsidR="00B37F4C" w:rsidRPr="00172AC9">
        <w:rPr>
          <w:rFonts w:ascii="Verdana" w:hAnsi="Verdana" w:cs="Arial"/>
        </w:rPr>
        <w:t>Superintendencia</w:t>
      </w:r>
      <w:r w:rsidR="00B37F4C" w:rsidRPr="00172AC9">
        <w:rPr>
          <w:rFonts w:ascii="Verdana" w:hAnsi="Verdana" w:cs="Arial"/>
          <w:spacing w:val="42"/>
        </w:rPr>
        <w:t xml:space="preserve"> </w:t>
      </w:r>
      <w:r w:rsidR="00B37F4C" w:rsidRPr="00172AC9">
        <w:rPr>
          <w:rFonts w:ascii="Verdana" w:hAnsi="Verdana" w:cs="Arial"/>
        </w:rPr>
        <w:t>de</w:t>
      </w:r>
      <w:r w:rsidR="00B37F4C" w:rsidRPr="00172AC9">
        <w:rPr>
          <w:rFonts w:ascii="Verdana" w:hAnsi="Verdana" w:cs="Arial"/>
          <w:spacing w:val="38"/>
        </w:rPr>
        <w:t xml:space="preserve"> </w:t>
      </w:r>
      <w:r w:rsidR="00B37F4C" w:rsidRPr="00172AC9">
        <w:rPr>
          <w:rFonts w:ascii="Verdana" w:hAnsi="Verdana" w:cs="Arial"/>
        </w:rPr>
        <w:t>Sociedades</w:t>
      </w:r>
      <w:r w:rsidR="000A45E1" w:rsidRPr="00172AC9">
        <w:rPr>
          <w:rFonts w:ascii="Verdana" w:hAnsi="Verdana" w:cs="Arial"/>
        </w:rPr>
        <w:t xml:space="preserve"> será presidido por el Superintendente de Sociedades cuando actúe como Ordenador del Gasto o por el </w:t>
      </w:r>
      <w:proofErr w:type="gramStart"/>
      <w:r w:rsidR="000A45E1" w:rsidRPr="00172AC9">
        <w:rPr>
          <w:rFonts w:ascii="Verdana" w:hAnsi="Verdana" w:cs="Arial"/>
        </w:rPr>
        <w:t>Secretario G</w:t>
      </w:r>
      <w:r w:rsidR="00531ACF" w:rsidRPr="00172AC9">
        <w:rPr>
          <w:rFonts w:ascii="Verdana" w:hAnsi="Verdana" w:cs="Arial"/>
        </w:rPr>
        <w:t>eneral</w:t>
      </w:r>
      <w:proofErr w:type="gramEnd"/>
      <w:r w:rsidR="00531ACF" w:rsidRPr="00172AC9">
        <w:rPr>
          <w:rFonts w:ascii="Verdana" w:hAnsi="Verdana" w:cs="Arial"/>
        </w:rPr>
        <w:t xml:space="preserve"> si la ordenación del gasto est</w:t>
      </w:r>
      <w:r w:rsidR="00DD5DD6" w:rsidRPr="00172AC9">
        <w:rPr>
          <w:rFonts w:ascii="Verdana" w:hAnsi="Verdana" w:cs="Arial"/>
        </w:rPr>
        <w:t>á delegada.</w:t>
      </w:r>
    </w:p>
    <w:p w14:paraId="4AB757C9" w14:textId="77777777" w:rsidR="00B37F4C" w:rsidRPr="00172AC9" w:rsidRDefault="00B37F4C" w:rsidP="004300E5">
      <w:pPr>
        <w:pStyle w:val="Textoindependiente"/>
        <w:spacing w:line="288" w:lineRule="auto"/>
        <w:jc w:val="both"/>
        <w:rPr>
          <w:rFonts w:ascii="Verdana" w:hAnsi="Verdana" w:cs="Arial"/>
        </w:rPr>
      </w:pPr>
    </w:p>
    <w:p w14:paraId="76AFA9CF" w14:textId="77777777" w:rsidR="00DD5DD6" w:rsidRPr="00172AC9" w:rsidRDefault="00DD5DD6" w:rsidP="004300E5">
      <w:pPr>
        <w:pStyle w:val="Textoindependiente"/>
        <w:spacing w:line="288" w:lineRule="auto"/>
        <w:jc w:val="both"/>
        <w:rPr>
          <w:rFonts w:ascii="Verdana" w:hAnsi="Verdana" w:cs="Arial"/>
        </w:rPr>
      </w:pPr>
      <w:r w:rsidRPr="00172AC9">
        <w:rPr>
          <w:rFonts w:ascii="Verdana" w:hAnsi="Verdana" w:cs="Arial"/>
        </w:rPr>
        <w:t>El Comité de Contratación estará integrado de la siguiente manera:</w:t>
      </w:r>
    </w:p>
    <w:p w14:paraId="4C126AB3" w14:textId="77777777" w:rsidR="00BF4BB2" w:rsidRPr="00172AC9" w:rsidRDefault="00BF4BB2" w:rsidP="004300E5">
      <w:pPr>
        <w:pStyle w:val="Textoindependiente"/>
        <w:spacing w:line="288" w:lineRule="auto"/>
        <w:jc w:val="both"/>
        <w:rPr>
          <w:rFonts w:ascii="Verdana" w:hAnsi="Verdana" w:cs="Arial"/>
        </w:rPr>
      </w:pPr>
    </w:p>
    <w:p w14:paraId="799442A5" w14:textId="77777777" w:rsidR="00A017B0" w:rsidRPr="00172AC9" w:rsidRDefault="00A017B0" w:rsidP="004300E5">
      <w:pPr>
        <w:pStyle w:val="Textoindependiente"/>
        <w:spacing w:line="288" w:lineRule="auto"/>
        <w:jc w:val="both"/>
        <w:rPr>
          <w:rFonts w:ascii="Verdana" w:hAnsi="Verdana" w:cs="Arial"/>
        </w:rPr>
      </w:pPr>
      <w:r w:rsidRPr="00172AC9">
        <w:rPr>
          <w:rFonts w:ascii="Verdana" w:hAnsi="Verdana" w:cs="Arial"/>
        </w:rPr>
        <w:t>Con voz y voto:</w:t>
      </w:r>
    </w:p>
    <w:p w14:paraId="47CDAA2E" w14:textId="77777777" w:rsidR="00B825A4" w:rsidRPr="00172AC9" w:rsidRDefault="00B37F4C" w:rsidP="006A32A7">
      <w:pPr>
        <w:pStyle w:val="Prrafodelista"/>
        <w:numPr>
          <w:ilvl w:val="0"/>
          <w:numId w:val="19"/>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1"/>
        </w:rPr>
        <w:t xml:space="preserve"> </w:t>
      </w:r>
      <w:proofErr w:type="gramStart"/>
      <w:r w:rsidRPr="00172AC9">
        <w:rPr>
          <w:rFonts w:ascii="Verdana" w:hAnsi="Verdana" w:cs="Arial"/>
        </w:rPr>
        <w:t>Jefe</w:t>
      </w:r>
      <w:proofErr w:type="gramEnd"/>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Oficina</w:t>
      </w:r>
      <w:r w:rsidRPr="00172AC9">
        <w:rPr>
          <w:rFonts w:ascii="Verdana" w:hAnsi="Verdana" w:cs="Arial"/>
          <w:spacing w:val="-1"/>
        </w:rPr>
        <w:t xml:space="preserve"> </w:t>
      </w:r>
      <w:r w:rsidRPr="00172AC9">
        <w:rPr>
          <w:rFonts w:ascii="Verdana" w:hAnsi="Verdana" w:cs="Arial"/>
        </w:rPr>
        <w:t>Asesora Jurídica</w:t>
      </w:r>
      <w:r w:rsidRPr="00172AC9">
        <w:rPr>
          <w:rFonts w:ascii="Verdana" w:hAnsi="Verdana" w:cs="Arial"/>
          <w:spacing w:val="1"/>
        </w:rPr>
        <w:t xml:space="preserve"> </w:t>
      </w:r>
    </w:p>
    <w:p w14:paraId="38067277" w14:textId="77777777" w:rsidR="00B37F4C" w:rsidRPr="00172AC9" w:rsidRDefault="00B37F4C" w:rsidP="006A32A7">
      <w:pPr>
        <w:pStyle w:val="Prrafodelista"/>
        <w:numPr>
          <w:ilvl w:val="0"/>
          <w:numId w:val="19"/>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1"/>
        </w:rPr>
        <w:t xml:space="preserve"> </w:t>
      </w:r>
      <w:proofErr w:type="gramStart"/>
      <w:r w:rsidRPr="00172AC9">
        <w:rPr>
          <w:rFonts w:ascii="Verdana" w:hAnsi="Verdana" w:cs="Arial"/>
        </w:rPr>
        <w:t>Jefe</w:t>
      </w:r>
      <w:proofErr w:type="gramEnd"/>
      <w:r w:rsidRPr="00172AC9">
        <w:rPr>
          <w:rFonts w:ascii="Verdana" w:hAnsi="Verdana" w:cs="Arial"/>
        </w:rPr>
        <w:t xml:space="preserve"> de</w:t>
      </w:r>
      <w:r w:rsidRPr="00172AC9">
        <w:rPr>
          <w:rFonts w:ascii="Verdana" w:hAnsi="Verdana" w:cs="Arial"/>
          <w:spacing w:val="-3"/>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Oficina</w:t>
      </w:r>
      <w:r w:rsidRPr="00172AC9">
        <w:rPr>
          <w:rFonts w:ascii="Verdana" w:hAnsi="Verdana" w:cs="Arial"/>
          <w:spacing w:val="-1"/>
        </w:rPr>
        <w:t xml:space="preserve"> </w:t>
      </w:r>
      <w:r w:rsidRPr="00172AC9">
        <w:rPr>
          <w:rFonts w:ascii="Verdana" w:hAnsi="Verdana" w:cs="Arial"/>
        </w:rPr>
        <w:t>Asesora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Planeación</w:t>
      </w:r>
    </w:p>
    <w:p w14:paraId="6A620B35" w14:textId="77777777" w:rsidR="00B37F4C" w:rsidRPr="00172AC9" w:rsidRDefault="00B37F4C" w:rsidP="006A32A7">
      <w:pPr>
        <w:pStyle w:val="Prrafodelista"/>
        <w:numPr>
          <w:ilvl w:val="0"/>
          <w:numId w:val="19"/>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3"/>
        </w:rPr>
        <w:t xml:space="preserve"> </w:t>
      </w:r>
      <w:proofErr w:type="gramStart"/>
      <w:r w:rsidR="00C650FB" w:rsidRPr="00172AC9">
        <w:rPr>
          <w:rFonts w:ascii="Verdana" w:hAnsi="Verdana" w:cs="Arial"/>
        </w:rPr>
        <w:t>Director</w:t>
      </w:r>
      <w:proofErr w:type="gramEnd"/>
      <w:r w:rsidR="00C650FB" w:rsidRPr="00172AC9">
        <w:rPr>
          <w:rFonts w:ascii="Verdana" w:hAnsi="Verdana" w:cs="Arial"/>
        </w:rPr>
        <w:t xml:space="preserve"> Administrativo</w:t>
      </w:r>
      <w:r w:rsidR="00F13232" w:rsidRPr="00172AC9">
        <w:rPr>
          <w:rFonts w:ascii="Verdana" w:hAnsi="Verdana" w:cs="Arial"/>
        </w:rPr>
        <w:t>.</w:t>
      </w:r>
    </w:p>
    <w:p w14:paraId="4E54D123" w14:textId="77777777" w:rsidR="00B37F4C" w:rsidRPr="00172AC9" w:rsidRDefault="00B37F4C" w:rsidP="006A32A7">
      <w:pPr>
        <w:pStyle w:val="Prrafodelista"/>
        <w:numPr>
          <w:ilvl w:val="0"/>
          <w:numId w:val="19"/>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2"/>
        </w:rPr>
        <w:t xml:space="preserve"> </w:t>
      </w:r>
      <w:proofErr w:type="gramStart"/>
      <w:r w:rsidRPr="00172AC9">
        <w:rPr>
          <w:rFonts w:ascii="Verdana" w:hAnsi="Verdana" w:cs="Arial"/>
        </w:rPr>
        <w:t>Director</w:t>
      </w:r>
      <w:proofErr w:type="gramEnd"/>
      <w:r w:rsidRPr="00172AC9">
        <w:rPr>
          <w:rFonts w:ascii="Verdana" w:hAnsi="Verdana" w:cs="Arial"/>
        </w:rPr>
        <w:t xml:space="preserve"> Financiero</w:t>
      </w:r>
      <w:r w:rsidR="00F13232" w:rsidRPr="00172AC9">
        <w:rPr>
          <w:rFonts w:ascii="Verdana" w:hAnsi="Verdana" w:cs="Arial"/>
        </w:rPr>
        <w:t>.</w:t>
      </w:r>
    </w:p>
    <w:p w14:paraId="26E8003C" w14:textId="77777777" w:rsidR="00126CE3" w:rsidRPr="00172AC9" w:rsidRDefault="00126CE3" w:rsidP="006A32A7">
      <w:pPr>
        <w:pStyle w:val="Prrafodelista"/>
        <w:numPr>
          <w:ilvl w:val="0"/>
          <w:numId w:val="19"/>
        </w:numPr>
        <w:tabs>
          <w:tab w:val="left" w:pos="961"/>
          <w:tab w:val="left" w:pos="962"/>
        </w:tabs>
        <w:spacing w:line="288" w:lineRule="auto"/>
        <w:jc w:val="both"/>
        <w:rPr>
          <w:rFonts w:ascii="Verdana" w:hAnsi="Verdana" w:cs="Arial"/>
        </w:rPr>
      </w:pPr>
      <w:r w:rsidRPr="00172AC9">
        <w:rPr>
          <w:rFonts w:ascii="Verdana" w:hAnsi="Verdana" w:cs="Arial"/>
        </w:rPr>
        <w:t xml:space="preserve">El </w:t>
      </w:r>
      <w:proofErr w:type="gramStart"/>
      <w:r w:rsidRPr="00172AC9">
        <w:rPr>
          <w:rFonts w:ascii="Verdana" w:hAnsi="Verdana" w:cs="Arial"/>
        </w:rPr>
        <w:t>Director</w:t>
      </w:r>
      <w:proofErr w:type="gramEnd"/>
      <w:r w:rsidRPr="00172AC9">
        <w:rPr>
          <w:rFonts w:ascii="Verdana" w:hAnsi="Verdana" w:cs="Arial"/>
        </w:rPr>
        <w:t xml:space="preserve"> de Tecnología</w:t>
      </w:r>
      <w:r w:rsidR="00FA38F0" w:rsidRPr="00172AC9">
        <w:rPr>
          <w:rFonts w:ascii="Verdana" w:hAnsi="Verdana" w:cs="Arial"/>
        </w:rPr>
        <w:t xml:space="preserve"> de la Información</w:t>
      </w:r>
      <w:r w:rsidRPr="00172AC9">
        <w:rPr>
          <w:rFonts w:ascii="Verdana" w:hAnsi="Verdana" w:cs="Arial"/>
        </w:rPr>
        <w:t xml:space="preserve"> y las </w:t>
      </w:r>
      <w:r w:rsidR="008868CD" w:rsidRPr="00172AC9">
        <w:rPr>
          <w:rFonts w:ascii="Verdana" w:hAnsi="Verdana" w:cs="Arial"/>
        </w:rPr>
        <w:t>Comunicaciones.</w:t>
      </w:r>
    </w:p>
    <w:p w14:paraId="2D5DD371" w14:textId="77777777" w:rsidR="00C650FB" w:rsidRPr="00172AC9" w:rsidRDefault="00C650FB" w:rsidP="004300E5">
      <w:pPr>
        <w:tabs>
          <w:tab w:val="left" w:pos="961"/>
          <w:tab w:val="left" w:pos="962"/>
        </w:tabs>
        <w:spacing w:line="288" w:lineRule="auto"/>
        <w:jc w:val="both"/>
        <w:rPr>
          <w:rFonts w:ascii="Verdana" w:hAnsi="Verdana" w:cs="Arial"/>
        </w:rPr>
      </w:pPr>
    </w:p>
    <w:p w14:paraId="03856122" w14:textId="77777777" w:rsidR="00B37F4C" w:rsidRPr="00172AC9" w:rsidRDefault="00B37F4C" w:rsidP="004300E5">
      <w:pPr>
        <w:pStyle w:val="Prrafodelista"/>
        <w:tabs>
          <w:tab w:val="left" w:pos="961"/>
          <w:tab w:val="left" w:pos="962"/>
        </w:tabs>
        <w:spacing w:line="288" w:lineRule="auto"/>
        <w:ind w:left="0" w:firstLine="0"/>
        <w:jc w:val="both"/>
        <w:rPr>
          <w:rFonts w:ascii="Verdana" w:hAnsi="Verdana" w:cs="Arial"/>
        </w:rPr>
      </w:pP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voz,</w:t>
      </w:r>
      <w:r w:rsidRPr="00172AC9">
        <w:rPr>
          <w:rFonts w:ascii="Verdana" w:hAnsi="Verdana" w:cs="Arial"/>
          <w:spacing w:val="2"/>
        </w:rPr>
        <w:t xml:space="preserve"> </w:t>
      </w:r>
      <w:r w:rsidRPr="00172AC9">
        <w:rPr>
          <w:rFonts w:ascii="Verdana" w:hAnsi="Verdana" w:cs="Arial"/>
        </w:rPr>
        <w:t>pero sin</w:t>
      </w:r>
      <w:r w:rsidRPr="00172AC9">
        <w:rPr>
          <w:rFonts w:ascii="Verdana" w:hAnsi="Verdana" w:cs="Arial"/>
          <w:spacing w:val="1"/>
        </w:rPr>
        <w:t xml:space="preserve"> </w:t>
      </w:r>
      <w:r w:rsidRPr="00172AC9">
        <w:rPr>
          <w:rFonts w:ascii="Verdana" w:hAnsi="Verdana" w:cs="Arial"/>
        </w:rPr>
        <w:t>voto:</w:t>
      </w:r>
    </w:p>
    <w:p w14:paraId="2EEC08FB" w14:textId="77777777" w:rsidR="00B37F4C" w:rsidRPr="00172AC9" w:rsidRDefault="00B37F4C" w:rsidP="006A32A7">
      <w:pPr>
        <w:pStyle w:val="Prrafodelista"/>
        <w:numPr>
          <w:ilvl w:val="0"/>
          <w:numId w:val="20"/>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1"/>
        </w:rPr>
        <w:t xml:space="preserve"> </w:t>
      </w:r>
      <w:proofErr w:type="gramStart"/>
      <w:r w:rsidRPr="00172AC9">
        <w:rPr>
          <w:rFonts w:ascii="Verdana" w:hAnsi="Verdana" w:cs="Arial"/>
        </w:rPr>
        <w:t>Jefe</w:t>
      </w:r>
      <w:proofErr w:type="gramEnd"/>
      <w:r w:rsidRPr="00172AC9">
        <w:rPr>
          <w:rFonts w:ascii="Verdana" w:hAnsi="Verdana" w:cs="Arial"/>
        </w:rPr>
        <w:t xml:space="preserve"> de</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Oficina de</w:t>
      </w:r>
      <w:r w:rsidRPr="00172AC9">
        <w:rPr>
          <w:rFonts w:ascii="Verdana" w:hAnsi="Verdana" w:cs="Arial"/>
          <w:spacing w:val="-5"/>
        </w:rPr>
        <w:t xml:space="preserve"> </w:t>
      </w:r>
      <w:r w:rsidRPr="00172AC9">
        <w:rPr>
          <w:rFonts w:ascii="Verdana" w:hAnsi="Verdana" w:cs="Arial"/>
        </w:rPr>
        <w:t>Control</w:t>
      </w:r>
      <w:r w:rsidRPr="00172AC9">
        <w:rPr>
          <w:rFonts w:ascii="Verdana" w:hAnsi="Verdana" w:cs="Arial"/>
          <w:spacing w:val="-3"/>
        </w:rPr>
        <w:t xml:space="preserve"> </w:t>
      </w:r>
      <w:r w:rsidRPr="00172AC9">
        <w:rPr>
          <w:rFonts w:ascii="Verdana" w:hAnsi="Verdana" w:cs="Arial"/>
        </w:rPr>
        <w:t>Interno</w:t>
      </w:r>
    </w:p>
    <w:p w14:paraId="30213E6E" w14:textId="77777777" w:rsidR="00B37F4C" w:rsidRPr="00172AC9" w:rsidRDefault="00B37F4C" w:rsidP="006A32A7">
      <w:pPr>
        <w:pStyle w:val="Prrafodelista"/>
        <w:numPr>
          <w:ilvl w:val="0"/>
          <w:numId w:val="20"/>
        </w:numPr>
        <w:tabs>
          <w:tab w:val="left" w:pos="961"/>
          <w:tab w:val="left" w:pos="962"/>
        </w:tabs>
        <w:spacing w:line="288" w:lineRule="auto"/>
        <w:jc w:val="both"/>
        <w:rPr>
          <w:rFonts w:ascii="Verdana" w:hAnsi="Verdana" w:cs="Arial"/>
        </w:rPr>
      </w:pP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Coordinador</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5"/>
        </w:rPr>
        <w:t xml:space="preserve"> </w:t>
      </w:r>
      <w:r w:rsidRPr="00172AC9">
        <w:rPr>
          <w:rFonts w:ascii="Verdana" w:hAnsi="Verdana" w:cs="Arial"/>
        </w:rPr>
        <w:t>Grupo</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Contratos</w:t>
      </w:r>
    </w:p>
    <w:p w14:paraId="0664D31D" w14:textId="77777777" w:rsidR="00B37F4C" w:rsidRPr="00172AC9" w:rsidRDefault="00B37F4C" w:rsidP="004300E5">
      <w:pPr>
        <w:pStyle w:val="Textoindependiente"/>
        <w:spacing w:line="288" w:lineRule="auto"/>
        <w:jc w:val="both"/>
        <w:rPr>
          <w:rFonts w:ascii="Verdana" w:hAnsi="Verdana" w:cs="Arial"/>
        </w:rPr>
      </w:pPr>
    </w:p>
    <w:p w14:paraId="6503A825" w14:textId="77777777" w:rsidR="00B37F4C" w:rsidRPr="00172AC9" w:rsidRDefault="00B37F4C" w:rsidP="004300E5">
      <w:pPr>
        <w:pStyle w:val="Textoindependiente"/>
        <w:spacing w:line="288" w:lineRule="auto"/>
        <w:jc w:val="both"/>
        <w:rPr>
          <w:rFonts w:ascii="Verdana" w:hAnsi="Verdana" w:cs="Arial"/>
        </w:rPr>
      </w:pPr>
      <w:r w:rsidRPr="00172AC9">
        <w:rPr>
          <w:rFonts w:ascii="Verdana" w:hAnsi="Verdana" w:cs="Arial"/>
          <w:b/>
        </w:rPr>
        <w:t>NOTA</w:t>
      </w:r>
      <w:r w:rsidR="003E6059" w:rsidRPr="00172AC9">
        <w:rPr>
          <w:rFonts w:ascii="Verdana" w:hAnsi="Verdana" w:cs="Arial"/>
          <w:b/>
        </w:rPr>
        <w:t xml:space="preserve"> 1</w:t>
      </w:r>
      <w:r w:rsidRPr="00172AC9">
        <w:rPr>
          <w:rFonts w:ascii="Verdana" w:hAnsi="Verdana" w:cs="Arial"/>
          <w:b/>
        </w:rPr>
        <w:t xml:space="preserve">: </w:t>
      </w:r>
      <w:r w:rsidR="00123DCF" w:rsidRPr="00172AC9">
        <w:rPr>
          <w:rFonts w:ascii="Verdana" w:hAnsi="Verdana" w:cs="Arial"/>
        </w:rPr>
        <w:t xml:space="preserve">En el evento que </w:t>
      </w:r>
      <w:r w:rsidR="00D31BDF" w:rsidRPr="00172AC9">
        <w:rPr>
          <w:rFonts w:ascii="Verdana" w:hAnsi="Verdana" w:cs="Arial"/>
        </w:rPr>
        <w:t xml:space="preserve">alguno de los miembros del Comité, </w:t>
      </w:r>
      <w:r w:rsidR="00123DCF" w:rsidRPr="00172AC9">
        <w:rPr>
          <w:rFonts w:ascii="Verdana" w:hAnsi="Verdana" w:cs="Arial"/>
        </w:rPr>
        <w:t>haga</w:t>
      </w:r>
      <w:r w:rsidRPr="00172AC9">
        <w:rPr>
          <w:rFonts w:ascii="Verdana" w:hAnsi="Verdana" w:cs="Arial"/>
        </w:rPr>
        <w:t xml:space="preserve"> las veces de Ordenador del Gasto, se</w:t>
      </w:r>
      <w:r w:rsidR="00D32644" w:rsidRPr="00172AC9">
        <w:rPr>
          <w:rFonts w:ascii="Verdana" w:hAnsi="Verdana" w:cs="Arial"/>
        </w:rPr>
        <w:t xml:space="preserve"> </w:t>
      </w:r>
      <w:r w:rsidRPr="00172AC9">
        <w:rPr>
          <w:rFonts w:ascii="Verdana" w:hAnsi="Verdana" w:cs="Arial"/>
        </w:rPr>
        <w:t>abstendrá</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1"/>
        </w:rPr>
        <w:t xml:space="preserve"> </w:t>
      </w:r>
      <w:r w:rsidR="00123DCF" w:rsidRPr="00172AC9">
        <w:rPr>
          <w:rFonts w:ascii="Verdana" w:hAnsi="Verdana" w:cs="Arial"/>
        </w:rPr>
        <w:t xml:space="preserve">emitir recomendaciones. </w:t>
      </w:r>
    </w:p>
    <w:p w14:paraId="58567E83" w14:textId="77777777" w:rsidR="002E2DC0" w:rsidRPr="00172AC9" w:rsidRDefault="002E2DC0" w:rsidP="004300E5">
      <w:pPr>
        <w:pStyle w:val="Textoindependiente"/>
        <w:spacing w:line="288" w:lineRule="auto"/>
        <w:jc w:val="both"/>
        <w:rPr>
          <w:rFonts w:ascii="Verdana" w:hAnsi="Verdana" w:cs="Arial"/>
        </w:rPr>
      </w:pPr>
    </w:p>
    <w:p w14:paraId="09405716" w14:textId="77777777" w:rsidR="00AE78D4" w:rsidRPr="00172AC9" w:rsidRDefault="00AE78D4" w:rsidP="004300E5">
      <w:pPr>
        <w:pStyle w:val="Textoindependiente"/>
        <w:spacing w:line="288" w:lineRule="auto"/>
        <w:jc w:val="both"/>
        <w:rPr>
          <w:rFonts w:ascii="Verdana" w:hAnsi="Verdana" w:cs="Arial"/>
        </w:rPr>
      </w:pPr>
      <w:r w:rsidRPr="00172AC9">
        <w:rPr>
          <w:rFonts w:ascii="Verdana" w:hAnsi="Verdana" w:cs="Arial"/>
          <w:b/>
        </w:rPr>
        <w:t>NOTA</w:t>
      </w:r>
      <w:r w:rsidR="003E6059" w:rsidRPr="00172AC9">
        <w:rPr>
          <w:rFonts w:ascii="Verdana" w:hAnsi="Verdana" w:cs="Arial"/>
          <w:b/>
        </w:rPr>
        <w:t xml:space="preserve"> 2</w:t>
      </w:r>
      <w:r w:rsidRPr="00172AC9">
        <w:rPr>
          <w:rFonts w:ascii="Verdana" w:hAnsi="Verdana" w:cs="Arial"/>
          <w:b/>
        </w:rPr>
        <w:t xml:space="preserve">: </w:t>
      </w:r>
      <w:r w:rsidRPr="00172AC9">
        <w:rPr>
          <w:rFonts w:ascii="Verdana" w:hAnsi="Verdana" w:cs="Arial"/>
        </w:rPr>
        <w:t xml:space="preserve">Si alguno de los miembros </w:t>
      </w:r>
      <w:r w:rsidR="00D611BA" w:rsidRPr="00172AC9">
        <w:rPr>
          <w:rFonts w:ascii="Verdana" w:hAnsi="Verdana" w:cs="Arial"/>
        </w:rPr>
        <w:t xml:space="preserve">del comité, </w:t>
      </w:r>
      <w:r w:rsidRPr="00172AC9">
        <w:rPr>
          <w:rFonts w:ascii="Verdana" w:hAnsi="Verdana" w:cs="Arial"/>
        </w:rPr>
        <w:t>es el solicitante</w:t>
      </w:r>
      <w:r w:rsidR="00D611BA" w:rsidRPr="00172AC9">
        <w:rPr>
          <w:rFonts w:ascii="Verdana" w:hAnsi="Verdana" w:cs="Arial"/>
        </w:rPr>
        <w:t xml:space="preserve"> </w:t>
      </w:r>
      <w:r w:rsidR="0040208C" w:rsidRPr="00172AC9">
        <w:rPr>
          <w:rFonts w:ascii="Verdana" w:hAnsi="Verdana" w:cs="Arial"/>
        </w:rPr>
        <w:t>del proceso de contratación</w:t>
      </w:r>
      <w:r w:rsidRPr="00172AC9">
        <w:rPr>
          <w:rFonts w:ascii="Verdana" w:hAnsi="Verdana" w:cs="Arial"/>
        </w:rPr>
        <w:t xml:space="preserve"> </w:t>
      </w:r>
      <w:r w:rsidR="00D611BA" w:rsidRPr="00172AC9">
        <w:rPr>
          <w:rFonts w:ascii="Verdana" w:hAnsi="Verdana" w:cs="Arial"/>
        </w:rPr>
        <w:t xml:space="preserve">o hace parte del área responsable </w:t>
      </w:r>
      <w:r w:rsidRPr="00172AC9">
        <w:rPr>
          <w:rFonts w:ascii="Verdana" w:hAnsi="Verdana" w:cs="Arial"/>
        </w:rPr>
        <w:t>de la contratación, debe</w:t>
      </w:r>
      <w:r w:rsidR="00D611BA" w:rsidRPr="00172AC9">
        <w:rPr>
          <w:rFonts w:ascii="Verdana" w:hAnsi="Verdana" w:cs="Arial"/>
        </w:rPr>
        <w:t>rá</w:t>
      </w:r>
      <w:r w:rsidRPr="00172AC9">
        <w:rPr>
          <w:rFonts w:ascii="Verdana" w:hAnsi="Verdana" w:cs="Arial"/>
          <w:spacing w:val="1"/>
        </w:rPr>
        <w:t xml:space="preserve"> </w:t>
      </w:r>
      <w:r w:rsidRPr="00172AC9">
        <w:rPr>
          <w:rFonts w:ascii="Verdana" w:hAnsi="Verdana" w:cs="Arial"/>
        </w:rPr>
        <w:t>abstenerse</w:t>
      </w:r>
      <w:r w:rsidRPr="00172AC9">
        <w:rPr>
          <w:rFonts w:ascii="Verdana" w:hAnsi="Verdana" w:cs="Arial"/>
          <w:spacing w:val="21"/>
        </w:rPr>
        <w:t xml:space="preserve"> </w:t>
      </w:r>
      <w:r w:rsidRPr="00172AC9">
        <w:rPr>
          <w:rFonts w:ascii="Verdana" w:hAnsi="Verdana" w:cs="Arial"/>
        </w:rPr>
        <w:t>de</w:t>
      </w:r>
      <w:r w:rsidRPr="00172AC9">
        <w:rPr>
          <w:rFonts w:ascii="Verdana" w:hAnsi="Verdana" w:cs="Arial"/>
          <w:spacing w:val="24"/>
        </w:rPr>
        <w:t xml:space="preserve"> </w:t>
      </w:r>
      <w:r w:rsidRPr="00172AC9">
        <w:rPr>
          <w:rFonts w:ascii="Verdana" w:hAnsi="Verdana" w:cs="Arial"/>
        </w:rPr>
        <w:t>votar</w:t>
      </w:r>
      <w:r w:rsidR="00D611BA" w:rsidRPr="00172AC9">
        <w:rPr>
          <w:rFonts w:ascii="Verdana" w:hAnsi="Verdana" w:cs="Arial"/>
          <w:spacing w:val="26"/>
        </w:rPr>
        <w:t xml:space="preserve">. </w:t>
      </w:r>
      <w:r w:rsidR="00D611BA" w:rsidRPr="00172AC9">
        <w:rPr>
          <w:rFonts w:ascii="Verdana" w:hAnsi="Verdana" w:cs="Arial"/>
        </w:rPr>
        <w:t>Adicionalmente,</w:t>
      </w:r>
      <w:r w:rsidR="00D611BA" w:rsidRPr="00172AC9">
        <w:rPr>
          <w:rFonts w:ascii="Verdana" w:hAnsi="Verdana" w:cs="Arial"/>
          <w:spacing w:val="26"/>
        </w:rPr>
        <w:t xml:space="preserve"> </w:t>
      </w:r>
      <w:r w:rsidRPr="00172AC9">
        <w:rPr>
          <w:rFonts w:ascii="Verdana" w:hAnsi="Verdana" w:cs="Arial"/>
        </w:rPr>
        <w:t>si</w:t>
      </w:r>
      <w:r w:rsidRPr="00172AC9">
        <w:rPr>
          <w:rFonts w:ascii="Verdana" w:hAnsi="Verdana" w:cs="Arial"/>
          <w:spacing w:val="23"/>
        </w:rPr>
        <w:t xml:space="preserve"> </w:t>
      </w:r>
      <w:r w:rsidRPr="00172AC9">
        <w:rPr>
          <w:rFonts w:ascii="Verdana" w:hAnsi="Verdana" w:cs="Arial"/>
        </w:rPr>
        <w:t>alguno</w:t>
      </w:r>
      <w:r w:rsidRPr="00172AC9">
        <w:rPr>
          <w:rFonts w:ascii="Verdana" w:hAnsi="Verdana" w:cs="Arial"/>
          <w:spacing w:val="23"/>
        </w:rPr>
        <w:t xml:space="preserve"> </w:t>
      </w:r>
      <w:r w:rsidRPr="00172AC9">
        <w:rPr>
          <w:rFonts w:ascii="Verdana" w:hAnsi="Verdana" w:cs="Arial"/>
        </w:rPr>
        <w:t>de</w:t>
      </w:r>
      <w:r w:rsidRPr="00172AC9">
        <w:rPr>
          <w:rFonts w:ascii="Verdana" w:hAnsi="Verdana" w:cs="Arial"/>
          <w:spacing w:val="24"/>
        </w:rPr>
        <w:t xml:space="preserve"> </w:t>
      </w:r>
      <w:r w:rsidRPr="00172AC9">
        <w:rPr>
          <w:rFonts w:ascii="Verdana" w:hAnsi="Verdana" w:cs="Arial"/>
        </w:rPr>
        <w:t>los</w:t>
      </w:r>
      <w:r w:rsidRPr="00172AC9">
        <w:rPr>
          <w:rFonts w:ascii="Verdana" w:hAnsi="Verdana" w:cs="Arial"/>
          <w:spacing w:val="22"/>
        </w:rPr>
        <w:t xml:space="preserve"> </w:t>
      </w:r>
      <w:r w:rsidRPr="00172AC9">
        <w:rPr>
          <w:rFonts w:ascii="Verdana" w:hAnsi="Verdana" w:cs="Arial"/>
        </w:rPr>
        <w:t>miembros</w:t>
      </w:r>
      <w:r w:rsidRPr="00172AC9">
        <w:rPr>
          <w:rFonts w:ascii="Verdana" w:hAnsi="Verdana" w:cs="Arial"/>
          <w:spacing w:val="24"/>
        </w:rPr>
        <w:t xml:space="preserve"> </w:t>
      </w:r>
      <w:r w:rsidR="00D611BA" w:rsidRPr="00172AC9">
        <w:rPr>
          <w:rFonts w:ascii="Verdana" w:hAnsi="Verdana" w:cs="Arial"/>
        </w:rPr>
        <w:t>ostenta las funciones</w:t>
      </w:r>
      <w:r w:rsidRPr="00172AC9">
        <w:rPr>
          <w:rFonts w:ascii="Verdana" w:hAnsi="Verdana" w:cs="Arial"/>
          <w:spacing w:val="23"/>
        </w:rPr>
        <w:t xml:space="preserve"> </w:t>
      </w:r>
      <w:r w:rsidRPr="00172AC9">
        <w:rPr>
          <w:rFonts w:ascii="Verdana" w:hAnsi="Verdana" w:cs="Arial"/>
        </w:rPr>
        <w:t>de</w:t>
      </w:r>
      <w:r w:rsidRPr="00172AC9">
        <w:rPr>
          <w:rFonts w:ascii="Verdana" w:hAnsi="Verdana" w:cs="Arial"/>
          <w:spacing w:val="26"/>
        </w:rPr>
        <w:t xml:space="preserve"> </w:t>
      </w:r>
      <w:r w:rsidRPr="00172AC9">
        <w:rPr>
          <w:rFonts w:ascii="Verdana" w:hAnsi="Verdana" w:cs="Arial"/>
        </w:rPr>
        <w:t>dos</w:t>
      </w:r>
      <w:r w:rsidRPr="00172AC9">
        <w:rPr>
          <w:rFonts w:ascii="Verdana" w:hAnsi="Verdana" w:cs="Arial"/>
          <w:spacing w:val="24"/>
        </w:rPr>
        <w:t xml:space="preserve"> </w:t>
      </w:r>
      <w:r w:rsidRPr="00172AC9">
        <w:rPr>
          <w:rFonts w:ascii="Verdana" w:hAnsi="Verdana" w:cs="Arial"/>
        </w:rPr>
        <w:t>o</w:t>
      </w:r>
      <w:r w:rsidRPr="00172AC9">
        <w:rPr>
          <w:rFonts w:ascii="Verdana" w:hAnsi="Verdana" w:cs="Arial"/>
          <w:spacing w:val="25"/>
        </w:rPr>
        <w:t xml:space="preserve"> </w:t>
      </w:r>
      <w:r w:rsidRPr="00172AC9">
        <w:rPr>
          <w:rFonts w:ascii="Verdana" w:hAnsi="Verdana" w:cs="Arial"/>
        </w:rPr>
        <w:t>más</w:t>
      </w:r>
      <w:r w:rsidRPr="00172AC9">
        <w:rPr>
          <w:rFonts w:ascii="Verdana" w:hAnsi="Verdana" w:cs="Arial"/>
          <w:spacing w:val="24"/>
        </w:rPr>
        <w:t xml:space="preserve"> </w:t>
      </w:r>
      <w:r w:rsidRPr="00172AC9">
        <w:rPr>
          <w:rFonts w:ascii="Verdana" w:hAnsi="Verdana" w:cs="Arial"/>
        </w:rPr>
        <w:t>cargos</w:t>
      </w:r>
      <w:r w:rsidR="00D061FB" w:rsidRPr="00172AC9">
        <w:rPr>
          <w:rFonts w:ascii="Verdana" w:hAnsi="Verdana" w:cs="Arial"/>
        </w:rPr>
        <w:t xml:space="preserve"> </w:t>
      </w:r>
      <w:r w:rsidRPr="00172AC9">
        <w:rPr>
          <w:rFonts w:ascii="Verdana" w:hAnsi="Verdana" w:cs="Arial"/>
          <w:spacing w:val="-59"/>
        </w:rPr>
        <w:t xml:space="preserve"> </w:t>
      </w:r>
      <w:r w:rsidR="00D061FB" w:rsidRPr="00172AC9">
        <w:rPr>
          <w:rFonts w:ascii="Verdana" w:hAnsi="Verdana" w:cs="Arial"/>
          <w:spacing w:val="-59"/>
        </w:rPr>
        <w:t xml:space="preserve"> </w:t>
      </w:r>
      <w:r w:rsidRPr="00172AC9">
        <w:rPr>
          <w:rFonts w:ascii="Verdana" w:hAnsi="Verdana" w:cs="Arial"/>
        </w:rPr>
        <w:t>que</w:t>
      </w:r>
      <w:r w:rsidRPr="00172AC9">
        <w:rPr>
          <w:rFonts w:ascii="Verdana" w:hAnsi="Verdana" w:cs="Arial"/>
          <w:spacing w:val="-3"/>
        </w:rPr>
        <w:t xml:space="preserve"> </w:t>
      </w:r>
      <w:r w:rsidRPr="00172AC9">
        <w:rPr>
          <w:rFonts w:ascii="Verdana" w:hAnsi="Verdana" w:cs="Arial"/>
        </w:rPr>
        <w:t>conforman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Comité,</w:t>
      </w:r>
      <w:r w:rsidRPr="00172AC9">
        <w:rPr>
          <w:rFonts w:ascii="Verdana" w:hAnsi="Verdana" w:cs="Arial"/>
          <w:spacing w:val="2"/>
        </w:rPr>
        <w:t xml:space="preserve"> </w:t>
      </w:r>
      <w:r w:rsidRPr="00172AC9">
        <w:rPr>
          <w:rFonts w:ascii="Verdana" w:hAnsi="Verdana" w:cs="Arial"/>
        </w:rPr>
        <w:t>s</w:t>
      </w:r>
      <w:r w:rsidR="00D611BA" w:rsidRPr="00172AC9">
        <w:rPr>
          <w:rFonts w:ascii="Verdana" w:hAnsi="Verdana" w:cs="Arial"/>
        </w:rPr>
        <w:t xml:space="preserve">u voto será tenido en </w:t>
      </w:r>
      <w:r w:rsidR="0040208C" w:rsidRPr="00172AC9">
        <w:rPr>
          <w:rFonts w:ascii="Verdana" w:hAnsi="Verdana" w:cs="Arial"/>
        </w:rPr>
        <w:t>cuenta solamente</w:t>
      </w:r>
      <w:r w:rsidRPr="00172AC9">
        <w:rPr>
          <w:rFonts w:ascii="Verdana" w:hAnsi="Verdana" w:cs="Arial"/>
          <w:spacing w:val="1"/>
        </w:rPr>
        <w:t xml:space="preserve"> </w:t>
      </w:r>
      <w:r w:rsidRPr="00172AC9">
        <w:rPr>
          <w:rFonts w:ascii="Verdana" w:hAnsi="Verdana" w:cs="Arial"/>
        </w:rPr>
        <w:t>una vez.</w:t>
      </w:r>
    </w:p>
    <w:p w14:paraId="0459A543" w14:textId="77777777" w:rsidR="003240C5" w:rsidRPr="00172AC9" w:rsidRDefault="003240C5" w:rsidP="004300E5">
      <w:pPr>
        <w:pStyle w:val="Textoindependiente"/>
        <w:spacing w:line="288" w:lineRule="auto"/>
        <w:jc w:val="both"/>
        <w:rPr>
          <w:rFonts w:ascii="Verdana" w:hAnsi="Verdana" w:cs="Arial"/>
        </w:rPr>
      </w:pPr>
    </w:p>
    <w:p w14:paraId="7E25ACA4" w14:textId="77777777" w:rsidR="003240C5" w:rsidRPr="00172AC9" w:rsidRDefault="003240C5" w:rsidP="004300E5">
      <w:pPr>
        <w:pStyle w:val="Textoindependiente"/>
        <w:spacing w:line="288" w:lineRule="auto"/>
        <w:jc w:val="both"/>
        <w:rPr>
          <w:rFonts w:ascii="Verdana" w:hAnsi="Verdana" w:cs="Arial"/>
        </w:rPr>
      </w:pPr>
      <w:r w:rsidRPr="00172AC9">
        <w:rPr>
          <w:rFonts w:ascii="Verdana" w:hAnsi="Verdana" w:cs="Arial"/>
        </w:rPr>
        <w:t xml:space="preserve">Será responsabilidad de los miembros del Comité informar en el momento con la debida antelación al </w:t>
      </w:r>
      <w:r w:rsidR="00FF0AF6" w:rsidRPr="00172AC9">
        <w:rPr>
          <w:rFonts w:ascii="Verdana" w:hAnsi="Verdana" w:cs="Arial"/>
        </w:rPr>
        <w:t>O</w:t>
      </w:r>
      <w:r w:rsidRPr="00172AC9">
        <w:rPr>
          <w:rFonts w:ascii="Verdana" w:hAnsi="Verdana" w:cs="Arial"/>
        </w:rPr>
        <w:t xml:space="preserve">rdenador del </w:t>
      </w:r>
      <w:r w:rsidR="00FF0AF6" w:rsidRPr="00172AC9">
        <w:rPr>
          <w:rFonts w:ascii="Verdana" w:hAnsi="Verdana" w:cs="Arial"/>
        </w:rPr>
        <w:t>G</w:t>
      </w:r>
      <w:r w:rsidRPr="00172AC9">
        <w:rPr>
          <w:rFonts w:ascii="Verdana" w:hAnsi="Verdana" w:cs="Arial"/>
        </w:rPr>
        <w:t>asto y/o su delegado, cualquier ausencia</w:t>
      </w:r>
      <w:r w:rsidR="00FF6FCE" w:rsidRPr="00172AC9">
        <w:rPr>
          <w:rFonts w:ascii="Verdana" w:hAnsi="Verdana" w:cs="Arial"/>
        </w:rPr>
        <w:t xml:space="preserve"> </w:t>
      </w:r>
      <w:r w:rsidRPr="00172AC9">
        <w:rPr>
          <w:rFonts w:ascii="Verdana" w:hAnsi="Verdana" w:cs="Arial"/>
        </w:rPr>
        <w:t>o impedimento que no le permita cumplir cabalmente con las funciones asignadas</w:t>
      </w:r>
      <w:r w:rsidR="00D611BA" w:rsidRPr="00172AC9">
        <w:rPr>
          <w:rFonts w:ascii="Verdana" w:hAnsi="Verdana" w:cs="Arial"/>
        </w:rPr>
        <w:t>.</w:t>
      </w:r>
    </w:p>
    <w:p w14:paraId="065CFD5A" w14:textId="77777777" w:rsidR="003240C5" w:rsidRPr="00172AC9" w:rsidRDefault="003240C5" w:rsidP="004300E5">
      <w:pPr>
        <w:pStyle w:val="Textoindependiente"/>
        <w:spacing w:line="288" w:lineRule="auto"/>
        <w:jc w:val="both"/>
        <w:rPr>
          <w:rFonts w:ascii="Verdana" w:hAnsi="Verdana" w:cs="Arial"/>
        </w:rPr>
      </w:pPr>
    </w:p>
    <w:p w14:paraId="38701D38" w14:textId="77777777" w:rsidR="003240C5" w:rsidRPr="00172AC9" w:rsidRDefault="003240C5" w:rsidP="004300E5">
      <w:pPr>
        <w:pStyle w:val="Textoindependiente"/>
        <w:spacing w:line="288" w:lineRule="auto"/>
        <w:jc w:val="both"/>
        <w:rPr>
          <w:rFonts w:ascii="Verdana" w:hAnsi="Verdana" w:cs="Arial"/>
        </w:rPr>
      </w:pPr>
      <w:r w:rsidRPr="00172AC9">
        <w:rPr>
          <w:rFonts w:ascii="Verdana" w:hAnsi="Verdana" w:cs="Arial"/>
        </w:rPr>
        <w:t>Los miembros del Comité están sujetos a las inhabilidades e incompatibilidades y conflicto de intereses legales y el carácter de asesor no los exime de la responsabilidad del ejercicio de la labor encomendada.</w:t>
      </w:r>
    </w:p>
    <w:p w14:paraId="401DB7AC" w14:textId="77777777" w:rsidR="003240C5" w:rsidRPr="00172AC9" w:rsidRDefault="003240C5" w:rsidP="004300E5">
      <w:pPr>
        <w:pStyle w:val="Textoindependiente"/>
        <w:spacing w:line="288" w:lineRule="auto"/>
        <w:jc w:val="both"/>
        <w:rPr>
          <w:rFonts w:ascii="Verdana" w:hAnsi="Verdana" w:cs="Arial"/>
        </w:rPr>
      </w:pPr>
    </w:p>
    <w:p w14:paraId="4F1C2284" w14:textId="77777777" w:rsidR="00F842A5" w:rsidRPr="00172AC9" w:rsidRDefault="0097384E" w:rsidP="006A32A7">
      <w:pPr>
        <w:pStyle w:val="Ttulo2"/>
        <w:numPr>
          <w:ilvl w:val="2"/>
          <w:numId w:val="26"/>
        </w:numPr>
        <w:jc w:val="both"/>
        <w:rPr>
          <w:rFonts w:ascii="Verdana" w:hAnsi="Verdana" w:cs="Arial"/>
          <w:b/>
          <w:color w:val="auto"/>
          <w:sz w:val="22"/>
          <w:szCs w:val="22"/>
          <w:u w:val="single"/>
        </w:rPr>
      </w:pPr>
      <w:bookmarkStart w:id="38" w:name="_Toc202952704"/>
      <w:r w:rsidRPr="00172AC9">
        <w:rPr>
          <w:rFonts w:ascii="Verdana" w:hAnsi="Verdana" w:cs="Arial"/>
          <w:b/>
          <w:color w:val="auto"/>
          <w:sz w:val="22"/>
          <w:szCs w:val="22"/>
          <w:u w:val="single"/>
        </w:rPr>
        <w:t xml:space="preserve">Decisiones </w:t>
      </w:r>
      <w:r w:rsidR="00DD7F1A" w:rsidRPr="00172AC9">
        <w:rPr>
          <w:rFonts w:ascii="Verdana" w:hAnsi="Verdana" w:cs="Arial"/>
          <w:b/>
          <w:color w:val="auto"/>
          <w:sz w:val="22"/>
          <w:szCs w:val="22"/>
          <w:u w:val="single"/>
        </w:rPr>
        <w:t>del Comité de Contratación</w:t>
      </w:r>
      <w:bookmarkEnd w:id="38"/>
    </w:p>
    <w:p w14:paraId="0565046A" w14:textId="77777777" w:rsidR="00F842A5" w:rsidRPr="00172AC9" w:rsidRDefault="00F842A5" w:rsidP="004300E5">
      <w:pPr>
        <w:pStyle w:val="Textoindependiente"/>
        <w:spacing w:line="288" w:lineRule="auto"/>
        <w:jc w:val="both"/>
        <w:rPr>
          <w:rFonts w:ascii="Verdana" w:hAnsi="Verdana" w:cs="Arial"/>
          <w:b/>
        </w:rPr>
      </w:pPr>
    </w:p>
    <w:p w14:paraId="0F66FD8C" w14:textId="77777777" w:rsidR="0097384E" w:rsidRPr="00172AC9" w:rsidRDefault="00671793" w:rsidP="004300E5">
      <w:pPr>
        <w:pStyle w:val="Textoindependiente"/>
        <w:spacing w:line="288" w:lineRule="auto"/>
        <w:jc w:val="both"/>
        <w:rPr>
          <w:rFonts w:ascii="Verdana" w:hAnsi="Verdana" w:cs="Arial"/>
        </w:rPr>
      </w:pPr>
      <w:r w:rsidRPr="00172AC9">
        <w:rPr>
          <w:rFonts w:ascii="Verdana" w:hAnsi="Verdana" w:cs="Arial"/>
        </w:rPr>
        <w:t>E</w:t>
      </w:r>
      <w:r w:rsidR="00F842A5" w:rsidRPr="00172AC9">
        <w:rPr>
          <w:rFonts w:ascii="Verdana" w:hAnsi="Verdana" w:cs="Arial"/>
        </w:rPr>
        <w:t>l</w:t>
      </w:r>
      <w:r w:rsidR="00F842A5" w:rsidRPr="00172AC9">
        <w:rPr>
          <w:rFonts w:ascii="Verdana" w:hAnsi="Verdana" w:cs="Arial"/>
          <w:spacing w:val="40"/>
        </w:rPr>
        <w:t xml:space="preserve"> </w:t>
      </w:r>
      <w:r w:rsidR="00F842A5" w:rsidRPr="00172AC9">
        <w:rPr>
          <w:rFonts w:ascii="Verdana" w:hAnsi="Verdana" w:cs="Arial"/>
        </w:rPr>
        <w:t>Comité</w:t>
      </w:r>
      <w:r w:rsidR="00F842A5" w:rsidRPr="00172AC9">
        <w:rPr>
          <w:rFonts w:ascii="Verdana" w:hAnsi="Verdana" w:cs="Arial"/>
          <w:spacing w:val="43"/>
        </w:rPr>
        <w:t xml:space="preserve"> </w:t>
      </w:r>
      <w:r w:rsidR="00F842A5" w:rsidRPr="00172AC9">
        <w:rPr>
          <w:rFonts w:ascii="Verdana" w:hAnsi="Verdana" w:cs="Arial"/>
        </w:rPr>
        <w:t>de</w:t>
      </w:r>
      <w:r w:rsidR="00F842A5" w:rsidRPr="00172AC9">
        <w:rPr>
          <w:rFonts w:ascii="Verdana" w:hAnsi="Verdana" w:cs="Arial"/>
          <w:spacing w:val="42"/>
        </w:rPr>
        <w:t xml:space="preserve"> </w:t>
      </w:r>
      <w:r w:rsidR="00F842A5" w:rsidRPr="00172AC9">
        <w:rPr>
          <w:rFonts w:ascii="Verdana" w:hAnsi="Verdana" w:cs="Arial"/>
        </w:rPr>
        <w:t>Contratación,</w:t>
      </w:r>
      <w:r w:rsidR="00F842A5" w:rsidRPr="00172AC9">
        <w:rPr>
          <w:rFonts w:ascii="Verdana" w:hAnsi="Verdana" w:cs="Arial"/>
          <w:spacing w:val="44"/>
        </w:rPr>
        <w:t xml:space="preserve"> </w:t>
      </w:r>
      <w:r w:rsidR="00E4041E" w:rsidRPr="00172AC9">
        <w:rPr>
          <w:rFonts w:ascii="Verdana" w:hAnsi="Verdana" w:cs="Arial"/>
        </w:rPr>
        <w:t>deliberará</w:t>
      </w:r>
      <w:r w:rsidR="00F842A5" w:rsidRPr="00172AC9">
        <w:rPr>
          <w:rFonts w:ascii="Verdana" w:hAnsi="Verdana" w:cs="Arial"/>
          <w:spacing w:val="42"/>
        </w:rPr>
        <w:t xml:space="preserve"> </w:t>
      </w:r>
      <w:r w:rsidR="00F842A5" w:rsidRPr="00172AC9">
        <w:rPr>
          <w:rFonts w:ascii="Verdana" w:hAnsi="Verdana" w:cs="Arial"/>
        </w:rPr>
        <w:t>y</w:t>
      </w:r>
      <w:r w:rsidR="00F842A5" w:rsidRPr="00172AC9">
        <w:rPr>
          <w:rFonts w:ascii="Verdana" w:hAnsi="Verdana" w:cs="Arial"/>
          <w:spacing w:val="40"/>
        </w:rPr>
        <w:t xml:space="preserve"> </w:t>
      </w:r>
      <w:r w:rsidR="00E4041E" w:rsidRPr="00172AC9">
        <w:rPr>
          <w:rFonts w:ascii="Verdana" w:hAnsi="Verdana" w:cs="Arial"/>
        </w:rPr>
        <w:t>recomendará</w:t>
      </w:r>
      <w:r w:rsidR="00F842A5" w:rsidRPr="00172AC9">
        <w:rPr>
          <w:rFonts w:ascii="Verdana" w:hAnsi="Verdana" w:cs="Arial"/>
          <w:spacing w:val="42"/>
        </w:rPr>
        <w:t xml:space="preserve"> </w:t>
      </w:r>
      <w:r w:rsidR="00F842A5" w:rsidRPr="00172AC9">
        <w:rPr>
          <w:rFonts w:ascii="Verdana" w:hAnsi="Verdana" w:cs="Arial"/>
        </w:rPr>
        <w:t>con</w:t>
      </w:r>
      <w:r w:rsidR="00F842A5" w:rsidRPr="00172AC9">
        <w:rPr>
          <w:rFonts w:ascii="Verdana" w:hAnsi="Verdana" w:cs="Arial"/>
          <w:spacing w:val="42"/>
        </w:rPr>
        <w:t xml:space="preserve"> </w:t>
      </w:r>
      <w:r w:rsidR="00F842A5" w:rsidRPr="00172AC9">
        <w:rPr>
          <w:rFonts w:ascii="Verdana" w:hAnsi="Verdana" w:cs="Arial"/>
        </w:rPr>
        <w:t>un</w:t>
      </w:r>
      <w:r w:rsidR="00F842A5" w:rsidRPr="00172AC9">
        <w:rPr>
          <w:rFonts w:ascii="Verdana" w:hAnsi="Verdana" w:cs="Arial"/>
          <w:spacing w:val="41"/>
        </w:rPr>
        <w:t xml:space="preserve"> </w:t>
      </w:r>
      <w:r w:rsidR="00F842A5" w:rsidRPr="00172AC9">
        <w:rPr>
          <w:rFonts w:ascii="Verdana" w:hAnsi="Verdana" w:cs="Arial"/>
        </w:rPr>
        <w:t>número</w:t>
      </w:r>
      <w:r w:rsidR="00D32644" w:rsidRPr="00172AC9">
        <w:rPr>
          <w:rFonts w:ascii="Verdana" w:hAnsi="Verdana" w:cs="Arial"/>
        </w:rPr>
        <w:t xml:space="preserve"> </w:t>
      </w:r>
      <w:r w:rsidR="00F842A5" w:rsidRPr="00172AC9">
        <w:rPr>
          <w:rFonts w:ascii="Verdana" w:hAnsi="Verdana" w:cs="Arial"/>
        </w:rPr>
        <w:t>plural</w:t>
      </w:r>
      <w:r w:rsidR="00F842A5" w:rsidRPr="00172AC9">
        <w:rPr>
          <w:rFonts w:ascii="Verdana" w:hAnsi="Verdana" w:cs="Arial"/>
          <w:spacing w:val="-1"/>
        </w:rPr>
        <w:t xml:space="preserve"> </w:t>
      </w:r>
      <w:r w:rsidR="00F842A5" w:rsidRPr="00172AC9">
        <w:rPr>
          <w:rFonts w:ascii="Verdana" w:hAnsi="Verdana" w:cs="Arial"/>
        </w:rPr>
        <w:t>de sus</w:t>
      </w:r>
      <w:r w:rsidR="00F842A5" w:rsidRPr="00172AC9">
        <w:rPr>
          <w:rFonts w:ascii="Verdana" w:hAnsi="Verdana" w:cs="Arial"/>
          <w:spacing w:val="-2"/>
        </w:rPr>
        <w:t xml:space="preserve"> </w:t>
      </w:r>
      <w:r w:rsidR="00F842A5" w:rsidRPr="00172AC9">
        <w:rPr>
          <w:rFonts w:ascii="Verdana" w:hAnsi="Verdana" w:cs="Arial"/>
        </w:rPr>
        <w:t>miembros con voz</w:t>
      </w:r>
      <w:r w:rsidR="00F842A5" w:rsidRPr="00172AC9">
        <w:rPr>
          <w:rFonts w:ascii="Verdana" w:hAnsi="Verdana" w:cs="Arial"/>
          <w:spacing w:val="-2"/>
        </w:rPr>
        <w:t xml:space="preserve"> </w:t>
      </w:r>
      <w:r w:rsidR="00F842A5" w:rsidRPr="00172AC9">
        <w:rPr>
          <w:rFonts w:ascii="Verdana" w:hAnsi="Verdana" w:cs="Arial"/>
        </w:rPr>
        <w:t>y</w:t>
      </w:r>
      <w:r w:rsidR="00F842A5" w:rsidRPr="00172AC9">
        <w:rPr>
          <w:rFonts w:ascii="Verdana" w:hAnsi="Verdana" w:cs="Arial"/>
          <w:spacing w:val="-1"/>
        </w:rPr>
        <w:t xml:space="preserve"> </w:t>
      </w:r>
      <w:r w:rsidR="00F842A5" w:rsidRPr="00172AC9">
        <w:rPr>
          <w:rFonts w:ascii="Verdana" w:hAnsi="Verdana" w:cs="Arial"/>
        </w:rPr>
        <w:t>voto,</w:t>
      </w:r>
      <w:r w:rsidR="00F842A5" w:rsidRPr="00172AC9">
        <w:rPr>
          <w:rFonts w:ascii="Verdana" w:hAnsi="Verdana" w:cs="Arial"/>
          <w:spacing w:val="-1"/>
        </w:rPr>
        <w:t xml:space="preserve"> </w:t>
      </w:r>
      <w:r w:rsidR="00F842A5" w:rsidRPr="00172AC9">
        <w:rPr>
          <w:rFonts w:ascii="Verdana" w:hAnsi="Verdana" w:cs="Arial"/>
        </w:rPr>
        <w:t>que</w:t>
      </w:r>
      <w:r w:rsidR="00F842A5" w:rsidRPr="00172AC9">
        <w:rPr>
          <w:rFonts w:ascii="Verdana" w:hAnsi="Verdana" w:cs="Arial"/>
          <w:spacing w:val="-2"/>
        </w:rPr>
        <w:t xml:space="preserve"> </w:t>
      </w:r>
      <w:r w:rsidR="00F842A5" w:rsidRPr="00172AC9">
        <w:rPr>
          <w:rFonts w:ascii="Verdana" w:hAnsi="Verdana" w:cs="Arial"/>
        </w:rPr>
        <w:t>representen</w:t>
      </w:r>
      <w:r w:rsidR="00F842A5" w:rsidRPr="00172AC9">
        <w:rPr>
          <w:rFonts w:ascii="Verdana" w:hAnsi="Verdana" w:cs="Arial"/>
          <w:spacing w:val="1"/>
        </w:rPr>
        <w:t xml:space="preserve"> </w:t>
      </w:r>
      <w:r w:rsidR="00F842A5" w:rsidRPr="00172AC9">
        <w:rPr>
          <w:rFonts w:ascii="Verdana" w:hAnsi="Verdana" w:cs="Arial"/>
        </w:rPr>
        <w:t>la</w:t>
      </w:r>
      <w:r w:rsidR="00F842A5" w:rsidRPr="00172AC9">
        <w:rPr>
          <w:rFonts w:ascii="Verdana" w:hAnsi="Verdana" w:cs="Arial"/>
          <w:spacing w:val="-2"/>
        </w:rPr>
        <w:t xml:space="preserve"> </w:t>
      </w:r>
      <w:r w:rsidR="00F842A5" w:rsidRPr="00172AC9">
        <w:rPr>
          <w:rFonts w:ascii="Verdana" w:hAnsi="Verdana" w:cs="Arial"/>
        </w:rPr>
        <w:t>mayoría simple.</w:t>
      </w:r>
    </w:p>
    <w:p w14:paraId="7D19AFAF" w14:textId="77777777" w:rsidR="0097384E" w:rsidRPr="00172AC9" w:rsidRDefault="0097384E" w:rsidP="004300E5">
      <w:pPr>
        <w:pStyle w:val="Textoindependiente"/>
        <w:spacing w:line="288" w:lineRule="auto"/>
        <w:jc w:val="both"/>
        <w:rPr>
          <w:rFonts w:ascii="Verdana" w:hAnsi="Verdana" w:cs="Arial"/>
        </w:rPr>
      </w:pPr>
    </w:p>
    <w:p w14:paraId="5D75C5E2" w14:textId="77777777" w:rsidR="00F842A5" w:rsidRPr="00172AC9" w:rsidRDefault="00F842A5" w:rsidP="006A32A7">
      <w:pPr>
        <w:pStyle w:val="Ttulo2"/>
        <w:numPr>
          <w:ilvl w:val="2"/>
          <w:numId w:val="26"/>
        </w:numPr>
        <w:jc w:val="both"/>
        <w:rPr>
          <w:rFonts w:ascii="Verdana" w:hAnsi="Verdana" w:cs="Arial"/>
          <w:b/>
          <w:color w:val="auto"/>
          <w:sz w:val="22"/>
          <w:szCs w:val="22"/>
          <w:u w:val="single"/>
        </w:rPr>
      </w:pPr>
      <w:bookmarkStart w:id="39" w:name="_Toc202952705"/>
      <w:r w:rsidRPr="00172AC9">
        <w:rPr>
          <w:rFonts w:ascii="Verdana" w:hAnsi="Verdana" w:cs="Arial"/>
          <w:b/>
          <w:color w:val="auto"/>
          <w:sz w:val="22"/>
          <w:szCs w:val="22"/>
          <w:u w:val="single"/>
        </w:rPr>
        <w:t>S</w:t>
      </w:r>
      <w:r w:rsidR="0097384E" w:rsidRPr="00172AC9">
        <w:rPr>
          <w:rFonts w:ascii="Verdana" w:hAnsi="Verdana" w:cs="Arial"/>
          <w:b/>
          <w:color w:val="auto"/>
          <w:sz w:val="22"/>
          <w:szCs w:val="22"/>
          <w:u w:val="single"/>
        </w:rPr>
        <w:t>ecretaría</w:t>
      </w:r>
      <w:r w:rsidR="00DD7F1A" w:rsidRPr="00172AC9">
        <w:rPr>
          <w:rFonts w:ascii="Verdana" w:hAnsi="Verdana" w:cs="Arial"/>
          <w:b/>
          <w:color w:val="auto"/>
          <w:sz w:val="22"/>
          <w:szCs w:val="22"/>
          <w:u w:val="single"/>
        </w:rPr>
        <w:t xml:space="preserve"> Técnica</w:t>
      </w:r>
      <w:bookmarkEnd w:id="39"/>
    </w:p>
    <w:p w14:paraId="0A354BF1" w14:textId="77777777" w:rsidR="00F842A5" w:rsidRPr="00172AC9" w:rsidRDefault="00F842A5" w:rsidP="00DD7F1A">
      <w:pPr>
        <w:rPr>
          <w:rFonts w:ascii="Verdana" w:hAnsi="Verdana"/>
        </w:rPr>
      </w:pPr>
    </w:p>
    <w:p w14:paraId="39AF120D" w14:textId="77777777" w:rsidR="00454A6A" w:rsidRPr="00172AC9" w:rsidRDefault="00F842A5" w:rsidP="004300E5">
      <w:pPr>
        <w:pStyle w:val="Textoindependiente"/>
        <w:spacing w:line="288" w:lineRule="auto"/>
        <w:jc w:val="both"/>
        <w:rPr>
          <w:rFonts w:ascii="Verdana" w:hAnsi="Verdana" w:cs="Arial"/>
        </w:rPr>
      </w:pPr>
      <w:r w:rsidRPr="00172AC9">
        <w:rPr>
          <w:rFonts w:ascii="Verdana" w:hAnsi="Verdana" w:cs="Arial"/>
        </w:rPr>
        <w:t>La</w:t>
      </w:r>
      <w:r w:rsidRPr="00172AC9">
        <w:rPr>
          <w:rFonts w:ascii="Verdana" w:hAnsi="Verdana" w:cs="Arial"/>
          <w:spacing w:val="54"/>
        </w:rPr>
        <w:t xml:space="preserve"> </w:t>
      </w:r>
      <w:r w:rsidRPr="00172AC9">
        <w:rPr>
          <w:rFonts w:ascii="Verdana" w:hAnsi="Verdana" w:cs="Arial"/>
        </w:rPr>
        <w:t>Secretaría</w:t>
      </w:r>
      <w:r w:rsidRPr="00172AC9">
        <w:rPr>
          <w:rFonts w:ascii="Verdana" w:hAnsi="Verdana" w:cs="Arial"/>
          <w:spacing w:val="55"/>
        </w:rPr>
        <w:t xml:space="preserve"> </w:t>
      </w:r>
      <w:r w:rsidRPr="00172AC9">
        <w:rPr>
          <w:rFonts w:ascii="Verdana" w:hAnsi="Verdana" w:cs="Arial"/>
        </w:rPr>
        <w:t>del</w:t>
      </w:r>
      <w:r w:rsidRPr="00172AC9">
        <w:rPr>
          <w:rFonts w:ascii="Verdana" w:hAnsi="Verdana" w:cs="Arial"/>
          <w:spacing w:val="55"/>
        </w:rPr>
        <w:t xml:space="preserve"> </w:t>
      </w:r>
      <w:r w:rsidRPr="00172AC9">
        <w:rPr>
          <w:rFonts w:ascii="Verdana" w:hAnsi="Verdana" w:cs="Arial"/>
        </w:rPr>
        <w:t>Comité</w:t>
      </w:r>
      <w:r w:rsidRPr="00172AC9">
        <w:rPr>
          <w:rFonts w:ascii="Verdana" w:hAnsi="Verdana" w:cs="Arial"/>
          <w:spacing w:val="52"/>
        </w:rPr>
        <w:t xml:space="preserve"> </w:t>
      </w:r>
      <w:r w:rsidRPr="00172AC9">
        <w:rPr>
          <w:rFonts w:ascii="Verdana" w:hAnsi="Verdana" w:cs="Arial"/>
        </w:rPr>
        <w:t>está</w:t>
      </w:r>
      <w:r w:rsidRPr="00172AC9">
        <w:rPr>
          <w:rFonts w:ascii="Verdana" w:hAnsi="Verdana" w:cs="Arial"/>
          <w:spacing w:val="50"/>
        </w:rPr>
        <w:t xml:space="preserve"> </w:t>
      </w:r>
      <w:r w:rsidRPr="00172AC9">
        <w:rPr>
          <w:rFonts w:ascii="Verdana" w:hAnsi="Verdana" w:cs="Arial"/>
        </w:rPr>
        <w:t>a</w:t>
      </w:r>
      <w:r w:rsidRPr="00172AC9">
        <w:rPr>
          <w:rFonts w:ascii="Verdana" w:hAnsi="Verdana" w:cs="Arial"/>
          <w:spacing w:val="54"/>
        </w:rPr>
        <w:t xml:space="preserve"> </w:t>
      </w:r>
      <w:r w:rsidRPr="00172AC9">
        <w:rPr>
          <w:rFonts w:ascii="Verdana" w:hAnsi="Verdana" w:cs="Arial"/>
        </w:rPr>
        <w:t>cargo</w:t>
      </w:r>
      <w:r w:rsidRPr="00172AC9">
        <w:rPr>
          <w:rFonts w:ascii="Verdana" w:hAnsi="Verdana" w:cs="Arial"/>
          <w:spacing w:val="54"/>
        </w:rPr>
        <w:t xml:space="preserve"> </w:t>
      </w:r>
      <w:r w:rsidRPr="00172AC9">
        <w:rPr>
          <w:rFonts w:ascii="Verdana" w:hAnsi="Verdana" w:cs="Arial"/>
        </w:rPr>
        <w:t>del</w:t>
      </w:r>
      <w:r w:rsidRPr="00172AC9">
        <w:rPr>
          <w:rFonts w:ascii="Verdana" w:hAnsi="Verdana" w:cs="Arial"/>
          <w:spacing w:val="51"/>
        </w:rPr>
        <w:t xml:space="preserve"> </w:t>
      </w:r>
      <w:r w:rsidRPr="00172AC9">
        <w:rPr>
          <w:rFonts w:ascii="Verdana" w:hAnsi="Verdana" w:cs="Arial"/>
        </w:rPr>
        <w:t>Coordinador</w:t>
      </w:r>
      <w:r w:rsidRPr="00172AC9">
        <w:rPr>
          <w:rFonts w:ascii="Verdana" w:hAnsi="Verdana" w:cs="Arial"/>
          <w:spacing w:val="56"/>
        </w:rPr>
        <w:t xml:space="preserve"> </w:t>
      </w:r>
      <w:r w:rsidRPr="00172AC9">
        <w:rPr>
          <w:rFonts w:ascii="Verdana" w:hAnsi="Verdana" w:cs="Arial"/>
        </w:rPr>
        <w:t>del</w:t>
      </w:r>
      <w:r w:rsidRPr="00172AC9">
        <w:rPr>
          <w:rFonts w:ascii="Verdana" w:hAnsi="Verdana" w:cs="Arial"/>
          <w:spacing w:val="49"/>
        </w:rPr>
        <w:t xml:space="preserve"> </w:t>
      </w:r>
      <w:r w:rsidRPr="00172AC9">
        <w:rPr>
          <w:rFonts w:ascii="Verdana" w:hAnsi="Verdana" w:cs="Arial"/>
        </w:rPr>
        <w:t>Grupo</w:t>
      </w:r>
      <w:r w:rsidRPr="00172AC9">
        <w:rPr>
          <w:rFonts w:ascii="Verdana" w:hAnsi="Verdana" w:cs="Arial"/>
          <w:spacing w:val="52"/>
        </w:rPr>
        <w:t xml:space="preserve"> </w:t>
      </w:r>
      <w:r w:rsidRPr="00172AC9">
        <w:rPr>
          <w:rFonts w:ascii="Verdana" w:hAnsi="Verdana" w:cs="Arial"/>
        </w:rPr>
        <w:t>de</w:t>
      </w:r>
      <w:r w:rsidR="00D32644" w:rsidRPr="00172AC9">
        <w:rPr>
          <w:rFonts w:ascii="Verdana" w:hAnsi="Verdana" w:cs="Arial"/>
          <w:spacing w:val="-58"/>
        </w:rPr>
        <w:t xml:space="preserve"> </w:t>
      </w:r>
      <w:r w:rsidRPr="00172AC9">
        <w:rPr>
          <w:rFonts w:ascii="Verdana" w:hAnsi="Verdana" w:cs="Arial"/>
        </w:rPr>
        <w:t>Contratos</w:t>
      </w:r>
      <w:r w:rsidR="00D611BA" w:rsidRPr="00172AC9">
        <w:rPr>
          <w:rFonts w:ascii="Verdana" w:hAnsi="Verdana" w:cs="Arial"/>
        </w:rPr>
        <w:t xml:space="preserve"> </w:t>
      </w:r>
      <w:r w:rsidR="00CE13FD" w:rsidRPr="00172AC9">
        <w:rPr>
          <w:rFonts w:ascii="Verdana" w:hAnsi="Verdana" w:cs="Arial"/>
        </w:rPr>
        <w:t>quien</w:t>
      </w:r>
      <w:r w:rsidR="0097384E" w:rsidRPr="00172AC9">
        <w:rPr>
          <w:rFonts w:ascii="Verdana" w:hAnsi="Verdana" w:cs="Arial"/>
        </w:rPr>
        <w:t xml:space="preserve"> desempeñará las siguientes funciones: </w:t>
      </w:r>
    </w:p>
    <w:p w14:paraId="0C544ABA" w14:textId="77777777" w:rsidR="00454A6A" w:rsidRPr="00172AC9" w:rsidRDefault="00454A6A" w:rsidP="004300E5">
      <w:pPr>
        <w:pStyle w:val="Textoindependiente"/>
        <w:spacing w:line="288" w:lineRule="auto"/>
        <w:jc w:val="both"/>
        <w:rPr>
          <w:rFonts w:ascii="Verdana" w:hAnsi="Verdana" w:cs="Arial"/>
        </w:rPr>
      </w:pPr>
    </w:p>
    <w:p w14:paraId="18C3786C" w14:textId="77777777" w:rsidR="00454A6A" w:rsidRPr="00172AC9" w:rsidRDefault="00454A6A" w:rsidP="00CE13FD">
      <w:pPr>
        <w:pStyle w:val="Prrafodelista"/>
        <w:numPr>
          <w:ilvl w:val="0"/>
          <w:numId w:val="21"/>
        </w:numPr>
        <w:tabs>
          <w:tab w:val="left" w:pos="567"/>
        </w:tabs>
        <w:spacing w:line="288" w:lineRule="auto"/>
        <w:ind w:left="567"/>
        <w:jc w:val="both"/>
        <w:rPr>
          <w:rFonts w:ascii="Verdana" w:hAnsi="Verdana" w:cs="Arial"/>
        </w:rPr>
      </w:pPr>
      <w:r w:rsidRPr="00172AC9">
        <w:rPr>
          <w:rFonts w:ascii="Verdana" w:hAnsi="Verdana" w:cs="Arial"/>
        </w:rPr>
        <w:t xml:space="preserve">Tramitar la convocatoria a las sesiones, a petición del presidente de </w:t>
      </w:r>
      <w:proofErr w:type="gramStart"/>
      <w:r w:rsidRPr="00172AC9">
        <w:rPr>
          <w:rFonts w:ascii="Verdana" w:hAnsi="Verdana" w:cs="Arial"/>
        </w:rPr>
        <w:t>la misma</w:t>
      </w:r>
      <w:proofErr w:type="gramEnd"/>
      <w:r w:rsidRPr="00172AC9">
        <w:rPr>
          <w:rFonts w:ascii="Verdana" w:hAnsi="Verdana" w:cs="Arial"/>
        </w:rPr>
        <w:t xml:space="preserve"> o de</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2"/>
        </w:rPr>
        <w:t xml:space="preserve"> </w:t>
      </w:r>
      <w:r w:rsidRPr="00172AC9">
        <w:rPr>
          <w:rFonts w:ascii="Verdana" w:hAnsi="Verdana" w:cs="Arial"/>
        </w:rPr>
        <w:t>las necesidades de los</w:t>
      </w:r>
      <w:r w:rsidRPr="00172AC9">
        <w:rPr>
          <w:rFonts w:ascii="Verdana" w:hAnsi="Verdana" w:cs="Arial"/>
          <w:spacing w:val="-2"/>
        </w:rPr>
        <w:t xml:space="preserve"> </w:t>
      </w:r>
      <w:r w:rsidRPr="00172AC9">
        <w:rPr>
          <w:rFonts w:ascii="Verdana" w:hAnsi="Verdana" w:cs="Arial"/>
        </w:rPr>
        <w:t>procedimientos</w:t>
      </w:r>
      <w:r w:rsidRPr="00172AC9">
        <w:rPr>
          <w:rFonts w:ascii="Verdana" w:hAnsi="Verdana" w:cs="Arial"/>
          <w:spacing w:val="-1"/>
        </w:rPr>
        <w:t xml:space="preserve"> </w:t>
      </w:r>
      <w:r w:rsidRPr="00172AC9">
        <w:rPr>
          <w:rFonts w:ascii="Verdana" w:hAnsi="Verdana" w:cs="Arial"/>
        </w:rPr>
        <w:t>de contratación.</w:t>
      </w:r>
    </w:p>
    <w:p w14:paraId="1DEF7937" w14:textId="77777777" w:rsidR="00454A6A" w:rsidRPr="00172AC9" w:rsidRDefault="00454A6A" w:rsidP="00DD7F1A">
      <w:pPr>
        <w:pStyle w:val="Textoindependiente"/>
        <w:spacing w:line="288" w:lineRule="auto"/>
        <w:jc w:val="both"/>
        <w:rPr>
          <w:rFonts w:ascii="Verdana" w:hAnsi="Verdana" w:cs="Arial"/>
        </w:rPr>
      </w:pPr>
    </w:p>
    <w:p w14:paraId="0709EC61" w14:textId="77777777" w:rsidR="00454A6A" w:rsidRPr="00172AC9" w:rsidRDefault="00454A6A" w:rsidP="00CE13FD">
      <w:pPr>
        <w:pStyle w:val="Prrafodelista"/>
        <w:numPr>
          <w:ilvl w:val="0"/>
          <w:numId w:val="21"/>
        </w:numPr>
        <w:spacing w:line="288" w:lineRule="auto"/>
        <w:ind w:left="567"/>
        <w:jc w:val="both"/>
        <w:rPr>
          <w:rFonts w:ascii="Verdana" w:hAnsi="Verdana" w:cs="Arial"/>
        </w:rPr>
      </w:pPr>
      <w:r w:rsidRPr="00172AC9">
        <w:rPr>
          <w:rFonts w:ascii="Verdana" w:hAnsi="Verdana" w:cs="Arial"/>
        </w:rPr>
        <w:t>Preparar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orden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día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00501E5E" w:rsidRPr="00172AC9">
        <w:rPr>
          <w:rFonts w:ascii="Verdana" w:hAnsi="Verdana" w:cs="Arial"/>
          <w:spacing w:val="1"/>
        </w:rPr>
        <w:t xml:space="preserve">enviar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documentación</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debe</w:t>
      </w:r>
      <w:r w:rsidRPr="00172AC9">
        <w:rPr>
          <w:rFonts w:ascii="Verdana" w:hAnsi="Verdana" w:cs="Arial"/>
          <w:spacing w:val="1"/>
        </w:rPr>
        <w:t xml:space="preserve"> </w:t>
      </w:r>
      <w:r w:rsidRPr="00172AC9">
        <w:rPr>
          <w:rFonts w:ascii="Verdana" w:hAnsi="Verdana" w:cs="Arial"/>
        </w:rPr>
        <w:t>presentarse</w:t>
      </w:r>
      <w:r w:rsidRPr="00172AC9">
        <w:rPr>
          <w:rFonts w:ascii="Verdana" w:hAnsi="Verdana" w:cs="Arial"/>
          <w:spacing w:val="61"/>
        </w:rPr>
        <w:t xml:space="preserve"> </w:t>
      </w:r>
      <w:r w:rsidRPr="00172AC9">
        <w:rPr>
          <w:rFonts w:ascii="Verdana" w:hAnsi="Verdana" w:cs="Arial"/>
        </w:rPr>
        <w:t>en</w:t>
      </w:r>
      <w:r w:rsidRPr="00172AC9">
        <w:rPr>
          <w:rFonts w:ascii="Verdana" w:hAnsi="Verdana" w:cs="Arial"/>
          <w:spacing w:val="6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sesiones,</w:t>
      </w:r>
      <w:r w:rsidRPr="00172AC9">
        <w:rPr>
          <w:rFonts w:ascii="Verdana" w:hAnsi="Verdana" w:cs="Arial"/>
          <w:spacing w:val="1"/>
        </w:rPr>
        <w:t xml:space="preserve"> </w:t>
      </w:r>
      <w:r w:rsidRPr="00172AC9">
        <w:rPr>
          <w:rFonts w:ascii="Verdana" w:hAnsi="Verdana" w:cs="Arial"/>
        </w:rPr>
        <w:t>cerciorándose</w:t>
      </w:r>
      <w:r w:rsidRPr="00172AC9">
        <w:rPr>
          <w:rFonts w:ascii="Verdana" w:hAnsi="Verdana" w:cs="Arial"/>
          <w:spacing w:val="-5"/>
        </w:rPr>
        <w:t xml:space="preserve"> </w:t>
      </w:r>
      <w:r w:rsidRPr="00172AC9">
        <w:rPr>
          <w:rFonts w:ascii="Verdana" w:hAnsi="Verdana" w:cs="Arial"/>
        </w:rPr>
        <w:t>que</w:t>
      </w:r>
      <w:r w:rsidRPr="00172AC9">
        <w:rPr>
          <w:rFonts w:ascii="Verdana" w:hAnsi="Verdana" w:cs="Arial"/>
          <w:spacing w:val="-2"/>
        </w:rPr>
        <w:t xml:space="preserve"> </w:t>
      </w:r>
      <w:r w:rsidR="00501E5E" w:rsidRPr="00172AC9">
        <w:rPr>
          <w:rFonts w:ascii="Verdana" w:hAnsi="Verdana" w:cs="Arial"/>
          <w:spacing w:val="-2"/>
        </w:rPr>
        <w:t>esta</w:t>
      </w:r>
      <w:r w:rsidRPr="00172AC9">
        <w:rPr>
          <w:rFonts w:ascii="Verdana" w:hAnsi="Verdana" w:cs="Arial"/>
          <w:spacing w:val="-1"/>
        </w:rPr>
        <w:t xml:space="preserve"> </w:t>
      </w:r>
      <w:r w:rsidRPr="00172AC9">
        <w:rPr>
          <w:rFonts w:ascii="Verdana" w:hAnsi="Verdana" w:cs="Arial"/>
        </w:rPr>
        <w:t>última</w:t>
      </w:r>
      <w:r w:rsidRPr="00172AC9">
        <w:rPr>
          <w:rFonts w:ascii="Verdana" w:hAnsi="Verdana" w:cs="Arial"/>
          <w:spacing w:val="-2"/>
        </w:rPr>
        <w:t xml:space="preserve"> </w:t>
      </w:r>
      <w:r w:rsidRPr="00172AC9">
        <w:rPr>
          <w:rFonts w:ascii="Verdana" w:hAnsi="Verdana" w:cs="Arial"/>
        </w:rPr>
        <w:t>reúna</w:t>
      </w:r>
      <w:r w:rsidRPr="00172AC9">
        <w:rPr>
          <w:rFonts w:ascii="Verdana" w:hAnsi="Verdana" w:cs="Arial"/>
          <w:spacing w:val="-3"/>
        </w:rPr>
        <w:t xml:space="preserve"> </w:t>
      </w:r>
      <w:r w:rsidRPr="00172AC9">
        <w:rPr>
          <w:rFonts w:ascii="Verdana" w:hAnsi="Verdana" w:cs="Arial"/>
        </w:rPr>
        <w:t>los</w:t>
      </w:r>
      <w:r w:rsidRPr="00172AC9">
        <w:rPr>
          <w:rFonts w:ascii="Verdana" w:hAnsi="Verdana" w:cs="Arial"/>
          <w:spacing w:val="-3"/>
        </w:rPr>
        <w:t xml:space="preserve"> </w:t>
      </w:r>
      <w:r w:rsidRPr="00172AC9">
        <w:rPr>
          <w:rFonts w:ascii="Verdana" w:hAnsi="Verdana" w:cs="Arial"/>
        </w:rPr>
        <w:t>requisitos</w:t>
      </w:r>
      <w:r w:rsidRPr="00172AC9">
        <w:rPr>
          <w:rFonts w:ascii="Verdana" w:hAnsi="Verdana" w:cs="Arial"/>
          <w:spacing w:val="-2"/>
        </w:rPr>
        <w:t xml:space="preserve"> </w:t>
      </w:r>
      <w:r w:rsidRPr="00172AC9">
        <w:rPr>
          <w:rFonts w:ascii="Verdana" w:hAnsi="Verdana" w:cs="Arial"/>
        </w:rPr>
        <w:t>pertinentes</w:t>
      </w:r>
      <w:r w:rsidR="00501E5E" w:rsidRPr="00172AC9">
        <w:rPr>
          <w:rFonts w:ascii="Verdana" w:hAnsi="Verdana" w:cs="Arial"/>
        </w:rPr>
        <w:t xml:space="preserve"> y sea remitida junto con la </w:t>
      </w:r>
      <w:r w:rsidR="006F7F14" w:rsidRPr="00172AC9">
        <w:rPr>
          <w:rFonts w:ascii="Verdana" w:hAnsi="Verdana" w:cs="Arial"/>
        </w:rPr>
        <w:t>convocatoria.</w:t>
      </w:r>
      <w:r w:rsidR="00155CFF" w:rsidRPr="00172AC9">
        <w:rPr>
          <w:rFonts w:ascii="Verdana" w:hAnsi="Verdana" w:cs="Arial"/>
        </w:rPr>
        <w:t xml:space="preserve"> </w:t>
      </w:r>
    </w:p>
    <w:p w14:paraId="22BDFDF6" w14:textId="77777777" w:rsidR="00454A6A" w:rsidRPr="00172AC9" w:rsidRDefault="00454A6A" w:rsidP="00DD7F1A">
      <w:pPr>
        <w:pStyle w:val="Textoindependiente"/>
        <w:spacing w:line="288" w:lineRule="auto"/>
        <w:jc w:val="both"/>
        <w:rPr>
          <w:rFonts w:ascii="Verdana" w:hAnsi="Verdana" w:cs="Arial"/>
        </w:rPr>
      </w:pPr>
    </w:p>
    <w:p w14:paraId="6DC48D19" w14:textId="77777777" w:rsidR="00CA28DF" w:rsidRPr="00172AC9" w:rsidRDefault="00454A6A" w:rsidP="00CE13FD">
      <w:pPr>
        <w:pStyle w:val="Prrafodelista"/>
        <w:numPr>
          <w:ilvl w:val="0"/>
          <w:numId w:val="21"/>
        </w:numPr>
        <w:tabs>
          <w:tab w:val="left" w:pos="567"/>
        </w:tabs>
        <w:spacing w:line="288" w:lineRule="auto"/>
        <w:ind w:left="567"/>
        <w:jc w:val="both"/>
        <w:rPr>
          <w:rFonts w:ascii="Verdana" w:hAnsi="Verdana" w:cs="Arial"/>
        </w:rPr>
      </w:pPr>
      <w:r w:rsidRPr="00172AC9">
        <w:rPr>
          <w:rFonts w:ascii="Verdana" w:hAnsi="Verdana" w:cs="Arial"/>
        </w:rPr>
        <w:t>Proyectar las actas de las sesiones, procurando que las mismas se sujeten a lo</w:t>
      </w:r>
      <w:r w:rsidRPr="00172AC9">
        <w:rPr>
          <w:rFonts w:ascii="Verdana" w:hAnsi="Verdana" w:cs="Arial"/>
          <w:spacing w:val="1"/>
        </w:rPr>
        <w:t xml:space="preserve"> </w:t>
      </w:r>
      <w:r w:rsidRPr="00172AC9">
        <w:rPr>
          <w:rFonts w:ascii="Verdana" w:hAnsi="Verdana" w:cs="Arial"/>
        </w:rPr>
        <w:t>debatido en su desarrollo y</w:t>
      </w:r>
      <w:r w:rsidR="00501E5E" w:rsidRPr="00172AC9">
        <w:rPr>
          <w:rFonts w:ascii="Verdana" w:hAnsi="Verdana" w:cs="Arial"/>
        </w:rPr>
        <w:t xml:space="preserve"> </w:t>
      </w:r>
      <w:r w:rsidRPr="00172AC9">
        <w:rPr>
          <w:rFonts w:ascii="Verdana" w:hAnsi="Verdana" w:cs="Arial"/>
        </w:rPr>
        <w:t>que en ellas se consignen, los datos</w:t>
      </w:r>
      <w:r w:rsidR="00501E5E" w:rsidRPr="00172AC9">
        <w:rPr>
          <w:rFonts w:ascii="Verdana" w:hAnsi="Verdana" w:cs="Arial"/>
        </w:rPr>
        <w:t>, recomendaciones</w:t>
      </w:r>
      <w:r w:rsidRPr="00172AC9">
        <w:rPr>
          <w:rFonts w:ascii="Verdana" w:hAnsi="Verdana" w:cs="Arial"/>
        </w:rPr>
        <w:t xml:space="preserve"> y decisiones</w:t>
      </w:r>
      <w:r w:rsidRPr="00172AC9">
        <w:rPr>
          <w:rFonts w:ascii="Verdana" w:hAnsi="Verdana" w:cs="Arial"/>
          <w:spacing w:val="1"/>
        </w:rPr>
        <w:t xml:space="preserve"> </w:t>
      </w:r>
      <w:r w:rsidRPr="00172AC9">
        <w:rPr>
          <w:rFonts w:ascii="Verdana" w:hAnsi="Verdana" w:cs="Arial"/>
        </w:rPr>
        <w:t>tomadas.</w:t>
      </w:r>
    </w:p>
    <w:p w14:paraId="2865E3E8" w14:textId="77777777" w:rsidR="00820FBC" w:rsidRPr="00172AC9" w:rsidRDefault="00820FBC" w:rsidP="00DD7F1A">
      <w:pPr>
        <w:pStyle w:val="Prrafodelista"/>
        <w:spacing w:line="288" w:lineRule="auto"/>
        <w:ind w:left="0"/>
        <w:jc w:val="both"/>
        <w:rPr>
          <w:rFonts w:ascii="Verdana" w:hAnsi="Verdana" w:cs="Arial"/>
        </w:rPr>
      </w:pPr>
    </w:p>
    <w:p w14:paraId="67E4FD71" w14:textId="77777777" w:rsidR="00CA28DF" w:rsidRPr="00172AC9" w:rsidRDefault="00454A6A" w:rsidP="00CE13FD">
      <w:pPr>
        <w:pStyle w:val="Prrafodelista"/>
        <w:numPr>
          <w:ilvl w:val="0"/>
          <w:numId w:val="21"/>
        </w:numPr>
        <w:tabs>
          <w:tab w:val="left" w:pos="567"/>
        </w:tabs>
        <w:spacing w:line="288" w:lineRule="auto"/>
        <w:ind w:left="567"/>
        <w:jc w:val="both"/>
        <w:rPr>
          <w:rFonts w:ascii="Verdana" w:hAnsi="Verdana" w:cs="Arial"/>
        </w:rPr>
      </w:pPr>
      <w:r w:rsidRPr="00172AC9">
        <w:rPr>
          <w:rFonts w:ascii="Verdana" w:hAnsi="Verdana" w:cs="Arial"/>
        </w:rPr>
        <w:t>Informar a los miembros, sobre cualquier irregularidad</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3"/>
        </w:rPr>
        <w:t xml:space="preserve"> </w:t>
      </w:r>
      <w:r w:rsidRPr="00172AC9">
        <w:rPr>
          <w:rFonts w:ascii="Verdana" w:hAnsi="Verdana" w:cs="Arial"/>
        </w:rPr>
        <w:t>observe</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trámite 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asuntos</w:t>
      </w:r>
      <w:r w:rsidRPr="00172AC9">
        <w:rPr>
          <w:rFonts w:ascii="Verdana" w:hAnsi="Verdana" w:cs="Arial"/>
          <w:spacing w:val="-2"/>
        </w:rPr>
        <w:t xml:space="preserve"> </w:t>
      </w:r>
      <w:r w:rsidRPr="00172AC9">
        <w:rPr>
          <w:rFonts w:ascii="Verdana" w:hAnsi="Verdana" w:cs="Arial"/>
        </w:rPr>
        <w:t>sobre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cuales</w:t>
      </w:r>
      <w:r w:rsidRPr="00172AC9">
        <w:rPr>
          <w:rFonts w:ascii="Verdana" w:hAnsi="Verdana" w:cs="Arial"/>
          <w:spacing w:val="-3"/>
        </w:rPr>
        <w:t xml:space="preserve"> </w:t>
      </w:r>
      <w:r w:rsidRPr="00172AC9">
        <w:rPr>
          <w:rFonts w:ascii="Verdana" w:hAnsi="Verdana" w:cs="Arial"/>
        </w:rPr>
        <w:t>tenga</w:t>
      </w:r>
      <w:r w:rsidRPr="00172AC9">
        <w:rPr>
          <w:rFonts w:ascii="Verdana" w:hAnsi="Verdana" w:cs="Arial"/>
          <w:spacing w:val="-3"/>
        </w:rPr>
        <w:t xml:space="preserve"> </w:t>
      </w:r>
      <w:r w:rsidRPr="00172AC9">
        <w:rPr>
          <w:rFonts w:ascii="Verdana" w:hAnsi="Verdana" w:cs="Arial"/>
        </w:rPr>
        <w:t>conocimiento.</w:t>
      </w:r>
    </w:p>
    <w:p w14:paraId="56DBC0CD" w14:textId="77777777" w:rsidR="00D32644" w:rsidRPr="00172AC9" w:rsidRDefault="00D32644" w:rsidP="004300E5">
      <w:pPr>
        <w:pStyle w:val="Prrafodelista"/>
        <w:spacing w:line="288" w:lineRule="auto"/>
        <w:ind w:left="0"/>
        <w:jc w:val="both"/>
        <w:rPr>
          <w:rFonts w:ascii="Verdana" w:hAnsi="Verdana" w:cs="Arial"/>
        </w:rPr>
      </w:pPr>
    </w:p>
    <w:p w14:paraId="47804FC4" w14:textId="77777777" w:rsidR="00F842A5" w:rsidRPr="00172AC9" w:rsidRDefault="008C4D1C" w:rsidP="006A32A7">
      <w:pPr>
        <w:pStyle w:val="Ttulo2"/>
        <w:numPr>
          <w:ilvl w:val="2"/>
          <w:numId w:val="26"/>
        </w:numPr>
        <w:jc w:val="both"/>
        <w:rPr>
          <w:rFonts w:ascii="Verdana" w:hAnsi="Verdana" w:cs="Arial"/>
          <w:b/>
          <w:color w:val="auto"/>
          <w:sz w:val="22"/>
          <w:szCs w:val="22"/>
          <w:u w:val="single"/>
        </w:rPr>
      </w:pPr>
      <w:bookmarkStart w:id="40" w:name="_Toc202952706"/>
      <w:r w:rsidRPr="00172AC9">
        <w:rPr>
          <w:rFonts w:ascii="Verdana" w:hAnsi="Verdana" w:cs="Arial"/>
          <w:b/>
          <w:color w:val="auto"/>
          <w:sz w:val="22"/>
          <w:szCs w:val="22"/>
          <w:u w:val="single"/>
        </w:rPr>
        <w:t>Sesiones</w:t>
      </w:r>
      <w:r w:rsidR="00C77BDD" w:rsidRPr="00172AC9">
        <w:rPr>
          <w:rFonts w:ascii="Verdana" w:hAnsi="Verdana" w:cs="Arial"/>
          <w:b/>
          <w:color w:val="auto"/>
          <w:sz w:val="22"/>
          <w:szCs w:val="22"/>
          <w:u w:val="single"/>
        </w:rPr>
        <w:t xml:space="preserve"> </w:t>
      </w:r>
      <w:r w:rsidRPr="00172AC9">
        <w:rPr>
          <w:rFonts w:ascii="Verdana" w:hAnsi="Verdana" w:cs="Arial"/>
          <w:b/>
          <w:color w:val="auto"/>
          <w:sz w:val="22"/>
          <w:szCs w:val="22"/>
          <w:u w:val="single"/>
        </w:rPr>
        <w:t>no</w:t>
      </w:r>
      <w:r w:rsidR="00C77BDD" w:rsidRPr="00172AC9">
        <w:rPr>
          <w:rFonts w:ascii="Verdana" w:hAnsi="Verdana" w:cs="Arial"/>
          <w:b/>
          <w:color w:val="auto"/>
          <w:sz w:val="22"/>
          <w:szCs w:val="22"/>
          <w:u w:val="single"/>
        </w:rPr>
        <w:t xml:space="preserve"> </w:t>
      </w:r>
      <w:r w:rsidRPr="00172AC9">
        <w:rPr>
          <w:rFonts w:ascii="Verdana" w:hAnsi="Verdana" w:cs="Arial"/>
          <w:b/>
          <w:color w:val="auto"/>
          <w:sz w:val="22"/>
          <w:szCs w:val="22"/>
          <w:u w:val="single"/>
        </w:rPr>
        <w:t>presenciales</w:t>
      </w:r>
      <w:r w:rsidR="00C77BDD" w:rsidRPr="00172AC9">
        <w:rPr>
          <w:rFonts w:ascii="Verdana" w:hAnsi="Verdana" w:cs="Arial"/>
          <w:b/>
          <w:color w:val="auto"/>
          <w:sz w:val="22"/>
          <w:szCs w:val="22"/>
          <w:u w:val="single"/>
        </w:rPr>
        <w:t xml:space="preserve"> </w:t>
      </w:r>
      <w:r w:rsidR="00D32644" w:rsidRPr="00172AC9">
        <w:rPr>
          <w:rFonts w:ascii="Verdana" w:hAnsi="Verdana" w:cs="Arial"/>
          <w:b/>
          <w:color w:val="auto"/>
          <w:sz w:val="22"/>
          <w:szCs w:val="22"/>
          <w:u w:val="single"/>
        </w:rPr>
        <w:t>del</w:t>
      </w:r>
      <w:r w:rsidR="00C77BDD" w:rsidRPr="00172AC9">
        <w:rPr>
          <w:rFonts w:ascii="Verdana" w:hAnsi="Verdana" w:cs="Arial"/>
          <w:b/>
          <w:color w:val="auto"/>
          <w:sz w:val="22"/>
          <w:szCs w:val="22"/>
          <w:u w:val="single"/>
        </w:rPr>
        <w:t xml:space="preserve"> </w:t>
      </w:r>
      <w:r w:rsidRPr="00172AC9">
        <w:rPr>
          <w:rFonts w:ascii="Verdana" w:hAnsi="Verdana" w:cs="Arial"/>
          <w:b/>
          <w:color w:val="auto"/>
          <w:sz w:val="22"/>
          <w:szCs w:val="22"/>
          <w:u w:val="single"/>
        </w:rPr>
        <w:t>Comité</w:t>
      </w:r>
      <w:r w:rsidR="00C77BDD" w:rsidRPr="00172AC9">
        <w:rPr>
          <w:rFonts w:ascii="Verdana" w:hAnsi="Verdana" w:cs="Arial"/>
          <w:b/>
          <w:color w:val="auto"/>
          <w:sz w:val="22"/>
          <w:szCs w:val="22"/>
          <w:u w:val="single"/>
        </w:rPr>
        <w:t xml:space="preserve"> </w:t>
      </w:r>
      <w:r w:rsidRPr="00172AC9">
        <w:rPr>
          <w:rFonts w:ascii="Verdana" w:hAnsi="Verdana" w:cs="Arial"/>
          <w:b/>
          <w:color w:val="auto"/>
          <w:sz w:val="22"/>
          <w:szCs w:val="22"/>
          <w:u w:val="single"/>
        </w:rPr>
        <w:t>de</w:t>
      </w:r>
      <w:r w:rsidR="00C77BDD" w:rsidRPr="00172AC9">
        <w:rPr>
          <w:rFonts w:ascii="Verdana" w:hAnsi="Verdana" w:cs="Arial"/>
          <w:b/>
          <w:color w:val="auto"/>
          <w:sz w:val="22"/>
          <w:szCs w:val="22"/>
          <w:u w:val="single"/>
        </w:rPr>
        <w:t xml:space="preserve"> </w:t>
      </w:r>
      <w:r w:rsidRPr="00172AC9">
        <w:rPr>
          <w:rFonts w:ascii="Verdana" w:hAnsi="Verdana" w:cs="Arial"/>
          <w:b/>
          <w:color w:val="auto"/>
          <w:sz w:val="22"/>
          <w:szCs w:val="22"/>
          <w:u w:val="single"/>
        </w:rPr>
        <w:t>Contratación</w:t>
      </w:r>
      <w:bookmarkEnd w:id="40"/>
    </w:p>
    <w:p w14:paraId="2080DD22" w14:textId="77777777" w:rsidR="00F842A5" w:rsidRPr="00172AC9" w:rsidRDefault="00F842A5" w:rsidP="004300E5">
      <w:pPr>
        <w:pStyle w:val="Textoindependiente"/>
        <w:spacing w:line="288" w:lineRule="auto"/>
        <w:jc w:val="both"/>
        <w:rPr>
          <w:rFonts w:ascii="Verdana" w:hAnsi="Verdana" w:cs="Arial"/>
          <w:b/>
        </w:rPr>
      </w:pPr>
    </w:p>
    <w:p w14:paraId="0AB02D68" w14:textId="77777777" w:rsidR="00F842A5" w:rsidRPr="00172AC9" w:rsidRDefault="00F842A5" w:rsidP="004300E5">
      <w:pPr>
        <w:pStyle w:val="Textoindependiente"/>
        <w:spacing w:line="288" w:lineRule="auto"/>
        <w:jc w:val="both"/>
        <w:rPr>
          <w:rFonts w:ascii="Verdana" w:hAnsi="Verdana" w:cs="Arial"/>
        </w:rPr>
      </w:pPr>
      <w:r w:rsidRPr="00172AC9">
        <w:rPr>
          <w:rFonts w:ascii="Verdana" w:hAnsi="Verdana" w:cs="Arial"/>
        </w:rPr>
        <w:t>Atendiendo a los principios de eficiencia administrativa, las reuniones del Comité de Contratación p</w:t>
      </w:r>
      <w:r w:rsidR="00501E5E" w:rsidRPr="00172AC9">
        <w:rPr>
          <w:rFonts w:ascii="Verdana" w:hAnsi="Verdana" w:cs="Arial"/>
        </w:rPr>
        <w:t xml:space="preserve">odrán </w:t>
      </w:r>
      <w:r w:rsidRPr="00172AC9">
        <w:rPr>
          <w:rFonts w:ascii="Verdana" w:hAnsi="Verdana" w:cs="Arial"/>
        </w:rPr>
        <w:t>realizarse de manera virtual a través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aplicaciones</w:t>
      </w:r>
      <w:r w:rsidRPr="00172AC9">
        <w:rPr>
          <w:rFonts w:ascii="Verdana" w:hAnsi="Verdana" w:cs="Arial"/>
          <w:spacing w:val="1"/>
        </w:rPr>
        <w:t xml:space="preserve"> </w:t>
      </w:r>
      <w:r w:rsidRPr="00172AC9">
        <w:rPr>
          <w:rFonts w:ascii="Verdana" w:hAnsi="Verdana" w:cs="Arial"/>
        </w:rPr>
        <w:lastRenderedPageBreak/>
        <w:t>tecnológicas</w:t>
      </w:r>
      <w:r w:rsidRPr="00172AC9">
        <w:rPr>
          <w:rFonts w:ascii="Verdana" w:hAnsi="Verdana" w:cs="Arial"/>
          <w:spacing w:val="1"/>
        </w:rPr>
        <w:t xml:space="preserve"> </w:t>
      </w:r>
      <w:r w:rsidRPr="00172AC9">
        <w:rPr>
          <w:rFonts w:ascii="Verdana" w:hAnsi="Verdana" w:cs="Arial"/>
        </w:rPr>
        <w:t>disponibles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votación</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través</w:t>
      </w:r>
      <w:r w:rsidRPr="00172AC9">
        <w:rPr>
          <w:rFonts w:ascii="Verdana" w:hAnsi="Verdana" w:cs="Arial"/>
          <w:spacing w:val="61"/>
        </w:rPr>
        <w:t xml:space="preserve"> </w:t>
      </w:r>
      <w:r w:rsidRPr="00172AC9">
        <w:rPr>
          <w:rFonts w:ascii="Verdana" w:hAnsi="Verdana" w:cs="Arial"/>
        </w:rPr>
        <w:t>de</w:t>
      </w:r>
      <w:r w:rsidRPr="00172AC9">
        <w:rPr>
          <w:rFonts w:ascii="Verdana" w:hAnsi="Verdana" w:cs="Arial"/>
          <w:spacing w:val="61"/>
        </w:rPr>
        <w:t xml:space="preserve"> </w:t>
      </w:r>
      <w:r w:rsidRPr="00172AC9">
        <w:rPr>
          <w:rFonts w:ascii="Verdana" w:hAnsi="Verdana" w:cs="Arial"/>
        </w:rPr>
        <w:t>correo</w:t>
      </w:r>
      <w:r w:rsidRPr="00172AC9">
        <w:rPr>
          <w:rFonts w:ascii="Verdana" w:hAnsi="Verdana" w:cs="Arial"/>
          <w:spacing w:val="1"/>
        </w:rPr>
        <w:t xml:space="preserve"> </w:t>
      </w:r>
      <w:r w:rsidRPr="00172AC9">
        <w:rPr>
          <w:rFonts w:ascii="Verdana" w:hAnsi="Verdana" w:cs="Arial"/>
        </w:rPr>
        <w:t>electrónico;</w:t>
      </w:r>
      <w:r w:rsidRPr="00172AC9">
        <w:rPr>
          <w:rFonts w:ascii="Verdana" w:hAnsi="Verdana" w:cs="Arial"/>
          <w:spacing w:val="-2"/>
        </w:rPr>
        <w:t xml:space="preserve"> </w:t>
      </w:r>
      <w:r w:rsidRPr="00172AC9">
        <w:rPr>
          <w:rFonts w:ascii="Verdana" w:hAnsi="Verdana" w:cs="Arial"/>
        </w:rPr>
        <w:t>en el</w:t>
      </w:r>
      <w:r w:rsidRPr="00172AC9">
        <w:rPr>
          <w:rFonts w:ascii="Verdana" w:hAnsi="Verdana" w:cs="Arial"/>
          <w:spacing w:val="-1"/>
        </w:rPr>
        <w:t xml:space="preserve"> </w:t>
      </w:r>
      <w:r w:rsidRPr="00172AC9">
        <w:rPr>
          <w:rFonts w:ascii="Verdana" w:hAnsi="Verdana" w:cs="Arial"/>
        </w:rPr>
        <w:t>último</w:t>
      </w:r>
      <w:r w:rsidRPr="00172AC9">
        <w:rPr>
          <w:rFonts w:ascii="Verdana" w:hAnsi="Verdana" w:cs="Arial"/>
          <w:spacing w:val="-2"/>
        </w:rPr>
        <w:t xml:space="preserve"> </w:t>
      </w:r>
      <w:r w:rsidRPr="00172AC9">
        <w:rPr>
          <w:rFonts w:ascii="Verdana" w:hAnsi="Verdana" w:cs="Arial"/>
        </w:rPr>
        <w:t>escenario debe</w:t>
      </w:r>
      <w:r w:rsidRPr="00172AC9">
        <w:rPr>
          <w:rFonts w:ascii="Verdana" w:hAnsi="Verdana" w:cs="Arial"/>
          <w:spacing w:val="-4"/>
        </w:rPr>
        <w:t xml:space="preserve"> </w:t>
      </w:r>
      <w:r w:rsidR="00AF0266" w:rsidRPr="00172AC9">
        <w:rPr>
          <w:rFonts w:ascii="Verdana" w:hAnsi="Verdana" w:cs="Arial"/>
        </w:rPr>
        <w:t>seguirse el</w:t>
      </w:r>
      <w:r w:rsidRPr="00172AC9">
        <w:rPr>
          <w:rFonts w:ascii="Verdana" w:hAnsi="Verdana" w:cs="Arial"/>
          <w:spacing w:val="-1"/>
        </w:rPr>
        <w:t xml:space="preserve"> </w:t>
      </w:r>
      <w:r w:rsidRPr="00172AC9">
        <w:rPr>
          <w:rFonts w:ascii="Verdana" w:hAnsi="Verdana" w:cs="Arial"/>
        </w:rPr>
        <w:t>siguiente</w:t>
      </w:r>
      <w:r w:rsidRPr="00172AC9">
        <w:rPr>
          <w:rFonts w:ascii="Verdana" w:hAnsi="Verdana" w:cs="Arial"/>
          <w:spacing w:val="-2"/>
        </w:rPr>
        <w:t xml:space="preserve"> </w:t>
      </w:r>
      <w:r w:rsidRPr="00172AC9">
        <w:rPr>
          <w:rFonts w:ascii="Verdana" w:hAnsi="Verdana" w:cs="Arial"/>
        </w:rPr>
        <w:t>procedimiento:</w:t>
      </w:r>
    </w:p>
    <w:p w14:paraId="23CAB045" w14:textId="77777777" w:rsidR="00F842A5" w:rsidRPr="00172AC9" w:rsidRDefault="00F842A5" w:rsidP="004300E5">
      <w:pPr>
        <w:pStyle w:val="Textoindependiente"/>
        <w:spacing w:line="288" w:lineRule="auto"/>
        <w:jc w:val="both"/>
        <w:rPr>
          <w:rFonts w:ascii="Verdana" w:hAnsi="Verdana" w:cs="Arial"/>
        </w:rPr>
      </w:pPr>
    </w:p>
    <w:tbl>
      <w:tblPr>
        <w:tblW w:w="9356" w:type="dxa"/>
        <w:tblInd w:w="13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left w:w="0" w:type="dxa"/>
          <w:right w:w="0" w:type="dxa"/>
        </w:tblCellMar>
        <w:tblLook w:val="0460" w:firstRow="1" w:lastRow="1" w:firstColumn="0" w:lastColumn="0" w:noHBand="0" w:noVBand="1"/>
      </w:tblPr>
      <w:tblGrid>
        <w:gridCol w:w="7229"/>
        <w:gridCol w:w="2127"/>
      </w:tblGrid>
      <w:tr w:rsidR="00F842A5" w:rsidRPr="00172AC9" w14:paraId="150A8CCF" w14:textId="77777777" w:rsidTr="0053310F">
        <w:trPr>
          <w:trHeight w:val="303"/>
        </w:trPr>
        <w:tc>
          <w:tcPr>
            <w:tcW w:w="7229" w:type="dxa"/>
            <w:tcBorders>
              <w:bottom w:val="single" w:sz="12" w:space="0" w:color="C8C8C8"/>
            </w:tcBorders>
            <w:shd w:val="clear" w:color="auto" w:fill="auto"/>
          </w:tcPr>
          <w:p w14:paraId="31D91777" w14:textId="77777777" w:rsidR="00F842A5" w:rsidRPr="00172AC9" w:rsidRDefault="00F842A5" w:rsidP="0053310F">
            <w:pPr>
              <w:pStyle w:val="TableParagraph"/>
              <w:spacing w:line="288" w:lineRule="auto"/>
              <w:ind w:left="0"/>
              <w:jc w:val="both"/>
              <w:rPr>
                <w:rFonts w:ascii="Verdana" w:hAnsi="Verdana" w:cs="Arial"/>
                <w:b/>
              </w:rPr>
            </w:pPr>
            <w:r w:rsidRPr="00172AC9">
              <w:rPr>
                <w:rFonts w:ascii="Verdana" w:hAnsi="Verdana" w:cs="Arial"/>
                <w:b/>
              </w:rPr>
              <w:t>ACTIVIDAD</w:t>
            </w:r>
          </w:p>
        </w:tc>
        <w:tc>
          <w:tcPr>
            <w:tcW w:w="2127" w:type="dxa"/>
            <w:tcBorders>
              <w:bottom w:val="single" w:sz="12" w:space="0" w:color="C8C8C8"/>
            </w:tcBorders>
            <w:shd w:val="clear" w:color="auto" w:fill="auto"/>
          </w:tcPr>
          <w:p w14:paraId="7066063F" w14:textId="77777777" w:rsidR="00F842A5" w:rsidRPr="00172AC9" w:rsidRDefault="00F842A5" w:rsidP="0053310F">
            <w:pPr>
              <w:pStyle w:val="TableParagraph"/>
              <w:spacing w:line="288" w:lineRule="auto"/>
              <w:ind w:left="0"/>
              <w:jc w:val="both"/>
              <w:rPr>
                <w:rFonts w:ascii="Verdana" w:hAnsi="Verdana" w:cs="Arial"/>
                <w:b/>
              </w:rPr>
            </w:pPr>
            <w:r w:rsidRPr="00172AC9">
              <w:rPr>
                <w:rFonts w:ascii="Verdana" w:hAnsi="Verdana" w:cs="Arial"/>
                <w:b/>
              </w:rPr>
              <w:t>RESPONSABLE</w:t>
            </w:r>
          </w:p>
        </w:tc>
      </w:tr>
      <w:tr w:rsidR="00F842A5" w:rsidRPr="00172AC9" w14:paraId="092B4778" w14:textId="77777777" w:rsidTr="0053310F">
        <w:trPr>
          <w:trHeight w:val="606"/>
        </w:trPr>
        <w:tc>
          <w:tcPr>
            <w:tcW w:w="7229" w:type="dxa"/>
            <w:tcBorders>
              <w:top w:val="single" w:sz="12" w:space="0" w:color="C8C8C8"/>
            </w:tcBorders>
            <w:shd w:val="clear" w:color="auto" w:fill="auto"/>
          </w:tcPr>
          <w:p w14:paraId="50C8A6A8" w14:textId="77777777" w:rsidR="00F842A5" w:rsidRPr="00172AC9" w:rsidRDefault="00F842A5" w:rsidP="0053310F">
            <w:pPr>
              <w:pStyle w:val="TableParagraph"/>
              <w:spacing w:line="288" w:lineRule="auto"/>
              <w:ind w:left="0" w:right="66"/>
              <w:jc w:val="both"/>
              <w:rPr>
                <w:rFonts w:ascii="Verdana" w:hAnsi="Verdana" w:cs="Arial"/>
              </w:rPr>
            </w:pPr>
            <w:r w:rsidRPr="00172AC9">
              <w:rPr>
                <w:rFonts w:ascii="Verdana" w:hAnsi="Verdana" w:cs="Arial"/>
              </w:rPr>
              <w:t>Enviar</w:t>
            </w:r>
            <w:r w:rsidRPr="00172AC9">
              <w:rPr>
                <w:rFonts w:ascii="Verdana" w:hAnsi="Verdana" w:cs="Arial"/>
                <w:spacing w:val="10"/>
              </w:rPr>
              <w:t xml:space="preserve"> </w:t>
            </w:r>
            <w:r w:rsidRPr="00172AC9">
              <w:rPr>
                <w:rFonts w:ascii="Verdana" w:hAnsi="Verdana" w:cs="Arial"/>
              </w:rPr>
              <w:t>por</w:t>
            </w:r>
            <w:r w:rsidRPr="00172AC9">
              <w:rPr>
                <w:rFonts w:ascii="Verdana" w:hAnsi="Verdana" w:cs="Arial"/>
                <w:spacing w:val="11"/>
              </w:rPr>
              <w:t xml:space="preserve"> </w:t>
            </w:r>
            <w:r w:rsidRPr="00172AC9">
              <w:rPr>
                <w:rFonts w:ascii="Verdana" w:hAnsi="Verdana" w:cs="Arial"/>
              </w:rPr>
              <w:t>correo</w:t>
            </w:r>
            <w:r w:rsidRPr="00172AC9">
              <w:rPr>
                <w:rFonts w:ascii="Verdana" w:hAnsi="Verdana" w:cs="Arial"/>
                <w:spacing w:val="7"/>
              </w:rPr>
              <w:t xml:space="preserve"> </w:t>
            </w:r>
            <w:r w:rsidRPr="00172AC9">
              <w:rPr>
                <w:rFonts w:ascii="Verdana" w:hAnsi="Verdana" w:cs="Arial"/>
              </w:rPr>
              <w:t>electrónico</w:t>
            </w:r>
            <w:r w:rsidRPr="00172AC9">
              <w:rPr>
                <w:rFonts w:ascii="Verdana" w:hAnsi="Verdana" w:cs="Arial"/>
                <w:spacing w:val="10"/>
              </w:rPr>
              <w:t xml:space="preserve"> </w:t>
            </w:r>
            <w:r w:rsidRPr="00172AC9">
              <w:rPr>
                <w:rFonts w:ascii="Verdana" w:hAnsi="Verdana" w:cs="Arial"/>
              </w:rPr>
              <w:t>la</w:t>
            </w:r>
            <w:r w:rsidRPr="00172AC9">
              <w:rPr>
                <w:rFonts w:ascii="Verdana" w:hAnsi="Verdana" w:cs="Arial"/>
                <w:spacing w:val="9"/>
              </w:rPr>
              <w:t xml:space="preserve"> </w:t>
            </w:r>
            <w:r w:rsidRPr="00172AC9">
              <w:rPr>
                <w:rFonts w:ascii="Verdana" w:hAnsi="Verdana" w:cs="Arial"/>
              </w:rPr>
              <w:t>información</w:t>
            </w:r>
            <w:r w:rsidRPr="00172AC9">
              <w:rPr>
                <w:rFonts w:ascii="Verdana" w:hAnsi="Verdana" w:cs="Arial"/>
                <w:spacing w:val="10"/>
              </w:rPr>
              <w:t xml:space="preserve"> </w:t>
            </w:r>
            <w:r w:rsidRPr="00172AC9">
              <w:rPr>
                <w:rFonts w:ascii="Verdana" w:hAnsi="Verdana" w:cs="Arial"/>
              </w:rPr>
              <w:t>y</w:t>
            </w:r>
            <w:r w:rsidRPr="00172AC9">
              <w:rPr>
                <w:rFonts w:ascii="Verdana" w:hAnsi="Verdana" w:cs="Arial"/>
                <w:spacing w:val="13"/>
              </w:rPr>
              <w:t xml:space="preserve"> </w:t>
            </w:r>
            <w:r w:rsidRPr="00172AC9">
              <w:rPr>
                <w:rFonts w:ascii="Verdana" w:hAnsi="Verdana" w:cs="Arial"/>
              </w:rPr>
              <w:t>los</w:t>
            </w:r>
            <w:r w:rsidRPr="00172AC9">
              <w:rPr>
                <w:rFonts w:ascii="Verdana" w:hAnsi="Verdana" w:cs="Arial"/>
                <w:spacing w:val="9"/>
              </w:rPr>
              <w:t xml:space="preserve"> </w:t>
            </w:r>
            <w:r w:rsidRPr="00172AC9">
              <w:rPr>
                <w:rFonts w:ascii="Verdana" w:hAnsi="Verdana" w:cs="Arial"/>
              </w:rPr>
              <w:t>documentos</w:t>
            </w:r>
            <w:r w:rsidR="00501E5E" w:rsidRPr="00172AC9">
              <w:rPr>
                <w:rFonts w:ascii="Verdana" w:hAnsi="Verdana" w:cs="Arial"/>
              </w:rPr>
              <w:t xml:space="preserve"> </w:t>
            </w:r>
            <w:r w:rsidRPr="00172AC9">
              <w:rPr>
                <w:rFonts w:ascii="Verdana" w:hAnsi="Verdana" w:cs="Arial"/>
              </w:rPr>
              <w:t>referentes</w:t>
            </w:r>
            <w:r w:rsidRPr="00172AC9">
              <w:rPr>
                <w:rFonts w:ascii="Verdana" w:hAnsi="Verdana" w:cs="Arial"/>
                <w:spacing w:val="-3"/>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proceso de</w:t>
            </w:r>
            <w:r w:rsidRPr="00172AC9">
              <w:rPr>
                <w:rFonts w:ascii="Verdana" w:hAnsi="Verdana" w:cs="Arial"/>
                <w:spacing w:val="-5"/>
              </w:rPr>
              <w:t xml:space="preserve"> </w:t>
            </w:r>
            <w:r w:rsidRPr="00172AC9">
              <w:rPr>
                <w:rFonts w:ascii="Verdana" w:hAnsi="Verdana" w:cs="Arial"/>
              </w:rPr>
              <w:t>selección</w:t>
            </w:r>
            <w:r w:rsidR="00DD7F1A" w:rsidRPr="00172AC9">
              <w:rPr>
                <w:rFonts w:ascii="Verdana" w:hAnsi="Verdana" w:cs="Arial"/>
              </w:rPr>
              <w:t>.</w:t>
            </w:r>
          </w:p>
        </w:tc>
        <w:tc>
          <w:tcPr>
            <w:tcW w:w="2127" w:type="dxa"/>
            <w:tcBorders>
              <w:top w:val="single" w:sz="12" w:space="0" w:color="C8C8C8"/>
            </w:tcBorders>
            <w:shd w:val="clear" w:color="auto" w:fill="auto"/>
          </w:tcPr>
          <w:p w14:paraId="3CAE637B" w14:textId="77777777" w:rsidR="00F842A5" w:rsidRPr="00172AC9" w:rsidRDefault="00F842A5" w:rsidP="0053310F">
            <w:pPr>
              <w:pStyle w:val="TableParagraph"/>
              <w:spacing w:line="288" w:lineRule="auto"/>
              <w:ind w:left="62" w:right="66"/>
              <w:jc w:val="center"/>
              <w:rPr>
                <w:rFonts w:ascii="Verdana" w:hAnsi="Verdana" w:cs="Arial"/>
              </w:rPr>
            </w:pPr>
            <w:r w:rsidRPr="00172AC9">
              <w:rPr>
                <w:rFonts w:ascii="Verdana" w:hAnsi="Verdana" w:cs="Arial"/>
              </w:rPr>
              <w:t>Secretario</w:t>
            </w:r>
            <w:r w:rsidRPr="00172AC9">
              <w:rPr>
                <w:rFonts w:ascii="Verdana" w:hAnsi="Verdana" w:cs="Arial"/>
                <w:spacing w:val="-1"/>
              </w:rPr>
              <w:t xml:space="preserve"> </w:t>
            </w:r>
            <w:r w:rsidRPr="00172AC9">
              <w:rPr>
                <w:rFonts w:ascii="Verdana" w:hAnsi="Verdana" w:cs="Arial"/>
              </w:rPr>
              <w:t>de</w:t>
            </w:r>
            <w:r w:rsidR="00C77BDD" w:rsidRPr="00172AC9">
              <w:rPr>
                <w:rFonts w:ascii="Verdana" w:hAnsi="Verdana" w:cs="Arial"/>
              </w:rPr>
              <w:t>l Comité</w:t>
            </w:r>
          </w:p>
        </w:tc>
      </w:tr>
      <w:tr w:rsidR="00F842A5" w:rsidRPr="00172AC9" w14:paraId="4EB15EB6" w14:textId="77777777" w:rsidTr="0053310F">
        <w:trPr>
          <w:trHeight w:val="911"/>
        </w:trPr>
        <w:tc>
          <w:tcPr>
            <w:tcW w:w="7229" w:type="dxa"/>
            <w:shd w:val="clear" w:color="auto" w:fill="auto"/>
          </w:tcPr>
          <w:p w14:paraId="5C617BA4" w14:textId="77777777" w:rsidR="00F842A5" w:rsidRPr="00172AC9" w:rsidRDefault="00F842A5" w:rsidP="0053310F">
            <w:pPr>
              <w:pStyle w:val="TableParagraph"/>
              <w:spacing w:line="288" w:lineRule="auto"/>
              <w:ind w:left="0" w:right="66"/>
              <w:jc w:val="both"/>
              <w:rPr>
                <w:rFonts w:ascii="Verdana" w:hAnsi="Verdana" w:cs="Arial"/>
                <w:spacing w:val="-58"/>
              </w:rPr>
            </w:pPr>
            <w:r w:rsidRPr="00172AC9">
              <w:rPr>
                <w:rFonts w:ascii="Verdana" w:hAnsi="Verdana" w:cs="Arial"/>
              </w:rPr>
              <w:t>Analizar</w:t>
            </w:r>
            <w:r w:rsidRPr="00172AC9">
              <w:rPr>
                <w:rFonts w:ascii="Verdana" w:hAnsi="Verdana" w:cs="Arial"/>
                <w:spacing w:val="8"/>
              </w:rPr>
              <w:t xml:space="preserve"> </w:t>
            </w:r>
            <w:r w:rsidRPr="00172AC9">
              <w:rPr>
                <w:rFonts w:ascii="Verdana" w:hAnsi="Verdana" w:cs="Arial"/>
              </w:rPr>
              <w:t>la</w:t>
            </w:r>
            <w:r w:rsidRPr="00172AC9">
              <w:rPr>
                <w:rFonts w:ascii="Verdana" w:hAnsi="Verdana" w:cs="Arial"/>
                <w:spacing w:val="8"/>
              </w:rPr>
              <w:t xml:space="preserve"> </w:t>
            </w:r>
            <w:r w:rsidRPr="00172AC9">
              <w:rPr>
                <w:rFonts w:ascii="Verdana" w:hAnsi="Verdana" w:cs="Arial"/>
              </w:rPr>
              <w:t>documentación</w:t>
            </w:r>
            <w:r w:rsidRPr="00172AC9">
              <w:rPr>
                <w:rFonts w:ascii="Verdana" w:hAnsi="Verdana" w:cs="Arial"/>
                <w:spacing w:val="7"/>
              </w:rPr>
              <w:t xml:space="preserve"> </w:t>
            </w:r>
            <w:r w:rsidRPr="00172AC9">
              <w:rPr>
                <w:rFonts w:ascii="Verdana" w:hAnsi="Verdana" w:cs="Arial"/>
              </w:rPr>
              <w:t>recibida</w:t>
            </w:r>
            <w:r w:rsidRPr="00172AC9">
              <w:rPr>
                <w:rFonts w:ascii="Verdana" w:hAnsi="Verdana" w:cs="Arial"/>
                <w:spacing w:val="5"/>
              </w:rPr>
              <w:t xml:space="preserve"> </w:t>
            </w:r>
            <w:r w:rsidRPr="00172AC9">
              <w:rPr>
                <w:rFonts w:ascii="Verdana" w:hAnsi="Verdana" w:cs="Arial"/>
              </w:rPr>
              <w:t>y</w:t>
            </w:r>
            <w:r w:rsidRPr="00172AC9">
              <w:rPr>
                <w:rFonts w:ascii="Verdana" w:hAnsi="Verdana" w:cs="Arial"/>
                <w:spacing w:val="6"/>
              </w:rPr>
              <w:t xml:space="preserve"> </w:t>
            </w:r>
            <w:r w:rsidRPr="00172AC9">
              <w:rPr>
                <w:rFonts w:ascii="Verdana" w:hAnsi="Verdana" w:cs="Arial"/>
              </w:rPr>
              <w:t>presentar</w:t>
            </w:r>
            <w:r w:rsidRPr="00172AC9">
              <w:rPr>
                <w:rFonts w:ascii="Verdana" w:hAnsi="Verdana" w:cs="Arial"/>
                <w:spacing w:val="4"/>
              </w:rPr>
              <w:t xml:space="preserve"> </w:t>
            </w:r>
            <w:r w:rsidRPr="00172AC9">
              <w:rPr>
                <w:rFonts w:ascii="Verdana" w:hAnsi="Verdana" w:cs="Arial"/>
              </w:rPr>
              <w:t>observaciones</w:t>
            </w:r>
            <w:r w:rsidR="00A13B30" w:rsidRPr="00172AC9">
              <w:rPr>
                <w:rFonts w:ascii="Verdana" w:hAnsi="Verdana" w:cs="Arial"/>
              </w:rPr>
              <w:t xml:space="preserve"> </w:t>
            </w:r>
            <w:r w:rsidRPr="00172AC9">
              <w:rPr>
                <w:rFonts w:ascii="Verdana" w:hAnsi="Verdana" w:cs="Arial"/>
              </w:rPr>
              <w:t>o</w:t>
            </w:r>
            <w:r w:rsidRPr="00172AC9">
              <w:rPr>
                <w:rFonts w:ascii="Verdana" w:hAnsi="Verdana" w:cs="Arial"/>
                <w:spacing w:val="15"/>
              </w:rPr>
              <w:t xml:space="preserve"> </w:t>
            </w:r>
            <w:r w:rsidRPr="00172AC9">
              <w:rPr>
                <w:rFonts w:ascii="Verdana" w:hAnsi="Verdana" w:cs="Arial"/>
              </w:rPr>
              <w:t>recomendaciones</w:t>
            </w:r>
            <w:r w:rsidRPr="00172AC9">
              <w:rPr>
                <w:rFonts w:ascii="Verdana" w:hAnsi="Verdana" w:cs="Arial"/>
                <w:spacing w:val="16"/>
              </w:rPr>
              <w:t xml:space="preserve"> </w:t>
            </w:r>
            <w:r w:rsidRPr="00172AC9">
              <w:rPr>
                <w:rFonts w:ascii="Verdana" w:hAnsi="Verdana" w:cs="Arial"/>
              </w:rPr>
              <w:t>por</w:t>
            </w:r>
            <w:r w:rsidRPr="00172AC9">
              <w:rPr>
                <w:rFonts w:ascii="Verdana" w:hAnsi="Verdana" w:cs="Arial"/>
                <w:spacing w:val="15"/>
              </w:rPr>
              <w:t xml:space="preserve"> </w:t>
            </w:r>
            <w:r w:rsidRPr="00172AC9">
              <w:rPr>
                <w:rFonts w:ascii="Verdana" w:hAnsi="Verdana" w:cs="Arial"/>
              </w:rPr>
              <w:t>medio</w:t>
            </w:r>
            <w:r w:rsidRPr="00172AC9">
              <w:rPr>
                <w:rFonts w:ascii="Verdana" w:hAnsi="Verdana" w:cs="Arial"/>
                <w:spacing w:val="16"/>
              </w:rPr>
              <w:t xml:space="preserve"> </w:t>
            </w:r>
            <w:r w:rsidRPr="00172AC9">
              <w:rPr>
                <w:rFonts w:ascii="Verdana" w:hAnsi="Verdana" w:cs="Arial"/>
              </w:rPr>
              <w:t>de</w:t>
            </w:r>
            <w:r w:rsidRPr="00172AC9">
              <w:rPr>
                <w:rFonts w:ascii="Verdana" w:hAnsi="Verdana" w:cs="Arial"/>
                <w:spacing w:val="12"/>
              </w:rPr>
              <w:t xml:space="preserve"> </w:t>
            </w:r>
            <w:r w:rsidRPr="00172AC9">
              <w:rPr>
                <w:rFonts w:ascii="Verdana" w:hAnsi="Verdana" w:cs="Arial"/>
              </w:rPr>
              <w:t>correo</w:t>
            </w:r>
            <w:r w:rsidRPr="00172AC9">
              <w:rPr>
                <w:rFonts w:ascii="Verdana" w:hAnsi="Verdana" w:cs="Arial"/>
                <w:spacing w:val="17"/>
              </w:rPr>
              <w:t xml:space="preserve"> </w:t>
            </w:r>
            <w:r w:rsidRPr="00172AC9">
              <w:rPr>
                <w:rFonts w:ascii="Verdana" w:hAnsi="Verdana" w:cs="Arial"/>
              </w:rPr>
              <w:t>electrónico</w:t>
            </w:r>
            <w:r w:rsidRPr="00172AC9">
              <w:rPr>
                <w:rFonts w:ascii="Verdana" w:hAnsi="Verdana" w:cs="Arial"/>
                <w:spacing w:val="17"/>
              </w:rPr>
              <w:t xml:space="preserve"> </w:t>
            </w:r>
            <w:r w:rsidRPr="00172AC9">
              <w:rPr>
                <w:rFonts w:ascii="Verdana" w:hAnsi="Verdana" w:cs="Arial"/>
              </w:rPr>
              <w:t>y</w:t>
            </w:r>
            <w:r w:rsidRPr="00172AC9">
              <w:rPr>
                <w:rFonts w:ascii="Verdana" w:hAnsi="Verdana" w:cs="Arial"/>
                <w:spacing w:val="14"/>
              </w:rPr>
              <w:t xml:space="preserve"> </w:t>
            </w:r>
            <w:r w:rsidRPr="00172AC9">
              <w:rPr>
                <w:rFonts w:ascii="Verdana" w:hAnsi="Verdana" w:cs="Arial"/>
              </w:rPr>
              <w:t>el</w:t>
            </w:r>
            <w:r w:rsidRPr="00172AC9">
              <w:rPr>
                <w:rFonts w:ascii="Verdana" w:hAnsi="Verdana" w:cs="Arial"/>
                <w:spacing w:val="14"/>
              </w:rPr>
              <w:t xml:space="preserve"> </w:t>
            </w:r>
            <w:r w:rsidR="006F7F14" w:rsidRPr="00172AC9">
              <w:rPr>
                <w:rFonts w:ascii="Verdana" w:hAnsi="Verdana" w:cs="Arial"/>
              </w:rPr>
              <w:t xml:space="preserve">voto </w:t>
            </w:r>
            <w:r w:rsidRPr="00172AC9">
              <w:rPr>
                <w:rFonts w:ascii="Verdana" w:hAnsi="Verdana" w:cs="Arial"/>
              </w:rPr>
              <w:t>respectivo</w:t>
            </w:r>
            <w:r w:rsidR="00B62F77" w:rsidRPr="00172AC9">
              <w:rPr>
                <w:rFonts w:ascii="Verdana" w:hAnsi="Verdana" w:cs="Arial"/>
              </w:rPr>
              <w:t xml:space="preserve"> a todos los miembros del Comité</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3"/>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plazo</w:t>
            </w:r>
            <w:r w:rsidRPr="00172AC9">
              <w:rPr>
                <w:rFonts w:ascii="Verdana" w:hAnsi="Verdana" w:cs="Arial"/>
                <w:spacing w:val="-1"/>
              </w:rPr>
              <w:t xml:space="preserve"> </w:t>
            </w:r>
            <w:r w:rsidRPr="00172AC9">
              <w:rPr>
                <w:rFonts w:ascii="Verdana" w:hAnsi="Verdana" w:cs="Arial"/>
              </w:rPr>
              <w:t>previsto</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convocatoria</w:t>
            </w:r>
            <w:r w:rsidR="00DD7F1A" w:rsidRPr="00172AC9">
              <w:rPr>
                <w:rFonts w:ascii="Verdana" w:hAnsi="Verdana" w:cs="Arial"/>
              </w:rPr>
              <w:t>.</w:t>
            </w:r>
          </w:p>
        </w:tc>
        <w:tc>
          <w:tcPr>
            <w:tcW w:w="2127" w:type="dxa"/>
            <w:shd w:val="clear" w:color="auto" w:fill="auto"/>
          </w:tcPr>
          <w:p w14:paraId="22D1337F" w14:textId="77777777" w:rsidR="00F842A5" w:rsidRPr="00172AC9" w:rsidRDefault="00F842A5" w:rsidP="0053310F">
            <w:pPr>
              <w:pStyle w:val="TableParagraph"/>
              <w:spacing w:line="288" w:lineRule="auto"/>
              <w:ind w:left="913" w:right="66" w:hanging="851"/>
              <w:jc w:val="center"/>
              <w:rPr>
                <w:rFonts w:ascii="Verdana" w:hAnsi="Verdana" w:cs="Arial"/>
              </w:rPr>
            </w:pPr>
            <w:r w:rsidRPr="00172AC9">
              <w:rPr>
                <w:rFonts w:ascii="Verdana" w:hAnsi="Verdana" w:cs="Arial"/>
              </w:rPr>
              <w:t xml:space="preserve">Miembros </w:t>
            </w:r>
            <w:proofErr w:type="gramStart"/>
            <w:r w:rsidRPr="00172AC9">
              <w:rPr>
                <w:rFonts w:ascii="Verdana" w:hAnsi="Verdana" w:cs="Arial"/>
              </w:rPr>
              <w:t>de</w:t>
            </w:r>
            <w:r w:rsidR="00C77BDD" w:rsidRPr="00172AC9">
              <w:rPr>
                <w:rFonts w:ascii="Verdana" w:hAnsi="Verdana" w:cs="Arial"/>
              </w:rPr>
              <w:t xml:space="preserve">l </w:t>
            </w:r>
            <w:r w:rsidRPr="00172AC9">
              <w:rPr>
                <w:rFonts w:ascii="Verdana" w:hAnsi="Verdana" w:cs="Arial"/>
                <w:spacing w:val="-59"/>
              </w:rPr>
              <w:t xml:space="preserve"> </w:t>
            </w:r>
            <w:r w:rsidRPr="00172AC9">
              <w:rPr>
                <w:rFonts w:ascii="Verdana" w:hAnsi="Verdana" w:cs="Arial"/>
              </w:rPr>
              <w:t>Comité</w:t>
            </w:r>
            <w:proofErr w:type="gramEnd"/>
          </w:p>
        </w:tc>
      </w:tr>
      <w:tr w:rsidR="00F842A5" w:rsidRPr="00172AC9" w14:paraId="73DEACB3" w14:textId="77777777" w:rsidTr="0053310F">
        <w:trPr>
          <w:trHeight w:val="924"/>
        </w:trPr>
        <w:tc>
          <w:tcPr>
            <w:tcW w:w="7229" w:type="dxa"/>
            <w:shd w:val="clear" w:color="auto" w:fill="auto"/>
          </w:tcPr>
          <w:p w14:paraId="058B4237" w14:textId="77777777" w:rsidR="00F842A5" w:rsidRPr="00172AC9" w:rsidRDefault="00F842A5" w:rsidP="00CE13FD">
            <w:pPr>
              <w:pStyle w:val="TableParagraph"/>
              <w:spacing w:line="288" w:lineRule="auto"/>
              <w:ind w:left="0" w:right="66"/>
              <w:jc w:val="both"/>
              <w:rPr>
                <w:rFonts w:ascii="Verdana" w:hAnsi="Verdana" w:cs="Arial"/>
              </w:rPr>
            </w:pPr>
            <w:r w:rsidRPr="00172AC9">
              <w:rPr>
                <w:rFonts w:ascii="Verdana" w:hAnsi="Verdana" w:cs="Arial"/>
              </w:rPr>
              <w:t xml:space="preserve">Analizar y dar respuesta por medio del correo electrónico </w:t>
            </w:r>
            <w:r w:rsidR="00CE13FD" w:rsidRPr="00172AC9">
              <w:rPr>
                <w:rFonts w:ascii="Verdana" w:hAnsi="Verdana" w:cs="Arial"/>
              </w:rPr>
              <w:t>a</w:t>
            </w:r>
            <w:r w:rsidRPr="00172AC9">
              <w:rPr>
                <w:rFonts w:ascii="Verdana" w:hAnsi="Verdana" w:cs="Arial"/>
                <w:spacing w:val="1"/>
              </w:rPr>
              <w:t xml:space="preserve"> </w:t>
            </w:r>
            <w:r w:rsidRPr="00172AC9">
              <w:rPr>
                <w:rFonts w:ascii="Verdana" w:hAnsi="Verdana" w:cs="Arial"/>
              </w:rPr>
              <w:t>las solicitudes de aclaración q</w:t>
            </w:r>
            <w:r w:rsidR="00B62F77" w:rsidRPr="00172AC9">
              <w:rPr>
                <w:rFonts w:ascii="Verdana" w:hAnsi="Verdana" w:cs="Arial"/>
              </w:rPr>
              <w:t xml:space="preserve">ue requieren los integrantes </w:t>
            </w:r>
            <w:r w:rsidRPr="00172AC9">
              <w:rPr>
                <w:rFonts w:ascii="Verdana" w:hAnsi="Verdana" w:cs="Arial"/>
              </w:rPr>
              <w:t>del</w:t>
            </w:r>
            <w:r w:rsidRPr="00172AC9">
              <w:rPr>
                <w:rFonts w:ascii="Verdana" w:hAnsi="Verdana" w:cs="Arial"/>
                <w:spacing w:val="50"/>
              </w:rPr>
              <w:t xml:space="preserve"> </w:t>
            </w:r>
            <w:r w:rsidRPr="00172AC9">
              <w:rPr>
                <w:rFonts w:ascii="Verdana" w:hAnsi="Verdana" w:cs="Arial"/>
              </w:rPr>
              <w:t>Comité</w:t>
            </w:r>
            <w:r w:rsidRPr="00172AC9">
              <w:rPr>
                <w:rFonts w:ascii="Verdana" w:hAnsi="Verdana" w:cs="Arial"/>
                <w:spacing w:val="50"/>
              </w:rPr>
              <w:t xml:space="preserve"> </w:t>
            </w:r>
            <w:r w:rsidRPr="00172AC9">
              <w:rPr>
                <w:rFonts w:ascii="Verdana" w:hAnsi="Verdana" w:cs="Arial"/>
              </w:rPr>
              <w:t>y</w:t>
            </w:r>
            <w:r w:rsidRPr="00172AC9">
              <w:rPr>
                <w:rFonts w:ascii="Verdana" w:hAnsi="Verdana" w:cs="Arial"/>
                <w:spacing w:val="48"/>
              </w:rPr>
              <w:t xml:space="preserve"> </w:t>
            </w:r>
            <w:r w:rsidRPr="00172AC9">
              <w:rPr>
                <w:rFonts w:ascii="Verdana" w:hAnsi="Verdana" w:cs="Arial"/>
              </w:rPr>
              <w:t>elabora</w:t>
            </w:r>
            <w:r w:rsidR="00C77BDD" w:rsidRPr="00172AC9">
              <w:rPr>
                <w:rFonts w:ascii="Verdana" w:hAnsi="Verdana" w:cs="Arial"/>
              </w:rPr>
              <w:t>r</w:t>
            </w:r>
            <w:r w:rsidRPr="00172AC9">
              <w:rPr>
                <w:rFonts w:ascii="Verdana" w:hAnsi="Verdana" w:cs="Arial"/>
                <w:spacing w:val="50"/>
              </w:rPr>
              <w:t xml:space="preserve"> </w:t>
            </w:r>
            <w:r w:rsidRPr="00172AC9">
              <w:rPr>
                <w:rFonts w:ascii="Verdana" w:hAnsi="Verdana" w:cs="Arial"/>
              </w:rPr>
              <w:t>los</w:t>
            </w:r>
            <w:r w:rsidRPr="00172AC9">
              <w:rPr>
                <w:rFonts w:ascii="Verdana" w:hAnsi="Verdana" w:cs="Arial"/>
                <w:spacing w:val="50"/>
              </w:rPr>
              <w:t xml:space="preserve"> </w:t>
            </w:r>
            <w:r w:rsidRPr="00172AC9">
              <w:rPr>
                <w:rFonts w:ascii="Verdana" w:hAnsi="Verdana" w:cs="Arial"/>
              </w:rPr>
              <w:t>documentos</w:t>
            </w:r>
            <w:r w:rsidRPr="00172AC9">
              <w:rPr>
                <w:rFonts w:ascii="Verdana" w:hAnsi="Verdana" w:cs="Arial"/>
                <w:spacing w:val="48"/>
              </w:rPr>
              <w:t xml:space="preserve"> </w:t>
            </w:r>
            <w:r w:rsidRPr="00172AC9">
              <w:rPr>
                <w:rFonts w:ascii="Verdana" w:hAnsi="Verdana" w:cs="Arial"/>
              </w:rPr>
              <w:t>a</w:t>
            </w:r>
            <w:r w:rsidRPr="00172AC9">
              <w:rPr>
                <w:rFonts w:ascii="Verdana" w:hAnsi="Verdana" w:cs="Arial"/>
                <w:spacing w:val="48"/>
              </w:rPr>
              <w:t xml:space="preserve"> </w:t>
            </w:r>
            <w:r w:rsidRPr="00172AC9">
              <w:rPr>
                <w:rFonts w:ascii="Verdana" w:hAnsi="Verdana" w:cs="Arial"/>
              </w:rPr>
              <w:t>que</w:t>
            </w:r>
            <w:r w:rsidR="00A13B30" w:rsidRPr="00172AC9">
              <w:rPr>
                <w:rFonts w:ascii="Verdana" w:hAnsi="Verdana" w:cs="Arial"/>
              </w:rPr>
              <w:t xml:space="preserve"> </w:t>
            </w:r>
            <w:r w:rsidRPr="00172AC9">
              <w:rPr>
                <w:rFonts w:ascii="Verdana" w:hAnsi="Verdana" w:cs="Arial"/>
              </w:rPr>
              <w:t>haya</w:t>
            </w:r>
            <w:r w:rsidRPr="00172AC9">
              <w:rPr>
                <w:rFonts w:ascii="Verdana" w:hAnsi="Verdana" w:cs="Arial"/>
                <w:spacing w:val="-1"/>
              </w:rPr>
              <w:t xml:space="preserve"> </w:t>
            </w:r>
            <w:r w:rsidRPr="00172AC9">
              <w:rPr>
                <w:rFonts w:ascii="Verdana" w:hAnsi="Verdana" w:cs="Arial"/>
              </w:rPr>
              <w:t>lugar</w:t>
            </w:r>
            <w:r w:rsidR="00DD7F1A" w:rsidRPr="00172AC9">
              <w:rPr>
                <w:rFonts w:ascii="Verdana" w:hAnsi="Verdana" w:cs="Arial"/>
              </w:rPr>
              <w:t>.</w:t>
            </w:r>
          </w:p>
        </w:tc>
        <w:tc>
          <w:tcPr>
            <w:tcW w:w="2127" w:type="dxa"/>
            <w:shd w:val="clear" w:color="auto" w:fill="auto"/>
          </w:tcPr>
          <w:p w14:paraId="4A77E024" w14:textId="77777777" w:rsidR="00F842A5" w:rsidRPr="00172AC9" w:rsidRDefault="00F842A5" w:rsidP="0053310F">
            <w:pPr>
              <w:pStyle w:val="TableParagraph"/>
              <w:spacing w:line="288" w:lineRule="auto"/>
              <w:ind w:left="62" w:right="66"/>
              <w:jc w:val="center"/>
              <w:rPr>
                <w:rFonts w:ascii="Verdana" w:hAnsi="Verdana" w:cs="Arial"/>
              </w:rPr>
            </w:pPr>
            <w:r w:rsidRPr="00172AC9">
              <w:rPr>
                <w:rFonts w:ascii="Verdana" w:hAnsi="Verdana" w:cs="Arial"/>
              </w:rPr>
              <w:t xml:space="preserve">Solicitante(s) de </w:t>
            </w:r>
            <w:proofErr w:type="gramStart"/>
            <w:r w:rsidRPr="00172AC9">
              <w:rPr>
                <w:rFonts w:ascii="Verdana" w:hAnsi="Verdana" w:cs="Arial"/>
              </w:rPr>
              <w:t>la</w:t>
            </w:r>
            <w:r w:rsidR="00A13B30"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contratación</w:t>
            </w:r>
            <w:proofErr w:type="gramEnd"/>
          </w:p>
        </w:tc>
      </w:tr>
      <w:tr w:rsidR="00F842A5" w:rsidRPr="00172AC9" w14:paraId="643E533D" w14:textId="77777777" w:rsidTr="0053310F">
        <w:trPr>
          <w:trHeight w:val="700"/>
        </w:trPr>
        <w:tc>
          <w:tcPr>
            <w:tcW w:w="7229" w:type="dxa"/>
            <w:shd w:val="clear" w:color="auto" w:fill="auto"/>
          </w:tcPr>
          <w:p w14:paraId="4094573F" w14:textId="77777777" w:rsidR="00F842A5" w:rsidRPr="00172AC9" w:rsidRDefault="00F842A5" w:rsidP="0053310F">
            <w:pPr>
              <w:pStyle w:val="TableParagraph"/>
              <w:spacing w:line="288" w:lineRule="auto"/>
              <w:ind w:left="0" w:right="66"/>
              <w:jc w:val="both"/>
              <w:rPr>
                <w:rFonts w:ascii="Verdana" w:hAnsi="Verdana" w:cs="Arial"/>
              </w:rPr>
            </w:pPr>
            <w:r w:rsidRPr="00172AC9">
              <w:rPr>
                <w:rFonts w:ascii="Verdana" w:hAnsi="Verdana" w:cs="Arial"/>
              </w:rPr>
              <w:t>Elaborar</w:t>
            </w:r>
            <w:r w:rsidRPr="00172AC9">
              <w:rPr>
                <w:rFonts w:ascii="Verdana" w:hAnsi="Verdana" w:cs="Arial"/>
                <w:spacing w:val="10"/>
              </w:rPr>
              <w:t xml:space="preserve"> </w:t>
            </w:r>
            <w:r w:rsidRPr="00172AC9">
              <w:rPr>
                <w:rFonts w:ascii="Verdana" w:hAnsi="Verdana" w:cs="Arial"/>
              </w:rPr>
              <w:t>el</w:t>
            </w:r>
            <w:r w:rsidRPr="00172AC9">
              <w:rPr>
                <w:rFonts w:ascii="Verdana" w:hAnsi="Verdana" w:cs="Arial"/>
                <w:spacing w:val="68"/>
              </w:rPr>
              <w:t xml:space="preserve"> </w:t>
            </w:r>
            <w:r w:rsidRPr="00172AC9">
              <w:rPr>
                <w:rFonts w:ascii="Verdana" w:hAnsi="Verdana" w:cs="Arial"/>
              </w:rPr>
              <w:t>acta</w:t>
            </w:r>
            <w:r w:rsidRPr="00172AC9">
              <w:rPr>
                <w:rFonts w:ascii="Verdana" w:hAnsi="Verdana" w:cs="Arial"/>
                <w:spacing w:val="68"/>
              </w:rPr>
              <w:t xml:space="preserve"> </w:t>
            </w:r>
            <w:r w:rsidRPr="00172AC9">
              <w:rPr>
                <w:rFonts w:ascii="Verdana" w:hAnsi="Verdana" w:cs="Arial"/>
              </w:rPr>
              <w:t>de</w:t>
            </w:r>
            <w:r w:rsidRPr="00172AC9">
              <w:rPr>
                <w:rFonts w:ascii="Verdana" w:hAnsi="Verdana" w:cs="Arial"/>
                <w:spacing w:val="69"/>
              </w:rPr>
              <w:t xml:space="preserve"> </w:t>
            </w:r>
            <w:r w:rsidRPr="00172AC9">
              <w:rPr>
                <w:rFonts w:ascii="Verdana" w:hAnsi="Verdana" w:cs="Arial"/>
              </w:rPr>
              <w:t>Comité,</w:t>
            </w:r>
            <w:r w:rsidRPr="00172AC9">
              <w:rPr>
                <w:rFonts w:ascii="Verdana" w:hAnsi="Verdana" w:cs="Arial"/>
                <w:spacing w:val="71"/>
              </w:rPr>
              <w:t xml:space="preserve"> </w:t>
            </w:r>
            <w:r w:rsidRPr="00172AC9">
              <w:rPr>
                <w:rFonts w:ascii="Verdana" w:hAnsi="Verdana" w:cs="Arial"/>
              </w:rPr>
              <w:t>indicando</w:t>
            </w:r>
            <w:r w:rsidRPr="00172AC9">
              <w:rPr>
                <w:rFonts w:ascii="Verdana" w:hAnsi="Verdana" w:cs="Arial"/>
                <w:spacing w:val="69"/>
              </w:rPr>
              <w:t xml:space="preserve"> </w:t>
            </w:r>
            <w:r w:rsidRPr="00172AC9">
              <w:rPr>
                <w:rFonts w:ascii="Verdana" w:hAnsi="Verdana" w:cs="Arial"/>
              </w:rPr>
              <w:t>que</w:t>
            </w:r>
            <w:r w:rsidRPr="00172AC9">
              <w:rPr>
                <w:rFonts w:ascii="Verdana" w:hAnsi="Verdana" w:cs="Arial"/>
                <w:spacing w:val="67"/>
              </w:rPr>
              <w:t xml:space="preserve"> </w:t>
            </w:r>
            <w:r w:rsidRPr="00172AC9">
              <w:rPr>
                <w:rFonts w:ascii="Verdana" w:hAnsi="Verdana" w:cs="Arial"/>
              </w:rPr>
              <w:t>se</w:t>
            </w:r>
            <w:r w:rsidR="00501E5E" w:rsidRPr="00172AC9">
              <w:rPr>
                <w:rFonts w:ascii="Verdana" w:hAnsi="Verdana" w:cs="Arial"/>
              </w:rPr>
              <w:t xml:space="preserve"> </w:t>
            </w:r>
            <w:r w:rsidRPr="00172AC9">
              <w:rPr>
                <w:rFonts w:ascii="Verdana" w:hAnsi="Verdana" w:cs="Arial"/>
              </w:rPr>
              <w:t>realizó</w:t>
            </w:r>
            <w:r w:rsidR="00501E5E" w:rsidRPr="00172AC9">
              <w:rPr>
                <w:rFonts w:ascii="Verdana" w:hAnsi="Verdana" w:cs="Arial"/>
              </w:rPr>
              <w:t xml:space="preserve"> de </w:t>
            </w:r>
            <w:r w:rsidRPr="00172AC9">
              <w:rPr>
                <w:rFonts w:ascii="Verdana" w:hAnsi="Verdana" w:cs="Arial"/>
              </w:rPr>
              <w:t>manera</w:t>
            </w:r>
            <w:r w:rsidRPr="00172AC9">
              <w:rPr>
                <w:rFonts w:ascii="Verdana" w:hAnsi="Verdana" w:cs="Arial"/>
              </w:rPr>
              <w:tab/>
              <w:t>no</w:t>
            </w:r>
            <w:r w:rsidR="00501E5E" w:rsidRPr="00172AC9">
              <w:rPr>
                <w:rFonts w:ascii="Verdana" w:hAnsi="Verdana" w:cs="Arial"/>
              </w:rPr>
              <w:t xml:space="preserve"> </w:t>
            </w:r>
            <w:r w:rsidRPr="00172AC9">
              <w:rPr>
                <w:rFonts w:ascii="Verdana" w:hAnsi="Verdana" w:cs="Arial"/>
              </w:rPr>
              <w:t>presencial,</w:t>
            </w:r>
            <w:r w:rsidR="00A13B30" w:rsidRPr="00172AC9">
              <w:rPr>
                <w:rFonts w:ascii="Verdana" w:hAnsi="Verdana" w:cs="Arial"/>
              </w:rPr>
              <w:t xml:space="preserve"> </w:t>
            </w:r>
            <w:r w:rsidR="00501E5E" w:rsidRPr="00172AC9">
              <w:rPr>
                <w:rFonts w:ascii="Verdana" w:hAnsi="Verdana" w:cs="Arial"/>
              </w:rPr>
              <w:t xml:space="preserve">anexando </w:t>
            </w:r>
            <w:proofErr w:type="gramStart"/>
            <w:r w:rsidRPr="00172AC9">
              <w:rPr>
                <w:rFonts w:ascii="Verdana" w:hAnsi="Verdana" w:cs="Arial"/>
                <w:spacing w:val="-2"/>
              </w:rPr>
              <w:t>los</w:t>
            </w:r>
            <w:r w:rsidR="00A13B30" w:rsidRPr="00172AC9">
              <w:rPr>
                <w:rFonts w:ascii="Verdana" w:hAnsi="Verdana" w:cs="Arial"/>
                <w:spacing w:val="-2"/>
              </w:rPr>
              <w:t xml:space="preserve"> </w:t>
            </w:r>
            <w:r w:rsidRPr="00172AC9">
              <w:rPr>
                <w:rFonts w:ascii="Verdana" w:hAnsi="Verdana" w:cs="Arial"/>
                <w:spacing w:val="-59"/>
              </w:rPr>
              <w:t xml:space="preserve"> </w:t>
            </w:r>
            <w:r w:rsidRPr="00172AC9">
              <w:rPr>
                <w:rFonts w:ascii="Verdana" w:hAnsi="Verdana" w:cs="Arial"/>
              </w:rPr>
              <w:t>pronunciamientos</w:t>
            </w:r>
            <w:proofErr w:type="gramEnd"/>
            <w:r w:rsidRPr="00172AC9">
              <w:rPr>
                <w:rFonts w:ascii="Verdana" w:hAnsi="Verdana" w:cs="Arial"/>
                <w:spacing w:val="-3"/>
              </w:rPr>
              <w:t xml:space="preserve"> </w:t>
            </w:r>
            <w:r w:rsidRPr="00172AC9">
              <w:rPr>
                <w:rFonts w:ascii="Verdana" w:hAnsi="Verdana" w:cs="Arial"/>
              </w:rPr>
              <w:t>emitidos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2"/>
              </w:rPr>
              <w:t xml:space="preserve"> </w:t>
            </w:r>
            <w:r w:rsidRPr="00172AC9">
              <w:rPr>
                <w:rFonts w:ascii="Verdana" w:hAnsi="Verdana" w:cs="Arial"/>
              </w:rPr>
              <w:t>miembros</w:t>
            </w:r>
            <w:r w:rsidR="00501E5E" w:rsidRPr="00172AC9">
              <w:rPr>
                <w:rFonts w:ascii="Verdana" w:hAnsi="Verdana" w:cs="Arial"/>
              </w:rPr>
              <w:t>.</w:t>
            </w:r>
          </w:p>
        </w:tc>
        <w:tc>
          <w:tcPr>
            <w:tcW w:w="2127" w:type="dxa"/>
            <w:shd w:val="clear" w:color="auto" w:fill="auto"/>
          </w:tcPr>
          <w:p w14:paraId="15E3EE6C" w14:textId="77777777" w:rsidR="00F842A5" w:rsidRPr="00172AC9" w:rsidRDefault="00F842A5" w:rsidP="0053310F">
            <w:pPr>
              <w:pStyle w:val="TableParagraph"/>
              <w:spacing w:line="288" w:lineRule="auto"/>
              <w:ind w:left="1196" w:right="66" w:hanging="1134"/>
              <w:jc w:val="center"/>
              <w:rPr>
                <w:rFonts w:ascii="Verdana" w:hAnsi="Verdana" w:cs="Arial"/>
              </w:rPr>
            </w:pPr>
            <w:r w:rsidRPr="00172AC9">
              <w:rPr>
                <w:rFonts w:ascii="Verdana" w:hAnsi="Verdana" w:cs="Arial"/>
              </w:rPr>
              <w:t xml:space="preserve">Secretario </w:t>
            </w:r>
            <w:proofErr w:type="gramStart"/>
            <w:r w:rsidRPr="00172AC9">
              <w:rPr>
                <w:rFonts w:ascii="Verdana" w:hAnsi="Verdana" w:cs="Arial"/>
              </w:rPr>
              <w:t>de</w:t>
            </w:r>
            <w:r w:rsidR="00C77BDD" w:rsidRPr="00172AC9">
              <w:rPr>
                <w:rFonts w:ascii="Verdana" w:hAnsi="Verdana" w:cs="Arial"/>
              </w:rPr>
              <w:t xml:space="preserve">l </w:t>
            </w:r>
            <w:r w:rsidRPr="00172AC9">
              <w:rPr>
                <w:rFonts w:ascii="Verdana" w:hAnsi="Verdana" w:cs="Arial"/>
                <w:spacing w:val="-59"/>
              </w:rPr>
              <w:t xml:space="preserve"> </w:t>
            </w:r>
            <w:r w:rsidRPr="00172AC9">
              <w:rPr>
                <w:rFonts w:ascii="Verdana" w:hAnsi="Verdana" w:cs="Arial"/>
              </w:rPr>
              <w:t>Comité</w:t>
            </w:r>
            <w:proofErr w:type="gramEnd"/>
          </w:p>
        </w:tc>
      </w:tr>
    </w:tbl>
    <w:p w14:paraId="460C393B" w14:textId="77777777" w:rsidR="00F842A5" w:rsidRPr="00172AC9" w:rsidRDefault="00F842A5" w:rsidP="004300E5">
      <w:pPr>
        <w:pStyle w:val="Textoindependiente"/>
        <w:spacing w:line="288" w:lineRule="auto"/>
        <w:jc w:val="both"/>
        <w:rPr>
          <w:rFonts w:ascii="Verdana" w:hAnsi="Verdana" w:cs="Arial"/>
        </w:rPr>
      </w:pPr>
    </w:p>
    <w:p w14:paraId="5DFC5FC1" w14:textId="77777777" w:rsidR="00F842A5" w:rsidRPr="00172AC9" w:rsidRDefault="00547C7B" w:rsidP="006A32A7">
      <w:pPr>
        <w:pStyle w:val="Ttulo2"/>
        <w:numPr>
          <w:ilvl w:val="2"/>
          <w:numId w:val="26"/>
        </w:numPr>
        <w:jc w:val="both"/>
        <w:rPr>
          <w:rFonts w:ascii="Verdana" w:hAnsi="Verdana" w:cs="Arial"/>
          <w:b/>
          <w:color w:val="auto"/>
          <w:sz w:val="22"/>
          <w:szCs w:val="22"/>
          <w:u w:val="single"/>
        </w:rPr>
      </w:pPr>
      <w:bookmarkStart w:id="41" w:name="_Toc202952707"/>
      <w:r w:rsidRPr="00172AC9">
        <w:rPr>
          <w:rFonts w:ascii="Verdana" w:hAnsi="Verdana" w:cs="Arial"/>
          <w:b/>
          <w:color w:val="auto"/>
          <w:sz w:val="22"/>
          <w:szCs w:val="22"/>
          <w:u w:val="single"/>
        </w:rPr>
        <w:t>Actas del Comité</w:t>
      </w:r>
      <w:bookmarkEnd w:id="41"/>
      <w:r w:rsidRPr="00172AC9">
        <w:rPr>
          <w:rFonts w:ascii="Verdana" w:hAnsi="Verdana" w:cs="Arial"/>
          <w:b/>
          <w:color w:val="auto"/>
          <w:sz w:val="22"/>
          <w:szCs w:val="22"/>
          <w:u w:val="single"/>
        </w:rPr>
        <w:t xml:space="preserve"> </w:t>
      </w:r>
    </w:p>
    <w:p w14:paraId="35F2485B" w14:textId="77777777" w:rsidR="00AF0266" w:rsidRPr="00172AC9" w:rsidRDefault="00AF0266" w:rsidP="004300E5">
      <w:pPr>
        <w:pStyle w:val="Textoindependiente"/>
        <w:spacing w:line="288" w:lineRule="auto"/>
        <w:jc w:val="both"/>
        <w:rPr>
          <w:rFonts w:ascii="Verdana" w:hAnsi="Verdana" w:cs="Arial"/>
        </w:rPr>
      </w:pPr>
    </w:p>
    <w:p w14:paraId="2ACE8B59" w14:textId="77777777" w:rsidR="00AF0266" w:rsidRPr="00172AC9" w:rsidRDefault="00AF0266" w:rsidP="004300E5">
      <w:pPr>
        <w:pStyle w:val="Textoindependiente"/>
        <w:spacing w:line="288" w:lineRule="auto"/>
        <w:jc w:val="both"/>
        <w:rPr>
          <w:rFonts w:ascii="Verdana" w:hAnsi="Verdana" w:cs="Arial"/>
        </w:rPr>
      </w:pPr>
      <w:r w:rsidRPr="00172AC9">
        <w:rPr>
          <w:rFonts w:ascii="Verdana" w:hAnsi="Verdana" w:cs="Arial"/>
        </w:rPr>
        <w:t>De toda recomendación</w:t>
      </w:r>
      <w:r w:rsidR="006B50F6" w:rsidRPr="00172AC9">
        <w:rPr>
          <w:rFonts w:ascii="Verdana" w:hAnsi="Verdana" w:cs="Arial"/>
        </w:rPr>
        <w:t>,</w:t>
      </w:r>
      <w:r w:rsidR="006507BE" w:rsidRPr="00172AC9">
        <w:rPr>
          <w:rFonts w:ascii="Verdana" w:hAnsi="Verdana" w:cs="Arial"/>
        </w:rPr>
        <w:t xml:space="preserve"> </w:t>
      </w:r>
      <w:r w:rsidR="006B50F6" w:rsidRPr="00172AC9">
        <w:rPr>
          <w:rFonts w:ascii="Verdana" w:hAnsi="Verdana" w:cs="Arial"/>
        </w:rPr>
        <w:t xml:space="preserve">sugerencia y decisión </w:t>
      </w:r>
      <w:r w:rsidRPr="00172AC9">
        <w:rPr>
          <w:rFonts w:ascii="Verdana" w:hAnsi="Verdana" w:cs="Arial"/>
        </w:rPr>
        <w:t>que se realice en las sesiones</w:t>
      </w:r>
      <w:r w:rsidR="006B50F6" w:rsidRPr="00172AC9">
        <w:rPr>
          <w:rFonts w:ascii="Verdana" w:hAnsi="Verdana" w:cs="Arial"/>
        </w:rPr>
        <w:t xml:space="preserve"> del comité</w:t>
      </w:r>
      <w:r w:rsidRPr="00172AC9">
        <w:rPr>
          <w:rFonts w:ascii="Verdana" w:hAnsi="Verdana" w:cs="Arial"/>
        </w:rPr>
        <w:t xml:space="preserve"> se </w:t>
      </w:r>
      <w:r w:rsidR="006B50F6" w:rsidRPr="00172AC9">
        <w:rPr>
          <w:rFonts w:ascii="Verdana" w:hAnsi="Verdana" w:cs="Arial"/>
        </w:rPr>
        <w:t xml:space="preserve">deberá </w:t>
      </w:r>
      <w:r w:rsidR="006507BE" w:rsidRPr="00172AC9">
        <w:rPr>
          <w:rFonts w:ascii="Verdana" w:hAnsi="Verdana" w:cs="Arial"/>
        </w:rPr>
        <w:t>levantar un</w:t>
      </w:r>
      <w:r w:rsidRPr="00172AC9">
        <w:rPr>
          <w:rFonts w:ascii="Verdana" w:hAnsi="Verdana" w:cs="Arial"/>
        </w:rPr>
        <w:t xml:space="preserve"> acta que suscribe el</w:t>
      </w:r>
      <w:r w:rsidRPr="00172AC9">
        <w:rPr>
          <w:rFonts w:ascii="Verdana" w:hAnsi="Verdana" w:cs="Arial"/>
          <w:spacing w:val="1"/>
        </w:rPr>
        <w:t xml:space="preserve"> </w:t>
      </w:r>
      <w:proofErr w:type="gramStart"/>
      <w:r w:rsidRPr="00172AC9">
        <w:rPr>
          <w:rFonts w:ascii="Verdana" w:hAnsi="Verdana" w:cs="Arial"/>
        </w:rPr>
        <w:t>Presidente</w:t>
      </w:r>
      <w:proofErr w:type="gramEnd"/>
      <w:r w:rsidRPr="00172AC9">
        <w:rPr>
          <w:rFonts w:ascii="Verdana" w:hAnsi="Verdana" w:cs="Arial"/>
        </w:rPr>
        <w:t xml:space="preserve"> o</w:t>
      </w:r>
      <w:r w:rsidRPr="00172AC9">
        <w:rPr>
          <w:rFonts w:ascii="Verdana" w:hAnsi="Verdana" w:cs="Arial"/>
          <w:spacing w:val="-2"/>
        </w:rPr>
        <w:t xml:space="preserve"> </w:t>
      </w:r>
      <w:r w:rsidRPr="00172AC9">
        <w:rPr>
          <w:rFonts w:ascii="Verdana" w:hAnsi="Verdana" w:cs="Arial"/>
        </w:rPr>
        <w:t>su</w:t>
      </w:r>
      <w:r w:rsidRPr="00172AC9">
        <w:rPr>
          <w:rFonts w:ascii="Verdana" w:hAnsi="Verdana" w:cs="Arial"/>
          <w:spacing w:val="-2"/>
        </w:rPr>
        <w:t xml:space="preserve"> </w:t>
      </w:r>
      <w:r w:rsidRPr="00172AC9">
        <w:rPr>
          <w:rFonts w:ascii="Verdana" w:hAnsi="Verdana" w:cs="Arial"/>
        </w:rPr>
        <w:t>delegado y</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Secretario</w:t>
      </w:r>
      <w:r w:rsidR="00A13B30" w:rsidRPr="00172AC9">
        <w:rPr>
          <w:rFonts w:ascii="Verdana" w:hAnsi="Verdana" w:cs="Arial"/>
        </w:rPr>
        <w:t xml:space="preserve"> </w:t>
      </w:r>
      <w:r w:rsidR="00CE13FD" w:rsidRPr="00172AC9">
        <w:rPr>
          <w:rFonts w:ascii="Verdana" w:hAnsi="Verdana" w:cs="Arial"/>
        </w:rPr>
        <w:t xml:space="preserve">Técnico </w:t>
      </w:r>
      <w:r w:rsidR="00A13B30" w:rsidRPr="00172AC9">
        <w:rPr>
          <w:rFonts w:ascii="Verdana" w:hAnsi="Verdana" w:cs="Arial"/>
        </w:rPr>
        <w:t>del Comité</w:t>
      </w:r>
      <w:r w:rsidRPr="00172AC9">
        <w:rPr>
          <w:rFonts w:ascii="Verdana" w:hAnsi="Verdana" w:cs="Arial"/>
        </w:rPr>
        <w:t>.</w:t>
      </w:r>
    </w:p>
    <w:p w14:paraId="50C4A953" w14:textId="77777777" w:rsidR="00AF0266" w:rsidRPr="00172AC9" w:rsidRDefault="00AF0266" w:rsidP="004300E5">
      <w:pPr>
        <w:pStyle w:val="Textoindependiente"/>
        <w:spacing w:line="288" w:lineRule="auto"/>
        <w:jc w:val="both"/>
        <w:rPr>
          <w:rFonts w:ascii="Verdana" w:hAnsi="Verdana" w:cs="Arial"/>
        </w:rPr>
      </w:pPr>
    </w:p>
    <w:p w14:paraId="23A0C6BF" w14:textId="77777777" w:rsidR="00AF0266" w:rsidRPr="00172AC9" w:rsidRDefault="00AF0266" w:rsidP="004300E5">
      <w:pPr>
        <w:pStyle w:val="Textoindependiente"/>
        <w:spacing w:line="288" w:lineRule="auto"/>
        <w:jc w:val="both"/>
        <w:rPr>
          <w:rFonts w:ascii="Verdana" w:hAnsi="Verdana" w:cs="Arial"/>
        </w:rPr>
      </w:pP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actas</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clasifican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orden</w:t>
      </w:r>
      <w:r w:rsidRPr="00172AC9">
        <w:rPr>
          <w:rFonts w:ascii="Verdana" w:hAnsi="Verdana" w:cs="Arial"/>
          <w:spacing w:val="1"/>
        </w:rPr>
        <w:t xml:space="preserve"> </w:t>
      </w:r>
      <w:r w:rsidRPr="00172AC9">
        <w:rPr>
          <w:rFonts w:ascii="Verdana" w:hAnsi="Verdana" w:cs="Arial"/>
        </w:rPr>
        <w:t>numérico</w:t>
      </w:r>
      <w:r w:rsidRPr="00172AC9">
        <w:rPr>
          <w:rFonts w:ascii="Verdana" w:hAnsi="Verdana" w:cs="Arial"/>
          <w:spacing w:val="1"/>
        </w:rPr>
        <w:t xml:space="preserve"> </w:t>
      </w:r>
      <w:r w:rsidRPr="00172AC9">
        <w:rPr>
          <w:rFonts w:ascii="Verdana" w:hAnsi="Verdana" w:cs="Arial"/>
        </w:rPr>
        <w:t>consecutivo</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cada</w:t>
      </w:r>
      <w:r w:rsidRPr="00172AC9">
        <w:rPr>
          <w:rFonts w:ascii="Verdana" w:hAnsi="Verdana" w:cs="Arial"/>
          <w:spacing w:val="1"/>
        </w:rPr>
        <w:t xml:space="preserve"> </w:t>
      </w:r>
      <w:r w:rsidRPr="00172AC9">
        <w:rPr>
          <w:rFonts w:ascii="Verdana" w:hAnsi="Verdana" w:cs="Arial"/>
        </w:rPr>
        <w:t>año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61"/>
        </w:rPr>
        <w:t xml:space="preserve"> </w:t>
      </w:r>
      <w:r w:rsidRPr="00172AC9">
        <w:rPr>
          <w:rFonts w:ascii="Verdana" w:hAnsi="Verdana" w:cs="Arial"/>
        </w:rPr>
        <w:t>cada</w:t>
      </w:r>
      <w:r w:rsidR="006F7F14" w:rsidRPr="00172AC9">
        <w:rPr>
          <w:rFonts w:ascii="Verdana" w:hAnsi="Verdana" w:cs="Arial"/>
        </w:rPr>
        <w:t xml:space="preserve"> </w:t>
      </w:r>
      <w:r w:rsidRPr="00172AC9">
        <w:rPr>
          <w:rFonts w:ascii="Verdana" w:hAnsi="Verdana" w:cs="Arial"/>
        </w:rPr>
        <w:t>reunión,</w:t>
      </w:r>
      <w:r w:rsidRPr="00172AC9">
        <w:rPr>
          <w:rFonts w:ascii="Verdana" w:hAnsi="Verdana" w:cs="Arial"/>
          <w:spacing w:val="46"/>
        </w:rPr>
        <w:t xml:space="preserve"> </w:t>
      </w:r>
      <w:r w:rsidRPr="00172AC9">
        <w:rPr>
          <w:rFonts w:ascii="Verdana" w:hAnsi="Verdana" w:cs="Arial"/>
        </w:rPr>
        <w:t>y</w:t>
      </w:r>
      <w:r w:rsidRPr="00172AC9">
        <w:rPr>
          <w:rFonts w:ascii="Verdana" w:hAnsi="Verdana" w:cs="Arial"/>
          <w:spacing w:val="45"/>
        </w:rPr>
        <w:t xml:space="preserve"> </w:t>
      </w:r>
      <w:r w:rsidRPr="00172AC9">
        <w:rPr>
          <w:rFonts w:ascii="Verdana" w:hAnsi="Verdana" w:cs="Arial"/>
        </w:rPr>
        <w:t>deben</w:t>
      </w:r>
      <w:r w:rsidRPr="00172AC9">
        <w:rPr>
          <w:rFonts w:ascii="Verdana" w:hAnsi="Verdana" w:cs="Arial"/>
          <w:spacing w:val="45"/>
        </w:rPr>
        <w:t xml:space="preserve"> </w:t>
      </w:r>
      <w:r w:rsidRPr="00172AC9">
        <w:rPr>
          <w:rFonts w:ascii="Verdana" w:hAnsi="Verdana" w:cs="Arial"/>
        </w:rPr>
        <w:t>contener</w:t>
      </w:r>
      <w:r w:rsidRPr="00172AC9">
        <w:rPr>
          <w:rFonts w:ascii="Verdana" w:hAnsi="Verdana" w:cs="Arial"/>
          <w:spacing w:val="49"/>
        </w:rPr>
        <w:t xml:space="preserve"> </w:t>
      </w:r>
      <w:r w:rsidRPr="00172AC9">
        <w:rPr>
          <w:rFonts w:ascii="Verdana" w:hAnsi="Verdana" w:cs="Arial"/>
        </w:rPr>
        <w:t>la</w:t>
      </w:r>
      <w:r w:rsidRPr="00172AC9">
        <w:rPr>
          <w:rFonts w:ascii="Verdana" w:hAnsi="Verdana" w:cs="Arial"/>
          <w:spacing w:val="42"/>
        </w:rPr>
        <w:t xml:space="preserve"> </w:t>
      </w:r>
      <w:r w:rsidRPr="00172AC9">
        <w:rPr>
          <w:rFonts w:ascii="Verdana" w:hAnsi="Verdana" w:cs="Arial"/>
        </w:rPr>
        <w:t>fecha</w:t>
      </w:r>
      <w:r w:rsidRPr="00172AC9">
        <w:rPr>
          <w:rFonts w:ascii="Verdana" w:hAnsi="Verdana" w:cs="Arial"/>
          <w:spacing w:val="44"/>
        </w:rPr>
        <w:t xml:space="preserve"> </w:t>
      </w:r>
      <w:r w:rsidRPr="00172AC9">
        <w:rPr>
          <w:rFonts w:ascii="Verdana" w:hAnsi="Verdana" w:cs="Arial"/>
        </w:rPr>
        <w:t>y</w:t>
      </w:r>
      <w:r w:rsidRPr="00172AC9">
        <w:rPr>
          <w:rFonts w:ascii="Verdana" w:hAnsi="Verdana" w:cs="Arial"/>
          <w:spacing w:val="45"/>
        </w:rPr>
        <w:t xml:space="preserve"> </w:t>
      </w:r>
      <w:r w:rsidRPr="00172AC9">
        <w:rPr>
          <w:rFonts w:ascii="Verdana" w:hAnsi="Verdana" w:cs="Arial"/>
        </w:rPr>
        <w:t>el</w:t>
      </w:r>
      <w:r w:rsidRPr="00172AC9">
        <w:rPr>
          <w:rFonts w:ascii="Verdana" w:hAnsi="Verdana" w:cs="Arial"/>
          <w:spacing w:val="47"/>
        </w:rPr>
        <w:t xml:space="preserve"> </w:t>
      </w:r>
      <w:r w:rsidRPr="00172AC9">
        <w:rPr>
          <w:rFonts w:ascii="Verdana" w:hAnsi="Verdana" w:cs="Arial"/>
        </w:rPr>
        <w:t>lugar</w:t>
      </w:r>
      <w:r w:rsidRPr="00172AC9">
        <w:rPr>
          <w:rFonts w:ascii="Verdana" w:hAnsi="Verdana" w:cs="Arial"/>
          <w:spacing w:val="43"/>
        </w:rPr>
        <w:t xml:space="preserve"> </w:t>
      </w:r>
      <w:r w:rsidRPr="00172AC9">
        <w:rPr>
          <w:rFonts w:ascii="Verdana" w:hAnsi="Verdana" w:cs="Arial"/>
        </w:rPr>
        <w:t>de</w:t>
      </w:r>
      <w:r w:rsidRPr="00172AC9">
        <w:rPr>
          <w:rFonts w:ascii="Verdana" w:hAnsi="Verdana" w:cs="Arial"/>
          <w:spacing w:val="47"/>
        </w:rPr>
        <w:t xml:space="preserve"> </w:t>
      </w:r>
      <w:r w:rsidRPr="00172AC9">
        <w:rPr>
          <w:rFonts w:ascii="Verdana" w:hAnsi="Verdana" w:cs="Arial"/>
        </w:rPr>
        <w:t>la</w:t>
      </w:r>
      <w:r w:rsidRPr="00172AC9">
        <w:rPr>
          <w:rFonts w:ascii="Verdana" w:hAnsi="Verdana" w:cs="Arial"/>
          <w:spacing w:val="45"/>
        </w:rPr>
        <w:t xml:space="preserve"> </w:t>
      </w:r>
      <w:r w:rsidRPr="00172AC9">
        <w:rPr>
          <w:rFonts w:ascii="Verdana" w:hAnsi="Verdana" w:cs="Arial"/>
        </w:rPr>
        <w:t>reunión,</w:t>
      </w:r>
      <w:r w:rsidRPr="00172AC9">
        <w:rPr>
          <w:rFonts w:ascii="Verdana" w:hAnsi="Verdana" w:cs="Arial"/>
          <w:spacing w:val="47"/>
        </w:rPr>
        <w:t xml:space="preserve"> </w:t>
      </w:r>
      <w:r w:rsidRPr="00172AC9">
        <w:rPr>
          <w:rFonts w:ascii="Verdana" w:hAnsi="Verdana" w:cs="Arial"/>
        </w:rPr>
        <w:t>la</w:t>
      </w:r>
      <w:r w:rsidRPr="00172AC9">
        <w:rPr>
          <w:rFonts w:ascii="Verdana" w:hAnsi="Verdana" w:cs="Arial"/>
          <w:spacing w:val="45"/>
        </w:rPr>
        <w:t xml:space="preserve"> </w:t>
      </w:r>
      <w:r w:rsidRPr="00172AC9">
        <w:rPr>
          <w:rFonts w:ascii="Verdana" w:hAnsi="Verdana" w:cs="Arial"/>
        </w:rPr>
        <w:t>hora</w:t>
      </w:r>
      <w:r w:rsidRPr="00172AC9">
        <w:rPr>
          <w:rFonts w:ascii="Verdana" w:hAnsi="Verdana" w:cs="Arial"/>
          <w:spacing w:val="42"/>
        </w:rPr>
        <w:t xml:space="preserve"> </w:t>
      </w:r>
      <w:r w:rsidRPr="00172AC9">
        <w:rPr>
          <w:rFonts w:ascii="Verdana" w:hAnsi="Verdana" w:cs="Arial"/>
        </w:rPr>
        <w:t>de</w:t>
      </w:r>
      <w:r w:rsidRPr="00172AC9">
        <w:rPr>
          <w:rFonts w:ascii="Verdana" w:hAnsi="Verdana" w:cs="Arial"/>
          <w:spacing w:val="48"/>
        </w:rPr>
        <w:t xml:space="preserve"> </w:t>
      </w:r>
      <w:r w:rsidRPr="00172AC9">
        <w:rPr>
          <w:rFonts w:ascii="Verdana" w:hAnsi="Verdana" w:cs="Arial"/>
        </w:rPr>
        <w:t>iniciación,</w:t>
      </w:r>
      <w:r w:rsidRPr="00172AC9">
        <w:rPr>
          <w:rFonts w:ascii="Verdana" w:hAnsi="Verdana" w:cs="Arial"/>
          <w:spacing w:val="48"/>
        </w:rPr>
        <w:t xml:space="preserve"> </w:t>
      </w:r>
      <w:r w:rsidR="00E75E76" w:rsidRPr="00172AC9">
        <w:rPr>
          <w:rFonts w:ascii="Verdana" w:hAnsi="Verdana" w:cs="Arial"/>
        </w:rPr>
        <w:t xml:space="preserve">el  </w:t>
      </w:r>
      <w:r w:rsidRPr="00172AC9">
        <w:rPr>
          <w:rFonts w:ascii="Verdana" w:hAnsi="Verdana" w:cs="Arial"/>
          <w:spacing w:val="-59"/>
        </w:rPr>
        <w:t xml:space="preserve"> </w:t>
      </w:r>
      <w:r w:rsidRPr="00172AC9">
        <w:rPr>
          <w:rFonts w:ascii="Verdana" w:hAnsi="Verdana" w:cs="Arial"/>
        </w:rPr>
        <w:t>nombre de los asistentes y sus cargos. Igualmente, deben contener información sucinta,</w:t>
      </w:r>
      <w:r w:rsidRPr="00172AC9">
        <w:rPr>
          <w:rFonts w:ascii="Verdana" w:hAnsi="Verdana" w:cs="Arial"/>
          <w:spacing w:val="1"/>
        </w:rPr>
        <w:t xml:space="preserve"> </w:t>
      </w:r>
      <w:r w:rsidRPr="00172AC9">
        <w:rPr>
          <w:rFonts w:ascii="Verdana" w:hAnsi="Verdana" w:cs="Arial"/>
        </w:rPr>
        <w:t>pero precisa, de los asuntos sometidos a consideración y las determinaciones</w:t>
      </w:r>
      <w:r w:rsidRPr="00172AC9">
        <w:rPr>
          <w:rFonts w:ascii="Verdana" w:hAnsi="Verdana" w:cs="Arial"/>
          <w:spacing w:val="-59"/>
        </w:rPr>
        <w:t xml:space="preserve"> </w:t>
      </w:r>
      <w:r w:rsidRPr="00172AC9">
        <w:rPr>
          <w:rFonts w:ascii="Verdana" w:hAnsi="Verdana" w:cs="Arial"/>
        </w:rPr>
        <w:t>acordadas, con sus respectivas motivaciones, así como la constancia y salvamentos de</w:t>
      </w:r>
      <w:r w:rsidRPr="00172AC9">
        <w:rPr>
          <w:rFonts w:ascii="Verdana" w:hAnsi="Verdana" w:cs="Arial"/>
          <w:spacing w:val="1"/>
        </w:rPr>
        <w:t xml:space="preserve"> </w:t>
      </w:r>
      <w:r w:rsidRPr="00172AC9">
        <w:rPr>
          <w:rFonts w:ascii="Verdana" w:hAnsi="Verdana" w:cs="Arial"/>
        </w:rPr>
        <w:t>voto que</w:t>
      </w:r>
      <w:r w:rsidRPr="00172AC9">
        <w:rPr>
          <w:rFonts w:ascii="Verdana" w:hAnsi="Verdana" w:cs="Arial"/>
          <w:spacing w:val="-2"/>
        </w:rPr>
        <w:t xml:space="preserve"> </w:t>
      </w:r>
      <w:r w:rsidRPr="00172AC9">
        <w:rPr>
          <w:rFonts w:ascii="Verdana" w:hAnsi="Verdana" w:cs="Arial"/>
        </w:rPr>
        <w:t>se</w:t>
      </w:r>
      <w:r w:rsidRPr="00172AC9">
        <w:rPr>
          <w:rFonts w:ascii="Verdana" w:hAnsi="Verdana" w:cs="Arial"/>
          <w:spacing w:val="-2"/>
        </w:rPr>
        <w:t xml:space="preserve"> </w:t>
      </w:r>
      <w:r w:rsidRPr="00172AC9">
        <w:rPr>
          <w:rFonts w:ascii="Verdana" w:hAnsi="Verdana" w:cs="Arial"/>
        </w:rPr>
        <w:t>presenten en la reunión</w:t>
      </w:r>
      <w:r w:rsidR="00BA0E21" w:rsidRPr="00172AC9">
        <w:rPr>
          <w:rFonts w:ascii="Verdana" w:hAnsi="Verdana" w:cs="Arial"/>
        </w:rPr>
        <w:t>.</w:t>
      </w:r>
    </w:p>
    <w:p w14:paraId="69F54EF2" w14:textId="77777777" w:rsidR="00BC590A" w:rsidRPr="00172AC9" w:rsidRDefault="00BC590A" w:rsidP="004300E5">
      <w:pPr>
        <w:pStyle w:val="Textoindependiente"/>
        <w:spacing w:line="288" w:lineRule="auto"/>
        <w:jc w:val="both"/>
        <w:rPr>
          <w:rFonts w:ascii="Verdana" w:hAnsi="Verdana" w:cs="Arial"/>
        </w:rPr>
      </w:pPr>
    </w:p>
    <w:p w14:paraId="02E297A6" w14:textId="77777777" w:rsidR="00BC590A" w:rsidRPr="00172AC9" w:rsidRDefault="00BC590A" w:rsidP="006A32A7">
      <w:pPr>
        <w:pStyle w:val="Ttulo2"/>
        <w:numPr>
          <w:ilvl w:val="1"/>
          <w:numId w:val="26"/>
        </w:numPr>
        <w:ind w:left="709" w:hanging="153"/>
        <w:rPr>
          <w:rFonts w:ascii="Verdana" w:hAnsi="Verdana" w:cs="Arial"/>
          <w:b/>
          <w:color w:val="auto"/>
          <w:sz w:val="22"/>
          <w:szCs w:val="22"/>
          <w:u w:val="single"/>
        </w:rPr>
      </w:pPr>
      <w:bookmarkStart w:id="42" w:name="_Toc202952708"/>
      <w:r w:rsidRPr="00172AC9">
        <w:rPr>
          <w:rFonts w:ascii="Verdana" w:hAnsi="Verdana" w:cs="Arial"/>
          <w:b/>
          <w:color w:val="auto"/>
          <w:sz w:val="22"/>
          <w:szCs w:val="22"/>
          <w:u w:val="single"/>
        </w:rPr>
        <w:t>Comité Evaluador</w:t>
      </w:r>
      <w:bookmarkEnd w:id="42"/>
    </w:p>
    <w:p w14:paraId="49E066D6" w14:textId="77777777" w:rsidR="003B2F0A" w:rsidRPr="00172AC9" w:rsidRDefault="003B2F0A" w:rsidP="004300E5">
      <w:pPr>
        <w:pStyle w:val="Textoindependiente"/>
        <w:spacing w:line="288" w:lineRule="auto"/>
        <w:jc w:val="both"/>
        <w:rPr>
          <w:rFonts w:ascii="Verdana" w:hAnsi="Verdana" w:cs="Arial"/>
          <w:b/>
        </w:rPr>
      </w:pPr>
    </w:p>
    <w:p w14:paraId="40D60E0A" w14:textId="77777777" w:rsidR="003B2F0A" w:rsidRPr="00172AC9" w:rsidRDefault="003B2F0A" w:rsidP="004300E5">
      <w:pPr>
        <w:pStyle w:val="Textoindependiente"/>
        <w:spacing w:line="288" w:lineRule="auto"/>
        <w:jc w:val="both"/>
        <w:rPr>
          <w:rFonts w:ascii="Verdana" w:hAnsi="Verdana" w:cs="Arial"/>
        </w:rPr>
      </w:pPr>
      <w:r w:rsidRPr="00172AC9">
        <w:rPr>
          <w:rFonts w:ascii="Verdana" w:hAnsi="Verdana" w:cs="Arial"/>
        </w:rPr>
        <w:t>Para los procesos de selección de licitación pública, selección abreviada, concurso de méritos y mínima</w:t>
      </w:r>
      <w:r w:rsidRPr="00172AC9">
        <w:rPr>
          <w:rFonts w:ascii="Verdana" w:hAnsi="Verdana" w:cs="Arial"/>
          <w:spacing w:val="1"/>
        </w:rPr>
        <w:t xml:space="preserve"> </w:t>
      </w:r>
      <w:r w:rsidRPr="00172AC9">
        <w:rPr>
          <w:rFonts w:ascii="Verdana" w:hAnsi="Verdana" w:cs="Arial"/>
        </w:rPr>
        <w:t>cuantía, la Superintendencia de</w:t>
      </w:r>
      <w:r w:rsidRPr="00172AC9">
        <w:rPr>
          <w:rFonts w:ascii="Verdana" w:hAnsi="Verdana" w:cs="Arial"/>
          <w:spacing w:val="1"/>
        </w:rPr>
        <w:t xml:space="preserve"> </w:t>
      </w:r>
      <w:r w:rsidRPr="00172AC9">
        <w:rPr>
          <w:rFonts w:ascii="Verdana" w:hAnsi="Verdana" w:cs="Arial"/>
        </w:rPr>
        <w:t>Sociedades</w:t>
      </w:r>
      <w:r w:rsidRPr="00172AC9">
        <w:rPr>
          <w:rFonts w:ascii="Verdana" w:hAnsi="Verdana" w:cs="Arial"/>
          <w:spacing w:val="-1"/>
        </w:rPr>
        <w:t xml:space="preserve"> </w:t>
      </w:r>
      <w:r w:rsidRPr="00172AC9">
        <w:rPr>
          <w:rFonts w:ascii="Verdana" w:hAnsi="Verdana" w:cs="Arial"/>
        </w:rPr>
        <w:t>conformará</w:t>
      </w:r>
      <w:r w:rsidRPr="00172AC9">
        <w:rPr>
          <w:rFonts w:ascii="Verdana" w:hAnsi="Verdana" w:cs="Arial"/>
          <w:spacing w:val="-1"/>
        </w:rPr>
        <w:t xml:space="preserve"> </w:t>
      </w:r>
      <w:r w:rsidRPr="00172AC9">
        <w:rPr>
          <w:rFonts w:ascii="Verdana" w:hAnsi="Verdana" w:cs="Arial"/>
        </w:rPr>
        <w:t>un</w:t>
      </w:r>
      <w:r w:rsidRPr="00172AC9">
        <w:rPr>
          <w:rFonts w:ascii="Verdana" w:hAnsi="Verdana" w:cs="Arial"/>
          <w:spacing w:val="-1"/>
        </w:rPr>
        <w:t xml:space="preserve"> </w:t>
      </w:r>
      <w:r w:rsidRPr="00172AC9">
        <w:rPr>
          <w:rFonts w:ascii="Verdana" w:hAnsi="Verdana" w:cs="Arial"/>
          <w:i/>
        </w:rPr>
        <w:t>Comité</w:t>
      </w:r>
      <w:r w:rsidRPr="00172AC9">
        <w:rPr>
          <w:rFonts w:ascii="Verdana" w:hAnsi="Verdana" w:cs="Arial"/>
          <w:i/>
          <w:spacing w:val="-1"/>
        </w:rPr>
        <w:t xml:space="preserve"> </w:t>
      </w:r>
      <w:r w:rsidRPr="00172AC9">
        <w:rPr>
          <w:rFonts w:ascii="Verdana" w:hAnsi="Verdana" w:cs="Arial"/>
          <w:i/>
        </w:rPr>
        <w:t>Evaluador</w:t>
      </w:r>
      <w:r w:rsidRPr="00172AC9">
        <w:rPr>
          <w:rFonts w:ascii="Verdana" w:hAnsi="Verdana" w:cs="Arial"/>
        </w:rPr>
        <w:t>,</w:t>
      </w:r>
      <w:r w:rsidRPr="00172AC9">
        <w:rPr>
          <w:rFonts w:ascii="Verdana" w:hAnsi="Verdana" w:cs="Arial"/>
          <w:spacing w:val="-1"/>
        </w:rPr>
        <w:t xml:space="preserve"> </w:t>
      </w:r>
      <w:r w:rsidRPr="00172AC9">
        <w:rPr>
          <w:rFonts w:ascii="Verdana" w:hAnsi="Verdana" w:cs="Arial"/>
        </w:rPr>
        <w:t>integrado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siguiente</w:t>
      </w:r>
      <w:r w:rsidRPr="00172AC9">
        <w:rPr>
          <w:rFonts w:ascii="Verdana" w:hAnsi="Verdana" w:cs="Arial"/>
          <w:spacing w:val="-2"/>
        </w:rPr>
        <w:t xml:space="preserve"> </w:t>
      </w:r>
      <w:r w:rsidRPr="00172AC9">
        <w:rPr>
          <w:rFonts w:ascii="Verdana" w:hAnsi="Verdana" w:cs="Arial"/>
        </w:rPr>
        <w:t>manera:</w:t>
      </w:r>
    </w:p>
    <w:p w14:paraId="6EE56E7F" w14:textId="77777777" w:rsidR="003B2F0A" w:rsidRPr="00172AC9" w:rsidRDefault="003B2F0A" w:rsidP="004300E5">
      <w:pPr>
        <w:pStyle w:val="Textoindependiente"/>
        <w:spacing w:line="288" w:lineRule="auto"/>
        <w:jc w:val="both"/>
        <w:rPr>
          <w:rFonts w:ascii="Verdana" w:hAnsi="Verdana" w:cs="Arial"/>
        </w:rPr>
      </w:pPr>
    </w:p>
    <w:p w14:paraId="72CCE84F" w14:textId="77777777" w:rsidR="003B2F0A" w:rsidRPr="00172AC9" w:rsidRDefault="003B2F0A" w:rsidP="00CE13FD">
      <w:pPr>
        <w:pStyle w:val="Prrafodelista"/>
        <w:numPr>
          <w:ilvl w:val="0"/>
          <w:numId w:val="22"/>
        </w:numPr>
        <w:tabs>
          <w:tab w:val="left" w:pos="993"/>
        </w:tabs>
        <w:spacing w:line="288" w:lineRule="auto"/>
        <w:ind w:left="993" w:hanging="391"/>
        <w:jc w:val="both"/>
        <w:rPr>
          <w:rFonts w:ascii="Verdana" w:hAnsi="Verdana" w:cs="Arial"/>
        </w:rPr>
      </w:pPr>
      <w:r w:rsidRPr="00172AC9">
        <w:rPr>
          <w:rFonts w:ascii="Verdana" w:hAnsi="Verdana" w:cs="Arial"/>
        </w:rPr>
        <w:t>El</w:t>
      </w:r>
      <w:r w:rsidRPr="00172AC9">
        <w:rPr>
          <w:rFonts w:ascii="Verdana" w:hAnsi="Verdana" w:cs="Arial"/>
          <w:spacing w:val="13"/>
        </w:rPr>
        <w:t xml:space="preserve"> </w:t>
      </w:r>
      <w:r w:rsidRPr="00172AC9">
        <w:rPr>
          <w:rFonts w:ascii="Verdana" w:hAnsi="Verdana" w:cs="Arial"/>
        </w:rPr>
        <w:t>Coordinador</w:t>
      </w:r>
      <w:r w:rsidRPr="00172AC9">
        <w:rPr>
          <w:rFonts w:ascii="Verdana" w:hAnsi="Verdana" w:cs="Arial"/>
          <w:spacing w:val="12"/>
        </w:rPr>
        <w:t xml:space="preserve"> </w:t>
      </w:r>
      <w:r w:rsidRPr="00172AC9">
        <w:rPr>
          <w:rFonts w:ascii="Verdana" w:hAnsi="Verdana" w:cs="Arial"/>
        </w:rPr>
        <w:t>o</w:t>
      </w:r>
      <w:r w:rsidRPr="00172AC9">
        <w:rPr>
          <w:rFonts w:ascii="Verdana" w:hAnsi="Verdana" w:cs="Arial"/>
          <w:spacing w:val="11"/>
        </w:rPr>
        <w:t xml:space="preserve"> </w:t>
      </w:r>
      <w:proofErr w:type="gramStart"/>
      <w:r w:rsidRPr="00172AC9">
        <w:rPr>
          <w:rFonts w:ascii="Verdana" w:hAnsi="Verdana" w:cs="Arial"/>
        </w:rPr>
        <w:t>Jefe</w:t>
      </w:r>
      <w:proofErr w:type="gramEnd"/>
      <w:r w:rsidRPr="00172AC9">
        <w:rPr>
          <w:rFonts w:ascii="Verdana" w:hAnsi="Verdana" w:cs="Arial"/>
          <w:spacing w:val="14"/>
        </w:rPr>
        <w:t xml:space="preserve"> </w:t>
      </w:r>
      <w:r w:rsidRPr="00172AC9">
        <w:rPr>
          <w:rFonts w:ascii="Verdana" w:hAnsi="Verdana" w:cs="Arial"/>
        </w:rPr>
        <w:t>del</w:t>
      </w:r>
      <w:r w:rsidRPr="00172AC9">
        <w:rPr>
          <w:rFonts w:ascii="Verdana" w:hAnsi="Verdana" w:cs="Arial"/>
          <w:spacing w:val="13"/>
        </w:rPr>
        <w:t xml:space="preserve"> </w:t>
      </w:r>
      <w:r w:rsidRPr="00172AC9">
        <w:rPr>
          <w:rFonts w:ascii="Verdana" w:hAnsi="Verdana" w:cs="Arial"/>
        </w:rPr>
        <w:t>área</w:t>
      </w:r>
      <w:r w:rsidRPr="00172AC9">
        <w:rPr>
          <w:rFonts w:ascii="Verdana" w:hAnsi="Verdana" w:cs="Arial"/>
          <w:spacing w:val="11"/>
        </w:rPr>
        <w:t xml:space="preserve"> </w:t>
      </w:r>
      <w:r w:rsidRPr="00172AC9">
        <w:rPr>
          <w:rFonts w:ascii="Verdana" w:hAnsi="Verdana" w:cs="Arial"/>
        </w:rPr>
        <w:t>solicitante</w:t>
      </w:r>
      <w:r w:rsidRPr="00172AC9">
        <w:rPr>
          <w:rFonts w:ascii="Verdana" w:hAnsi="Verdana" w:cs="Arial"/>
          <w:spacing w:val="12"/>
        </w:rPr>
        <w:t xml:space="preserve"> </w:t>
      </w:r>
      <w:r w:rsidRPr="00172AC9">
        <w:rPr>
          <w:rFonts w:ascii="Verdana" w:hAnsi="Verdana" w:cs="Arial"/>
        </w:rPr>
        <w:t>o</w:t>
      </w:r>
      <w:r w:rsidRPr="00172AC9">
        <w:rPr>
          <w:rFonts w:ascii="Verdana" w:hAnsi="Verdana" w:cs="Arial"/>
          <w:spacing w:val="11"/>
        </w:rPr>
        <w:t xml:space="preserve"> </w:t>
      </w:r>
      <w:r w:rsidRPr="00172AC9">
        <w:rPr>
          <w:rFonts w:ascii="Verdana" w:hAnsi="Verdana" w:cs="Arial"/>
        </w:rPr>
        <w:t>interesada,</w:t>
      </w:r>
      <w:r w:rsidRPr="00172AC9">
        <w:rPr>
          <w:rFonts w:ascii="Verdana" w:hAnsi="Verdana" w:cs="Arial"/>
          <w:spacing w:val="10"/>
        </w:rPr>
        <w:t xml:space="preserve"> </w:t>
      </w:r>
      <w:r w:rsidRPr="00172AC9">
        <w:rPr>
          <w:rFonts w:ascii="Verdana" w:hAnsi="Verdana" w:cs="Arial"/>
        </w:rPr>
        <w:t>quien</w:t>
      </w:r>
      <w:r w:rsidRPr="00172AC9">
        <w:rPr>
          <w:rFonts w:ascii="Verdana" w:hAnsi="Verdana" w:cs="Arial"/>
          <w:spacing w:val="13"/>
        </w:rPr>
        <w:t xml:space="preserve"> </w:t>
      </w:r>
      <w:r w:rsidRPr="00172AC9">
        <w:rPr>
          <w:rFonts w:ascii="Verdana" w:hAnsi="Verdana" w:cs="Arial"/>
        </w:rPr>
        <w:t>es</w:t>
      </w:r>
      <w:r w:rsidRPr="00172AC9">
        <w:rPr>
          <w:rFonts w:ascii="Verdana" w:hAnsi="Verdana" w:cs="Arial"/>
          <w:spacing w:val="11"/>
        </w:rPr>
        <w:t xml:space="preserve"> </w:t>
      </w:r>
      <w:r w:rsidRPr="00172AC9">
        <w:rPr>
          <w:rFonts w:ascii="Verdana" w:hAnsi="Verdana" w:cs="Arial"/>
        </w:rPr>
        <w:t>el</w:t>
      </w:r>
      <w:r w:rsidRPr="00172AC9">
        <w:rPr>
          <w:rFonts w:ascii="Verdana" w:hAnsi="Verdana" w:cs="Arial"/>
          <w:spacing w:val="12"/>
        </w:rPr>
        <w:t xml:space="preserve"> </w:t>
      </w:r>
      <w:r w:rsidRPr="00172AC9">
        <w:rPr>
          <w:rFonts w:ascii="Verdana" w:hAnsi="Verdana" w:cs="Arial"/>
        </w:rPr>
        <w:lastRenderedPageBreak/>
        <w:t>responsable</w:t>
      </w:r>
      <w:r w:rsidR="006B50F6" w:rsidRPr="00172AC9">
        <w:rPr>
          <w:rFonts w:ascii="Verdana" w:hAnsi="Verdana" w:cs="Arial"/>
          <w:spacing w:val="14"/>
        </w:rPr>
        <w:t xml:space="preserve"> </w:t>
      </w:r>
      <w:r w:rsidR="0069398F" w:rsidRPr="00172AC9">
        <w:rPr>
          <w:rFonts w:ascii="Verdana" w:hAnsi="Verdana" w:cs="Arial"/>
        </w:rPr>
        <w:t xml:space="preserve">de </w:t>
      </w:r>
      <w:r w:rsidR="0069398F" w:rsidRPr="00172AC9">
        <w:rPr>
          <w:rFonts w:ascii="Verdana" w:hAnsi="Verdana" w:cs="Arial"/>
          <w:spacing w:val="-59"/>
        </w:rPr>
        <w:t>la</w:t>
      </w:r>
      <w:r w:rsidRPr="00172AC9">
        <w:rPr>
          <w:rFonts w:ascii="Verdana" w:hAnsi="Verdana" w:cs="Arial"/>
        </w:rPr>
        <w:t xml:space="preserve"> evaluación técnica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económica.</w:t>
      </w:r>
    </w:p>
    <w:p w14:paraId="39F90760" w14:textId="77777777" w:rsidR="003B2F0A" w:rsidRPr="00172AC9" w:rsidRDefault="003B2F0A" w:rsidP="004300E5">
      <w:pPr>
        <w:pStyle w:val="Textoindependiente"/>
        <w:spacing w:line="288" w:lineRule="auto"/>
        <w:jc w:val="both"/>
        <w:rPr>
          <w:rFonts w:ascii="Verdana" w:hAnsi="Verdana" w:cs="Arial"/>
        </w:rPr>
      </w:pPr>
    </w:p>
    <w:p w14:paraId="219CBE46" w14:textId="77777777" w:rsidR="003B2F0A" w:rsidRPr="00172AC9" w:rsidRDefault="003B2F0A" w:rsidP="00CE13FD">
      <w:pPr>
        <w:pStyle w:val="Prrafodelista"/>
        <w:numPr>
          <w:ilvl w:val="0"/>
          <w:numId w:val="22"/>
        </w:numPr>
        <w:tabs>
          <w:tab w:val="left" w:pos="993"/>
        </w:tabs>
        <w:spacing w:line="288" w:lineRule="auto"/>
        <w:jc w:val="both"/>
        <w:rPr>
          <w:rFonts w:ascii="Verdana" w:hAnsi="Verdana" w:cs="Arial"/>
        </w:rPr>
      </w:pPr>
      <w:r w:rsidRPr="00172AC9">
        <w:rPr>
          <w:rFonts w:ascii="Verdana" w:hAnsi="Verdana" w:cs="Arial"/>
        </w:rPr>
        <w:t xml:space="preserve">El Coordinador del Grupo de Contabilidad, quien es el responsable de la </w:t>
      </w:r>
      <w:r w:rsidR="007670B6" w:rsidRPr="00172AC9">
        <w:rPr>
          <w:rFonts w:ascii="Verdana" w:hAnsi="Verdana" w:cs="Arial"/>
        </w:rPr>
        <w:t>evaluación financiera</w:t>
      </w:r>
      <w:r w:rsidR="00CF217C" w:rsidRPr="00172AC9">
        <w:rPr>
          <w:rFonts w:ascii="Verdana" w:hAnsi="Verdana" w:cs="Arial"/>
        </w:rPr>
        <w:t xml:space="preserve"> d</w:t>
      </w:r>
      <w:r w:rsidRPr="00172AC9">
        <w:rPr>
          <w:rFonts w:ascii="Verdana" w:hAnsi="Verdana" w:cs="Arial"/>
        </w:rPr>
        <w:t>e los proponentes</w:t>
      </w:r>
      <w:r w:rsidR="006B50F6" w:rsidRPr="00172AC9">
        <w:rPr>
          <w:rFonts w:ascii="Verdana" w:hAnsi="Verdana" w:cs="Arial"/>
        </w:rPr>
        <w:t>. S</w:t>
      </w:r>
      <w:r w:rsidRPr="00172AC9">
        <w:rPr>
          <w:rFonts w:ascii="Verdana" w:hAnsi="Verdana" w:cs="Arial"/>
        </w:rPr>
        <w:t>u participación en los procesos de selección de</w:t>
      </w:r>
      <w:r w:rsidRPr="00172AC9">
        <w:rPr>
          <w:rFonts w:ascii="Verdana" w:hAnsi="Verdana" w:cs="Arial"/>
          <w:spacing w:val="1"/>
        </w:rPr>
        <w:t xml:space="preserve"> </w:t>
      </w:r>
      <w:r w:rsidRPr="00172AC9">
        <w:rPr>
          <w:rFonts w:ascii="Verdana" w:hAnsi="Verdana" w:cs="Arial"/>
        </w:rPr>
        <w:t xml:space="preserve">mínima </w:t>
      </w:r>
      <w:proofErr w:type="gramStart"/>
      <w:r w:rsidRPr="00172AC9">
        <w:rPr>
          <w:rFonts w:ascii="Verdana" w:hAnsi="Verdana" w:cs="Arial"/>
        </w:rPr>
        <w:t>cuantía,</w:t>
      </w:r>
      <w:proofErr w:type="gramEnd"/>
      <w:r w:rsidRPr="00172AC9">
        <w:rPr>
          <w:rFonts w:ascii="Verdana" w:hAnsi="Verdana" w:cs="Arial"/>
        </w:rPr>
        <w:t xml:space="preserve"> está sujeta a la determinación de la forma de pago de acuerdo con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normatividad vigente.</w:t>
      </w:r>
    </w:p>
    <w:p w14:paraId="153C5973" w14:textId="77777777" w:rsidR="003B2F0A" w:rsidRPr="00172AC9" w:rsidRDefault="003B2F0A" w:rsidP="004300E5">
      <w:pPr>
        <w:pStyle w:val="Textoindependiente"/>
        <w:spacing w:line="288" w:lineRule="auto"/>
        <w:jc w:val="both"/>
        <w:rPr>
          <w:rFonts w:ascii="Verdana" w:hAnsi="Verdana" w:cs="Arial"/>
        </w:rPr>
      </w:pPr>
    </w:p>
    <w:p w14:paraId="47405855" w14:textId="77777777" w:rsidR="003B2F0A" w:rsidRPr="00172AC9" w:rsidRDefault="003B2F0A" w:rsidP="00CE13FD">
      <w:pPr>
        <w:pStyle w:val="Prrafodelista"/>
        <w:numPr>
          <w:ilvl w:val="0"/>
          <w:numId w:val="22"/>
        </w:numPr>
        <w:tabs>
          <w:tab w:val="left" w:pos="993"/>
        </w:tabs>
        <w:spacing w:line="288" w:lineRule="auto"/>
        <w:jc w:val="both"/>
        <w:rPr>
          <w:rFonts w:ascii="Verdana" w:hAnsi="Verdana" w:cs="Arial"/>
        </w:rPr>
      </w:pPr>
      <w:r w:rsidRPr="00172AC9">
        <w:rPr>
          <w:rFonts w:ascii="Verdana" w:hAnsi="Verdana" w:cs="Arial"/>
        </w:rPr>
        <w:t>El Coordinador del Grupo de Contratos</w:t>
      </w:r>
      <w:r w:rsidR="00CE13FD" w:rsidRPr="00172AC9">
        <w:rPr>
          <w:rFonts w:ascii="Verdana" w:hAnsi="Verdana" w:cs="Arial"/>
        </w:rPr>
        <w:t xml:space="preserve"> </w:t>
      </w:r>
      <w:r w:rsidRPr="00172AC9">
        <w:rPr>
          <w:rFonts w:ascii="Verdana" w:hAnsi="Verdana" w:cs="Arial"/>
        </w:rPr>
        <w:t>es el responsable de la evaluación</w:t>
      </w:r>
      <w:r w:rsidRPr="00172AC9">
        <w:rPr>
          <w:rFonts w:ascii="Verdana" w:hAnsi="Verdana" w:cs="Arial"/>
          <w:spacing w:val="1"/>
        </w:rPr>
        <w:t xml:space="preserve"> </w:t>
      </w:r>
      <w:r w:rsidRPr="00172AC9">
        <w:rPr>
          <w:rFonts w:ascii="Verdana" w:hAnsi="Verdana" w:cs="Arial"/>
        </w:rPr>
        <w:t xml:space="preserve">jurídica de las propuestas. La evaluación jurídica de las </w:t>
      </w:r>
      <w:proofErr w:type="gramStart"/>
      <w:r w:rsidRPr="00172AC9">
        <w:rPr>
          <w:rFonts w:ascii="Verdana" w:hAnsi="Verdana" w:cs="Arial"/>
        </w:rPr>
        <w:t>ofertas,</w:t>
      </w:r>
      <w:proofErr w:type="gramEnd"/>
      <w:r w:rsidRPr="00172AC9">
        <w:rPr>
          <w:rFonts w:ascii="Verdana" w:hAnsi="Verdana" w:cs="Arial"/>
        </w:rPr>
        <w:t xml:space="preserve"> se realizará de</w:t>
      </w:r>
      <w:r w:rsidRPr="00172AC9">
        <w:rPr>
          <w:rFonts w:ascii="Verdana" w:hAnsi="Verdana" w:cs="Arial"/>
          <w:spacing w:val="1"/>
        </w:rPr>
        <w:t xml:space="preserve"> </w:t>
      </w:r>
      <w:r w:rsidRPr="00172AC9">
        <w:rPr>
          <w:rFonts w:ascii="Verdana" w:hAnsi="Verdana" w:cs="Arial"/>
        </w:rPr>
        <w:t>común</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2"/>
        </w:rPr>
        <w:t xml:space="preserve"> </w:t>
      </w:r>
      <w:r w:rsidRPr="00172AC9">
        <w:rPr>
          <w:rFonts w:ascii="Verdana" w:hAnsi="Verdana" w:cs="Arial"/>
        </w:rPr>
        <w:t>entre el</w:t>
      </w:r>
      <w:r w:rsidRPr="00172AC9">
        <w:rPr>
          <w:rFonts w:ascii="Verdana" w:hAnsi="Verdana" w:cs="Arial"/>
          <w:spacing w:val="-3"/>
        </w:rPr>
        <w:t xml:space="preserve"> </w:t>
      </w:r>
      <w:r w:rsidRPr="00172AC9">
        <w:rPr>
          <w:rFonts w:ascii="Verdana" w:hAnsi="Verdana" w:cs="Arial"/>
        </w:rPr>
        <w:t>Coordinador</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abogado</w:t>
      </w:r>
      <w:r w:rsidRPr="00172AC9">
        <w:rPr>
          <w:rFonts w:ascii="Verdana" w:hAnsi="Verdana" w:cs="Arial"/>
          <w:spacing w:val="-1"/>
        </w:rPr>
        <w:t xml:space="preserve"> </w:t>
      </w:r>
      <w:r w:rsidRPr="00172AC9">
        <w:rPr>
          <w:rFonts w:ascii="Verdana" w:hAnsi="Verdana" w:cs="Arial"/>
        </w:rPr>
        <w:t>asignado</w:t>
      </w:r>
      <w:r w:rsidRPr="00172AC9">
        <w:rPr>
          <w:rFonts w:ascii="Verdana" w:hAnsi="Verdana" w:cs="Arial"/>
          <w:spacing w:val="-2"/>
        </w:rPr>
        <w:t xml:space="preserve"> </w:t>
      </w:r>
      <w:r w:rsidRPr="00172AC9">
        <w:rPr>
          <w:rFonts w:ascii="Verdana" w:hAnsi="Verdana" w:cs="Arial"/>
        </w:rPr>
        <w:t>a</w:t>
      </w:r>
      <w:r w:rsidRPr="00172AC9">
        <w:rPr>
          <w:rFonts w:ascii="Verdana" w:hAnsi="Verdana" w:cs="Arial"/>
          <w:spacing w:val="-2"/>
        </w:rPr>
        <w:t xml:space="preserve"> </w:t>
      </w:r>
      <w:r w:rsidRPr="00172AC9">
        <w:rPr>
          <w:rFonts w:ascii="Verdana" w:hAnsi="Verdana" w:cs="Arial"/>
        </w:rPr>
        <w:t>cada</w:t>
      </w:r>
      <w:r w:rsidRPr="00172AC9">
        <w:rPr>
          <w:rFonts w:ascii="Verdana" w:hAnsi="Verdana" w:cs="Arial"/>
          <w:spacing w:val="-1"/>
        </w:rPr>
        <w:t xml:space="preserve"> </w:t>
      </w:r>
      <w:r w:rsidRPr="00172AC9">
        <w:rPr>
          <w:rFonts w:ascii="Verdana" w:hAnsi="Verdana" w:cs="Arial"/>
        </w:rPr>
        <w:t>proceso.</w:t>
      </w:r>
      <w:r w:rsidR="00EF5B67" w:rsidRPr="00172AC9">
        <w:rPr>
          <w:rFonts w:ascii="Verdana" w:hAnsi="Verdana" w:cs="Arial"/>
        </w:rPr>
        <w:t xml:space="preserve"> Los aspectos no jurídicos ser revisarán en conjunto con el área solicitante. </w:t>
      </w:r>
    </w:p>
    <w:p w14:paraId="0A89A0A1" w14:textId="77777777" w:rsidR="00422BFD" w:rsidRPr="00172AC9" w:rsidRDefault="00422BFD" w:rsidP="004300E5">
      <w:pPr>
        <w:pStyle w:val="Textoindependiente"/>
        <w:spacing w:line="288" w:lineRule="auto"/>
        <w:jc w:val="both"/>
        <w:rPr>
          <w:rFonts w:ascii="Verdana" w:hAnsi="Verdana" w:cs="Arial"/>
        </w:rPr>
      </w:pPr>
    </w:p>
    <w:p w14:paraId="5CE3FB9B" w14:textId="77777777" w:rsidR="00422BFD" w:rsidRPr="00172AC9" w:rsidRDefault="00422BFD" w:rsidP="004300E5">
      <w:pPr>
        <w:pStyle w:val="Textoindependiente"/>
        <w:spacing w:line="288" w:lineRule="auto"/>
        <w:jc w:val="both"/>
        <w:rPr>
          <w:rFonts w:ascii="Verdana" w:hAnsi="Verdana" w:cs="Arial"/>
        </w:rPr>
      </w:pPr>
    </w:p>
    <w:p w14:paraId="31384F36" w14:textId="77777777" w:rsidR="003B2F0A" w:rsidRPr="00172AC9" w:rsidRDefault="003B2F0A" w:rsidP="004300E5">
      <w:pPr>
        <w:pStyle w:val="Textoindependiente"/>
        <w:spacing w:line="288" w:lineRule="auto"/>
        <w:jc w:val="both"/>
        <w:rPr>
          <w:rFonts w:ascii="Verdana" w:hAnsi="Verdana" w:cs="Arial"/>
        </w:rPr>
      </w:pP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Comité</w:t>
      </w:r>
      <w:r w:rsidRPr="00172AC9">
        <w:rPr>
          <w:rFonts w:ascii="Verdana" w:hAnsi="Verdana" w:cs="Arial"/>
          <w:spacing w:val="1"/>
        </w:rPr>
        <w:t xml:space="preserve"> </w:t>
      </w:r>
      <w:r w:rsidRPr="00172AC9">
        <w:rPr>
          <w:rFonts w:ascii="Verdana" w:hAnsi="Verdana" w:cs="Arial"/>
        </w:rPr>
        <w:t>Evaluador</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Superintendencia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Sociedades</w:t>
      </w:r>
      <w:r w:rsidRPr="00172AC9">
        <w:rPr>
          <w:rFonts w:ascii="Verdana" w:hAnsi="Verdana" w:cs="Arial"/>
          <w:spacing w:val="1"/>
        </w:rPr>
        <w:t xml:space="preserve"> </w:t>
      </w:r>
      <w:r w:rsidRPr="00172AC9">
        <w:rPr>
          <w:rFonts w:ascii="Verdana" w:hAnsi="Verdana" w:cs="Arial"/>
        </w:rPr>
        <w:t>tiene</w:t>
      </w:r>
      <w:r w:rsidRPr="00172AC9">
        <w:rPr>
          <w:rFonts w:ascii="Verdana" w:hAnsi="Verdana" w:cs="Arial"/>
          <w:spacing w:val="1"/>
        </w:rPr>
        <w:t xml:space="preserve"> </w:t>
      </w:r>
      <w:r w:rsidRPr="00172AC9">
        <w:rPr>
          <w:rFonts w:ascii="Verdana" w:hAnsi="Verdana" w:cs="Arial"/>
        </w:rPr>
        <w:t>entre</w:t>
      </w:r>
      <w:r w:rsidRPr="00172AC9">
        <w:rPr>
          <w:rFonts w:ascii="Verdana" w:hAnsi="Verdana" w:cs="Arial"/>
          <w:spacing w:val="1"/>
        </w:rPr>
        <w:t xml:space="preserve"> </w:t>
      </w:r>
      <w:r w:rsidRPr="00172AC9">
        <w:rPr>
          <w:rFonts w:ascii="Verdana" w:hAnsi="Verdana" w:cs="Arial"/>
        </w:rPr>
        <w:t>otras,</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siguientes</w:t>
      </w:r>
      <w:r w:rsidRPr="00172AC9">
        <w:rPr>
          <w:rFonts w:ascii="Verdana" w:hAnsi="Verdana" w:cs="Arial"/>
          <w:spacing w:val="-4"/>
        </w:rPr>
        <w:t xml:space="preserve"> </w:t>
      </w:r>
      <w:r w:rsidRPr="00172AC9">
        <w:rPr>
          <w:rFonts w:ascii="Verdana" w:hAnsi="Verdana" w:cs="Arial"/>
        </w:rPr>
        <w:t>funciones:</w:t>
      </w:r>
    </w:p>
    <w:p w14:paraId="5843A5A7" w14:textId="77777777" w:rsidR="003B2F0A" w:rsidRPr="00172AC9" w:rsidRDefault="003B2F0A" w:rsidP="004300E5">
      <w:pPr>
        <w:pStyle w:val="Textoindependiente"/>
        <w:spacing w:line="288" w:lineRule="auto"/>
        <w:jc w:val="both"/>
        <w:rPr>
          <w:rFonts w:ascii="Verdana" w:hAnsi="Verdana" w:cs="Arial"/>
        </w:rPr>
      </w:pPr>
    </w:p>
    <w:p w14:paraId="3636EC1C" w14:textId="77777777" w:rsidR="003B2F0A" w:rsidRPr="00172AC9" w:rsidRDefault="003B2F0A" w:rsidP="00CE13FD">
      <w:pPr>
        <w:pStyle w:val="Prrafodelista"/>
        <w:numPr>
          <w:ilvl w:val="0"/>
          <w:numId w:val="23"/>
        </w:numPr>
        <w:tabs>
          <w:tab w:val="left" w:pos="567"/>
        </w:tabs>
        <w:spacing w:line="288" w:lineRule="auto"/>
        <w:ind w:left="567"/>
        <w:jc w:val="both"/>
        <w:rPr>
          <w:rFonts w:ascii="Verdana" w:hAnsi="Verdana" w:cs="Arial"/>
        </w:rPr>
      </w:pPr>
      <w:r w:rsidRPr="00172AC9">
        <w:rPr>
          <w:rFonts w:ascii="Verdana" w:hAnsi="Verdana" w:cs="Arial"/>
        </w:rPr>
        <w:t>Responder las observaciones que se presenten a los documentos del proceso de</w:t>
      </w:r>
      <w:r w:rsidRPr="00172AC9">
        <w:rPr>
          <w:rFonts w:ascii="Verdana" w:hAnsi="Verdana" w:cs="Arial"/>
          <w:spacing w:val="1"/>
        </w:rPr>
        <w:t xml:space="preserve"> </w:t>
      </w:r>
      <w:r w:rsidRPr="00172AC9">
        <w:rPr>
          <w:rFonts w:ascii="Verdana" w:hAnsi="Verdana" w:cs="Arial"/>
        </w:rPr>
        <w:t>contratación, incluida la evaluación; cada integrante resuelve las observaciones de</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contenido y su competencia.</w:t>
      </w:r>
    </w:p>
    <w:p w14:paraId="740CABFC" w14:textId="77777777" w:rsidR="003B2F0A" w:rsidRPr="00172AC9" w:rsidRDefault="003B2F0A" w:rsidP="006B50F6">
      <w:pPr>
        <w:pStyle w:val="Textoindependiente"/>
        <w:spacing w:line="288" w:lineRule="auto"/>
        <w:jc w:val="both"/>
        <w:rPr>
          <w:rFonts w:ascii="Verdana" w:hAnsi="Verdana" w:cs="Arial"/>
        </w:rPr>
      </w:pPr>
    </w:p>
    <w:p w14:paraId="252EDD22" w14:textId="77777777" w:rsidR="003B2F0A" w:rsidRPr="00172AC9" w:rsidRDefault="003B2F0A" w:rsidP="00CE13FD">
      <w:pPr>
        <w:pStyle w:val="Prrafodelista"/>
        <w:numPr>
          <w:ilvl w:val="0"/>
          <w:numId w:val="23"/>
        </w:numPr>
        <w:spacing w:line="288" w:lineRule="auto"/>
        <w:ind w:left="567"/>
        <w:jc w:val="both"/>
        <w:rPr>
          <w:rFonts w:ascii="Verdana" w:hAnsi="Verdana" w:cs="Arial"/>
        </w:rPr>
      </w:pPr>
      <w:r w:rsidRPr="00172AC9">
        <w:rPr>
          <w:rFonts w:ascii="Verdana" w:hAnsi="Verdana" w:cs="Arial"/>
        </w:rPr>
        <w:t>Evaluar las propuestas en los procesos de convocatoria pública de manera objetiva</w:t>
      </w:r>
      <w:r w:rsidRPr="00172AC9">
        <w:rPr>
          <w:rFonts w:ascii="Verdana" w:hAnsi="Verdana" w:cs="Arial"/>
          <w:spacing w:val="1"/>
        </w:rPr>
        <w:t xml:space="preserve"> </w:t>
      </w:r>
      <w:r w:rsidRPr="00172AC9">
        <w:rPr>
          <w:rFonts w:ascii="Verdana" w:hAnsi="Verdana" w:cs="Arial"/>
        </w:rPr>
        <w:t>e independiente, ciñéndose exclusivamente a las reglas contenidas en el pliego de</w:t>
      </w:r>
      <w:r w:rsidRPr="00172AC9">
        <w:rPr>
          <w:rFonts w:ascii="Verdana" w:hAnsi="Verdana" w:cs="Arial"/>
          <w:spacing w:val="1"/>
        </w:rPr>
        <w:t xml:space="preserve"> </w:t>
      </w:r>
      <w:r w:rsidRPr="00172AC9">
        <w:rPr>
          <w:rFonts w:ascii="Verdana" w:hAnsi="Verdana" w:cs="Arial"/>
        </w:rPr>
        <w:t>condiciones o en la invitación pública, y en la ley. Los conceptos, recomendaciones</w:t>
      </w:r>
      <w:r w:rsidRPr="00172AC9">
        <w:rPr>
          <w:rFonts w:ascii="Verdana" w:hAnsi="Verdana" w:cs="Arial"/>
          <w:spacing w:val="1"/>
        </w:rPr>
        <w:t xml:space="preserve"> </w:t>
      </w:r>
      <w:r w:rsidRPr="00172AC9">
        <w:rPr>
          <w:rFonts w:ascii="Verdana" w:hAnsi="Verdana" w:cs="Arial"/>
        </w:rPr>
        <w:t>e informes de evaluación deben constar por escrito, soportarse sobre hechos y</w:t>
      </w:r>
      <w:r w:rsidRPr="00172AC9">
        <w:rPr>
          <w:rFonts w:ascii="Verdana" w:hAnsi="Verdana" w:cs="Arial"/>
          <w:spacing w:val="1"/>
        </w:rPr>
        <w:t xml:space="preserve"> </w:t>
      </w:r>
      <w:r w:rsidRPr="00172AC9">
        <w:rPr>
          <w:rFonts w:ascii="Verdana" w:hAnsi="Verdana" w:cs="Arial"/>
        </w:rPr>
        <w:t>apreciaciones</w:t>
      </w:r>
      <w:r w:rsidRPr="00172AC9">
        <w:rPr>
          <w:rFonts w:ascii="Verdana" w:hAnsi="Verdana" w:cs="Arial"/>
          <w:spacing w:val="1"/>
        </w:rPr>
        <w:t xml:space="preserve"> </w:t>
      </w:r>
      <w:r w:rsidRPr="00172AC9">
        <w:rPr>
          <w:rFonts w:ascii="Verdana" w:hAnsi="Verdana" w:cs="Arial"/>
        </w:rPr>
        <w:t>objetivas,</w:t>
      </w:r>
      <w:r w:rsidRPr="00172AC9">
        <w:rPr>
          <w:rFonts w:ascii="Verdana" w:hAnsi="Verdana" w:cs="Arial"/>
          <w:spacing w:val="1"/>
        </w:rPr>
        <w:t xml:space="preserve"> </w:t>
      </w:r>
      <w:r w:rsidRPr="00172AC9">
        <w:rPr>
          <w:rFonts w:ascii="Verdana" w:hAnsi="Verdana" w:cs="Arial"/>
        </w:rPr>
        <w:t>imparciales,</w:t>
      </w:r>
      <w:r w:rsidRPr="00172AC9">
        <w:rPr>
          <w:rFonts w:ascii="Verdana" w:hAnsi="Verdana" w:cs="Arial"/>
          <w:spacing w:val="1"/>
        </w:rPr>
        <w:t xml:space="preserve"> </w:t>
      </w:r>
      <w:r w:rsidRPr="00172AC9">
        <w:rPr>
          <w:rFonts w:ascii="Verdana" w:hAnsi="Verdana" w:cs="Arial"/>
        </w:rPr>
        <w:t>precisas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concretas,</w:t>
      </w:r>
      <w:r w:rsidRPr="00172AC9">
        <w:rPr>
          <w:rFonts w:ascii="Verdana" w:hAnsi="Verdana" w:cs="Arial"/>
          <w:spacing w:val="61"/>
        </w:rPr>
        <w:t xml:space="preserve"> </w:t>
      </w:r>
      <w:r w:rsidRPr="00172AC9">
        <w:rPr>
          <w:rFonts w:ascii="Verdana" w:hAnsi="Verdana" w:cs="Arial"/>
        </w:rPr>
        <w:t>debiéndose</w:t>
      </w:r>
      <w:r w:rsidRPr="00172AC9">
        <w:rPr>
          <w:rFonts w:ascii="Verdana" w:hAnsi="Verdana" w:cs="Arial"/>
          <w:spacing w:val="61"/>
        </w:rPr>
        <w:t xml:space="preserve"> </w:t>
      </w:r>
      <w:r w:rsidRPr="00172AC9">
        <w:rPr>
          <w:rFonts w:ascii="Verdana" w:hAnsi="Verdana" w:cs="Arial"/>
        </w:rPr>
        <w:t>motivar</w:t>
      </w:r>
      <w:r w:rsidRPr="00172AC9">
        <w:rPr>
          <w:rFonts w:ascii="Verdana" w:hAnsi="Verdana" w:cs="Arial"/>
          <w:spacing w:val="1"/>
        </w:rPr>
        <w:t xml:space="preserve"> </w:t>
      </w:r>
      <w:r w:rsidRPr="00172AC9">
        <w:rPr>
          <w:rFonts w:ascii="Verdana" w:hAnsi="Verdana" w:cs="Arial"/>
        </w:rPr>
        <w:t>cada</w:t>
      </w:r>
      <w:r w:rsidRPr="00172AC9">
        <w:rPr>
          <w:rFonts w:ascii="Verdana" w:hAnsi="Verdana" w:cs="Arial"/>
          <w:spacing w:val="-1"/>
        </w:rPr>
        <w:t xml:space="preserve"> </w:t>
      </w:r>
      <w:r w:rsidRPr="00172AC9">
        <w:rPr>
          <w:rFonts w:ascii="Verdana" w:hAnsi="Verdana" w:cs="Arial"/>
        </w:rPr>
        <w:t>aspecto calificado.</w:t>
      </w:r>
    </w:p>
    <w:p w14:paraId="11E61B20" w14:textId="77777777" w:rsidR="000C07E3" w:rsidRPr="00172AC9" w:rsidRDefault="000C07E3" w:rsidP="009C6A3A">
      <w:pPr>
        <w:pStyle w:val="Prrafodelista"/>
        <w:rPr>
          <w:rFonts w:ascii="Verdana" w:hAnsi="Verdana" w:cs="Arial"/>
        </w:rPr>
      </w:pPr>
    </w:p>
    <w:p w14:paraId="43AB4FD3" w14:textId="77777777" w:rsidR="000C07E3" w:rsidRPr="00172AC9" w:rsidRDefault="000A2ECA" w:rsidP="009C6A3A">
      <w:pPr>
        <w:pStyle w:val="Prrafodelista"/>
        <w:numPr>
          <w:ilvl w:val="0"/>
          <w:numId w:val="23"/>
        </w:numPr>
        <w:spacing w:line="288" w:lineRule="auto"/>
        <w:ind w:left="567"/>
        <w:jc w:val="both"/>
        <w:rPr>
          <w:rFonts w:ascii="Verdana" w:hAnsi="Verdana" w:cs="Arial"/>
          <w:lang w:val="es-CO"/>
        </w:rPr>
      </w:pPr>
      <w:r w:rsidRPr="00172AC9">
        <w:rPr>
          <w:rFonts w:ascii="Verdana" w:hAnsi="Verdana" w:cs="Arial"/>
          <w:lang w:val="es-MX"/>
        </w:rPr>
        <w:t>Verificar</w:t>
      </w:r>
      <w:r w:rsidR="000C07E3" w:rsidRPr="00172AC9">
        <w:rPr>
          <w:rFonts w:ascii="Verdana" w:hAnsi="Verdana" w:cs="Arial"/>
          <w:lang w:val="es-MX"/>
        </w:rPr>
        <w:t xml:space="preserve"> en el término máximo de tres (3) días después del momento en que se cierre definitivamente la presentación de </w:t>
      </w:r>
      <w:r w:rsidRPr="00172AC9">
        <w:rPr>
          <w:rFonts w:ascii="Verdana" w:hAnsi="Verdana" w:cs="Arial"/>
          <w:lang w:val="es-MX"/>
        </w:rPr>
        <w:t>ofertas, que quienes se presenten como proponentes pongan</w:t>
      </w:r>
      <w:r w:rsidR="000C07E3" w:rsidRPr="00172AC9">
        <w:rPr>
          <w:rFonts w:ascii="Verdana" w:hAnsi="Verdana" w:cs="Arial"/>
          <w:lang w:val="es-MX"/>
        </w:rPr>
        <w:t xml:space="preserve"> de presente la existencia o no de situaciones de control de las que participen y, en particular, si son controlantes, controladas o comparten alguna de estas condiciones con otras personas que se encuentren participando en el mismo procedimiento de contratación. Para el caso de los proponentes plurales, deberán indicar si las personas que los conforman se encuentran en alguna de las situaciones descritas anteriormente. Para el caso de los proponentes plurales, deberán indicar si las personas que los conforman </w:t>
      </w:r>
      <w:r w:rsidR="000C07E3" w:rsidRPr="00172AC9">
        <w:rPr>
          <w:rFonts w:ascii="Verdana" w:hAnsi="Verdana" w:cs="Arial"/>
          <w:lang w:val="es-MX"/>
        </w:rPr>
        <w:lastRenderedPageBreak/>
        <w:t>se encuentran en alguna de las situaciones descritas anteriormente.</w:t>
      </w:r>
    </w:p>
    <w:p w14:paraId="1E222A25" w14:textId="77777777" w:rsidR="000C07E3" w:rsidRPr="00172AC9" w:rsidRDefault="000C07E3" w:rsidP="009C6A3A">
      <w:pPr>
        <w:pStyle w:val="Prrafodelista"/>
        <w:spacing w:line="288" w:lineRule="auto"/>
        <w:ind w:left="0" w:firstLine="0"/>
        <w:jc w:val="both"/>
        <w:rPr>
          <w:rFonts w:ascii="Verdana" w:hAnsi="Verdana" w:cs="Arial"/>
          <w:lang w:val="es-CO"/>
        </w:rPr>
      </w:pPr>
    </w:p>
    <w:p w14:paraId="1FB794C7" w14:textId="77777777" w:rsidR="000C07E3" w:rsidRPr="00172AC9" w:rsidRDefault="000C07E3" w:rsidP="009C6A3A">
      <w:pPr>
        <w:pStyle w:val="Prrafodelista"/>
        <w:spacing w:line="288" w:lineRule="auto"/>
        <w:ind w:left="567" w:firstLine="0"/>
        <w:jc w:val="both"/>
        <w:rPr>
          <w:rFonts w:ascii="Verdana" w:hAnsi="Verdana" w:cs="Arial"/>
          <w:lang w:val="es-CO"/>
        </w:rPr>
      </w:pPr>
      <w:r w:rsidRPr="00172AC9">
        <w:rPr>
          <w:rFonts w:ascii="Verdana" w:hAnsi="Verdana" w:cs="Arial"/>
          <w:lang w:val="es-MX"/>
        </w:rPr>
        <w:t>Las entidades contratantes examinarán la existencia de las circunstancias antes descritas, con base en la información proporcionada por los oferentes y en la que reposa en los expedientes públicos registrados ante las Cámaras de Comercio, con el fin de prever la configuración de las causales de inhabilidad e incompatibilidad previstas en el artículo 8 de la Ley 80 de 1993.</w:t>
      </w:r>
    </w:p>
    <w:p w14:paraId="60D346C5" w14:textId="77777777" w:rsidR="000C07E3" w:rsidRPr="00172AC9" w:rsidRDefault="000C07E3" w:rsidP="009C6A3A">
      <w:pPr>
        <w:pStyle w:val="Prrafodelista"/>
        <w:spacing w:line="288" w:lineRule="auto"/>
        <w:ind w:left="567" w:firstLine="0"/>
        <w:jc w:val="both"/>
        <w:rPr>
          <w:rFonts w:ascii="Verdana" w:hAnsi="Verdana" w:cs="Arial"/>
          <w:lang w:val="es-CO"/>
        </w:rPr>
      </w:pPr>
    </w:p>
    <w:p w14:paraId="244EE16A" w14:textId="77777777" w:rsidR="000C07E3" w:rsidRPr="00172AC9" w:rsidRDefault="000C07E3" w:rsidP="009C6A3A">
      <w:pPr>
        <w:pStyle w:val="Prrafodelista"/>
        <w:spacing w:line="288" w:lineRule="auto"/>
        <w:ind w:left="567" w:firstLine="0"/>
        <w:jc w:val="both"/>
        <w:rPr>
          <w:rFonts w:ascii="Verdana" w:hAnsi="Verdana" w:cs="Arial"/>
          <w:lang w:val="es-CO"/>
        </w:rPr>
      </w:pPr>
      <w:r w:rsidRPr="00172AC9">
        <w:rPr>
          <w:rFonts w:ascii="Verdana" w:hAnsi="Verdana" w:cs="Arial"/>
          <w:lang w:val="es-MX"/>
        </w:rPr>
        <w:t xml:space="preserve">Cuando, en desarrollo del análisis mencionado se adviertan circunstancias que pudieran implicar afectaciones a la libertad de concurrencia o competencia, o a la pluralidad real de oferentes dentro del proceso de selección correspondiente, la entidad contratante deberá evaluar la necesidad de poner tales situaciones en conocimiento de los entes de control competentes y, de ser necesario, solicitar su acompañamiento preventivo. La Presidencia de la República, a través de la </w:t>
      </w:r>
      <w:proofErr w:type="gramStart"/>
      <w:r w:rsidRPr="00172AC9">
        <w:rPr>
          <w:rFonts w:ascii="Verdana" w:hAnsi="Verdana" w:cs="Arial"/>
          <w:lang w:val="es-MX"/>
        </w:rPr>
        <w:t>Secretaria</w:t>
      </w:r>
      <w:proofErr w:type="gramEnd"/>
      <w:r w:rsidRPr="00172AC9">
        <w:rPr>
          <w:rFonts w:ascii="Verdana" w:hAnsi="Verdana" w:cs="Arial"/>
          <w:lang w:val="es-MX"/>
        </w:rPr>
        <w:t xml:space="preserve"> de Transparencia, se articulará con las entidades competentes con el fin de generar los mecanismos necesarios para mitigar los riesgos de corrupción que puedan advertirse como consecuencia del análisis dispuesto en este literal.</w:t>
      </w:r>
    </w:p>
    <w:p w14:paraId="012A5DED" w14:textId="77777777" w:rsidR="003B2F0A" w:rsidRPr="00172AC9" w:rsidRDefault="003B2F0A" w:rsidP="006B50F6">
      <w:pPr>
        <w:pStyle w:val="Textoindependiente"/>
        <w:spacing w:line="288" w:lineRule="auto"/>
        <w:jc w:val="both"/>
        <w:rPr>
          <w:rFonts w:ascii="Verdana" w:hAnsi="Verdana" w:cs="Arial"/>
        </w:rPr>
      </w:pPr>
    </w:p>
    <w:p w14:paraId="51620C56" w14:textId="77777777" w:rsidR="003B2F0A" w:rsidRPr="00172AC9" w:rsidRDefault="003B2F0A" w:rsidP="00CE13FD">
      <w:pPr>
        <w:pStyle w:val="Prrafodelista"/>
        <w:numPr>
          <w:ilvl w:val="0"/>
          <w:numId w:val="23"/>
        </w:numPr>
        <w:tabs>
          <w:tab w:val="left" w:pos="567"/>
        </w:tabs>
        <w:spacing w:line="288" w:lineRule="auto"/>
        <w:ind w:left="567"/>
        <w:jc w:val="both"/>
        <w:rPr>
          <w:rFonts w:ascii="Verdana" w:hAnsi="Verdana" w:cs="Arial"/>
        </w:rPr>
      </w:pPr>
      <w:r w:rsidRPr="00172AC9">
        <w:rPr>
          <w:rFonts w:ascii="Verdana" w:hAnsi="Verdana" w:cs="Arial"/>
        </w:rPr>
        <w:t>Proyectar</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requerimientos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subsanación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aclaración</w:t>
      </w:r>
      <w:r w:rsidRPr="00172AC9">
        <w:rPr>
          <w:rFonts w:ascii="Verdana" w:hAnsi="Verdana" w:cs="Arial"/>
          <w:spacing w:val="1"/>
        </w:rPr>
        <w:t xml:space="preserve"> </w:t>
      </w:r>
      <w:r w:rsidRPr="00172AC9">
        <w:rPr>
          <w:rFonts w:ascii="Verdana" w:hAnsi="Verdana" w:cs="Arial"/>
        </w:rPr>
        <w:t>requeridos</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6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oferentes sobre aquellos aspectos de las ofertas que así lo requieran. Así mismo</w:t>
      </w:r>
      <w:r w:rsidRPr="00172AC9">
        <w:rPr>
          <w:rFonts w:ascii="Verdana" w:hAnsi="Verdana" w:cs="Arial"/>
          <w:spacing w:val="1"/>
        </w:rPr>
        <w:t xml:space="preserve"> </w:t>
      </w:r>
      <w:r w:rsidRPr="00172AC9">
        <w:rPr>
          <w:rFonts w:ascii="Verdana" w:hAnsi="Verdana" w:cs="Arial"/>
        </w:rPr>
        <w:t>corresponderá al evaluador técnico y económico del proceso</w:t>
      </w:r>
      <w:r w:rsidR="009C06BA" w:rsidRPr="00172AC9">
        <w:rPr>
          <w:rFonts w:ascii="Verdana" w:hAnsi="Verdana" w:cs="Arial"/>
        </w:rPr>
        <w:t>,</w:t>
      </w:r>
      <w:r w:rsidRPr="00172AC9">
        <w:rPr>
          <w:rFonts w:ascii="Verdana" w:hAnsi="Verdana" w:cs="Arial"/>
        </w:rPr>
        <w:t xml:space="preserve"> solicitar y analizar las</w:t>
      </w:r>
      <w:r w:rsidRPr="00172AC9">
        <w:rPr>
          <w:rFonts w:ascii="Verdana" w:hAnsi="Verdana" w:cs="Arial"/>
          <w:spacing w:val="1"/>
        </w:rPr>
        <w:t xml:space="preserve"> </w:t>
      </w:r>
      <w:r w:rsidRPr="00172AC9">
        <w:rPr>
          <w:rFonts w:ascii="Verdana" w:hAnsi="Verdana" w:cs="Arial"/>
        </w:rPr>
        <w:t>explicaciones que sustenten el valor ofrecido y recomendar</w:t>
      </w:r>
      <w:r w:rsidR="009C06BA" w:rsidRPr="00172AC9">
        <w:rPr>
          <w:rFonts w:ascii="Verdana" w:hAnsi="Verdana" w:cs="Arial"/>
        </w:rPr>
        <w:t>,</w:t>
      </w:r>
      <w:r w:rsidRPr="00172AC9">
        <w:rPr>
          <w:rFonts w:ascii="Verdana" w:hAnsi="Verdana" w:cs="Arial"/>
        </w:rPr>
        <w:t xml:space="preserve"> rechazar la oferta o</w:t>
      </w:r>
      <w:r w:rsidRPr="00172AC9">
        <w:rPr>
          <w:rFonts w:ascii="Verdana" w:hAnsi="Verdana" w:cs="Arial"/>
          <w:spacing w:val="1"/>
        </w:rPr>
        <w:t xml:space="preserve"> </w:t>
      </w:r>
      <w:r w:rsidRPr="00172AC9">
        <w:rPr>
          <w:rFonts w:ascii="Verdana" w:hAnsi="Verdana" w:cs="Arial"/>
        </w:rPr>
        <w:t>continuar</w:t>
      </w:r>
      <w:r w:rsidRPr="00172AC9">
        <w:rPr>
          <w:rFonts w:ascii="Verdana" w:hAnsi="Verdana" w:cs="Arial"/>
          <w:spacing w:val="-2"/>
        </w:rPr>
        <w:t xml:space="preserve"> </w:t>
      </w:r>
      <w:r w:rsidRPr="00172AC9">
        <w:rPr>
          <w:rFonts w:ascii="Verdana" w:hAnsi="Verdana" w:cs="Arial"/>
        </w:rPr>
        <w:t>con el</w:t>
      </w:r>
      <w:r w:rsidRPr="00172AC9">
        <w:rPr>
          <w:rFonts w:ascii="Verdana" w:hAnsi="Verdana" w:cs="Arial"/>
          <w:spacing w:val="-1"/>
        </w:rPr>
        <w:t xml:space="preserve"> </w:t>
      </w:r>
      <w:r w:rsidRPr="00172AC9">
        <w:rPr>
          <w:rFonts w:ascii="Verdana" w:hAnsi="Verdana" w:cs="Arial"/>
        </w:rPr>
        <w:t>análisis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proofErr w:type="gramStart"/>
      <w:r w:rsidRPr="00172AC9">
        <w:rPr>
          <w:rFonts w:ascii="Verdana" w:hAnsi="Verdana" w:cs="Arial"/>
        </w:rPr>
        <w:t>la misma</w:t>
      </w:r>
      <w:proofErr w:type="gramEnd"/>
      <w:r w:rsidRPr="00172AC9">
        <w:rPr>
          <w:rFonts w:ascii="Verdana" w:hAnsi="Verdana" w:cs="Arial"/>
        </w:rPr>
        <w:t xml:space="preserve"> en</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evaluación.</w:t>
      </w:r>
    </w:p>
    <w:p w14:paraId="398024C6" w14:textId="77777777" w:rsidR="003B2F0A" w:rsidRPr="00172AC9" w:rsidRDefault="003B2F0A" w:rsidP="006B50F6">
      <w:pPr>
        <w:pStyle w:val="Textoindependiente"/>
        <w:spacing w:line="288" w:lineRule="auto"/>
        <w:jc w:val="both"/>
        <w:rPr>
          <w:rFonts w:ascii="Verdana" w:hAnsi="Verdana" w:cs="Arial"/>
        </w:rPr>
      </w:pPr>
    </w:p>
    <w:p w14:paraId="040F8398" w14:textId="77777777" w:rsidR="009C06BA" w:rsidRPr="00172AC9" w:rsidRDefault="003B2F0A" w:rsidP="00CE13FD">
      <w:pPr>
        <w:pStyle w:val="Prrafodelista"/>
        <w:numPr>
          <w:ilvl w:val="0"/>
          <w:numId w:val="23"/>
        </w:numPr>
        <w:tabs>
          <w:tab w:val="left" w:pos="567"/>
        </w:tabs>
        <w:spacing w:line="288" w:lineRule="auto"/>
        <w:ind w:left="567"/>
        <w:jc w:val="both"/>
        <w:rPr>
          <w:rFonts w:ascii="Verdana" w:hAnsi="Verdana" w:cs="Arial"/>
        </w:rPr>
      </w:pPr>
      <w:r w:rsidRPr="00172AC9">
        <w:rPr>
          <w:rFonts w:ascii="Verdana" w:hAnsi="Verdana" w:cs="Arial"/>
        </w:rPr>
        <w:t>Suscribir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00CE13FD" w:rsidRPr="00172AC9">
        <w:rPr>
          <w:rFonts w:ascii="Verdana" w:hAnsi="Verdana" w:cs="Arial"/>
        </w:rPr>
        <w:t>informe de evaluación</w:t>
      </w:r>
      <w:r w:rsidR="009C06BA" w:rsidRPr="00172AC9">
        <w:rPr>
          <w:rFonts w:ascii="Verdana" w:hAnsi="Verdana" w:cs="Arial"/>
          <w:spacing w:val="1"/>
        </w:rPr>
        <w:t xml:space="preserve"> en los procesos que se adelanten bajo las modalidades de selección de licitación pública, selección abreviada, concurso de méritos y mínima cuantía</w:t>
      </w:r>
      <w:r w:rsidR="00EF5B67" w:rsidRPr="00172AC9">
        <w:rPr>
          <w:rFonts w:ascii="Verdana" w:hAnsi="Verdana" w:cs="Arial"/>
          <w:spacing w:val="1"/>
        </w:rPr>
        <w:t xml:space="preserve"> de acuerdo con el contenido y su competencia.</w:t>
      </w:r>
    </w:p>
    <w:p w14:paraId="62381284" w14:textId="77777777" w:rsidR="009C06BA" w:rsidRPr="00172AC9" w:rsidRDefault="009C06BA" w:rsidP="006B50F6">
      <w:pPr>
        <w:pStyle w:val="Prrafodelista"/>
        <w:spacing w:line="288" w:lineRule="auto"/>
        <w:ind w:left="0" w:firstLine="0"/>
        <w:jc w:val="both"/>
        <w:rPr>
          <w:rFonts w:ascii="Verdana" w:hAnsi="Verdana" w:cs="Arial"/>
        </w:rPr>
      </w:pPr>
    </w:p>
    <w:p w14:paraId="1C2B49EA" w14:textId="77777777" w:rsidR="009C06BA" w:rsidRPr="00172AC9" w:rsidRDefault="009C06BA" w:rsidP="00CE13FD">
      <w:pPr>
        <w:pStyle w:val="Prrafodelista"/>
        <w:numPr>
          <w:ilvl w:val="0"/>
          <w:numId w:val="23"/>
        </w:numPr>
        <w:tabs>
          <w:tab w:val="left" w:pos="567"/>
        </w:tabs>
        <w:spacing w:line="288" w:lineRule="auto"/>
        <w:ind w:left="567"/>
        <w:jc w:val="both"/>
        <w:rPr>
          <w:rFonts w:ascii="Verdana" w:hAnsi="Verdana" w:cs="Arial"/>
        </w:rPr>
      </w:pPr>
      <w:r w:rsidRPr="00172AC9">
        <w:rPr>
          <w:rFonts w:ascii="Verdana" w:hAnsi="Verdana" w:cs="Arial"/>
        </w:rPr>
        <w:t xml:space="preserve">Emitir evaluación y suscribir la recomendación respectiva, en aquellas contrataciones que por su relevancia el Ordenador del </w:t>
      </w:r>
      <w:r w:rsidR="00C77BDD" w:rsidRPr="00172AC9">
        <w:rPr>
          <w:rFonts w:ascii="Verdana" w:hAnsi="Verdana" w:cs="Arial"/>
        </w:rPr>
        <w:t>G</w:t>
      </w:r>
      <w:r w:rsidRPr="00172AC9">
        <w:rPr>
          <w:rFonts w:ascii="Verdana" w:hAnsi="Verdana" w:cs="Arial"/>
        </w:rPr>
        <w:t xml:space="preserve">asto decida conformar el comité evaluador previo a la firma del contrato. </w:t>
      </w:r>
    </w:p>
    <w:p w14:paraId="43BF686E" w14:textId="77777777" w:rsidR="003B2F0A" w:rsidRPr="00172AC9" w:rsidRDefault="003B2F0A" w:rsidP="004300E5">
      <w:pPr>
        <w:pStyle w:val="Prrafodelista"/>
        <w:tabs>
          <w:tab w:val="left" w:pos="1169"/>
        </w:tabs>
        <w:spacing w:line="288" w:lineRule="auto"/>
        <w:ind w:left="0" w:firstLine="0"/>
        <w:jc w:val="both"/>
        <w:rPr>
          <w:rFonts w:ascii="Verdana" w:hAnsi="Verdana" w:cs="Arial"/>
        </w:rPr>
      </w:pPr>
    </w:p>
    <w:p w14:paraId="2116164F" w14:textId="77777777" w:rsidR="000B72C9" w:rsidRPr="00172AC9" w:rsidRDefault="003B2F0A" w:rsidP="003C23AA">
      <w:pPr>
        <w:pStyle w:val="Textoindependiente"/>
        <w:spacing w:line="288" w:lineRule="auto"/>
        <w:jc w:val="both"/>
        <w:rPr>
          <w:rFonts w:ascii="Verdana" w:hAnsi="Verdana" w:cs="Arial"/>
        </w:rPr>
      </w:pPr>
      <w:r w:rsidRPr="00172AC9">
        <w:rPr>
          <w:rFonts w:ascii="Verdana" w:hAnsi="Verdana" w:cs="Arial"/>
          <w:b/>
        </w:rPr>
        <w:t>NOTA:</w:t>
      </w:r>
      <w:r w:rsidRPr="00172AC9">
        <w:rPr>
          <w:rFonts w:ascii="Verdana" w:hAnsi="Verdana" w:cs="Arial"/>
        </w:rPr>
        <w:t xml:space="preserve"> Para las necesidades contratadas a través de acuerdos marco o para compras </w:t>
      </w:r>
      <w:r w:rsidR="000B72C9" w:rsidRPr="00172AC9">
        <w:rPr>
          <w:rFonts w:ascii="Verdana" w:hAnsi="Verdana" w:cs="Arial"/>
        </w:rPr>
        <w:t>en grandes</w:t>
      </w:r>
      <w:r w:rsidRPr="00172AC9">
        <w:rPr>
          <w:rFonts w:ascii="Verdana" w:hAnsi="Verdana" w:cs="Arial"/>
        </w:rPr>
        <w:t xml:space="preserve"> superficies, las funciones anteriormente descritas serán </w:t>
      </w:r>
      <w:r w:rsidR="009C06BA" w:rsidRPr="00172AC9">
        <w:rPr>
          <w:rFonts w:ascii="Verdana" w:hAnsi="Verdana" w:cs="Arial"/>
        </w:rPr>
        <w:t>lideradas</w:t>
      </w:r>
      <w:r w:rsidRPr="00172AC9">
        <w:rPr>
          <w:rFonts w:ascii="Verdana" w:hAnsi="Verdana" w:cs="Arial"/>
          <w:spacing w:val="1"/>
        </w:rPr>
        <w:t xml:space="preserve"> </w:t>
      </w:r>
      <w:r w:rsidRPr="00172AC9">
        <w:rPr>
          <w:rFonts w:ascii="Verdana" w:hAnsi="Verdana" w:cs="Arial"/>
        </w:rPr>
        <w:t>por la dependencia solicitante de la contratación en cabeza del jefe de la dependencia</w:t>
      </w:r>
      <w:r w:rsidRPr="00172AC9">
        <w:rPr>
          <w:rFonts w:ascii="Verdana" w:hAnsi="Verdana" w:cs="Arial"/>
          <w:spacing w:val="1"/>
        </w:rPr>
        <w:t xml:space="preserve"> </w:t>
      </w:r>
      <w:r w:rsidRPr="00172AC9">
        <w:rPr>
          <w:rFonts w:ascii="Verdana" w:hAnsi="Verdana" w:cs="Arial"/>
        </w:rPr>
        <w:t>(</w:t>
      </w:r>
      <w:proofErr w:type="gramStart"/>
      <w:r w:rsidRPr="00172AC9">
        <w:rPr>
          <w:rFonts w:ascii="Verdana" w:hAnsi="Verdana" w:cs="Arial"/>
        </w:rPr>
        <w:t>Director</w:t>
      </w:r>
      <w:proofErr w:type="gramEnd"/>
      <w:r w:rsidRPr="00172AC9">
        <w:rPr>
          <w:rFonts w:ascii="Verdana" w:hAnsi="Verdana" w:cs="Arial"/>
        </w:rPr>
        <w:t>,</w:t>
      </w:r>
      <w:r w:rsidRPr="00172AC9">
        <w:rPr>
          <w:rFonts w:ascii="Verdana" w:hAnsi="Verdana" w:cs="Arial"/>
          <w:spacing w:val="1"/>
        </w:rPr>
        <w:t xml:space="preserve"> </w:t>
      </w:r>
      <w:r w:rsidRPr="00172AC9">
        <w:rPr>
          <w:rFonts w:ascii="Verdana" w:hAnsi="Verdana" w:cs="Arial"/>
        </w:rPr>
        <w:t>Subdirector,</w:t>
      </w:r>
      <w:r w:rsidRPr="00172AC9">
        <w:rPr>
          <w:rFonts w:ascii="Verdana" w:hAnsi="Verdana" w:cs="Arial"/>
          <w:spacing w:val="1"/>
        </w:rPr>
        <w:t xml:space="preserve"> </w:t>
      </w:r>
      <w:r w:rsidRPr="00172AC9">
        <w:rPr>
          <w:rFonts w:ascii="Verdana" w:hAnsi="Verdana" w:cs="Arial"/>
        </w:rPr>
        <w:t>Secretario</w:t>
      </w:r>
      <w:r w:rsidRPr="00172AC9">
        <w:rPr>
          <w:rFonts w:ascii="Verdana" w:hAnsi="Verdana" w:cs="Arial"/>
          <w:spacing w:val="1"/>
        </w:rPr>
        <w:t xml:space="preserve"> </w:t>
      </w:r>
      <w:r w:rsidRPr="00172AC9">
        <w:rPr>
          <w:rFonts w:ascii="Verdana" w:hAnsi="Verdana" w:cs="Arial"/>
        </w:rPr>
        <w:t>General,</w:t>
      </w:r>
      <w:r w:rsidRPr="00172AC9">
        <w:rPr>
          <w:rFonts w:ascii="Verdana" w:hAnsi="Verdana" w:cs="Arial"/>
          <w:spacing w:val="1"/>
        </w:rPr>
        <w:t xml:space="preserve"> </w:t>
      </w:r>
      <w:r w:rsidRPr="00172AC9">
        <w:rPr>
          <w:rFonts w:ascii="Verdana" w:hAnsi="Verdana" w:cs="Arial"/>
        </w:rPr>
        <w:t>Intendente</w:t>
      </w:r>
      <w:r w:rsidRPr="00172AC9">
        <w:rPr>
          <w:rFonts w:ascii="Verdana" w:hAnsi="Verdana" w:cs="Arial"/>
          <w:spacing w:val="1"/>
        </w:rPr>
        <w:t xml:space="preserve"> </w:t>
      </w:r>
      <w:r w:rsidRPr="00172AC9">
        <w:rPr>
          <w:rFonts w:ascii="Verdana" w:hAnsi="Verdana" w:cs="Arial"/>
        </w:rPr>
        <w:t>Regional,</w:t>
      </w:r>
      <w:r w:rsidRPr="00172AC9">
        <w:rPr>
          <w:rFonts w:ascii="Verdana" w:hAnsi="Verdana" w:cs="Arial"/>
          <w:spacing w:val="1"/>
        </w:rPr>
        <w:t xml:space="preserve"> </w:t>
      </w:r>
      <w:r w:rsidRPr="00172AC9">
        <w:rPr>
          <w:rFonts w:ascii="Verdana" w:hAnsi="Verdana" w:cs="Arial"/>
        </w:rPr>
        <w:t>Jefe,</w:t>
      </w:r>
      <w:r w:rsidRPr="00172AC9">
        <w:rPr>
          <w:rFonts w:ascii="Verdana" w:hAnsi="Verdana" w:cs="Arial"/>
          <w:spacing w:val="1"/>
        </w:rPr>
        <w:t xml:space="preserve"> </w:t>
      </w:r>
      <w:r w:rsidRPr="00172AC9">
        <w:rPr>
          <w:rFonts w:ascii="Verdana" w:hAnsi="Verdana" w:cs="Arial"/>
        </w:rPr>
        <w:lastRenderedPageBreak/>
        <w:t>Asesor,</w:t>
      </w:r>
      <w:r w:rsidRPr="00172AC9">
        <w:rPr>
          <w:rFonts w:ascii="Verdana" w:hAnsi="Verdana" w:cs="Arial"/>
          <w:spacing w:val="1"/>
        </w:rPr>
        <w:t xml:space="preserve"> </w:t>
      </w:r>
      <w:r w:rsidRPr="00172AC9">
        <w:rPr>
          <w:rFonts w:ascii="Verdana" w:hAnsi="Verdana" w:cs="Arial"/>
        </w:rPr>
        <w:t>Coordinador) junto con el líder del proceso (funcionario o contratista de la dependencia</w:t>
      </w:r>
      <w:r w:rsidRPr="00172AC9">
        <w:rPr>
          <w:rFonts w:ascii="Verdana" w:hAnsi="Verdana" w:cs="Arial"/>
          <w:spacing w:val="1"/>
        </w:rPr>
        <w:t xml:space="preserve"> </w:t>
      </w:r>
      <w:r w:rsidRPr="00172AC9">
        <w:rPr>
          <w:rFonts w:ascii="Verdana" w:hAnsi="Verdana" w:cs="Arial"/>
        </w:rPr>
        <w:t>solicitante</w:t>
      </w:r>
      <w:r w:rsidRPr="00172AC9">
        <w:rPr>
          <w:rFonts w:ascii="Verdana" w:hAnsi="Verdana" w:cs="Arial"/>
          <w:spacing w:val="-1"/>
        </w:rPr>
        <w:t xml:space="preserve"> </w:t>
      </w:r>
      <w:r w:rsidRPr="00172AC9">
        <w:rPr>
          <w:rFonts w:ascii="Verdana" w:hAnsi="Verdana" w:cs="Arial"/>
        </w:rPr>
        <w:t>designado para asumir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liderazgo</w:t>
      </w:r>
      <w:r w:rsidRPr="00172AC9">
        <w:rPr>
          <w:rFonts w:ascii="Verdana" w:hAnsi="Verdana" w:cs="Arial"/>
          <w:spacing w:val="-2"/>
        </w:rPr>
        <w:t xml:space="preserve"> </w:t>
      </w:r>
      <w:r w:rsidRPr="00172AC9">
        <w:rPr>
          <w:rFonts w:ascii="Verdana" w:hAnsi="Verdana" w:cs="Arial"/>
        </w:rPr>
        <w:t>del</w:t>
      </w:r>
      <w:r w:rsidRPr="00172AC9">
        <w:rPr>
          <w:rFonts w:ascii="Verdana" w:hAnsi="Verdana" w:cs="Arial"/>
          <w:spacing w:val="-4"/>
        </w:rPr>
        <w:t xml:space="preserve"> </w:t>
      </w:r>
      <w:r w:rsidRPr="00172AC9">
        <w:rPr>
          <w:rFonts w:ascii="Verdana" w:hAnsi="Verdana" w:cs="Arial"/>
        </w:rPr>
        <w:t>proceso).</w:t>
      </w:r>
      <w:r w:rsidR="009C06BA" w:rsidRPr="00172AC9">
        <w:rPr>
          <w:rFonts w:ascii="Verdana" w:hAnsi="Verdana" w:cs="Arial"/>
        </w:rPr>
        <w:t xml:space="preserve"> Por su parte el Comité evaluador, verificará la información suministrada y </w:t>
      </w:r>
      <w:r w:rsidR="00126CE3" w:rsidRPr="00172AC9">
        <w:rPr>
          <w:rFonts w:ascii="Verdana" w:hAnsi="Verdana" w:cs="Arial"/>
        </w:rPr>
        <w:t>remitirá</w:t>
      </w:r>
      <w:r w:rsidR="00422BFD" w:rsidRPr="00172AC9">
        <w:rPr>
          <w:rFonts w:ascii="Verdana" w:hAnsi="Verdana" w:cs="Arial"/>
        </w:rPr>
        <w:t>, si el Ordenador del Gasto</w:t>
      </w:r>
      <w:r w:rsidR="00A00CC7" w:rsidRPr="00172AC9">
        <w:rPr>
          <w:rFonts w:ascii="Verdana" w:hAnsi="Verdana" w:cs="Arial"/>
        </w:rPr>
        <w:t xml:space="preserve"> si</w:t>
      </w:r>
      <w:r w:rsidR="00422BFD" w:rsidRPr="00172AC9">
        <w:rPr>
          <w:rFonts w:ascii="Verdana" w:hAnsi="Verdana" w:cs="Arial"/>
        </w:rPr>
        <w:t xml:space="preserve"> así lo solicita, </w:t>
      </w:r>
      <w:r w:rsidR="00126CE3" w:rsidRPr="00172AC9">
        <w:rPr>
          <w:rFonts w:ascii="Verdana" w:hAnsi="Verdana" w:cs="Arial"/>
        </w:rPr>
        <w:t>su infor</w:t>
      </w:r>
      <w:r w:rsidR="00B97662" w:rsidRPr="00172AC9">
        <w:rPr>
          <w:rFonts w:ascii="Verdana" w:hAnsi="Verdana" w:cs="Arial"/>
        </w:rPr>
        <w:t>me al Comité de Contratación quien</w:t>
      </w:r>
      <w:r w:rsidR="00126CE3" w:rsidRPr="00172AC9">
        <w:rPr>
          <w:rFonts w:ascii="Verdana" w:hAnsi="Verdana" w:cs="Arial"/>
        </w:rPr>
        <w:t xml:space="preserve"> </w:t>
      </w:r>
      <w:r w:rsidR="009C06BA" w:rsidRPr="00172AC9">
        <w:rPr>
          <w:rFonts w:ascii="Verdana" w:hAnsi="Verdana" w:cs="Arial"/>
        </w:rPr>
        <w:t xml:space="preserve">recomendará la colocación del Orden de Compra. </w:t>
      </w:r>
    </w:p>
    <w:p w14:paraId="6762A013" w14:textId="77777777" w:rsidR="00DD7F1A" w:rsidRPr="00172AC9" w:rsidRDefault="00DD7F1A" w:rsidP="003C23AA">
      <w:pPr>
        <w:pStyle w:val="Textoindependiente"/>
        <w:spacing w:line="288" w:lineRule="auto"/>
        <w:jc w:val="both"/>
        <w:rPr>
          <w:rFonts w:ascii="Verdana" w:hAnsi="Verdana" w:cs="Arial"/>
        </w:rPr>
      </w:pPr>
    </w:p>
    <w:p w14:paraId="4DA3EEC4" w14:textId="77777777" w:rsidR="00C77BDD" w:rsidRPr="00172AC9" w:rsidRDefault="00BF4714" w:rsidP="003C23AA">
      <w:pPr>
        <w:pStyle w:val="Textoindependiente"/>
        <w:spacing w:line="288" w:lineRule="auto"/>
        <w:jc w:val="both"/>
        <w:rPr>
          <w:rFonts w:ascii="Verdana" w:hAnsi="Verdana" w:cs="Arial"/>
        </w:rPr>
      </w:pPr>
      <w:r>
        <w:rPr>
          <w:rFonts w:ascii="Verdana" w:hAnsi="Verdana"/>
          <w:noProof/>
        </w:rPr>
        <w:pict w14:anchorId="3497A79C">
          <v:shape id="_x0000_s2058" type="#_x0000_t202" style="position:absolute;left:0;text-align:left;margin-left:0;margin-top:20.4pt;width:477.75pt;height:21pt;z-index:-251653120;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" fillcolor="#001f5f" stroked="f">
            <v:textbox style="mso-next-textbox:#_x0000_s2058" inset="0,0,0,0">
              <w:txbxContent>
                <w:p w14:paraId="0294A715" w14:textId="77777777" w:rsidR="00095600" w:rsidRPr="000B72C9" w:rsidRDefault="00095600" w:rsidP="006A32A7">
                  <w:pPr>
                    <w:pStyle w:val="Ttulo1"/>
                    <w:numPr>
                      <w:ilvl w:val="0"/>
                      <w:numId w:val="28"/>
                    </w:numPr>
                  </w:pPr>
                  <w:bookmarkStart w:id="43" w:name="_Toc105683507"/>
                  <w:bookmarkStart w:id="44" w:name="_Toc202952709"/>
                  <w:r w:rsidRPr="00DD7F1A">
                    <w:t>TÍTULO III - DEL PROCESO Y PROCEDIMIENTOS DE LA GESTIÓN CONTRACTUAL</w:t>
                  </w:r>
                  <w:bookmarkEnd w:id="43"/>
                  <w:bookmarkEnd w:id="44"/>
                </w:p>
                <w:p w14:paraId="1BDA9019" w14:textId="77777777" w:rsidR="00095600" w:rsidRPr="000B72C9" w:rsidRDefault="00095600" w:rsidP="000B72C9">
                  <w:pPr>
                    <w:spacing w:line="248" w:lineRule="exact"/>
                    <w:ind w:right="397"/>
                    <w:rPr>
                      <w:rFonts w:ascii="Arial" w:hAnsi="Arial"/>
                      <w:b/>
                    </w:rPr>
                  </w:pPr>
                </w:p>
              </w:txbxContent>
            </v:textbox>
            <w10:wrap type="topAndBottom" anchorx="margin"/>
          </v:shape>
        </w:pict>
      </w:r>
    </w:p>
    <w:p w14:paraId="250BA454" w14:textId="77777777" w:rsidR="00A13B30" w:rsidRPr="00172AC9" w:rsidRDefault="00A13B30" w:rsidP="003C23AA">
      <w:pPr>
        <w:pStyle w:val="Textoindependiente"/>
        <w:spacing w:line="288" w:lineRule="auto"/>
        <w:jc w:val="both"/>
        <w:rPr>
          <w:rFonts w:ascii="Verdana" w:hAnsi="Verdana" w:cs="Arial"/>
        </w:rPr>
      </w:pPr>
    </w:p>
    <w:p w14:paraId="4AABFD29" w14:textId="77777777" w:rsidR="00C13CED" w:rsidRPr="00172AC9" w:rsidRDefault="004933FE" w:rsidP="003C23AA">
      <w:pPr>
        <w:pStyle w:val="Textoindependiente"/>
        <w:spacing w:line="288" w:lineRule="auto"/>
        <w:jc w:val="both"/>
        <w:rPr>
          <w:rFonts w:ascii="Verdana" w:hAnsi="Verdana" w:cs="Arial"/>
        </w:rPr>
      </w:pPr>
      <w:r w:rsidRPr="00172AC9">
        <w:rPr>
          <w:rFonts w:ascii="Verdana" w:hAnsi="Verdana" w:cs="Arial"/>
        </w:rPr>
        <w:t>El</w:t>
      </w:r>
      <w:r w:rsidR="006563FC" w:rsidRPr="00172AC9">
        <w:rPr>
          <w:rFonts w:ascii="Verdana" w:hAnsi="Verdana" w:cs="Arial"/>
        </w:rPr>
        <w:t xml:space="preserve"> proceso de gestión contractual tiene 3 etapas claramente definidas, que</w:t>
      </w:r>
      <w:r w:rsidR="006563FC" w:rsidRPr="00172AC9">
        <w:rPr>
          <w:rFonts w:ascii="Verdana" w:hAnsi="Verdana" w:cs="Arial"/>
          <w:spacing w:val="1"/>
        </w:rPr>
        <w:t xml:space="preserve"> </w:t>
      </w:r>
      <w:r w:rsidR="006563FC" w:rsidRPr="00172AC9">
        <w:rPr>
          <w:rFonts w:ascii="Verdana" w:hAnsi="Verdana" w:cs="Arial"/>
        </w:rPr>
        <w:t>se</w:t>
      </w:r>
      <w:r w:rsidR="006563FC" w:rsidRPr="00172AC9">
        <w:rPr>
          <w:rFonts w:ascii="Verdana" w:hAnsi="Verdana" w:cs="Arial"/>
          <w:spacing w:val="-1"/>
        </w:rPr>
        <w:t xml:space="preserve"> </w:t>
      </w:r>
      <w:r w:rsidR="006563FC" w:rsidRPr="00172AC9">
        <w:rPr>
          <w:rFonts w:ascii="Verdana" w:hAnsi="Verdana" w:cs="Arial"/>
        </w:rPr>
        <w:t>surten en</w:t>
      </w:r>
      <w:r w:rsidR="006563FC" w:rsidRPr="00172AC9">
        <w:rPr>
          <w:rFonts w:ascii="Verdana" w:hAnsi="Verdana" w:cs="Arial"/>
          <w:spacing w:val="-2"/>
        </w:rPr>
        <w:t xml:space="preserve"> </w:t>
      </w:r>
      <w:r w:rsidR="006563FC" w:rsidRPr="00172AC9">
        <w:rPr>
          <w:rFonts w:ascii="Verdana" w:hAnsi="Verdana" w:cs="Arial"/>
        </w:rPr>
        <w:t>un</w:t>
      </w:r>
      <w:r w:rsidR="006563FC" w:rsidRPr="00172AC9">
        <w:rPr>
          <w:rFonts w:ascii="Verdana" w:hAnsi="Verdana" w:cs="Arial"/>
          <w:spacing w:val="-2"/>
        </w:rPr>
        <w:t xml:space="preserve"> </w:t>
      </w:r>
      <w:r w:rsidR="006563FC" w:rsidRPr="00172AC9">
        <w:rPr>
          <w:rFonts w:ascii="Verdana" w:hAnsi="Verdana" w:cs="Arial"/>
        </w:rPr>
        <w:t>orden</w:t>
      </w:r>
      <w:r w:rsidR="006563FC" w:rsidRPr="00172AC9">
        <w:rPr>
          <w:rFonts w:ascii="Verdana" w:hAnsi="Verdana" w:cs="Arial"/>
          <w:spacing w:val="-2"/>
        </w:rPr>
        <w:t xml:space="preserve"> </w:t>
      </w:r>
      <w:r w:rsidR="006563FC" w:rsidRPr="00172AC9">
        <w:rPr>
          <w:rFonts w:ascii="Verdana" w:hAnsi="Verdana" w:cs="Arial"/>
        </w:rPr>
        <w:t>lógico y</w:t>
      </w:r>
      <w:r w:rsidR="006563FC" w:rsidRPr="00172AC9">
        <w:rPr>
          <w:rFonts w:ascii="Verdana" w:hAnsi="Verdana" w:cs="Arial"/>
          <w:spacing w:val="-1"/>
        </w:rPr>
        <w:t xml:space="preserve"> </w:t>
      </w:r>
      <w:r w:rsidR="00C13CED" w:rsidRPr="00172AC9">
        <w:rPr>
          <w:rFonts w:ascii="Verdana" w:hAnsi="Verdana" w:cs="Arial"/>
        </w:rPr>
        <w:t>secuencial, así:</w:t>
      </w:r>
    </w:p>
    <w:p w14:paraId="431BF525" w14:textId="77777777" w:rsidR="006563FC" w:rsidRPr="00172AC9" w:rsidRDefault="00BF4714" w:rsidP="003C23AA">
      <w:pPr>
        <w:pStyle w:val="Textoindependiente"/>
        <w:spacing w:line="288" w:lineRule="auto"/>
        <w:jc w:val="both"/>
        <w:rPr>
          <w:rFonts w:ascii="Verdana" w:hAnsi="Verdana" w:cs="Arial"/>
        </w:rPr>
      </w:pPr>
      <w:r>
        <w:rPr>
          <w:rFonts w:ascii="Verdana" w:hAnsi="Verdana"/>
          <w:noProof/>
        </w:rPr>
        <w:pict w14:anchorId="3905DCD2">
          <v:shape id="Picture 2" o:spid="_x0000_s2057" type="#_x0000_t75" alt="Step one two three icons sequence of options Vector Image" style="position:absolute;left:0;text-align:left;margin-left:6.75pt;margin-top:17.8pt;width:44.8pt;height:42.75pt;z-index:251652096;visibility:visible;mso-position-horizontal-relative:margin;mso-width-relative:margin;mso-height-relative:margin">
            <v:imagedata r:id="rId17" o:title="Step one two three icons sequence of options Vector Image" croptop="4534f" cropbottom="36478f" cropleft="4195f" cropright="33556f"/>
            <w10:wrap anchorx="margin"/>
          </v:shape>
        </w:pict>
      </w:r>
    </w:p>
    <w:p w14:paraId="229871D2" w14:textId="77777777" w:rsidR="006563FC" w:rsidRPr="00172AC9" w:rsidRDefault="008E7504" w:rsidP="00DD7F1A">
      <w:pPr>
        <w:pStyle w:val="Textoindependiente"/>
        <w:spacing w:line="288" w:lineRule="auto"/>
        <w:ind w:left="1276"/>
        <w:jc w:val="both"/>
        <w:rPr>
          <w:rFonts w:ascii="Verdana" w:hAnsi="Verdana" w:cs="Arial"/>
        </w:rPr>
      </w:pPr>
      <w:r w:rsidRPr="00172AC9">
        <w:rPr>
          <w:rFonts w:ascii="Verdana" w:hAnsi="Verdana" w:cs="Arial"/>
          <w:b/>
          <w:i/>
          <w:u w:val="single"/>
        </w:rPr>
        <w:t>E</w:t>
      </w:r>
      <w:r w:rsidR="006563FC" w:rsidRPr="00172AC9">
        <w:rPr>
          <w:rFonts w:ascii="Verdana" w:hAnsi="Verdana" w:cs="Arial"/>
          <w:b/>
          <w:i/>
          <w:u w:val="single"/>
        </w:rPr>
        <w:t>tapa precontractual</w:t>
      </w:r>
      <w:r w:rsidR="006563FC" w:rsidRPr="00172AC9">
        <w:rPr>
          <w:rFonts w:ascii="Verdana" w:hAnsi="Verdana" w:cs="Arial"/>
        </w:rPr>
        <w:t>, que inicia con la identificación</w:t>
      </w:r>
      <w:r w:rsidR="006563FC" w:rsidRPr="00172AC9">
        <w:rPr>
          <w:rFonts w:ascii="Verdana" w:hAnsi="Verdana" w:cs="Arial"/>
          <w:spacing w:val="1"/>
        </w:rPr>
        <w:t xml:space="preserve"> </w:t>
      </w:r>
      <w:r w:rsidR="006563FC" w:rsidRPr="00172AC9">
        <w:rPr>
          <w:rFonts w:ascii="Verdana" w:hAnsi="Verdana" w:cs="Arial"/>
        </w:rPr>
        <w:t>de necesidades, análisis y estudios previos y de sector, para su debida y completa</w:t>
      </w:r>
      <w:r w:rsidR="006563FC" w:rsidRPr="00172AC9">
        <w:rPr>
          <w:rFonts w:ascii="Verdana" w:hAnsi="Verdana" w:cs="Arial"/>
          <w:spacing w:val="1"/>
        </w:rPr>
        <w:t xml:space="preserve"> </w:t>
      </w:r>
      <w:r w:rsidR="006563FC" w:rsidRPr="00172AC9">
        <w:rPr>
          <w:rFonts w:ascii="Verdana" w:hAnsi="Verdana" w:cs="Arial"/>
        </w:rPr>
        <w:t>definición</w:t>
      </w:r>
      <w:r w:rsidR="006563FC" w:rsidRPr="00172AC9">
        <w:rPr>
          <w:rFonts w:ascii="Verdana" w:hAnsi="Verdana" w:cs="Arial"/>
          <w:spacing w:val="-1"/>
        </w:rPr>
        <w:t xml:space="preserve"> </w:t>
      </w:r>
      <w:r w:rsidR="006563FC" w:rsidRPr="00172AC9">
        <w:rPr>
          <w:rFonts w:ascii="Verdana" w:hAnsi="Verdana" w:cs="Arial"/>
        </w:rPr>
        <w:t>y</w:t>
      </w:r>
      <w:r w:rsidR="006563FC" w:rsidRPr="00172AC9">
        <w:rPr>
          <w:rFonts w:ascii="Verdana" w:hAnsi="Verdana" w:cs="Arial"/>
          <w:spacing w:val="-2"/>
        </w:rPr>
        <w:t xml:space="preserve"> </w:t>
      </w:r>
      <w:r w:rsidR="006563FC" w:rsidRPr="00172AC9">
        <w:rPr>
          <w:rFonts w:ascii="Verdana" w:hAnsi="Verdana" w:cs="Arial"/>
        </w:rPr>
        <w:t>finaliza</w:t>
      </w:r>
      <w:r w:rsidR="006563FC" w:rsidRPr="00172AC9">
        <w:rPr>
          <w:rFonts w:ascii="Verdana" w:hAnsi="Verdana" w:cs="Arial"/>
          <w:spacing w:val="1"/>
        </w:rPr>
        <w:t xml:space="preserve"> </w:t>
      </w:r>
      <w:r w:rsidR="006563FC" w:rsidRPr="00172AC9">
        <w:rPr>
          <w:rFonts w:ascii="Verdana" w:hAnsi="Verdana" w:cs="Arial"/>
        </w:rPr>
        <w:t>con la adjudicación</w:t>
      </w:r>
      <w:r w:rsidR="006563FC" w:rsidRPr="00172AC9">
        <w:rPr>
          <w:rFonts w:ascii="Verdana" w:hAnsi="Verdana" w:cs="Arial"/>
          <w:spacing w:val="-1"/>
        </w:rPr>
        <w:t xml:space="preserve"> </w:t>
      </w:r>
      <w:r w:rsidR="006563FC" w:rsidRPr="00172AC9">
        <w:rPr>
          <w:rFonts w:ascii="Verdana" w:hAnsi="Verdana" w:cs="Arial"/>
        </w:rPr>
        <w:t>y</w:t>
      </w:r>
      <w:r w:rsidR="006563FC" w:rsidRPr="00172AC9">
        <w:rPr>
          <w:rFonts w:ascii="Verdana" w:hAnsi="Verdana" w:cs="Arial"/>
          <w:spacing w:val="-2"/>
        </w:rPr>
        <w:t xml:space="preserve"> </w:t>
      </w:r>
      <w:r w:rsidR="006563FC" w:rsidRPr="00172AC9">
        <w:rPr>
          <w:rFonts w:ascii="Verdana" w:hAnsi="Verdana" w:cs="Arial"/>
        </w:rPr>
        <w:t>suscripción del</w:t>
      </w:r>
      <w:r w:rsidR="006563FC" w:rsidRPr="00172AC9">
        <w:rPr>
          <w:rFonts w:ascii="Verdana" w:hAnsi="Verdana" w:cs="Arial"/>
          <w:spacing w:val="-1"/>
        </w:rPr>
        <w:t xml:space="preserve"> </w:t>
      </w:r>
      <w:r w:rsidR="006563FC" w:rsidRPr="00172AC9">
        <w:rPr>
          <w:rFonts w:ascii="Verdana" w:hAnsi="Verdana" w:cs="Arial"/>
        </w:rPr>
        <w:t>contrato.</w:t>
      </w:r>
    </w:p>
    <w:p w14:paraId="4D5355E9" w14:textId="77777777" w:rsidR="006563FC" w:rsidRPr="00172AC9" w:rsidRDefault="00BF4714" w:rsidP="00DD7F1A">
      <w:pPr>
        <w:pStyle w:val="Textoindependiente"/>
        <w:spacing w:line="288" w:lineRule="auto"/>
        <w:ind w:left="1276"/>
        <w:jc w:val="both"/>
        <w:rPr>
          <w:rFonts w:ascii="Verdana" w:hAnsi="Verdana" w:cs="Arial"/>
        </w:rPr>
      </w:pPr>
      <w:r>
        <w:rPr>
          <w:rFonts w:ascii="Verdana" w:hAnsi="Verdana"/>
          <w:noProof/>
        </w:rPr>
        <w:pict w14:anchorId="30F53344">
          <v:shape id="_x0000_s2056" type="#_x0000_t75" alt="Step one two three icons sequence of options Vector Image" style="position:absolute;left:0;text-align:left;margin-left:5.05pt;margin-top:18.45pt;width:45.75pt;height:42.4pt;z-index:251653120;visibility:visible;mso-position-horizontal-relative:margin;mso-width-relative:margin;mso-height-relative:margin">
            <v:imagedata r:id="rId18" o:title="Step one two three icons sequence of options Vector Image" croptop="4534f" cropbottom="36663f" cropleft="33611f" cropright="3573f"/>
            <w10:wrap anchorx="margin"/>
          </v:shape>
        </w:pict>
      </w:r>
    </w:p>
    <w:p w14:paraId="1113B692" w14:textId="77777777" w:rsidR="006563FC" w:rsidRPr="00172AC9" w:rsidRDefault="008E7504" w:rsidP="00DD7F1A">
      <w:pPr>
        <w:pStyle w:val="Textoindependiente"/>
        <w:spacing w:line="288" w:lineRule="auto"/>
        <w:ind w:left="1276"/>
        <w:jc w:val="both"/>
        <w:rPr>
          <w:rFonts w:ascii="Verdana" w:hAnsi="Verdana" w:cs="Arial"/>
        </w:rPr>
      </w:pPr>
      <w:r w:rsidRPr="00172AC9">
        <w:rPr>
          <w:rFonts w:ascii="Verdana" w:hAnsi="Verdana" w:cs="Arial"/>
          <w:b/>
          <w:i/>
          <w:u w:val="single"/>
        </w:rPr>
        <w:t>E</w:t>
      </w:r>
      <w:r w:rsidR="006563FC" w:rsidRPr="00172AC9">
        <w:rPr>
          <w:rFonts w:ascii="Verdana" w:hAnsi="Verdana" w:cs="Arial"/>
          <w:b/>
          <w:i/>
          <w:u w:val="single"/>
        </w:rPr>
        <w:t>tapa</w:t>
      </w:r>
      <w:r w:rsidR="006563FC" w:rsidRPr="00172AC9">
        <w:rPr>
          <w:rFonts w:ascii="Verdana" w:hAnsi="Verdana" w:cs="Arial"/>
          <w:b/>
          <w:i/>
          <w:spacing w:val="1"/>
          <w:u w:val="single"/>
        </w:rPr>
        <w:t xml:space="preserve"> </w:t>
      </w:r>
      <w:r w:rsidR="006563FC" w:rsidRPr="00172AC9">
        <w:rPr>
          <w:rFonts w:ascii="Verdana" w:hAnsi="Verdana" w:cs="Arial"/>
          <w:b/>
          <w:i/>
          <w:u w:val="single"/>
        </w:rPr>
        <w:t>contractual</w:t>
      </w:r>
      <w:r w:rsidR="006563FC" w:rsidRPr="00172AC9">
        <w:rPr>
          <w:rFonts w:ascii="Verdana" w:hAnsi="Verdana" w:cs="Arial"/>
        </w:rPr>
        <w:t>,</w:t>
      </w:r>
      <w:r w:rsidR="006563FC" w:rsidRPr="00172AC9">
        <w:rPr>
          <w:rFonts w:ascii="Verdana" w:hAnsi="Verdana" w:cs="Arial"/>
          <w:spacing w:val="1"/>
        </w:rPr>
        <w:t xml:space="preserve"> </w:t>
      </w:r>
      <w:r w:rsidR="006563FC" w:rsidRPr="00172AC9">
        <w:rPr>
          <w:rFonts w:ascii="Verdana" w:hAnsi="Verdana" w:cs="Arial"/>
        </w:rPr>
        <w:t>inicia</w:t>
      </w:r>
      <w:r w:rsidR="006563FC" w:rsidRPr="00172AC9">
        <w:rPr>
          <w:rFonts w:ascii="Verdana" w:hAnsi="Verdana" w:cs="Arial"/>
          <w:spacing w:val="1"/>
        </w:rPr>
        <w:t xml:space="preserve"> </w:t>
      </w:r>
      <w:r w:rsidR="006563FC" w:rsidRPr="00172AC9">
        <w:rPr>
          <w:rFonts w:ascii="Verdana" w:hAnsi="Verdana" w:cs="Arial"/>
        </w:rPr>
        <w:t>con</w:t>
      </w:r>
      <w:r w:rsidR="008377F2" w:rsidRPr="00172AC9">
        <w:rPr>
          <w:rFonts w:ascii="Verdana" w:hAnsi="Verdana" w:cs="Arial"/>
        </w:rPr>
        <w:t xml:space="preserve"> la expedición d</w:t>
      </w:r>
      <w:r w:rsidR="006563FC" w:rsidRPr="00172AC9">
        <w:rPr>
          <w:rFonts w:ascii="Verdana" w:hAnsi="Verdana" w:cs="Arial"/>
        </w:rPr>
        <w:t>el</w:t>
      </w:r>
      <w:r w:rsidR="006563FC" w:rsidRPr="00172AC9">
        <w:rPr>
          <w:rFonts w:ascii="Verdana" w:hAnsi="Verdana" w:cs="Arial"/>
          <w:spacing w:val="1"/>
        </w:rPr>
        <w:t xml:space="preserve"> </w:t>
      </w:r>
      <w:r w:rsidR="006563FC" w:rsidRPr="00172AC9">
        <w:rPr>
          <w:rFonts w:ascii="Verdana" w:hAnsi="Verdana" w:cs="Arial"/>
        </w:rPr>
        <w:t>registro</w:t>
      </w:r>
      <w:r w:rsidR="006563FC" w:rsidRPr="00172AC9">
        <w:rPr>
          <w:rFonts w:ascii="Verdana" w:hAnsi="Verdana" w:cs="Arial"/>
          <w:spacing w:val="1"/>
        </w:rPr>
        <w:t xml:space="preserve"> </w:t>
      </w:r>
      <w:r w:rsidR="006563FC" w:rsidRPr="00172AC9">
        <w:rPr>
          <w:rFonts w:ascii="Verdana" w:hAnsi="Verdana" w:cs="Arial"/>
        </w:rPr>
        <w:t>presupuestal</w:t>
      </w:r>
      <w:r w:rsidR="006563FC" w:rsidRPr="00172AC9">
        <w:rPr>
          <w:rFonts w:ascii="Verdana" w:hAnsi="Verdana" w:cs="Arial"/>
          <w:spacing w:val="1"/>
        </w:rPr>
        <w:t xml:space="preserve"> </w:t>
      </w:r>
      <w:r w:rsidR="006563FC" w:rsidRPr="00172AC9">
        <w:rPr>
          <w:rFonts w:ascii="Verdana" w:hAnsi="Verdana" w:cs="Arial"/>
        </w:rPr>
        <w:t>y</w:t>
      </w:r>
      <w:r w:rsidR="006563FC" w:rsidRPr="00172AC9">
        <w:rPr>
          <w:rFonts w:ascii="Verdana" w:hAnsi="Verdana" w:cs="Arial"/>
          <w:spacing w:val="1"/>
        </w:rPr>
        <w:t xml:space="preserve"> </w:t>
      </w:r>
      <w:r w:rsidR="006563FC" w:rsidRPr="00172AC9">
        <w:rPr>
          <w:rFonts w:ascii="Verdana" w:hAnsi="Verdana" w:cs="Arial"/>
        </w:rPr>
        <w:t>la</w:t>
      </w:r>
      <w:r w:rsidR="006563FC" w:rsidRPr="00172AC9">
        <w:rPr>
          <w:rFonts w:ascii="Verdana" w:hAnsi="Verdana" w:cs="Arial"/>
          <w:spacing w:val="1"/>
        </w:rPr>
        <w:t xml:space="preserve"> </w:t>
      </w:r>
      <w:r w:rsidR="006563FC" w:rsidRPr="00172AC9">
        <w:rPr>
          <w:rFonts w:ascii="Verdana" w:hAnsi="Verdana" w:cs="Arial"/>
        </w:rPr>
        <w:t>aprobación de garantías si hay lugar a ello, con el acta de inicio</w:t>
      </w:r>
      <w:r w:rsidR="000B0C4C" w:rsidRPr="00172AC9">
        <w:rPr>
          <w:rFonts w:ascii="Verdana" w:hAnsi="Verdana" w:cs="Arial"/>
        </w:rPr>
        <w:t xml:space="preserve"> en formato físico si se dejó como requisito expreso en el Estudio Previo, con el inicio de la ejecución del contrato en SECOP II,</w:t>
      </w:r>
      <w:r w:rsidR="009C06BA" w:rsidRPr="00172AC9">
        <w:rPr>
          <w:rFonts w:ascii="Verdana" w:hAnsi="Verdana" w:cs="Arial"/>
        </w:rPr>
        <w:t xml:space="preserve"> o con el cumplimiento de cualquier otra condición señalada en el contrato para el inicio de la </w:t>
      </w:r>
      <w:r w:rsidR="008377F2" w:rsidRPr="00172AC9">
        <w:rPr>
          <w:rFonts w:ascii="Verdana" w:hAnsi="Verdana" w:cs="Arial"/>
        </w:rPr>
        <w:t>ejecución; continú</w:t>
      </w:r>
      <w:r w:rsidR="00DD7F1A" w:rsidRPr="00172AC9">
        <w:rPr>
          <w:rFonts w:ascii="Verdana" w:hAnsi="Verdana" w:cs="Arial"/>
        </w:rPr>
        <w:t>a</w:t>
      </w:r>
      <w:r w:rsidR="006563FC" w:rsidRPr="00172AC9">
        <w:rPr>
          <w:rFonts w:ascii="Verdana" w:hAnsi="Verdana" w:cs="Arial"/>
        </w:rPr>
        <w:t xml:space="preserve"> con la ejecución y seguimiento del objeto contractual y finaliza con</w:t>
      </w:r>
      <w:r w:rsidR="009C06BA" w:rsidRPr="00172AC9">
        <w:rPr>
          <w:rFonts w:ascii="Verdana" w:hAnsi="Verdana" w:cs="Arial"/>
        </w:rPr>
        <w:t xml:space="preserve"> </w:t>
      </w:r>
      <w:r w:rsidR="006563FC" w:rsidRPr="00172AC9">
        <w:rPr>
          <w:rFonts w:ascii="Verdana" w:hAnsi="Verdana" w:cs="Arial"/>
        </w:rPr>
        <w:t>el</w:t>
      </w:r>
      <w:r w:rsidR="006563FC" w:rsidRPr="00172AC9">
        <w:rPr>
          <w:rFonts w:ascii="Verdana" w:hAnsi="Verdana" w:cs="Arial"/>
          <w:spacing w:val="1"/>
        </w:rPr>
        <w:t xml:space="preserve"> </w:t>
      </w:r>
      <w:r w:rsidR="006563FC" w:rsidRPr="00172AC9">
        <w:rPr>
          <w:rFonts w:ascii="Verdana" w:hAnsi="Verdana" w:cs="Arial"/>
        </w:rPr>
        <w:t>vencimiento</w:t>
      </w:r>
      <w:r w:rsidR="006563FC" w:rsidRPr="00172AC9">
        <w:rPr>
          <w:rFonts w:ascii="Verdana" w:hAnsi="Verdana" w:cs="Arial"/>
          <w:spacing w:val="-1"/>
        </w:rPr>
        <w:t xml:space="preserve"> </w:t>
      </w:r>
      <w:r w:rsidR="006563FC" w:rsidRPr="00172AC9">
        <w:rPr>
          <w:rFonts w:ascii="Verdana" w:hAnsi="Verdana" w:cs="Arial"/>
        </w:rPr>
        <w:t>del plazo de ejecución.</w:t>
      </w:r>
    </w:p>
    <w:p w14:paraId="3C4FBA3C" w14:textId="77777777" w:rsidR="006563FC" w:rsidRPr="00172AC9" w:rsidRDefault="00BF4714" w:rsidP="00DD7F1A">
      <w:pPr>
        <w:pStyle w:val="Textoindependiente"/>
        <w:spacing w:line="288" w:lineRule="auto"/>
        <w:ind w:left="1276"/>
        <w:jc w:val="both"/>
        <w:rPr>
          <w:rFonts w:ascii="Verdana" w:hAnsi="Verdana" w:cs="Arial"/>
        </w:rPr>
      </w:pPr>
      <w:r>
        <w:rPr>
          <w:rFonts w:ascii="Verdana" w:hAnsi="Verdana"/>
          <w:noProof/>
        </w:rPr>
        <w:pict w14:anchorId="49BC7C69">
          <v:shape id="_x0000_s2055" type="#_x0000_t75" alt="Step one two three icons sequence of options Vector Image" style="position:absolute;left:0;text-align:left;margin-left:5.25pt;margin-top:1.5pt;width:47.55pt;height:43.5pt;z-index:251654144;visibility:visible;mso-position-horizontal-relative:margin;mso-width-relative:margin;mso-height-relative:margin">
            <v:imagedata r:id="rId19" o:title="Step one two three icons sequence of options Vector Image" croptop="32568f" cropbottom="9178f" cropleft="4162f" cropright="33290f"/>
            <w10:wrap anchorx="margin"/>
          </v:shape>
        </w:pict>
      </w:r>
    </w:p>
    <w:p w14:paraId="59A8564E" w14:textId="77777777" w:rsidR="006563FC" w:rsidRPr="00172AC9" w:rsidRDefault="008E7504" w:rsidP="00DD7F1A">
      <w:pPr>
        <w:pStyle w:val="Textoindependiente"/>
        <w:spacing w:line="288" w:lineRule="auto"/>
        <w:ind w:left="1276"/>
        <w:jc w:val="both"/>
        <w:rPr>
          <w:rFonts w:ascii="Verdana" w:hAnsi="Verdana" w:cs="Arial"/>
        </w:rPr>
      </w:pPr>
      <w:r w:rsidRPr="00172AC9">
        <w:rPr>
          <w:rFonts w:ascii="Verdana" w:hAnsi="Verdana" w:cs="Arial"/>
          <w:b/>
          <w:i/>
          <w:u w:val="single"/>
        </w:rPr>
        <w:t>E</w:t>
      </w:r>
      <w:r w:rsidR="006563FC" w:rsidRPr="00172AC9">
        <w:rPr>
          <w:rFonts w:ascii="Verdana" w:hAnsi="Verdana" w:cs="Arial"/>
          <w:b/>
          <w:i/>
          <w:u w:val="single"/>
        </w:rPr>
        <w:t xml:space="preserve">tapa </w:t>
      </w:r>
      <w:proofErr w:type="spellStart"/>
      <w:r w:rsidR="0069398F" w:rsidRPr="00172AC9">
        <w:rPr>
          <w:rFonts w:ascii="Verdana" w:hAnsi="Verdana" w:cs="Arial"/>
          <w:b/>
          <w:i/>
          <w:u w:val="single"/>
        </w:rPr>
        <w:t>pos</w:t>
      </w:r>
      <w:proofErr w:type="spellEnd"/>
      <w:r w:rsidR="0069398F" w:rsidRPr="00172AC9">
        <w:rPr>
          <w:rFonts w:ascii="Verdana" w:hAnsi="Verdana" w:cs="Arial"/>
          <w:b/>
          <w:i/>
          <w:u w:val="single"/>
        </w:rPr>
        <w:t xml:space="preserve"> contractual</w:t>
      </w:r>
      <w:r w:rsidR="009C06BA" w:rsidRPr="00172AC9">
        <w:rPr>
          <w:rFonts w:ascii="Verdana" w:hAnsi="Verdana" w:cs="Arial"/>
          <w:i/>
        </w:rPr>
        <w:t>,</w:t>
      </w:r>
      <w:r w:rsidR="006563FC" w:rsidRPr="00172AC9">
        <w:rPr>
          <w:rFonts w:ascii="Verdana" w:hAnsi="Verdana" w:cs="Arial"/>
          <w:i/>
        </w:rPr>
        <w:t xml:space="preserve"> </w:t>
      </w:r>
      <w:r w:rsidR="006563FC" w:rsidRPr="00172AC9">
        <w:rPr>
          <w:rFonts w:ascii="Verdana" w:hAnsi="Verdana" w:cs="Arial"/>
        </w:rPr>
        <w:t>inicia con el vencimiento del plazo de ejecución</w:t>
      </w:r>
      <w:r w:rsidR="00CC04B5" w:rsidRPr="00172AC9">
        <w:rPr>
          <w:rFonts w:ascii="Verdana" w:hAnsi="Verdana" w:cs="Arial"/>
        </w:rPr>
        <w:t xml:space="preserve">, el acta de </w:t>
      </w:r>
      <w:r w:rsidR="006563FC" w:rsidRPr="00172AC9">
        <w:rPr>
          <w:rFonts w:ascii="Verdana" w:hAnsi="Verdana" w:cs="Arial"/>
        </w:rPr>
        <w:t>liquidación</w:t>
      </w:r>
      <w:r w:rsidR="006563FC" w:rsidRPr="00172AC9">
        <w:rPr>
          <w:rFonts w:ascii="Verdana" w:hAnsi="Verdana" w:cs="Arial"/>
          <w:spacing w:val="1"/>
        </w:rPr>
        <w:t xml:space="preserve"> </w:t>
      </w:r>
      <w:r w:rsidR="006563FC" w:rsidRPr="00172AC9">
        <w:rPr>
          <w:rFonts w:ascii="Verdana" w:hAnsi="Verdana" w:cs="Arial"/>
        </w:rPr>
        <w:t>del</w:t>
      </w:r>
      <w:r w:rsidR="006563FC" w:rsidRPr="00172AC9">
        <w:rPr>
          <w:rFonts w:ascii="Verdana" w:hAnsi="Verdana" w:cs="Arial"/>
          <w:spacing w:val="1"/>
        </w:rPr>
        <w:t xml:space="preserve"> </w:t>
      </w:r>
      <w:r w:rsidR="006563FC" w:rsidRPr="00172AC9">
        <w:rPr>
          <w:rFonts w:ascii="Verdana" w:hAnsi="Verdana" w:cs="Arial"/>
        </w:rPr>
        <w:t>contrato</w:t>
      </w:r>
      <w:r w:rsidR="006563FC" w:rsidRPr="00172AC9">
        <w:rPr>
          <w:rFonts w:ascii="Verdana" w:hAnsi="Verdana" w:cs="Arial"/>
          <w:spacing w:val="1"/>
        </w:rPr>
        <w:t xml:space="preserve"> </w:t>
      </w:r>
      <w:r w:rsidR="006563FC" w:rsidRPr="00172AC9">
        <w:rPr>
          <w:rFonts w:ascii="Verdana" w:hAnsi="Verdana" w:cs="Arial"/>
        </w:rPr>
        <w:t>en</w:t>
      </w:r>
      <w:r w:rsidR="006563FC" w:rsidRPr="00172AC9">
        <w:rPr>
          <w:rFonts w:ascii="Verdana" w:hAnsi="Verdana" w:cs="Arial"/>
          <w:spacing w:val="1"/>
        </w:rPr>
        <w:t xml:space="preserve"> </w:t>
      </w:r>
      <w:r w:rsidR="006563FC" w:rsidRPr="00172AC9">
        <w:rPr>
          <w:rFonts w:ascii="Verdana" w:hAnsi="Verdana" w:cs="Arial"/>
        </w:rPr>
        <w:t>los</w:t>
      </w:r>
      <w:r w:rsidR="006563FC" w:rsidRPr="00172AC9">
        <w:rPr>
          <w:rFonts w:ascii="Verdana" w:hAnsi="Verdana" w:cs="Arial"/>
          <w:spacing w:val="1"/>
        </w:rPr>
        <w:t xml:space="preserve"> </w:t>
      </w:r>
      <w:r w:rsidR="006563FC" w:rsidRPr="00172AC9">
        <w:rPr>
          <w:rFonts w:ascii="Verdana" w:hAnsi="Verdana" w:cs="Arial"/>
        </w:rPr>
        <w:t>casos</w:t>
      </w:r>
      <w:r w:rsidR="006563FC" w:rsidRPr="00172AC9">
        <w:rPr>
          <w:rFonts w:ascii="Verdana" w:hAnsi="Verdana" w:cs="Arial"/>
          <w:spacing w:val="1"/>
        </w:rPr>
        <w:t xml:space="preserve"> </w:t>
      </w:r>
      <w:r w:rsidR="006563FC" w:rsidRPr="00172AC9">
        <w:rPr>
          <w:rFonts w:ascii="Verdana" w:hAnsi="Verdana" w:cs="Arial"/>
        </w:rPr>
        <w:t>previstos</w:t>
      </w:r>
      <w:r w:rsidR="006563FC" w:rsidRPr="00172AC9">
        <w:rPr>
          <w:rFonts w:ascii="Verdana" w:hAnsi="Verdana" w:cs="Arial"/>
          <w:spacing w:val="1"/>
        </w:rPr>
        <w:t xml:space="preserve"> </w:t>
      </w:r>
      <w:r w:rsidR="006563FC" w:rsidRPr="00172AC9">
        <w:rPr>
          <w:rFonts w:ascii="Verdana" w:hAnsi="Verdana" w:cs="Arial"/>
        </w:rPr>
        <w:t>en</w:t>
      </w:r>
      <w:r w:rsidR="006563FC" w:rsidRPr="00172AC9">
        <w:rPr>
          <w:rFonts w:ascii="Verdana" w:hAnsi="Verdana" w:cs="Arial"/>
          <w:spacing w:val="1"/>
        </w:rPr>
        <w:t xml:space="preserve"> </w:t>
      </w:r>
      <w:r w:rsidR="006563FC" w:rsidRPr="00172AC9">
        <w:rPr>
          <w:rFonts w:ascii="Verdana" w:hAnsi="Verdana" w:cs="Arial"/>
        </w:rPr>
        <w:t>la</w:t>
      </w:r>
      <w:r w:rsidR="006563FC" w:rsidRPr="00172AC9">
        <w:rPr>
          <w:rFonts w:ascii="Verdana" w:hAnsi="Verdana" w:cs="Arial"/>
          <w:spacing w:val="1"/>
        </w:rPr>
        <w:t xml:space="preserve"> </w:t>
      </w:r>
      <w:r w:rsidR="008377F2" w:rsidRPr="00172AC9">
        <w:rPr>
          <w:rFonts w:ascii="Verdana" w:hAnsi="Verdana" w:cs="Arial"/>
        </w:rPr>
        <w:t>l</w:t>
      </w:r>
      <w:r w:rsidR="00DD7F1A" w:rsidRPr="00172AC9">
        <w:rPr>
          <w:rFonts w:ascii="Verdana" w:hAnsi="Verdana" w:cs="Arial"/>
        </w:rPr>
        <w:t>ey</w:t>
      </w:r>
      <w:r w:rsidR="00DD7F1A" w:rsidRPr="00172AC9">
        <w:rPr>
          <w:rFonts w:ascii="Verdana" w:hAnsi="Verdana" w:cs="Arial"/>
          <w:spacing w:val="1"/>
        </w:rPr>
        <w:t xml:space="preserve"> o</w:t>
      </w:r>
      <w:r w:rsidR="00CC04B5" w:rsidRPr="00172AC9">
        <w:rPr>
          <w:rFonts w:ascii="Verdana" w:hAnsi="Verdana" w:cs="Arial"/>
          <w:spacing w:val="1"/>
        </w:rPr>
        <w:t xml:space="preserve"> conforme a lo </w:t>
      </w:r>
      <w:r w:rsidR="00DD7F1A" w:rsidRPr="00172AC9">
        <w:rPr>
          <w:rFonts w:ascii="Verdana" w:hAnsi="Verdana" w:cs="Arial"/>
          <w:spacing w:val="1"/>
        </w:rPr>
        <w:t>pactado, el</w:t>
      </w:r>
      <w:r w:rsidR="006563FC" w:rsidRPr="00172AC9">
        <w:rPr>
          <w:rFonts w:ascii="Verdana" w:hAnsi="Verdana" w:cs="Arial"/>
          <w:spacing w:val="1"/>
        </w:rPr>
        <w:t xml:space="preserve"> </w:t>
      </w:r>
      <w:r w:rsidR="006563FC" w:rsidRPr="00172AC9">
        <w:rPr>
          <w:rFonts w:ascii="Verdana" w:hAnsi="Verdana" w:cs="Arial"/>
        </w:rPr>
        <w:t>seguimiento</w:t>
      </w:r>
      <w:r w:rsidR="000B0C4C" w:rsidRPr="00172AC9">
        <w:rPr>
          <w:rFonts w:ascii="Verdana" w:hAnsi="Verdana" w:cs="Arial"/>
        </w:rPr>
        <w:t xml:space="preserve"> y revisión del acta de liquidación por el respectivo supervisor en conjunto con el Grupo de Contratos, y el cierre en la plataforma SECOP II</w:t>
      </w:r>
      <w:r w:rsidR="000B0C4C" w:rsidRPr="00172AC9">
        <w:rPr>
          <w:rFonts w:ascii="Verdana" w:hAnsi="Verdana" w:cs="Arial"/>
          <w:spacing w:val="1"/>
        </w:rPr>
        <w:t>.</w:t>
      </w:r>
    </w:p>
    <w:p w14:paraId="2A03C541" w14:textId="77777777" w:rsidR="006563FC" w:rsidRPr="00172AC9" w:rsidRDefault="006563FC" w:rsidP="003C23AA">
      <w:pPr>
        <w:pStyle w:val="Textoindependiente"/>
        <w:spacing w:line="288" w:lineRule="auto"/>
        <w:jc w:val="both"/>
        <w:rPr>
          <w:rFonts w:ascii="Verdana" w:hAnsi="Verdana" w:cs="Arial"/>
        </w:rPr>
      </w:pPr>
    </w:p>
    <w:p w14:paraId="6DB31D10" w14:textId="77777777" w:rsidR="006563FC" w:rsidRPr="00172AC9" w:rsidRDefault="006563FC" w:rsidP="003C23AA">
      <w:pPr>
        <w:pStyle w:val="Textoindependiente"/>
        <w:spacing w:line="288" w:lineRule="auto"/>
        <w:jc w:val="both"/>
        <w:rPr>
          <w:rFonts w:ascii="Verdana" w:hAnsi="Verdana" w:cs="Arial"/>
        </w:rPr>
      </w:pPr>
      <w:r w:rsidRPr="00172AC9">
        <w:rPr>
          <w:rFonts w:ascii="Verdana" w:hAnsi="Verdana" w:cs="Arial"/>
        </w:rPr>
        <w:t>A su vez, el proceso de gestión contractual cuenta con 2 procedimientos a seguir, los</w:t>
      </w:r>
      <w:r w:rsidRPr="00172AC9">
        <w:rPr>
          <w:rFonts w:ascii="Verdana" w:hAnsi="Verdana" w:cs="Arial"/>
          <w:spacing w:val="1"/>
        </w:rPr>
        <w:t xml:space="preserve"> </w:t>
      </w:r>
      <w:r w:rsidRPr="00172AC9">
        <w:rPr>
          <w:rFonts w:ascii="Verdana" w:hAnsi="Verdana" w:cs="Arial"/>
        </w:rPr>
        <w:t>cuales</w:t>
      </w:r>
      <w:r w:rsidRPr="00172AC9">
        <w:rPr>
          <w:rFonts w:ascii="Verdana" w:hAnsi="Verdana" w:cs="Arial"/>
          <w:spacing w:val="-1"/>
        </w:rPr>
        <w:t xml:space="preserve"> </w:t>
      </w:r>
      <w:r w:rsidRPr="00172AC9">
        <w:rPr>
          <w:rFonts w:ascii="Verdana" w:hAnsi="Verdana" w:cs="Arial"/>
        </w:rPr>
        <w:t>se identifican</w:t>
      </w:r>
      <w:r w:rsidRPr="00172AC9">
        <w:rPr>
          <w:rFonts w:ascii="Verdana" w:hAnsi="Verdana" w:cs="Arial"/>
          <w:spacing w:val="-2"/>
        </w:rPr>
        <w:t xml:space="preserve"> </w:t>
      </w:r>
      <w:r w:rsidRPr="00172AC9">
        <w:rPr>
          <w:rFonts w:ascii="Verdana" w:hAnsi="Verdana" w:cs="Arial"/>
        </w:rPr>
        <w:t>así:</w:t>
      </w:r>
    </w:p>
    <w:p w14:paraId="0B6ECF79" w14:textId="77777777" w:rsidR="006563FC" w:rsidRPr="00172AC9" w:rsidRDefault="006563FC" w:rsidP="003C23AA">
      <w:pPr>
        <w:pStyle w:val="Textoindependiente"/>
        <w:spacing w:line="288" w:lineRule="auto"/>
        <w:jc w:val="both"/>
        <w:rPr>
          <w:rFonts w:ascii="Verdana" w:hAnsi="Verdana" w:cs="Arial"/>
        </w:rPr>
      </w:pPr>
    </w:p>
    <w:p w14:paraId="351A14B9" w14:textId="77777777" w:rsidR="00C13CED" w:rsidRPr="00172AC9" w:rsidRDefault="006563FC" w:rsidP="003C23AA">
      <w:pPr>
        <w:pStyle w:val="Textoindependiente"/>
        <w:tabs>
          <w:tab w:val="left" w:pos="976"/>
          <w:tab w:val="left" w:pos="2620"/>
          <w:tab w:val="left" w:pos="3409"/>
          <w:tab w:val="left" w:pos="5102"/>
          <w:tab w:val="left" w:pos="5537"/>
          <w:tab w:val="left" w:pos="7181"/>
          <w:tab w:val="left" w:pos="7970"/>
          <w:tab w:val="left" w:pos="9286"/>
        </w:tabs>
        <w:spacing w:line="288" w:lineRule="auto"/>
        <w:jc w:val="both"/>
        <w:rPr>
          <w:rFonts w:ascii="Verdana" w:hAnsi="Verdana" w:cs="Arial"/>
        </w:rPr>
      </w:pPr>
      <w:r w:rsidRPr="00172AC9">
        <w:rPr>
          <w:rFonts w:ascii="Verdana" w:hAnsi="Verdana" w:cs="Arial"/>
          <w:b/>
        </w:rPr>
        <w:t>i)</w:t>
      </w:r>
      <w:r w:rsidRPr="00172AC9">
        <w:rPr>
          <w:rFonts w:ascii="Verdana" w:hAnsi="Verdana" w:cs="Arial"/>
          <w:b/>
        </w:rPr>
        <w:tab/>
      </w:r>
      <w:r w:rsidRPr="00172AC9">
        <w:rPr>
          <w:rFonts w:ascii="Verdana" w:hAnsi="Verdana" w:cs="Arial"/>
        </w:rPr>
        <w:t>Pro</w:t>
      </w:r>
      <w:r w:rsidR="00C13CED" w:rsidRPr="00172AC9">
        <w:rPr>
          <w:rFonts w:ascii="Verdana" w:hAnsi="Verdana" w:cs="Arial"/>
        </w:rPr>
        <w:t>cedimiento</w:t>
      </w:r>
      <w:r w:rsidR="00C13CED" w:rsidRPr="00172AC9">
        <w:rPr>
          <w:rFonts w:ascii="Verdana" w:hAnsi="Verdana" w:cs="Arial"/>
        </w:rPr>
        <w:tab/>
        <w:t>etapa</w:t>
      </w:r>
      <w:r w:rsidR="00C13CED" w:rsidRPr="00172AC9">
        <w:rPr>
          <w:rFonts w:ascii="Verdana" w:hAnsi="Verdana" w:cs="Arial"/>
        </w:rPr>
        <w:tab/>
        <w:t>precontractual</w:t>
      </w:r>
    </w:p>
    <w:p w14:paraId="4499C6C9" w14:textId="77777777" w:rsidR="006563FC" w:rsidRPr="00172AC9" w:rsidRDefault="006563FC" w:rsidP="003C23AA">
      <w:pPr>
        <w:pStyle w:val="Textoindependiente"/>
        <w:tabs>
          <w:tab w:val="left" w:pos="976"/>
          <w:tab w:val="left" w:pos="2620"/>
          <w:tab w:val="left" w:pos="3409"/>
          <w:tab w:val="left" w:pos="5102"/>
          <w:tab w:val="left" w:pos="5537"/>
          <w:tab w:val="left" w:pos="7181"/>
          <w:tab w:val="left" w:pos="7970"/>
          <w:tab w:val="left" w:pos="9286"/>
        </w:tabs>
        <w:spacing w:line="288" w:lineRule="auto"/>
        <w:jc w:val="both"/>
        <w:rPr>
          <w:rFonts w:ascii="Verdana" w:hAnsi="Verdana" w:cs="Arial"/>
        </w:rPr>
      </w:pPr>
      <w:proofErr w:type="spellStart"/>
      <w:r w:rsidRPr="00172AC9">
        <w:rPr>
          <w:rFonts w:ascii="Verdana" w:hAnsi="Verdana" w:cs="Arial"/>
          <w:b/>
        </w:rPr>
        <w:t>ii</w:t>
      </w:r>
      <w:proofErr w:type="spellEnd"/>
      <w:r w:rsidRPr="00172AC9">
        <w:rPr>
          <w:rFonts w:ascii="Verdana" w:hAnsi="Verdana" w:cs="Arial"/>
          <w:b/>
        </w:rPr>
        <w:t>)</w:t>
      </w:r>
      <w:r w:rsidRPr="00172AC9">
        <w:rPr>
          <w:rFonts w:ascii="Verdana" w:hAnsi="Verdana" w:cs="Arial"/>
          <w:b/>
        </w:rPr>
        <w:tab/>
      </w:r>
      <w:r w:rsidR="00C13CED" w:rsidRPr="00172AC9">
        <w:rPr>
          <w:rFonts w:ascii="Verdana" w:hAnsi="Verdana" w:cs="Arial"/>
        </w:rPr>
        <w:t>Procedimiento</w:t>
      </w:r>
      <w:r w:rsidR="00C13CED" w:rsidRPr="00172AC9">
        <w:rPr>
          <w:rFonts w:ascii="Verdana" w:hAnsi="Verdana" w:cs="Arial"/>
        </w:rPr>
        <w:tab/>
        <w:t>etapa</w:t>
      </w:r>
      <w:r w:rsidR="00C13CED" w:rsidRPr="00172AC9">
        <w:rPr>
          <w:rFonts w:ascii="Verdana" w:hAnsi="Verdana" w:cs="Arial"/>
        </w:rPr>
        <w:tab/>
        <w:t xml:space="preserve">contractual </w:t>
      </w:r>
      <w:r w:rsidR="008377F2" w:rsidRPr="00172AC9">
        <w:rPr>
          <w:rFonts w:ascii="Verdana" w:hAnsi="Verdana" w:cs="Arial"/>
        </w:rPr>
        <w:t xml:space="preserve">y </w:t>
      </w:r>
      <w:proofErr w:type="spellStart"/>
      <w:r w:rsidR="008377F2" w:rsidRPr="00172AC9">
        <w:rPr>
          <w:rFonts w:ascii="Verdana" w:hAnsi="Verdana" w:cs="Arial"/>
        </w:rPr>
        <w:t>pos</w:t>
      </w:r>
      <w:proofErr w:type="spellEnd"/>
      <w:r w:rsidR="008377F2" w:rsidRPr="00172AC9">
        <w:rPr>
          <w:rFonts w:ascii="Verdana" w:hAnsi="Verdana" w:cs="Arial"/>
        </w:rPr>
        <w:t xml:space="preserve"> contractual</w:t>
      </w:r>
      <w:r w:rsidR="004933FE" w:rsidRPr="00172AC9">
        <w:rPr>
          <w:rFonts w:ascii="Verdana" w:hAnsi="Verdana" w:cs="Arial"/>
        </w:rPr>
        <w:t>.</w:t>
      </w:r>
    </w:p>
    <w:p w14:paraId="5A6BF518" w14:textId="77777777" w:rsidR="00CD0B08" w:rsidRPr="00172AC9" w:rsidRDefault="00CD0B08" w:rsidP="003C23AA">
      <w:pPr>
        <w:spacing w:line="288" w:lineRule="auto"/>
        <w:ind w:firstLine="720"/>
        <w:jc w:val="both"/>
        <w:rPr>
          <w:rFonts w:ascii="Verdana" w:hAnsi="Verdana" w:cs="Arial"/>
          <w:b/>
        </w:rPr>
      </w:pPr>
    </w:p>
    <w:p w14:paraId="7AA67F05" w14:textId="77777777" w:rsidR="00397F6C" w:rsidRPr="00172AC9" w:rsidRDefault="009E4FC3" w:rsidP="006A32A7">
      <w:pPr>
        <w:pStyle w:val="Ttulo2"/>
        <w:numPr>
          <w:ilvl w:val="1"/>
          <w:numId w:val="29"/>
        </w:numPr>
        <w:rPr>
          <w:rFonts w:ascii="Verdana" w:hAnsi="Verdana" w:cs="Arial"/>
          <w:b/>
          <w:color w:val="auto"/>
          <w:sz w:val="22"/>
          <w:szCs w:val="22"/>
          <w:u w:val="single"/>
        </w:rPr>
      </w:pPr>
      <w:bookmarkStart w:id="45" w:name="_Toc202952710"/>
      <w:r w:rsidRPr="00172AC9">
        <w:rPr>
          <w:rFonts w:ascii="Verdana" w:hAnsi="Verdana" w:cs="Arial"/>
          <w:b/>
          <w:color w:val="auto"/>
          <w:sz w:val="22"/>
          <w:szCs w:val="22"/>
          <w:u w:val="single"/>
        </w:rPr>
        <w:lastRenderedPageBreak/>
        <w:t>Etapa Precontractual</w:t>
      </w:r>
      <w:bookmarkEnd w:id="45"/>
    </w:p>
    <w:p w14:paraId="6063D2D5" w14:textId="77777777" w:rsidR="00CC5A1A" w:rsidRPr="00172AC9" w:rsidRDefault="00CC5A1A" w:rsidP="00345C37">
      <w:pPr>
        <w:pStyle w:val="Textoindependiente"/>
        <w:spacing w:line="288" w:lineRule="auto"/>
        <w:jc w:val="both"/>
        <w:rPr>
          <w:rFonts w:ascii="Verdana" w:hAnsi="Verdana" w:cs="Arial"/>
        </w:rPr>
      </w:pPr>
    </w:p>
    <w:p w14:paraId="709C247F" w14:textId="77777777" w:rsidR="00140BF6" w:rsidRPr="00172AC9" w:rsidRDefault="00140BF6" w:rsidP="00140BF6">
      <w:pPr>
        <w:pStyle w:val="Textoindependiente"/>
        <w:spacing w:line="288" w:lineRule="auto"/>
        <w:jc w:val="both"/>
        <w:rPr>
          <w:rFonts w:ascii="Verdana" w:hAnsi="Verdana" w:cs="Arial"/>
        </w:rPr>
      </w:pPr>
      <w:r w:rsidRPr="00172AC9">
        <w:rPr>
          <w:rFonts w:ascii="Verdana" w:hAnsi="Verdana" w:cs="Arial"/>
        </w:rPr>
        <w:t xml:space="preserve">El documento </w:t>
      </w:r>
      <w:r w:rsidR="001B5038" w:rsidRPr="00172AC9">
        <w:rPr>
          <w:rFonts w:ascii="Verdana" w:hAnsi="Verdana" w:cs="Arial"/>
        </w:rPr>
        <w:t>que contiene el</w:t>
      </w:r>
      <w:r w:rsidRPr="00172AC9">
        <w:rPr>
          <w:rFonts w:ascii="Verdana" w:hAnsi="Verdana" w:cs="Arial"/>
        </w:rPr>
        <w:t xml:space="preserve"> procedimiento de la etapa precontractual puede ser consultado en la caracterización del proceso Gestión Contractual </w:t>
      </w:r>
      <w:r w:rsidR="001B5038" w:rsidRPr="00172AC9">
        <w:rPr>
          <w:rFonts w:ascii="Verdana" w:hAnsi="Verdana" w:cs="Arial"/>
        </w:rPr>
        <w:t>denominado</w:t>
      </w:r>
      <w:r w:rsidRPr="00172AC9">
        <w:rPr>
          <w:rFonts w:ascii="Verdana" w:hAnsi="Verdana" w:cs="Arial"/>
        </w:rPr>
        <w:t xml:space="preserve"> “GCON-PR-003 Procedimiento: </w:t>
      </w:r>
      <w:r w:rsidR="001B5038" w:rsidRPr="00172AC9">
        <w:rPr>
          <w:rFonts w:ascii="Verdana" w:hAnsi="Verdana" w:cs="Arial"/>
        </w:rPr>
        <w:t>E</w:t>
      </w:r>
      <w:r w:rsidRPr="00172AC9">
        <w:rPr>
          <w:rFonts w:ascii="Verdana" w:hAnsi="Verdana" w:cs="Arial"/>
        </w:rPr>
        <w:t xml:space="preserve">tapa </w:t>
      </w:r>
      <w:r w:rsidR="001B5038" w:rsidRPr="00172AC9">
        <w:rPr>
          <w:rFonts w:ascii="Verdana" w:hAnsi="Verdana" w:cs="Arial"/>
        </w:rPr>
        <w:t>P</w:t>
      </w:r>
      <w:r w:rsidRPr="00172AC9">
        <w:rPr>
          <w:rFonts w:ascii="Verdana" w:hAnsi="Verdana" w:cs="Arial"/>
        </w:rPr>
        <w:t>recontractual”.</w:t>
      </w:r>
    </w:p>
    <w:p w14:paraId="3131044A" w14:textId="77777777" w:rsidR="00F97625" w:rsidRPr="00172AC9" w:rsidRDefault="00F97625" w:rsidP="003C23AA">
      <w:pPr>
        <w:pStyle w:val="Textoindependiente"/>
        <w:spacing w:line="288" w:lineRule="auto"/>
        <w:jc w:val="both"/>
        <w:rPr>
          <w:rFonts w:ascii="Verdana" w:hAnsi="Verdana" w:cs="Arial"/>
        </w:rPr>
      </w:pPr>
    </w:p>
    <w:p w14:paraId="407E50F1" w14:textId="77777777" w:rsidR="00140BF6" w:rsidRPr="00172AC9" w:rsidRDefault="00140BF6" w:rsidP="003C23AA">
      <w:pPr>
        <w:pStyle w:val="Textoindependiente"/>
        <w:spacing w:line="288" w:lineRule="auto"/>
        <w:jc w:val="both"/>
        <w:rPr>
          <w:rFonts w:ascii="Verdana" w:hAnsi="Verdana" w:cs="Arial"/>
        </w:rPr>
      </w:pPr>
    </w:p>
    <w:p w14:paraId="48F40105" w14:textId="77777777" w:rsidR="00F14774" w:rsidRPr="00172AC9" w:rsidRDefault="00D65EF4" w:rsidP="006A32A7">
      <w:pPr>
        <w:pStyle w:val="Ttulo2"/>
        <w:numPr>
          <w:ilvl w:val="2"/>
          <w:numId w:val="29"/>
        </w:numPr>
        <w:rPr>
          <w:rFonts w:ascii="Verdana" w:hAnsi="Verdana" w:cs="Arial"/>
          <w:b/>
          <w:color w:val="auto"/>
          <w:sz w:val="22"/>
          <w:szCs w:val="22"/>
          <w:u w:val="single"/>
        </w:rPr>
      </w:pPr>
      <w:bookmarkStart w:id="46" w:name="_Toc202952711"/>
      <w:r w:rsidRPr="00172AC9">
        <w:rPr>
          <w:rFonts w:ascii="Verdana" w:hAnsi="Verdana" w:cs="Arial"/>
          <w:b/>
          <w:color w:val="auto"/>
          <w:sz w:val="22"/>
          <w:szCs w:val="22"/>
          <w:u w:val="single"/>
        </w:rPr>
        <w:t>Elaboración de Documentos y Estudios Previos</w:t>
      </w:r>
      <w:bookmarkEnd w:id="46"/>
    </w:p>
    <w:p w14:paraId="53D803FE" w14:textId="77777777" w:rsidR="00DC0876" w:rsidRPr="00172AC9" w:rsidRDefault="00DC0876" w:rsidP="003C23AA">
      <w:pPr>
        <w:pStyle w:val="Textoindependiente"/>
        <w:spacing w:line="288" w:lineRule="auto"/>
        <w:jc w:val="both"/>
        <w:rPr>
          <w:rFonts w:ascii="Verdana" w:hAnsi="Verdana" w:cs="Arial"/>
          <w:b/>
        </w:rPr>
      </w:pPr>
    </w:p>
    <w:p w14:paraId="211E05AF" w14:textId="77777777" w:rsidR="00AA16ED" w:rsidRPr="00172AC9" w:rsidRDefault="00AA16ED" w:rsidP="00AA16ED">
      <w:pPr>
        <w:pStyle w:val="Textoindependiente"/>
        <w:spacing w:line="288" w:lineRule="auto"/>
        <w:jc w:val="both"/>
        <w:rPr>
          <w:rFonts w:ascii="Verdana" w:hAnsi="Verdana" w:cs="Arial"/>
        </w:rPr>
      </w:pPr>
      <w:r w:rsidRPr="00172AC9">
        <w:rPr>
          <w:rFonts w:ascii="Verdana" w:hAnsi="Verdana" w:cs="Arial"/>
        </w:rPr>
        <w:t xml:space="preserve">La dependencia de la Superintendencia de Sociedades que identifique una necesidad a </w:t>
      </w:r>
      <w:proofErr w:type="gramStart"/>
      <w:r w:rsidRPr="00172AC9">
        <w:rPr>
          <w:rFonts w:ascii="Verdana" w:hAnsi="Verdana" w:cs="Arial"/>
        </w:rPr>
        <w:t>satisfacer,</w:t>
      </w:r>
      <w:proofErr w:type="gramEnd"/>
      <w:r w:rsidRPr="00172AC9">
        <w:rPr>
          <w:rFonts w:ascii="Verdana" w:hAnsi="Verdana" w:cs="Arial"/>
        </w:rPr>
        <w:t xml:space="preserve"> adelantará los análisis pertinentes para estructurar los documentos necesarios para cada modalidad de selección como son: estudios previos, estudio del sector, estudio de mercado, identificación y asignación de riesgos, definición de los requisitos habilitantes, criterios de evaluación y calificación.</w:t>
      </w:r>
    </w:p>
    <w:p w14:paraId="17CCDF52" w14:textId="77777777" w:rsidR="00AA16ED" w:rsidRPr="00172AC9" w:rsidRDefault="00AA16ED" w:rsidP="00AA16ED">
      <w:pPr>
        <w:pStyle w:val="Textoindependiente"/>
        <w:spacing w:line="288" w:lineRule="auto"/>
        <w:jc w:val="both"/>
        <w:rPr>
          <w:rFonts w:ascii="Verdana" w:hAnsi="Verdana" w:cs="Arial"/>
        </w:rPr>
      </w:pPr>
    </w:p>
    <w:p w14:paraId="29A010FA" w14:textId="77777777" w:rsidR="00120910" w:rsidRPr="00172AC9" w:rsidRDefault="00120910" w:rsidP="003C23AA">
      <w:pPr>
        <w:pStyle w:val="Textoindependiente"/>
        <w:spacing w:line="288" w:lineRule="auto"/>
        <w:jc w:val="both"/>
        <w:rPr>
          <w:rFonts w:ascii="Verdana" w:hAnsi="Verdana" w:cs="Arial"/>
        </w:rPr>
      </w:pPr>
      <w:r w:rsidRPr="00172AC9">
        <w:rPr>
          <w:rFonts w:ascii="Verdana" w:hAnsi="Verdana" w:cs="Arial"/>
        </w:rPr>
        <w:t>Se deberá identificar si el abastecimiento está cubierto por los Acuerdos Comerciales</w:t>
      </w:r>
      <w:r w:rsidR="00A50AE2" w:rsidRPr="00172AC9">
        <w:rPr>
          <w:rStyle w:val="Refdenotaalpie"/>
          <w:rFonts w:ascii="Verdana" w:hAnsi="Verdana" w:cs="Arial"/>
        </w:rPr>
        <w:footnoteReference w:id="3"/>
      </w:r>
      <w:r w:rsidR="00EF38F1" w:rsidRPr="00172AC9">
        <w:rPr>
          <w:rFonts w:ascii="Verdana" w:hAnsi="Verdana" w:cs="Arial"/>
        </w:rPr>
        <w:t xml:space="preserve"> y si es el caso, observar las condiciones </w:t>
      </w:r>
      <w:r w:rsidR="00916CAC" w:rsidRPr="00172AC9">
        <w:rPr>
          <w:rFonts w:ascii="Verdana" w:hAnsi="Verdana" w:cs="Arial"/>
        </w:rPr>
        <w:t>p</w:t>
      </w:r>
      <w:r w:rsidR="00F346CE" w:rsidRPr="00172AC9">
        <w:rPr>
          <w:rFonts w:ascii="Verdana" w:hAnsi="Verdana" w:cs="Arial"/>
        </w:rPr>
        <w:t>revistas, establecer incentivos</w:t>
      </w:r>
      <w:r w:rsidR="00916CAC" w:rsidRPr="00172AC9">
        <w:rPr>
          <w:rFonts w:ascii="Verdana" w:hAnsi="Verdana" w:cs="Arial"/>
        </w:rPr>
        <w:t xml:space="preserve"> a la Industria nacional, a las </w:t>
      </w:r>
      <w:r w:rsidR="00F346CE" w:rsidRPr="00172AC9">
        <w:rPr>
          <w:rFonts w:ascii="Verdana" w:hAnsi="Verdana" w:cs="Arial"/>
        </w:rPr>
        <w:t xml:space="preserve">empresas y emprendimientos de mujeres, </w:t>
      </w:r>
      <w:proofErr w:type="spellStart"/>
      <w:r w:rsidR="00916CAC" w:rsidRPr="00172AC9">
        <w:rPr>
          <w:rFonts w:ascii="Verdana" w:hAnsi="Verdana" w:cs="Arial"/>
        </w:rPr>
        <w:t>Mipymes</w:t>
      </w:r>
      <w:proofErr w:type="spellEnd"/>
      <w:r w:rsidR="00916CAC" w:rsidRPr="00172AC9">
        <w:rPr>
          <w:rFonts w:ascii="Verdana" w:hAnsi="Verdana" w:cs="Arial"/>
        </w:rPr>
        <w:t xml:space="preserve"> y fijar criterios de sostenibilidad.</w:t>
      </w:r>
    </w:p>
    <w:p w14:paraId="7CB80588" w14:textId="77777777" w:rsidR="004550D9" w:rsidRPr="00172AC9" w:rsidRDefault="004550D9" w:rsidP="003C23AA">
      <w:pPr>
        <w:pStyle w:val="Textoindependiente"/>
        <w:spacing w:line="288" w:lineRule="auto"/>
        <w:jc w:val="both"/>
        <w:rPr>
          <w:rFonts w:ascii="Verdana" w:hAnsi="Verdana" w:cs="Arial"/>
        </w:rPr>
      </w:pPr>
    </w:p>
    <w:p w14:paraId="3AB933E2" w14:textId="77777777" w:rsidR="006F475A" w:rsidRPr="00172AC9" w:rsidRDefault="00954267" w:rsidP="003C23AA">
      <w:pPr>
        <w:pStyle w:val="Textoindependiente"/>
        <w:spacing w:line="288" w:lineRule="auto"/>
        <w:jc w:val="both"/>
        <w:rPr>
          <w:rFonts w:ascii="Verdana" w:hAnsi="Verdana" w:cs="Arial"/>
        </w:rPr>
      </w:pPr>
      <w:r w:rsidRPr="00172AC9">
        <w:rPr>
          <w:rFonts w:ascii="Verdana" w:hAnsi="Verdana" w:cs="Arial"/>
        </w:rPr>
        <w:t xml:space="preserve">Las áreas </w:t>
      </w:r>
      <w:r w:rsidR="00120910" w:rsidRPr="00172AC9">
        <w:rPr>
          <w:rFonts w:ascii="Verdana" w:hAnsi="Verdana" w:cs="Arial"/>
        </w:rPr>
        <w:t>prepararán</w:t>
      </w:r>
      <w:r w:rsidRPr="00172AC9">
        <w:rPr>
          <w:rFonts w:ascii="Verdana" w:hAnsi="Verdana" w:cs="Arial"/>
        </w:rPr>
        <w:t xml:space="preserve"> con la suficiente antelación estos documentos y los remitirán al Ordenador del Gasto, con el fin de iniciar el trámite contractual pertinente. </w:t>
      </w:r>
    </w:p>
    <w:p w14:paraId="6E083A25" w14:textId="77777777" w:rsidR="006F475A" w:rsidRPr="00172AC9" w:rsidRDefault="006F475A" w:rsidP="003C23AA">
      <w:pPr>
        <w:pStyle w:val="Textoindependiente"/>
        <w:spacing w:line="288" w:lineRule="auto"/>
        <w:jc w:val="both"/>
        <w:rPr>
          <w:rFonts w:ascii="Verdana" w:hAnsi="Verdana" w:cs="Arial"/>
        </w:rPr>
      </w:pPr>
    </w:p>
    <w:p w14:paraId="4CAB7D80" w14:textId="77777777" w:rsidR="00B6305D" w:rsidRPr="00172AC9" w:rsidRDefault="00B6305D" w:rsidP="006A32A7">
      <w:pPr>
        <w:pStyle w:val="Textoindependiente"/>
        <w:numPr>
          <w:ilvl w:val="0"/>
          <w:numId w:val="32"/>
        </w:numPr>
        <w:spacing w:line="288" w:lineRule="auto"/>
        <w:jc w:val="both"/>
        <w:rPr>
          <w:rFonts w:ascii="Verdana" w:hAnsi="Verdana" w:cs="Arial"/>
          <w:b/>
          <w:i/>
        </w:rPr>
      </w:pPr>
      <w:r w:rsidRPr="00172AC9">
        <w:rPr>
          <w:rFonts w:ascii="Verdana" w:hAnsi="Verdana" w:cs="Arial"/>
          <w:b/>
          <w:i/>
        </w:rPr>
        <w:t>Contenido Mínimo de los Estudios Previos</w:t>
      </w:r>
    </w:p>
    <w:p w14:paraId="69FA6C3E" w14:textId="77777777" w:rsidR="00B6305D" w:rsidRPr="00172AC9" w:rsidRDefault="00B6305D" w:rsidP="003C23AA">
      <w:pPr>
        <w:pStyle w:val="Textoindependiente"/>
        <w:spacing w:line="288" w:lineRule="auto"/>
        <w:jc w:val="both"/>
        <w:rPr>
          <w:rFonts w:ascii="Verdana" w:hAnsi="Verdana" w:cs="Arial"/>
        </w:rPr>
      </w:pPr>
    </w:p>
    <w:p w14:paraId="47177112" w14:textId="77777777" w:rsidR="00117313" w:rsidRPr="00172AC9" w:rsidRDefault="007765B9" w:rsidP="003C23AA">
      <w:pPr>
        <w:pStyle w:val="Textoindependiente"/>
        <w:spacing w:line="288" w:lineRule="auto"/>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Pr="00172AC9">
        <w:rPr>
          <w:rFonts w:ascii="Verdana" w:hAnsi="Verdana" w:cs="Arial"/>
        </w:rPr>
        <w:t>previos</w:t>
      </w:r>
      <w:r w:rsidRPr="00172AC9">
        <w:rPr>
          <w:rFonts w:ascii="Verdana" w:hAnsi="Verdana" w:cs="Arial"/>
          <w:spacing w:val="1"/>
        </w:rPr>
        <w:t xml:space="preserve"> </w:t>
      </w:r>
      <w:r w:rsidRPr="00172AC9">
        <w:rPr>
          <w:rFonts w:ascii="Verdana" w:hAnsi="Verdana" w:cs="Arial"/>
        </w:rPr>
        <w:t>deberán</w:t>
      </w:r>
      <w:r w:rsidRPr="00172AC9">
        <w:rPr>
          <w:rFonts w:ascii="Verdana" w:hAnsi="Verdana" w:cs="Arial"/>
          <w:spacing w:val="1"/>
        </w:rPr>
        <w:t xml:space="preserve"> </w:t>
      </w:r>
      <w:r w:rsidRPr="00172AC9">
        <w:rPr>
          <w:rFonts w:ascii="Verdana" w:hAnsi="Verdana" w:cs="Arial"/>
        </w:rPr>
        <w:t>contener</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Pr="00172AC9">
        <w:rPr>
          <w:rFonts w:ascii="Verdana" w:hAnsi="Verdana" w:cs="Arial"/>
        </w:rPr>
        <w:t>mínimo</w:t>
      </w:r>
      <w:r w:rsidRPr="00172AC9">
        <w:rPr>
          <w:rFonts w:ascii="Verdana" w:hAnsi="Verdana" w:cs="Arial"/>
          <w:spacing w:val="1"/>
        </w:rPr>
        <w:t xml:space="preserve"> </w:t>
      </w:r>
      <w:r w:rsidRPr="00172AC9">
        <w:rPr>
          <w:rFonts w:ascii="Verdana" w:hAnsi="Verdana" w:cs="Arial"/>
        </w:rPr>
        <w:t>lo</w:t>
      </w:r>
      <w:r w:rsidRPr="00172AC9">
        <w:rPr>
          <w:rFonts w:ascii="Verdana" w:hAnsi="Verdana" w:cs="Arial"/>
          <w:spacing w:val="1"/>
        </w:rPr>
        <w:t xml:space="preserve"> </w:t>
      </w:r>
      <w:r w:rsidRPr="00172AC9">
        <w:rPr>
          <w:rFonts w:ascii="Verdana" w:hAnsi="Verdana" w:cs="Arial"/>
        </w:rPr>
        <w:t>establecido</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artículo</w:t>
      </w:r>
      <w:r w:rsidRPr="00172AC9">
        <w:rPr>
          <w:rFonts w:ascii="Verdana" w:hAnsi="Verdana" w:cs="Arial"/>
          <w:spacing w:val="1"/>
        </w:rPr>
        <w:t xml:space="preserve"> </w:t>
      </w:r>
      <w:r w:rsidRPr="00172AC9">
        <w:rPr>
          <w:rFonts w:ascii="Verdana" w:hAnsi="Verdana" w:cs="Arial"/>
        </w:rPr>
        <w:t>2.2.1.1.2.1.1</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Decreto</w:t>
      </w:r>
      <w:r w:rsidRPr="00172AC9">
        <w:rPr>
          <w:rFonts w:ascii="Verdana" w:hAnsi="Verdana" w:cs="Arial"/>
          <w:spacing w:val="1"/>
        </w:rPr>
        <w:t xml:space="preserve"> </w:t>
      </w:r>
      <w:r w:rsidRPr="00172AC9">
        <w:rPr>
          <w:rFonts w:ascii="Verdana" w:hAnsi="Verdana" w:cs="Arial"/>
        </w:rPr>
        <w:t>1082</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2015</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ser</w:t>
      </w:r>
      <w:r w:rsidRPr="00172AC9">
        <w:rPr>
          <w:rFonts w:ascii="Verdana" w:hAnsi="Verdana" w:cs="Arial"/>
          <w:spacing w:val="1"/>
        </w:rPr>
        <w:t xml:space="preserve"> </w:t>
      </w:r>
      <w:r w:rsidRPr="00172AC9">
        <w:rPr>
          <w:rFonts w:ascii="Verdana" w:hAnsi="Verdana" w:cs="Arial"/>
        </w:rPr>
        <w:t>elaborados</w:t>
      </w:r>
      <w:r w:rsidRPr="00172AC9">
        <w:rPr>
          <w:rFonts w:ascii="Verdana" w:hAnsi="Verdana" w:cs="Arial"/>
          <w:spacing w:val="1"/>
        </w:rPr>
        <w:t xml:space="preserve"> </w:t>
      </w:r>
      <w:r w:rsidRPr="00172AC9">
        <w:rPr>
          <w:rFonts w:ascii="Verdana" w:hAnsi="Verdana" w:cs="Arial"/>
        </w:rPr>
        <w:t>conforme</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formatos</w:t>
      </w:r>
      <w:r w:rsidRPr="00172AC9">
        <w:rPr>
          <w:rFonts w:ascii="Verdana" w:hAnsi="Verdana" w:cs="Arial"/>
          <w:spacing w:val="1"/>
        </w:rPr>
        <w:t xml:space="preserve"> </w:t>
      </w:r>
      <w:r w:rsidRPr="00172AC9">
        <w:rPr>
          <w:rFonts w:ascii="Verdana" w:hAnsi="Verdana" w:cs="Arial"/>
        </w:rPr>
        <w:t xml:space="preserve">publicados en el </w:t>
      </w:r>
      <w:r w:rsidRPr="00172AC9">
        <w:rPr>
          <w:rFonts w:ascii="Verdana" w:hAnsi="Verdana" w:cs="Arial"/>
          <w:i/>
        </w:rPr>
        <w:t xml:space="preserve">Proceso de Gestión Contractual </w:t>
      </w:r>
      <w:r w:rsidRPr="00172AC9">
        <w:rPr>
          <w:rFonts w:ascii="Verdana" w:hAnsi="Verdana" w:cs="Arial"/>
        </w:rPr>
        <w:t>y, deberán contener además de lo</w:t>
      </w:r>
      <w:r w:rsidRPr="00172AC9">
        <w:rPr>
          <w:rFonts w:ascii="Verdana" w:hAnsi="Verdana" w:cs="Arial"/>
          <w:spacing w:val="1"/>
        </w:rPr>
        <w:t xml:space="preserve"> </w:t>
      </w:r>
      <w:r w:rsidRPr="00172AC9">
        <w:rPr>
          <w:rFonts w:ascii="Verdana" w:hAnsi="Verdana" w:cs="Arial"/>
        </w:rPr>
        <w:t>correspondiente</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3"/>
        </w:rPr>
        <w:t xml:space="preserve"> </w:t>
      </w:r>
      <w:r w:rsidRPr="00172AC9">
        <w:rPr>
          <w:rFonts w:ascii="Verdana" w:hAnsi="Verdana" w:cs="Arial"/>
        </w:rPr>
        <w:t>cada</w:t>
      </w:r>
      <w:r w:rsidRPr="00172AC9">
        <w:rPr>
          <w:rFonts w:ascii="Verdana" w:hAnsi="Verdana" w:cs="Arial"/>
          <w:spacing w:val="-3"/>
        </w:rPr>
        <w:t xml:space="preserve"> </w:t>
      </w:r>
      <w:r w:rsidRPr="00172AC9">
        <w:rPr>
          <w:rFonts w:ascii="Verdana" w:hAnsi="Verdana" w:cs="Arial"/>
        </w:rPr>
        <w:t>modalidad</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selección,</w:t>
      </w:r>
      <w:r w:rsidRPr="00172AC9">
        <w:rPr>
          <w:rFonts w:ascii="Verdana" w:hAnsi="Verdana" w:cs="Arial"/>
          <w:spacing w:val="-3"/>
        </w:rPr>
        <w:t xml:space="preserve"> </w:t>
      </w:r>
      <w:r w:rsidRPr="00172AC9">
        <w:rPr>
          <w:rFonts w:ascii="Verdana" w:hAnsi="Verdana" w:cs="Arial"/>
        </w:rPr>
        <w:t>como</w:t>
      </w:r>
      <w:r w:rsidRPr="00172AC9">
        <w:rPr>
          <w:rFonts w:ascii="Verdana" w:hAnsi="Verdana" w:cs="Arial"/>
          <w:spacing w:val="-2"/>
        </w:rPr>
        <w:t xml:space="preserve"> </w:t>
      </w:r>
      <w:r w:rsidRPr="00172AC9">
        <w:rPr>
          <w:rFonts w:ascii="Verdana" w:hAnsi="Verdana" w:cs="Arial"/>
        </w:rPr>
        <w:t>mínimo la</w:t>
      </w:r>
      <w:r w:rsidRPr="00172AC9">
        <w:rPr>
          <w:rFonts w:ascii="Verdana" w:hAnsi="Verdana" w:cs="Arial"/>
          <w:spacing w:val="-1"/>
        </w:rPr>
        <w:t xml:space="preserve"> </w:t>
      </w:r>
      <w:r w:rsidRPr="00172AC9">
        <w:rPr>
          <w:rFonts w:ascii="Verdana" w:hAnsi="Verdana" w:cs="Arial"/>
        </w:rPr>
        <w:t>siguiente</w:t>
      </w:r>
      <w:r w:rsidRPr="00172AC9">
        <w:rPr>
          <w:rFonts w:ascii="Verdana" w:hAnsi="Verdana" w:cs="Arial"/>
          <w:spacing w:val="-1"/>
        </w:rPr>
        <w:t xml:space="preserve"> </w:t>
      </w:r>
      <w:r w:rsidRPr="00172AC9">
        <w:rPr>
          <w:rFonts w:ascii="Verdana" w:hAnsi="Verdana" w:cs="Arial"/>
        </w:rPr>
        <w:t>información</w:t>
      </w:r>
      <w:r w:rsidR="009E4FC3" w:rsidRPr="00172AC9">
        <w:rPr>
          <w:rFonts w:ascii="Verdana" w:hAnsi="Verdana" w:cs="Arial"/>
        </w:rPr>
        <w:t>:</w:t>
      </w:r>
    </w:p>
    <w:p w14:paraId="6959A49D" w14:textId="77777777" w:rsidR="00117313" w:rsidRPr="00172AC9" w:rsidRDefault="00117313" w:rsidP="003C23AA">
      <w:pPr>
        <w:pStyle w:val="Textoindependiente"/>
        <w:spacing w:line="288" w:lineRule="auto"/>
        <w:jc w:val="both"/>
        <w:rPr>
          <w:rFonts w:ascii="Verdana" w:hAnsi="Verdana" w:cs="Arial"/>
        </w:rPr>
      </w:pPr>
    </w:p>
    <w:p w14:paraId="2F0D1C83" w14:textId="77777777" w:rsidR="00117313" w:rsidRPr="00172AC9" w:rsidRDefault="00117313" w:rsidP="006A32A7">
      <w:pPr>
        <w:pStyle w:val="Textoindependiente"/>
        <w:numPr>
          <w:ilvl w:val="0"/>
          <w:numId w:val="30"/>
        </w:numPr>
        <w:spacing w:line="288" w:lineRule="auto"/>
        <w:jc w:val="both"/>
        <w:rPr>
          <w:rFonts w:ascii="Verdana" w:hAnsi="Verdana" w:cs="Arial"/>
        </w:rPr>
      </w:pPr>
      <w:r w:rsidRPr="00172AC9">
        <w:rPr>
          <w:rFonts w:ascii="Verdana" w:hAnsi="Verdana" w:cs="Arial"/>
          <w:b/>
        </w:rPr>
        <w:t>La descripción de la necesidad</w:t>
      </w:r>
      <w:r w:rsidR="007765B9" w:rsidRPr="00172AC9">
        <w:rPr>
          <w:rFonts w:ascii="Verdana" w:hAnsi="Verdana" w:cs="Arial"/>
          <w:b/>
        </w:rPr>
        <w:t>:</w:t>
      </w:r>
      <w:r w:rsidR="007765B9" w:rsidRPr="00172AC9">
        <w:rPr>
          <w:rFonts w:ascii="Verdana" w:hAnsi="Verdana" w:cs="Arial"/>
        </w:rPr>
        <w:t xml:space="preserve"> </w:t>
      </w:r>
      <w:r w:rsidR="009C06BA" w:rsidRPr="00172AC9">
        <w:rPr>
          <w:rFonts w:ascii="Verdana" w:hAnsi="Verdana" w:cs="Arial"/>
        </w:rPr>
        <w:t>S</w:t>
      </w:r>
      <w:r w:rsidR="007765B9" w:rsidRPr="00172AC9">
        <w:rPr>
          <w:rFonts w:ascii="Verdana" w:hAnsi="Verdana" w:cs="Arial"/>
        </w:rPr>
        <w:t>e refiere a las causas, razones y utilidad que sustentan la contratación</w:t>
      </w:r>
      <w:r w:rsidR="00B126F0" w:rsidRPr="00172AC9">
        <w:rPr>
          <w:rFonts w:ascii="Verdana" w:hAnsi="Verdana" w:cs="Arial"/>
        </w:rPr>
        <w:t xml:space="preserve">. Las dependencias interesadas deberán precisar </w:t>
      </w:r>
      <w:r w:rsidR="00B126F0" w:rsidRPr="00172AC9">
        <w:rPr>
          <w:rFonts w:ascii="Verdana" w:hAnsi="Verdana" w:cs="Arial"/>
        </w:rPr>
        <w:lastRenderedPageBreak/>
        <w:t>de manera clara cómo la contratación satisface dicha necesidad</w:t>
      </w:r>
      <w:r w:rsidR="009E4FC3" w:rsidRPr="00172AC9">
        <w:rPr>
          <w:rFonts w:ascii="Verdana" w:hAnsi="Verdana" w:cs="Arial"/>
        </w:rPr>
        <w:t xml:space="preserve"> y a la Entidad.</w:t>
      </w:r>
    </w:p>
    <w:p w14:paraId="250BA2A3" w14:textId="77777777" w:rsidR="00B126F0" w:rsidRPr="00172AC9" w:rsidRDefault="00B126F0" w:rsidP="003C23AA">
      <w:pPr>
        <w:pStyle w:val="Textoindependiente"/>
        <w:spacing w:line="288" w:lineRule="auto"/>
        <w:jc w:val="both"/>
        <w:rPr>
          <w:rFonts w:ascii="Verdana" w:hAnsi="Verdana" w:cs="Arial"/>
        </w:rPr>
      </w:pPr>
    </w:p>
    <w:p w14:paraId="4A6B00E9" w14:textId="77777777" w:rsidR="00266E05" w:rsidRPr="00172AC9" w:rsidRDefault="00117313" w:rsidP="006A32A7">
      <w:pPr>
        <w:pStyle w:val="Textoindependiente"/>
        <w:numPr>
          <w:ilvl w:val="0"/>
          <w:numId w:val="30"/>
        </w:numPr>
        <w:spacing w:line="288" w:lineRule="auto"/>
        <w:jc w:val="both"/>
        <w:rPr>
          <w:rFonts w:ascii="Verdana" w:hAnsi="Verdana" w:cs="Arial"/>
        </w:rPr>
      </w:pPr>
      <w:proofErr w:type="gramStart"/>
      <w:r w:rsidRPr="00172AC9">
        <w:rPr>
          <w:rFonts w:ascii="Verdana" w:hAnsi="Verdana" w:cs="Arial"/>
          <w:b/>
        </w:rPr>
        <w:t>Objeto a contratar</w:t>
      </w:r>
      <w:proofErr w:type="gramEnd"/>
      <w:r w:rsidR="000A26BF" w:rsidRPr="00172AC9">
        <w:rPr>
          <w:rFonts w:ascii="Verdana" w:hAnsi="Verdana" w:cs="Arial"/>
          <w:b/>
        </w:rPr>
        <w:t>:</w:t>
      </w:r>
      <w:r w:rsidR="00E33A06" w:rsidRPr="00172AC9">
        <w:rPr>
          <w:rFonts w:ascii="Verdana" w:hAnsi="Verdana" w:cs="Arial"/>
        </w:rPr>
        <w:t xml:space="preserve"> </w:t>
      </w:r>
      <w:r w:rsidR="005B395A" w:rsidRPr="00172AC9">
        <w:rPr>
          <w:rFonts w:ascii="Verdana" w:hAnsi="Verdana" w:cs="Arial"/>
        </w:rPr>
        <w:t xml:space="preserve">Se debe precisar de manera clara y concreta lo que se requiere contratar. </w:t>
      </w:r>
      <w:r w:rsidR="00266E05" w:rsidRPr="00172AC9">
        <w:rPr>
          <w:rFonts w:ascii="Verdana" w:hAnsi="Verdana" w:cs="Arial"/>
        </w:rPr>
        <w:t xml:space="preserve">Adicionalmente deberá especificarse las obligaciones </w:t>
      </w:r>
      <w:r w:rsidR="00441404" w:rsidRPr="00172AC9">
        <w:rPr>
          <w:rFonts w:ascii="Verdana" w:hAnsi="Verdana" w:cs="Arial"/>
        </w:rPr>
        <w:t xml:space="preserve">o alcances </w:t>
      </w:r>
      <w:r w:rsidR="00266E05" w:rsidRPr="00172AC9">
        <w:rPr>
          <w:rFonts w:ascii="Verdana" w:hAnsi="Verdana" w:cs="Arial"/>
        </w:rPr>
        <w:t>que se derivan del objeto contractual.</w:t>
      </w:r>
    </w:p>
    <w:p w14:paraId="060EBF3E" w14:textId="77777777" w:rsidR="00266E05" w:rsidRPr="00172AC9" w:rsidRDefault="00266E05" w:rsidP="003C23AA">
      <w:pPr>
        <w:pStyle w:val="Textoindependiente"/>
        <w:spacing w:line="288" w:lineRule="auto"/>
        <w:jc w:val="both"/>
        <w:rPr>
          <w:rFonts w:ascii="Verdana" w:hAnsi="Verdana" w:cs="Arial"/>
        </w:rPr>
      </w:pPr>
    </w:p>
    <w:p w14:paraId="7ECB63C5" w14:textId="77777777" w:rsidR="00441404" w:rsidRPr="00172AC9" w:rsidRDefault="004D17B0" w:rsidP="006A32A7">
      <w:pPr>
        <w:pStyle w:val="Textoindependiente"/>
        <w:numPr>
          <w:ilvl w:val="0"/>
          <w:numId w:val="30"/>
        </w:numPr>
        <w:spacing w:line="288" w:lineRule="auto"/>
        <w:jc w:val="both"/>
        <w:rPr>
          <w:rFonts w:ascii="Verdana" w:hAnsi="Verdana" w:cs="Arial"/>
        </w:rPr>
      </w:pPr>
      <w:r w:rsidRPr="00172AC9">
        <w:rPr>
          <w:rFonts w:ascii="Verdana" w:hAnsi="Verdana" w:cs="Arial"/>
          <w:b/>
        </w:rPr>
        <w:t xml:space="preserve">Especificaciones </w:t>
      </w:r>
      <w:r w:rsidR="00384389" w:rsidRPr="00172AC9">
        <w:rPr>
          <w:rFonts w:ascii="Verdana" w:hAnsi="Verdana" w:cs="Arial"/>
          <w:b/>
        </w:rPr>
        <w:t>técnicas requeridas</w:t>
      </w:r>
      <w:r w:rsidR="00441404" w:rsidRPr="00172AC9">
        <w:rPr>
          <w:rFonts w:ascii="Verdana" w:hAnsi="Verdana" w:cs="Arial"/>
          <w:b/>
        </w:rPr>
        <w:t xml:space="preserve">: </w:t>
      </w:r>
      <w:r w:rsidR="009E4FC3" w:rsidRPr="00172AC9">
        <w:rPr>
          <w:rFonts w:ascii="Verdana" w:hAnsi="Verdana" w:cs="Arial"/>
        </w:rPr>
        <w:t>H</w:t>
      </w:r>
      <w:r w:rsidR="00441404" w:rsidRPr="00172AC9">
        <w:rPr>
          <w:rFonts w:ascii="Verdana" w:hAnsi="Verdana" w:cs="Arial"/>
        </w:rPr>
        <w:t>ace referencia a los permisos, diseños y licencias requeridas para la ejecución, si resultaren necesarios.</w:t>
      </w:r>
    </w:p>
    <w:p w14:paraId="5BBF69E3" w14:textId="77777777" w:rsidR="00266E05" w:rsidRPr="00172AC9" w:rsidRDefault="00266E05" w:rsidP="003C23AA">
      <w:pPr>
        <w:pStyle w:val="Textoindependiente"/>
        <w:spacing w:line="288" w:lineRule="auto"/>
        <w:jc w:val="both"/>
        <w:rPr>
          <w:rFonts w:ascii="Verdana" w:hAnsi="Verdana" w:cs="Arial"/>
          <w:b/>
        </w:rPr>
      </w:pPr>
    </w:p>
    <w:p w14:paraId="594E03E7" w14:textId="77777777" w:rsidR="00384389" w:rsidRPr="00172AC9" w:rsidRDefault="00384389" w:rsidP="006A32A7">
      <w:pPr>
        <w:pStyle w:val="Textoindependiente"/>
        <w:numPr>
          <w:ilvl w:val="0"/>
          <w:numId w:val="30"/>
        </w:numPr>
        <w:spacing w:line="288" w:lineRule="auto"/>
        <w:jc w:val="both"/>
        <w:rPr>
          <w:rFonts w:ascii="Verdana" w:hAnsi="Verdana" w:cs="Arial"/>
          <w:b/>
        </w:rPr>
      </w:pPr>
      <w:r w:rsidRPr="00172AC9">
        <w:rPr>
          <w:rFonts w:ascii="Verdana" w:hAnsi="Verdana" w:cs="Arial"/>
          <w:b/>
        </w:rPr>
        <w:t>Modalidad de selección</w:t>
      </w:r>
      <w:r w:rsidR="008169FC" w:rsidRPr="00172AC9">
        <w:rPr>
          <w:rFonts w:ascii="Verdana" w:hAnsi="Verdana" w:cs="Arial"/>
          <w:b/>
        </w:rPr>
        <w:t xml:space="preserve">: </w:t>
      </w:r>
      <w:r w:rsidR="008169FC" w:rsidRPr="00172AC9">
        <w:rPr>
          <w:rFonts w:ascii="Verdana" w:hAnsi="Verdana" w:cs="Arial"/>
        </w:rPr>
        <w:t>Conforme a lo previsto en la Ley 1150 de 2007 adicionada por la Ley 1474 de 2011, y las demás que las modifiquen, complementen o deroguen</w:t>
      </w:r>
      <w:r w:rsidR="009C06BA" w:rsidRPr="00172AC9">
        <w:rPr>
          <w:rFonts w:ascii="Verdana" w:hAnsi="Verdana" w:cs="Arial"/>
        </w:rPr>
        <w:t>,</w:t>
      </w:r>
      <w:r w:rsidR="008169FC" w:rsidRPr="00172AC9">
        <w:rPr>
          <w:rFonts w:ascii="Verdana" w:hAnsi="Verdana" w:cs="Arial"/>
        </w:rPr>
        <w:t xml:space="preserve"> </w:t>
      </w:r>
      <w:r w:rsidR="009C06BA" w:rsidRPr="00172AC9">
        <w:rPr>
          <w:rFonts w:ascii="Verdana" w:hAnsi="Verdana" w:cs="Arial"/>
        </w:rPr>
        <w:t>g</w:t>
      </w:r>
      <w:r w:rsidR="00441404" w:rsidRPr="00172AC9">
        <w:rPr>
          <w:rFonts w:ascii="Verdana" w:hAnsi="Verdana" w:cs="Arial"/>
        </w:rPr>
        <w:t xml:space="preserve">eneralmente la modalidad de selección se determina teniendo en cuenta el objeto, </w:t>
      </w:r>
      <w:r w:rsidR="000C01A7" w:rsidRPr="00172AC9">
        <w:rPr>
          <w:rFonts w:ascii="Verdana" w:hAnsi="Verdana" w:cs="Arial"/>
        </w:rPr>
        <w:t xml:space="preserve">el monto de la contratación, el tipo de Contrato o por alguna situación legal que determine de manera específica la aplicación de la modalidad. </w:t>
      </w:r>
      <w:proofErr w:type="gramStart"/>
      <w:r w:rsidR="009E4FC3" w:rsidRPr="00172AC9">
        <w:rPr>
          <w:rFonts w:ascii="Verdana" w:hAnsi="Verdana" w:cs="Arial"/>
        </w:rPr>
        <w:t>En caso que</w:t>
      </w:r>
      <w:proofErr w:type="gramEnd"/>
      <w:r w:rsidR="009E4FC3" w:rsidRPr="00172AC9">
        <w:rPr>
          <w:rFonts w:ascii="Verdana" w:hAnsi="Verdana" w:cs="Arial"/>
        </w:rPr>
        <w:t xml:space="preserve"> el área no pueda establecer la modalidad de selección más adecuada en el proceso, podrá solicitar </w:t>
      </w:r>
      <w:r w:rsidR="000B68EC" w:rsidRPr="00172AC9">
        <w:rPr>
          <w:rFonts w:ascii="Verdana" w:hAnsi="Verdana" w:cs="Arial"/>
        </w:rPr>
        <w:t>concepto</w:t>
      </w:r>
      <w:r w:rsidR="009E4FC3" w:rsidRPr="00172AC9">
        <w:rPr>
          <w:rFonts w:ascii="Verdana" w:hAnsi="Verdana" w:cs="Arial"/>
        </w:rPr>
        <w:t xml:space="preserve"> al área de contratos.</w:t>
      </w:r>
    </w:p>
    <w:p w14:paraId="20F897FA" w14:textId="77777777" w:rsidR="0080608C" w:rsidRPr="00172AC9" w:rsidRDefault="0080608C" w:rsidP="003C23AA">
      <w:pPr>
        <w:pStyle w:val="Prrafodelista"/>
        <w:spacing w:line="288" w:lineRule="auto"/>
        <w:ind w:left="0" w:firstLine="0"/>
        <w:jc w:val="both"/>
        <w:rPr>
          <w:rFonts w:ascii="Verdana" w:hAnsi="Verdana" w:cs="Arial"/>
          <w:b/>
        </w:rPr>
      </w:pPr>
    </w:p>
    <w:p w14:paraId="7BEB0A3D" w14:textId="77777777" w:rsidR="00CD3E0B" w:rsidRPr="00172AC9" w:rsidRDefault="00887900" w:rsidP="006A32A7">
      <w:pPr>
        <w:pStyle w:val="Textoindependiente"/>
        <w:numPr>
          <w:ilvl w:val="0"/>
          <w:numId w:val="30"/>
        </w:numPr>
        <w:spacing w:line="288" w:lineRule="auto"/>
        <w:jc w:val="both"/>
        <w:rPr>
          <w:rFonts w:ascii="Verdana" w:hAnsi="Verdana" w:cs="Arial"/>
        </w:rPr>
      </w:pPr>
      <w:r w:rsidRPr="00172AC9">
        <w:rPr>
          <w:rFonts w:ascii="Verdana" w:hAnsi="Verdana" w:cs="Arial"/>
          <w:b/>
        </w:rPr>
        <w:t>Presupuesto Oficial</w:t>
      </w:r>
      <w:r w:rsidR="00384389" w:rsidRPr="00172AC9">
        <w:rPr>
          <w:rFonts w:ascii="Verdana" w:hAnsi="Verdana" w:cs="Arial"/>
          <w:b/>
        </w:rPr>
        <w:t xml:space="preserve"> y su justificación</w:t>
      </w:r>
      <w:r w:rsidR="0080608C" w:rsidRPr="00172AC9">
        <w:rPr>
          <w:rFonts w:ascii="Verdana" w:hAnsi="Verdana" w:cs="Arial"/>
        </w:rPr>
        <w:t xml:space="preserve">: </w:t>
      </w:r>
      <w:r w:rsidR="009C06BA" w:rsidRPr="00172AC9">
        <w:rPr>
          <w:rFonts w:ascii="Verdana" w:hAnsi="Verdana" w:cs="Arial"/>
        </w:rPr>
        <w:t>Siempre deberá justificarse el presupuesto oficial del proceso de contratación, independientemente de la forma de pago. S</w:t>
      </w:r>
      <w:r w:rsidR="0080608C" w:rsidRPr="00172AC9">
        <w:rPr>
          <w:rFonts w:ascii="Verdana" w:hAnsi="Verdana" w:cs="Arial"/>
        </w:rPr>
        <w:t xml:space="preserve">e establece </w:t>
      </w:r>
      <w:proofErr w:type="gramStart"/>
      <w:r w:rsidR="0080608C" w:rsidRPr="00172AC9">
        <w:rPr>
          <w:rFonts w:ascii="Verdana" w:hAnsi="Verdana" w:cs="Arial"/>
        </w:rPr>
        <w:t>en relaci</w:t>
      </w:r>
      <w:r w:rsidR="00E05FA4" w:rsidRPr="00172AC9">
        <w:rPr>
          <w:rFonts w:ascii="Verdana" w:hAnsi="Verdana" w:cs="Arial"/>
        </w:rPr>
        <w:t>ón al</w:t>
      </w:r>
      <w:proofErr w:type="gramEnd"/>
      <w:r w:rsidR="00E05FA4" w:rsidRPr="00172AC9">
        <w:rPr>
          <w:rFonts w:ascii="Verdana" w:hAnsi="Verdana" w:cs="Arial"/>
        </w:rPr>
        <w:t xml:space="preserve"> estudio de mercado, indicando las variables utilizadas para calcular el presupuesto, así como los costos asociados </w:t>
      </w:r>
      <w:r w:rsidR="004739EB" w:rsidRPr="00172AC9">
        <w:rPr>
          <w:rFonts w:ascii="Verdana" w:hAnsi="Verdana" w:cs="Arial"/>
        </w:rPr>
        <w:t xml:space="preserve">incluyendo la discriminación del </w:t>
      </w:r>
      <w:r w:rsidR="008212BA" w:rsidRPr="00172AC9">
        <w:rPr>
          <w:rFonts w:ascii="Verdana" w:hAnsi="Verdana" w:cs="Arial"/>
        </w:rPr>
        <w:t>IVA</w:t>
      </w:r>
      <w:r w:rsidR="00345C37" w:rsidRPr="00172AC9">
        <w:rPr>
          <w:rFonts w:ascii="Verdana" w:hAnsi="Verdana" w:cs="Arial"/>
        </w:rPr>
        <w:t xml:space="preserve"> y demás impuestos que aplique.</w:t>
      </w:r>
    </w:p>
    <w:p w14:paraId="02F4BDC0" w14:textId="77777777" w:rsidR="00CD3E0B" w:rsidRPr="00172AC9" w:rsidRDefault="00CD3E0B" w:rsidP="003C23AA">
      <w:pPr>
        <w:pStyle w:val="Prrafodelista"/>
        <w:spacing w:line="288" w:lineRule="auto"/>
        <w:ind w:left="0" w:firstLine="0"/>
        <w:jc w:val="both"/>
        <w:rPr>
          <w:rFonts w:ascii="Verdana" w:hAnsi="Verdana" w:cs="Arial"/>
        </w:rPr>
      </w:pPr>
    </w:p>
    <w:p w14:paraId="02201E55" w14:textId="77777777" w:rsidR="00345C37" w:rsidRPr="00172AC9" w:rsidRDefault="00CD3E0B" w:rsidP="00345C37">
      <w:pPr>
        <w:pStyle w:val="Textoindependiente"/>
        <w:spacing w:line="288" w:lineRule="auto"/>
        <w:ind w:left="720"/>
        <w:jc w:val="both"/>
        <w:rPr>
          <w:rFonts w:ascii="Verdana" w:hAnsi="Verdana" w:cs="Arial"/>
        </w:rPr>
      </w:pPr>
      <w:r w:rsidRPr="00172AC9">
        <w:rPr>
          <w:rFonts w:ascii="Verdana" w:hAnsi="Verdana" w:cs="Arial"/>
        </w:rPr>
        <w:t xml:space="preserve">En el evento que la </w:t>
      </w:r>
      <w:r w:rsidR="00FF7086" w:rsidRPr="00172AC9">
        <w:rPr>
          <w:rFonts w:ascii="Verdana" w:hAnsi="Verdana" w:cs="Arial"/>
        </w:rPr>
        <w:t>contratación</w:t>
      </w:r>
      <w:r w:rsidRPr="00172AC9">
        <w:rPr>
          <w:rFonts w:ascii="Verdana" w:hAnsi="Verdana" w:cs="Arial"/>
        </w:rPr>
        <w:t xml:space="preserve"> sea a precios unitarios</w:t>
      </w:r>
      <w:r w:rsidR="009C06BA" w:rsidRPr="00172AC9">
        <w:rPr>
          <w:rFonts w:ascii="Verdana" w:hAnsi="Verdana" w:cs="Arial"/>
        </w:rPr>
        <w:t xml:space="preserve"> o a precio global</w:t>
      </w:r>
      <w:r w:rsidRPr="00172AC9">
        <w:rPr>
          <w:rFonts w:ascii="Verdana" w:hAnsi="Verdana" w:cs="Arial"/>
        </w:rPr>
        <w:t>, se debe</w:t>
      </w:r>
      <w:r w:rsidR="00F346CE" w:rsidRPr="00172AC9">
        <w:rPr>
          <w:rFonts w:ascii="Verdana" w:hAnsi="Verdana" w:cs="Arial"/>
        </w:rPr>
        <w:t>n</w:t>
      </w:r>
      <w:r w:rsidRPr="00172AC9">
        <w:rPr>
          <w:rFonts w:ascii="Verdana" w:hAnsi="Verdana" w:cs="Arial"/>
        </w:rPr>
        <w:t xml:space="preserve"> </w:t>
      </w:r>
      <w:r w:rsidR="00F346CE" w:rsidRPr="00172AC9">
        <w:rPr>
          <w:rFonts w:ascii="Verdana" w:hAnsi="Verdana" w:cs="Arial"/>
        </w:rPr>
        <w:t>allegar</w:t>
      </w:r>
      <w:r w:rsidRPr="00172AC9">
        <w:rPr>
          <w:rFonts w:ascii="Verdana" w:hAnsi="Verdana" w:cs="Arial"/>
        </w:rPr>
        <w:t xml:space="preserve"> los cálculos de presupuesto en la estimación de </w:t>
      </w:r>
      <w:r w:rsidR="00345C37" w:rsidRPr="00172AC9">
        <w:rPr>
          <w:rFonts w:ascii="Verdana" w:hAnsi="Verdana" w:cs="Arial"/>
        </w:rPr>
        <w:t>estos</w:t>
      </w:r>
      <w:r w:rsidR="009C06BA" w:rsidRPr="00172AC9">
        <w:rPr>
          <w:rFonts w:ascii="Verdana" w:hAnsi="Verdana" w:cs="Arial"/>
        </w:rPr>
        <w:t xml:space="preserve">. </w:t>
      </w:r>
    </w:p>
    <w:p w14:paraId="25386379" w14:textId="77777777" w:rsidR="00345C37" w:rsidRPr="00172AC9" w:rsidRDefault="00345C37" w:rsidP="00345C37">
      <w:pPr>
        <w:pStyle w:val="Textoindependiente"/>
        <w:spacing w:line="288" w:lineRule="auto"/>
        <w:ind w:left="720"/>
        <w:jc w:val="both"/>
        <w:rPr>
          <w:rFonts w:ascii="Verdana" w:hAnsi="Verdana" w:cs="Arial"/>
        </w:rPr>
      </w:pPr>
    </w:p>
    <w:p w14:paraId="7F4CD318" w14:textId="77777777" w:rsidR="00FF7086" w:rsidRPr="00172AC9" w:rsidRDefault="00345C37" w:rsidP="00345C37">
      <w:pPr>
        <w:pStyle w:val="Textoindependiente"/>
        <w:spacing w:line="288" w:lineRule="auto"/>
        <w:ind w:left="720"/>
        <w:jc w:val="both"/>
        <w:rPr>
          <w:rFonts w:ascii="Verdana" w:hAnsi="Verdana" w:cs="Arial"/>
        </w:rPr>
      </w:pPr>
      <w:r w:rsidRPr="00172AC9">
        <w:rPr>
          <w:rFonts w:ascii="Verdana" w:hAnsi="Verdana" w:cs="Arial"/>
        </w:rPr>
        <w:t>Ahora bien</w:t>
      </w:r>
      <w:r w:rsidR="000B68EC" w:rsidRPr="00172AC9">
        <w:rPr>
          <w:rFonts w:ascii="Verdana" w:hAnsi="Verdana" w:cs="Arial"/>
        </w:rPr>
        <w:t>, p</w:t>
      </w:r>
      <w:r w:rsidR="00FF7086" w:rsidRPr="00172AC9">
        <w:rPr>
          <w:rFonts w:ascii="Verdana" w:hAnsi="Verdana" w:cs="Arial"/>
        </w:rPr>
        <w:t xml:space="preserve">ara el caso de los procesos </w:t>
      </w:r>
      <w:r w:rsidR="000B68EC" w:rsidRPr="00172AC9">
        <w:rPr>
          <w:rFonts w:ascii="Verdana" w:hAnsi="Verdana" w:cs="Arial"/>
        </w:rPr>
        <w:t xml:space="preserve">que se adelanten </w:t>
      </w:r>
      <w:r w:rsidR="00FF7086" w:rsidRPr="00172AC9">
        <w:rPr>
          <w:rFonts w:ascii="Verdana" w:hAnsi="Verdana" w:cs="Arial"/>
        </w:rPr>
        <w:t>mediante concurso de méritos, no se</w:t>
      </w:r>
      <w:r w:rsidR="0024660F" w:rsidRPr="00172AC9">
        <w:rPr>
          <w:rFonts w:ascii="Verdana" w:hAnsi="Verdana" w:cs="Arial"/>
        </w:rPr>
        <w:t xml:space="preserve"> </w:t>
      </w:r>
      <w:r w:rsidR="00FF7086" w:rsidRPr="00172AC9">
        <w:rPr>
          <w:rFonts w:ascii="Verdana" w:hAnsi="Verdana" w:cs="Arial"/>
        </w:rPr>
        <w:t>debe</w:t>
      </w:r>
      <w:r w:rsidR="00F346CE" w:rsidRPr="00172AC9">
        <w:rPr>
          <w:rFonts w:ascii="Verdana" w:hAnsi="Verdana" w:cs="Arial"/>
        </w:rPr>
        <w:t>n</w:t>
      </w:r>
      <w:r w:rsidR="00FF7086" w:rsidRPr="00172AC9">
        <w:rPr>
          <w:rFonts w:ascii="Verdana" w:hAnsi="Verdana" w:cs="Arial"/>
        </w:rPr>
        <w:t xml:space="preserve"> indicar </w:t>
      </w:r>
      <w:r w:rsidR="001D65A2" w:rsidRPr="00172AC9">
        <w:rPr>
          <w:rFonts w:ascii="Verdana" w:hAnsi="Verdana" w:cs="Arial"/>
        </w:rPr>
        <w:t xml:space="preserve">en el pliego </w:t>
      </w:r>
      <w:r w:rsidR="00FF7086" w:rsidRPr="00172AC9">
        <w:rPr>
          <w:rFonts w:ascii="Verdana" w:hAnsi="Verdana" w:cs="Arial"/>
        </w:rPr>
        <w:t>las variables utilizadas para calcular el valor estimado el contrato.</w:t>
      </w:r>
    </w:p>
    <w:p w14:paraId="414B367B" w14:textId="77777777" w:rsidR="00FF7086" w:rsidRPr="00172AC9" w:rsidRDefault="00FF7086" w:rsidP="009E4FC3">
      <w:pPr>
        <w:pStyle w:val="TableParagraph"/>
        <w:spacing w:line="288" w:lineRule="auto"/>
        <w:ind w:left="720"/>
        <w:jc w:val="both"/>
        <w:rPr>
          <w:rFonts w:ascii="Verdana" w:hAnsi="Verdana" w:cs="Arial"/>
        </w:rPr>
      </w:pPr>
    </w:p>
    <w:p w14:paraId="7D75E2C6" w14:textId="77777777" w:rsidR="00FF7086" w:rsidRPr="00172AC9" w:rsidRDefault="00FF7086" w:rsidP="009E4FC3">
      <w:pPr>
        <w:pStyle w:val="Textoindependiente"/>
        <w:spacing w:line="288" w:lineRule="auto"/>
        <w:ind w:left="720"/>
        <w:jc w:val="both"/>
        <w:rPr>
          <w:rFonts w:ascii="Verdana" w:hAnsi="Verdana" w:cs="Arial"/>
        </w:rPr>
      </w:pPr>
      <w:r w:rsidRPr="00172AC9">
        <w:rPr>
          <w:rFonts w:ascii="Verdana" w:hAnsi="Verdana" w:cs="Arial"/>
        </w:rPr>
        <w:t>Para los casos de contratación directa y contratos de prestación de</w:t>
      </w:r>
      <w:r w:rsidRPr="00172AC9">
        <w:rPr>
          <w:rFonts w:ascii="Verdana" w:hAnsi="Verdana" w:cs="Arial"/>
          <w:spacing w:val="1"/>
        </w:rPr>
        <w:t xml:space="preserve"> </w:t>
      </w:r>
      <w:r w:rsidRPr="00172AC9">
        <w:rPr>
          <w:rFonts w:ascii="Verdana" w:hAnsi="Verdana" w:cs="Arial"/>
        </w:rPr>
        <w:t>servicios</w:t>
      </w:r>
      <w:r w:rsidRPr="00172AC9">
        <w:rPr>
          <w:rFonts w:ascii="Verdana" w:hAnsi="Verdana" w:cs="Arial"/>
          <w:spacing w:val="1"/>
        </w:rPr>
        <w:t xml:space="preserve"> </w:t>
      </w:r>
      <w:r w:rsidRPr="00172AC9">
        <w:rPr>
          <w:rFonts w:ascii="Verdana" w:hAnsi="Verdana" w:cs="Arial"/>
        </w:rPr>
        <w:t>profesionales</w:t>
      </w:r>
      <w:r w:rsidRPr="00172AC9">
        <w:rPr>
          <w:rFonts w:ascii="Verdana" w:hAnsi="Verdana" w:cs="Arial"/>
          <w:spacing w:val="2"/>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apoyo</w:t>
      </w:r>
      <w:r w:rsidRPr="00172AC9">
        <w:rPr>
          <w:rFonts w:ascii="Verdana" w:hAnsi="Verdana" w:cs="Arial"/>
          <w:spacing w:val="2"/>
        </w:rPr>
        <w:t xml:space="preserve"> </w:t>
      </w:r>
      <w:r w:rsidRPr="00172AC9">
        <w:rPr>
          <w:rFonts w:ascii="Verdana" w:hAnsi="Verdana" w:cs="Arial"/>
        </w:rPr>
        <w:t>a</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gestión,</w:t>
      </w:r>
      <w:r w:rsidRPr="00172AC9">
        <w:rPr>
          <w:rFonts w:ascii="Verdana" w:hAnsi="Verdana" w:cs="Arial"/>
          <w:spacing w:val="3"/>
        </w:rPr>
        <w:t xml:space="preserve"> </w:t>
      </w:r>
      <w:r w:rsidRPr="00172AC9">
        <w:rPr>
          <w:rFonts w:ascii="Verdana" w:hAnsi="Verdana" w:cs="Arial"/>
        </w:rPr>
        <w:t>además</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realizarse</w:t>
      </w:r>
      <w:r w:rsidRPr="00172AC9">
        <w:rPr>
          <w:rFonts w:ascii="Verdana" w:hAnsi="Verdana" w:cs="Arial"/>
          <w:spacing w:val="2"/>
        </w:rPr>
        <w:t xml:space="preserve"> </w:t>
      </w:r>
      <w:r w:rsidRPr="00172AC9">
        <w:rPr>
          <w:rFonts w:ascii="Verdana" w:hAnsi="Verdana" w:cs="Arial"/>
        </w:rPr>
        <w:t>el</w:t>
      </w:r>
      <w:r w:rsidR="003B28C1" w:rsidRPr="00172AC9">
        <w:rPr>
          <w:rFonts w:ascii="Verdana" w:hAnsi="Verdana" w:cs="Arial"/>
        </w:rPr>
        <w:t xml:space="preserve"> estudio del sector</w:t>
      </w:r>
      <w:r w:rsidR="00F346CE" w:rsidRPr="00172AC9">
        <w:rPr>
          <w:rFonts w:ascii="Verdana" w:hAnsi="Verdana" w:cs="Arial"/>
        </w:rPr>
        <w:t xml:space="preserve"> según sea el caso</w:t>
      </w:r>
      <w:r w:rsidR="003B28C1" w:rsidRPr="00172AC9">
        <w:rPr>
          <w:rFonts w:ascii="Verdana" w:hAnsi="Verdana" w:cs="Arial"/>
        </w:rPr>
        <w:t xml:space="preserve">, se deberá indicar en el estudio previo, el valor de los honorarios mensuales previsto, el valor total del contrato, el perfil del </w:t>
      </w:r>
      <w:r w:rsidR="003B28C1" w:rsidRPr="00172AC9">
        <w:rPr>
          <w:rFonts w:ascii="Verdana" w:hAnsi="Verdana" w:cs="Arial"/>
        </w:rPr>
        <w:lastRenderedPageBreak/>
        <w:t xml:space="preserve">contratista y la ubicación en la resolución de honorarios de la </w:t>
      </w:r>
      <w:r w:rsidR="006F7F14" w:rsidRPr="00172AC9">
        <w:rPr>
          <w:rFonts w:ascii="Verdana" w:hAnsi="Verdana" w:cs="Arial"/>
        </w:rPr>
        <w:t>E</w:t>
      </w:r>
      <w:r w:rsidR="003B28C1" w:rsidRPr="00172AC9">
        <w:rPr>
          <w:rFonts w:ascii="Verdana" w:hAnsi="Verdana" w:cs="Arial"/>
        </w:rPr>
        <w:t>ntidad o indicar de manera clara si se encuentra excluida de ella, acorde con las causales allí establecidas.</w:t>
      </w:r>
    </w:p>
    <w:p w14:paraId="2E89BAD2" w14:textId="77777777" w:rsidR="004739EB" w:rsidRPr="00172AC9" w:rsidRDefault="004739EB" w:rsidP="003C23AA">
      <w:pPr>
        <w:pStyle w:val="Prrafodelista"/>
        <w:spacing w:line="288" w:lineRule="auto"/>
        <w:ind w:left="0" w:firstLine="0"/>
        <w:jc w:val="both"/>
        <w:rPr>
          <w:rFonts w:ascii="Verdana" w:hAnsi="Verdana" w:cs="Arial"/>
        </w:rPr>
      </w:pPr>
    </w:p>
    <w:p w14:paraId="74D0CB8C" w14:textId="77777777" w:rsidR="00A126AA" w:rsidRPr="00172AC9" w:rsidRDefault="00A126AA" w:rsidP="006A32A7">
      <w:pPr>
        <w:pStyle w:val="Textoindependiente"/>
        <w:numPr>
          <w:ilvl w:val="0"/>
          <w:numId w:val="30"/>
        </w:numPr>
        <w:spacing w:line="288" w:lineRule="auto"/>
        <w:jc w:val="both"/>
        <w:rPr>
          <w:rFonts w:ascii="Verdana" w:hAnsi="Verdana" w:cs="Arial"/>
        </w:rPr>
      </w:pPr>
      <w:r w:rsidRPr="00172AC9">
        <w:rPr>
          <w:rFonts w:ascii="Verdana" w:hAnsi="Verdana" w:cs="Arial"/>
          <w:b/>
        </w:rPr>
        <w:t>Forma de pago</w:t>
      </w:r>
      <w:r w:rsidR="000721E7" w:rsidRPr="00172AC9">
        <w:rPr>
          <w:rFonts w:ascii="Verdana" w:hAnsi="Verdana" w:cs="Arial"/>
          <w:b/>
        </w:rPr>
        <w:t>:</w:t>
      </w:r>
      <w:r w:rsidR="000721E7" w:rsidRPr="00172AC9">
        <w:rPr>
          <w:rFonts w:ascii="Verdana" w:hAnsi="Verdana" w:cs="Arial"/>
        </w:rPr>
        <w:t xml:space="preserve"> Debe ser acorde con la naturaleza del contrato, así como la manera com</w:t>
      </w:r>
      <w:r w:rsidR="00E36DDC" w:rsidRPr="00172AC9">
        <w:rPr>
          <w:rFonts w:ascii="Verdana" w:hAnsi="Verdana" w:cs="Arial"/>
        </w:rPr>
        <w:t xml:space="preserve">o se ejecuten las obligaciones. </w:t>
      </w:r>
      <w:r w:rsidR="003A4096" w:rsidRPr="00172AC9">
        <w:rPr>
          <w:rFonts w:ascii="Verdana" w:hAnsi="Verdana" w:cs="Arial"/>
        </w:rPr>
        <w:t xml:space="preserve">En el caso de que se verifique la necesidad de incluir un anticipo o pago anticipado, el área deberá justificar </w:t>
      </w:r>
      <w:r w:rsidR="00A743E0" w:rsidRPr="00172AC9">
        <w:rPr>
          <w:rFonts w:ascii="Verdana" w:hAnsi="Verdana" w:cs="Arial"/>
        </w:rPr>
        <w:t xml:space="preserve">de manera expresa dichas formas de pago. </w:t>
      </w:r>
    </w:p>
    <w:p w14:paraId="091DC215" w14:textId="77777777" w:rsidR="00A743E0" w:rsidRPr="00172AC9" w:rsidRDefault="00A743E0" w:rsidP="003C23AA">
      <w:pPr>
        <w:pStyle w:val="Prrafodelista"/>
        <w:spacing w:line="288" w:lineRule="auto"/>
        <w:ind w:left="0" w:hanging="284"/>
        <w:jc w:val="both"/>
        <w:rPr>
          <w:rFonts w:ascii="Verdana" w:hAnsi="Verdana" w:cs="Arial"/>
        </w:rPr>
      </w:pPr>
    </w:p>
    <w:p w14:paraId="55AB5BCC" w14:textId="77777777" w:rsidR="00A743E0" w:rsidRPr="00172AC9" w:rsidRDefault="00A743E0" w:rsidP="009E4FC3">
      <w:pPr>
        <w:pStyle w:val="Textoindependiente"/>
        <w:spacing w:line="288" w:lineRule="auto"/>
        <w:ind w:left="720"/>
        <w:jc w:val="both"/>
        <w:rPr>
          <w:rFonts w:ascii="Verdana" w:hAnsi="Verdana" w:cs="Arial"/>
        </w:rPr>
      </w:pPr>
      <w:r w:rsidRPr="00172AC9">
        <w:rPr>
          <w:rFonts w:ascii="Verdana" w:hAnsi="Verdana" w:cs="Arial"/>
        </w:rPr>
        <w:t>Para el caso del anticipo, deberá tenerse en cuenta que no puede exceder el 50% del valor del contrato, que es un dinero que debe amortizarse por ser propiedad de la E</w:t>
      </w:r>
      <w:r w:rsidR="009805BB" w:rsidRPr="00172AC9">
        <w:rPr>
          <w:rFonts w:ascii="Verdana" w:hAnsi="Verdana" w:cs="Arial"/>
        </w:rPr>
        <w:t xml:space="preserve">ntidad, </w:t>
      </w:r>
      <w:r w:rsidR="00E448C3" w:rsidRPr="00172AC9">
        <w:rPr>
          <w:rFonts w:ascii="Verdana" w:hAnsi="Verdana" w:cs="Arial"/>
        </w:rPr>
        <w:t xml:space="preserve">que no se considera pago e </w:t>
      </w:r>
      <w:r w:rsidR="009805BB" w:rsidRPr="00172AC9">
        <w:rPr>
          <w:rFonts w:ascii="Verdana" w:hAnsi="Verdana" w:cs="Arial"/>
        </w:rPr>
        <w:t>implica</w:t>
      </w:r>
      <w:r w:rsidR="0003340B" w:rsidRPr="00172AC9">
        <w:rPr>
          <w:rFonts w:ascii="Verdana" w:hAnsi="Verdana" w:cs="Arial"/>
        </w:rPr>
        <w:t xml:space="preserve"> el diseño de</w:t>
      </w:r>
      <w:r w:rsidR="009805BB" w:rsidRPr="00172AC9">
        <w:rPr>
          <w:rFonts w:ascii="Verdana" w:hAnsi="Verdana" w:cs="Arial"/>
        </w:rPr>
        <w:t xml:space="preserve"> un programa de inversiones aprobado p</w:t>
      </w:r>
      <w:r w:rsidR="00E448C3" w:rsidRPr="00172AC9">
        <w:rPr>
          <w:rFonts w:ascii="Verdana" w:hAnsi="Verdana" w:cs="Arial"/>
        </w:rPr>
        <w:t>or el supervisor y contratista y</w:t>
      </w:r>
      <w:r w:rsidR="009805BB" w:rsidRPr="00172AC9">
        <w:rPr>
          <w:rFonts w:ascii="Verdana" w:hAnsi="Verdana" w:cs="Arial"/>
        </w:rPr>
        <w:t xml:space="preserve"> debe estar respaldado por una garantía de buen manejo e inversión</w:t>
      </w:r>
      <w:r w:rsidR="00E448C3" w:rsidRPr="00172AC9">
        <w:rPr>
          <w:rFonts w:ascii="Verdana" w:hAnsi="Verdana" w:cs="Arial"/>
        </w:rPr>
        <w:t xml:space="preserve">. En cuanto a su administración, </w:t>
      </w:r>
      <w:r w:rsidR="00637980" w:rsidRPr="00172AC9">
        <w:rPr>
          <w:rFonts w:ascii="Verdana" w:hAnsi="Verdana" w:cs="Arial"/>
        </w:rPr>
        <w:t>en los contratos de obra</w:t>
      </w:r>
      <w:r w:rsidR="00F346CE" w:rsidRPr="00172AC9">
        <w:rPr>
          <w:rFonts w:ascii="Verdana" w:hAnsi="Verdana" w:cs="Arial"/>
        </w:rPr>
        <w:t xml:space="preserve">, concesión, </w:t>
      </w:r>
      <w:r w:rsidR="00637980" w:rsidRPr="00172AC9">
        <w:rPr>
          <w:rFonts w:ascii="Verdana" w:hAnsi="Verdana" w:cs="Arial"/>
        </w:rPr>
        <w:t xml:space="preserve">o en aquellos adjudicados mediante </w:t>
      </w:r>
      <w:r w:rsidR="00F346CE" w:rsidRPr="00172AC9">
        <w:rPr>
          <w:rFonts w:ascii="Verdana" w:hAnsi="Verdana" w:cs="Arial"/>
        </w:rPr>
        <w:t>licitación p</w:t>
      </w:r>
      <w:r w:rsidR="00637980" w:rsidRPr="00172AC9">
        <w:rPr>
          <w:rFonts w:ascii="Verdana" w:hAnsi="Verdana" w:cs="Arial"/>
        </w:rPr>
        <w:t xml:space="preserve">ública, el anticipo se manejará a través de una fiducia mercantil irrevocable constituida por </w:t>
      </w:r>
      <w:r w:rsidR="009C06BA" w:rsidRPr="00172AC9">
        <w:rPr>
          <w:rFonts w:ascii="Verdana" w:hAnsi="Verdana" w:cs="Arial"/>
        </w:rPr>
        <w:t>el</w:t>
      </w:r>
      <w:r w:rsidR="00637980" w:rsidRPr="00172AC9">
        <w:rPr>
          <w:rFonts w:ascii="Verdana" w:hAnsi="Verdana" w:cs="Arial"/>
        </w:rPr>
        <w:t xml:space="preserve"> contratista</w:t>
      </w:r>
      <w:r w:rsidR="00242C6C" w:rsidRPr="00172AC9">
        <w:rPr>
          <w:rFonts w:ascii="Verdana" w:hAnsi="Verdana" w:cs="Arial"/>
        </w:rPr>
        <w:t>. En los dem</w:t>
      </w:r>
      <w:r w:rsidR="00A03341" w:rsidRPr="00172AC9">
        <w:rPr>
          <w:rFonts w:ascii="Verdana" w:hAnsi="Verdana" w:cs="Arial"/>
        </w:rPr>
        <w:t>ás eventos, el contratista deberá constituir una cuent</w:t>
      </w:r>
      <w:r w:rsidR="0003340B" w:rsidRPr="00172AC9">
        <w:rPr>
          <w:rFonts w:ascii="Verdana" w:hAnsi="Verdana" w:cs="Arial"/>
        </w:rPr>
        <w:t>a bancaria separada a nombre del</w:t>
      </w:r>
      <w:r w:rsidR="00A03341" w:rsidRPr="00172AC9">
        <w:rPr>
          <w:rFonts w:ascii="Verdana" w:hAnsi="Verdana" w:cs="Arial"/>
        </w:rPr>
        <w:t xml:space="preserve"> contrato suscrito</w:t>
      </w:r>
      <w:r w:rsidR="0003340B" w:rsidRPr="00172AC9">
        <w:rPr>
          <w:rFonts w:ascii="Verdana" w:hAnsi="Verdana" w:cs="Arial"/>
        </w:rPr>
        <w:t>.</w:t>
      </w:r>
      <w:r w:rsidR="00D53EE5" w:rsidRPr="00172AC9">
        <w:rPr>
          <w:rFonts w:ascii="Verdana" w:hAnsi="Verdana" w:cs="Arial"/>
        </w:rPr>
        <w:t xml:space="preserve"> Los informes del contratista que den cuenta del manejo del </w:t>
      </w:r>
      <w:proofErr w:type="gramStart"/>
      <w:r w:rsidR="00D53EE5" w:rsidRPr="00172AC9">
        <w:rPr>
          <w:rFonts w:ascii="Verdana" w:hAnsi="Verdana" w:cs="Arial"/>
        </w:rPr>
        <w:t>anticipo,</w:t>
      </w:r>
      <w:proofErr w:type="gramEnd"/>
      <w:r w:rsidR="00D53EE5" w:rsidRPr="00172AC9">
        <w:rPr>
          <w:rFonts w:ascii="Verdana" w:hAnsi="Verdana" w:cs="Arial"/>
        </w:rPr>
        <w:t xml:space="preserve"> deberán estar soportados con las correspondientes facturas. </w:t>
      </w:r>
      <w:r w:rsidR="00C64C0F" w:rsidRPr="00172AC9">
        <w:rPr>
          <w:rFonts w:ascii="Verdana" w:hAnsi="Verdana" w:cs="Arial"/>
        </w:rPr>
        <w:t xml:space="preserve">Los rendimientos financieros del Anticipo son de propiedad de la entidad estatal y se deben restituir </w:t>
      </w:r>
      <w:r w:rsidR="002E1032" w:rsidRPr="00172AC9">
        <w:rPr>
          <w:rFonts w:ascii="Verdana" w:hAnsi="Verdana" w:cs="Arial"/>
        </w:rPr>
        <w:t xml:space="preserve">por el Contratista </w:t>
      </w:r>
      <w:r w:rsidR="00C64C0F" w:rsidRPr="00172AC9">
        <w:rPr>
          <w:rFonts w:ascii="Verdana" w:hAnsi="Verdana" w:cs="Arial"/>
        </w:rPr>
        <w:t>a</w:t>
      </w:r>
      <w:r w:rsidR="002E1032" w:rsidRPr="00172AC9">
        <w:rPr>
          <w:rFonts w:ascii="Verdana" w:hAnsi="Verdana" w:cs="Arial"/>
        </w:rPr>
        <w:t xml:space="preserve"> la cuenta</w:t>
      </w:r>
      <w:r w:rsidR="0062265F" w:rsidRPr="00172AC9">
        <w:rPr>
          <w:rFonts w:ascii="Verdana" w:hAnsi="Verdana" w:cs="Arial"/>
        </w:rPr>
        <w:t xml:space="preserve"> bancaria</w:t>
      </w:r>
      <w:r w:rsidR="002E1032" w:rsidRPr="00172AC9">
        <w:rPr>
          <w:rFonts w:ascii="Verdana" w:hAnsi="Verdana" w:cs="Arial"/>
        </w:rPr>
        <w:t xml:space="preserve"> que</w:t>
      </w:r>
      <w:r w:rsidR="0062265F" w:rsidRPr="00172AC9">
        <w:rPr>
          <w:rFonts w:ascii="Verdana" w:hAnsi="Verdana" w:cs="Arial"/>
        </w:rPr>
        <w:t xml:space="preserve"> la Entidad </w:t>
      </w:r>
      <w:r w:rsidR="002E1032" w:rsidRPr="00172AC9">
        <w:rPr>
          <w:rFonts w:ascii="Verdana" w:hAnsi="Verdana" w:cs="Arial"/>
        </w:rPr>
        <w:t>determine</w:t>
      </w:r>
      <w:r w:rsidR="00C64C0F" w:rsidRPr="00172AC9">
        <w:rPr>
          <w:rFonts w:ascii="Verdana" w:hAnsi="Verdana" w:cs="Arial"/>
        </w:rPr>
        <w:t>.</w:t>
      </w:r>
    </w:p>
    <w:p w14:paraId="29ED757B" w14:textId="77777777" w:rsidR="00D53EE5" w:rsidRPr="00172AC9" w:rsidRDefault="00D53EE5" w:rsidP="003C23AA">
      <w:pPr>
        <w:pStyle w:val="Textoindependiente"/>
        <w:spacing w:line="288" w:lineRule="auto"/>
        <w:ind w:hanging="284"/>
        <w:jc w:val="both"/>
        <w:rPr>
          <w:rFonts w:ascii="Verdana" w:hAnsi="Verdana" w:cs="Arial"/>
          <w:highlight w:val="cyan"/>
        </w:rPr>
      </w:pPr>
    </w:p>
    <w:p w14:paraId="15C0B765" w14:textId="77777777" w:rsidR="005254F4" w:rsidRPr="00172AC9" w:rsidRDefault="00C41E6D" w:rsidP="009E4FC3">
      <w:pPr>
        <w:pStyle w:val="Textoindependiente"/>
        <w:spacing w:line="288" w:lineRule="auto"/>
        <w:ind w:left="720"/>
        <w:jc w:val="both"/>
        <w:rPr>
          <w:rFonts w:ascii="Verdana" w:hAnsi="Verdana" w:cs="Arial"/>
        </w:rPr>
      </w:pPr>
      <w:r w:rsidRPr="00172AC9">
        <w:rPr>
          <w:rFonts w:ascii="Verdana" w:hAnsi="Verdana" w:cs="Arial"/>
        </w:rPr>
        <w:t>El</w:t>
      </w:r>
      <w:r w:rsidR="00D53EE5" w:rsidRPr="00172AC9">
        <w:rPr>
          <w:rFonts w:ascii="Verdana" w:hAnsi="Verdana" w:cs="Arial"/>
        </w:rPr>
        <w:t xml:space="preserve"> </w:t>
      </w:r>
      <w:r w:rsidR="00721422" w:rsidRPr="00172AC9">
        <w:rPr>
          <w:rFonts w:ascii="Verdana" w:hAnsi="Verdana" w:cs="Arial"/>
        </w:rPr>
        <w:t>pago anticipado</w:t>
      </w:r>
      <w:r w:rsidR="005254F4" w:rsidRPr="00172AC9">
        <w:rPr>
          <w:rFonts w:ascii="Verdana" w:hAnsi="Verdana" w:cs="Arial"/>
        </w:rPr>
        <w:t xml:space="preserve"> el cual no puede ser superior al 50% del valor del contrato</w:t>
      </w:r>
      <w:r w:rsidR="00721422" w:rsidRPr="00172AC9">
        <w:rPr>
          <w:rFonts w:ascii="Verdana" w:hAnsi="Verdana" w:cs="Arial"/>
        </w:rPr>
        <w:t xml:space="preserve">, </w:t>
      </w:r>
      <w:r w:rsidR="002E1032" w:rsidRPr="00172AC9">
        <w:rPr>
          <w:rFonts w:ascii="Verdana" w:hAnsi="Verdana" w:cs="Arial"/>
        </w:rPr>
        <w:t>c</w:t>
      </w:r>
      <w:r w:rsidR="00F346CE" w:rsidRPr="00172AC9">
        <w:rPr>
          <w:rFonts w:ascii="Verdana" w:hAnsi="Verdana" w:cs="Arial"/>
        </w:rPr>
        <w:t>orresponde a parte</w:t>
      </w:r>
      <w:r w:rsidR="002E1032" w:rsidRPr="00172AC9">
        <w:rPr>
          <w:rFonts w:ascii="Verdana" w:hAnsi="Verdana" w:cs="Arial"/>
        </w:rPr>
        <w:t xml:space="preserve"> pago del </w:t>
      </w:r>
      <w:r w:rsidR="006C551A" w:rsidRPr="00172AC9">
        <w:rPr>
          <w:rFonts w:ascii="Verdana" w:hAnsi="Verdana" w:cs="Arial"/>
        </w:rPr>
        <w:t xml:space="preserve">valor </w:t>
      </w:r>
      <w:r w:rsidR="002E1032" w:rsidRPr="00172AC9">
        <w:rPr>
          <w:rFonts w:ascii="Verdana" w:hAnsi="Verdana" w:cs="Arial"/>
        </w:rPr>
        <w:t>del contrato</w:t>
      </w:r>
      <w:r w:rsidRPr="00172AC9">
        <w:rPr>
          <w:rFonts w:ascii="Verdana" w:hAnsi="Verdana" w:cs="Arial"/>
        </w:rPr>
        <w:t xml:space="preserve">, el cual </w:t>
      </w:r>
      <w:r w:rsidR="00721422" w:rsidRPr="00172AC9">
        <w:rPr>
          <w:rFonts w:ascii="Verdana" w:hAnsi="Verdana" w:cs="Arial"/>
        </w:rPr>
        <w:t xml:space="preserve">es </w:t>
      </w:r>
      <w:r w:rsidRPr="00172AC9">
        <w:rPr>
          <w:rFonts w:ascii="Verdana" w:hAnsi="Verdana" w:cs="Arial"/>
        </w:rPr>
        <w:t xml:space="preserve">de </w:t>
      </w:r>
      <w:r w:rsidR="00721422" w:rsidRPr="00172AC9">
        <w:rPr>
          <w:rFonts w:ascii="Verdana" w:hAnsi="Verdana" w:cs="Arial"/>
        </w:rPr>
        <w:t>propiedad del contratista</w:t>
      </w:r>
      <w:r w:rsidR="005254F4" w:rsidRPr="00172AC9">
        <w:rPr>
          <w:rFonts w:ascii="Verdana" w:hAnsi="Verdana" w:cs="Arial"/>
        </w:rPr>
        <w:t>,</w:t>
      </w:r>
      <w:r w:rsidR="00AB04D5" w:rsidRPr="00172AC9">
        <w:rPr>
          <w:rFonts w:ascii="Verdana" w:hAnsi="Verdana" w:cs="Arial"/>
        </w:rPr>
        <w:t xml:space="preserve"> </w:t>
      </w:r>
      <w:r w:rsidRPr="00172AC9">
        <w:rPr>
          <w:rFonts w:ascii="Verdana" w:hAnsi="Verdana" w:cs="Arial"/>
        </w:rPr>
        <w:t xml:space="preserve">quien lo recibe y debe presentar la </w:t>
      </w:r>
      <w:r w:rsidR="005254F4" w:rsidRPr="00172AC9">
        <w:rPr>
          <w:rFonts w:ascii="Verdana" w:hAnsi="Verdana" w:cs="Arial"/>
        </w:rPr>
        <w:t xml:space="preserve">garantía única de cumplimiento con el amparo de </w:t>
      </w:r>
      <w:r w:rsidRPr="00172AC9">
        <w:rPr>
          <w:rFonts w:ascii="Verdana" w:hAnsi="Verdana" w:cs="Arial"/>
        </w:rPr>
        <w:t xml:space="preserve">devolución </w:t>
      </w:r>
      <w:r w:rsidR="005254F4" w:rsidRPr="00172AC9">
        <w:rPr>
          <w:rFonts w:ascii="Verdana" w:hAnsi="Verdana" w:cs="Arial"/>
        </w:rPr>
        <w:t>del pago anticipado.</w:t>
      </w:r>
    </w:p>
    <w:p w14:paraId="1D484AA7" w14:textId="77777777" w:rsidR="005254F4" w:rsidRPr="00172AC9" w:rsidRDefault="005254F4" w:rsidP="003C23AA">
      <w:pPr>
        <w:pStyle w:val="Textoindependiente"/>
        <w:spacing w:line="288" w:lineRule="auto"/>
        <w:ind w:hanging="284"/>
        <w:jc w:val="both"/>
        <w:rPr>
          <w:rFonts w:ascii="Verdana" w:hAnsi="Verdana" w:cs="Arial"/>
        </w:rPr>
      </w:pPr>
    </w:p>
    <w:p w14:paraId="79649B8B" w14:textId="77777777" w:rsidR="0003340B" w:rsidRPr="00172AC9" w:rsidRDefault="0028195A" w:rsidP="00FE170D">
      <w:pPr>
        <w:pStyle w:val="Textoindependiente"/>
        <w:spacing w:line="288" w:lineRule="auto"/>
        <w:ind w:left="720"/>
        <w:jc w:val="both"/>
        <w:rPr>
          <w:rFonts w:ascii="Verdana" w:hAnsi="Verdana" w:cs="Arial"/>
        </w:rPr>
      </w:pPr>
      <w:r w:rsidRPr="00172AC9">
        <w:rPr>
          <w:rFonts w:ascii="Verdana" w:hAnsi="Verdana" w:cs="Arial"/>
        </w:rPr>
        <w:t xml:space="preserve">Tanto el pago anticipado como el </w:t>
      </w:r>
      <w:proofErr w:type="gramStart"/>
      <w:r w:rsidRPr="00172AC9">
        <w:rPr>
          <w:rFonts w:ascii="Verdana" w:hAnsi="Verdana" w:cs="Arial"/>
        </w:rPr>
        <w:t>anticipo,</w:t>
      </w:r>
      <w:proofErr w:type="gramEnd"/>
      <w:r w:rsidRPr="00172AC9">
        <w:rPr>
          <w:rFonts w:ascii="Verdana" w:hAnsi="Verdana" w:cs="Arial"/>
        </w:rPr>
        <w:t xml:space="preserve"> serán excepcionalmente pactados.</w:t>
      </w:r>
    </w:p>
    <w:p w14:paraId="23B00A26" w14:textId="77777777" w:rsidR="002E1032" w:rsidRPr="00172AC9" w:rsidRDefault="002E1032" w:rsidP="003C23AA">
      <w:pPr>
        <w:pStyle w:val="Textoindependiente"/>
        <w:spacing w:line="288" w:lineRule="auto"/>
        <w:jc w:val="both"/>
        <w:rPr>
          <w:rFonts w:ascii="Verdana" w:hAnsi="Verdana" w:cs="Arial"/>
        </w:rPr>
      </w:pPr>
    </w:p>
    <w:p w14:paraId="338227F3" w14:textId="77777777" w:rsidR="00A126AA" w:rsidRPr="00172AC9" w:rsidRDefault="00A126AA" w:rsidP="006A32A7">
      <w:pPr>
        <w:pStyle w:val="Textoindependiente"/>
        <w:numPr>
          <w:ilvl w:val="0"/>
          <w:numId w:val="30"/>
        </w:numPr>
        <w:spacing w:line="288" w:lineRule="auto"/>
        <w:jc w:val="both"/>
        <w:rPr>
          <w:rFonts w:ascii="Verdana" w:hAnsi="Verdana" w:cs="Arial"/>
          <w:b/>
        </w:rPr>
      </w:pPr>
      <w:r w:rsidRPr="00172AC9">
        <w:rPr>
          <w:rFonts w:ascii="Verdana" w:hAnsi="Verdana" w:cs="Arial"/>
          <w:b/>
        </w:rPr>
        <w:t>Plazo de ejecución</w:t>
      </w:r>
      <w:r w:rsidR="0028195A" w:rsidRPr="00172AC9">
        <w:rPr>
          <w:rFonts w:ascii="Verdana" w:hAnsi="Verdana" w:cs="Arial"/>
          <w:b/>
        </w:rPr>
        <w:t>:</w:t>
      </w:r>
      <w:r w:rsidR="006C55DF" w:rsidRPr="00172AC9">
        <w:rPr>
          <w:rFonts w:ascii="Verdana" w:hAnsi="Verdana" w:cs="Arial"/>
          <w:b/>
        </w:rPr>
        <w:t xml:space="preserve"> </w:t>
      </w:r>
      <w:r w:rsidR="006C55DF" w:rsidRPr="00172AC9">
        <w:rPr>
          <w:rFonts w:ascii="Verdana" w:hAnsi="Verdana" w:cs="Arial"/>
        </w:rPr>
        <w:t>por regla general no puede exceder la vigencia fiscal</w:t>
      </w:r>
      <w:r w:rsidR="009C06BA" w:rsidRPr="00172AC9">
        <w:rPr>
          <w:rFonts w:ascii="Verdana" w:hAnsi="Verdana" w:cs="Arial"/>
        </w:rPr>
        <w:t xml:space="preserve">, </w:t>
      </w:r>
      <w:r w:rsidR="006C55DF" w:rsidRPr="00172AC9">
        <w:rPr>
          <w:rFonts w:ascii="Verdana" w:hAnsi="Verdana" w:cs="Arial"/>
        </w:rPr>
        <w:t>a menos que se cuente con la aprobación de vigencias futuras</w:t>
      </w:r>
      <w:r w:rsidR="00103A8F" w:rsidRPr="00172AC9">
        <w:rPr>
          <w:rFonts w:ascii="Verdana" w:hAnsi="Verdana" w:cs="Arial"/>
        </w:rPr>
        <w:t xml:space="preserve"> o sea un acto sin cuantía</w:t>
      </w:r>
      <w:r w:rsidR="006C55DF" w:rsidRPr="00172AC9">
        <w:rPr>
          <w:rFonts w:ascii="Verdana" w:hAnsi="Verdana" w:cs="Arial"/>
        </w:rPr>
        <w:t>.</w:t>
      </w:r>
    </w:p>
    <w:p w14:paraId="23436E72" w14:textId="77777777" w:rsidR="006C55DF" w:rsidRPr="00172AC9" w:rsidRDefault="006C55DF" w:rsidP="003C23AA">
      <w:pPr>
        <w:pStyle w:val="Textoindependiente"/>
        <w:spacing w:line="288" w:lineRule="auto"/>
        <w:ind w:hanging="284"/>
        <w:jc w:val="both"/>
        <w:rPr>
          <w:rFonts w:ascii="Verdana" w:hAnsi="Verdana" w:cs="Arial"/>
          <w:b/>
        </w:rPr>
      </w:pPr>
    </w:p>
    <w:p w14:paraId="6CF0C4BB" w14:textId="77777777" w:rsidR="003F2A41" w:rsidRPr="00172AC9" w:rsidRDefault="00A126AA" w:rsidP="006A32A7">
      <w:pPr>
        <w:pStyle w:val="Textoindependiente"/>
        <w:numPr>
          <w:ilvl w:val="0"/>
          <w:numId w:val="30"/>
        </w:numPr>
        <w:spacing w:line="288" w:lineRule="auto"/>
        <w:jc w:val="both"/>
        <w:rPr>
          <w:rFonts w:ascii="Verdana" w:hAnsi="Verdana" w:cs="Arial"/>
        </w:rPr>
      </w:pPr>
      <w:r w:rsidRPr="00172AC9">
        <w:rPr>
          <w:rFonts w:ascii="Verdana" w:hAnsi="Verdana" w:cs="Arial"/>
          <w:b/>
        </w:rPr>
        <w:t xml:space="preserve">Criterios para seleccionar la oferta </w:t>
      </w:r>
      <w:r w:rsidR="00311A62" w:rsidRPr="00172AC9">
        <w:rPr>
          <w:rFonts w:ascii="Verdana" w:hAnsi="Verdana" w:cs="Arial"/>
          <w:b/>
        </w:rPr>
        <w:t>más</w:t>
      </w:r>
      <w:r w:rsidRPr="00172AC9">
        <w:rPr>
          <w:rFonts w:ascii="Verdana" w:hAnsi="Verdana" w:cs="Arial"/>
          <w:b/>
        </w:rPr>
        <w:t xml:space="preserve"> favorable</w:t>
      </w:r>
      <w:r w:rsidR="006C55DF" w:rsidRPr="00172AC9">
        <w:rPr>
          <w:rFonts w:ascii="Verdana" w:hAnsi="Verdana" w:cs="Arial"/>
          <w:b/>
        </w:rPr>
        <w:t xml:space="preserve">: </w:t>
      </w:r>
      <w:r w:rsidR="00034F83" w:rsidRPr="00172AC9">
        <w:rPr>
          <w:rFonts w:ascii="Verdana" w:hAnsi="Verdana" w:cs="Arial"/>
        </w:rPr>
        <w:t xml:space="preserve"> se refiere </w:t>
      </w:r>
      <w:r w:rsidR="00D9761E" w:rsidRPr="00172AC9">
        <w:rPr>
          <w:rFonts w:ascii="Verdana" w:hAnsi="Verdana" w:cs="Arial"/>
        </w:rPr>
        <w:t>a los r</w:t>
      </w:r>
      <w:r w:rsidR="006F475A" w:rsidRPr="00172AC9">
        <w:rPr>
          <w:rFonts w:ascii="Verdana" w:hAnsi="Verdana" w:cs="Arial"/>
        </w:rPr>
        <w:t>equisitos habilita</w:t>
      </w:r>
      <w:r w:rsidR="00D9761E" w:rsidRPr="00172AC9">
        <w:rPr>
          <w:rFonts w:ascii="Verdana" w:hAnsi="Verdana" w:cs="Arial"/>
        </w:rPr>
        <w:t>ntes y criterios de ponderación</w:t>
      </w:r>
      <w:r w:rsidR="00E97C89" w:rsidRPr="00172AC9">
        <w:rPr>
          <w:rFonts w:ascii="Verdana" w:hAnsi="Verdana" w:cs="Arial"/>
        </w:rPr>
        <w:t xml:space="preserve">, </w:t>
      </w:r>
      <w:r w:rsidR="006F7F14" w:rsidRPr="00172AC9">
        <w:rPr>
          <w:rFonts w:ascii="Verdana" w:hAnsi="Verdana" w:cs="Arial"/>
        </w:rPr>
        <w:t>que,</w:t>
      </w:r>
      <w:r w:rsidR="00E97C89" w:rsidRPr="00172AC9">
        <w:rPr>
          <w:rFonts w:ascii="Verdana" w:hAnsi="Verdana" w:cs="Arial"/>
        </w:rPr>
        <w:t xml:space="preserve"> en todo caso, </w:t>
      </w:r>
      <w:r w:rsidR="00E97C89" w:rsidRPr="00172AC9">
        <w:rPr>
          <w:rFonts w:ascii="Verdana" w:hAnsi="Verdana" w:cs="Arial"/>
        </w:rPr>
        <w:lastRenderedPageBreak/>
        <w:t>guardarán armon</w:t>
      </w:r>
      <w:r w:rsidR="00F35990" w:rsidRPr="00172AC9">
        <w:rPr>
          <w:rFonts w:ascii="Verdana" w:hAnsi="Verdana" w:cs="Arial"/>
        </w:rPr>
        <w:t xml:space="preserve">ía y </w:t>
      </w:r>
      <w:r w:rsidR="00265A2A" w:rsidRPr="00172AC9">
        <w:rPr>
          <w:rFonts w:ascii="Verdana" w:hAnsi="Verdana" w:cs="Arial"/>
        </w:rPr>
        <w:t xml:space="preserve">concordancia con la modalidad de contratación, </w:t>
      </w:r>
      <w:r w:rsidR="00F35990" w:rsidRPr="00172AC9">
        <w:rPr>
          <w:rFonts w:ascii="Verdana" w:hAnsi="Verdana" w:cs="Arial"/>
        </w:rPr>
        <w:t>con la naturaleza del contrato y su valor</w:t>
      </w:r>
      <w:r w:rsidR="006F475A" w:rsidRPr="00172AC9">
        <w:rPr>
          <w:rFonts w:ascii="Verdana" w:hAnsi="Verdana" w:cs="Arial"/>
        </w:rPr>
        <w:t xml:space="preserve">. </w:t>
      </w:r>
    </w:p>
    <w:p w14:paraId="6BB83869" w14:textId="77777777" w:rsidR="00034F83" w:rsidRPr="00172AC9" w:rsidRDefault="00034F83" w:rsidP="003C23AA">
      <w:pPr>
        <w:pStyle w:val="Prrafodelista"/>
        <w:spacing w:line="288" w:lineRule="auto"/>
        <w:ind w:left="0" w:firstLine="0"/>
        <w:jc w:val="both"/>
        <w:rPr>
          <w:rFonts w:ascii="Verdana" w:hAnsi="Verdana" w:cs="Arial"/>
        </w:rPr>
      </w:pPr>
    </w:p>
    <w:p w14:paraId="1559055D" w14:textId="77777777" w:rsidR="000046BF" w:rsidRPr="00172AC9" w:rsidRDefault="00034F83" w:rsidP="00AA16ED">
      <w:pPr>
        <w:pStyle w:val="Textoindependiente"/>
        <w:spacing w:line="288" w:lineRule="auto"/>
        <w:ind w:left="720"/>
        <w:jc w:val="both"/>
        <w:rPr>
          <w:rFonts w:ascii="Verdana" w:hAnsi="Verdana" w:cs="Arial"/>
        </w:rPr>
      </w:pPr>
      <w:r w:rsidRPr="00172AC9">
        <w:rPr>
          <w:rFonts w:ascii="Verdana" w:hAnsi="Verdana" w:cs="Arial"/>
        </w:rPr>
        <w:t>Respecto a</w:t>
      </w:r>
      <w:r w:rsidR="00863796" w:rsidRPr="00172AC9">
        <w:rPr>
          <w:rFonts w:ascii="Verdana" w:hAnsi="Verdana" w:cs="Arial"/>
        </w:rPr>
        <w:t xml:space="preserve"> los requisitos habilitantes, se deberá tener en cuenta el análisis del sector realizado y los lineamientos emitidos por Colombia Compra Eficiente. Estos criterios no aplican para la </w:t>
      </w:r>
      <w:r w:rsidR="00BD1E7C" w:rsidRPr="00172AC9">
        <w:rPr>
          <w:rFonts w:ascii="Verdana" w:hAnsi="Verdana" w:cs="Arial"/>
        </w:rPr>
        <w:t>contratación</w:t>
      </w:r>
      <w:r w:rsidR="00863796" w:rsidRPr="00172AC9">
        <w:rPr>
          <w:rFonts w:ascii="Verdana" w:hAnsi="Verdana" w:cs="Arial"/>
        </w:rPr>
        <w:t xml:space="preserve"> directa</w:t>
      </w:r>
      <w:r w:rsidR="00BD1E7C" w:rsidRPr="00172AC9">
        <w:rPr>
          <w:rFonts w:ascii="Verdana" w:hAnsi="Verdana" w:cs="Arial"/>
        </w:rPr>
        <w:t>.</w:t>
      </w:r>
      <w:r w:rsidR="00AA16ED" w:rsidRPr="00172AC9">
        <w:rPr>
          <w:rFonts w:ascii="Verdana" w:hAnsi="Verdana" w:cs="Arial"/>
        </w:rPr>
        <w:t xml:space="preserve"> </w:t>
      </w:r>
      <w:r w:rsidR="000046BF" w:rsidRPr="00172AC9">
        <w:rPr>
          <w:rFonts w:ascii="Verdana" w:hAnsi="Verdana" w:cs="Arial"/>
        </w:rPr>
        <w:t>En caso de requerirse visita técnica, se indicará que es de carácter facultativo</w:t>
      </w:r>
      <w:r w:rsidR="006C551A" w:rsidRPr="00172AC9">
        <w:rPr>
          <w:rFonts w:ascii="Verdana" w:hAnsi="Verdana" w:cs="Arial"/>
        </w:rPr>
        <w:t xml:space="preserve"> para los interesados</w:t>
      </w:r>
      <w:r w:rsidR="000046BF" w:rsidRPr="00172AC9">
        <w:rPr>
          <w:rFonts w:ascii="Verdana" w:hAnsi="Verdana" w:cs="Arial"/>
        </w:rPr>
        <w:t>.</w:t>
      </w:r>
    </w:p>
    <w:p w14:paraId="132F85F2" w14:textId="77777777" w:rsidR="00BD1E7C" w:rsidRPr="00172AC9" w:rsidRDefault="00BD1E7C" w:rsidP="003C23AA">
      <w:pPr>
        <w:pStyle w:val="Textoindependiente"/>
        <w:spacing w:line="288" w:lineRule="auto"/>
        <w:jc w:val="both"/>
        <w:rPr>
          <w:rFonts w:ascii="Verdana" w:hAnsi="Verdana" w:cs="Arial"/>
        </w:rPr>
      </w:pPr>
    </w:p>
    <w:p w14:paraId="2132617E" w14:textId="77777777" w:rsidR="00BD1E7C" w:rsidRPr="00172AC9" w:rsidRDefault="00BD1E7C" w:rsidP="00AA16ED">
      <w:pPr>
        <w:pStyle w:val="Textoindependiente"/>
        <w:spacing w:line="288" w:lineRule="auto"/>
        <w:ind w:left="720"/>
        <w:jc w:val="both"/>
        <w:rPr>
          <w:rFonts w:ascii="Verdana" w:hAnsi="Verdana" w:cs="Arial"/>
        </w:rPr>
      </w:pPr>
      <w:r w:rsidRPr="00172AC9">
        <w:rPr>
          <w:rFonts w:ascii="Verdana" w:hAnsi="Verdana" w:cs="Arial"/>
        </w:rPr>
        <w:t xml:space="preserve">En lo que respecta a las adquisiciones efectuadas en la Tienda Virtual del Estado Colombiano, la selección </w:t>
      </w:r>
      <w:r w:rsidR="00BA5708" w:rsidRPr="00172AC9">
        <w:rPr>
          <w:rFonts w:ascii="Verdana" w:hAnsi="Verdana" w:cs="Arial"/>
        </w:rPr>
        <w:t>del proveedor</w:t>
      </w:r>
      <w:r w:rsidRPr="00172AC9">
        <w:rPr>
          <w:rFonts w:ascii="Verdana" w:hAnsi="Verdana" w:cs="Arial"/>
        </w:rPr>
        <w:t xml:space="preserve"> corresponderá a las condiciones </w:t>
      </w:r>
      <w:r w:rsidR="005A4354" w:rsidRPr="00172AC9">
        <w:rPr>
          <w:rFonts w:ascii="Verdana" w:hAnsi="Verdana" w:cs="Arial"/>
        </w:rPr>
        <w:t>más</w:t>
      </w:r>
      <w:r w:rsidRPr="00172AC9">
        <w:rPr>
          <w:rFonts w:ascii="Verdana" w:hAnsi="Verdana" w:cs="Arial"/>
        </w:rPr>
        <w:t xml:space="preserve"> favorables para la </w:t>
      </w:r>
      <w:r w:rsidR="006F7F14" w:rsidRPr="00172AC9">
        <w:rPr>
          <w:rFonts w:ascii="Verdana" w:hAnsi="Verdana" w:cs="Arial"/>
        </w:rPr>
        <w:t>E</w:t>
      </w:r>
      <w:r w:rsidRPr="00172AC9">
        <w:rPr>
          <w:rFonts w:ascii="Verdana" w:hAnsi="Verdana" w:cs="Arial"/>
        </w:rPr>
        <w:t xml:space="preserve">ntidad, según lo indique el acuerdo o el instrumento de agregación de demanda </w:t>
      </w:r>
      <w:r w:rsidR="00BA5708" w:rsidRPr="00172AC9">
        <w:rPr>
          <w:rFonts w:ascii="Verdana" w:hAnsi="Verdana" w:cs="Arial"/>
        </w:rPr>
        <w:t>respectivo.</w:t>
      </w:r>
    </w:p>
    <w:p w14:paraId="24D2EAAE" w14:textId="77777777" w:rsidR="00E13EC4" w:rsidRPr="00172AC9" w:rsidRDefault="00E13EC4" w:rsidP="00E453F4">
      <w:pPr>
        <w:pStyle w:val="Textoindependiente"/>
        <w:spacing w:line="288" w:lineRule="auto"/>
        <w:jc w:val="both"/>
        <w:rPr>
          <w:rFonts w:ascii="Verdana" w:hAnsi="Verdana" w:cs="Arial"/>
        </w:rPr>
      </w:pPr>
    </w:p>
    <w:p w14:paraId="4A81C8C3" w14:textId="77777777" w:rsidR="00E13EC4" w:rsidRPr="00172AC9" w:rsidRDefault="00E13EC4" w:rsidP="00AA16ED">
      <w:pPr>
        <w:pStyle w:val="TableParagraph"/>
        <w:tabs>
          <w:tab w:val="left" w:pos="469"/>
        </w:tabs>
        <w:spacing w:line="288" w:lineRule="auto"/>
        <w:ind w:left="720"/>
        <w:jc w:val="both"/>
        <w:rPr>
          <w:rFonts w:ascii="Verdana" w:hAnsi="Verdana" w:cs="Arial"/>
        </w:rPr>
      </w:pPr>
      <w:r w:rsidRPr="00172AC9">
        <w:rPr>
          <w:rFonts w:ascii="Verdana" w:hAnsi="Verdana" w:cs="Arial"/>
        </w:rPr>
        <w:t>Para la adquisición de bienes o servicios mediante la</w:t>
      </w:r>
      <w:r w:rsidR="00FE170D" w:rsidRPr="00172AC9">
        <w:rPr>
          <w:rFonts w:ascii="Verdana" w:hAnsi="Verdana" w:cs="Arial"/>
        </w:rPr>
        <w:t>s</w:t>
      </w:r>
      <w:r w:rsidRPr="00172AC9">
        <w:rPr>
          <w:rFonts w:ascii="Verdana" w:hAnsi="Verdana" w:cs="Arial"/>
        </w:rPr>
        <w:t xml:space="preserve"> modalidad</w:t>
      </w:r>
      <w:r w:rsidR="00FE170D" w:rsidRPr="00172AC9">
        <w:rPr>
          <w:rFonts w:ascii="Verdana" w:hAnsi="Verdana" w:cs="Arial"/>
        </w:rPr>
        <w:t>es</w:t>
      </w:r>
      <w:r w:rsidRPr="00172AC9">
        <w:rPr>
          <w:rFonts w:ascii="Verdana" w:hAnsi="Verdana" w:cs="Arial"/>
        </w:rPr>
        <w:t xml:space="preserve"> de</w:t>
      </w:r>
      <w:r w:rsidRPr="00172AC9">
        <w:rPr>
          <w:rFonts w:ascii="Verdana" w:hAnsi="Verdana" w:cs="Arial"/>
          <w:spacing w:val="1"/>
        </w:rPr>
        <w:t xml:space="preserve"> </w:t>
      </w:r>
      <w:r w:rsidRPr="00172AC9">
        <w:rPr>
          <w:rFonts w:ascii="Verdana" w:hAnsi="Verdana" w:cs="Arial"/>
        </w:rPr>
        <w:t xml:space="preserve">licitación pública o menor cuantía, </w:t>
      </w:r>
      <w:r w:rsidRPr="00172AC9">
        <w:rPr>
          <w:rFonts w:ascii="Verdana" w:hAnsi="Verdana" w:cs="Arial"/>
          <w:i/>
        </w:rPr>
        <w:t>(que no sean</w:t>
      </w:r>
      <w:r w:rsidR="00FE170D" w:rsidRPr="00172AC9">
        <w:rPr>
          <w:rFonts w:ascii="Verdana" w:hAnsi="Verdana" w:cs="Arial"/>
          <w:i/>
        </w:rPr>
        <w:t xml:space="preserve"> para adquirir bienes o servicios</w:t>
      </w:r>
      <w:r w:rsidRPr="00172AC9">
        <w:rPr>
          <w:rFonts w:ascii="Verdana" w:hAnsi="Verdana" w:cs="Arial"/>
          <w:i/>
        </w:rPr>
        <w:t xml:space="preserve"> de características</w:t>
      </w:r>
      <w:r w:rsidRPr="00172AC9">
        <w:rPr>
          <w:rFonts w:ascii="Verdana" w:hAnsi="Verdana" w:cs="Arial"/>
          <w:i/>
          <w:spacing w:val="1"/>
        </w:rPr>
        <w:t xml:space="preserve"> </w:t>
      </w:r>
      <w:r w:rsidRPr="00172AC9">
        <w:rPr>
          <w:rFonts w:ascii="Verdana" w:hAnsi="Verdana" w:cs="Arial"/>
          <w:i/>
        </w:rPr>
        <w:t>técnicas uniformes y de común utilización)</w:t>
      </w:r>
      <w:r w:rsidRPr="00172AC9">
        <w:rPr>
          <w:rFonts w:ascii="Verdana" w:hAnsi="Verdana" w:cs="Arial"/>
          <w:i/>
          <w:spacing w:val="61"/>
        </w:rPr>
        <w:t xml:space="preserve"> </w:t>
      </w:r>
      <w:r w:rsidRPr="00172AC9">
        <w:rPr>
          <w:rFonts w:ascii="Verdana" w:hAnsi="Verdana" w:cs="Arial"/>
        </w:rPr>
        <w:t>se establecen criterios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ponderación,</w:t>
      </w:r>
      <w:r w:rsidRPr="00172AC9">
        <w:rPr>
          <w:rFonts w:ascii="Verdana" w:hAnsi="Verdana" w:cs="Arial"/>
          <w:spacing w:val="-2"/>
        </w:rPr>
        <w:t xml:space="preserve"> </w:t>
      </w:r>
      <w:r w:rsidRPr="00172AC9">
        <w:rPr>
          <w:rFonts w:ascii="Verdana" w:hAnsi="Verdana" w:cs="Arial"/>
        </w:rPr>
        <w:t>conforme</w:t>
      </w:r>
      <w:r w:rsidRPr="00172AC9">
        <w:rPr>
          <w:rFonts w:ascii="Verdana" w:hAnsi="Verdana" w:cs="Arial"/>
          <w:spacing w:val="-2"/>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alguna</w:t>
      </w:r>
      <w:r w:rsidRPr="00172AC9">
        <w:rPr>
          <w:rFonts w:ascii="Verdana" w:hAnsi="Verdana" w:cs="Arial"/>
          <w:spacing w:val="-4"/>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3"/>
        </w:rPr>
        <w:t xml:space="preserve"> </w:t>
      </w:r>
      <w:r w:rsidRPr="00172AC9">
        <w:rPr>
          <w:rFonts w:ascii="Verdana" w:hAnsi="Verdana" w:cs="Arial"/>
        </w:rPr>
        <w:t>siguientes</w:t>
      </w:r>
      <w:r w:rsidRPr="00172AC9">
        <w:rPr>
          <w:rFonts w:ascii="Verdana" w:hAnsi="Verdana" w:cs="Arial"/>
          <w:spacing w:val="-2"/>
        </w:rPr>
        <w:t xml:space="preserve"> </w:t>
      </w:r>
      <w:r w:rsidRPr="00172AC9">
        <w:rPr>
          <w:rFonts w:ascii="Verdana" w:hAnsi="Verdana" w:cs="Arial"/>
        </w:rPr>
        <w:t>alternativas:</w:t>
      </w:r>
    </w:p>
    <w:p w14:paraId="6FFFB97A" w14:textId="77777777" w:rsidR="00E13EC4" w:rsidRPr="00172AC9" w:rsidRDefault="00E13EC4" w:rsidP="00E453F4">
      <w:pPr>
        <w:pStyle w:val="TableParagraph"/>
        <w:tabs>
          <w:tab w:val="left" w:pos="469"/>
        </w:tabs>
        <w:spacing w:line="288" w:lineRule="auto"/>
        <w:ind w:left="0"/>
        <w:jc w:val="both"/>
        <w:rPr>
          <w:rFonts w:ascii="Verdana" w:hAnsi="Verdana" w:cs="Arial"/>
        </w:rPr>
      </w:pPr>
      <w:r w:rsidRPr="00172AC9">
        <w:rPr>
          <w:rFonts w:ascii="Verdana" w:hAnsi="Verdana" w:cs="Arial"/>
        </w:rPr>
        <w:t xml:space="preserve">    </w:t>
      </w:r>
    </w:p>
    <w:p w14:paraId="407B78F4" w14:textId="77777777" w:rsidR="00E13EC4" w:rsidRPr="00172AC9" w:rsidRDefault="00E13EC4" w:rsidP="006A32A7">
      <w:pPr>
        <w:pStyle w:val="TableParagraph"/>
        <w:numPr>
          <w:ilvl w:val="0"/>
          <w:numId w:val="31"/>
        </w:numPr>
        <w:tabs>
          <w:tab w:val="left" w:pos="469"/>
        </w:tabs>
        <w:spacing w:line="288" w:lineRule="auto"/>
        <w:ind w:left="1080"/>
        <w:jc w:val="both"/>
        <w:rPr>
          <w:rFonts w:ascii="Verdana" w:hAnsi="Verdana" w:cs="Arial"/>
        </w:rPr>
      </w:pPr>
      <w:r w:rsidRPr="00172AC9">
        <w:rPr>
          <w:rFonts w:ascii="Verdana" w:hAnsi="Verdana" w:cs="Arial"/>
        </w:rPr>
        <w:t>Ponderación</w:t>
      </w:r>
      <w:r w:rsidRPr="00172AC9">
        <w:rPr>
          <w:rFonts w:ascii="Verdana" w:hAnsi="Verdana" w:cs="Arial"/>
          <w:spacing w:val="25"/>
        </w:rPr>
        <w:t xml:space="preserve"> </w:t>
      </w:r>
      <w:r w:rsidRPr="00172AC9">
        <w:rPr>
          <w:rFonts w:ascii="Verdana" w:hAnsi="Verdana" w:cs="Arial"/>
        </w:rPr>
        <w:t>de</w:t>
      </w:r>
      <w:r w:rsidRPr="00172AC9">
        <w:rPr>
          <w:rFonts w:ascii="Verdana" w:hAnsi="Verdana" w:cs="Arial"/>
          <w:spacing w:val="25"/>
        </w:rPr>
        <w:t xml:space="preserve"> </w:t>
      </w:r>
      <w:r w:rsidRPr="00172AC9">
        <w:rPr>
          <w:rFonts w:ascii="Verdana" w:hAnsi="Verdana" w:cs="Arial"/>
        </w:rPr>
        <w:t>los</w:t>
      </w:r>
      <w:r w:rsidRPr="00172AC9">
        <w:rPr>
          <w:rFonts w:ascii="Verdana" w:hAnsi="Verdana" w:cs="Arial"/>
          <w:spacing w:val="26"/>
        </w:rPr>
        <w:t xml:space="preserve"> </w:t>
      </w:r>
      <w:r w:rsidRPr="00172AC9">
        <w:rPr>
          <w:rFonts w:ascii="Verdana" w:hAnsi="Verdana" w:cs="Arial"/>
        </w:rPr>
        <w:t>elementos</w:t>
      </w:r>
      <w:r w:rsidRPr="00172AC9">
        <w:rPr>
          <w:rFonts w:ascii="Verdana" w:hAnsi="Verdana" w:cs="Arial"/>
          <w:spacing w:val="23"/>
        </w:rPr>
        <w:t xml:space="preserve"> </w:t>
      </w:r>
      <w:r w:rsidRPr="00172AC9">
        <w:rPr>
          <w:rFonts w:ascii="Verdana" w:hAnsi="Verdana" w:cs="Arial"/>
        </w:rPr>
        <w:t>de</w:t>
      </w:r>
      <w:r w:rsidRPr="00172AC9">
        <w:rPr>
          <w:rFonts w:ascii="Verdana" w:hAnsi="Verdana" w:cs="Arial"/>
          <w:spacing w:val="25"/>
        </w:rPr>
        <w:t xml:space="preserve"> </w:t>
      </w:r>
      <w:r w:rsidRPr="00172AC9">
        <w:rPr>
          <w:rFonts w:ascii="Verdana" w:hAnsi="Verdana" w:cs="Arial"/>
        </w:rPr>
        <w:t>calidad</w:t>
      </w:r>
      <w:r w:rsidRPr="00172AC9">
        <w:rPr>
          <w:rFonts w:ascii="Verdana" w:hAnsi="Verdana" w:cs="Arial"/>
          <w:spacing w:val="26"/>
        </w:rPr>
        <w:t xml:space="preserve"> </w:t>
      </w:r>
      <w:r w:rsidRPr="00172AC9">
        <w:rPr>
          <w:rFonts w:ascii="Verdana" w:hAnsi="Verdana" w:cs="Arial"/>
        </w:rPr>
        <w:t>y</w:t>
      </w:r>
      <w:r w:rsidRPr="00172AC9">
        <w:rPr>
          <w:rFonts w:ascii="Verdana" w:hAnsi="Verdana" w:cs="Arial"/>
          <w:spacing w:val="23"/>
        </w:rPr>
        <w:t xml:space="preserve"> </w:t>
      </w:r>
      <w:r w:rsidRPr="00172AC9">
        <w:rPr>
          <w:rFonts w:ascii="Verdana" w:hAnsi="Verdana" w:cs="Arial"/>
        </w:rPr>
        <w:t>precio</w:t>
      </w:r>
      <w:r w:rsidRPr="00172AC9">
        <w:rPr>
          <w:rFonts w:ascii="Verdana" w:hAnsi="Verdana" w:cs="Arial"/>
          <w:spacing w:val="26"/>
        </w:rPr>
        <w:t xml:space="preserve"> </w:t>
      </w:r>
      <w:r w:rsidRPr="00172AC9">
        <w:rPr>
          <w:rFonts w:ascii="Verdana" w:hAnsi="Verdana" w:cs="Arial"/>
        </w:rPr>
        <w:t>soportados</w:t>
      </w:r>
      <w:r w:rsidR="00FE170D" w:rsidRPr="00172AC9">
        <w:rPr>
          <w:rFonts w:ascii="Verdana" w:hAnsi="Verdana" w:cs="Arial"/>
        </w:rPr>
        <w:t xml:space="preserve"> </w:t>
      </w:r>
      <w:r w:rsidRPr="00172AC9">
        <w:rPr>
          <w:rFonts w:ascii="Verdana" w:hAnsi="Verdana" w:cs="Arial"/>
        </w:rPr>
        <w:t>en puntajes</w:t>
      </w:r>
      <w:r w:rsidRPr="00172AC9">
        <w:rPr>
          <w:rFonts w:ascii="Verdana" w:hAnsi="Verdana" w:cs="Arial"/>
          <w:spacing w:val="-2"/>
        </w:rPr>
        <w:t xml:space="preserve"> </w:t>
      </w:r>
      <w:r w:rsidRPr="00172AC9">
        <w:rPr>
          <w:rFonts w:ascii="Verdana" w:hAnsi="Verdana" w:cs="Arial"/>
        </w:rPr>
        <w:t>o</w:t>
      </w:r>
      <w:r w:rsidRPr="00172AC9">
        <w:rPr>
          <w:rFonts w:ascii="Verdana" w:hAnsi="Verdana" w:cs="Arial"/>
          <w:spacing w:val="-2"/>
        </w:rPr>
        <w:t xml:space="preserve"> </w:t>
      </w:r>
      <w:r w:rsidRPr="00172AC9">
        <w:rPr>
          <w:rFonts w:ascii="Verdana" w:hAnsi="Verdana" w:cs="Arial"/>
        </w:rPr>
        <w:t>fórmulas.</w:t>
      </w:r>
    </w:p>
    <w:p w14:paraId="5BDBF764" w14:textId="77777777" w:rsidR="0024660F" w:rsidRPr="00172AC9" w:rsidRDefault="0024660F" w:rsidP="00AA16ED">
      <w:pPr>
        <w:pStyle w:val="Textoindependiente"/>
        <w:tabs>
          <w:tab w:val="left" w:pos="9356"/>
          <w:tab w:val="left" w:pos="9923"/>
        </w:tabs>
        <w:spacing w:line="288" w:lineRule="auto"/>
        <w:jc w:val="both"/>
        <w:rPr>
          <w:rFonts w:ascii="Verdana" w:hAnsi="Verdana" w:cs="Arial"/>
        </w:rPr>
      </w:pPr>
    </w:p>
    <w:p w14:paraId="20AE8D7F" w14:textId="77777777" w:rsidR="00E13EC4" w:rsidRPr="00172AC9" w:rsidRDefault="00E13EC4" w:rsidP="006A32A7">
      <w:pPr>
        <w:pStyle w:val="Textoindependiente"/>
        <w:numPr>
          <w:ilvl w:val="0"/>
          <w:numId w:val="31"/>
        </w:numPr>
        <w:tabs>
          <w:tab w:val="left" w:pos="1134"/>
        </w:tabs>
        <w:spacing w:line="288" w:lineRule="auto"/>
        <w:ind w:left="1080" w:right="-84"/>
        <w:jc w:val="both"/>
        <w:rPr>
          <w:rFonts w:ascii="Verdana" w:hAnsi="Verdana" w:cs="Arial"/>
        </w:rPr>
      </w:pPr>
      <w:r w:rsidRPr="00172AC9">
        <w:rPr>
          <w:rFonts w:ascii="Verdana" w:hAnsi="Verdana" w:cs="Arial"/>
        </w:rPr>
        <w:t>Ponderación</w:t>
      </w:r>
      <w:r w:rsidRPr="00172AC9">
        <w:rPr>
          <w:rFonts w:ascii="Verdana" w:hAnsi="Verdana" w:cs="Arial"/>
          <w:spacing w:val="4"/>
        </w:rPr>
        <w:t xml:space="preserve"> </w:t>
      </w:r>
      <w:r w:rsidRPr="00172AC9">
        <w:rPr>
          <w:rFonts w:ascii="Verdana" w:hAnsi="Verdana" w:cs="Arial"/>
        </w:rPr>
        <w:t>de</w:t>
      </w:r>
      <w:r w:rsidRPr="00172AC9">
        <w:rPr>
          <w:rFonts w:ascii="Verdana" w:hAnsi="Verdana" w:cs="Arial"/>
          <w:spacing w:val="4"/>
        </w:rPr>
        <w:t xml:space="preserve"> </w:t>
      </w:r>
      <w:r w:rsidRPr="00172AC9">
        <w:rPr>
          <w:rFonts w:ascii="Verdana" w:hAnsi="Verdana" w:cs="Arial"/>
        </w:rPr>
        <w:t>elementos</w:t>
      </w:r>
      <w:r w:rsidRPr="00172AC9">
        <w:rPr>
          <w:rFonts w:ascii="Verdana" w:hAnsi="Verdana" w:cs="Arial"/>
          <w:spacing w:val="5"/>
        </w:rPr>
        <w:t xml:space="preserve"> </w:t>
      </w:r>
      <w:r w:rsidRPr="00172AC9">
        <w:rPr>
          <w:rFonts w:ascii="Verdana" w:hAnsi="Verdana" w:cs="Arial"/>
        </w:rPr>
        <w:t>de</w:t>
      </w:r>
      <w:r w:rsidRPr="00172AC9">
        <w:rPr>
          <w:rFonts w:ascii="Verdana" w:hAnsi="Verdana" w:cs="Arial"/>
          <w:spacing w:val="4"/>
        </w:rPr>
        <w:t xml:space="preserve"> </w:t>
      </w:r>
      <w:r w:rsidRPr="00172AC9">
        <w:rPr>
          <w:rFonts w:ascii="Verdana" w:hAnsi="Verdana" w:cs="Arial"/>
        </w:rPr>
        <w:t>calidad</w:t>
      </w:r>
      <w:r w:rsidRPr="00172AC9">
        <w:rPr>
          <w:rFonts w:ascii="Verdana" w:hAnsi="Verdana" w:cs="Arial"/>
          <w:spacing w:val="5"/>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precio</w:t>
      </w:r>
      <w:r w:rsidRPr="00172AC9">
        <w:rPr>
          <w:rFonts w:ascii="Verdana" w:hAnsi="Verdana" w:cs="Arial"/>
          <w:spacing w:val="3"/>
        </w:rPr>
        <w:t xml:space="preserve"> </w:t>
      </w:r>
      <w:r w:rsidRPr="00172AC9">
        <w:rPr>
          <w:rFonts w:ascii="Verdana" w:hAnsi="Verdana" w:cs="Arial"/>
        </w:rPr>
        <w:t>que</w:t>
      </w:r>
      <w:r w:rsidRPr="00172AC9">
        <w:rPr>
          <w:rFonts w:ascii="Verdana" w:hAnsi="Verdana" w:cs="Arial"/>
          <w:spacing w:val="4"/>
        </w:rPr>
        <w:t xml:space="preserve"> </w:t>
      </w:r>
      <w:r w:rsidR="00AA16ED" w:rsidRPr="00172AC9">
        <w:rPr>
          <w:rFonts w:ascii="Verdana" w:hAnsi="Verdana" w:cs="Arial"/>
        </w:rPr>
        <w:t>representen</w:t>
      </w:r>
      <w:r w:rsidR="008E4E35" w:rsidRPr="00172AC9">
        <w:rPr>
          <w:rFonts w:ascii="Verdana" w:hAnsi="Verdana" w:cs="Arial"/>
        </w:rPr>
        <w:t xml:space="preserve"> la mejor</w:t>
      </w:r>
      <w:r w:rsidRPr="00172AC9">
        <w:rPr>
          <w:rFonts w:ascii="Verdana" w:hAnsi="Verdana" w:cs="Arial"/>
          <w:spacing w:val="-1"/>
        </w:rPr>
        <w:t xml:space="preserve"> </w:t>
      </w:r>
      <w:r w:rsidRPr="00172AC9">
        <w:rPr>
          <w:rFonts w:ascii="Verdana" w:hAnsi="Verdana" w:cs="Arial"/>
        </w:rPr>
        <w:t>relación costo</w:t>
      </w:r>
      <w:r w:rsidRPr="00172AC9">
        <w:rPr>
          <w:rFonts w:ascii="Verdana" w:hAnsi="Verdana" w:cs="Arial"/>
          <w:spacing w:val="-1"/>
        </w:rPr>
        <w:t xml:space="preserve"> </w:t>
      </w:r>
      <w:r w:rsidRPr="00172AC9">
        <w:rPr>
          <w:rFonts w:ascii="Verdana" w:hAnsi="Verdana" w:cs="Arial"/>
        </w:rPr>
        <w:t>beneficio para</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1"/>
        </w:rPr>
        <w:t xml:space="preserve"> </w:t>
      </w:r>
      <w:r w:rsidR="006F7F14" w:rsidRPr="00172AC9">
        <w:rPr>
          <w:rFonts w:ascii="Verdana" w:hAnsi="Verdana" w:cs="Arial"/>
        </w:rPr>
        <w:t>E</w:t>
      </w:r>
      <w:r w:rsidRPr="00172AC9">
        <w:rPr>
          <w:rFonts w:ascii="Verdana" w:hAnsi="Verdana" w:cs="Arial"/>
        </w:rPr>
        <w:t>ntidad.</w:t>
      </w:r>
    </w:p>
    <w:p w14:paraId="637716A1" w14:textId="77777777" w:rsidR="00381AC0" w:rsidRPr="00172AC9" w:rsidRDefault="00381AC0" w:rsidP="00FE170D">
      <w:pPr>
        <w:pStyle w:val="Prrafodelista"/>
        <w:spacing w:line="288" w:lineRule="auto"/>
        <w:ind w:left="0" w:firstLine="0"/>
        <w:jc w:val="both"/>
        <w:rPr>
          <w:rFonts w:ascii="Verdana" w:hAnsi="Verdana" w:cs="Arial"/>
        </w:rPr>
      </w:pPr>
    </w:p>
    <w:p w14:paraId="6AAC01FE" w14:textId="77777777" w:rsidR="00641DCF" w:rsidRPr="00172AC9" w:rsidRDefault="00381AC0" w:rsidP="00BE2353">
      <w:pPr>
        <w:pStyle w:val="TableParagraph"/>
        <w:numPr>
          <w:ilvl w:val="0"/>
          <w:numId w:val="31"/>
        </w:numPr>
        <w:tabs>
          <w:tab w:val="left" w:pos="469"/>
          <w:tab w:val="left" w:pos="1134"/>
          <w:tab w:val="left" w:pos="9356"/>
        </w:tabs>
        <w:spacing w:line="288" w:lineRule="auto"/>
        <w:ind w:left="1080"/>
        <w:jc w:val="both"/>
        <w:rPr>
          <w:rFonts w:ascii="Verdana" w:hAnsi="Verdana" w:cs="Arial"/>
        </w:rPr>
      </w:pPr>
      <w:r w:rsidRPr="00172AC9">
        <w:rPr>
          <w:rFonts w:ascii="Verdana" w:hAnsi="Verdana" w:cs="Arial"/>
        </w:rPr>
        <w:t xml:space="preserve">Para la adquisición de bienes </w:t>
      </w:r>
      <w:r w:rsidR="00FE170D" w:rsidRPr="00172AC9">
        <w:rPr>
          <w:rFonts w:ascii="Verdana" w:hAnsi="Verdana" w:cs="Arial"/>
        </w:rPr>
        <w:t xml:space="preserve">y servicios </w:t>
      </w:r>
      <w:r w:rsidRPr="00172AC9">
        <w:rPr>
          <w:rFonts w:ascii="Verdana" w:hAnsi="Verdana" w:cs="Arial"/>
        </w:rPr>
        <w:t xml:space="preserve">de características técnicas uniformes y de común utilización, se incluirá como único factor de evaluación el menor precio ofrecido. </w:t>
      </w:r>
    </w:p>
    <w:p w14:paraId="63D54F81" w14:textId="77777777" w:rsidR="00641DCF" w:rsidRPr="00172AC9" w:rsidRDefault="00641DCF" w:rsidP="009C6A3A">
      <w:pPr>
        <w:pStyle w:val="Prrafodelista"/>
        <w:ind w:left="709" w:firstLine="0"/>
        <w:jc w:val="both"/>
        <w:rPr>
          <w:rFonts w:ascii="Verdana" w:hAnsi="Verdana" w:cs="Arial"/>
        </w:rPr>
      </w:pPr>
      <w:r w:rsidRPr="00172AC9">
        <w:rPr>
          <w:rFonts w:ascii="Verdana" w:hAnsi="Verdana" w:cs="Arial"/>
        </w:rPr>
        <w:t>En todo caso se dará aplicación a las buenas prácticas para la contratación transparente, por lo que las guías y manuales definidos por la Agencia Nacional de Contratación Pública - Colombia Compra Eficiente, para la definición de criterios que permitan garantizar la pluralidad de oferentes, deberán aplicarse en los procesos de selección que adelante la Entidad. En los documentos del proceso deberá dejarse constancia que en la estructuración se tuvieron en cuenta las prácticas recomendadas por Colombia Compra Eficiente.</w:t>
      </w:r>
    </w:p>
    <w:p w14:paraId="0957E6BA" w14:textId="77777777" w:rsidR="00015721" w:rsidRPr="00172AC9" w:rsidRDefault="00015721" w:rsidP="003C23AA">
      <w:pPr>
        <w:pStyle w:val="Textoindependiente"/>
        <w:spacing w:line="288" w:lineRule="auto"/>
        <w:jc w:val="both"/>
        <w:rPr>
          <w:rFonts w:ascii="Verdana" w:hAnsi="Verdana" w:cs="Arial"/>
        </w:rPr>
      </w:pPr>
    </w:p>
    <w:p w14:paraId="0C3B1F67" w14:textId="77777777" w:rsidR="00B12C95" w:rsidRPr="00172AC9" w:rsidRDefault="00B12C95" w:rsidP="009959AF">
      <w:pPr>
        <w:pStyle w:val="Textoindependiente"/>
        <w:numPr>
          <w:ilvl w:val="0"/>
          <w:numId w:val="30"/>
        </w:numPr>
        <w:spacing w:line="288" w:lineRule="auto"/>
        <w:jc w:val="both"/>
        <w:rPr>
          <w:rFonts w:ascii="Verdana" w:hAnsi="Verdana" w:cs="Arial"/>
        </w:rPr>
      </w:pPr>
      <w:r w:rsidRPr="00172AC9">
        <w:rPr>
          <w:rFonts w:ascii="Verdana" w:hAnsi="Verdana" w:cs="Arial"/>
          <w:b/>
        </w:rPr>
        <w:lastRenderedPageBreak/>
        <w:t>Menci</w:t>
      </w:r>
      <w:r w:rsidR="00B55910" w:rsidRPr="00172AC9">
        <w:rPr>
          <w:rFonts w:ascii="Verdana" w:hAnsi="Verdana" w:cs="Arial"/>
          <w:b/>
        </w:rPr>
        <w:t>ón asociada</w:t>
      </w:r>
      <w:r w:rsidRPr="00172AC9">
        <w:rPr>
          <w:rFonts w:ascii="Verdana" w:hAnsi="Verdana" w:cs="Arial"/>
          <w:b/>
        </w:rPr>
        <w:t xml:space="preserve"> con la inclusión de la necesidad en el Plan Anual de Adquisiciones, así como la enunciación de que la contratación a adelantar cuenta con el certificado de disponibilidad presupuestal </w:t>
      </w:r>
      <w:r w:rsidR="00C9734D" w:rsidRPr="00172AC9">
        <w:rPr>
          <w:rFonts w:ascii="Verdana" w:hAnsi="Verdana" w:cs="Arial"/>
          <w:b/>
        </w:rPr>
        <w:t xml:space="preserve">que </w:t>
      </w:r>
      <w:r w:rsidRPr="00172AC9">
        <w:rPr>
          <w:rFonts w:ascii="Verdana" w:hAnsi="Verdana" w:cs="Arial"/>
          <w:b/>
        </w:rPr>
        <w:t xml:space="preserve">la </w:t>
      </w:r>
      <w:r w:rsidR="00C9734D" w:rsidRPr="00172AC9">
        <w:rPr>
          <w:rFonts w:ascii="Verdana" w:hAnsi="Verdana" w:cs="Arial"/>
          <w:b/>
        </w:rPr>
        <w:t>ampara</w:t>
      </w:r>
      <w:r w:rsidRPr="00172AC9">
        <w:rPr>
          <w:rFonts w:ascii="Verdana" w:hAnsi="Verdana" w:cs="Arial"/>
          <w:b/>
        </w:rPr>
        <w:t>.</w:t>
      </w:r>
      <w:r w:rsidR="009C06BA" w:rsidRPr="00172AC9">
        <w:rPr>
          <w:rFonts w:ascii="Verdana" w:hAnsi="Verdana" w:cs="Arial"/>
        </w:rPr>
        <w:t xml:space="preserve"> </w:t>
      </w:r>
      <w:r w:rsidR="00B31552" w:rsidRPr="00172AC9">
        <w:rPr>
          <w:rFonts w:ascii="Verdana" w:hAnsi="Verdana" w:cs="Arial"/>
        </w:rPr>
        <w:t xml:space="preserve"> El Certificado de Disponibilidad Presupuestal, será un anexo al estudio previo, documentos que en conjunto son cargados en las Plataformas SECOP II o en la Tienda Virtual del estado </w:t>
      </w:r>
      <w:proofErr w:type="gramStart"/>
      <w:r w:rsidR="00B31552" w:rsidRPr="00172AC9">
        <w:rPr>
          <w:rFonts w:ascii="Verdana" w:hAnsi="Verdana" w:cs="Arial"/>
        </w:rPr>
        <w:t>Colombiano</w:t>
      </w:r>
      <w:proofErr w:type="gramEnd"/>
      <w:r w:rsidR="00B31552" w:rsidRPr="00172AC9">
        <w:rPr>
          <w:rFonts w:ascii="Verdana" w:hAnsi="Verdana" w:cs="Arial"/>
        </w:rPr>
        <w:t xml:space="preserve"> (según aplique), como requisito previo para el inicio del proceso bajo cualquiera de las modalidades de contratación.</w:t>
      </w:r>
    </w:p>
    <w:p w14:paraId="53305DE0" w14:textId="77777777" w:rsidR="00AA16ED" w:rsidRPr="00172AC9" w:rsidRDefault="00AA16ED" w:rsidP="009959AF">
      <w:pPr>
        <w:pStyle w:val="Textoindependiente"/>
        <w:spacing w:line="288" w:lineRule="auto"/>
        <w:ind w:left="720"/>
        <w:jc w:val="both"/>
        <w:rPr>
          <w:rFonts w:ascii="Verdana" w:hAnsi="Verdana" w:cs="Arial"/>
        </w:rPr>
      </w:pPr>
    </w:p>
    <w:p w14:paraId="018E41B5" w14:textId="77777777" w:rsidR="00381AC0" w:rsidRPr="00172AC9" w:rsidRDefault="006F475A" w:rsidP="006A32A7">
      <w:pPr>
        <w:pStyle w:val="Textoindependiente"/>
        <w:numPr>
          <w:ilvl w:val="0"/>
          <w:numId w:val="30"/>
        </w:numPr>
        <w:spacing w:line="288" w:lineRule="auto"/>
        <w:jc w:val="both"/>
        <w:rPr>
          <w:rFonts w:ascii="Verdana" w:hAnsi="Verdana" w:cs="Arial"/>
        </w:rPr>
      </w:pPr>
      <w:r w:rsidRPr="00172AC9">
        <w:rPr>
          <w:rFonts w:ascii="Verdana" w:hAnsi="Verdana" w:cs="Arial"/>
          <w:b/>
        </w:rPr>
        <w:t>Análisis del sector</w:t>
      </w:r>
      <w:r w:rsidR="00311A62" w:rsidRPr="00172AC9">
        <w:rPr>
          <w:rFonts w:ascii="Verdana" w:hAnsi="Verdana" w:cs="Arial"/>
          <w:b/>
        </w:rPr>
        <w:t xml:space="preserve">: </w:t>
      </w:r>
      <w:r w:rsidRPr="00172AC9">
        <w:rPr>
          <w:rFonts w:ascii="Verdana" w:hAnsi="Verdana" w:cs="Arial"/>
        </w:rPr>
        <w:t xml:space="preserve"> </w:t>
      </w:r>
      <w:r w:rsidR="00311A62" w:rsidRPr="00172AC9">
        <w:rPr>
          <w:rFonts w:ascii="Verdana" w:hAnsi="Verdana" w:cs="Arial"/>
        </w:rPr>
        <w:t xml:space="preserve">Se adjunta </w:t>
      </w:r>
      <w:r w:rsidRPr="00172AC9">
        <w:rPr>
          <w:rFonts w:ascii="Verdana" w:hAnsi="Verdana" w:cs="Arial"/>
        </w:rPr>
        <w:t xml:space="preserve">en un documento anexo al </w:t>
      </w:r>
      <w:r w:rsidR="00311A62" w:rsidRPr="00172AC9">
        <w:rPr>
          <w:rFonts w:ascii="Verdana" w:hAnsi="Verdana" w:cs="Arial"/>
        </w:rPr>
        <w:t>estudio previo</w:t>
      </w:r>
      <w:r w:rsidR="00FE170D" w:rsidRPr="00172AC9">
        <w:rPr>
          <w:rFonts w:ascii="Verdana" w:hAnsi="Verdana" w:cs="Arial"/>
        </w:rPr>
        <w:t>.</w:t>
      </w:r>
    </w:p>
    <w:p w14:paraId="497B5C60" w14:textId="77777777" w:rsidR="00E93084" w:rsidRPr="00172AC9" w:rsidRDefault="00E93084" w:rsidP="00E453F4">
      <w:pPr>
        <w:pStyle w:val="Textoindependiente"/>
        <w:spacing w:line="288" w:lineRule="auto"/>
        <w:jc w:val="both"/>
        <w:rPr>
          <w:rFonts w:ascii="Verdana" w:hAnsi="Verdana" w:cs="Arial"/>
        </w:rPr>
      </w:pPr>
    </w:p>
    <w:p w14:paraId="1C939B61" w14:textId="77777777" w:rsidR="009C06BA" w:rsidRPr="00172AC9" w:rsidRDefault="00E93084" w:rsidP="006A32A7">
      <w:pPr>
        <w:pStyle w:val="Textoindependiente"/>
        <w:numPr>
          <w:ilvl w:val="0"/>
          <w:numId w:val="30"/>
        </w:numPr>
        <w:spacing w:line="288" w:lineRule="auto"/>
        <w:jc w:val="both"/>
        <w:rPr>
          <w:rFonts w:ascii="Verdana" w:hAnsi="Verdana" w:cs="Arial"/>
        </w:rPr>
      </w:pPr>
      <w:r w:rsidRPr="00172AC9">
        <w:rPr>
          <w:rFonts w:ascii="Verdana" w:hAnsi="Verdana" w:cs="Arial"/>
          <w:b/>
        </w:rPr>
        <w:t>A</w:t>
      </w:r>
      <w:r w:rsidR="00C9734D" w:rsidRPr="00172AC9">
        <w:rPr>
          <w:rFonts w:ascii="Verdana" w:hAnsi="Verdana" w:cs="Arial"/>
          <w:b/>
        </w:rPr>
        <w:t>nálisis del riesgo y mecanismos de control o mitigación</w:t>
      </w:r>
      <w:r w:rsidR="007F4ABE" w:rsidRPr="00172AC9">
        <w:rPr>
          <w:rFonts w:ascii="Verdana" w:hAnsi="Verdana" w:cs="Arial"/>
        </w:rPr>
        <w:t>: La identificación, evaluación y asignación de los riesgos previsibles, se</w:t>
      </w:r>
      <w:r w:rsidR="007F4ABE" w:rsidRPr="00172AC9">
        <w:rPr>
          <w:rFonts w:ascii="Verdana" w:hAnsi="Verdana" w:cs="Arial"/>
          <w:spacing w:val="1"/>
        </w:rPr>
        <w:t xml:space="preserve"> </w:t>
      </w:r>
      <w:r w:rsidR="007F4ABE" w:rsidRPr="00172AC9">
        <w:rPr>
          <w:rFonts w:ascii="Verdana" w:hAnsi="Verdana" w:cs="Arial"/>
        </w:rPr>
        <w:t>hará</w:t>
      </w:r>
      <w:r w:rsidR="007F4ABE" w:rsidRPr="00172AC9">
        <w:rPr>
          <w:rFonts w:ascii="Verdana" w:hAnsi="Verdana" w:cs="Arial"/>
          <w:spacing w:val="12"/>
        </w:rPr>
        <w:t xml:space="preserve"> </w:t>
      </w:r>
      <w:r w:rsidR="007F4ABE" w:rsidRPr="00172AC9">
        <w:rPr>
          <w:rFonts w:ascii="Verdana" w:hAnsi="Verdana" w:cs="Arial"/>
        </w:rPr>
        <w:t>con</w:t>
      </w:r>
      <w:r w:rsidR="007F4ABE" w:rsidRPr="00172AC9">
        <w:rPr>
          <w:rFonts w:ascii="Verdana" w:hAnsi="Verdana" w:cs="Arial"/>
          <w:spacing w:val="8"/>
        </w:rPr>
        <w:t xml:space="preserve"> </w:t>
      </w:r>
      <w:r w:rsidR="007F4ABE" w:rsidRPr="00172AC9">
        <w:rPr>
          <w:rFonts w:ascii="Verdana" w:hAnsi="Verdana" w:cs="Arial"/>
        </w:rPr>
        <w:t>base</w:t>
      </w:r>
      <w:r w:rsidR="007F4ABE" w:rsidRPr="00172AC9">
        <w:rPr>
          <w:rFonts w:ascii="Verdana" w:hAnsi="Verdana" w:cs="Arial"/>
          <w:spacing w:val="10"/>
        </w:rPr>
        <w:t xml:space="preserve"> </w:t>
      </w:r>
      <w:r w:rsidR="007F4ABE" w:rsidRPr="00172AC9">
        <w:rPr>
          <w:rFonts w:ascii="Verdana" w:hAnsi="Verdana" w:cs="Arial"/>
        </w:rPr>
        <w:t>en</w:t>
      </w:r>
      <w:r w:rsidR="007F4ABE" w:rsidRPr="00172AC9">
        <w:rPr>
          <w:rFonts w:ascii="Verdana" w:hAnsi="Verdana" w:cs="Arial"/>
          <w:spacing w:val="11"/>
        </w:rPr>
        <w:t xml:space="preserve"> </w:t>
      </w:r>
      <w:r w:rsidR="007F4ABE" w:rsidRPr="00172AC9">
        <w:rPr>
          <w:rFonts w:ascii="Verdana" w:hAnsi="Verdana" w:cs="Arial"/>
        </w:rPr>
        <w:t>la</w:t>
      </w:r>
      <w:r w:rsidR="007F4ABE" w:rsidRPr="00172AC9">
        <w:rPr>
          <w:rFonts w:ascii="Verdana" w:hAnsi="Verdana" w:cs="Arial"/>
          <w:spacing w:val="10"/>
        </w:rPr>
        <w:t xml:space="preserve"> </w:t>
      </w:r>
      <w:r w:rsidR="007F4ABE" w:rsidRPr="00172AC9">
        <w:rPr>
          <w:rFonts w:ascii="Verdana" w:hAnsi="Verdana" w:cs="Arial"/>
          <w:i/>
        </w:rPr>
        <w:t>Guía</w:t>
      </w:r>
      <w:r w:rsidR="007F4ABE" w:rsidRPr="00172AC9">
        <w:rPr>
          <w:rFonts w:ascii="Verdana" w:hAnsi="Verdana" w:cs="Arial"/>
          <w:i/>
          <w:spacing w:val="13"/>
        </w:rPr>
        <w:t xml:space="preserve"> </w:t>
      </w:r>
      <w:r w:rsidR="009C06BA" w:rsidRPr="00172AC9">
        <w:rPr>
          <w:rFonts w:ascii="Verdana" w:hAnsi="Verdana" w:cs="Arial"/>
          <w:i/>
          <w:spacing w:val="13"/>
        </w:rPr>
        <w:t xml:space="preserve">y Manual </w:t>
      </w:r>
      <w:r w:rsidR="007F4ABE" w:rsidRPr="00172AC9">
        <w:rPr>
          <w:rFonts w:ascii="Verdana" w:hAnsi="Verdana" w:cs="Arial"/>
          <w:i/>
        </w:rPr>
        <w:t>para</w:t>
      </w:r>
      <w:r w:rsidR="007F4ABE" w:rsidRPr="00172AC9">
        <w:rPr>
          <w:rFonts w:ascii="Verdana" w:hAnsi="Verdana" w:cs="Arial"/>
          <w:i/>
          <w:spacing w:val="9"/>
        </w:rPr>
        <w:t xml:space="preserve"> </w:t>
      </w:r>
      <w:r w:rsidR="007F4ABE" w:rsidRPr="00172AC9">
        <w:rPr>
          <w:rFonts w:ascii="Verdana" w:hAnsi="Verdana" w:cs="Arial"/>
          <w:i/>
        </w:rPr>
        <w:t>la</w:t>
      </w:r>
      <w:r w:rsidR="007F4ABE" w:rsidRPr="00172AC9">
        <w:rPr>
          <w:rFonts w:ascii="Verdana" w:hAnsi="Verdana" w:cs="Arial"/>
          <w:i/>
          <w:spacing w:val="12"/>
        </w:rPr>
        <w:t xml:space="preserve"> </w:t>
      </w:r>
      <w:r w:rsidR="007F4ABE" w:rsidRPr="00172AC9">
        <w:rPr>
          <w:rFonts w:ascii="Verdana" w:hAnsi="Verdana" w:cs="Arial"/>
          <w:i/>
        </w:rPr>
        <w:t>Administración</w:t>
      </w:r>
      <w:r w:rsidR="007F4ABE" w:rsidRPr="00172AC9">
        <w:rPr>
          <w:rFonts w:ascii="Verdana" w:hAnsi="Verdana" w:cs="Arial"/>
          <w:i/>
          <w:spacing w:val="10"/>
        </w:rPr>
        <w:t xml:space="preserve"> </w:t>
      </w:r>
      <w:r w:rsidR="007F4ABE" w:rsidRPr="00172AC9">
        <w:rPr>
          <w:rFonts w:ascii="Verdana" w:hAnsi="Verdana" w:cs="Arial"/>
          <w:i/>
        </w:rPr>
        <w:t>de</w:t>
      </w:r>
      <w:r w:rsidR="007F4ABE" w:rsidRPr="00172AC9">
        <w:rPr>
          <w:rFonts w:ascii="Verdana" w:hAnsi="Verdana" w:cs="Arial"/>
          <w:i/>
          <w:spacing w:val="11"/>
        </w:rPr>
        <w:t xml:space="preserve"> </w:t>
      </w:r>
      <w:r w:rsidR="007F4ABE" w:rsidRPr="00172AC9">
        <w:rPr>
          <w:rFonts w:ascii="Verdana" w:hAnsi="Verdana" w:cs="Arial"/>
          <w:i/>
        </w:rPr>
        <w:t>Riesgos</w:t>
      </w:r>
      <w:r w:rsidR="007F4ABE" w:rsidRPr="00172AC9">
        <w:rPr>
          <w:rFonts w:ascii="Verdana" w:hAnsi="Verdana" w:cs="Arial"/>
          <w:i/>
          <w:spacing w:val="10"/>
        </w:rPr>
        <w:t xml:space="preserve"> </w:t>
      </w:r>
      <w:r w:rsidR="009C06BA" w:rsidRPr="00172AC9">
        <w:rPr>
          <w:rFonts w:ascii="Verdana" w:hAnsi="Verdana" w:cs="Arial"/>
          <w:i/>
        </w:rPr>
        <w:t xml:space="preserve">de Colombia Compra Eficiente. </w:t>
      </w:r>
      <w:r w:rsidR="007F4ABE" w:rsidRPr="00172AC9">
        <w:rPr>
          <w:rFonts w:ascii="Verdana" w:hAnsi="Verdana" w:cs="Arial"/>
          <w:spacing w:val="1"/>
        </w:rPr>
        <w:t xml:space="preserve"> </w:t>
      </w:r>
      <w:r w:rsidR="007F4ABE" w:rsidRPr="00172AC9">
        <w:rPr>
          <w:rFonts w:ascii="Verdana" w:hAnsi="Verdana" w:cs="Arial"/>
        </w:rPr>
        <w:t>Así</w:t>
      </w:r>
      <w:r w:rsidR="007F4ABE" w:rsidRPr="00172AC9">
        <w:rPr>
          <w:rFonts w:ascii="Verdana" w:hAnsi="Verdana" w:cs="Arial"/>
          <w:spacing w:val="1"/>
        </w:rPr>
        <w:t xml:space="preserve"> </w:t>
      </w:r>
      <w:r w:rsidR="007F4ABE" w:rsidRPr="00172AC9">
        <w:rPr>
          <w:rFonts w:ascii="Verdana" w:hAnsi="Verdana" w:cs="Arial"/>
        </w:rPr>
        <w:t>mismo</w:t>
      </w:r>
      <w:r w:rsidR="007F4ABE" w:rsidRPr="00172AC9">
        <w:rPr>
          <w:rFonts w:ascii="Verdana" w:hAnsi="Verdana" w:cs="Arial"/>
          <w:spacing w:val="1"/>
        </w:rPr>
        <w:t xml:space="preserve"> </w:t>
      </w:r>
      <w:r w:rsidR="007F4ABE" w:rsidRPr="00172AC9">
        <w:rPr>
          <w:rFonts w:ascii="Verdana" w:hAnsi="Verdana" w:cs="Arial"/>
        </w:rPr>
        <w:t>se</w:t>
      </w:r>
      <w:r w:rsidR="007F4ABE" w:rsidRPr="00172AC9">
        <w:rPr>
          <w:rFonts w:ascii="Verdana" w:hAnsi="Verdana" w:cs="Arial"/>
          <w:spacing w:val="1"/>
        </w:rPr>
        <w:t xml:space="preserve"> </w:t>
      </w:r>
      <w:r w:rsidR="007F4ABE" w:rsidRPr="00172AC9">
        <w:rPr>
          <w:rFonts w:ascii="Verdana" w:hAnsi="Verdana" w:cs="Arial"/>
        </w:rPr>
        <w:t>deberá</w:t>
      </w:r>
      <w:r w:rsidR="007F4ABE" w:rsidRPr="00172AC9">
        <w:rPr>
          <w:rFonts w:ascii="Verdana" w:hAnsi="Verdana" w:cs="Arial"/>
          <w:spacing w:val="1"/>
        </w:rPr>
        <w:t xml:space="preserve"> </w:t>
      </w:r>
      <w:r w:rsidR="007F4ABE" w:rsidRPr="00172AC9">
        <w:rPr>
          <w:rFonts w:ascii="Verdana" w:hAnsi="Verdana" w:cs="Arial"/>
        </w:rPr>
        <w:t>tener</w:t>
      </w:r>
      <w:r w:rsidR="007F4ABE" w:rsidRPr="00172AC9">
        <w:rPr>
          <w:rFonts w:ascii="Verdana" w:hAnsi="Verdana" w:cs="Arial"/>
          <w:spacing w:val="1"/>
        </w:rPr>
        <w:t xml:space="preserve"> </w:t>
      </w:r>
      <w:r w:rsidR="007F4ABE" w:rsidRPr="00172AC9">
        <w:rPr>
          <w:rFonts w:ascii="Verdana" w:hAnsi="Verdana" w:cs="Arial"/>
        </w:rPr>
        <w:t>en</w:t>
      </w:r>
      <w:r w:rsidR="007F4ABE" w:rsidRPr="00172AC9">
        <w:rPr>
          <w:rFonts w:ascii="Verdana" w:hAnsi="Verdana" w:cs="Arial"/>
          <w:spacing w:val="1"/>
        </w:rPr>
        <w:t xml:space="preserve"> </w:t>
      </w:r>
      <w:r w:rsidR="007F4ABE" w:rsidRPr="00172AC9">
        <w:rPr>
          <w:rFonts w:ascii="Verdana" w:hAnsi="Verdana" w:cs="Arial"/>
        </w:rPr>
        <w:t>cuenta</w:t>
      </w:r>
      <w:r w:rsidR="007F4ABE" w:rsidRPr="00172AC9">
        <w:rPr>
          <w:rFonts w:ascii="Verdana" w:hAnsi="Verdana" w:cs="Arial"/>
          <w:spacing w:val="1"/>
        </w:rPr>
        <w:t xml:space="preserve"> </w:t>
      </w:r>
      <w:r w:rsidR="007F4ABE" w:rsidRPr="00172AC9">
        <w:rPr>
          <w:rFonts w:ascii="Verdana" w:hAnsi="Verdana" w:cs="Arial"/>
        </w:rPr>
        <w:t>el</w:t>
      </w:r>
      <w:r w:rsidR="007F4ABE" w:rsidRPr="00172AC9">
        <w:rPr>
          <w:rFonts w:ascii="Verdana" w:hAnsi="Verdana" w:cs="Arial"/>
          <w:spacing w:val="1"/>
        </w:rPr>
        <w:t xml:space="preserve"> </w:t>
      </w:r>
      <w:r w:rsidR="007F4ABE" w:rsidRPr="00172AC9">
        <w:rPr>
          <w:rFonts w:ascii="Verdana" w:hAnsi="Verdana" w:cs="Arial"/>
        </w:rPr>
        <w:t>análisis</w:t>
      </w:r>
      <w:r w:rsidR="007F4ABE" w:rsidRPr="00172AC9">
        <w:rPr>
          <w:rFonts w:ascii="Verdana" w:hAnsi="Verdana" w:cs="Arial"/>
          <w:spacing w:val="1"/>
        </w:rPr>
        <w:t xml:space="preserve"> </w:t>
      </w:r>
      <w:r w:rsidR="007F4ABE" w:rsidRPr="00172AC9">
        <w:rPr>
          <w:rFonts w:ascii="Verdana" w:hAnsi="Verdana" w:cs="Arial"/>
        </w:rPr>
        <w:t>del</w:t>
      </w:r>
      <w:r w:rsidR="007F4ABE" w:rsidRPr="00172AC9">
        <w:rPr>
          <w:rFonts w:ascii="Verdana" w:hAnsi="Verdana" w:cs="Arial"/>
          <w:spacing w:val="1"/>
        </w:rPr>
        <w:t xml:space="preserve"> </w:t>
      </w:r>
      <w:r w:rsidR="007F4ABE" w:rsidRPr="00172AC9">
        <w:rPr>
          <w:rFonts w:ascii="Verdana" w:hAnsi="Verdana" w:cs="Arial"/>
        </w:rPr>
        <w:t>sector</w:t>
      </w:r>
      <w:r w:rsidR="007F4ABE" w:rsidRPr="00172AC9">
        <w:rPr>
          <w:rFonts w:ascii="Verdana" w:hAnsi="Verdana" w:cs="Arial"/>
          <w:spacing w:val="1"/>
        </w:rPr>
        <w:t xml:space="preserve"> </w:t>
      </w:r>
      <w:r w:rsidR="007F4ABE" w:rsidRPr="00172AC9">
        <w:rPr>
          <w:rFonts w:ascii="Verdana" w:hAnsi="Verdana" w:cs="Arial"/>
        </w:rPr>
        <w:t>efectuado</w:t>
      </w:r>
      <w:r w:rsidR="009C06BA" w:rsidRPr="00172AC9">
        <w:rPr>
          <w:rFonts w:ascii="Verdana" w:hAnsi="Verdana" w:cs="Arial"/>
        </w:rPr>
        <w:t xml:space="preserve">. </w:t>
      </w:r>
    </w:p>
    <w:p w14:paraId="65BCA8A2" w14:textId="77777777" w:rsidR="00EA46B6" w:rsidRPr="00172AC9" w:rsidRDefault="00EA46B6" w:rsidP="00E453F4">
      <w:pPr>
        <w:pStyle w:val="Textoindependiente"/>
        <w:tabs>
          <w:tab w:val="left" w:pos="9356"/>
        </w:tabs>
        <w:spacing w:line="288" w:lineRule="auto"/>
        <w:ind w:hanging="284"/>
        <w:jc w:val="both"/>
        <w:rPr>
          <w:rFonts w:ascii="Verdana" w:hAnsi="Verdana" w:cs="Arial"/>
        </w:rPr>
      </w:pPr>
    </w:p>
    <w:p w14:paraId="119E4B3C" w14:textId="77777777" w:rsidR="0074649B" w:rsidRPr="00172AC9" w:rsidRDefault="00EA46B6" w:rsidP="006A32A7">
      <w:pPr>
        <w:pStyle w:val="TableParagraph"/>
        <w:numPr>
          <w:ilvl w:val="0"/>
          <w:numId w:val="30"/>
        </w:numPr>
        <w:spacing w:line="288" w:lineRule="auto"/>
        <w:jc w:val="both"/>
        <w:rPr>
          <w:rFonts w:ascii="Verdana" w:hAnsi="Verdana" w:cs="Arial"/>
        </w:rPr>
      </w:pPr>
      <w:r w:rsidRPr="00172AC9">
        <w:rPr>
          <w:rFonts w:ascii="Verdana" w:hAnsi="Verdana" w:cs="Arial"/>
        </w:rPr>
        <w:t xml:space="preserve">Para el efecto, se debe diligenciar el </w:t>
      </w:r>
      <w:r w:rsidRPr="00172AC9">
        <w:rPr>
          <w:rFonts w:ascii="Verdana" w:hAnsi="Verdana" w:cs="Arial"/>
          <w:i/>
        </w:rPr>
        <w:t>Formato GCON-F-015</w:t>
      </w:r>
      <w:r w:rsidR="009C06BA" w:rsidRPr="00172AC9">
        <w:rPr>
          <w:rFonts w:ascii="Verdana" w:hAnsi="Verdana" w:cs="Arial"/>
          <w:i/>
        </w:rPr>
        <w:t xml:space="preserve"> o el que lo modifique o adicione</w:t>
      </w:r>
      <w:r w:rsidRPr="00172AC9">
        <w:rPr>
          <w:rFonts w:ascii="Verdana" w:hAnsi="Verdana" w:cs="Arial"/>
        </w:rPr>
        <w:t>, se debe</w:t>
      </w:r>
      <w:r w:rsidRPr="00172AC9">
        <w:rPr>
          <w:rFonts w:ascii="Verdana" w:hAnsi="Verdana" w:cs="Arial"/>
          <w:spacing w:val="1"/>
        </w:rPr>
        <w:t xml:space="preserve"> </w:t>
      </w:r>
      <w:r w:rsidRPr="00172AC9">
        <w:rPr>
          <w:rFonts w:ascii="Verdana" w:hAnsi="Verdana" w:cs="Arial"/>
        </w:rPr>
        <w:t>tener en cuenta la determinación de los riesgos previsibles. Se deberá</w:t>
      </w:r>
      <w:r w:rsidRPr="00172AC9">
        <w:rPr>
          <w:rFonts w:ascii="Verdana" w:hAnsi="Verdana" w:cs="Arial"/>
          <w:spacing w:val="1"/>
        </w:rPr>
        <w:t xml:space="preserve"> </w:t>
      </w:r>
      <w:r w:rsidRPr="00172AC9">
        <w:rPr>
          <w:rFonts w:ascii="Verdana" w:hAnsi="Verdana" w:cs="Arial"/>
        </w:rPr>
        <w:t>incluir</w:t>
      </w:r>
      <w:r w:rsidRPr="00172AC9">
        <w:rPr>
          <w:rFonts w:ascii="Verdana" w:hAnsi="Verdana" w:cs="Arial"/>
          <w:spacing w:val="1"/>
        </w:rPr>
        <w:t xml:space="preserve"> </w:t>
      </w:r>
      <w:r w:rsidRPr="00172AC9">
        <w:rPr>
          <w:rFonts w:ascii="Verdana" w:hAnsi="Verdana" w:cs="Arial"/>
        </w:rPr>
        <w:t>el análisis</w:t>
      </w:r>
      <w:r w:rsidRPr="00172AC9">
        <w:rPr>
          <w:rFonts w:ascii="Verdana" w:hAnsi="Verdana" w:cs="Arial"/>
          <w:spacing w:val="1"/>
        </w:rPr>
        <w:t xml:space="preserve"> </w:t>
      </w:r>
      <w:r w:rsidRPr="00172AC9">
        <w:rPr>
          <w:rFonts w:ascii="Verdana" w:hAnsi="Verdana" w:cs="Arial"/>
        </w:rPr>
        <w:t>dentro del estudio de conveniencia</w:t>
      </w:r>
      <w:r w:rsidRPr="00172AC9">
        <w:rPr>
          <w:rFonts w:ascii="Verdana" w:hAnsi="Verdana" w:cs="Arial"/>
          <w:spacing w:val="1"/>
        </w:rPr>
        <w:t xml:space="preserve"> </w:t>
      </w:r>
      <w:r w:rsidRPr="00172AC9">
        <w:rPr>
          <w:rFonts w:ascii="Verdana" w:hAnsi="Verdana" w:cs="Arial"/>
        </w:rPr>
        <w:t>y oportunidad,</w:t>
      </w:r>
      <w:r w:rsidRPr="00172AC9">
        <w:rPr>
          <w:rFonts w:ascii="Verdana" w:hAnsi="Verdana" w:cs="Arial"/>
          <w:spacing w:val="1"/>
        </w:rPr>
        <w:t xml:space="preserve"> </w:t>
      </w:r>
      <w:r w:rsidRPr="00172AC9">
        <w:rPr>
          <w:rFonts w:ascii="Verdana" w:hAnsi="Verdana" w:cs="Arial"/>
        </w:rPr>
        <w:t>siendo</w:t>
      </w:r>
      <w:r w:rsidRPr="00172AC9">
        <w:rPr>
          <w:rFonts w:ascii="Verdana" w:hAnsi="Verdana" w:cs="Arial"/>
          <w:spacing w:val="31"/>
        </w:rPr>
        <w:t xml:space="preserve"> </w:t>
      </w:r>
      <w:r w:rsidRPr="00172AC9">
        <w:rPr>
          <w:rFonts w:ascii="Verdana" w:hAnsi="Verdana" w:cs="Arial"/>
        </w:rPr>
        <w:t>posible</w:t>
      </w:r>
      <w:r w:rsidRPr="00172AC9">
        <w:rPr>
          <w:rFonts w:ascii="Verdana" w:hAnsi="Verdana" w:cs="Arial"/>
          <w:spacing w:val="32"/>
        </w:rPr>
        <w:t xml:space="preserve"> </w:t>
      </w:r>
      <w:r w:rsidRPr="00172AC9">
        <w:rPr>
          <w:rFonts w:ascii="Verdana" w:hAnsi="Verdana" w:cs="Arial"/>
        </w:rPr>
        <w:t>su</w:t>
      </w:r>
      <w:r w:rsidRPr="00172AC9">
        <w:rPr>
          <w:rFonts w:ascii="Verdana" w:hAnsi="Verdana" w:cs="Arial"/>
          <w:spacing w:val="30"/>
        </w:rPr>
        <w:t xml:space="preserve"> </w:t>
      </w:r>
      <w:r w:rsidRPr="00172AC9">
        <w:rPr>
          <w:rFonts w:ascii="Verdana" w:hAnsi="Verdana" w:cs="Arial"/>
        </w:rPr>
        <w:t>consulta</w:t>
      </w:r>
      <w:r w:rsidRPr="00172AC9">
        <w:rPr>
          <w:rFonts w:ascii="Verdana" w:hAnsi="Verdana" w:cs="Arial"/>
          <w:spacing w:val="32"/>
        </w:rPr>
        <w:t xml:space="preserve"> </w:t>
      </w:r>
      <w:r w:rsidRPr="00172AC9">
        <w:rPr>
          <w:rFonts w:ascii="Verdana" w:hAnsi="Verdana" w:cs="Arial"/>
        </w:rPr>
        <w:t>y</w:t>
      </w:r>
      <w:r w:rsidRPr="00172AC9">
        <w:rPr>
          <w:rFonts w:ascii="Verdana" w:hAnsi="Verdana" w:cs="Arial"/>
          <w:spacing w:val="31"/>
        </w:rPr>
        <w:t xml:space="preserve"> </w:t>
      </w:r>
      <w:r w:rsidRPr="00172AC9">
        <w:rPr>
          <w:rFonts w:ascii="Verdana" w:hAnsi="Verdana" w:cs="Arial"/>
        </w:rPr>
        <w:t>lectura</w:t>
      </w:r>
      <w:r w:rsidRPr="00172AC9">
        <w:rPr>
          <w:rFonts w:ascii="Verdana" w:hAnsi="Verdana" w:cs="Arial"/>
          <w:spacing w:val="32"/>
        </w:rPr>
        <w:t xml:space="preserve"> </w:t>
      </w:r>
      <w:r w:rsidRPr="00172AC9">
        <w:rPr>
          <w:rFonts w:ascii="Verdana" w:hAnsi="Verdana" w:cs="Arial"/>
        </w:rPr>
        <w:t>a</w:t>
      </w:r>
      <w:r w:rsidRPr="00172AC9">
        <w:rPr>
          <w:rFonts w:ascii="Verdana" w:hAnsi="Verdana" w:cs="Arial"/>
          <w:spacing w:val="27"/>
        </w:rPr>
        <w:t xml:space="preserve"> </w:t>
      </w:r>
      <w:r w:rsidRPr="00172AC9">
        <w:rPr>
          <w:rFonts w:ascii="Verdana" w:hAnsi="Verdana" w:cs="Arial"/>
        </w:rPr>
        <w:t>través</w:t>
      </w:r>
      <w:r w:rsidRPr="00172AC9">
        <w:rPr>
          <w:rFonts w:ascii="Verdana" w:hAnsi="Verdana" w:cs="Arial"/>
          <w:spacing w:val="33"/>
        </w:rPr>
        <w:t xml:space="preserve"> </w:t>
      </w:r>
      <w:r w:rsidRPr="00172AC9">
        <w:rPr>
          <w:rFonts w:ascii="Verdana" w:hAnsi="Verdana" w:cs="Arial"/>
        </w:rPr>
        <w:t>del</w:t>
      </w:r>
      <w:r w:rsidRPr="00172AC9">
        <w:rPr>
          <w:rFonts w:ascii="Verdana" w:hAnsi="Verdana" w:cs="Arial"/>
          <w:spacing w:val="31"/>
        </w:rPr>
        <w:t xml:space="preserve"> </w:t>
      </w:r>
      <w:r w:rsidRPr="00172AC9">
        <w:rPr>
          <w:rFonts w:ascii="Verdana" w:hAnsi="Verdana" w:cs="Arial"/>
        </w:rPr>
        <w:t>aplicativo</w:t>
      </w:r>
      <w:r w:rsidRPr="00172AC9">
        <w:rPr>
          <w:rFonts w:ascii="Verdana" w:hAnsi="Verdana" w:cs="Arial"/>
          <w:spacing w:val="32"/>
        </w:rPr>
        <w:t xml:space="preserve"> </w:t>
      </w:r>
      <w:r w:rsidRPr="00172AC9">
        <w:rPr>
          <w:rFonts w:ascii="Verdana" w:hAnsi="Verdana" w:cs="Arial"/>
        </w:rPr>
        <w:t>del</w:t>
      </w:r>
      <w:r w:rsidRPr="00172AC9">
        <w:rPr>
          <w:rFonts w:ascii="Verdana" w:hAnsi="Verdana" w:cs="Arial"/>
          <w:spacing w:val="32"/>
        </w:rPr>
        <w:t xml:space="preserve"> </w:t>
      </w:r>
      <w:r w:rsidR="00132939" w:rsidRPr="00172AC9">
        <w:rPr>
          <w:rFonts w:ascii="Verdana" w:hAnsi="Verdana" w:cs="Arial"/>
        </w:rPr>
        <w:t xml:space="preserve">gestor </w:t>
      </w:r>
      <w:r w:rsidRPr="00172AC9">
        <w:rPr>
          <w:rFonts w:ascii="Verdana" w:hAnsi="Verdana" w:cs="Arial"/>
        </w:rPr>
        <w:t>documental.</w:t>
      </w:r>
    </w:p>
    <w:p w14:paraId="00B9045C" w14:textId="77777777" w:rsidR="00A21339" w:rsidRPr="00172AC9" w:rsidRDefault="00A21339" w:rsidP="003C23AA">
      <w:pPr>
        <w:pStyle w:val="Textoindependiente"/>
        <w:tabs>
          <w:tab w:val="left" w:pos="9356"/>
        </w:tabs>
        <w:spacing w:line="288" w:lineRule="auto"/>
        <w:jc w:val="both"/>
        <w:rPr>
          <w:rFonts w:ascii="Verdana" w:hAnsi="Verdana" w:cs="Arial"/>
        </w:rPr>
      </w:pPr>
    </w:p>
    <w:p w14:paraId="54E8DC71" w14:textId="77777777" w:rsidR="00677AA6" w:rsidRPr="00172AC9" w:rsidRDefault="00C9734D" w:rsidP="006A32A7">
      <w:pPr>
        <w:pStyle w:val="Textoindependiente"/>
        <w:numPr>
          <w:ilvl w:val="0"/>
          <w:numId w:val="30"/>
        </w:numPr>
        <w:spacing w:line="288" w:lineRule="auto"/>
        <w:jc w:val="both"/>
        <w:rPr>
          <w:rFonts w:ascii="Verdana" w:hAnsi="Verdana" w:cs="Arial"/>
        </w:rPr>
      </w:pPr>
      <w:r w:rsidRPr="00172AC9">
        <w:rPr>
          <w:rFonts w:ascii="Verdana" w:hAnsi="Verdana" w:cs="Arial"/>
          <w:b/>
        </w:rPr>
        <w:t>Garantías que se exigirán en el proceso de contrataci</w:t>
      </w:r>
      <w:r w:rsidR="00A21339" w:rsidRPr="00172AC9">
        <w:rPr>
          <w:rFonts w:ascii="Verdana" w:hAnsi="Verdana" w:cs="Arial"/>
          <w:b/>
        </w:rPr>
        <w:t>ón</w:t>
      </w:r>
      <w:r w:rsidR="00A21339" w:rsidRPr="00172AC9">
        <w:rPr>
          <w:rFonts w:ascii="Verdana" w:hAnsi="Verdana" w:cs="Arial"/>
        </w:rPr>
        <w:t xml:space="preserve">: </w:t>
      </w:r>
      <w:r w:rsidR="00D64375" w:rsidRPr="00172AC9">
        <w:rPr>
          <w:rFonts w:ascii="Verdana" w:hAnsi="Verdana" w:cs="Arial"/>
        </w:rPr>
        <w:t xml:space="preserve"> El análisis deberá evidenciar la exigencia de garantías destinadas a amparar los perjuicios</w:t>
      </w:r>
      <w:r w:rsidR="00401B47" w:rsidRPr="00172AC9">
        <w:rPr>
          <w:rFonts w:ascii="Verdana" w:hAnsi="Verdana" w:cs="Arial"/>
        </w:rPr>
        <w:t xml:space="preserve"> de naturaleza contractual o extracontractual, derivados del incumplimiento del ofrecimiento o del contrato. </w:t>
      </w:r>
    </w:p>
    <w:p w14:paraId="045DBC8A" w14:textId="77777777" w:rsidR="00677AA6" w:rsidRPr="00172AC9" w:rsidRDefault="00677AA6" w:rsidP="003C23AA">
      <w:pPr>
        <w:pStyle w:val="Textoindependiente"/>
        <w:spacing w:line="288" w:lineRule="auto"/>
        <w:jc w:val="both"/>
        <w:rPr>
          <w:rFonts w:ascii="Verdana" w:hAnsi="Verdana" w:cs="Arial"/>
        </w:rPr>
      </w:pPr>
    </w:p>
    <w:p w14:paraId="1B169EC6" w14:textId="77777777" w:rsidR="00015721" w:rsidRPr="00172AC9" w:rsidRDefault="006F475A" w:rsidP="006A32A7">
      <w:pPr>
        <w:pStyle w:val="Textoindependiente"/>
        <w:numPr>
          <w:ilvl w:val="0"/>
          <w:numId w:val="30"/>
        </w:numPr>
        <w:spacing w:line="288" w:lineRule="auto"/>
        <w:jc w:val="both"/>
        <w:rPr>
          <w:rFonts w:ascii="Verdana" w:hAnsi="Verdana" w:cs="Arial"/>
        </w:rPr>
      </w:pPr>
      <w:r w:rsidRPr="00172AC9">
        <w:rPr>
          <w:rFonts w:ascii="Verdana" w:hAnsi="Verdana" w:cs="Arial"/>
          <w:b/>
        </w:rPr>
        <w:t>Indicación de si el Proceso de Contratación está cob</w:t>
      </w:r>
      <w:r w:rsidR="00677AA6" w:rsidRPr="00172AC9">
        <w:rPr>
          <w:rFonts w:ascii="Verdana" w:hAnsi="Verdana" w:cs="Arial"/>
          <w:b/>
        </w:rPr>
        <w:t xml:space="preserve">ijado por un Acuerdo Comercial: </w:t>
      </w:r>
      <w:r w:rsidR="00677AA6" w:rsidRPr="00172AC9">
        <w:rPr>
          <w:rFonts w:ascii="Verdana" w:hAnsi="Verdana" w:cs="Arial"/>
        </w:rPr>
        <w:t>Es necesario que la dependencia solicitante de la contratación revise,</w:t>
      </w:r>
      <w:r w:rsidR="00677AA6" w:rsidRPr="00172AC9">
        <w:rPr>
          <w:rFonts w:ascii="Verdana" w:hAnsi="Verdana" w:cs="Arial"/>
          <w:spacing w:val="1"/>
        </w:rPr>
        <w:t xml:space="preserve"> </w:t>
      </w:r>
      <w:r w:rsidR="00677AA6" w:rsidRPr="00172AC9">
        <w:rPr>
          <w:rFonts w:ascii="Verdana" w:hAnsi="Verdana" w:cs="Arial"/>
        </w:rPr>
        <w:t>para los casos que aplique, el manual para el manejo de acuerdos</w:t>
      </w:r>
      <w:r w:rsidR="00677AA6" w:rsidRPr="00172AC9">
        <w:rPr>
          <w:rFonts w:ascii="Verdana" w:hAnsi="Verdana" w:cs="Arial"/>
          <w:spacing w:val="1"/>
        </w:rPr>
        <w:t xml:space="preserve"> </w:t>
      </w:r>
      <w:r w:rsidR="00677AA6" w:rsidRPr="00172AC9">
        <w:rPr>
          <w:rFonts w:ascii="Verdana" w:hAnsi="Verdana" w:cs="Arial"/>
        </w:rPr>
        <w:t>comerciales en los procesos de contratación expedido por Colombia</w:t>
      </w:r>
      <w:r w:rsidR="00677AA6" w:rsidRPr="00172AC9">
        <w:rPr>
          <w:rFonts w:ascii="Verdana" w:hAnsi="Verdana" w:cs="Arial"/>
          <w:spacing w:val="1"/>
        </w:rPr>
        <w:t xml:space="preserve"> </w:t>
      </w:r>
      <w:r w:rsidR="00677AA6" w:rsidRPr="00172AC9">
        <w:rPr>
          <w:rFonts w:ascii="Verdana" w:hAnsi="Verdana" w:cs="Arial"/>
        </w:rPr>
        <w:t>Compra</w:t>
      </w:r>
      <w:r w:rsidR="00677AA6" w:rsidRPr="00172AC9">
        <w:rPr>
          <w:rFonts w:ascii="Verdana" w:hAnsi="Verdana" w:cs="Arial"/>
          <w:spacing w:val="6"/>
        </w:rPr>
        <w:t xml:space="preserve"> </w:t>
      </w:r>
      <w:r w:rsidR="00677AA6" w:rsidRPr="00172AC9">
        <w:rPr>
          <w:rFonts w:ascii="Verdana" w:hAnsi="Verdana" w:cs="Arial"/>
        </w:rPr>
        <w:t>Eficiente.</w:t>
      </w:r>
      <w:r w:rsidR="00677AA6" w:rsidRPr="00172AC9">
        <w:rPr>
          <w:rFonts w:ascii="Verdana" w:hAnsi="Verdana" w:cs="Arial"/>
          <w:spacing w:val="11"/>
        </w:rPr>
        <w:t xml:space="preserve"> </w:t>
      </w:r>
      <w:r w:rsidR="00677AA6" w:rsidRPr="00172AC9">
        <w:rPr>
          <w:rFonts w:ascii="Verdana" w:hAnsi="Verdana" w:cs="Arial"/>
        </w:rPr>
        <w:t>Para</w:t>
      </w:r>
      <w:r w:rsidR="00677AA6" w:rsidRPr="00172AC9">
        <w:rPr>
          <w:rFonts w:ascii="Verdana" w:hAnsi="Verdana" w:cs="Arial"/>
          <w:spacing w:val="5"/>
        </w:rPr>
        <w:t xml:space="preserve"> </w:t>
      </w:r>
      <w:r w:rsidR="00677AA6" w:rsidRPr="00172AC9">
        <w:rPr>
          <w:rFonts w:ascii="Verdana" w:hAnsi="Verdana" w:cs="Arial"/>
        </w:rPr>
        <w:t>el</w:t>
      </w:r>
      <w:r w:rsidR="00677AA6" w:rsidRPr="00172AC9">
        <w:rPr>
          <w:rFonts w:ascii="Verdana" w:hAnsi="Verdana" w:cs="Arial"/>
          <w:spacing w:val="6"/>
        </w:rPr>
        <w:t xml:space="preserve"> </w:t>
      </w:r>
      <w:r w:rsidR="00677AA6" w:rsidRPr="00172AC9">
        <w:rPr>
          <w:rFonts w:ascii="Verdana" w:hAnsi="Verdana" w:cs="Arial"/>
        </w:rPr>
        <w:t>efecto,</w:t>
      </w:r>
      <w:r w:rsidR="00677AA6" w:rsidRPr="00172AC9">
        <w:rPr>
          <w:rFonts w:ascii="Verdana" w:hAnsi="Verdana" w:cs="Arial"/>
          <w:spacing w:val="8"/>
        </w:rPr>
        <w:t xml:space="preserve"> </w:t>
      </w:r>
      <w:r w:rsidR="00677AA6" w:rsidRPr="00172AC9">
        <w:rPr>
          <w:rFonts w:ascii="Verdana" w:hAnsi="Verdana" w:cs="Arial"/>
        </w:rPr>
        <w:t>se</w:t>
      </w:r>
      <w:r w:rsidR="00677AA6" w:rsidRPr="00172AC9">
        <w:rPr>
          <w:rFonts w:ascii="Verdana" w:hAnsi="Verdana" w:cs="Arial"/>
          <w:spacing w:val="7"/>
        </w:rPr>
        <w:t xml:space="preserve"> </w:t>
      </w:r>
      <w:r w:rsidR="00677AA6" w:rsidRPr="00172AC9">
        <w:rPr>
          <w:rFonts w:ascii="Verdana" w:hAnsi="Verdana" w:cs="Arial"/>
        </w:rPr>
        <w:t>debe</w:t>
      </w:r>
      <w:r w:rsidR="00677AA6" w:rsidRPr="00172AC9">
        <w:rPr>
          <w:rFonts w:ascii="Verdana" w:hAnsi="Verdana" w:cs="Arial"/>
          <w:spacing w:val="6"/>
        </w:rPr>
        <w:t xml:space="preserve"> </w:t>
      </w:r>
      <w:r w:rsidR="00677AA6" w:rsidRPr="00172AC9">
        <w:rPr>
          <w:rFonts w:ascii="Verdana" w:hAnsi="Verdana" w:cs="Arial"/>
        </w:rPr>
        <w:t>diligenciar</w:t>
      </w:r>
      <w:r w:rsidR="00677AA6" w:rsidRPr="00172AC9">
        <w:rPr>
          <w:rFonts w:ascii="Verdana" w:hAnsi="Verdana" w:cs="Arial"/>
          <w:spacing w:val="8"/>
        </w:rPr>
        <w:t xml:space="preserve"> </w:t>
      </w:r>
      <w:r w:rsidR="00677AA6" w:rsidRPr="00172AC9">
        <w:rPr>
          <w:rFonts w:ascii="Verdana" w:hAnsi="Verdana" w:cs="Arial"/>
        </w:rPr>
        <w:t>el</w:t>
      </w:r>
      <w:r w:rsidR="00677AA6" w:rsidRPr="00172AC9">
        <w:rPr>
          <w:rFonts w:ascii="Verdana" w:hAnsi="Verdana" w:cs="Arial"/>
          <w:spacing w:val="3"/>
        </w:rPr>
        <w:t xml:space="preserve"> </w:t>
      </w:r>
      <w:r w:rsidR="00677AA6" w:rsidRPr="00172AC9">
        <w:rPr>
          <w:rFonts w:ascii="Verdana" w:hAnsi="Verdana" w:cs="Arial"/>
        </w:rPr>
        <w:t>formato</w:t>
      </w:r>
      <w:r w:rsidR="00677AA6" w:rsidRPr="00172AC9">
        <w:rPr>
          <w:rFonts w:ascii="Verdana" w:hAnsi="Verdana" w:cs="Arial"/>
          <w:spacing w:val="6"/>
        </w:rPr>
        <w:t xml:space="preserve"> </w:t>
      </w:r>
      <w:r w:rsidR="00677AA6" w:rsidRPr="00172AC9">
        <w:rPr>
          <w:rFonts w:ascii="Verdana" w:hAnsi="Verdana" w:cs="Arial"/>
        </w:rPr>
        <w:t>GCON-F017</w:t>
      </w:r>
      <w:r w:rsidR="009C06BA" w:rsidRPr="00172AC9">
        <w:rPr>
          <w:rFonts w:ascii="Verdana" w:hAnsi="Verdana" w:cs="Arial"/>
        </w:rPr>
        <w:t xml:space="preserve"> o aquel que lo modifique o sustituya</w:t>
      </w:r>
      <w:r w:rsidR="00677AA6" w:rsidRPr="00172AC9">
        <w:rPr>
          <w:rFonts w:ascii="Verdana" w:hAnsi="Verdana" w:cs="Arial"/>
        </w:rPr>
        <w:t>.</w:t>
      </w:r>
    </w:p>
    <w:p w14:paraId="4DD5E4F3" w14:textId="77777777" w:rsidR="00677AA6" w:rsidRPr="00172AC9" w:rsidRDefault="00677AA6" w:rsidP="003C23AA">
      <w:pPr>
        <w:pStyle w:val="Prrafodelista"/>
        <w:spacing w:line="288" w:lineRule="auto"/>
        <w:ind w:left="0" w:firstLine="0"/>
        <w:jc w:val="both"/>
        <w:rPr>
          <w:rFonts w:ascii="Verdana" w:hAnsi="Verdana" w:cs="Arial"/>
          <w:b/>
        </w:rPr>
      </w:pPr>
    </w:p>
    <w:p w14:paraId="21BD2202" w14:textId="77777777" w:rsidR="009C06BA" w:rsidRPr="00172AC9" w:rsidRDefault="008C1883" w:rsidP="006A32A7">
      <w:pPr>
        <w:pStyle w:val="Textoindependiente"/>
        <w:numPr>
          <w:ilvl w:val="0"/>
          <w:numId w:val="30"/>
        </w:numPr>
        <w:spacing w:line="288" w:lineRule="auto"/>
        <w:jc w:val="both"/>
        <w:rPr>
          <w:rFonts w:ascii="Verdana" w:hAnsi="Verdana" w:cs="Arial"/>
          <w:b/>
        </w:rPr>
      </w:pPr>
      <w:r w:rsidRPr="00172AC9">
        <w:rPr>
          <w:rFonts w:ascii="Verdana" w:hAnsi="Verdana" w:cs="Arial"/>
          <w:b/>
        </w:rPr>
        <w:t>Identificación del cargo que tendrá asignada la supervisión o la manifestación de la necesidad de contar con una interventor</w:t>
      </w:r>
      <w:r w:rsidR="00060AD9" w:rsidRPr="00172AC9">
        <w:rPr>
          <w:rFonts w:ascii="Verdana" w:hAnsi="Verdana" w:cs="Arial"/>
          <w:b/>
        </w:rPr>
        <w:t xml:space="preserve">ía: </w:t>
      </w:r>
      <w:r w:rsidR="00060AD9" w:rsidRPr="00172AC9">
        <w:rPr>
          <w:rFonts w:ascii="Verdana" w:hAnsi="Verdana" w:cs="Arial"/>
        </w:rPr>
        <w:t xml:space="preserve"> La </w:t>
      </w:r>
      <w:r w:rsidR="00060AD9" w:rsidRPr="00172AC9">
        <w:rPr>
          <w:rFonts w:ascii="Verdana" w:hAnsi="Verdana" w:cs="Arial"/>
        </w:rPr>
        <w:lastRenderedPageBreak/>
        <w:t>supervisión es indelegable y es directamente asignada por el ordenador del gasto</w:t>
      </w:r>
      <w:r w:rsidR="00D64375" w:rsidRPr="00172AC9">
        <w:rPr>
          <w:rFonts w:ascii="Verdana" w:hAnsi="Verdana" w:cs="Arial"/>
        </w:rPr>
        <w:t xml:space="preserve">. En caso de que se requiera modificación del supervisor, esta podrá efectuarse sin necesidad de modificar el contrato. </w:t>
      </w:r>
    </w:p>
    <w:p w14:paraId="6FCE777F" w14:textId="77777777" w:rsidR="000B0C4C" w:rsidRPr="00172AC9" w:rsidRDefault="000B0C4C" w:rsidP="000B0C4C">
      <w:pPr>
        <w:pStyle w:val="Prrafodelista"/>
        <w:rPr>
          <w:rFonts w:ascii="Verdana" w:hAnsi="Verdana" w:cs="Arial"/>
          <w:b/>
        </w:rPr>
      </w:pPr>
    </w:p>
    <w:p w14:paraId="5ECB3BFF" w14:textId="77777777" w:rsidR="0088629D" w:rsidRPr="00172AC9" w:rsidRDefault="00015721" w:rsidP="006A32A7">
      <w:pPr>
        <w:pStyle w:val="Textoindependiente"/>
        <w:numPr>
          <w:ilvl w:val="0"/>
          <w:numId w:val="30"/>
        </w:numPr>
        <w:spacing w:line="288" w:lineRule="auto"/>
        <w:jc w:val="both"/>
        <w:rPr>
          <w:rFonts w:ascii="Verdana" w:hAnsi="Verdana" w:cs="Arial"/>
          <w:b/>
        </w:rPr>
      </w:pPr>
      <w:r w:rsidRPr="00172AC9">
        <w:rPr>
          <w:rFonts w:ascii="Verdana" w:hAnsi="Verdana" w:cs="Arial"/>
        </w:rPr>
        <w:t>La verificación y manifestación</w:t>
      </w:r>
      <w:r w:rsidR="00A52BE5" w:rsidRPr="00172AC9">
        <w:rPr>
          <w:rFonts w:ascii="Verdana" w:hAnsi="Verdana" w:cs="Arial"/>
        </w:rPr>
        <w:t>,</w:t>
      </w:r>
      <w:r w:rsidRPr="00172AC9">
        <w:rPr>
          <w:rFonts w:ascii="Verdana" w:hAnsi="Verdana" w:cs="Arial"/>
        </w:rPr>
        <w:t xml:space="preserve"> de que la necesidad se encuentra incluida en el Plan Anual de Adquisiciones. </w:t>
      </w:r>
      <w:r w:rsidR="008C1883" w:rsidRPr="00172AC9">
        <w:rPr>
          <w:rFonts w:ascii="Verdana" w:hAnsi="Verdana" w:cs="Arial"/>
        </w:rPr>
        <w:t xml:space="preserve"> </w:t>
      </w:r>
    </w:p>
    <w:p w14:paraId="35C97F07" w14:textId="77777777" w:rsidR="0088629D" w:rsidRPr="00172AC9" w:rsidRDefault="0088629D" w:rsidP="000B0C4C">
      <w:pPr>
        <w:pStyle w:val="Prrafodelista"/>
        <w:rPr>
          <w:rFonts w:ascii="Verdana" w:hAnsi="Verdana" w:cs="Arial"/>
        </w:rPr>
      </w:pPr>
    </w:p>
    <w:p w14:paraId="0E1AFDC5" w14:textId="77777777" w:rsidR="00C1253E" w:rsidRPr="00172AC9" w:rsidRDefault="000B0C4C" w:rsidP="006A32A7">
      <w:pPr>
        <w:pStyle w:val="Textoindependiente"/>
        <w:numPr>
          <w:ilvl w:val="0"/>
          <w:numId w:val="30"/>
        </w:numPr>
        <w:spacing w:line="288" w:lineRule="auto"/>
        <w:jc w:val="both"/>
        <w:rPr>
          <w:rFonts w:ascii="Verdana" w:hAnsi="Verdana" w:cs="Arial"/>
        </w:rPr>
      </w:pPr>
      <w:r w:rsidRPr="00172AC9">
        <w:rPr>
          <w:rFonts w:ascii="Verdana" w:hAnsi="Verdana" w:cs="Arial"/>
        </w:rPr>
        <w:t>La indicación de si el contrato a suscribir requiere o no acta de inicio, y en caso de requerirla, si es necesario que esta conste también en formato físico</w:t>
      </w:r>
      <w:r w:rsidR="00BE067A" w:rsidRPr="00172AC9">
        <w:rPr>
          <w:rFonts w:ascii="Verdana" w:hAnsi="Verdana" w:cs="Arial"/>
        </w:rPr>
        <w:t>.</w:t>
      </w:r>
    </w:p>
    <w:p w14:paraId="3C863A52" w14:textId="77777777" w:rsidR="00BE067A" w:rsidRPr="00172AC9" w:rsidRDefault="00BE067A" w:rsidP="00BE067A">
      <w:pPr>
        <w:pStyle w:val="Prrafodelista"/>
        <w:spacing w:before="1" w:line="288" w:lineRule="auto"/>
        <w:ind w:left="601" w:right="487" w:firstLine="0"/>
        <w:jc w:val="both"/>
        <w:rPr>
          <w:rFonts w:ascii="Verdana" w:hAnsi="Verdana" w:cs="Arial"/>
        </w:rPr>
      </w:pPr>
    </w:p>
    <w:p w14:paraId="047827C5" w14:textId="77777777" w:rsidR="00387AAE" w:rsidRPr="00172AC9" w:rsidRDefault="0007277F" w:rsidP="006A32A7">
      <w:pPr>
        <w:pStyle w:val="Prrafodelista"/>
        <w:numPr>
          <w:ilvl w:val="0"/>
          <w:numId w:val="30"/>
        </w:numPr>
        <w:spacing w:before="1" w:line="288" w:lineRule="auto"/>
        <w:ind w:right="487"/>
        <w:jc w:val="both"/>
        <w:rPr>
          <w:rFonts w:ascii="Verdana" w:hAnsi="Verdana"/>
        </w:rPr>
      </w:pPr>
      <w:r w:rsidRPr="00172AC9">
        <w:rPr>
          <w:rFonts w:ascii="Verdana" w:hAnsi="Verdana"/>
        </w:rPr>
        <w:t xml:space="preserve">Consulta al Manual de requisitos de Seguridad y Salud en el Trabajo para la contratación, con el objetivo </w:t>
      </w:r>
      <w:r w:rsidR="00C958E9" w:rsidRPr="00172AC9">
        <w:rPr>
          <w:rFonts w:ascii="Verdana" w:hAnsi="Verdana"/>
        </w:rPr>
        <w:t>de tener en consideración los requisitos aplicables en esta materia como parte de la planeación de esta fase contractual.</w:t>
      </w:r>
    </w:p>
    <w:p w14:paraId="109A6B17" w14:textId="77777777" w:rsidR="00CD0340" w:rsidRPr="00172AC9" w:rsidRDefault="00CD0340" w:rsidP="003C23AA">
      <w:pPr>
        <w:pStyle w:val="Textoindependiente"/>
        <w:spacing w:line="288" w:lineRule="auto"/>
        <w:jc w:val="both"/>
        <w:rPr>
          <w:rFonts w:ascii="Verdana" w:hAnsi="Verdana" w:cs="Arial"/>
        </w:rPr>
      </w:pPr>
    </w:p>
    <w:p w14:paraId="0F0AFF84" w14:textId="77777777" w:rsidR="00CD0340" w:rsidRPr="00172AC9" w:rsidRDefault="00CD0340" w:rsidP="00345F6B">
      <w:pPr>
        <w:pStyle w:val="Textoindependiente"/>
        <w:spacing w:line="288" w:lineRule="auto"/>
        <w:jc w:val="both"/>
        <w:rPr>
          <w:rFonts w:ascii="Verdana" w:hAnsi="Verdana" w:cs="Arial"/>
        </w:rPr>
      </w:pPr>
      <w:r w:rsidRPr="00172AC9">
        <w:rPr>
          <w:rFonts w:ascii="Verdana" w:hAnsi="Verdana" w:cs="Arial"/>
        </w:rPr>
        <w:t>El área interesada designar</w:t>
      </w:r>
      <w:r w:rsidR="006C4A8D" w:rsidRPr="00172AC9">
        <w:rPr>
          <w:rFonts w:ascii="Verdana" w:hAnsi="Verdana" w:cs="Arial"/>
        </w:rPr>
        <w:t xml:space="preserve">á un funcionario </w:t>
      </w:r>
      <w:r w:rsidRPr="00172AC9">
        <w:rPr>
          <w:rFonts w:ascii="Verdana" w:hAnsi="Verdana" w:cs="Arial"/>
        </w:rPr>
        <w:t>o contratista de la dependencia qu</w:t>
      </w:r>
      <w:r w:rsidR="00E53143" w:rsidRPr="00172AC9">
        <w:rPr>
          <w:rFonts w:ascii="Verdana" w:hAnsi="Verdana" w:cs="Arial"/>
        </w:rPr>
        <w:t>ién</w:t>
      </w:r>
      <w:r w:rsidRPr="00172AC9">
        <w:rPr>
          <w:rFonts w:ascii="Verdana" w:hAnsi="Verdana" w:cs="Arial"/>
        </w:rPr>
        <w:t xml:space="preserve"> asum</w:t>
      </w:r>
      <w:r w:rsidR="00E53143" w:rsidRPr="00172AC9">
        <w:rPr>
          <w:rFonts w:ascii="Verdana" w:hAnsi="Verdana" w:cs="Arial"/>
        </w:rPr>
        <w:t>irá</w:t>
      </w:r>
      <w:r w:rsidRPr="00172AC9">
        <w:rPr>
          <w:rFonts w:ascii="Verdana" w:hAnsi="Verdana" w:cs="Arial"/>
        </w:rPr>
        <w:t xml:space="preserve"> el liderazgo del proceso</w:t>
      </w:r>
      <w:r w:rsidR="00E53143" w:rsidRPr="00172AC9">
        <w:rPr>
          <w:rFonts w:ascii="Verdana" w:hAnsi="Verdana" w:cs="Arial"/>
        </w:rPr>
        <w:t xml:space="preserve">, </w:t>
      </w:r>
      <w:r w:rsidRPr="00172AC9">
        <w:rPr>
          <w:rFonts w:ascii="Verdana" w:hAnsi="Verdana" w:cs="Arial"/>
        </w:rPr>
        <w:t>la estructuración del estudio previo</w:t>
      </w:r>
      <w:r w:rsidR="006C4A8D" w:rsidRPr="00172AC9">
        <w:rPr>
          <w:rFonts w:ascii="Verdana" w:hAnsi="Verdana" w:cs="Arial"/>
        </w:rPr>
        <w:t xml:space="preserve"> y velará por el impulso del proceso contractual</w:t>
      </w:r>
      <w:r w:rsidR="009544DA" w:rsidRPr="00172AC9">
        <w:rPr>
          <w:rFonts w:ascii="Verdana" w:hAnsi="Verdana" w:cs="Arial"/>
        </w:rPr>
        <w:t xml:space="preserve">. Por su parte, el Coordinador del Grupo de Contratos, designará un </w:t>
      </w:r>
      <w:r w:rsidR="00D34CF3" w:rsidRPr="00172AC9">
        <w:rPr>
          <w:rFonts w:ascii="Verdana" w:hAnsi="Verdana" w:cs="Arial"/>
        </w:rPr>
        <w:t>abogado</w:t>
      </w:r>
      <w:r w:rsidR="009544DA" w:rsidRPr="00172AC9">
        <w:rPr>
          <w:rFonts w:ascii="Verdana" w:hAnsi="Verdana" w:cs="Arial"/>
        </w:rPr>
        <w:t xml:space="preserve"> que a</w:t>
      </w:r>
      <w:r w:rsidR="005D0222" w:rsidRPr="00172AC9">
        <w:rPr>
          <w:rFonts w:ascii="Verdana" w:hAnsi="Verdana" w:cs="Arial"/>
        </w:rPr>
        <w:t>compañará</w:t>
      </w:r>
      <w:r w:rsidR="009544DA" w:rsidRPr="00172AC9">
        <w:rPr>
          <w:rFonts w:ascii="Verdana" w:hAnsi="Verdana" w:cs="Arial"/>
        </w:rPr>
        <w:t xml:space="preserve"> jurídicamente </w:t>
      </w:r>
      <w:r w:rsidR="00AA0A86" w:rsidRPr="00172AC9">
        <w:rPr>
          <w:rFonts w:ascii="Verdana" w:hAnsi="Verdana" w:cs="Arial"/>
        </w:rPr>
        <w:t xml:space="preserve">al </w:t>
      </w:r>
      <w:r w:rsidR="00227E97" w:rsidRPr="00172AC9">
        <w:rPr>
          <w:rFonts w:ascii="Verdana" w:hAnsi="Verdana" w:cs="Arial"/>
        </w:rPr>
        <w:t>primero</w:t>
      </w:r>
      <w:r w:rsidR="00AA0A86" w:rsidRPr="00172AC9">
        <w:rPr>
          <w:rFonts w:ascii="Verdana" w:hAnsi="Verdana" w:cs="Arial"/>
        </w:rPr>
        <w:t xml:space="preserve"> en la </w:t>
      </w:r>
      <w:r w:rsidR="005D0222" w:rsidRPr="00172AC9">
        <w:rPr>
          <w:rFonts w:ascii="Verdana" w:hAnsi="Verdana" w:cs="Arial"/>
        </w:rPr>
        <w:t>revisión</w:t>
      </w:r>
      <w:r w:rsidR="00AA0A86" w:rsidRPr="00172AC9">
        <w:rPr>
          <w:rFonts w:ascii="Verdana" w:hAnsi="Verdana" w:cs="Arial"/>
        </w:rPr>
        <w:t xml:space="preserve"> de los estudios previos, siendo cada uno de ellos responsable de sus competencias, de tal manera que el documento final goce de la legalidad requerida y</w:t>
      </w:r>
      <w:r w:rsidR="00C97F76" w:rsidRPr="00172AC9">
        <w:rPr>
          <w:rFonts w:ascii="Verdana" w:hAnsi="Verdana" w:cs="Arial"/>
        </w:rPr>
        <w:t xml:space="preserve"> plasme</w:t>
      </w:r>
      <w:r w:rsidR="00AA0A86" w:rsidRPr="00172AC9">
        <w:rPr>
          <w:rFonts w:ascii="Verdana" w:hAnsi="Verdana" w:cs="Arial"/>
        </w:rPr>
        <w:t xml:space="preserve"> las exigencias técnicas que demanda el proyecto</w:t>
      </w:r>
      <w:r w:rsidR="00227E97" w:rsidRPr="00172AC9">
        <w:rPr>
          <w:rFonts w:ascii="Verdana" w:hAnsi="Verdana" w:cs="Arial"/>
        </w:rPr>
        <w:t xml:space="preserve">. </w:t>
      </w:r>
    </w:p>
    <w:p w14:paraId="33F91A3C" w14:textId="77777777" w:rsidR="00227E97" w:rsidRPr="00172AC9" w:rsidRDefault="00227E97" w:rsidP="00345F6B">
      <w:pPr>
        <w:pStyle w:val="Textoindependiente"/>
        <w:spacing w:line="288" w:lineRule="auto"/>
        <w:jc w:val="both"/>
        <w:rPr>
          <w:rFonts w:ascii="Verdana" w:hAnsi="Verdana" w:cs="Arial"/>
        </w:rPr>
      </w:pPr>
    </w:p>
    <w:p w14:paraId="76703ADF" w14:textId="77777777" w:rsidR="00D32644" w:rsidRPr="00172AC9" w:rsidRDefault="00227E97" w:rsidP="00345F6B">
      <w:pPr>
        <w:pStyle w:val="Textoindependiente"/>
        <w:spacing w:line="288" w:lineRule="auto"/>
        <w:jc w:val="both"/>
        <w:rPr>
          <w:rFonts w:ascii="Verdana" w:hAnsi="Verdana" w:cs="Arial"/>
        </w:rPr>
      </w:pPr>
      <w:r w:rsidRPr="00172AC9">
        <w:rPr>
          <w:rFonts w:ascii="Verdana" w:hAnsi="Verdana" w:cs="Arial"/>
        </w:rPr>
        <w:t xml:space="preserve">El </w:t>
      </w:r>
      <w:r w:rsidR="00C97F76" w:rsidRPr="00172AC9">
        <w:rPr>
          <w:rFonts w:ascii="Verdana" w:hAnsi="Verdana" w:cs="Arial"/>
        </w:rPr>
        <w:t>abogado</w:t>
      </w:r>
      <w:r w:rsidRPr="00172AC9">
        <w:rPr>
          <w:rFonts w:ascii="Verdana" w:hAnsi="Verdana" w:cs="Arial"/>
        </w:rPr>
        <w:t xml:space="preserve"> del Grupo de </w:t>
      </w:r>
      <w:proofErr w:type="gramStart"/>
      <w:r w:rsidRPr="00172AC9">
        <w:rPr>
          <w:rFonts w:ascii="Verdana" w:hAnsi="Verdana" w:cs="Arial"/>
        </w:rPr>
        <w:t>Contratos,</w:t>
      </w:r>
      <w:proofErr w:type="gramEnd"/>
      <w:r w:rsidRPr="00172AC9">
        <w:rPr>
          <w:rFonts w:ascii="Verdana" w:hAnsi="Verdana" w:cs="Arial"/>
        </w:rPr>
        <w:t xml:space="preserve"> acompañará</w:t>
      </w:r>
      <w:r w:rsidR="009C06BA" w:rsidRPr="00172AC9">
        <w:rPr>
          <w:rFonts w:ascii="Verdana" w:hAnsi="Verdana" w:cs="Arial"/>
        </w:rPr>
        <w:t xml:space="preserve"> y apoyará</w:t>
      </w:r>
      <w:r w:rsidRPr="00172AC9">
        <w:rPr>
          <w:rFonts w:ascii="Verdana" w:hAnsi="Verdana" w:cs="Arial"/>
        </w:rPr>
        <w:t xml:space="preserve"> jurídicamente al supervisor del co</w:t>
      </w:r>
      <w:r w:rsidR="0027588D" w:rsidRPr="00172AC9">
        <w:rPr>
          <w:rFonts w:ascii="Verdana" w:hAnsi="Verdana" w:cs="Arial"/>
        </w:rPr>
        <w:t>ntrato, resolviendo inquietudes</w:t>
      </w:r>
      <w:r w:rsidR="009C06BA" w:rsidRPr="00172AC9">
        <w:rPr>
          <w:rFonts w:ascii="Verdana" w:hAnsi="Verdana" w:cs="Arial"/>
        </w:rPr>
        <w:t xml:space="preserve"> </w:t>
      </w:r>
      <w:r w:rsidR="0069398F" w:rsidRPr="00172AC9">
        <w:rPr>
          <w:rFonts w:ascii="Verdana" w:hAnsi="Verdana" w:cs="Arial"/>
        </w:rPr>
        <w:t>en los</w:t>
      </w:r>
      <w:r w:rsidRPr="00172AC9">
        <w:rPr>
          <w:rFonts w:ascii="Verdana" w:hAnsi="Verdana" w:cs="Arial"/>
        </w:rPr>
        <w:t xml:space="preserve"> trámites que sean requeridos hasta la liquidaci</w:t>
      </w:r>
      <w:r w:rsidR="00161A4D" w:rsidRPr="00172AC9">
        <w:rPr>
          <w:rFonts w:ascii="Verdana" w:hAnsi="Verdana" w:cs="Arial"/>
        </w:rPr>
        <w:t>ón del mismo</w:t>
      </w:r>
      <w:r w:rsidR="004473DE" w:rsidRPr="00172AC9">
        <w:rPr>
          <w:rFonts w:ascii="Verdana" w:hAnsi="Verdana" w:cs="Arial"/>
        </w:rPr>
        <w:t xml:space="preserve"> en caso de que aplique</w:t>
      </w:r>
      <w:r w:rsidR="00161A4D" w:rsidRPr="00172AC9">
        <w:rPr>
          <w:rFonts w:ascii="Verdana" w:hAnsi="Verdana" w:cs="Arial"/>
        </w:rPr>
        <w:t>.</w:t>
      </w:r>
      <w:r w:rsidR="008147CA" w:rsidRPr="00172AC9">
        <w:rPr>
          <w:rFonts w:ascii="Verdana" w:hAnsi="Verdana" w:cs="Arial"/>
        </w:rPr>
        <w:t xml:space="preserve"> Lo anterior, sin perjuicio de las res</w:t>
      </w:r>
      <w:r w:rsidR="00C97F76" w:rsidRPr="00172AC9">
        <w:rPr>
          <w:rFonts w:ascii="Verdana" w:hAnsi="Verdana" w:cs="Arial"/>
        </w:rPr>
        <w:t>ponsabilidades propias que por l</w:t>
      </w:r>
      <w:r w:rsidR="008147CA" w:rsidRPr="00172AC9">
        <w:rPr>
          <w:rFonts w:ascii="Verdana" w:hAnsi="Verdana" w:cs="Arial"/>
        </w:rPr>
        <w:t>ey son atribuidas a la Supervisión</w:t>
      </w:r>
      <w:r w:rsidR="009C06BA" w:rsidRPr="00172AC9">
        <w:rPr>
          <w:rFonts w:ascii="Verdana" w:hAnsi="Verdana" w:cs="Arial"/>
        </w:rPr>
        <w:t xml:space="preserve">. </w:t>
      </w:r>
      <w:r w:rsidR="008147CA" w:rsidRPr="00172AC9">
        <w:rPr>
          <w:rFonts w:ascii="Verdana" w:hAnsi="Verdana" w:cs="Arial"/>
        </w:rPr>
        <w:t xml:space="preserve"> </w:t>
      </w:r>
    </w:p>
    <w:p w14:paraId="4A8F7D5D" w14:textId="77777777" w:rsidR="00D32644" w:rsidRPr="00172AC9" w:rsidRDefault="00D32644" w:rsidP="00345F6B">
      <w:pPr>
        <w:pStyle w:val="Textoindependiente"/>
        <w:spacing w:line="288" w:lineRule="auto"/>
        <w:jc w:val="both"/>
        <w:rPr>
          <w:rFonts w:ascii="Verdana" w:hAnsi="Verdana" w:cs="Arial"/>
        </w:rPr>
      </w:pPr>
    </w:p>
    <w:p w14:paraId="7DC93877" w14:textId="77777777" w:rsidR="00D32644" w:rsidRPr="00172AC9" w:rsidRDefault="00345F6B" w:rsidP="00345F6B">
      <w:pPr>
        <w:pStyle w:val="Textoindependiente"/>
        <w:spacing w:line="288" w:lineRule="auto"/>
        <w:jc w:val="both"/>
        <w:rPr>
          <w:rFonts w:ascii="Verdana" w:hAnsi="Verdana" w:cs="Arial"/>
        </w:rPr>
      </w:pPr>
      <w:r w:rsidRPr="00172AC9">
        <w:rPr>
          <w:rFonts w:ascii="Verdana" w:hAnsi="Verdana" w:cs="Arial"/>
          <w:b/>
        </w:rPr>
        <w:t>NOTA:</w:t>
      </w:r>
      <w:r w:rsidRPr="00172AC9">
        <w:rPr>
          <w:rFonts w:ascii="Verdana" w:hAnsi="Verdana" w:cs="Arial"/>
        </w:rPr>
        <w:t xml:space="preserve"> </w:t>
      </w:r>
      <w:r w:rsidR="009C06BA" w:rsidRPr="00172AC9">
        <w:rPr>
          <w:rFonts w:ascii="Verdana" w:hAnsi="Verdana" w:cs="Arial"/>
        </w:rPr>
        <w:t>El formato de estudio previo</w:t>
      </w:r>
      <w:r w:rsidR="00B02D8B" w:rsidRPr="00172AC9">
        <w:rPr>
          <w:rFonts w:ascii="Verdana" w:hAnsi="Verdana" w:cs="Arial"/>
        </w:rPr>
        <w:t xml:space="preserve">, </w:t>
      </w:r>
      <w:r w:rsidR="00FA01FE" w:rsidRPr="00172AC9">
        <w:rPr>
          <w:rFonts w:ascii="Verdana" w:hAnsi="Verdana" w:cs="Arial"/>
        </w:rPr>
        <w:t>podrá ser consultado</w:t>
      </w:r>
      <w:r w:rsidR="009C06BA" w:rsidRPr="00172AC9">
        <w:rPr>
          <w:rFonts w:ascii="Verdana" w:hAnsi="Verdana" w:cs="Arial"/>
        </w:rPr>
        <w:t>,</w:t>
      </w:r>
      <w:r w:rsidR="00B02D8B" w:rsidRPr="00172AC9">
        <w:rPr>
          <w:rFonts w:ascii="Verdana" w:hAnsi="Verdana" w:cs="Arial"/>
        </w:rPr>
        <w:t xml:space="preserve"> en el Sistema de Gestión Integrado</w:t>
      </w:r>
      <w:r w:rsidRPr="00172AC9">
        <w:rPr>
          <w:rFonts w:ascii="Verdana" w:hAnsi="Verdana" w:cs="Arial"/>
        </w:rPr>
        <w:t xml:space="preserve"> en el proceso de apoyo denominado </w:t>
      </w:r>
      <w:r w:rsidR="009C06BA" w:rsidRPr="00172AC9">
        <w:rPr>
          <w:rFonts w:ascii="Verdana" w:hAnsi="Verdana" w:cs="Arial"/>
        </w:rPr>
        <w:t>“</w:t>
      </w:r>
      <w:r w:rsidR="00D40223" w:rsidRPr="00172AC9">
        <w:rPr>
          <w:rFonts w:ascii="Verdana" w:hAnsi="Verdana" w:cs="Arial"/>
        </w:rPr>
        <w:t>P</w:t>
      </w:r>
      <w:r w:rsidR="00B02D8B" w:rsidRPr="00172AC9">
        <w:rPr>
          <w:rFonts w:ascii="Verdana" w:hAnsi="Verdana" w:cs="Arial"/>
        </w:rPr>
        <w:t xml:space="preserve">roceso de </w:t>
      </w:r>
      <w:r w:rsidR="00D40223" w:rsidRPr="00172AC9">
        <w:rPr>
          <w:rFonts w:ascii="Verdana" w:hAnsi="Verdana" w:cs="Arial"/>
        </w:rPr>
        <w:t>G</w:t>
      </w:r>
      <w:r w:rsidR="00B02D8B" w:rsidRPr="00172AC9">
        <w:rPr>
          <w:rFonts w:ascii="Verdana" w:hAnsi="Verdana" w:cs="Arial"/>
        </w:rPr>
        <w:t xml:space="preserve">estión </w:t>
      </w:r>
      <w:r w:rsidR="00D40223" w:rsidRPr="00172AC9">
        <w:rPr>
          <w:rFonts w:ascii="Verdana" w:hAnsi="Verdana" w:cs="Arial"/>
        </w:rPr>
        <w:t>C</w:t>
      </w:r>
      <w:r w:rsidR="00B02D8B" w:rsidRPr="00172AC9">
        <w:rPr>
          <w:rFonts w:ascii="Verdana" w:hAnsi="Verdana" w:cs="Arial"/>
        </w:rPr>
        <w:t>ontractua</w:t>
      </w:r>
      <w:r w:rsidR="009C06BA" w:rsidRPr="00172AC9">
        <w:rPr>
          <w:rFonts w:ascii="Verdana" w:hAnsi="Verdana" w:cs="Arial"/>
        </w:rPr>
        <w:t>l”</w:t>
      </w:r>
      <w:r w:rsidR="00D40223" w:rsidRPr="00172AC9">
        <w:rPr>
          <w:rFonts w:ascii="Verdana" w:hAnsi="Verdana" w:cs="Arial"/>
        </w:rPr>
        <w:t xml:space="preserve"> </w:t>
      </w:r>
      <w:r w:rsidR="009959AF" w:rsidRPr="00172AC9">
        <w:rPr>
          <w:rFonts w:ascii="Verdana" w:hAnsi="Verdana" w:cs="Arial"/>
        </w:rPr>
        <w:t>en el documento “Formatos Estudios de Conveniencia”</w:t>
      </w:r>
      <w:r w:rsidR="00FE170D" w:rsidRPr="00172AC9">
        <w:rPr>
          <w:rFonts w:ascii="Verdana" w:hAnsi="Verdana" w:cs="Arial"/>
        </w:rPr>
        <w:t>.</w:t>
      </w:r>
    </w:p>
    <w:p w14:paraId="2B882BB6" w14:textId="77777777" w:rsidR="00FE170D" w:rsidRPr="00172AC9" w:rsidRDefault="00FE170D" w:rsidP="00345F6B">
      <w:pPr>
        <w:pStyle w:val="Textoindependiente"/>
        <w:spacing w:line="288" w:lineRule="auto"/>
        <w:jc w:val="both"/>
        <w:rPr>
          <w:rFonts w:ascii="Verdana" w:hAnsi="Verdana" w:cs="Arial"/>
        </w:rPr>
      </w:pPr>
    </w:p>
    <w:p w14:paraId="2201AFF9" w14:textId="77777777" w:rsidR="00FE170D" w:rsidRPr="00172AC9" w:rsidRDefault="00FE170D" w:rsidP="00345F6B">
      <w:pPr>
        <w:pStyle w:val="Textoindependiente"/>
        <w:spacing w:line="288" w:lineRule="auto"/>
        <w:jc w:val="both"/>
        <w:rPr>
          <w:rFonts w:ascii="Verdana" w:hAnsi="Verdana" w:cs="Arial"/>
        </w:rPr>
      </w:pPr>
      <w:r w:rsidRPr="00172AC9">
        <w:rPr>
          <w:rFonts w:ascii="Verdana" w:hAnsi="Verdana" w:cs="Arial"/>
          <w:b/>
        </w:rPr>
        <w:t>NOTA 2:</w:t>
      </w:r>
      <w:r w:rsidRPr="00172AC9">
        <w:rPr>
          <w:rFonts w:ascii="Verdana" w:hAnsi="Verdana" w:cs="Arial"/>
        </w:rPr>
        <w:t xml:space="preserve"> Para la contratación a través de concurso de méritos, el precio no es factor de calificación. En el estudio se debe incorporar adicionalmente la siguiente información: i) La experiencia del interesado, </w:t>
      </w:r>
      <w:proofErr w:type="spellStart"/>
      <w:r w:rsidRPr="00172AC9">
        <w:rPr>
          <w:rFonts w:ascii="Verdana" w:hAnsi="Verdana" w:cs="Arial"/>
        </w:rPr>
        <w:t>ii</w:t>
      </w:r>
      <w:proofErr w:type="spellEnd"/>
      <w:r w:rsidRPr="00172AC9">
        <w:rPr>
          <w:rFonts w:ascii="Verdana" w:hAnsi="Verdana" w:cs="Arial"/>
        </w:rPr>
        <w:t xml:space="preserve">) La experiencia del equipo de trabajo, </w:t>
      </w:r>
      <w:proofErr w:type="spellStart"/>
      <w:r w:rsidRPr="00172AC9">
        <w:rPr>
          <w:rFonts w:ascii="Verdana" w:hAnsi="Verdana" w:cs="Arial"/>
        </w:rPr>
        <w:t>iii</w:t>
      </w:r>
      <w:proofErr w:type="spellEnd"/>
      <w:r w:rsidRPr="00172AC9">
        <w:rPr>
          <w:rFonts w:ascii="Verdana" w:hAnsi="Verdana" w:cs="Arial"/>
        </w:rPr>
        <w:t xml:space="preserve">) La formación académica y las publicaciones técnicas y científicas de trabajo, </w:t>
      </w:r>
      <w:proofErr w:type="spellStart"/>
      <w:r w:rsidRPr="00172AC9">
        <w:rPr>
          <w:rFonts w:ascii="Verdana" w:hAnsi="Verdana" w:cs="Arial"/>
        </w:rPr>
        <w:t>iv</w:t>
      </w:r>
      <w:proofErr w:type="spellEnd"/>
      <w:r w:rsidRPr="00172AC9">
        <w:rPr>
          <w:rFonts w:ascii="Verdana" w:hAnsi="Verdana" w:cs="Arial"/>
        </w:rPr>
        <w:t xml:space="preserve">) La determinación del tipo de propuesta que se exige en el proceso de </w:t>
      </w:r>
      <w:r w:rsidRPr="00172AC9">
        <w:rPr>
          <w:rFonts w:ascii="Verdana" w:hAnsi="Verdana" w:cs="Arial"/>
        </w:rPr>
        <w:lastRenderedPageBreak/>
        <w:t>concurso de méritos.</w:t>
      </w:r>
    </w:p>
    <w:p w14:paraId="35C8A88B" w14:textId="77777777" w:rsidR="00FE170D" w:rsidRPr="00172AC9" w:rsidRDefault="00FE170D" w:rsidP="00345F6B">
      <w:pPr>
        <w:pStyle w:val="Textoindependiente"/>
        <w:spacing w:line="288" w:lineRule="auto"/>
        <w:jc w:val="both"/>
        <w:rPr>
          <w:rFonts w:ascii="Verdana" w:hAnsi="Verdana" w:cs="Arial"/>
        </w:rPr>
      </w:pPr>
    </w:p>
    <w:p w14:paraId="6DF6A21A" w14:textId="77777777" w:rsidR="00FE170D" w:rsidRPr="00172AC9" w:rsidRDefault="00FE170D" w:rsidP="00345F6B">
      <w:pPr>
        <w:pStyle w:val="Textoindependiente"/>
        <w:spacing w:line="288" w:lineRule="auto"/>
        <w:jc w:val="both"/>
        <w:rPr>
          <w:rFonts w:ascii="Verdana" w:hAnsi="Verdana" w:cs="Arial"/>
        </w:rPr>
      </w:pPr>
      <w:r w:rsidRPr="00172AC9">
        <w:rPr>
          <w:rFonts w:ascii="Verdana" w:hAnsi="Verdana" w:cs="Arial"/>
          <w:b/>
        </w:rPr>
        <w:t>NOTA 3:</w:t>
      </w:r>
      <w:r w:rsidRPr="00172AC9">
        <w:rPr>
          <w:rFonts w:ascii="Verdana" w:hAnsi="Verdana" w:cs="Arial"/>
        </w:rPr>
        <w:t xml:space="preserve"> En los contratos de obra pública, el menor plazo ofrecido no será objeto de evaluación.</w:t>
      </w:r>
    </w:p>
    <w:p w14:paraId="29B5B5D5" w14:textId="77777777" w:rsidR="00D32644" w:rsidRPr="00172AC9" w:rsidRDefault="00D32644" w:rsidP="00345F6B">
      <w:pPr>
        <w:pStyle w:val="Textoindependiente"/>
        <w:spacing w:line="288" w:lineRule="auto"/>
        <w:jc w:val="both"/>
        <w:rPr>
          <w:rFonts w:ascii="Verdana" w:hAnsi="Verdana" w:cs="Arial"/>
        </w:rPr>
      </w:pPr>
    </w:p>
    <w:p w14:paraId="3B0D85EB" w14:textId="77777777" w:rsidR="00B02D8B" w:rsidRPr="00172AC9" w:rsidRDefault="00B02D8B" w:rsidP="00345F6B">
      <w:pPr>
        <w:pStyle w:val="Textoindependiente"/>
        <w:spacing w:line="288" w:lineRule="auto"/>
        <w:jc w:val="both"/>
        <w:rPr>
          <w:rFonts w:ascii="Verdana" w:hAnsi="Verdana" w:cs="Arial"/>
        </w:rPr>
      </w:pPr>
      <w:r w:rsidRPr="00172AC9">
        <w:rPr>
          <w:rFonts w:ascii="Verdana" w:hAnsi="Verdana" w:cs="Arial"/>
        </w:rPr>
        <w:t>Para adquisiciones realizadas a través de la Tienda Virtual del Estado Colombiano, el</w:t>
      </w:r>
      <w:r w:rsidRPr="00172AC9">
        <w:rPr>
          <w:rFonts w:ascii="Verdana" w:hAnsi="Verdana" w:cs="Arial"/>
          <w:spacing w:val="1"/>
        </w:rPr>
        <w:t xml:space="preserve"> </w:t>
      </w:r>
      <w:r w:rsidRPr="00172AC9">
        <w:rPr>
          <w:rFonts w:ascii="Verdana" w:hAnsi="Verdana" w:cs="Arial"/>
        </w:rPr>
        <w:t xml:space="preserve">estudio previo deberá </w:t>
      </w:r>
      <w:r w:rsidR="009C06BA" w:rsidRPr="00172AC9">
        <w:rPr>
          <w:rFonts w:ascii="Verdana" w:hAnsi="Verdana" w:cs="Arial"/>
        </w:rPr>
        <w:t xml:space="preserve">incluir </w:t>
      </w:r>
      <w:r w:rsidRPr="00172AC9">
        <w:rPr>
          <w:rFonts w:ascii="Verdana" w:hAnsi="Verdana" w:cs="Arial"/>
        </w:rPr>
        <w:t xml:space="preserve">las particularidades </w:t>
      </w:r>
      <w:r w:rsidR="009C06BA" w:rsidRPr="00172AC9">
        <w:rPr>
          <w:rFonts w:ascii="Verdana" w:hAnsi="Verdana" w:cs="Arial"/>
        </w:rPr>
        <w:t xml:space="preserve">contenidas </w:t>
      </w:r>
      <w:r w:rsidRPr="00172AC9">
        <w:rPr>
          <w:rFonts w:ascii="Verdana" w:hAnsi="Verdana" w:cs="Arial"/>
        </w:rPr>
        <w:t>en los siguientes</w:t>
      </w:r>
      <w:r w:rsidRPr="00172AC9">
        <w:rPr>
          <w:rFonts w:ascii="Verdana" w:hAnsi="Verdana" w:cs="Arial"/>
          <w:spacing w:val="1"/>
        </w:rPr>
        <w:t xml:space="preserve"> </w:t>
      </w:r>
      <w:r w:rsidRPr="00172AC9">
        <w:rPr>
          <w:rFonts w:ascii="Verdana" w:hAnsi="Verdana" w:cs="Arial"/>
        </w:rPr>
        <w:t>documentos</w:t>
      </w:r>
      <w:r w:rsidRPr="00172AC9">
        <w:rPr>
          <w:rFonts w:ascii="Verdana" w:hAnsi="Verdana" w:cs="Arial"/>
          <w:spacing w:val="1"/>
        </w:rPr>
        <w:t xml:space="preserve"> </w:t>
      </w:r>
      <w:r w:rsidRPr="00172AC9">
        <w:rPr>
          <w:rFonts w:ascii="Verdana" w:hAnsi="Verdana" w:cs="Arial"/>
        </w:rPr>
        <w:t>publicados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Colombia</w:t>
      </w:r>
      <w:r w:rsidRPr="00172AC9">
        <w:rPr>
          <w:rFonts w:ascii="Verdana" w:hAnsi="Verdana" w:cs="Arial"/>
          <w:spacing w:val="1"/>
        </w:rPr>
        <w:t xml:space="preserve"> </w:t>
      </w:r>
      <w:r w:rsidRPr="00172AC9">
        <w:rPr>
          <w:rFonts w:ascii="Verdana" w:hAnsi="Verdana" w:cs="Arial"/>
        </w:rPr>
        <w:t>Compra</w:t>
      </w:r>
      <w:r w:rsidRPr="00172AC9">
        <w:rPr>
          <w:rFonts w:ascii="Verdana" w:hAnsi="Verdana" w:cs="Arial"/>
          <w:spacing w:val="1"/>
        </w:rPr>
        <w:t xml:space="preserve"> </w:t>
      </w:r>
      <w:r w:rsidRPr="00172AC9">
        <w:rPr>
          <w:rFonts w:ascii="Verdana" w:hAnsi="Verdana" w:cs="Arial"/>
        </w:rPr>
        <w:t>Eficiente,</w:t>
      </w:r>
      <w:r w:rsidRPr="00172AC9">
        <w:rPr>
          <w:rFonts w:ascii="Verdana" w:hAnsi="Verdana" w:cs="Arial"/>
          <w:spacing w:val="1"/>
        </w:rPr>
        <w:t xml:space="preserve"> </w:t>
      </w:r>
      <w:r w:rsidRPr="00172AC9">
        <w:rPr>
          <w:rFonts w:ascii="Verdana" w:hAnsi="Verdana" w:cs="Arial"/>
        </w:rPr>
        <w:t>según</w:t>
      </w:r>
      <w:r w:rsidRPr="00172AC9">
        <w:rPr>
          <w:rFonts w:ascii="Verdana" w:hAnsi="Verdana" w:cs="Arial"/>
          <w:spacing w:val="1"/>
        </w:rPr>
        <w:t xml:space="preserve"> </w:t>
      </w:r>
      <w:r w:rsidRPr="00172AC9">
        <w:rPr>
          <w:rFonts w:ascii="Verdana" w:hAnsi="Verdana" w:cs="Arial"/>
        </w:rPr>
        <w:t>corresponda</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instrumento</w:t>
      </w:r>
      <w:r w:rsidRPr="00172AC9">
        <w:rPr>
          <w:rFonts w:ascii="Verdana" w:hAnsi="Verdana" w:cs="Arial"/>
          <w:spacing w:val="-3"/>
        </w:rPr>
        <w:t xml:space="preserve"> </w:t>
      </w:r>
      <w:r w:rsidRPr="00172AC9">
        <w:rPr>
          <w:rFonts w:ascii="Verdana" w:hAnsi="Verdana" w:cs="Arial"/>
        </w:rPr>
        <w:t>a utilizar:</w:t>
      </w:r>
    </w:p>
    <w:p w14:paraId="10D76489" w14:textId="77777777" w:rsidR="00345F6B" w:rsidRPr="00172AC9" w:rsidRDefault="00345F6B" w:rsidP="00345F6B">
      <w:pPr>
        <w:pStyle w:val="Textoindependiente"/>
        <w:spacing w:line="288" w:lineRule="auto"/>
        <w:jc w:val="both"/>
        <w:rPr>
          <w:rFonts w:ascii="Verdana" w:hAnsi="Verdana" w:cs="Arial"/>
        </w:rPr>
      </w:pPr>
    </w:p>
    <w:p w14:paraId="32389F48" w14:textId="77777777" w:rsidR="00B02D8B" w:rsidRPr="00172AC9" w:rsidRDefault="00B02D8B" w:rsidP="006A32A7">
      <w:pPr>
        <w:pStyle w:val="Prrafodelista"/>
        <w:numPr>
          <w:ilvl w:val="0"/>
          <w:numId w:val="1"/>
        </w:numPr>
        <w:tabs>
          <w:tab w:val="left" w:pos="993"/>
        </w:tabs>
        <w:spacing w:line="288" w:lineRule="auto"/>
        <w:ind w:left="993" w:hanging="851"/>
        <w:jc w:val="both"/>
        <w:rPr>
          <w:rFonts w:ascii="Verdana" w:hAnsi="Verdana" w:cs="Arial"/>
        </w:rPr>
      </w:pPr>
      <w:r w:rsidRPr="00172AC9">
        <w:rPr>
          <w:rFonts w:ascii="Verdana" w:hAnsi="Verdana" w:cs="Arial"/>
        </w:rPr>
        <w:t>El manual para la operación secundaria de los instrumentos de agregación de demanda</w:t>
      </w:r>
      <w:r w:rsidR="00C97F76" w:rsidRPr="00172AC9">
        <w:rPr>
          <w:rFonts w:ascii="Verdana" w:hAnsi="Verdana" w:cs="Arial"/>
        </w:rPr>
        <w:t>.</w:t>
      </w:r>
    </w:p>
    <w:p w14:paraId="414359E2" w14:textId="77777777" w:rsidR="00B02D8B" w:rsidRPr="00172AC9" w:rsidRDefault="00B02D8B" w:rsidP="006A32A7">
      <w:pPr>
        <w:pStyle w:val="Prrafodelista"/>
        <w:numPr>
          <w:ilvl w:val="0"/>
          <w:numId w:val="1"/>
        </w:numPr>
        <w:tabs>
          <w:tab w:val="left" w:pos="961"/>
          <w:tab w:val="left" w:pos="962"/>
        </w:tabs>
        <w:spacing w:line="288" w:lineRule="auto"/>
        <w:ind w:left="0" w:firstLine="172"/>
        <w:jc w:val="both"/>
        <w:rPr>
          <w:rFonts w:ascii="Verdana" w:hAnsi="Verdana" w:cs="Arial"/>
        </w:rPr>
      </w:pPr>
      <w:r w:rsidRPr="00172AC9">
        <w:rPr>
          <w:rFonts w:ascii="Verdana" w:hAnsi="Verdana" w:cs="Arial"/>
        </w:rPr>
        <w:t>El manual de acuerdos</w:t>
      </w:r>
      <w:r w:rsidRPr="00172AC9">
        <w:rPr>
          <w:rFonts w:ascii="Verdana" w:hAnsi="Verdana" w:cs="Arial"/>
          <w:spacing w:val="-4"/>
        </w:rPr>
        <w:t xml:space="preserve"> </w:t>
      </w:r>
      <w:r w:rsidRPr="00172AC9">
        <w:rPr>
          <w:rFonts w:ascii="Verdana" w:hAnsi="Verdana" w:cs="Arial"/>
        </w:rPr>
        <w:t>marco</w:t>
      </w:r>
      <w:r w:rsidR="00C97F76" w:rsidRPr="00172AC9">
        <w:rPr>
          <w:rFonts w:ascii="Verdana" w:hAnsi="Verdana" w:cs="Arial"/>
        </w:rPr>
        <w:t>.</w:t>
      </w:r>
    </w:p>
    <w:p w14:paraId="4FDC0CF1" w14:textId="77777777" w:rsidR="00B02D8B" w:rsidRPr="00172AC9" w:rsidRDefault="00B02D8B" w:rsidP="006A32A7">
      <w:pPr>
        <w:pStyle w:val="Prrafodelista"/>
        <w:numPr>
          <w:ilvl w:val="0"/>
          <w:numId w:val="1"/>
        </w:numPr>
        <w:tabs>
          <w:tab w:val="left" w:pos="961"/>
          <w:tab w:val="left" w:pos="962"/>
        </w:tabs>
        <w:spacing w:line="288" w:lineRule="auto"/>
        <w:ind w:left="0" w:firstLine="172"/>
        <w:jc w:val="both"/>
        <w:rPr>
          <w:rFonts w:ascii="Verdana" w:hAnsi="Verdana" w:cs="Arial"/>
        </w:rPr>
      </w:pP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3"/>
        </w:rPr>
        <w:t xml:space="preserve"> </w:t>
      </w:r>
      <w:r w:rsidRPr="00172AC9">
        <w:rPr>
          <w:rFonts w:ascii="Verdana" w:hAnsi="Verdana" w:cs="Arial"/>
        </w:rPr>
        <w:t>marco</w:t>
      </w:r>
      <w:r w:rsidRPr="00172AC9">
        <w:rPr>
          <w:rFonts w:ascii="Verdana" w:hAnsi="Verdana" w:cs="Arial"/>
          <w:spacing w:val="-3"/>
        </w:rPr>
        <w:t xml:space="preserve"> </w:t>
      </w:r>
      <w:r w:rsidRPr="00172AC9">
        <w:rPr>
          <w:rFonts w:ascii="Verdana" w:hAnsi="Verdana" w:cs="Arial"/>
        </w:rPr>
        <w:t>respectivo</w:t>
      </w:r>
      <w:r w:rsidR="00C97F76" w:rsidRPr="00172AC9">
        <w:rPr>
          <w:rFonts w:ascii="Verdana" w:hAnsi="Verdana" w:cs="Arial"/>
        </w:rPr>
        <w:t>.</w:t>
      </w:r>
      <w:r w:rsidR="004473DE" w:rsidRPr="00172AC9">
        <w:rPr>
          <w:rFonts w:ascii="Verdana" w:hAnsi="Verdana" w:cs="Arial"/>
        </w:rPr>
        <w:t xml:space="preserve"> </w:t>
      </w:r>
    </w:p>
    <w:p w14:paraId="47E94B39" w14:textId="77777777" w:rsidR="00B02D8B" w:rsidRPr="00172AC9" w:rsidRDefault="00B02D8B" w:rsidP="006A32A7">
      <w:pPr>
        <w:pStyle w:val="Prrafodelista"/>
        <w:numPr>
          <w:ilvl w:val="0"/>
          <w:numId w:val="1"/>
        </w:numPr>
        <w:tabs>
          <w:tab w:val="left" w:pos="961"/>
          <w:tab w:val="left" w:pos="962"/>
        </w:tabs>
        <w:spacing w:line="288" w:lineRule="auto"/>
        <w:ind w:left="0" w:firstLine="172"/>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términos</w:t>
      </w:r>
      <w:r w:rsidRPr="00172AC9">
        <w:rPr>
          <w:rFonts w:ascii="Verdana" w:hAnsi="Verdana" w:cs="Arial"/>
          <w:spacing w:val="-3"/>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condiciones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uso</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Tienda</w:t>
      </w:r>
      <w:r w:rsidRPr="00172AC9">
        <w:rPr>
          <w:rFonts w:ascii="Verdana" w:hAnsi="Verdana" w:cs="Arial"/>
          <w:spacing w:val="-1"/>
        </w:rPr>
        <w:t xml:space="preserve"> </w:t>
      </w:r>
      <w:r w:rsidRPr="00172AC9">
        <w:rPr>
          <w:rFonts w:ascii="Verdana" w:hAnsi="Verdana" w:cs="Arial"/>
        </w:rPr>
        <w:t>Virtual</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Estado</w:t>
      </w:r>
      <w:r w:rsidRPr="00172AC9">
        <w:rPr>
          <w:rFonts w:ascii="Verdana" w:hAnsi="Verdana" w:cs="Arial"/>
          <w:spacing w:val="-1"/>
        </w:rPr>
        <w:t xml:space="preserve"> </w:t>
      </w:r>
      <w:r w:rsidRPr="00172AC9">
        <w:rPr>
          <w:rFonts w:ascii="Verdana" w:hAnsi="Verdana" w:cs="Arial"/>
        </w:rPr>
        <w:t>Colombiano.</w:t>
      </w:r>
    </w:p>
    <w:p w14:paraId="5BF7A318" w14:textId="77777777" w:rsidR="00B02D8B" w:rsidRPr="00172AC9" w:rsidRDefault="00B02D8B" w:rsidP="006A32A7">
      <w:pPr>
        <w:pStyle w:val="Prrafodelista"/>
        <w:numPr>
          <w:ilvl w:val="0"/>
          <w:numId w:val="1"/>
        </w:numPr>
        <w:tabs>
          <w:tab w:val="left" w:pos="961"/>
          <w:tab w:val="left" w:pos="962"/>
        </w:tabs>
        <w:spacing w:line="288" w:lineRule="auto"/>
        <w:ind w:left="0" w:firstLine="172"/>
        <w:jc w:val="both"/>
        <w:rPr>
          <w:rFonts w:ascii="Verdana" w:hAnsi="Verdana" w:cs="Arial"/>
        </w:rPr>
      </w:pP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guía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comprar en</w:t>
      </w:r>
      <w:r w:rsidRPr="00172AC9">
        <w:rPr>
          <w:rFonts w:ascii="Verdana" w:hAnsi="Verdana" w:cs="Arial"/>
          <w:spacing w:val="-3"/>
        </w:rPr>
        <w:t xml:space="preserve"> </w:t>
      </w:r>
      <w:r w:rsidRPr="00172AC9">
        <w:rPr>
          <w:rFonts w:ascii="Verdana" w:hAnsi="Verdana" w:cs="Arial"/>
        </w:rPr>
        <w:t>la Tienda</w:t>
      </w:r>
      <w:r w:rsidRPr="00172AC9">
        <w:rPr>
          <w:rFonts w:ascii="Verdana" w:hAnsi="Verdana" w:cs="Arial"/>
          <w:spacing w:val="-1"/>
        </w:rPr>
        <w:t xml:space="preserve"> </w:t>
      </w:r>
      <w:r w:rsidRPr="00172AC9">
        <w:rPr>
          <w:rFonts w:ascii="Verdana" w:hAnsi="Verdana" w:cs="Arial"/>
        </w:rPr>
        <w:t>Virtual</w:t>
      </w:r>
      <w:r w:rsidRPr="00172AC9">
        <w:rPr>
          <w:rFonts w:ascii="Verdana" w:hAnsi="Verdana" w:cs="Arial"/>
          <w:spacing w:val="-3"/>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Estado</w:t>
      </w:r>
      <w:r w:rsidRPr="00172AC9">
        <w:rPr>
          <w:rFonts w:ascii="Verdana" w:hAnsi="Verdana" w:cs="Arial"/>
          <w:spacing w:val="-1"/>
        </w:rPr>
        <w:t xml:space="preserve"> </w:t>
      </w:r>
      <w:r w:rsidRPr="00172AC9">
        <w:rPr>
          <w:rFonts w:ascii="Verdana" w:hAnsi="Verdana" w:cs="Arial"/>
        </w:rPr>
        <w:t>Colombiano</w:t>
      </w:r>
      <w:r w:rsidR="00C97F76" w:rsidRPr="00172AC9">
        <w:rPr>
          <w:rFonts w:ascii="Verdana" w:hAnsi="Verdana" w:cs="Arial"/>
        </w:rPr>
        <w:t>.</w:t>
      </w:r>
    </w:p>
    <w:p w14:paraId="4638C44F" w14:textId="77777777" w:rsidR="00B02D8B" w:rsidRPr="00172AC9" w:rsidRDefault="00B02D8B" w:rsidP="00345F6B">
      <w:pPr>
        <w:pStyle w:val="Textoindependiente"/>
        <w:spacing w:line="288" w:lineRule="auto"/>
        <w:ind w:firstLine="172"/>
        <w:jc w:val="both"/>
        <w:rPr>
          <w:rFonts w:ascii="Verdana" w:hAnsi="Verdana" w:cs="Arial"/>
        </w:rPr>
      </w:pPr>
    </w:p>
    <w:p w14:paraId="0ACFD675" w14:textId="77777777" w:rsidR="00B6305D" w:rsidRPr="00172AC9" w:rsidRDefault="00B6305D" w:rsidP="006A32A7">
      <w:pPr>
        <w:pStyle w:val="Textoindependiente"/>
        <w:numPr>
          <w:ilvl w:val="0"/>
          <w:numId w:val="32"/>
        </w:numPr>
        <w:spacing w:line="288" w:lineRule="auto"/>
        <w:jc w:val="both"/>
        <w:rPr>
          <w:rFonts w:ascii="Verdana" w:hAnsi="Verdana" w:cs="Arial"/>
          <w:b/>
          <w:i/>
        </w:rPr>
      </w:pPr>
      <w:r w:rsidRPr="00172AC9">
        <w:rPr>
          <w:rFonts w:ascii="Verdana" w:hAnsi="Verdana" w:cs="Arial"/>
          <w:b/>
          <w:i/>
        </w:rPr>
        <w:t>Tiempo de Duración de Procesos</w:t>
      </w:r>
    </w:p>
    <w:p w14:paraId="6262EC1E" w14:textId="77777777" w:rsidR="00B6305D" w:rsidRPr="00172AC9" w:rsidRDefault="00B6305D" w:rsidP="00345F6B">
      <w:pPr>
        <w:pStyle w:val="Textoindependiente"/>
        <w:spacing w:line="288" w:lineRule="auto"/>
        <w:ind w:firstLine="172"/>
        <w:jc w:val="both"/>
        <w:rPr>
          <w:rFonts w:ascii="Verdana" w:hAnsi="Verdana" w:cs="Arial"/>
        </w:rPr>
      </w:pPr>
    </w:p>
    <w:p w14:paraId="08091BC9" w14:textId="77777777" w:rsidR="00B02D8B" w:rsidRPr="00172AC9" w:rsidRDefault="00B02D8B" w:rsidP="00345F6B">
      <w:pPr>
        <w:pStyle w:val="Textoindependiente"/>
        <w:spacing w:line="288" w:lineRule="auto"/>
        <w:jc w:val="both"/>
        <w:rPr>
          <w:rFonts w:ascii="Verdana" w:hAnsi="Verdana" w:cs="Arial"/>
        </w:rPr>
      </w:pPr>
      <w:r w:rsidRPr="00172AC9">
        <w:rPr>
          <w:rFonts w:ascii="Verdana" w:hAnsi="Verdana" w:cs="Arial"/>
        </w:rPr>
        <w:t>Con el fin de llevar a cabo un eficiente proceso de contratación, se sugiere a las áreas</w:t>
      </w:r>
      <w:r w:rsidRPr="00172AC9">
        <w:rPr>
          <w:rFonts w:ascii="Verdana" w:hAnsi="Verdana" w:cs="Arial"/>
          <w:spacing w:val="1"/>
        </w:rPr>
        <w:t xml:space="preserve"> </w:t>
      </w:r>
      <w:r w:rsidRPr="00172AC9">
        <w:rPr>
          <w:rFonts w:ascii="Verdana" w:hAnsi="Verdana" w:cs="Arial"/>
        </w:rPr>
        <w:t>tener en cuenta los tiempos estimados para que elaboren el estudio de sector,</w:t>
      </w:r>
      <w:r w:rsidRPr="00172AC9">
        <w:rPr>
          <w:rFonts w:ascii="Verdana" w:hAnsi="Verdana" w:cs="Arial"/>
          <w:spacing w:val="1"/>
        </w:rPr>
        <w:t xml:space="preserve"> </w:t>
      </w:r>
      <w:r w:rsidRPr="00172AC9">
        <w:rPr>
          <w:rFonts w:ascii="Verdana" w:hAnsi="Verdana" w:cs="Arial"/>
        </w:rPr>
        <w:t>estudio de mercado y estudio</w:t>
      </w:r>
      <w:r w:rsidR="00D65EF4" w:rsidRPr="00172AC9">
        <w:rPr>
          <w:rFonts w:ascii="Verdana" w:hAnsi="Verdana" w:cs="Arial"/>
        </w:rPr>
        <w:t>s</w:t>
      </w:r>
      <w:r w:rsidRPr="00172AC9">
        <w:rPr>
          <w:rFonts w:ascii="Verdana" w:hAnsi="Verdana" w:cs="Arial"/>
        </w:rPr>
        <w:t xml:space="preserve"> previo</w:t>
      </w:r>
      <w:r w:rsidR="00D65EF4" w:rsidRPr="00172AC9">
        <w:rPr>
          <w:rFonts w:ascii="Verdana" w:hAnsi="Verdana" w:cs="Arial"/>
        </w:rPr>
        <w:t>s</w:t>
      </w:r>
      <w:r w:rsidRPr="00172AC9">
        <w:rPr>
          <w:rFonts w:ascii="Verdana" w:hAnsi="Verdana" w:cs="Arial"/>
        </w:rPr>
        <w:t>, y demás actuaciones, así como los tiempos</w:t>
      </w:r>
      <w:r w:rsidRPr="00172AC9">
        <w:rPr>
          <w:rFonts w:ascii="Verdana" w:hAnsi="Verdana" w:cs="Arial"/>
          <w:spacing w:val="1"/>
        </w:rPr>
        <w:t xml:space="preserve"> </w:t>
      </w:r>
      <w:r w:rsidRPr="00172AC9">
        <w:rPr>
          <w:rFonts w:ascii="Verdana" w:hAnsi="Verdana" w:cs="Arial"/>
        </w:rPr>
        <w:t>estimados</w:t>
      </w:r>
      <w:r w:rsidRPr="00172AC9">
        <w:rPr>
          <w:rFonts w:ascii="Verdana" w:hAnsi="Verdana" w:cs="Arial"/>
          <w:spacing w:val="-3"/>
        </w:rPr>
        <w:t xml:space="preserve"> </w:t>
      </w:r>
      <w:r w:rsidRPr="00172AC9">
        <w:rPr>
          <w:rFonts w:ascii="Verdana" w:hAnsi="Verdana" w:cs="Arial"/>
        </w:rPr>
        <w:t>para</w:t>
      </w:r>
      <w:r w:rsidR="00D65EF4" w:rsidRPr="00172AC9">
        <w:rPr>
          <w:rFonts w:ascii="Verdana" w:hAnsi="Verdana" w:cs="Arial"/>
        </w:rPr>
        <w:t xml:space="preserve"> llevar a cabo</w:t>
      </w:r>
      <w:r w:rsidRPr="00172AC9">
        <w:rPr>
          <w:rFonts w:ascii="Verdana" w:hAnsi="Verdana" w:cs="Arial"/>
          <w:spacing w:val="-2"/>
        </w:rPr>
        <w:t xml:space="preserve"> </w:t>
      </w:r>
      <w:r w:rsidR="00D65EF4" w:rsidRPr="00172AC9">
        <w:rPr>
          <w:rFonts w:ascii="Verdana" w:hAnsi="Verdana" w:cs="Arial"/>
          <w:spacing w:val="-2"/>
        </w:rPr>
        <w:t xml:space="preserve">todo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proceso de</w:t>
      </w:r>
      <w:r w:rsidRPr="00172AC9">
        <w:rPr>
          <w:rFonts w:ascii="Verdana" w:hAnsi="Verdana" w:cs="Arial"/>
          <w:spacing w:val="-1"/>
        </w:rPr>
        <w:t xml:space="preserve"> </w:t>
      </w:r>
      <w:r w:rsidRPr="00172AC9">
        <w:rPr>
          <w:rFonts w:ascii="Verdana" w:hAnsi="Verdana" w:cs="Arial"/>
        </w:rPr>
        <w:t>contratación a</w:t>
      </w:r>
      <w:r w:rsidRPr="00172AC9">
        <w:rPr>
          <w:rFonts w:ascii="Verdana" w:hAnsi="Verdana" w:cs="Arial"/>
          <w:spacing w:val="-2"/>
        </w:rPr>
        <w:t xml:space="preserve"> </w:t>
      </w:r>
      <w:r w:rsidRPr="00172AC9">
        <w:rPr>
          <w:rFonts w:ascii="Verdana" w:hAnsi="Verdana" w:cs="Arial"/>
        </w:rPr>
        <w:t>cargo</w:t>
      </w:r>
      <w:r w:rsidRPr="00172AC9">
        <w:rPr>
          <w:rFonts w:ascii="Verdana" w:hAnsi="Verdana" w:cs="Arial"/>
          <w:spacing w:val="-2"/>
        </w:rPr>
        <w:t xml:space="preserve"> </w:t>
      </w:r>
      <w:r w:rsidRPr="00172AC9">
        <w:rPr>
          <w:rFonts w:ascii="Verdana" w:hAnsi="Verdana" w:cs="Arial"/>
        </w:rPr>
        <w:t>del Grupo</w:t>
      </w:r>
      <w:r w:rsidRPr="00172AC9">
        <w:rPr>
          <w:rFonts w:ascii="Verdana" w:hAnsi="Verdana" w:cs="Arial"/>
          <w:spacing w:val="-3"/>
        </w:rPr>
        <w:t xml:space="preserve"> </w:t>
      </w:r>
      <w:r w:rsidRPr="00172AC9">
        <w:rPr>
          <w:rFonts w:ascii="Verdana" w:hAnsi="Verdana" w:cs="Arial"/>
        </w:rPr>
        <w:t>de Contratos</w:t>
      </w:r>
      <w:r w:rsidR="00D65EF4" w:rsidRPr="00172AC9">
        <w:rPr>
          <w:rFonts w:ascii="Verdana" w:hAnsi="Verdana" w:cs="Arial"/>
        </w:rPr>
        <w:t>:</w:t>
      </w:r>
    </w:p>
    <w:p w14:paraId="607B9C2C" w14:textId="77777777" w:rsidR="006F7F14" w:rsidRPr="00172AC9" w:rsidRDefault="006F7F14" w:rsidP="00345F6B">
      <w:pPr>
        <w:pStyle w:val="Textoindependiente"/>
        <w:spacing w:line="288" w:lineRule="auto"/>
        <w:jc w:val="both"/>
        <w:rPr>
          <w:rFonts w:ascii="Verdana" w:hAnsi="Verdana" w:cs="Arial"/>
        </w:rPr>
      </w:pPr>
    </w:p>
    <w:tbl>
      <w:tblPr>
        <w:tblW w:w="8974" w:type="dxa"/>
        <w:tblInd w:w="56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36"/>
        <w:gridCol w:w="4438"/>
      </w:tblGrid>
      <w:tr w:rsidR="00B02D8B" w:rsidRPr="00172AC9" w14:paraId="240190A6" w14:textId="77777777" w:rsidTr="0053310F">
        <w:trPr>
          <w:trHeight w:val="20"/>
        </w:trPr>
        <w:tc>
          <w:tcPr>
            <w:tcW w:w="4536" w:type="dxa"/>
            <w:shd w:val="clear" w:color="auto" w:fill="auto"/>
            <w:vAlign w:val="center"/>
          </w:tcPr>
          <w:p w14:paraId="01233FFF" w14:textId="77777777" w:rsidR="00B02D8B" w:rsidRPr="00172AC9" w:rsidRDefault="00B02D8B" w:rsidP="0053310F">
            <w:pPr>
              <w:pStyle w:val="TableParagraph"/>
              <w:spacing w:line="288" w:lineRule="auto"/>
              <w:ind w:left="0" w:firstLine="172"/>
              <w:jc w:val="both"/>
              <w:rPr>
                <w:rFonts w:ascii="Verdana" w:hAnsi="Verdana" w:cs="Arial"/>
                <w:b/>
              </w:rPr>
            </w:pPr>
            <w:r w:rsidRPr="00172AC9">
              <w:rPr>
                <w:rFonts w:ascii="Verdana" w:hAnsi="Verdana" w:cs="Arial"/>
                <w:b/>
              </w:rPr>
              <w:t>PROCESO</w:t>
            </w:r>
          </w:p>
        </w:tc>
        <w:tc>
          <w:tcPr>
            <w:tcW w:w="4438" w:type="dxa"/>
            <w:shd w:val="clear" w:color="auto" w:fill="auto"/>
            <w:vAlign w:val="center"/>
          </w:tcPr>
          <w:p w14:paraId="405ABE5A" w14:textId="77777777" w:rsidR="00B02D8B" w:rsidRPr="00172AC9" w:rsidRDefault="00B02D8B" w:rsidP="0053310F">
            <w:pPr>
              <w:pStyle w:val="TableParagraph"/>
              <w:spacing w:line="288" w:lineRule="auto"/>
              <w:ind w:left="0" w:firstLine="172"/>
              <w:jc w:val="center"/>
              <w:rPr>
                <w:rFonts w:ascii="Verdana" w:hAnsi="Verdana" w:cs="Arial"/>
                <w:b/>
              </w:rPr>
            </w:pPr>
            <w:r w:rsidRPr="00172AC9">
              <w:rPr>
                <w:rFonts w:ascii="Verdana" w:hAnsi="Verdana" w:cs="Arial"/>
                <w:b/>
              </w:rPr>
              <w:t>TIEMPO</w:t>
            </w:r>
            <w:r w:rsidRPr="00172AC9">
              <w:rPr>
                <w:rFonts w:ascii="Verdana" w:hAnsi="Verdana" w:cs="Arial"/>
                <w:b/>
                <w:spacing w:val="-9"/>
              </w:rPr>
              <w:t xml:space="preserve"> </w:t>
            </w:r>
            <w:r w:rsidRPr="00172AC9">
              <w:rPr>
                <w:rFonts w:ascii="Verdana" w:hAnsi="Verdana" w:cs="Arial"/>
                <w:b/>
              </w:rPr>
              <w:t>ESTIMADO</w:t>
            </w:r>
            <w:r w:rsidR="00D65EF4" w:rsidRPr="00172AC9">
              <w:rPr>
                <w:rFonts w:ascii="Verdana" w:hAnsi="Verdana" w:cs="Arial"/>
                <w:b/>
              </w:rPr>
              <w:t xml:space="preserve"> DEL PROCESO</w:t>
            </w:r>
          </w:p>
          <w:p w14:paraId="74455CAF" w14:textId="77777777" w:rsidR="00B02D8B" w:rsidRPr="00172AC9" w:rsidRDefault="00B02D8B" w:rsidP="00C97F76">
            <w:pPr>
              <w:pStyle w:val="TableParagraph"/>
              <w:spacing w:line="288" w:lineRule="auto"/>
              <w:ind w:left="0" w:firstLine="172"/>
              <w:jc w:val="center"/>
              <w:rPr>
                <w:rFonts w:ascii="Verdana" w:hAnsi="Verdana" w:cs="Arial"/>
                <w:b/>
              </w:rPr>
            </w:pPr>
            <w:r w:rsidRPr="00172AC9">
              <w:rPr>
                <w:rFonts w:ascii="Verdana" w:hAnsi="Verdana" w:cs="Arial"/>
                <w:b/>
              </w:rPr>
              <w:t>Grupo</w:t>
            </w:r>
            <w:r w:rsidRPr="00172AC9">
              <w:rPr>
                <w:rFonts w:ascii="Verdana" w:hAnsi="Verdana" w:cs="Arial"/>
                <w:b/>
                <w:spacing w:val="-3"/>
              </w:rPr>
              <w:t xml:space="preserve"> </w:t>
            </w:r>
            <w:r w:rsidRPr="00172AC9">
              <w:rPr>
                <w:rFonts w:ascii="Verdana" w:hAnsi="Verdana" w:cs="Arial"/>
                <w:b/>
              </w:rPr>
              <w:t>de</w:t>
            </w:r>
            <w:r w:rsidRPr="00172AC9">
              <w:rPr>
                <w:rFonts w:ascii="Verdana" w:hAnsi="Verdana" w:cs="Arial"/>
                <w:b/>
                <w:spacing w:val="1"/>
              </w:rPr>
              <w:t xml:space="preserve"> </w:t>
            </w:r>
            <w:r w:rsidR="00C97F76" w:rsidRPr="00172AC9">
              <w:rPr>
                <w:rFonts w:ascii="Verdana" w:hAnsi="Verdana" w:cs="Arial"/>
                <w:b/>
              </w:rPr>
              <w:t>Contratos</w:t>
            </w:r>
          </w:p>
        </w:tc>
      </w:tr>
      <w:tr w:rsidR="00B02D8B" w:rsidRPr="00172AC9" w14:paraId="16F40133" w14:textId="77777777" w:rsidTr="0053310F">
        <w:trPr>
          <w:trHeight w:val="20"/>
        </w:trPr>
        <w:tc>
          <w:tcPr>
            <w:tcW w:w="4536" w:type="dxa"/>
            <w:shd w:val="clear" w:color="auto" w:fill="auto"/>
            <w:vAlign w:val="center"/>
          </w:tcPr>
          <w:p w14:paraId="6B16F982"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Licitación</w:t>
            </w:r>
            <w:r w:rsidRPr="00172AC9">
              <w:rPr>
                <w:rFonts w:ascii="Verdana" w:hAnsi="Verdana" w:cs="Arial"/>
                <w:spacing w:val="-3"/>
              </w:rPr>
              <w:t xml:space="preserve"> </w:t>
            </w:r>
            <w:r w:rsidRPr="00172AC9">
              <w:rPr>
                <w:rFonts w:ascii="Verdana" w:hAnsi="Verdana" w:cs="Arial"/>
              </w:rPr>
              <w:t>pública</w:t>
            </w:r>
          </w:p>
        </w:tc>
        <w:tc>
          <w:tcPr>
            <w:tcW w:w="4438" w:type="dxa"/>
            <w:shd w:val="clear" w:color="auto" w:fill="auto"/>
            <w:vAlign w:val="center"/>
          </w:tcPr>
          <w:p w14:paraId="6B6EDBD2"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3 meses</w:t>
            </w:r>
          </w:p>
        </w:tc>
      </w:tr>
      <w:tr w:rsidR="00B02D8B" w:rsidRPr="00172AC9" w14:paraId="5CE1E9EB" w14:textId="77777777" w:rsidTr="0053310F">
        <w:trPr>
          <w:trHeight w:val="20"/>
        </w:trPr>
        <w:tc>
          <w:tcPr>
            <w:tcW w:w="4536" w:type="dxa"/>
            <w:shd w:val="clear" w:color="auto" w:fill="auto"/>
            <w:vAlign w:val="center"/>
          </w:tcPr>
          <w:p w14:paraId="29DEC963"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Selección</w:t>
            </w:r>
            <w:r w:rsidRPr="00172AC9">
              <w:rPr>
                <w:rFonts w:ascii="Verdana" w:hAnsi="Verdana" w:cs="Arial"/>
                <w:spacing w:val="-3"/>
              </w:rPr>
              <w:t xml:space="preserve"> </w:t>
            </w:r>
            <w:r w:rsidRPr="00172AC9">
              <w:rPr>
                <w:rFonts w:ascii="Verdana" w:hAnsi="Verdana" w:cs="Arial"/>
              </w:rPr>
              <w:t>abreviada</w:t>
            </w:r>
          </w:p>
        </w:tc>
        <w:tc>
          <w:tcPr>
            <w:tcW w:w="4438" w:type="dxa"/>
            <w:shd w:val="clear" w:color="auto" w:fill="auto"/>
            <w:vAlign w:val="center"/>
          </w:tcPr>
          <w:p w14:paraId="62E095DB"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2 meses</w:t>
            </w:r>
          </w:p>
        </w:tc>
      </w:tr>
      <w:tr w:rsidR="00B02D8B" w:rsidRPr="00172AC9" w14:paraId="61CB597B" w14:textId="77777777" w:rsidTr="0053310F">
        <w:trPr>
          <w:trHeight w:val="20"/>
        </w:trPr>
        <w:tc>
          <w:tcPr>
            <w:tcW w:w="4536" w:type="dxa"/>
            <w:shd w:val="clear" w:color="auto" w:fill="auto"/>
            <w:vAlign w:val="center"/>
          </w:tcPr>
          <w:p w14:paraId="61D7C3C5"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Concurso de</w:t>
            </w:r>
            <w:r w:rsidRPr="00172AC9">
              <w:rPr>
                <w:rFonts w:ascii="Verdana" w:hAnsi="Verdana" w:cs="Arial"/>
                <w:spacing w:val="-2"/>
              </w:rPr>
              <w:t xml:space="preserve"> </w:t>
            </w:r>
            <w:r w:rsidRPr="00172AC9">
              <w:rPr>
                <w:rFonts w:ascii="Verdana" w:hAnsi="Verdana" w:cs="Arial"/>
              </w:rPr>
              <w:t>méritos</w:t>
            </w:r>
            <w:r w:rsidRPr="00172AC9">
              <w:rPr>
                <w:rFonts w:ascii="Verdana" w:hAnsi="Verdana" w:cs="Arial"/>
                <w:spacing w:val="-2"/>
              </w:rPr>
              <w:t xml:space="preserve"> </w:t>
            </w:r>
            <w:r w:rsidRPr="00172AC9">
              <w:rPr>
                <w:rFonts w:ascii="Verdana" w:hAnsi="Verdana" w:cs="Arial"/>
              </w:rPr>
              <w:t>abierto</w:t>
            </w:r>
          </w:p>
        </w:tc>
        <w:tc>
          <w:tcPr>
            <w:tcW w:w="4438" w:type="dxa"/>
            <w:shd w:val="clear" w:color="auto" w:fill="auto"/>
            <w:vAlign w:val="center"/>
          </w:tcPr>
          <w:p w14:paraId="2D7E4FE2"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2 meses</w:t>
            </w:r>
          </w:p>
        </w:tc>
      </w:tr>
      <w:tr w:rsidR="00B02D8B" w:rsidRPr="00172AC9" w14:paraId="1AE09B11" w14:textId="77777777" w:rsidTr="0053310F">
        <w:trPr>
          <w:trHeight w:val="20"/>
        </w:trPr>
        <w:tc>
          <w:tcPr>
            <w:tcW w:w="4536" w:type="dxa"/>
            <w:shd w:val="clear" w:color="auto" w:fill="auto"/>
            <w:vAlign w:val="center"/>
          </w:tcPr>
          <w:p w14:paraId="5134AF5B" w14:textId="77777777" w:rsidR="00B02D8B" w:rsidRPr="00172AC9" w:rsidRDefault="00B02D8B" w:rsidP="0053310F">
            <w:pPr>
              <w:pStyle w:val="TableParagraph"/>
              <w:spacing w:line="288" w:lineRule="auto"/>
              <w:ind w:left="139" w:right="138"/>
              <w:jc w:val="both"/>
              <w:rPr>
                <w:rFonts w:ascii="Verdana" w:hAnsi="Verdana" w:cs="Arial"/>
              </w:rPr>
            </w:pPr>
            <w:r w:rsidRPr="00172AC9">
              <w:rPr>
                <w:rFonts w:ascii="Verdana" w:hAnsi="Verdana" w:cs="Arial"/>
              </w:rPr>
              <w:t>Concurso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méritos</w:t>
            </w:r>
            <w:r w:rsidRPr="00172AC9">
              <w:rPr>
                <w:rFonts w:ascii="Verdana" w:hAnsi="Verdana" w:cs="Arial"/>
                <w:spacing w:val="-3"/>
              </w:rPr>
              <w:t xml:space="preserve"> </w:t>
            </w:r>
            <w:r w:rsidRPr="00172AC9">
              <w:rPr>
                <w:rFonts w:ascii="Verdana" w:hAnsi="Verdana" w:cs="Arial"/>
              </w:rPr>
              <w:t>por</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sistema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precalificación</w:t>
            </w:r>
          </w:p>
        </w:tc>
        <w:tc>
          <w:tcPr>
            <w:tcW w:w="4438" w:type="dxa"/>
            <w:shd w:val="clear" w:color="auto" w:fill="auto"/>
            <w:vAlign w:val="center"/>
          </w:tcPr>
          <w:p w14:paraId="6D381092"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3 meses y</w:t>
            </w:r>
            <w:r w:rsidR="00B02D8B" w:rsidRPr="00172AC9">
              <w:rPr>
                <w:rFonts w:ascii="Verdana" w:hAnsi="Verdana" w:cs="Arial"/>
                <w:spacing w:val="-3"/>
              </w:rPr>
              <w:t xml:space="preserve"> </w:t>
            </w:r>
            <w:r w:rsidR="00B02D8B" w:rsidRPr="00172AC9">
              <w:rPr>
                <w:rFonts w:ascii="Verdana" w:hAnsi="Verdana" w:cs="Arial"/>
              </w:rPr>
              <w:t>15</w:t>
            </w:r>
            <w:r w:rsidR="00B02D8B" w:rsidRPr="00172AC9">
              <w:rPr>
                <w:rFonts w:ascii="Verdana" w:hAnsi="Verdana" w:cs="Arial"/>
                <w:spacing w:val="-1"/>
              </w:rPr>
              <w:t xml:space="preserve"> </w:t>
            </w:r>
            <w:r w:rsidR="00B02D8B" w:rsidRPr="00172AC9">
              <w:rPr>
                <w:rFonts w:ascii="Verdana" w:hAnsi="Verdana" w:cs="Arial"/>
              </w:rPr>
              <w:t>días</w:t>
            </w:r>
          </w:p>
        </w:tc>
      </w:tr>
      <w:tr w:rsidR="00B02D8B" w:rsidRPr="00172AC9" w14:paraId="032CCFB0" w14:textId="77777777" w:rsidTr="0053310F">
        <w:trPr>
          <w:trHeight w:val="20"/>
        </w:trPr>
        <w:tc>
          <w:tcPr>
            <w:tcW w:w="4536" w:type="dxa"/>
            <w:shd w:val="clear" w:color="auto" w:fill="auto"/>
            <w:vAlign w:val="center"/>
          </w:tcPr>
          <w:p w14:paraId="35A98F8D"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TVEC –</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2"/>
              </w:rPr>
              <w:t xml:space="preserve"> </w:t>
            </w:r>
            <w:r w:rsidRPr="00172AC9">
              <w:rPr>
                <w:rFonts w:ascii="Verdana" w:hAnsi="Verdana" w:cs="Arial"/>
              </w:rPr>
              <w:t>marco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precios</w:t>
            </w:r>
          </w:p>
        </w:tc>
        <w:tc>
          <w:tcPr>
            <w:tcW w:w="4438" w:type="dxa"/>
            <w:shd w:val="clear" w:color="auto" w:fill="auto"/>
            <w:vAlign w:val="center"/>
          </w:tcPr>
          <w:p w14:paraId="44F4ECCA" w14:textId="77777777" w:rsidR="00B02D8B" w:rsidRPr="00172AC9" w:rsidRDefault="00C97F76" w:rsidP="00C97F76">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Pr="00172AC9">
              <w:rPr>
                <w:rFonts w:ascii="Verdana" w:hAnsi="Verdana" w:cs="Arial"/>
              </w:rPr>
              <w:t>3 semanas</w:t>
            </w:r>
          </w:p>
        </w:tc>
      </w:tr>
      <w:tr w:rsidR="00B02D8B" w:rsidRPr="00172AC9" w14:paraId="5164E37D" w14:textId="77777777" w:rsidTr="0053310F">
        <w:trPr>
          <w:trHeight w:val="20"/>
        </w:trPr>
        <w:tc>
          <w:tcPr>
            <w:tcW w:w="4536" w:type="dxa"/>
            <w:shd w:val="clear" w:color="auto" w:fill="auto"/>
            <w:vAlign w:val="center"/>
          </w:tcPr>
          <w:p w14:paraId="69283F4B"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Adquisición en</w:t>
            </w:r>
            <w:r w:rsidRPr="00172AC9">
              <w:rPr>
                <w:rFonts w:ascii="Verdana" w:hAnsi="Verdana" w:cs="Arial"/>
                <w:spacing w:val="-2"/>
              </w:rPr>
              <w:t xml:space="preserve"> </w:t>
            </w:r>
            <w:r w:rsidRPr="00172AC9">
              <w:rPr>
                <w:rFonts w:ascii="Verdana" w:hAnsi="Verdana" w:cs="Arial"/>
              </w:rPr>
              <w:t>grandes</w:t>
            </w:r>
            <w:r w:rsidRPr="00172AC9">
              <w:rPr>
                <w:rFonts w:ascii="Verdana" w:hAnsi="Verdana" w:cs="Arial"/>
                <w:spacing w:val="-2"/>
              </w:rPr>
              <w:t xml:space="preserve"> </w:t>
            </w:r>
            <w:r w:rsidRPr="00172AC9">
              <w:rPr>
                <w:rFonts w:ascii="Verdana" w:hAnsi="Verdana" w:cs="Arial"/>
              </w:rPr>
              <w:t>superficies</w:t>
            </w:r>
          </w:p>
        </w:tc>
        <w:tc>
          <w:tcPr>
            <w:tcW w:w="4438" w:type="dxa"/>
            <w:shd w:val="clear" w:color="auto" w:fill="auto"/>
            <w:vAlign w:val="center"/>
          </w:tcPr>
          <w:p w14:paraId="48110E78"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3 semanas</w:t>
            </w:r>
          </w:p>
        </w:tc>
      </w:tr>
      <w:tr w:rsidR="00B02D8B" w:rsidRPr="00172AC9" w14:paraId="27F85747" w14:textId="77777777" w:rsidTr="0053310F">
        <w:trPr>
          <w:trHeight w:val="20"/>
        </w:trPr>
        <w:tc>
          <w:tcPr>
            <w:tcW w:w="4536" w:type="dxa"/>
            <w:shd w:val="clear" w:color="auto" w:fill="auto"/>
            <w:vAlign w:val="center"/>
          </w:tcPr>
          <w:p w14:paraId="267820B5"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t>Mínima</w:t>
            </w:r>
            <w:r w:rsidRPr="00172AC9">
              <w:rPr>
                <w:rFonts w:ascii="Verdana" w:hAnsi="Verdana" w:cs="Arial"/>
                <w:spacing w:val="-3"/>
              </w:rPr>
              <w:t xml:space="preserve"> </w:t>
            </w:r>
            <w:r w:rsidRPr="00172AC9">
              <w:rPr>
                <w:rFonts w:ascii="Verdana" w:hAnsi="Verdana" w:cs="Arial"/>
              </w:rPr>
              <w:t>cuantía</w:t>
            </w:r>
          </w:p>
        </w:tc>
        <w:tc>
          <w:tcPr>
            <w:tcW w:w="4438" w:type="dxa"/>
            <w:shd w:val="clear" w:color="auto" w:fill="auto"/>
            <w:vAlign w:val="center"/>
          </w:tcPr>
          <w:p w14:paraId="698B819D"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1"/>
              </w:rPr>
              <w:t xml:space="preserve"> </w:t>
            </w:r>
            <w:r w:rsidR="00B02D8B" w:rsidRPr="00172AC9">
              <w:rPr>
                <w:rFonts w:ascii="Verdana" w:hAnsi="Verdana" w:cs="Arial"/>
              </w:rPr>
              <w:t>1</w:t>
            </w:r>
            <w:r w:rsidR="00B02D8B" w:rsidRPr="00172AC9">
              <w:rPr>
                <w:rFonts w:ascii="Verdana" w:hAnsi="Verdana" w:cs="Arial"/>
                <w:spacing w:val="1"/>
              </w:rPr>
              <w:t xml:space="preserve"> </w:t>
            </w:r>
            <w:r w:rsidR="00B02D8B" w:rsidRPr="00172AC9">
              <w:rPr>
                <w:rFonts w:ascii="Verdana" w:hAnsi="Verdana" w:cs="Arial"/>
              </w:rPr>
              <w:t>mes</w:t>
            </w:r>
          </w:p>
        </w:tc>
      </w:tr>
      <w:tr w:rsidR="00B02D8B" w:rsidRPr="00172AC9" w14:paraId="15E124AA" w14:textId="77777777" w:rsidTr="0053310F">
        <w:trPr>
          <w:trHeight w:val="20"/>
        </w:trPr>
        <w:tc>
          <w:tcPr>
            <w:tcW w:w="4536" w:type="dxa"/>
            <w:shd w:val="clear" w:color="auto" w:fill="auto"/>
            <w:vAlign w:val="center"/>
          </w:tcPr>
          <w:p w14:paraId="7D390034" w14:textId="77777777" w:rsidR="00B02D8B" w:rsidRPr="00172AC9" w:rsidRDefault="00B02D8B" w:rsidP="0053310F">
            <w:pPr>
              <w:pStyle w:val="TableParagraph"/>
              <w:spacing w:line="288" w:lineRule="auto"/>
              <w:ind w:left="0" w:firstLine="172"/>
              <w:jc w:val="both"/>
              <w:rPr>
                <w:rFonts w:ascii="Verdana" w:hAnsi="Verdana" w:cs="Arial"/>
              </w:rPr>
            </w:pPr>
            <w:r w:rsidRPr="00172AC9">
              <w:rPr>
                <w:rFonts w:ascii="Verdana" w:hAnsi="Verdana" w:cs="Arial"/>
              </w:rPr>
              <w:lastRenderedPageBreak/>
              <w:t>Contratación</w:t>
            </w:r>
            <w:r w:rsidRPr="00172AC9">
              <w:rPr>
                <w:rFonts w:ascii="Verdana" w:hAnsi="Verdana" w:cs="Arial"/>
                <w:spacing w:val="-3"/>
              </w:rPr>
              <w:t xml:space="preserve"> </w:t>
            </w:r>
            <w:r w:rsidRPr="00172AC9">
              <w:rPr>
                <w:rFonts w:ascii="Verdana" w:hAnsi="Verdana" w:cs="Arial"/>
              </w:rPr>
              <w:t>directa</w:t>
            </w:r>
          </w:p>
          <w:p w14:paraId="0EC9BAB0" w14:textId="77777777" w:rsidR="00B02D8B" w:rsidRPr="00172AC9" w:rsidRDefault="00B02D8B" w:rsidP="0053310F">
            <w:pPr>
              <w:pStyle w:val="TableParagraph"/>
              <w:spacing w:line="288" w:lineRule="auto"/>
              <w:ind w:left="0" w:firstLine="172"/>
              <w:jc w:val="both"/>
              <w:rPr>
                <w:rFonts w:ascii="Verdana" w:hAnsi="Verdana" w:cs="Arial"/>
                <w:i/>
              </w:rPr>
            </w:pPr>
            <w:r w:rsidRPr="00172AC9">
              <w:rPr>
                <w:rFonts w:ascii="Verdana" w:hAnsi="Verdana" w:cs="Arial"/>
                <w:i/>
              </w:rPr>
              <w:t>(incluye</w:t>
            </w:r>
            <w:r w:rsidRPr="00172AC9">
              <w:rPr>
                <w:rFonts w:ascii="Verdana" w:hAnsi="Verdana" w:cs="Arial"/>
                <w:i/>
                <w:spacing w:val="-2"/>
              </w:rPr>
              <w:t xml:space="preserve"> </w:t>
            </w:r>
            <w:r w:rsidRPr="00172AC9">
              <w:rPr>
                <w:rFonts w:ascii="Verdana" w:hAnsi="Verdana" w:cs="Arial"/>
                <w:i/>
              </w:rPr>
              <w:t>convenios</w:t>
            </w:r>
            <w:r w:rsidRPr="00172AC9">
              <w:rPr>
                <w:rFonts w:ascii="Verdana" w:hAnsi="Verdana" w:cs="Arial"/>
                <w:i/>
                <w:spacing w:val="-3"/>
              </w:rPr>
              <w:t xml:space="preserve"> </w:t>
            </w:r>
            <w:r w:rsidRPr="00172AC9">
              <w:rPr>
                <w:rFonts w:ascii="Verdana" w:hAnsi="Verdana" w:cs="Arial"/>
                <w:i/>
              </w:rPr>
              <w:t>y prestación</w:t>
            </w:r>
            <w:r w:rsidRPr="00172AC9">
              <w:rPr>
                <w:rFonts w:ascii="Verdana" w:hAnsi="Verdana" w:cs="Arial"/>
                <w:i/>
                <w:spacing w:val="-1"/>
              </w:rPr>
              <w:t xml:space="preserve"> </w:t>
            </w:r>
            <w:r w:rsidRPr="00172AC9">
              <w:rPr>
                <w:rFonts w:ascii="Verdana" w:hAnsi="Verdana" w:cs="Arial"/>
                <w:i/>
              </w:rPr>
              <w:t>de</w:t>
            </w:r>
            <w:r w:rsidRPr="00172AC9">
              <w:rPr>
                <w:rFonts w:ascii="Verdana" w:hAnsi="Verdana" w:cs="Arial"/>
                <w:i/>
                <w:spacing w:val="-3"/>
              </w:rPr>
              <w:t xml:space="preserve"> </w:t>
            </w:r>
            <w:r w:rsidRPr="00172AC9">
              <w:rPr>
                <w:rFonts w:ascii="Verdana" w:hAnsi="Verdana" w:cs="Arial"/>
                <w:i/>
              </w:rPr>
              <w:t>servicios</w:t>
            </w:r>
            <w:r w:rsidRPr="00172AC9">
              <w:rPr>
                <w:rFonts w:ascii="Verdana" w:hAnsi="Verdana" w:cs="Arial"/>
                <w:i/>
                <w:spacing w:val="-3"/>
              </w:rPr>
              <w:t xml:space="preserve"> </w:t>
            </w:r>
            <w:r w:rsidRPr="00172AC9">
              <w:rPr>
                <w:rFonts w:ascii="Verdana" w:hAnsi="Verdana" w:cs="Arial"/>
                <w:i/>
              </w:rPr>
              <w:t>personales)</w:t>
            </w:r>
          </w:p>
        </w:tc>
        <w:tc>
          <w:tcPr>
            <w:tcW w:w="4438" w:type="dxa"/>
            <w:shd w:val="clear" w:color="auto" w:fill="auto"/>
            <w:vAlign w:val="center"/>
          </w:tcPr>
          <w:p w14:paraId="6C0BA5B6" w14:textId="77777777" w:rsidR="00B02D8B" w:rsidRPr="00172AC9" w:rsidRDefault="00C97F76" w:rsidP="0053310F">
            <w:pPr>
              <w:pStyle w:val="TableParagraph"/>
              <w:spacing w:line="288" w:lineRule="auto"/>
              <w:ind w:left="0" w:firstLine="172"/>
              <w:jc w:val="both"/>
              <w:rPr>
                <w:rFonts w:ascii="Verdana" w:hAnsi="Verdana" w:cs="Arial"/>
              </w:rPr>
            </w:pPr>
            <w:r w:rsidRPr="00172AC9">
              <w:rPr>
                <w:rFonts w:ascii="Verdana" w:hAnsi="Verdana" w:cs="Arial"/>
              </w:rPr>
              <w:t>Hasta</w:t>
            </w:r>
            <w:r w:rsidR="00B02D8B" w:rsidRPr="00172AC9">
              <w:rPr>
                <w:rFonts w:ascii="Verdana" w:hAnsi="Verdana" w:cs="Arial"/>
                <w:spacing w:val="-2"/>
              </w:rPr>
              <w:t xml:space="preserve"> </w:t>
            </w:r>
            <w:r w:rsidR="00B02D8B" w:rsidRPr="00172AC9">
              <w:rPr>
                <w:rFonts w:ascii="Verdana" w:hAnsi="Verdana" w:cs="Arial"/>
              </w:rPr>
              <w:t>3 semanas</w:t>
            </w:r>
          </w:p>
        </w:tc>
      </w:tr>
    </w:tbl>
    <w:p w14:paraId="794856CF" w14:textId="77777777" w:rsidR="00B02D8B" w:rsidRPr="00172AC9" w:rsidRDefault="00B02D8B" w:rsidP="003C23AA">
      <w:pPr>
        <w:pStyle w:val="Textoindependiente"/>
        <w:spacing w:line="288" w:lineRule="auto"/>
        <w:jc w:val="both"/>
        <w:rPr>
          <w:rFonts w:ascii="Verdana" w:hAnsi="Verdana" w:cs="Arial"/>
          <w:b/>
        </w:rPr>
      </w:pPr>
    </w:p>
    <w:p w14:paraId="67374739" w14:textId="77777777" w:rsidR="00B02D8B" w:rsidRPr="00172AC9" w:rsidRDefault="00B02D8B" w:rsidP="003C23AA">
      <w:pPr>
        <w:pStyle w:val="Textoindependiente"/>
        <w:spacing w:line="288" w:lineRule="auto"/>
        <w:jc w:val="both"/>
        <w:rPr>
          <w:rFonts w:ascii="Verdana" w:hAnsi="Verdana" w:cs="Arial"/>
        </w:rPr>
      </w:pPr>
      <w:r w:rsidRPr="00172AC9">
        <w:rPr>
          <w:rFonts w:ascii="Verdana" w:hAnsi="Verdana" w:cs="Arial"/>
          <w:b/>
        </w:rPr>
        <w:t>NOTA</w:t>
      </w:r>
      <w:r w:rsidRPr="00172AC9">
        <w:rPr>
          <w:rFonts w:ascii="Verdana" w:hAnsi="Verdana" w:cs="Arial"/>
          <w:b/>
          <w:spacing w:val="3"/>
        </w:rPr>
        <w:t xml:space="preserve"> </w:t>
      </w:r>
      <w:r w:rsidRPr="00172AC9">
        <w:rPr>
          <w:rFonts w:ascii="Verdana" w:hAnsi="Verdana" w:cs="Arial"/>
          <w:b/>
        </w:rPr>
        <w:t>1</w:t>
      </w:r>
      <w:r w:rsidRPr="00172AC9">
        <w:rPr>
          <w:rFonts w:ascii="Verdana" w:hAnsi="Verdana" w:cs="Arial"/>
        </w:rPr>
        <w:t>:</w:t>
      </w:r>
      <w:r w:rsidRPr="00172AC9">
        <w:rPr>
          <w:rFonts w:ascii="Verdana" w:hAnsi="Verdana" w:cs="Arial"/>
          <w:spacing w:val="12"/>
        </w:rPr>
        <w:t xml:space="preserve"> </w:t>
      </w:r>
      <w:r w:rsidRPr="00172AC9">
        <w:rPr>
          <w:rFonts w:ascii="Verdana" w:hAnsi="Verdana" w:cs="Arial"/>
        </w:rPr>
        <w:t>Los</w:t>
      </w:r>
      <w:r w:rsidRPr="00172AC9">
        <w:rPr>
          <w:rFonts w:ascii="Verdana" w:hAnsi="Verdana" w:cs="Arial"/>
          <w:spacing w:val="12"/>
        </w:rPr>
        <w:t xml:space="preserve"> </w:t>
      </w:r>
      <w:r w:rsidRPr="00172AC9">
        <w:rPr>
          <w:rFonts w:ascii="Verdana" w:hAnsi="Verdana" w:cs="Arial"/>
        </w:rPr>
        <w:t>términos</w:t>
      </w:r>
      <w:r w:rsidRPr="00172AC9">
        <w:rPr>
          <w:rFonts w:ascii="Verdana" w:hAnsi="Verdana" w:cs="Arial"/>
          <w:spacing w:val="11"/>
        </w:rPr>
        <w:t xml:space="preserve"> </w:t>
      </w:r>
      <w:r w:rsidRPr="00172AC9">
        <w:rPr>
          <w:rFonts w:ascii="Verdana" w:hAnsi="Verdana" w:cs="Arial"/>
        </w:rPr>
        <w:t>aquí</w:t>
      </w:r>
      <w:r w:rsidRPr="00172AC9">
        <w:rPr>
          <w:rFonts w:ascii="Verdana" w:hAnsi="Verdana" w:cs="Arial"/>
          <w:spacing w:val="7"/>
        </w:rPr>
        <w:t xml:space="preserve"> </w:t>
      </w:r>
      <w:r w:rsidRPr="00172AC9">
        <w:rPr>
          <w:rFonts w:ascii="Verdana" w:hAnsi="Verdana" w:cs="Arial"/>
        </w:rPr>
        <w:t>señalados,</w:t>
      </w:r>
      <w:r w:rsidRPr="00172AC9">
        <w:rPr>
          <w:rFonts w:ascii="Verdana" w:hAnsi="Verdana" w:cs="Arial"/>
          <w:spacing w:val="12"/>
        </w:rPr>
        <w:t xml:space="preserve"> </w:t>
      </w:r>
      <w:r w:rsidRPr="00172AC9">
        <w:rPr>
          <w:rFonts w:ascii="Verdana" w:hAnsi="Verdana" w:cs="Arial"/>
        </w:rPr>
        <w:t>son</w:t>
      </w:r>
      <w:r w:rsidRPr="00172AC9">
        <w:rPr>
          <w:rFonts w:ascii="Verdana" w:hAnsi="Verdana" w:cs="Arial"/>
          <w:spacing w:val="9"/>
        </w:rPr>
        <w:t xml:space="preserve"> </w:t>
      </w:r>
      <w:r w:rsidRPr="00172AC9">
        <w:rPr>
          <w:rFonts w:ascii="Verdana" w:hAnsi="Verdana" w:cs="Arial"/>
        </w:rPr>
        <w:t>estimados</w:t>
      </w:r>
      <w:r w:rsidRPr="00172AC9">
        <w:rPr>
          <w:rFonts w:ascii="Verdana" w:hAnsi="Verdana" w:cs="Arial"/>
          <w:spacing w:val="11"/>
        </w:rPr>
        <w:t xml:space="preserve"> </w:t>
      </w:r>
      <w:r w:rsidRPr="00172AC9">
        <w:rPr>
          <w:rFonts w:ascii="Verdana" w:hAnsi="Verdana" w:cs="Arial"/>
        </w:rPr>
        <w:t>para</w:t>
      </w:r>
      <w:r w:rsidRPr="00172AC9">
        <w:rPr>
          <w:rFonts w:ascii="Verdana" w:hAnsi="Verdana" w:cs="Arial"/>
          <w:spacing w:val="13"/>
        </w:rPr>
        <w:t xml:space="preserve"> </w:t>
      </w:r>
      <w:r w:rsidRPr="00172AC9">
        <w:rPr>
          <w:rFonts w:ascii="Verdana" w:hAnsi="Verdana" w:cs="Arial"/>
        </w:rPr>
        <w:t>los</w:t>
      </w:r>
      <w:r w:rsidRPr="00172AC9">
        <w:rPr>
          <w:rFonts w:ascii="Verdana" w:hAnsi="Verdana" w:cs="Arial"/>
          <w:spacing w:val="9"/>
        </w:rPr>
        <w:t xml:space="preserve"> </w:t>
      </w:r>
      <w:r w:rsidRPr="00172AC9">
        <w:rPr>
          <w:rFonts w:ascii="Verdana" w:hAnsi="Verdana" w:cs="Arial"/>
        </w:rPr>
        <w:t>procesos</w:t>
      </w:r>
      <w:r w:rsidRPr="00172AC9">
        <w:rPr>
          <w:rFonts w:ascii="Verdana" w:hAnsi="Verdana" w:cs="Arial"/>
          <w:spacing w:val="12"/>
        </w:rPr>
        <w:t xml:space="preserve"> </w:t>
      </w:r>
      <w:r w:rsidRPr="00172AC9">
        <w:rPr>
          <w:rFonts w:ascii="Verdana" w:hAnsi="Verdana" w:cs="Arial"/>
        </w:rPr>
        <w:t>de</w:t>
      </w:r>
      <w:r w:rsidRPr="00172AC9">
        <w:rPr>
          <w:rFonts w:ascii="Verdana" w:hAnsi="Verdana" w:cs="Arial"/>
          <w:spacing w:val="11"/>
        </w:rPr>
        <w:t xml:space="preserve"> </w:t>
      </w:r>
      <w:r w:rsidR="0061056E" w:rsidRPr="00172AC9">
        <w:rPr>
          <w:rFonts w:ascii="Verdana" w:hAnsi="Verdana" w:cs="Arial"/>
        </w:rPr>
        <w:t xml:space="preserve">contratación </w:t>
      </w:r>
      <w:r w:rsidR="0061056E" w:rsidRPr="00172AC9">
        <w:rPr>
          <w:rFonts w:ascii="Verdana" w:hAnsi="Verdana" w:cs="Arial"/>
          <w:spacing w:val="-59"/>
        </w:rPr>
        <w:t>y</w:t>
      </w:r>
      <w:r w:rsidRPr="00172AC9">
        <w:rPr>
          <w:rFonts w:ascii="Verdana" w:hAnsi="Verdana" w:cs="Arial"/>
          <w:spacing w:val="21"/>
        </w:rPr>
        <w:t xml:space="preserve"> </w:t>
      </w:r>
      <w:r w:rsidRPr="00172AC9">
        <w:rPr>
          <w:rFonts w:ascii="Verdana" w:hAnsi="Verdana" w:cs="Arial"/>
        </w:rPr>
        <w:t>deberán</w:t>
      </w:r>
      <w:r w:rsidRPr="00172AC9">
        <w:rPr>
          <w:rFonts w:ascii="Verdana" w:hAnsi="Verdana" w:cs="Arial"/>
          <w:spacing w:val="23"/>
        </w:rPr>
        <w:t xml:space="preserve"> </w:t>
      </w:r>
      <w:r w:rsidRPr="00172AC9">
        <w:rPr>
          <w:rFonts w:ascii="Verdana" w:hAnsi="Verdana" w:cs="Arial"/>
        </w:rPr>
        <w:t>tenerse</w:t>
      </w:r>
      <w:r w:rsidRPr="00172AC9">
        <w:rPr>
          <w:rFonts w:ascii="Verdana" w:hAnsi="Verdana" w:cs="Arial"/>
          <w:spacing w:val="23"/>
        </w:rPr>
        <w:t xml:space="preserve"> </w:t>
      </w:r>
      <w:r w:rsidRPr="00172AC9">
        <w:rPr>
          <w:rFonts w:ascii="Verdana" w:hAnsi="Verdana" w:cs="Arial"/>
        </w:rPr>
        <w:t>en</w:t>
      </w:r>
      <w:r w:rsidRPr="00172AC9">
        <w:rPr>
          <w:rFonts w:ascii="Verdana" w:hAnsi="Verdana" w:cs="Arial"/>
          <w:spacing w:val="20"/>
        </w:rPr>
        <w:t xml:space="preserve"> </w:t>
      </w:r>
      <w:r w:rsidRPr="00172AC9">
        <w:rPr>
          <w:rFonts w:ascii="Verdana" w:hAnsi="Verdana" w:cs="Arial"/>
        </w:rPr>
        <w:t>cuenta</w:t>
      </w:r>
      <w:r w:rsidRPr="00172AC9">
        <w:rPr>
          <w:rFonts w:ascii="Verdana" w:hAnsi="Verdana" w:cs="Arial"/>
          <w:spacing w:val="24"/>
        </w:rPr>
        <w:t xml:space="preserve"> </w:t>
      </w:r>
      <w:r w:rsidRPr="00172AC9">
        <w:rPr>
          <w:rFonts w:ascii="Verdana" w:hAnsi="Verdana" w:cs="Arial"/>
        </w:rPr>
        <w:t>para</w:t>
      </w:r>
      <w:r w:rsidRPr="00172AC9">
        <w:rPr>
          <w:rFonts w:ascii="Verdana" w:hAnsi="Verdana" w:cs="Arial"/>
          <w:spacing w:val="23"/>
        </w:rPr>
        <w:t xml:space="preserve"> </w:t>
      </w:r>
      <w:r w:rsidRPr="00172AC9">
        <w:rPr>
          <w:rFonts w:ascii="Verdana" w:hAnsi="Verdana" w:cs="Arial"/>
        </w:rPr>
        <w:t>considerar</w:t>
      </w:r>
      <w:r w:rsidRPr="00172AC9">
        <w:rPr>
          <w:rFonts w:ascii="Verdana" w:hAnsi="Verdana" w:cs="Arial"/>
          <w:spacing w:val="24"/>
        </w:rPr>
        <w:t xml:space="preserve"> </w:t>
      </w:r>
      <w:r w:rsidRPr="00172AC9">
        <w:rPr>
          <w:rFonts w:ascii="Verdana" w:hAnsi="Verdana" w:cs="Arial"/>
        </w:rPr>
        <w:t>la</w:t>
      </w:r>
      <w:r w:rsidRPr="00172AC9">
        <w:rPr>
          <w:rFonts w:ascii="Verdana" w:hAnsi="Verdana" w:cs="Arial"/>
          <w:spacing w:val="22"/>
        </w:rPr>
        <w:t xml:space="preserve"> </w:t>
      </w:r>
      <w:r w:rsidRPr="00172AC9">
        <w:rPr>
          <w:rFonts w:ascii="Verdana" w:hAnsi="Verdana" w:cs="Arial"/>
        </w:rPr>
        <w:t>fecha</w:t>
      </w:r>
      <w:r w:rsidRPr="00172AC9">
        <w:rPr>
          <w:rFonts w:ascii="Verdana" w:hAnsi="Verdana" w:cs="Arial"/>
          <w:spacing w:val="21"/>
        </w:rPr>
        <w:t xml:space="preserve"> </w:t>
      </w:r>
      <w:r w:rsidRPr="00172AC9">
        <w:rPr>
          <w:rFonts w:ascii="Verdana" w:hAnsi="Verdana" w:cs="Arial"/>
        </w:rPr>
        <w:t>prevista</w:t>
      </w:r>
      <w:r w:rsidRPr="00172AC9">
        <w:rPr>
          <w:rFonts w:ascii="Verdana" w:hAnsi="Verdana" w:cs="Arial"/>
          <w:spacing w:val="25"/>
        </w:rPr>
        <w:t xml:space="preserve"> </w:t>
      </w:r>
      <w:r w:rsidRPr="00172AC9">
        <w:rPr>
          <w:rFonts w:ascii="Verdana" w:hAnsi="Verdana" w:cs="Arial"/>
        </w:rPr>
        <w:t>de</w:t>
      </w:r>
      <w:r w:rsidRPr="00172AC9">
        <w:rPr>
          <w:rFonts w:ascii="Verdana" w:hAnsi="Verdana" w:cs="Arial"/>
          <w:spacing w:val="21"/>
        </w:rPr>
        <w:t xml:space="preserve"> </w:t>
      </w:r>
      <w:r w:rsidRPr="00172AC9">
        <w:rPr>
          <w:rFonts w:ascii="Verdana" w:hAnsi="Verdana" w:cs="Arial"/>
        </w:rPr>
        <w:t>inicio</w:t>
      </w:r>
      <w:r w:rsidRPr="00172AC9">
        <w:rPr>
          <w:rFonts w:ascii="Verdana" w:hAnsi="Verdana" w:cs="Arial"/>
          <w:spacing w:val="23"/>
        </w:rPr>
        <w:t xml:space="preserve"> </w:t>
      </w:r>
      <w:r w:rsidRPr="00172AC9">
        <w:rPr>
          <w:rFonts w:ascii="Verdana" w:hAnsi="Verdana" w:cs="Arial"/>
        </w:rPr>
        <w:t>de</w:t>
      </w:r>
      <w:r w:rsidRPr="00172AC9">
        <w:rPr>
          <w:rFonts w:ascii="Verdana" w:hAnsi="Verdana" w:cs="Arial"/>
          <w:spacing w:val="24"/>
        </w:rPr>
        <w:t xml:space="preserve"> </w:t>
      </w:r>
      <w:r w:rsidRPr="00172AC9">
        <w:rPr>
          <w:rFonts w:ascii="Verdana" w:hAnsi="Verdana" w:cs="Arial"/>
        </w:rPr>
        <w:t>la</w:t>
      </w:r>
      <w:r w:rsidRPr="00172AC9">
        <w:rPr>
          <w:rFonts w:ascii="Verdana" w:hAnsi="Verdana" w:cs="Arial"/>
          <w:spacing w:val="23"/>
        </w:rPr>
        <w:t xml:space="preserve"> </w:t>
      </w:r>
      <w:r w:rsidRPr="00172AC9">
        <w:rPr>
          <w:rFonts w:ascii="Verdana" w:hAnsi="Verdana" w:cs="Arial"/>
        </w:rPr>
        <w:t>ejecución</w:t>
      </w:r>
      <w:r w:rsidRPr="00172AC9">
        <w:rPr>
          <w:rFonts w:ascii="Verdana" w:hAnsi="Verdana" w:cs="Arial"/>
          <w:spacing w:val="-59"/>
        </w:rPr>
        <w:t xml:space="preserve"> </w:t>
      </w:r>
      <w:r w:rsidRPr="00172AC9">
        <w:rPr>
          <w:rFonts w:ascii="Verdana" w:hAnsi="Verdana" w:cs="Arial"/>
        </w:rPr>
        <w:t>del contrato.</w:t>
      </w:r>
    </w:p>
    <w:p w14:paraId="4EB431A5" w14:textId="77777777" w:rsidR="00B02D8B" w:rsidRPr="00172AC9" w:rsidRDefault="00B02D8B" w:rsidP="003C23AA">
      <w:pPr>
        <w:pStyle w:val="Textoindependiente"/>
        <w:spacing w:line="288" w:lineRule="auto"/>
        <w:jc w:val="both"/>
        <w:rPr>
          <w:rFonts w:ascii="Verdana" w:hAnsi="Verdana" w:cs="Arial"/>
        </w:rPr>
      </w:pPr>
    </w:p>
    <w:p w14:paraId="71E15BE8" w14:textId="77777777" w:rsidR="00B02D8B" w:rsidRPr="00172AC9" w:rsidRDefault="00B02D8B" w:rsidP="003C23AA">
      <w:pPr>
        <w:spacing w:line="288" w:lineRule="auto"/>
        <w:jc w:val="both"/>
        <w:rPr>
          <w:rFonts w:ascii="Verdana" w:hAnsi="Verdana" w:cs="Arial"/>
        </w:rPr>
      </w:pPr>
      <w:r w:rsidRPr="00172AC9">
        <w:rPr>
          <w:rFonts w:ascii="Verdana" w:hAnsi="Verdana" w:cs="Arial"/>
          <w:b/>
        </w:rPr>
        <w:t xml:space="preserve">NOTA 2: </w:t>
      </w:r>
      <w:r w:rsidRPr="00172AC9">
        <w:rPr>
          <w:rFonts w:ascii="Verdana" w:hAnsi="Verdana" w:cs="Arial"/>
        </w:rPr>
        <w:t>Para el caso de los procesos de selección</w:t>
      </w:r>
      <w:r w:rsidR="00CD5767" w:rsidRPr="00172AC9">
        <w:rPr>
          <w:rFonts w:ascii="Verdana" w:hAnsi="Verdana" w:cs="Arial"/>
        </w:rPr>
        <w:t>,</w:t>
      </w:r>
      <w:r w:rsidRPr="00172AC9">
        <w:rPr>
          <w:rFonts w:ascii="Verdana" w:hAnsi="Verdana" w:cs="Arial"/>
        </w:rPr>
        <w:t xml:space="preserve"> para los que apliquen los acuerdos</w:t>
      </w:r>
      <w:r w:rsidRPr="00172AC9">
        <w:rPr>
          <w:rFonts w:ascii="Verdana" w:hAnsi="Verdana" w:cs="Arial"/>
          <w:spacing w:val="1"/>
        </w:rPr>
        <w:t xml:space="preserve"> </w:t>
      </w:r>
      <w:r w:rsidRPr="00172AC9">
        <w:rPr>
          <w:rFonts w:ascii="Verdana" w:hAnsi="Verdana" w:cs="Arial"/>
        </w:rPr>
        <w:t>comerciales, debe tenerse en cuenta que el tiempo indicado anteriormente para cada</w:t>
      </w:r>
      <w:r w:rsidRPr="00172AC9">
        <w:rPr>
          <w:rFonts w:ascii="Verdana" w:hAnsi="Verdana" w:cs="Arial"/>
          <w:spacing w:val="1"/>
        </w:rPr>
        <w:t xml:space="preserve"> </w:t>
      </w:r>
      <w:r w:rsidRPr="00172AC9">
        <w:rPr>
          <w:rFonts w:ascii="Verdana" w:hAnsi="Verdana" w:cs="Arial"/>
        </w:rPr>
        <w:t>proceso puede aumentar, de acuerdo con los periodos mínimos previstos en el Manual o</w:t>
      </w:r>
      <w:r w:rsidRPr="00172AC9">
        <w:rPr>
          <w:rFonts w:ascii="Verdana" w:hAnsi="Verdana" w:cs="Arial"/>
          <w:spacing w:val="1"/>
        </w:rPr>
        <w:t xml:space="preserve"> </w:t>
      </w:r>
      <w:r w:rsidRPr="00172AC9">
        <w:rPr>
          <w:rFonts w:ascii="Verdana" w:hAnsi="Verdana" w:cs="Arial"/>
        </w:rPr>
        <w:t>instructivo</w:t>
      </w:r>
      <w:r w:rsidRPr="00172AC9">
        <w:rPr>
          <w:rFonts w:ascii="Verdana" w:hAnsi="Verdana" w:cs="Arial"/>
          <w:spacing w:val="-1"/>
        </w:rPr>
        <w:t xml:space="preserve"> </w:t>
      </w:r>
      <w:r w:rsidRPr="00172AC9">
        <w:rPr>
          <w:rFonts w:ascii="Verdana" w:hAnsi="Verdana" w:cs="Arial"/>
        </w:rPr>
        <w:t>respectivo expedido por</w:t>
      </w:r>
      <w:r w:rsidRPr="00172AC9">
        <w:rPr>
          <w:rFonts w:ascii="Verdana" w:hAnsi="Verdana" w:cs="Arial"/>
          <w:spacing w:val="1"/>
        </w:rPr>
        <w:t xml:space="preserve"> </w:t>
      </w:r>
      <w:r w:rsidRPr="00172AC9">
        <w:rPr>
          <w:rFonts w:ascii="Verdana" w:hAnsi="Verdana" w:cs="Arial"/>
        </w:rPr>
        <w:t>Colombia</w:t>
      </w:r>
      <w:r w:rsidRPr="00172AC9">
        <w:rPr>
          <w:rFonts w:ascii="Verdana" w:hAnsi="Verdana" w:cs="Arial"/>
          <w:spacing w:val="-3"/>
        </w:rPr>
        <w:t xml:space="preserve"> </w:t>
      </w:r>
      <w:r w:rsidRPr="00172AC9">
        <w:rPr>
          <w:rFonts w:ascii="Verdana" w:hAnsi="Verdana" w:cs="Arial"/>
        </w:rPr>
        <w:t>Compra</w:t>
      </w:r>
      <w:r w:rsidRPr="00172AC9">
        <w:rPr>
          <w:rFonts w:ascii="Verdana" w:hAnsi="Verdana" w:cs="Arial"/>
          <w:spacing w:val="-2"/>
        </w:rPr>
        <w:t xml:space="preserve"> </w:t>
      </w:r>
      <w:r w:rsidRPr="00172AC9">
        <w:rPr>
          <w:rFonts w:ascii="Verdana" w:hAnsi="Verdana" w:cs="Arial"/>
        </w:rPr>
        <w:t>Eficiente.</w:t>
      </w:r>
    </w:p>
    <w:p w14:paraId="6D8FD2BB" w14:textId="77777777" w:rsidR="00D32644" w:rsidRPr="00172AC9" w:rsidRDefault="00D32644" w:rsidP="003C23AA">
      <w:pPr>
        <w:spacing w:line="288" w:lineRule="auto"/>
        <w:jc w:val="both"/>
        <w:rPr>
          <w:rFonts w:ascii="Verdana" w:hAnsi="Verdana" w:cs="Arial"/>
        </w:rPr>
      </w:pPr>
    </w:p>
    <w:p w14:paraId="41944F16" w14:textId="77777777" w:rsidR="00B6305D" w:rsidRPr="00172AC9" w:rsidRDefault="00B6305D" w:rsidP="006A32A7">
      <w:pPr>
        <w:pStyle w:val="Ttulo2"/>
        <w:numPr>
          <w:ilvl w:val="2"/>
          <w:numId w:val="29"/>
        </w:numPr>
        <w:rPr>
          <w:rFonts w:ascii="Verdana" w:hAnsi="Verdana" w:cs="Arial"/>
          <w:b/>
          <w:color w:val="auto"/>
          <w:sz w:val="22"/>
          <w:szCs w:val="22"/>
          <w:u w:val="single"/>
        </w:rPr>
      </w:pPr>
      <w:bookmarkStart w:id="47" w:name="_Toc202952712"/>
      <w:r w:rsidRPr="00172AC9">
        <w:rPr>
          <w:rFonts w:ascii="Verdana" w:hAnsi="Verdana" w:cs="Arial"/>
          <w:b/>
          <w:color w:val="auto"/>
          <w:sz w:val="22"/>
          <w:szCs w:val="22"/>
          <w:u w:val="single"/>
        </w:rPr>
        <w:t>Inicio del Proceso de Contratación</w:t>
      </w:r>
      <w:bookmarkEnd w:id="47"/>
    </w:p>
    <w:p w14:paraId="71AAE245" w14:textId="77777777" w:rsidR="00B6305D" w:rsidRPr="00172AC9" w:rsidRDefault="00B6305D" w:rsidP="003C23AA">
      <w:pPr>
        <w:pStyle w:val="Textoindependiente"/>
        <w:spacing w:line="288" w:lineRule="auto"/>
        <w:jc w:val="both"/>
        <w:rPr>
          <w:rFonts w:ascii="Verdana" w:hAnsi="Verdana" w:cs="Arial"/>
        </w:rPr>
      </w:pPr>
    </w:p>
    <w:p w14:paraId="43B764C1" w14:textId="77777777" w:rsidR="00C958E9" w:rsidRPr="00172AC9" w:rsidRDefault="00BE067A" w:rsidP="003C23AA">
      <w:pPr>
        <w:pStyle w:val="Textoindependiente"/>
        <w:spacing w:line="288" w:lineRule="auto"/>
        <w:jc w:val="both"/>
        <w:rPr>
          <w:rFonts w:ascii="Verdana" w:hAnsi="Verdana" w:cs="Arial"/>
        </w:rPr>
      </w:pPr>
      <w:r w:rsidRPr="00172AC9">
        <w:rPr>
          <w:rFonts w:ascii="Verdana" w:hAnsi="Verdana" w:cs="Arial"/>
        </w:rPr>
        <w:t>El abogado</w:t>
      </w:r>
      <w:r w:rsidR="00C97F76" w:rsidRPr="00172AC9">
        <w:rPr>
          <w:rFonts w:ascii="Verdana" w:hAnsi="Verdana" w:cs="Arial"/>
        </w:rPr>
        <w:t xml:space="preserve"> designado</w:t>
      </w:r>
      <w:r w:rsidRPr="00172AC9">
        <w:rPr>
          <w:rFonts w:ascii="Verdana" w:hAnsi="Verdana" w:cs="Arial"/>
        </w:rPr>
        <w:t xml:space="preserve"> del Grupo de Contratos, previa validación del área técnica, si es necesario, dará inicio al proceso de contratación, no sin antes haber verificado la existencia de los siguientes requisitos mínimos, incluidos en los procedimientos que acompañan al presente manual: </w:t>
      </w:r>
    </w:p>
    <w:p w14:paraId="6DA12B55" w14:textId="77777777" w:rsidR="009C06BA" w:rsidRPr="00172AC9" w:rsidRDefault="009C06BA" w:rsidP="003C23AA">
      <w:pPr>
        <w:pStyle w:val="Textoindependiente"/>
        <w:spacing w:line="288" w:lineRule="auto"/>
        <w:jc w:val="both"/>
        <w:rPr>
          <w:rFonts w:ascii="Verdana" w:hAnsi="Verdana" w:cs="Arial"/>
        </w:rPr>
      </w:pPr>
    </w:p>
    <w:p w14:paraId="5B08594F" w14:textId="77777777" w:rsidR="009C06BA" w:rsidRPr="00172AC9" w:rsidRDefault="009C06BA" w:rsidP="006A32A7">
      <w:pPr>
        <w:pStyle w:val="Prrafodelista"/>
        <w:numPr>
          <w:ilvl w:val="0"/>
          <w:numId w:val="33"/>
        </w:numPr>
        <w:tabs>
          <w:tab w:val="left" w:pos="1169"/>
        </w:tabs>
        <w:spacing w:line="288" w:lineRule="auto"/>
        <w:jc w:val="both"/>
        <w:rPr>
          <w:rFonts w:ascii="Verdana" w:hAnsi="Verdana" w:cs="Arial"/>
        </w:rPr>
      </w:pPr>
      <w:r w:rsidRPr="00172AC9">
        <w:rPr>
          <w:rFonts w:ascii="Verdana" w:hAnsi="Verdana" w:cs="Arial"/>
          <w:spacing w:val="1"/>
        </w:rPr>
        <w:t xml:space="preserve">La </w:t>
      </w:r>
      <w:r w:rsidRPr="00172AC9">
        <w:rPr>
          <w:rFonts w:ascii="Verdana" w:hAnsi="Verdana" w:cs="Arial"/>
        </w:rPr>
        <w:t>solicitud</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1"/>
        </w:rPr>
        <w:t xml:space="preserve"> </w:t>
      </w:r>
      <w:r w:rsidRPr="00172AC9">
        <w:rPr>
          <w:rFonts w:ascii="Verdana" w:hAnsi="Verdana" w:cs="Arial"/>
        </w:rPr>
        <w:t>debe</w:t>
      </w:r>
      <w:r w:rsidRPr="00172AC9">
        <w:rPr>
          <w:rFonts w:ascii="Verdana" w:hAnsi="Verdana" w:cs="Arial"/>
          <w:spacing w:val="1"/>
        </w:rPr>
        <w:t xml:space="preserve"> </w:t>
      </w:r>
      <w:r w:rsidRPr="00172AC9">
        <w:rPr>
          <w:rFonts w:ascii="Verdana" w:hAnsi="Verdana" w:cs="Arial"/>
        </w:rPr>
        <w:t>ser</w:t>
      </w:r>
      <w:r w:rsidRPr="00172AC9">
        <w:rPr>
          <w:rFonts w:ascii="Verdana" w:hAnsi="Verdana" w:cs="Arial"/>
          <w:spacing w:val="1"/>
        </w:rPr>
        <w:t xml:space="preserve"> </w:t>
      </w:r>
      <w:r w:rsidRPr="00172AC9">
        <w:rPr>
          <w:rFonts w:ascii="Verdana" w:hAnsi="Verdana" w:cs="Arial"/>
        </w:rPr>
        <w:t>suscrita</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jefe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61"/>
        </w:rPr>
        <w:t xml:space="preserve"> </w:t>
      </w:r>
      <w:r w:rsidRPr="00172AC9">
        <w:rPr>
          <w:rFonts w:ascii="Verdana" w:hAnsi="Verdana" w:cs="Arial"/>
        </w:rPr>
        <w:t>dependencia</w:t>
      </w:r>
      <w:r w:rsidRPr="00172AC9">
        <w:rPr>
          <w:rFonts w:ascii="Verdana" w:hAnsi="Verdana" w:cs="Arial"/>
          <w:spacing w:val="1"/>
        </w:rPr>
        <w:t xml:space="preserve"> </w:t>
      </w:r>
      <w:r w:rsidRPr="00172AC9">
        <w:rPr>
          <w:rFonts w:ascii="Verdana" w:hAnsi="Verdana" w:cs="Arial"/>
        </w:rPr>
        <w:t>(</w:t>
      </w:r>
      <w:proofErr w:type="gramStart"/>
      <w:r w:rsidR="001D0CB3" w:rsidRPr="00172AC9">
        <w:rPr>
          <w:rFonts w:ascii="Verdana" w:hAnsi="Verdana" w:cs="Arial"/>
        </w:rPr>
        <w:t>Director</w:t>
      </w:r>
      <w:proofErr w:type="gramEnd"/>
      <w:r w:rsidR="001D0CB3" w:rsidRPr="00172AC9">
        <w:rPr>
          <w:rFonts w:ascii="Verdana" w:hAnsi="Verdana" w:cs="Arial"/>
        </w:rPr>
        <w:t>,</w:t>
      </w:r>
      <w:r w:rsidR="001D0CB3" w:rsidRPr="00172AC9">
        <w:rPr>
          <w:rFonts w:ascii="Verdana" w:hAnsi="Verdana" w:cs="Arial"/>
          <w:spacing w:val="1"/>
        </w:rPr>
        <w:t xml:space="preserve"> Secretario</w:t>
      </w:r>
      <w:r w:rsidRPr="00172AC9">
        <w:rPr>
          <w:rFonts w:ascii="Verdana" w:hAnsi="Verdana" w:cs="Arial"/>
          <w:spacing w:val="1"/>
        </w:rPr>
        <w:t xml:space="preserve"> </w:t>
      </w:r>
      <w:r w:rsidRPr="00172AC9">
        <w:rPr>
          <w:rFonts w:ascii="Verdana" w:hAnsi="Verdana" w:cs="Arial"/>
        </w:rPr>
        <w:t>General,</w:t>
      </w:r>
      <w:r w:rsidRPr="00172AC9">
        <w:rPr>
          <w:rFonts w:ascii="Verdana" w:hAnsi="Verdana" w:cs="Arial"/>
          <w:spacing w:val="1"/>
        </w:rPr>
        <w:t xml:space="preserve"> </w:t>
      </w:r>
      <w:r w:rsidRPr="00172AC9">
        <w:rPr>
          <w:rFonts w:ascii="Verdana" w:hAnsi="Verdana" w:cs="Arial"/>
        </w:rPr>
        <w:t>Intendente</w:t>
      </w:r>
      <w:r w:rsidRPr="00172AC9">
        <w:rPr>
          <w:rFonts w:ascii="Verdana" w:hAnsi="Verdana" w:cs="Arial"/>
          <w:spacing w:val="1"/>
        </w:rPr>
        <w:t xml:space="preserve"> </w:t>
      </w:r>
      <w:r w:rsidRPr="00172AC9">
        <w:rPr>
          <w:rFonts w:ascii="Verdana" w:hAnsi="Verdana" w:cs="Arial"/>
        </w:rPr>
        <w:t>Regional,</w:t>
      </w:r>
      <w:r w:rsidRPr="00172AC9">
        <w:rPr>
          <w:rFonts w:ascii="Verdana" w:hAnsi="Verdana" w:cs="Arial"/>
          <w:spacing w:val="1"/>
        </w:rPr>
        <w:t xml:space="preserve"> </w:t>
      </w:r>
      <w:r w:rsidRPr="00172AC9">
        <w:rPr>
          <w:rFonts w:ascii="Verdana" w:hAnsi="Verdana" w:cs="Arial"/>
        </w:rPr>
        <w:t>Jefe,</w:t>
      </w:r>
      <w:r w:rsidRPr="00172AC9">
        <w:rPr>
          <w:rFonts w:ascii="Verdana" w:hAnsi="Verdana" w:cs="Arial"/>
          <w:spacing w:val="1"/>
        </w:rPr>
        <w:t xml:space="preserve"> </w:t>
      </w:r>
      <w:r w:rsidRPr="00172AC9">
        <w:rPr>
          <w:rFonts w:ascii="Verdana" w:hAnsi="Verdana" w:cs="Arial"/>
        </w:rPr>
        <w:t>Asesor,</w:t>
      </w:r>
      <w:r w:rsidRPr="00172AC9">
        <w:rPr>
          <w:rFonts w:ascii="Verdana" w:hAnsi="Verdana" w:cs="Arial"/>
          <w:spacing w:val="1"/>
        </w:rPr>
        <w:t xml:space="preserve"> </w:t>
      </w:r>
      <w:r w:rsidRPr="00172AC9">
        <w:rPr>
          <w:rFonts w:ascii="Verdana" w:hAnsi="Verdana" w:cs="Arial"/>
        </w:rPr>
        <w:t>Coordinador)</w:t>
      </w:r>
      <w:r w:rsidR="00B6305D" w:rsidRPr="00172AC9">
        <w:rPr>
          <w:rFonts w:ascii="Verdana" w:hAnsi="Verdana" w:cs="Arial"/>
        </w:rPr>
        <w:t>.</w:t>
      </w:r>
    </w:p>
    <w:p w14:paraId="6A57083C" w14:textId="77777777" w:rsidR="009C06BA" w:rsidRPr="00172AC9" w:rsidRDefault="009C06BA" w:rsidP="006A32A7">
      <w:pPr>
        <w:pStyle w:val="Prrafodelista"/>
        <w:numPr>
          <w:ilvl w:val="0"/>
          <w:numId w:val="33"/>
        </w:numPr>
        <w:tabs>
          <w:tab w:val="left" w:pos="1169"/>
        </w:tabs>
        <w:spacing w:line="288" w:lineRule="auto"/>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1"/>
        </w:rPr>
        <w:t xml:space="preserve"> </w:t>
      </w:r>
      <w:r w:rsidRPr="00172AC9">
        <w:rPr>
          <w:rFonts w:ascii="Verdana" w:hAnsi="Verdana" w:cs="Arial"/>
        </w:rPr>
        <w:t>de prestación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servicios</w:t>
      </w:r>
      <w:r w:rsidRPr="00172AC9">
        <w:rPr>
          <w:rFonts w:ascii="Verdana" w:hAnsi="Verdana" w:cs="Arial"/>
          <w:spacing w:val="1"/>
        </w:rPr>
        <w:t xml:space="preserve"> </w:t>
      </w:r>
      <w:r w:rsidRPr="00172AC9">
        <w:rPr>
          <w:rFonts w:ascii="Verdana" w:hAnsi="Verdana" w:cs="Arial"/>
        </w:rPr>
        <w:t>profesionales</w:t>
      </w:r>
      <w:r w:rsidRPr="00172AC9">
        <w:rPr>
          <w:rFonts w:ascii="Verdana" w:hAnsi="Verdana" w:cs="Arial"/>
          <w:spacing w:val="1"/>
        </w:rPr>
        <w:t xml:space="preserve"> </w:t>
      </w:r>
      <w:r w:rsidRPr="00172AC9">
        <w:rPr>
          <w:rFonts w:ascii="Verdana" w:hAnsi="Verdana" w:cs="Arial"/>
        </w:rPr>
        <w:t>y de</w:t>
      </w:r>
      <w:r w:rsidRPr="00172AC9">
        <w:rPr>
          <w:rFonts w:ascii="Verdana" w:hAnsi="Verdana" w:cs="Arial"/>
          <w:spacing w:val="1"/>
        </w:rPr>
        <w:t xml:space="preserve"> </w:t>
      </w:r>
      <w:r w:rsidRPr="00172AC9">
        <w:rPr>
          <w:rFonts w:ascii="Verdana" w:hAnsi="Verdana" w:cs="Arial"/>
        </w:rPr>
        <w:t>apoyo</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61"/>
        </w:rPr>
        <w:t xml:space="preserve"> </w:t>
      </w:r>
      <w:r w:rsidRPr="00172AC9">
        <w:rPr>
          <w:rFonts w:ascii="Verdana" w:hAnsi="Verdana" w:cs="Arial"/>
        </w:rPr>
        <w:t>la gestión</w:t>
      </w:r>
      <w:r w:rsidRPr="00172AC9">
        <w:rPr>
          <w:rFonts w:ascii="Verdana" w:hAnsi="Verdana" w:cs="Arial"/>
          <w:spacing w:val="1"/>
        </w:rPr>
        <w:t xml:space="preserve"> </w:t>
      </w:r>
      <w:r w:rsidRPr="00172AC9">
        <w:rPr>
          <w:rFonts w:ascii="Verdana" w:hAnsi="Verdana" w:cs="Arial"/>
        </w:rPr>
        <w:t>deben</w:t>
      </w:r>
      <w:r w:rsidRPr="00172AC9">
        <w:rPr>
          <w:rFonts w:ascii="Verdana" w:hAnsi="Verdana" w:cs="Arial"/>
          <w:spacing w:val="1"/>
        </w:rPr>
        <w:t xml:space="preserve"> </w:t>
      </w:r>
      <w:r w:rsidRPr="00172AC9">
        <w:rPr>
          <w:rFonts w:ascii="Verdana" w:hAnsi="Verdana" w:cs="Arial"/>
        </w:rPr>
        <w:t>contar</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certificado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idoneidad</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persona</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contratar</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6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certificado de inexistencia o insuficiencia de personal de planta para la prestación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servicio requerido</w:t>
      </w:r>
      <w:r w:rsidR="009A7F4F" w:rsidRPr="00172AC9">
        <w:rPr>
          <w:rFonts w:ascii="Verdana" w:hAnsi="Verdana" w:cs="Arial"/>
        </w:rPr>
        <w:t>, así como con los documentos que acrediten el perfil del futuro contratista y que este no se encuentra incurso en inhabilidad, incompatibilidad o conflicto de intereses.</w:t>
      </w:r>
    </w:p>
    <w:p w14:paraId="27E3CC27" w14:textId="77777777" w:rsidR="009C06BA" w:rsidRPr="00172AC9" w:rsidRDefault="009C06BA" w:rsidP="006A32A7">
      <w:pPr>
        <w:pStyle w:val="Prrafodelista"/>
        <w:numPr>
          <w:ilvl w:val="0"/>
          <w:numId w:val="33"/>
        </w:numPr>
        <w:tabs>
          <w:tab w:val="left" w:pos="1169"/>
        </w:tabs>
        <w:spacing w:line="288" w:lineRule="auto"/>
        <w:jc w:val="both"/>
        <w:rPr>
          <w:rFonts w:ascii="Verdana" w:hAnsi="Verdana" w:cs="Arial"/>
        </w:rPr>
      </w:pPr>
      <w:r w:rsidRPr="00172AC9">
        <w:rPr>
          <w:rFonts w:ascii="Verdana" w:hAnsi="Verdana" w:cs="Arial"/>
        </w:rPr>
        <w:t>Los estudios y documentos previos con sus correspondientes soportes, incluyendo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análisis</w:t>
      </w:r>
      <w:r w:rsidRPr="00172AC9">
        <w:rPr>
          <w:rFonts w:ascii="Verdana" w:hAnsi="Verdana" w:cs="Arial"/>
          <w:spacing w:val="1"/>
        </w:rPr>
        <w:t xml:space="preserve"> </w:t>
      </w:r>
      <w:r w:rsidRPr="00172AC9">
        <w:rPr>
          <w:rFonts w:ascii="Verdana" w:hAnsi="Verdana" w:cs="Arial"/>
        </w:rPr>
        <w:t>del sector.</w:t>
      </w:r>
    </w:p>
    <w:p w14:paraId="691BAC49" w14:textId="77777777" w:rsidR="009C06BA" w:rsidRPr="00172AC9" w:rsidRDefault="009C06BA" w:rsidP="006A32A7">
      <w:pPr>
        <w:pStyle w:val="Prrafodelista"/>
        <w:numPr>
          <w:ilvl w:val="0"/>
          <w:numId w:val="33"/>
        </w:numPr>
        <w:tabs>
          <w:tab w:val="left" w:pos="1169"/>
        </w:tabs>
        <w:spacing w:line="288" w:lineRule="auto"/>
        <w:jc w:val="both"/>
        <w:rPr>
          <w:rFonts w:ascii="Verdana" w:hAnsi="Verdana" w:cs="Arial"/>
        </w:rPr>
      </w:pPr>
      <w:r w:rsidRPr="00172AC9">
        <w:rPr>
          <w:rFonts w:ascii="Verdana" w:hAnsi="Verdana" w:cs="Arial"/>
        </w:rPr>
        <w:t>El certificado de disponibilidad presupuestal y en el evento que el plazo supere la</w:t>
      </w:r>
      <w:r w:rsidRPr="00172AC9">
        <w:rPr>
          <w:rFonts w:ascii="Verdana" w:hAnsi="Verdana" w:cs="Arial"/>
          <w:spacing w:val="1"/>
        </w:rPr>
        <w:t xml:space="preserve"> </w:t>
      </w:r>
      <w:r w:rsidRPr="00172AC9">
        <w:rPr>
          <w:rFonts w:ascii="Verdana" w:hAnsi="Verdana" w:cs="Arial"/>
        </w:rPr>
        <w:t>vigencia</w:t>
      </w:r>
      <w:r w:rsidRPr="00172AC9">
        <w:rPr>
          <w:rFonts w:ascii="Verdana" w:hAnsi="Verdana" w:cs="Arial"/>
          <w:spacing w:val="1"/>
        </w:rPr>
        <w:t xml:space="preserve"> </w:t>
      </w:r>
      <w:r w:rsidRPr="00172AC9">
        <w:rPr>
          <w:rFonts w:ascii="Verdana" w:hAnsi="Verdana" w:cs="Arial"/>
        </w:rPr>
        <w:t>fiscal,</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deberá</w:t>
      </w:r>
      <w:r w:rsidRPr="00172AC9">
        <w:rPr>
          <w:rFonts w:ascii="Verdana" w:hAnsi="Verdana" w:cs="Arial"/>
          <w:spacing w:val="1"/>
        </w:rPr>
        <w:t xml:space="preserve"> </w:t>
      </w:r>
      <w:r w:rsidRPr="00172AC9">
        <w:rPr>
          <w:rFonts w:ascii="Verdana" w:hAnsi="Verdana" w:cs="Arial"/>
        </w:rPr>
        <w:t>aportar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correspondiente</w:t>
      </w:r>
      <w:r w:rsidRPr="00172AC9">
        <w:rPr>
          <w:rFonts w:ascii="Verdana" w:hAnsi="Verdana" w:cs="Arial"/>
          <w:spacing w:val="1"/>
        </w:rPr>
        <w:t xml:space="preserve"> </w:t>
      </w:r>
      <w:r w:rsidRPr="00172AC9">
        <w:rPr>
          <w:rFonts w:ascii="Verdana" w:hAnsi="Verdana" w:cs="Arial"/>
        </w:rPr>
        <w:t>autorización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vigencias</w:t>
      </w:r>
      <w:r w:rsidRPr="00172AC9">
        <w:rPr>
          <w:rFonts w:ascii="Verdana" w:hAnsi="Verdana" w:cs="Arial"/>
          <w:spacing w:val="-59"/>
        </w:rPr>
        <w:t xml:space="preserve">                            </w:t>
      </w:r>
      <w:r w:rsidRPr="00172AC9">
        <w:rPr>
          <w:rFonts w:ascii="Verdana" w:hAnsi="Verdana" w:cs="Arial"/>
        </w:rPr>
        <w:t>futuras expedida por la Dirección General de Presupuesto Público Nacional del</w:t>
      </w:r>
      <w:r w:rsidRPr="00172AC9">
        <w:rPr>
          <w:rFonts w:ascii="Verdana" w:hAnsi="Verdana" w:cs="Arial"/>
          <w:spacing w:val="1"/>
        </w:rPr>
        <w:t xml:space="preserve"> </w:t>
      </w:r>
      <w:r w:rsidRPr="00172AC9">
        <w:rPr>
          <w:rFonts w:ascii="Verdana" w:hAnsi="Verdana" w:cs="Arial"/>
        </w:rPr>
        <w:t>Ministerio</w:t>
      </w:r>
      <w:r w:rsidRPr="00172AC9">
        <w:rPr>
          <w:rFonts w:ascii="Verdana" w:hAnsi="Verdana" w:cs="Arial"/>
          <w:spacing w:val="-1"/>
        </w:rPr>
        <w:t xml:space="preserve"> </w:t>
      </w:r>
      <w:r w:rsidRPr="00172AC9">
        <w:rPr>
          <w:rFonts w:ascii="Verdana" w:hAnsi="Verdana" w:cs="Arial"/>
        </w:rPr>
        <w:t>de Hacienda y</w:t>
      </w:r>
      <w:r w:rsidRPr="00172AC9">
        <w:rPr>
          <w:rFonts w:ascii="Verdana" w:hAnsi="Verdana" w:cs="Arial"/>
          <w:spacing w:val="-2"/>
        </w:rPr>
        <w:t xml:space="preserve"> </w:t>
      </w:r>
      <w:r w:rsidRPr="00172AC9">
        <w:rPr>
          <w:rFonts w:ascii="Verdana" w:hAnsi="Verdana" w:cs="Arial"/>
        </w:rPr>
        <w:t>Crédito</w:t>
      </w:r>
      <w:r w:rsidRPr="00172AC9">
        <w:rPr>
          <w:rFonts w:ascii="Verdana" w:hAnsi="Verdana" w:cs="Arial"/>
          <w:spacing w:val="-2"/>
        </w:rPr>
        <w:t xml:space="preserve"> </w:t>
      </w:r>
      <w:r w:rsidRPr="00172AC9">
        <w:rPr>
          <w:rFonts w:ascii="Verdana" w:hAnsi="Verdana" w:cs="Arial"/>
        </w:rPr>
        <w:t>Público.</w:t>
      </w:r>
    </w:p>
    <w:p w14:paraId="65AD6E98" w14:textId="77777777" w:rsidR="009C06BA" w:rsidRPr="00172AC9" w:rsidRDefault="009C06BA" w:rsidP="003C23AA">
      <w:pPr>
        <w:pStyle w:val="Textoindependiente"/>
        <w:spacing w:line="288" w:lineRule="auto"/>
        <w:jc w:val="both"/>
        <w:rPr>
          <w:rFonts w:ascii="Verdana" w:hAnsi="Verdana" w:cs="Arial"/>
        </w:rPr>
      </w:pPr>
    </w:p>
    <w:p w14:paraId="4978A3A5" w14:textId="77777777" w:rsidR="009C06BA" w:rsidRPr="00172AC9" w:rsidRDefault="009C06BA" w:rsidP="003C23AA">
      <w:pPr>
        <w:pStyle w:val="Textoindependiente"/>
        <w:spacing w:line="288" w:lineRule="auto"/>
        <w:jc w:val="both"/>
        <w:rPr>
          <w:rFonts w:ascii="Verdana" w:hAnsi="Verdana" w:cs="Arial"/>
        </w:rPr>
      </w:pPr>
      <w:r w:rsidRPr="00172AC9">
        <w:rPr>
          <w:rFonts w:ascii="Verdana" w:hAnsi="Verdana" w:cs="Arial"/>
        </w:rPr>
        <w:t xml:space="preserve">Así mismo, para los procesos de selección en los que aplique, el Grupo de </w:t>
      </w:r>
      <w:r w:rsidRPr="00172AC9">
        <w:rPr>
          <w:rFonts w:ascii="Verdana" w:hAnsi="Verdana" w:cs="Arial"/>
        </w:rPr>
        <w:lastRenderedPageBreak/>
        <w:t>Contabilidad o el que</w:t>
      </w:r>
      <w:r w:rsidRPr="00172AC9">
        <w:rPr>
          <w:rFonts w:ascii="Verdana" w:hAnsi="Verdana" w:cs="Arial"/>
          <w:spacing w:val="1"/>
        </w:rPr>
        <w:t xml:space="preserve"> </w:t>
      </w:r>
      <w:r w:rsidRPr="00172AC9">
        <w:rPr>
          <w:rFonts w:ascii="Verdana" w:hAnsi="Verdana" w:cs="Arial"/>
        </w:rPr>
        <w:t>haga</w:t>
      </w:r>
      <w:r w:rsidRPr="00172AC9">
        <w:rPr>
          <w:rFonts w:ascii="Verdana" w:hAnsi="Verdana" w:cs="Arial"/>
          <w:spacing w:val="1"/>
        </w:rPr>
        <w:t xml:space="preserve"> </w:t>
      </w:r>
      <w:r w:rsidRPr="00172AC9">
        <w:rPr>
          <w:rFonts w:ascii="Verdana" w:hAnsi="Verdana" w:cs="Arial"/>
        </w:rPr>
        <w:t>sus</w:t>
      </w:r>
      <w:r w:rsidRPr="00172AC9">
        <w:rPr>
          <w:rFonts w:ascii="Verdana" w:hAnsi="Verdana" w:cs="Arial"/>
          <w:spacing w:val="1"/>
        </w:rPr>
        <w:t xml:space="preserve"> </w:t>
      </w:r>
      <w:r w:rsidRPr="00172AC9">
        <w:rPr>
          <w:rFonts w:ascii="Verdana" w:hAnsi="Verdana" w:cs="Arial"/>
        </w:rPr>
        <w:t>veces,</w:t>
      </w:r>
      <w:r w:rsidRPr="00172AC9">
        <w:rPr>
          <w:rFonts w:ascii="Verdana" w:hAnsi="Verdana" w:cs="Arial"/>
          <w:spacing w:val="1"/>
        </w:rPr>
        <w:t xml:space="preserve"> </w:t>
      </w:r>
      <w:r w:rsidRPr="00172AC9">
        <w:rPr>
          <w:rFonts w:ascii="Verdana" w:hAnsi="Verdana" w:cs="Arial"/>
        </w:rPr>
        <w:t>definirá los criterios</w:t>
      </w:r>
      <w:r w:rsidR="00BE067A" w:rsidRPr="00172AC9">
        <w:rPr>
          <w:rFonts w:ascii="Verdana" w:hAnsi="Verdana" w:cs="Arial"/>
        </w:rPr>
        <w:t xml:space="preserve"> e indicadores financieros en la etapa de estructuración del Estudio previo </w:t>
      </w:r>
      <w:r w:rsidR="00B6305D" w:rsidRPr="00172AC9">
        <w:rPr>
          <w:rFonts w:ascii="Verdana" w:hAnsi="Verdana" w:cs="Arial"/>
        </w:rPr>
        <w:t>de</w:t>
      </w:r>
      <w:r w:rsidR="00B6305D" w:rsidRPr="00172AC9">
        <w:rPr>
          <w:rFonts w:ascii="Verdana" w:hAnsi="Verdana" w:cs="Arial"/>
          <w:spacing w:val="1"/>
        </w:rPr>
        <w:t xml:space="preserve"> </w:t>
      </w:r>
      <w:r w:rsidR="00B6305D" w:rsidRPr="00172AC9">
        <w:rPr>
          <w:rFonts w:ascii="Verdana" w:hAnsi="Verdana" w:cs="Arial"/>
        </w:rPr>
        <w:t>conveniencia</w:t>
      </w:r>
      <w:r w:rsidR="00B6305D" w:rsidRPr="00172AC9">
        <w:rPr>
          <w:rFonts w:ascii="Verdana" w:hAnsi="Verdana" w:cs="Arial"/>
          <w:spacing w:val="1"/>
        </w:rPr>
        <w:t xml:space="preserve"> </w:t>
      </w:r>
      <w:r w:rsidR="00B6305D" w:rsidRPr="00172AC9">
        <w:rPr>
          <w:rFonts w:ascii="Verdana" w:hAnsi="Verdana" w:cs="Arial"/>
        </w:rPr>
        <w:t>y</w:t>
      </w:r>
      <w:r w:rsidR="00B6305D" w:rsidRPr="00172AC9">
        <w:rPr>
          <w:rFonts w:ascii="Verdana" w:hAnsi="Verdana" w:cs="Arial"/>
          <w:spacing w:val="1"/>
        </w:rPr>
        <w:t xml:space="preserve"> </w:t>
      </w:r>
      <w:r w:rsidR="00B6305D" w:rsidRPr="00172AC9">
        <w:rPr>
          <w:rFonts w:ascii="Verdana" w:hAnsi="Verdana" w:cs="Arial"/>
        </w:rPr>
        <w:t>oportunidad,</w:t>
      </w:r>
      <w:r w:rsidR="00B6305D" w:rsidRPr="00172AC9">
        <w:rPr>
          <w:rFonts w:ascii="Verdana" w:hAnsi="Verdana" w:cs="Arial"/>
          <w:spacing w:val="1"/>
        </w:rPr>
        <w:t xml:space="preserve"> </w:t>
      </w:r>
      <w:r w:rsidR="00B6305D" w:rsidRPr="00172AC9">
        <w:rPr>
          <w:rFonts w:ascii="Verdana" w:hAnsi="Verdana" w:cs="Arial"/>
        </w:rPr>
        <w:t>y</w:t>
      </w:r>
      <w:r w:rsidR="00B6305D" w:rsidRPr="00172AC9">
        <w:rPr>
          <w:rFonts w:ascii="Verdana" w:hAnsi="Verdana" w:cs="Arial"/>
          <w:spacing w:val="1"/>
        </w:rPr>
        <w:t xml:space="preserve"> </w:t>
      </w:r>
      <w:r w:rsidR="00B6305D" w:rsidRPr="00172AC9">
        <w:rPr>
          <w:rFonts w:ascii="Verdana" w:hAnsi="Verdana" w:cs="Arial"/>
        </w:rPr>
        <w:t>el</w:t>
      </w:r>
      <w:r w:rsidR="00B6305D" w:rsidRPr="00172AC9">
        <w:rPr>
          <w:rFonts w:ascii="Verdana" w:hAnsi="Verdana" w:cs="Arial"/>
          <w:spacing w:val="1"/>
        </w:rPr>
        <w:t xml:space="preserve"> </w:t>
      </w:r>
      <w:r w:rsidR="00B6305D" w:rsidRPr="00172AC9">
        <w:rPr>
          <w:rFonts w:ascii="Verdana" w:hAnsi="Verdana" w:cs="Arial"/>
        </w:rPr>
        <w:t>estudio</w:t>
      </w:r>
      <w:r w:rsidR="00B6305D" w:rsidRPr="00172AC9">
        <w:rPr>
          <w:rFonts w:ascii="Verdana" w:hAnsi="Verdana" w:cs="Arial"/>
          <w:spacing w:val="1"/>
        </w:rPr>
        <w:t xml:space="preserve"> </w:t>
      </w:r>
      <w:r w:rsidR="00B6305D" w:rsidRPr="00172AC9">
        <w:rPr>
          <w:rFonts w:ascii="Verdana" w:hAnsi="Verdana" w:cs="Arial"/>
        </w:rPr>
        <w:t>del</w:t>
      </w:r>
      <w:r w:rsidR="00B6305D" w:rsidRPr="00172AC9">
        <w:rPr>
          <w:rFonts w:ascii="Verdana" w:hAnsi="Verdana" w:cs="Arial"/>
          <w:spacing w:val="1"/>
        </w:rPr>
        <w:t xml:space="preserve"> </w:t>
      </w:r>
      <w:r w:rsidR="00B6305D" w:rsidRPr="00172AC9">
        <w:rPr>
          <w:rFonts w:ascii="Verdana" w:hAnsi="Verdana" w:cs="Arial"/>
        </w:rPr>
        <w:t>sector</w:t>
      </w:r>
      <w:r w:rsidR="00B6305D" w:rsidRPr="00172AC9">
        <w:rPr>
          <w:rFonts w:ascii="Verdana" w:hAnsi="Verdana" w:cs="Arial"/>
          <w:spacing w:val="1"/>
        </w:rPr>
        <w:t xml:space="preserve"> </w:t>
      </w:r>
      <w:r w:rsidR="00B6305D" w:rsidRPr="00172AC9">
        <w:rPr>
          <w:rFonts w:ascii="Verdana" w:hAnsi="Verdana" w:cs="Arial"/>
        </w:rPr>
        <w:t>emitidos</w:t>
      </w:r>
      <w:r w:rsidR="00B6305D" w:rsidRPr="00172AC9">
        <w:rPr>
          <w:rFonts w:ascii="Verdana" w:hAnsi="Verdana" w:cs="Arial"/>
          <w:spacing w:val="1"/>
        </w:rPr>
        <w:t xml:space="preserve"> </w:t>
      </w:r>
      <w:r w:rsidR="00B6305D" w:rsidRPr="00172AC9">
        <w:rPr>
          <w:rFonts w:ascii="Verdana" w:hAnsi="Verdana" w:cs="Arial"/>
        </w:rPr>
        <w:t>por</w:t>
      </w:r>
      <w:r w:rsidR="00B6305D" w:rsidRPr="00172AC9">
        <w:rPr>
          <w:rFonts w:ascii="Verdana" w:hAnsi="Verdana" w:cs="Arial"/>
          <w:spacing w:val="1"/>
        </w:rPr>
        <w:t xml:space="preserve"> </w:t>
      </w:r>
      <w:r w:rsidR="00B6305D" w:rsidRPr="00172AC9">
        <w:rPr>
          <w:rFonts w:ascii="Verdana" w:hAnsi="Verdana" w:cs="Arial"/>
        </w:rPr>
        <w:t>el</w:t>
      </w:r>
      <w:r w:rsidR="00B6305D" w:rsidRPr="00172AC9">
        <w:rPr>
          <w:rFonts w:ascii="Verdana" w:hAnsi="Verdana" w:cs="Arial"/>
          <w:spacing w:val="1"/>
        </w:rPr>
        <w:t xml:space="preserve"> </w:t>
      </w:r>
      <w:r w:rsidR="00B6305D" w:rsidRPr="00172AC9">
        <w:rPr>
          <w:rFonts w:ascii="Verdana" w:hAnsi="Verdana" w:cs="Arial"/>
        </w:rPr>
        <w:t>solicitante</w:t>
      </w:r>
      <w:r w:rsidR="00B6305D" w:rsidRPr="00172AC9">
        <w:rPr>
          <w:rFonts w:ascii="Verdana" w:hAnsi="Verdana" w:cs="Arial"/>
          <w:spacing w:val="1"/>
        </w:rPr>
        <w:t xml:space="preserve"> </w:t>
      </w:r>
      <w:r w:rsidR="00B6305D" w:rsidRPr="00172AC9">
        <w:rPr>
          <w:rFonts w:ascii="Verdana" w:hAnsi="Verdana" w:cs="Arial"/>
        </w:rPr>
        <w:t>de</w:t>
      </w:r>
      <w:r w:rsidR="00B6305D" w:rsidRPr="00172AC9">
        <w:rPr>
          <w:rFonts w:ascii="Verdana" w:hAnsi="Verdana" w:cs="Arial"/>
          <w:spacing w:val="1"/>
        </w:rPr>
        <w:t xml:space="preserve"> </w:t>
      </w:r>
      <w:r w:rsidR="00B6305D" w:rsidRPr="00172AC9">
        <w:rPr>
          <w:rFonts w:ascii="Verdana" w:hAnsi="Verdana" w:cs="Arial"/>
        </w:rPr>
        <w:t>la</w:t>
      </w:r>
      <w:r w:rsidR="00B6305D" w:rsidRPr="00172AC9">
        <w:rPr>
          <w:rFonts w:ascii="Verdana" w:hAnsi="Verdana" w:cs="Arial"/>
          <w:spacing w:val="1"/>
        </w:rPr>
        <w:t xml:space="preserve"> </w:t>
      </w:r>
      <w:r w:rsidR="00B6305D" w:rsidRPr="00172AC9">
        <w:rPr>
          <w:rFonts w:ascii="Verdana" w:hAnsi="Verdana" w:cs="Arial"/>
        </w:rPr>
        <w:t xml:space="preserve">contratación, </w:t>
      </w:r>
      <w:r w:rsidRPr="00172AC9">
        <w:rPr>
          <w:rFonts w:ascii="Verdana" w:hAnsi="Verdana" w:cs="Arial"/>
        </w:rPr>
        <w:t xml:space="preserve">para </w:t>
      </w:r>
      <w:r w:rsidR="00B6305D" w:rsidRPr="00172AC9">
        <w:rPr>
          <w:rFonts w:ascii="Verdana" w:hAnsi="Verdana" w:cs="Arial"/>
        </w:rPr>
        <w:t xml:space="preserve">la </w:t>
      </w:r>
      <w:r w:rsidRPr="00172AC9">
        <w:rPr>
          <w:rFonts w:ascii="Verdana" w:hAnsi="Verdana" w:cs="Arial"/>
        </w:rPr>
        <w:t>incorporación en el proyecto de</w:t>
      </w:r>
      <w:r w:rsidRPr="00172AC9">
        <w:rPr>
          <w:rFonts w:ascii="Verdana" w:hAnsi="Verdana" w:cs="Arial"/>
          <w:spacing w:val="1"/>
        </w:rPr>
        <w:t xml:space="preserve"> </w:t>
      </w:r>
      <w:r w:rsidRPr="00172AC9">
        <w:rPr>
          <w:rFonts w:ascii="Verdana" w:hAnsi="Verdana" w:cs="Arial"/>
        </w:rPr>
        <w:t>pliego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007B68D1" w:rsidRPr="00172AC9">
        <w:rPr>
          <w:rFonts w:ascii="Verdana" w:hAnsi="Verdana" w:cs="Arial"/>
        </w:rPr>
        <w:t>condiciones</w:t>
      </w:r>
      <w:r w:rsidR="00BE067A" w:rsidRPr="00172AC9">
        <w:rPr>
          <w:rFonts w:ascii="Verdana" w:hAnsi="Verdana" w:cs="Arial"/>
        </w:rPr>
        <w:t xml:space="preserve">, lo que no podrá oficializarse o pasar a ser sometido al comité de contratación sin haber </w:t>
      </w:r>
      <w:r w:rsidR="00C97F76" w:rsidRPr="00172AC9">
        <w:rPr>
          <w:rFonts w:ascii="Verdana" w:hAnsi="Verdana" w:cs="Arial"/>
        </w:rPr>
        <w:t>pasado por la verificación del Grupo de C</w:t>
      </w:r>
      <w:r w:rsidR="00BE067A" w:rsidRPr="00172AC9">
        <w:rPr>
          <w:rFonts w:ascii="Verdana" w:hAnsi="Verdana" w:cs="Arial"/>
        </w:rPr>
        <w:t>ontabilidad.</w:t>
      </w:r>
    </w:p>
    <w:p w14:paraId="342AD665" w14:textId="77777777" w:rsidR="009C06BA" w:rsidRPr="00172AC9" w:rsidRDefault="009C06BA" w:rsidP="003C23AA">
      <w:pPr>
        <w:pStyle w:val="Textoindependiente"/>
        <w:spacing w:line="288" w:lineRule="auto"/>
        <w:jc w:val="both"/>
        <w:rPr>
          <w:rFonts w:ascii="Verdana" w:hAnsi="Verdana" w:cs="Arial"/>
        </w:rPr>
      </w:pPr>
    </w:p>
    <w:p w14:paraId="6A6FB848" w14:textId="77777777" w:rsidR="0048162D" w:rsidRPr="00172AC9" w:rsidRDefault="0048162D" w:rsidP="006A32A7">
      <w:pPr>
        <w:pStyle w:val="Ttulo2"/>
        <w:numPr>
          <w:ilvl w:val="2"/>
          <w:numId w:val="29"/>
        </w:numPr>
        <w:rPr>
          <w:rFonts w:ascii="Verdana" w:hAnsi="Verdana" w:cs="Arial"/>
          <w:b/>
          <w:color w:val="auto"/>
          <w:sz w:val="22"/>
          <w:szCs w:val="22"/>
          <w:u w:val="single"/>
        </w:rPr>
      </w:pPr>
      <w:bookmarkStart w:id="48" w:name="_Toc202952713"/>
      <w:r w:rsidRPr="00172AC9">
        <w:rPr>
          <w:rFonts w:ascii="Verdana" w:hAnsi="Verdana" w:cs="Arial"/>
          <w:b/>
          <w:color w:val="auto"/>
          <w:sz w:val="22"/>
          <w:szCs w:val="22"/>
          <w:u w:val="single"/>
        </w:rPr>
        <w:t>Documentos adicionales para adelantar la contratación</w:t>
      </w:r>
      <w:bookmarkEnd w:id="48"/>
    </w:p>
    <w:p w14:paraId="5AFD88F5" w14:textId="77777777" w:rsidR="0048162D" w:rsidRPr="00172AC9" w:rsidRDefault="0048162D" w:rsidP="003C23AA">
      <w:pPr>
        <w:spacing w:line="288" w:lineRule="auto"/>
        <w:jc w:val="both"/>
        <w:rPr>
          <w:rFonts w:ascii="Verdana" w:hAnsi="Verdana" w:cs="Arial"/>
          <w:highlight w:val="yellow"/>
        </w:rPr>
      </w:pPr>
    </w:p>
    <w:p w14:paraId="4B7C00EF" w14:textId="77777777" w:rsidR="0048162D" w:rsidRPr="00172AC9" w:rsidRDefault="00FB5A9E" w:rsidP="003C23AA">
      <w:pPr>
        <w:spacing w:line="288" w:lineRule="auto"/>
        <w:jc w:val="both"/>
        <w:rPr>
          <w:rFonts w:ascii="Verdana" w:hAnsi="Verdana" w:cs="Arial"/>
        </w:rPr>
      </w:pPr>
      <w:r w:rsidRPr="00172AC9">
        <w:rPr>
          <w:rFonts w:ascii="Verdana" w:hAnsi="Verdana" w:cs="Arial"/>
        </w:rPr>
        <w:t>Ad</w:t>
      </w:r>
      <w:r w:rsidR="006B622F" w:rsidRPr="00172AC9">
        <w:rPr>
          <w:rFonts w:ascii="Verdana" w:hAnsi="Verdana" w:cs="Arial"/>
        </w:rPr>
        <w:t>icionalmente podrán requerirse</w:t>
      </w:r>
      <w:r w:rsidRPr="00172AC9">
        <w:rPr>
          <w:rFonts w:ascii="Verdana" w:hAnsi="Verdana" w:cs="Arial"/>
        </w:rPr>
        <w:t xml:space="preserve"> documentos</w:t>
      </w:r>
      <w:r w:rsidR="006B622F" w:rsidRPr="00172AC9">
        <w:rPr>
          <w:rFonts w:ascii="Verdana" w:hAnsi="Verdana" w:cs="Arial"/>
        </w:rPr>
        <w:t xml:space="preserve"> adicionales</w:t>
      </w:r>
      <w:r w:rsidR="0048162D" w:rsidRPr="00172AC9">
        <w:rPr>
          <w:rFonts w:ascii="Verdana" w:hAnsi="Verdana" w:cs="Arial"/>
        </w:rPr>
        <w:t xml:space="preserve"> para efectuar</w:t>
      </w:r>
      <w:r w:rsidR="0048162D" w:rsidRPr="00172AC9">
        <w:rPr>
          <w:rFonts w:ascii="Verdana" w:hAnsi="Verdana" w:cs="Arial"/>
          <w:spacing w:val="1"/>
        </w:rPr>
        <w:t xml:space="preserve"> </w:t>
      </w:r>
      <w:r w:rsidR="0048162D" w:rsidRPr="00172AC9">
        <w:rPr>
          <w:rFonts w:ascii="Verdana" w:hAnsi="Verdana" w:cs="Arial"/>
        </w:rPr>
        <w:t>la radicación del proceso de</w:t>
      </w:r>
      <w:r w:rsidR="0048162D" w:rsidRPr="00172AC9">
        <w:rPr>
          <w:rFonts w:ascii="Verdana" w:hAnsi="Verdana" w:cs="Arial"/>
          <w:spacing w:val="1"/>
        </w:rPr>
        <w:t xml:space="preserve"> </w:t>
      </w:r>
      <w:r w:rsidR="0048162D" w:rsidRPr="00172AC9">
        <w:rPr>
          <w:rFonts w:ascii="Verdana" w:hAnsi="Verdana" w:cs="Arial"/>
        </w:rPr>
        <w:t>selección</w:t>
      </w:r>
      <w:r w:rsidR="0048162D" w:rsidRPr="00172AC9">
        <w:rPr>
          <w:rFonts w:ascii="Verdana" w:hAnsi="Verdana" w:cs="Arial"/>
          <w:spacing w:val="1"/>
        </w:rPr>
        <w:t xml:space="preserve"> </w:t>
      </w:r>
      <w:r w:rsidR="0048162D" w:rsidRPr="00172AC9">
        <w:rPr>
          <w:rFonts w:ascii="Verdana" w:hAnsi="Verdana" w:cs="Arial"/>
        </w:rPr>
        <w:t>en</w:t>
      </w:r>
      <w:r w:rsidR="0048162D" w:rsidRPr="00172AC9">
        <w:rPr>
          <w:rFonts w:ascii="Verdana" w:hAnsi="Verdana" w:cs="Arial"/>
          <w:spacing w:val="1"/>
        </w:rPr>
        <w:t xml:space="preserve"> </w:t>
      </w:r>
      <w:r w:rsidR="0048162D" w:rsidRPr="00172AC9">
        <w:rPr>
          <w:rFonts w:ascii="Verdana" w:hAnsi="Verdana" w:cs="Arial"/>
        </w:rPr>
        <w:t>el</w:t>
      </w:r>
      <w:r w:rsidR="0048162D" w:rsidRPr="00172AC9">
        <w:rPr>
          <w:rFonts w:ascii="Verdana" w:hAnsi="Verdana" w:cs="Arial"/>
          <w:spacing w:val="1"/>
        </w:rPr>
        <w:t xml:space="preserve"> </w:t>
      </w:r>
      <w:r w:rsidR="0048162D" w:rsidRPr="00172AC9">
        <w:rPr>
          <w:rFonts w:ascii="Verdana" w:hAnsi="Verdana" w:cs="Arial"/>
        </w:rPr>
        <w:t>Grupo</w:t>
      </w:r>
      <w:r w:rsidR="0048162D" w:rsidRPr="00172AC9">
        <w:rPr>
          <w:rFonts w:ascii="Verdana" w:hAnsi="Verdana" w:cs="Arial"/>
          <w:spacing w:val="1"/>
        </w:rPr>
        <w:t xml:space="preserve"> </w:t>
      </w:r>
      <w:r w:rsidR="0048162D" w:rsidRPr="00172AC9">
        <w:rPr>
          <w:rFonts w:ascii="Verdana" w:hAnsi="Verdana" w:cs="Arial"/>
        </w:rPr>
        <w:t>de</w:t>
      </w:r>
      <w:r w:rsidR="0048162D" w:rsidRPr="00172AC9">
        <w:rPr>
          <w:rFonts w:ascii="Verdana" w:hAnsi="Verdana" w:cs="Arial"/>
          <w:spacing w:val="1"/>
        </w:rPr>
        <w:t xml:space="preserve"> </w:t>
      </w:r>
      <w:r w:rsidR="0048162D" w:rsidRPr="00172AC9">
        <w:rPr>
          <w:rFonts w:ascii="Verdana" w:hAnsi="Verdana" w:cs="Arial"/>
        </w:rPr>
        <w:t>Contratos,</w:t>
      </w:r>
      <w:r w:rsidR="0048162D" w:rsidRPr="00172AC9">
        <w:rPr>
          <w:rFonts w:ascii="Verdana" w:hAnsi="Verdana" w:cs="Arial"/>
          <w:spacing w:val="1"/>
        </w:rPr>
        <w:t xml:space="preserve"> </w:t>
      </w:r>
      <w:r w:rsidR="0048162D" w:rsidRPr="00172AC9">
        <w:rPr>
          <w:rFonts w:ascii="Verdana" w:hAnsi="Verdana" w:cs="Arial"/>
        </w:rPr>
        <w:t>la</w:t>
      </w:r>
      <w:r w:rsidR="0048162D" w:rsidRPr="00172AC9">
        <w:rPr>
          <w:rFonts w:ascii="Verdana" w:hAnsi="Verdana" w:cs="Arial"/>
          <w:spacing w:val="1"/>
        </w:rPr>
        <w:t xml:space="preserve"> </w:t>
      </w:r>
      <w:r w:rsidR="0048162D" w:rsidRPr="00172AC9">
        <w:rPr>
          <w:rFonts w:ascii="Verdana" w:hAnsi="Verdana" w:cs="Arial"/>
        </w:rPr>
        <w:t>dependencia</w:t>
      </w:r>
      <w:r w:rsidR="0048162D" w:rsidRPr="00172AC9">
        <w:rPr>
          <w:rFonts w:ascii="Verdana" w:hAnsi="Verdana" w:cs="Arial"/>
          <w:spacing w:val="1"/>
        </w:rPr>
        <w:t xml:space="preserve"> </w:t>
      </w:r>
      <w:r w:rsidR="0048162D" w:rsidRPr="00172AC9">
        <w:rPr>
          <w:rFonts w:ascii="Verdana" w:hAnsi="Verdana" w:cs="Arial"/>
        </w:rPr>
        <w:t>solicitante</w:t>
      </w:r>
      <w:r w:rsidR="0048162D" w:rsidRPr="00172AC9">
        <w:rPr>
          <w:rFonts w:ascii="Verdana" w:hAnsi="Verdana" w:cs="Arial"/>
          <w:spacing w:val="1"/>
        </w:rPr>
        <w:t xml:space="preserve"> </w:t>
      </w:r>
      <w:r w:rsidR="0048162D" w:rsidRPr="00172AC9">
        <w:rPr>
          <w:rFonts w:ascii="Verdana" w:hAnsi="Verdana" w:cs="Arial"/>
        </w:rPr>
        <w:t>debe</w:t>
      </w:r>
      <w:r w:rsidR="0048162D" w:rsidRPr="00172AC9">
        <w:rPr>
          <w:rFonts w:ascii="Verdana" w:hAnsi="Verdana" w:cs="Arial"/>
          <w:spacing w:val="1"/>
        </w:rPr>
        <w:t xml:space="preserve"> </w:t>
      </w:r>
      <w:r w:rsidR="0048162D" w:rsidRPr="00172AC9">
        <w:rPr>
          <w:rFonts w:ascii="Verdana" w:hAnsi="Verdana" w:cs="Arial"/>
        </w:rPr>
        <w:t>contar</w:t>
      </w:r>
      <w:r w:rsidR="0048162D" w:rsidRPr="00172AC9">
        <w:rPr>
          <w:rFonts w:ascii="Verdana" w:hAnsi="Verdana" w:cs="Arial"/>
          <w:spacing w:val="1"/>
        </w:rPr>
        <w:t xml:space="preserve"> </w:t>
      </w:r>
      <w:r w:rsidR="0048162D" w:rsidRPr="00172AC9">
        <w:rPr>
          <w:rFonts w:ascii="Verdana" w:hAnsi="Verdana" w:cs="Arial"/>
        </w:rPr>
        <w:t>con</w:t>
      </w:r>
      <w:r w:rsidR="0048162D" w:rsidRPr="00172AC9">
        <w:rPr>
          <w:rFonts w:ascii="Verdana" w:hAnsi="Verdana" w:cs="Arial"/>
          <w:spacing w:val="1"/>
        </w:rPr>
        <w:t xml:space="preserve"> </w:t>
      </w:r>
      <w:r w:rsidR="0048162D" w:rsidRPr="00172AC9">
        <w:rPr>
          <w:rFonts w:ascii="Verdana" w:hAnsi="Verdana" w:cs="Arial"/>
        </w:rPr>
        <w:t>la</w:t>
      </w:r>
      <w:r w:rsidR="0048162D" w:rsidRPr="00172AC9">
        <w:rPr>
          <w:rFonts w:ascii="Verdana" w:hAnsi="Verdana" w:cs="Arial"/>
          <w:spacing w:val="1"/>
        </w:rPr>
        <w:t xml:space="preserve"> </w:t>
      </w:r>
      <w:r w:rsidR="0048162D" w:rsidRPr="00172AC9">
        <w:rPr>
          <w:rFonts w:ascii="Verdana" w:hAnsi="Verdana" w:cs="Arial"/>
        </w:rPr>
        <w:t>totalidad de los documentos y requisitos que se establecen en el presente manual, así</w:t>
      </w:r>
      <w:r w:rsidR="0048162D" w:rsidRPr="00172AC9">
        <w:rPr>
          <w:rFonts w:ascii="Verdana" w:hAnsi="Verdana" w:cs="Arial"/>
          <w:spacing w:val="1"/>
        </w:rPr>
        <w:t xml:space="preserve"> </w:t>
      </w:r>
      <w:r w:rsidR="0048162D" w:rsidRPr="00172AC9">
        <w:rPr>
          <w:rFonts w:ascii="Verdana" w:hAnsi="Verdana" w:cs="Arial"/>
        </w:rPr>
        <w:t>como los solicitados en los formatos de estudios previos de cada modalidad, publicados</w:t>
      </w:r>
      <w:r w:rsidR="0048162D" w:rsidRPr="00172AC9">
        <w:rPr>
          <w:rFonts w:ascii="Verdana" w:hAnsi="Verdana" w:cs="Arial"/>
          <w:spacing w:val="1"/>
        </w:rPr>
        <w:t xml:space="preserve"> </w:t>
      </w:r>
      <w:r w:rsidR="0048162D" w:rsidRPr="00172AC9">
        <w:rPr>
          <w:rFonts w:ascii="Verdana" w:hAnsi="Verdana" w:cs="Arial"/>
        </w:rPr>
        <w:t>en el</w:t>
      </w:r>
      <w:r w:rsidR="0048162D" w:rsidRPr="00172AC9">
        <w:rPr>
          <w:rFonts w:ascii="Verdana" w:hAnsi="Verdana" w:cs="Arial"/>
          <w:spacing w:val="-1"/>
        </w:rPr>
        <w:t xml:space="preserve"> </w:t>
      </w:r>
      <w:r w:rsidR="0048162D" w:rsidRPr="00172AC9">
        <w:rPr>
          <w:rFonts w:ascii="Verdana" w:hAnsi="Verdana" w:cs="Arial"/>
        </w:rPr>
        <w:t>proceso de</w:t>
      </w:r>
      <w:r w:rsidR="0048162D" w:rsidRPr="00172AC9">
        <w:rPr>
          <w:rFonts w:ascii="Verdana" w:hAnsi="Verdana" w:cs="Arial"/>
          <w:spacing w:val="-4"/>
        </w:rPr>
        <w:t xml:space="preserve"> </w:t>
      </w:r>
      <w:r w:rsidR="0048162D" w:rsidRPr="00172AC9">
        <w:rPr>
          <w:rFonts w:ascii="Verdana" w:hAnsi="Verdana" w:cs="Arial"/>
        </w:rPr>
        <w:t>gestión</w:t>
      </w:r>
      <w:r w:rsidR="0048162D" w:rsidRPr="00172AC9">
        <w:rPr>
          <w:rFonts w:ascii="Verdana" w:hAnsi="Verdana" w:cs="Arial"/>
          <w:spacing w:val="-2"/>
        </w:rPr>
        <w:t xml:space="preserve"> </w:t>
      </w:r>
      <w:r w:rsidR="0048162D" w:rsidRPr="00172AC9">
        <w:rPr>
          <w:rFonts w:ascii="Verdana" w:hAnsi="Verdana" w:cs="Arial"/>
        </w:rPr>
        <w:t>contractual</w:t>
      </w:r>
      <w:r w:rsidR="0048162D" w:rsidRPr="00172AC9">
        <w:rPr>
          <w:rFonts w:ascii="Verdana" w:hAnsi="Verdana" w:cs="Arial"/>
          <w:spacing w:val="-3"/>
        </w:rPr>
        <w:t xml:space="preserve"> </w:t>
      </w:r>
      <w:r w:rsidR="0048162D" w:rsidRPr="00172AC9">
        <w:rPr>
          <w:rFonts w:ascii="Verdana" w:hAnsi="Verdana" w:cs="Arial"/>
        </w:rPr>
        <w:t>del Sistema</w:t>
      </w:r>
      <w:r w:rsidR="0048162D" w:rsidRPr="00172AC9">
        <w:rPr>
          <w:rFonts w:ascii="Verdana" w:hAnsi="Verdana" w:cs="Arial"/>
          <w:spacing w:val="-2"/>
        </w:rPr>
        <w:t xml:space="preserve"> </w:t>
      </w:r>
      <w:r w:rsidR="0048162D" w:rsidRPr="00172AC9">
        <w:rPr>
          <w:rFonts w:ascii="Verdana" w:hAnsi="Verdana" w:cs="Arial"/>
        </w:rPr>
        <w:t>de Gestión</w:t>
      </w:r>
      <w:r w:rsidR="0048162D" w:rsidRPr="00172AC9">
        <w:rPr>
          <w:rFonts w:ascii="Verdana" w:hAnsi="Verdana" w:cs="Arial"/>
          <w:spacing w:val="-2"/>
        </w:rPr>
        <w:t xml:space="preserve"> </w:t>
      </w:r>
      <w:r w:rsidR="0048162D" w:rsidRPr="00172AC9">
        <w:rPr>
          <w:rFonts w:ascii="Verdana" w:hAnsi="Verdana" w:cs="Arial"/>
        </w:rPr>
        <w:t>Integrado</w:t>
      </w:r>
      <w:r w:rsidR="001B4922" w:rsidRPr="00172AC9">
        <w:rPr>
          <w:rFonts w:ascii="Verdana" w:hAnsi="Verdana" w:cs="Arial"/>
        </w:rPr>
        <w:t xml:space="preserve"> y </w:t>
      </w:r>
      <w:r w:rsidR="009C06BA" w:rsidRPr="00172AC9">
        <w:rPr>
          <w:rFonts w:ascii="Verdana" w:hAnsi="Verdana" w:cs="Arial"/>
        </w:rPr>
        <w:t>los que se requieran conforme a la tipología del contrato</w:t>
      </w:r>
      <w:r w:rsidR="0048162D" w:rsidRPr="00172AC9">
        <w:rPr>
          <w:rFonts w:ascii="Verdana" w:hAnsi="Verdana" w:cs="Arial"/>
        </w:rPr>
        <w:t>.</w:t>
      </w:r>
    </w:p>
    <w:p w14:paraId="6F3CBA2C" w14:textId="77777777" w:rsidR="00A4756E" w:rsidRPr="00172AC9" w:rsidRDefault="00A4756E" w:rsidP="003C23AA">
      <w:pPr>
        <w:spacing w:line="288" w:lineRule="auto"/>
        <w:jc w:val="both"/>
        <w:rPr>
          <w:rFonts w:ascii="Verdana" w:hAnsi="Verdana" w:cs="Arial"/>
        </w:rPr>
      </w:pPr>
    </w:p>
    <w:p w14:paraId="07BF12AA" w14:textId="77777777" w:rsidR="00A4756E" w:rsidRPr="00172AC9" w:rsidRDefault="00A4756E" w:rsidP="003C23AA">
      <w:pPr>
        <w:spacing w:line="288" w:lineRule="auto"/>
        <w:jc w:val="both"/>
        <w:rPr>
          <w:rFonts w:ascii="Verdana" w:hAnsi="Verdana" w:cs="Arial"/>
        </w:rPr>
      </w:pPr>
      <w:r w:rsidRPr="00172AC9">
        <w:rPr>
          <w:rFonts w:ascii="Verdana" w:hAnsi="Verdana" w:cs="Arial"/>
        </w:rPr>
        <w:t>Para obtener el detalle de los documentos requeridos</w:t>
      </w:r>
      <w:r w:rsidR="00D93CA0" w:rsidRPr="00172AC9">
        <w:rPr>
          <w:rFonts w:ascii="Verdana" w:hAnsi="Verdana" w:cs="Arial"/>
        </w:rPr>
        <w:t xml:space="preserve"> en casos especiales de contratación Directa, consultar el Anexo 1 del presente manual. </w:t>
      </w:r>
    </w:p>
    <w:p w14:paraId="483BADCB" w14:textId="77777777" w:rsidR="00C9436E" w:rsidRPr="00172AC9" w:rsidRDefault="00C9436E" w:rsidP="00E453F4">
      <w:pPr>
        <w:pStyle w:val="Textoindependiente"/>
        <w:spacing w:line="288" w:lineRule="auto"/>
        <w:jc w:val="both"/>
        <w:rPr>
          <w:rFonts w:ascii="Verdana" w:hAnsi="Verdana" w:cs="Arial"/>
        </w:rPr>
      </w:pPr>
    </w:p>
    <w:p w14:paraId="34871AC4" w14:textId="77777777" w:rsidR="009C06BA" w:rsidRPr="00172AC9" w:rsidRDefault="009C06BA" w:rsidP="008818F2">
      <w:pPr>
        <w:pStyle w:val="Textoindependiente"/>
        <w:spacing w:line="288" w:lineRule="auto"/>
        <w:ind w:left="360"/>
        <w:jc w:val="both"/>
        <w:rPr>
          <w:rFonts w:ascii="Verdana" w:hAnsi="Verdana" w:cs="Arial"/>
          <w:b/>
          <w:i/>
        </w:rPr>
      </w:pPr>
      <w:r w:rsidRPr="00172AC9">
        <w:rPr>
          <w:rFonts w:ascii="Verdana" w:hAnsi="Verdana" w:cs="Arial"/>
          <w:b/>
          <w:i/>
        </w:rPr>
        <w:t>Memorando de Cuantías de la Entidad:</w:t>
      </w:r>
    </w:p>
    <w:p w14:paraId="3E1A98C3" w14:textId="77777777" w:rsidR="006B622F" w:rsidRPr="00172AC9" w:rsidRDefault="006B622F" w:rsidP="006B622F">
      <w:pPr>
        <w:pStyle w:val="Textoindependiente"/>
        <w:spacing w:line="288" w:lineRule="auto"/>
        <w:ind w:left="720"/>
        <w:jc w:val="both"/>
        <w:rPr>
          <w:rFonts w:ascii="Verdana" w:hAnsi="Verdana" w:cs="Arial"/>
          <w:b/>
          <w:i/>
        </w:rPr>
      </w:pPr>
    </w:p>
    <w:p w14:paraId="1D63363A" w14:textId="77777777" w:rsidR="005D2181" w:rsidRPr="00172AC9" w:rsidRDefault="005D2181" w:rsidP="003C23AA">
      <w:pPr>
        <w:pStyle w:val="Textoindependiente"/>
        <w:spacing w:line="288" w:lineRule="auto"/>
        <w:jc w:val="both"/>
        <w:rPr>
          <w:rFonts w:ascii="Verdana" w:hAnsi="Verdana" w:cs="Arial"/>
        </w:rPr>
      </w:pPr>
      <w:r w:rsidRPr="00172AC9">
        <w:rPr>
          <w:rFonts w:ascii="Verdana" w:hAnsi="Verdana" w:cs="Arial"/>
        </w:rPr>
        <w:t xml:space="preserve">Anualmente se publicará </w:t>
      </w:r>
      <w:r w:rsidR="007135E5" w:rsidRPr="00172AC9">
        <w:rPr>
          <w:rFonts w:ascii="Verdana" w:hAnsi="Verdana" w:cs="Arial"/>
        </w:rPr>
        <w:t>de acuerdo con</w:t>
      </w:r>
      <w:r w:rsidRPr="00172AC9">
        <w:rPr>
          <w:rFonts w:ascii="Verdana" w:hAnsi="Verdana" w:cs="Arial"/>
        </w:rPr>
        <w:t xml:space="preserve"> la aprobación presupuestal de la Entidad, las</w:t>
      </w:r>
      <w:r w:rsidRPr="00172AC9">
        <w:rPr>
          <w:rFonts w:ascii="Verdana" w:hAnsi="Verdana" w:cs="Arial"/>
          <w:spacing w:val="1"/>
        </w:rPr>
        <w:t xml:space="preserve"> </w:t>
      </w:r>
      <w:r w:rsidRPr="00172AC9">
        <w:rPr>
          <w:rFonts w:ascii="Verdana" w:hAnsi="Verdana" w:cs="Arial"/>
        </w:rPr>
        <w:t>cuantías que rigen en la vigencia, como insumo para determinar la modalidad de los</w:t>
      </w:r>
      <w:r w:rsidRPr="00172AC9">
        <w:rPr>
          <w:rFonts w:ascii="Verdana" w:hAnsi="Verdana" w:cs="Arial"/>
          <w:spacing w:val="1"/>
        </w:rPr>
        <w:t xml:space="preserve"> </w:t>
      </w:r>
      <w:r w:rsidRPr="00172AC9">
        <w:rPr>
          <w:rFonts w:ascii="Verdana" w:hAnsi="Verdana" w:cs="Arial"/>
        </w:rPr>
        <w:t>procesos</w:t>
      </w:r>
      <w:r w:rsidRPr="00172AC9">
        <w:rPr>
          <w:rFonts w:ascii="Verdana" w:hAnsi="Verdana" w:cs="Arial"/>
          <w:spacing w:val="-2"/>
        </w:rPr>
        <w:t xml:space="preserve"> </w:t>
      </w:r>
      <w:r w:rsidRPr="00172AC9">
        <w:rPr>
          <w:rFonts w:ascii="Verdana" w:hAnsi="Verdana" w:cs="Arial"/>
        </w:rPr>
        <w:t>de selección.</w:t>
      </w:r>
    </w:p>
    <w:p w14:paraId="02240A31" w14:textId="77777777" w:rsidR="00161A4D" w:rsidRPr="00172AC9" w:rsidRDefault="00161A4D" w:rsidP="003C23AA">
      <w:pPr>
        <w:pStyle w:val="Textoindependiente"/>
        <w:spacing w:line="288" w:lineRule="auto"/>
        <w:jc w:val="both"/>
        <w:rPr>
          <w:rFonts w:ascii="Verdana" w:hAnsi="Verdana" w:cs="Arial"/>
        </w:rPr>
      </w:pPr>
    </w:p>
    <w:p w14:paraId="3BA7B957" w14:textId="77777777" w:rsidR="00F97625" w:rsidRPr="00172AC9" w:rsidRDefault="0026428E" w:rsidP="006A32A7">
      <w:pPr>
        <w:pStyle w:val="Ttulo2"/>
        <w:numPr>
          <w:ilvl w:val="2"/>
          <w:numId w:val="29"/>
        </w:numPr>
        <w:rPr>
          <w:rFonts w:ascii="Verdana" w:hAnsi="Verdana" w:cs="Arial"/>
          <w:b/>
          <w:color w:val="auto"/>
          <w:sz w:val="22"/>
          <w:szCs w:val="22"/>
          <w:u w:val="single"/>
        </w:rPr>
      </w:pPr>
      <w:bookmarkStart w:id="49" w:name="_Toc202952714"/>
      <w:r w:rsidRPr="00172AC9">
        <w:rPr>
          <w:rFonts w:ascii="Verdana" w:hAnsi="Verdana" w:cs="Arial"/>
          <w:b/>
          <w:color w:val="auto"/>
          <w:sz w:val="22"/>
          <w:szCs w:val="22"/>
          <w:u w:val="single"/>
        </w:rPr>
        <w:t>Análisis del Sector</w:t>
      </w:r>
      <w:bookmarkEnd w:id="49"/>
      <w:r w:rsidRPr="00172AC9">
        <w:rPr>
          <w:rFonts w:ascii="Verdana" w:hAnsi="Verdana" w:cs="Arial"/>
          <w:b/>
          <w:color w:val="auto"/>
          <w:sz w:val="22"/>
          <w:szCs w:val="22"/>
          <w:u w:val="single"/>
        </w:rPr>
        <w:t xml:space="preserve"> </w:t>
      </w:r>
    </w:p>
    <w:p w14:paraId="2C7E19A6" w14:textId="77777777" w:rsidR="00540852" w:rsidRPr="00172AC9" w:rsidRDefault="00540852" w:rsidP="003C23AA">
      <w:pPr>
        <w:pStyle w:val="Textoindependiente"/>
        <w:spacing w:line="288" w:lineRule="auto"/>
        <w:jc w:val="both"/>
        <w:rPr>
          <w:rFonts w:ascii="Verdana" w:hAnsi="Verdana" w:cs="Arial"/>
          <w:b/>
        </w:rPr>
      </w:pPr>
    </w:p>
    <w:p w14:paraId="7CAAB404" w14:textId="77777777" w:rsidR="00540852" w:rsidRPr="00172AC9" w:rsidRDefault="00540852" w:rsidP="003C23AA">
      <w:pPr>
        <w:pStyle w:val="Textoindependiente"/>
        <w:spacing w:line="288" w:lineRule="auto"/>
        <w:jc w:val="both"/>
        <w:rPr>
          <w:rFonts w:ascii="Verdana" w:hAnsi="Verdana" w:cs="Arial"/>
        </w:rPr>
      </w:pP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dependencia</w:t>
      </w:r>
      <w:r w:rsidRPr="00172AC9">
        <w:rPr>
          <w:rFonts w:ascii="Verdana" w:hAnsi="Verdana" w:cs="Arial"/>
          <w:spacing w:val="1"/>
        </w:rPr>
        <w:t xml:space="preserve"> </w:t>
      </w:r>
      <w:r w:rsidRPr="00172AC9">
        <w:rPr>
          <w:rFonts w:ascii="Verdana" w:hAnsi="Verdana" w:cs="Arial"/>
        </w:rPr>
        <w:t>solicitante,</w:t>
      </w:r>
      <w:r w:rsidRPr="00172AC9">
        <w:rPr>
          <w:rFonts w:ascii="Verdana" w:hAnsi="Verdana" w:cs="Arial"/>
          <w:spacing w:val="1"/>
        </w:rPr>
        <w:t xml:space="preserve"> </w:t>
      </w:r>
      <w:r w:rsidRPr="00172AC9">
        <w:rPr>
          <w:rFonts w:ascii="Verdana" w:hAnsi="Verdana" w:cs="Arial"/>
        </w:rPr>
        <w:t>previo</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inicio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estructuración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 xml:space="preserve">documentos previos, deberá realizar el estudio del sector, que deberá contener el </w:t>
      </w:r>
      <w:r w:rsidR="00D07D87" w:rsidRPr="00172AC9">
        <w:rPr>
          <w:rFonts w:ascii="Verdana" w:hAnsi="Verdana" w:cs="Arial"/>
        </w:rPr>
        <w:t>análisis legal,</w:t>
      </w:r>
      <w:r w:rsidRPr="00172AC9">
        <w:rPr>
          <w:rFonts w:ascii="Verdana" w:hAnsi="Verdana" w:cs="Arial"/>
        </w:rPr>
        <w:t xml:space="preserve"> comercial, financiero, organizacional, técnico y de riesgos de la contratación. Para</w:t>
      </w:r>
      <w:r w:rsidRPr="00172AC9">
        <w:rPr>
          <w:rFonts w:ascii="Verdana" w:hAnsi="Verdana" w:cs="Arial"/>
          <w:spacing w:val="1"/>
        </w:rPr>
        <w:t xml:space="preserve"> </w:t>
      </w:r>
      <w:r w:rsidRPr="00172AC9">
        <w:rPr>
          <w:rFonts w:ascii="Verdana" w:hAnsi="Verdana" w:cs="Arial"/>
        </w:rPr>
        <w:t>su elaboración deberá tener en cuenta lo establecido en la guía para la elaboración de</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Pr="00172AC9">
        <w:rPr>
          <w:rFonts w:ascii="Verdana" w:hAnsi="Verdana" w:cs="Arial"/>
        </w:rPr>
        <w:t>previos del sector</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Colombia Compra</w:t>
      </w:r>
      <w:r w:rsidRPr="00172AC9">
        <w:rPr>
          <w:rFonts w:ascii="Verdana" w:hAnsi="Verdana" w:cs="Arial"/>
          <w:spacing w:val="-3"/>
        </w:rPr>
        <w:t xml:space="preserve"> </w:t>
      </w:r>
      <w:r w:rsidRPr="00172AC9">
        <w:rPr>
          <w:rFonts w:ascii="Verdana" w:hAnsi="Verdana" w:cs="Arial"/>
        </w:rPr>
        <w:t>Eficiente.</w:t>
      </w:r>
    </w:p>
    <w:p w14:paraId="3BC8FEEE" w14:textId="77777777" w:rsidR="00540852" w:rsidRPr="00172AC9" w:rsidRDefault="00540852" w:rsidP="003C23AA">
      <w:pPr>
        <w:pStyle w:val="Textoindependiente"/>
        <w:spacing w:line="288" w:lineRule="auto"/>
        <w:jc w:val="both"/>
        <w:rPr>
          <w:rFonts w:ascii="Verdana" w:hAnsi="Verdana" w:cs="Arial"/>
        </w:rPr>
      </w:pPr>
    </w:p>
    <w:p w14:paraId="28E8C582" w14:textId="77777777" w:rsidR="00540852" w:rsidRPr="00172AC9" w:rsidRDefault="00540852" w:rsidP="003C23AA">
      <w:pPr>
        <w:pStyle w:val="Textoindependiente"/>
        <w:spacing w:line="288" w:lineRule="auto"/>
        <w:jc w:val="both"/>
        <w:rPr>
          <w:rFonts w:ascii="Verdana" w:hAnsi="Verdana" w:cs="Arial"/>
        </w:rPr>
      </w:pPr>
      <w:r w:rsidRPr="00172AC9">
        <w:rPr>
          <w:rFonts w:ascii="Verdana" w:hAnsi="Verdana" w:cs="Arial"/>
        </w:rPr>
        <w:t xml:space="preserve">La modalidad de selección del proceso de contratación no es relevante para determinar </w:t>
      </w:r>
      <w:r w:rsidR="00E311DC" w:rsidRPr="00172AC9">
        <w:rPr>
          <w:rFonts w:ascii="Verdana" w:hAnsi="Verdana" w:cs="Arial"/>
        </w:rPr>
        <w:t>la procedencia</w:t>
      </w:r>
      <w:r w:rsidRPr="00172AC9">
        <w:rPr>
          <w:rFonts w:ascii="Verdana" w:hAnsi="Verdana" w:cs="Arial"/>
        </w:rPr>
        <w:t xml:space="preserve"> o no del análisis del sector, sin embargo, en los procesos de contratación de</w:t>
      </w:r>
      <w:r w:rsidRPr="00172AC9">
        <w:rPr>
          <w:rFonts w:ascii="Verdana" w:hAnsi="Verdana" w:cs="Arial"/>
          <w:spacing w:val="1"/>
        </w:rPr>
        <w:t xml:space="preserve"> </w:t>
      </w:r>
      <w:r w:rsidRPr="00172AC9">
        <w:rPr>
          <w:rFonts w:ascii="Verdana" w:hAnsi="Verdana" w:cs="Arial"/>
        </w:rPr>
        <w:t>mínima</w:t>
      </w:r>
      <w:r w:rsidRPr="00172AC9">
        <w:rPr>
          <w:rFonts w:ascii="Verdana" w:hAnsi="Verdana" w:cs="Arial"/>
          <w:spacing w:val="1"/>
        </w:rPr>
        <w:t xml:space="preserve"> </w:t>
      </w:r>
      <w:r w:rsidRPr="00172AC9">
        <w:rPr>
          <w:rFonts w:ascii="Verdana" w:hAnsi="Verdana" w:cs="Arial"/>
        </w:rPr>
        <w:t>cuantía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1"/>
        </w:rPr>
        <w:t xml:space="preserve"> </w:t>
      </w:r>
      <w:r w:rsidRPr="00172AC9">
        <w:rPr>
          <w:rFonts w:ascii="Verdana" w:hAnsi="Verdana" w:cs="Arial"/>
        </w:rPr>
        <w:t>directa</w:t>
      </w:r>
      <w:r w:rsidR="006B622F" w:rsidRPr="00172AC9">
        <w:rPr>
          <w:rFonts w:ascii="Verdana" w:hAnsi="Verdana" w:cs="Arial"/>
        </w:rPr>
        <w:t xml:space="preserve">, salvo en los contratos de </w:t>
      </w:r>
      <w:r w:rsidR="006B622F" w:rsidRPr="00172AC9">
        <w:rPr>
          <w:rFonts w:ascii="Verdana" w:hAnsi="Verdana" w:cs="Arial"/>
        </w:rPr>
        <w:lastRenderedPageBreak/>
        <w:t>prestación de servicios profesionales y de apoyo a la gestión</w:t>
      </w:r>
      <w:r w:rsidR="009A6FAB" w:rsidRPr="00172AC9">
        <w:rPr>
          <w:rFonts w:ascii="Verdana" w:hAnsi="Verdana" w:cs="Arial"/>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alcance</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estudio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sector</w:t>
      </w:r>
      <w:r w:rsidRPr="00172AC9">
        <w:rPr>
          <w:rFonts w:ascii="Verdana" w:hAnsi="Verdana" w:cs="Arial"/>
          <w:spacing w:val="1"/>
        </w:rPr>
        <w:t xml:space="preserve"> </w:t>
      </w:r>
      <w:r w:rsidRPr="00172AC9">
        <w:rPr>
          <w:rFonts w:ascii="Verdana" w:hAnsi="Verdana" w:cs="Arial"/>
        </w:rPr>
        <w:t>debe</w:t>
      </w:r>
      <w:r w:rsidRPr="00172AC9">
        <w:rPr>
          <w:rFonts w:ascii="Verdana" w:hAnsi="Verdana" w:cs="Arial"/>
          <w:spacing w:val="1"/>
        </w:rPr>
        <w:t xml:space="preserve"> </w:t>
      </w:r>
      <w:r w:rsidRPr="00172AC9">
        <w:rPr>
          <w:rFonts w:ascii="Verdana" w:hAnsi="Verdana" w:cs="Arial"/>
        </w:rPr>
        <w:t>ser</w:t>
      </w:r>
      <w:r w:rsidRPr="00172AC9">
        <w:rPr>
          <w:rFonts w:ascii="Verdana" w:hAnsi="Verdana" w:cs="Arial"/>
          <w:spacing w:val="1"/>
        </w:rPr>
        <w:t xml:space="preserve"> </w:t>
      </w:r>
      <w:r w:rsidRPr="00172AC9">
        <w:rPr>
          <w:rFonts w:ascii="Verdana" w:hAnsi="Verdana" w:cs="Arial"/>
        </w:rPr>
        <w:t>proporcional al valor del proceso de contratación, la naturaleza del objeto a contratar, el</w:t>
      </w:r>
      <w:r w:rsidRPr="00172AC9">
        <w:rPr>
          <w:rFonts w:ascii="Verdana" w:hAnsi="Verdana" w:cs="Arial"/>
          <w:spacing w:val="1"/>
        </w:rPr>
        <w:t xml:space="preserve"> </w:t>
      </w:r>
      <w:r w:rsidRPr="00172AC9">
        <w:rPr>
          <w:rFonts w:ascii="Verdana" w:hAnsi="Verdana" w:cs="Arial"/>
        </w:rPr>
        <w:t>tipo</w:t>
      </w:r>
      <w:r w:rsidRPr="00172AC9">
        <w:rPr>
          <w:rFonts w:ascii="Verdana" w:hAnsi="Verdana" w:cs="Arial"/>
          <w:spacing w:val="-1"/>
        </w:rPr>
        <w:t xml:space="preserve"> </w:t>
      </w:r>
      <w:r w:rsidRPr="00172AC9">
        <w:rPr>
          <w:rFonts w:ascii="Verdana" w:hAnsi="Verdana" w:cs="Arial"/>
        </w:rPr>
        <w:t>de contrato</w:t>
      </w:r>
      <w:r w:rsidRPr="00172AC9">
        <w:rPr>
          <w:rFonts w:ascii="Verdana" w:hAnsi="Verdana" w:cs="Arial"/>
          <w:spacing w:val="-2"/>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los riesgos</w:t>
      </w:r>
      <w:r w:rsidRPr="00172AC9">
        <w:rPr>
          <w:rFonts w:ascii="Verdana" w:hAnsi="Verdana" w:cs="Arial"/>
          <w:spacing w:val="-2"/>
        </w:rPr>
        <w:t xml:space="preserve"> </w:t>
      </w:r>
      <w:r w:rsidRPr="00172AC9">
        <w:rPr>
          <w:rFonts w:ascii="Verdana" w:hAnsi="Verdana" w:cs="Arial"/>
        </w:rPr>
        <w:t>identificados</w:t>
      </w:r>
      <w:r w:rsidRPr="00172AC9">
        <w:rPr>
          <w:rFonts w:ascii="Verdana" w:hAnsi="Verdana" w:cs="Arial"/>
          <w:spacing w:val="-2"/>
        </w:rPr>
        <w:t xml:space="preserve"> </w:t>
      </w:r>
      <w:r w:rsidRPr="00172AC9">
        <w:rPr>
          <w:rFonts w:ascii="Verdana" w:hAnsi="Verdana" w:cs="Arial"/>
        </w:rPr>
        <w:t>para</w:t>
      </w:r>
      <w:r w:rsidRPr="00172AC9">
        <w:rPr>
          <w:rFonts w:ascii="Verdana" w:hAnsi="Verdana" w:cs="Arial"/>
          <w:spacing w:val="-4"/>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Proceso de</w:t>
      </w:r>
      <w:r w:rsidRPr="00172AC9">
        <w:rPr>
          <w:rFonts w:ascii="Verdana" w:hAnsi="Verdana" w:cs="Arial"/>
          <w:spacing w:val="-2"/>
        </w:rPr>
        <w:t xml:space="preserve"> </w:t>
      </w:r>
      <w:r w:rsidRPr="00172AC9">
        <w:rPr>
          <w:rFonts w:ascii="Verdana" w:hAnsi="Verdana" w:cs="Arial"/>
        </w:rPr>
        <w:t>Contratación.</w:t>
      </w:r>
    </w:p>
    <w:p w14:paraId="04EDC5ED" w14:textId="77777777" w:rsidR="00EF6D05" w:rsidRPr="00172AC9" w:rsidRDefault="00EF6D05" w:rsidP="003C23AA">
      <w:pPr>
        <w:pStyle w:val="Textoindependiente"/>
        <w:spacing w:line="288" w:lineRule="auto"/>
        <w:jc w:val="both"/>
        <w:rPr>
          <w:rFonts w:ascii="Verdana" w:hAnsi="Verdana" w:cs="Arial"/>
        </w:rPr>
      </w:pPr>
    </w:p>
    <w:p w14:paraId="30CEC354" w14:textId="77777777" w:rsidR="00EF6D05" w:rsidRPr="00172AC9" w:rsidRDefault="00EF6D05" w:rsidP="003C23AA">
      <w:pPr>
        <w:pStyle w:val="Textoindependiente"/>
        <w:spacing w:line="288" w:lineRule="auto"/>
        <w:jc w:val="both"/>
        <w:rPr>
          <w:rFonts w:ascii="Verdana" w:hAnsi="Verdana" w:cs="Arial"/>
        </w:rPr>
      </w:pPr>
      <w:r w:rsidRPr="00172AC9">
        <w:rPr>
          <w:rFonts w:ascii="Verdana" w:hAnsi="Verdana" w:cs="Arial"/>
        </w:rPr>
        <w:t>Para</w:t>
      </w:r>
      <w:r w:rsidRPr="00172AC9">
        <w:rPr>
          <w:rFonts w:ascii="Verdana" w:hAnsi="Verdana" w:cs="Arial"/>
          <w:spacing w:val="16"/>
        </w:rPr>
        <w:t xml:space="preserve"> </w:t>
      </w:r>
      <w:r w:rsidRPr="00172AC9">
        <w:rPr>
          <w:rFonts w:ascii="Verdana" w:hAnsi="Verdana" w:cs="Arial"/>
        </w:rPr>
        <w:t>la</w:t>
      </w:r>
      <w:r w:rsidRPr="00172AC9">
        <w:rPr>
          <w:rFonts w:ascii="Verdana" w:hAnsi="Verdana" w:cs="Arial"/>
          <w:spacing w:val="16"/>
        </w:rPr>
        <w:t xml:space="preserve"> </w:t>
      </w:r>
      <w:r w:rsidRPr="00172AC9">
        <w:rPr>
          <w:rFonts w:ascii="Verdana" w:hAnsi="Verdana" w:cs="Arial"/>
        </w:rPr>
        <w:t>Superintendencia</w:t>
      </w:r>
      <w:r w:rsidRPr="00172AC9">
        <w:rPr>
          <w:rFonts w:ascii="Verdana" w:hAnsi="Verdana" w:cs="Arial"/>
          <w:spacing w:val="17"/>
        </w:rPr>
        <w:t xml:space="preserve"> </w:t>
      </w:r>
      <w:r w:rsidRPr="00172AC9">
        <w:rPr>
          <w:rFonts w:ascii="Verdana" w:hAnsi="Verdana" w:cs="Arial"/>
        </w:rPr>
        <w:t>de</w:t>
      </w:r>
      <w:r w:rsidRPr="00172AC9">
        <w:rPr>
          <w:rFonts w:ascii="Verdana" w:hAnsi="Verdana" w:cs="Arial"/>
          <w:spacing w:val="16"/>
        </w:rPr>
        <w:t xml:space="preserve"> </w:t>
      </w:r>
      <w:r w:rsidRPr="00172AC9">
        <w:rPr>
          <w:rFonts w:ascii="Verdana" w:hAnsi="Verdana" w:cs="Arial"/>
        </w:rPr>
        <w:t>Sociedades</w:t>
      </w:r>
      <w:r w:rsidRPr="00172AC9">
        <w:rPr>
          <w:rFonts w:ascii="Verdana" w:hAnsi="Verdana" w:cs="Arial"/>
          <w:spacing w:val="16"/>
        </w:rPr>
        <w:t xml:space="preserve"> </w:t>
      </w:r>
      <w:r w:rsidRPr="00172AC9">
        <w:rPr>
          <w:rFonts w:ascii="Verdana" w:hAnsi="Verdana" w:cs="Arial"/>
        </w:rPr>
        <w:t>es</w:t>
      </w:r>
      <w:r w:rsidRPr="00172AC9">
        <w:rPr>
          <w:rFonts w:ascii="Verdana" w:hAnsi="Verdana" w:cs="Arial"/>
          <w:spacing w:val="15"/>
        </w:rPr>
        <w:t xml:space="preserve"> </w:t>
      </w:r>
      <w:r w:rsidRPr="00172AC9">
        <w:rPr>
          <w:rFonts w:ascii="Verdana" w:hAnsi="Verdana" w:cs="Arial"/>
        </w:rPr>
        <w:t>fundamental</w:t>
      </w:r>
      <w:r w:rsidRPr="00172AC9">
        <w:rPr>
          <w:rFonts w:ascii="Verdana" w:hAnsi="Verdana" w:cs="Arial"/>
          <w:spacing w:val="13"/>
        </w:rPr>
        <w:t xml:space="preserve"> </w:t>
      </w:r>
      <w:r w:rsidRPr="00172AC9">
        <w:rPr>
          <w:rFonts w:ascii="Verdana" w:hAnsi="Verdana" w:cs="Arial"/>
        </w:rPr>
        <w:t>que</w:t>
      </w:r>
      <w:r w:rsidRPr="00172AC9">
        <w:rPr>
          <w:rFonts w:ascii="Verdana" w:hAnsi="Verdana" w:cs="Arial"/>
          <w:spacing w:val="13"/>
        </w:rPr>
        <w:t xml:space="preserve"> </w:t>
      </w:r>
      <w:r w:rsidRPr="00172AC9">
        <w:rPr>
          <w:rFonts w:ascii="Verdana" w:hAnsi="Verdana" w:cs="Arial"/>
        </w:rPr>
        <w:t>en</w:t>
      </w:r>
      <w:r w:rsidRPr="00172AC9">
        <w:rPr>
          <w:rFonts w:ascii="Verdana" w:hAnsi="Verdana" w:cs="Arial"/>
          <w:spacing w:val="17"/>
        </w:rPr>
        <w:t xml:space="preserve"> </w:t>
      </w:r>
      <w:r w:rsidRPr="00172AC9">
        <w:rPr>
          <w:rFonts w:ascii="Verdana" w:hAnsi="Verdana" w:cs="Arial"/>
        </w:rPr>
        <w:t>este</w:t>
      </w:r>
      <w:r w:rsidRPr="00172AC9">
        <w:rPr>
          <w:rFonts w:ascii="Verdana" w:hAnsi="Verdana" w:cs="Arial"/>
          <w:spacing w:val="14"/>
        </w:rPr>
        <w:t xml:space="preserve"> </w:t>
      </w:r>
      <w:r w:rsidRPr="00172AC9">
        <w:rPr>
          <w:rFonts w:ascii="Verdana" w:hAnsi="Verdana" w:cs="Arial"/>
        </w:rPr>
        <w:t>documento</w:t>
      </w:r>
      <w:r w:rsidRPr="00172AC9">
        <w:rPr>
          <w:rFonts w:ascii="Verdana" w:hAnsi="Verdana" w:cs="Arial"/>
          <w:spacing w:val="14"/>
        </w:rPr>
        <w:t xml:space="preserve"> </w:t>
      </w:r>
      <w:r w:rsidRPr="00172AC9">
        <w:rPr>
          <w:rFonts w:ascii="Verdana" w:hAnsi="Verdana" w:cs="Arial"/>
        </w:rPr>
        <w:t>y</w:t>
      </w:r>
      <w:r w:rsidRPr="00172AC9">
        <w:rPr>
          <w:rFonts w:ascii="Verdana" w:hAnsi="Verdana" w:cs="Arial"/>
          <w:spacing w:val="15"/>
        </w:rPr>
        <w:t xml:space="preserve"> </w:t>
      </w:r>
      <w:r w:rsidRPr="00172AC9">
        <w:rPr>
          <w:rFonts w:ascii="Verdana" w:hAnsi="Verdana" w:cs="Arial"/>
        </w:rPr>
        <w:t xml:space="preserve">para </w:t>
      </w:r>
      <w:r w:rsidRPr="00172AC9">
        <w:rPr>
          <w:rFonts w:ascii="Verdana" w:hAnsi="Verdana" w:cs="Arial"/>
          <w:spacing w:val="-59"/>
        </w:rPr>
        <w:t xml:space="preserve"> </w:t>
      </w:r>
      <w:r w:rsidRPr="00172AC9">
        <w:rPr>
          <w:rFonts w:ascii="Verdana" w:hAnsi="Verdana" w:cs="Arial"/>
        </w:rPr>
        <w:t>el estudio previo, el área solicitante de la contratación conozca y consulte el manual para</w:t>
      </w:r>
      <w:r w:rsidR="00677AA6" w:rsidRPr="00172AC9">
        <w:rPr>
          <w:rFonts w:ascii="Verdana" w:hAnsi="Verdana" w:cs="Arial"/>
        </w:rPr>
        <w:t xml:space="preserve"> </w:t>
      </w:r>
      <w:r w:rsidRPr="00172AC9">
        <w:rPr>
          <w:rFonts w:ascii="Verdana" w:hAnsi="Verdana" w:cs="Arial"/>
        </w:rPr>
        <w:t>la identificación y cobertura del riesgo en los procesos de contratación, elaborado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Colombia Compra Eficiente, considerando que es la herramienta de consulta dispuesta</w:t>
      </w:r>
      <w:r w:rsidRPr="00172AC9">
        <w:rPr>
          <w:rFonts w:ascii="Verdana" w:hAnsi="Verdana" w:cs="Arial"/>
          <w:spacing w:val="1"/>
        </w:rPr>
        <w:t xml:space="preserve"> </w:t>
      </w:r>
      <w:r w:rsidRPr="00172AC9">
        <w:rPr>
          <w:rFonts w:ascii="Verdana" w:hAnsi="Verdana" w:cs="Arial"/>
        </w:rPr>
        <w:t>por el ente rector en materia de contratación, para conocer los lineamientos frente al</w:t>
      </w:r>
      <w:r w:rsidRPr="00172AC9">
        <w:rPr>
          <w:rFonts w:ascii="Verdana" w:hAnsi="Verdana" w:cs="Arial"/>
          <w:spacing w:val="1"/>
        </w:rPr>
        <w:t xml:space="preserve"> </w:t>
      </w:r>
      <w:r w:rsidRPr="00172AC9">
        <w:rPr>
          <w:rFonts w:ascii="Verdana" w:hAnsi="Verdana" w:cs="Arial"/>
        </w:rPr>
        <w:t>análisis de riesgos que establece el artículo 4 de la Ley 1150 de 2007 y que le permitirá al</w:t>
      </w:r>
      <w:r w:rsidR="00DB65AA"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área encargada de la estructuración del proceso de selección, proyectar la matriz de</w:t>
      </w:r>
      <w:r w:rsidRPr="00172AC9">
        <w:rPr>
          <w:rFonts w:ascii="Verdana" w:hAnsi="Verdana" w:cs="Arial"/>
          <w:spacing w:val="1"/>
        </w:rPr>
        <w:t xml:space="preserve"> </w:t>
      </w:r>
      <w:r w:rsidRPr="00172AC9">
        <w:rPr>
          <w:rFonts w:ascii="Verdana" w:hAnsi="Verdana" w:cs="Arial"/>
        </w:rPr>
        <w:t>riesgos</w:t>
      </w:r>
      <w:r w:rsidRPr="00172AC9">
        <w:rPr>
          <w:rFonts w:ascii="Verdana" w:hAnsi="Verdana" w:cs="Arial"/>
          <w:spacing w:val="-2"/>
        </w:rPr>
        <w:t xml:space="preserve"> </w:t>
      </w:r>
      <w:r w:rsidRPr="00172AC9">
        <w:rPr>
          <w:rFonts w:ascii="Verdana" w:hAnsi="Verdana" w:cs="Arial"/>
        </w:rPr>
        <w:t>requerida.</w:t>
      </w:r>
    </w:p>
    <w:p w14:paraId="07284A21" w14:textId="77777777" w:rsidR="00EF6D05" w:rsidRPr="00172AC9" w:rsidRDefault="00EF6D05" w:rsidP="003C23AA">
      <w:pPr>
        <w:pStyle w:val="Textoindependiente"/>
        <w:spacing w:line="288" w:lineRule="auto"/>
        <w:jc w:val="both"/>
        <w:rPr>
          <w:rFonts w:ascii="Verdana" w:hAnsi="Verdana" w:cs="Arial"/>
        </w:rPr>
      </w:pPr>
    </w:p>
    <w:p w14:paraId="2FB09AF2" w14:textId="77777777" w:rsidR="00EF6D05" w:rsidRPr="00172AC9" w:rsidRDefault="0026428E" w:rsidP="006A32A7">
      <w:pPr>
        <w:pStyle w:val="Ttulo2"/>
        <w:numPr>
          <w:ilvl w:val="2"/>
          <w:numId w:val="29"/>
        </w:numPr>
        <w:rPr>
          <w:rFonts w:ascii="Verdana" w:hAnsi="Verdana" w:cs="Arial"/>
          <w:b/>
          <w:color w:val="auto"/>
          <w:sz w:val="22"/>
          <w:szCs w:val="22"/>
          <w:u w:val="single"/>
        </w:rPr>
      </w:pPr>
      <w:bookmarkStart w:id="50" w:name="_Toc202952715"/>
      <w:r w:rsidRPr="00172AC9">
        <w:rPr>
          <w:rFonts w:ascii="Verdana" w:hAnsi="Verdana" w:cs="Arial"/>
          <w:b/>
          <w:color w:val="auto"/>
          <w:sz w:val="22"/>
          <w:szCs w:val="22"/>
          <w:u w:val="single"/>
        </w:rPr>
        <w:t>Estudio de Mercado</w:t>
      </w:r>
      <w:bookmarkEnd w:id="50"/>
    </w:p>
    <w:p w14:paraId="25351048" w14:textId="77777777" w:rsidR="008D04B9" w:rsidRPr="00172AC9" w:rsidRDefault="008D04B9" w:rsidP="003C23AA">
      <w:pPr>
        <w:pStyle w:val="Textoindependiente"/>
        <w:spacing w:line="288" w:lineRule="auto"/>
        <w:jc w:val="both"/>
        <w:rPr>
          <w:rFonts w:ascii="Verdana" w:hAnsi="Verdana" w:cs="Arial"/>
          <w:b/>
        </w:rPr>
      </w:pPr>
    </w:p>
    <w:p w14:paraId="7FBE4FE0" w14:textId="77777777" w:rsidR="00C167AE" w:rsidRPr="00172AC9" w:rsidRDefault="00C167AE" w:rsidP="003C23AA">
      <w:pPr>
        <w:pStyle w:val="Textoindependiente"/>
        <w:spacing w:line="288" w:lineRule="auto"/>
        <w:jc w:val="both"/>
        <w:rPr>
          <w:rFonts w:ascii="Verdana" w:hAnsi="Verdana" w:cs="Arial"/>
        </w:rPr>
      </w:pPr>
      <w:r w:rsidRPr="00172AC9">
        <w:rPr>
          <w:rFonts w:ascii="Verdana" w:hAnsi="Verdana" w:cs="Arial"/>
        </w:rPr>
        <w:t xml:space="preserve">El estudio </w:t>
      </w:r>
      <w:r w:rsidR="00C944B0" w:rsidRPr="00172AC9">
        <w:rPr>
          <w:rFonts w:ascii="Verdana" w:hAnsi="Verdana" w:cs="Arial"/>
        </w:rPr>
        <w:t xml:space="preserve">de mercado </w:t>
      </w:r>
      <w:r w:rsidRPr="00172AC9">
        <w:rPr>
          <w:rFonts w:ascii="Verdana" w:hAnsi="Verdana" w:cs="Arial"/>
        </w:rPr>
        <w:t>deberá estar acompañado de las invitaciones a cotizar que haya tramitado la dependencia interesada en la contratación</w:t>
      </w:r>
      <w:r w:rsidR="00BE067A" w:rsidRPr="00172AC9">
        <w:rPr>
          <w:rFonts w:ascii="Verdana" w:hAnsi="Verdana" w:cs="Arial"/>
        </w:rPr>
        <w:t xml:space="preserve">, previa realización de la invitación a cotizar por medio de la plataforma SECOP II. </w:t>
      </w:r>
      <w:r w:rsidRPr="00172AC9">
        <w:rPr>
          <w:rFonts w:ascii="Verdana" w:hAnsi="Verdana" w:cs="Arial"/>
        </w:rPr>
        <w:t>Para tal efecto deberá tenerse en cuenta lo siguiente:</w:t>
      </w:r>
    </w:p>
    <w:p w14:paraId="430B4DA5" w14:textId="77777777" w:rsidR="00C167AE" w:rsidRPr="00172AC9" w:rsidRDefault="00C167AE" w:rsidP="003C23AA">
      <w:pPr>
        <w:pStyle w:val="Textoindependiente"/>
        <w:spacing w:line="288" w:lineRule="auto"/>
        <w:jc w:val="both"/>
        <w:rPr>
          <w:rFonts w:ascii="Verdana" w:hAnsi="Verdana" w:cs="Arial"/>
        </w:rPr>
      </w:pPr>
    </w:p>
    <w:p w14:paraId="23AE83CB"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La dependencia interesada deberá enviar la misma solicitud de cotización</w:t>
      </w:r>
      <w:r w:rsidR="006B622F" w:rsidRPr="00172AC9">
        <w:rPr>
          <w:rFonts w:ascii="Verdana" w:hAnsi="Verdana" w:cs="Arial"/>
        </w:rPr>
        <w:t xml:space="preserve"> a los proveedores que puedan satisfacer la necesidad</w:t>
      </w:r>
      <w:r w:rsidRPr="00172AC9">
        <w:rPr>
          <w:rFonts w:ascii="Verdana" w:hAnsi="Verdana" w:cs="Arial"/>
        </w:rPr>
        <w:t xml:space="preserve">, con los requerimientos técnicos mínimos del objeto a contratar de manera clara y específica. </w:t>
      </w:r>
    </w:p>
    <w:p w14:paraId="7902B5D8"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El número</w:t>
      </w:r>
      <w:r w:rsidR="00780FCF" w:rsidRPr="00172AC9">
        <w:rPr>
          <w:rFonts w:ascii="Verdana" w:hAnsi="Verdana" w:cs="Arial"/>
        </w:rPr>
        <w:t xml:space="preserve"> mínimo de cotizaciones a solicitar</w:t>
      </w:r>
      <w:r w:rsidRPr="00172AC9">
        <w:rPr>
          <w:rFonts w:ascii="Verdana" w:hAnsi="Verdana" w:cs="Arial"/>
        </w:rPr>
        <w:t xml:space="preserve"> dependerá de los potenciales proveedores</w:t>
      </w:r>
      <w:r w:rsidR="00780FCF" w:rsidRPr="00172AC9">
        <w:rPr>
          <w:rFonts w:ascii="Verdana" w:hAnsi="Verdana" w:cs="Arial"/>
        </w:rPr>
        <w:t>,</w:t>
      </w:r>
      <w:r w:rsidRPr="00172AC9">
        <w:rPr>
          <w:rFonts w:ascii="Verdana" w:hAnsi="Verdana" w:cs="Arial"/>
        </w:rPr>
        <w:t xml:space="preserve"> de forma tal que por cada </w:t>
      </w:r>
      <w:r w:rsidR="00662621" w:rsidRPr="00172AC9">
        <w:rPr>
          <w:rFonts w:ascii="Verdana" w:hAnsi="Verdana" w:cs="Arial"/>
        </w:rPr>
        <w:t>10</w:t>
      </w:r>
      <w:r w:rsidRPr="00172AC9">
        <w:rPr>
          <w:rFonts w:ascii="Verdana" w:hAnsi="Verdana" w:cs="Arial"/>
        </w:rPr>
        <w:t xml:space="preserve"> posibles interesados deberá remitirse</w:t>
      </w:r>
      <w:r w:rsidR="00780FCF" w:rsidRPr="00172AC9">
        <w:rPr>
          <w:rFonts w:ascii="Verdana" w:hAnsi="Verdana" w:cs="Arial"/>
        </w:rPr>
        <w:t xml:space="preserve"> mínimo</w:t>
      </w:r>
      <w:r w:rsidRPr="00172AC9">
        <w:rPr>
          <w:rFonts w:ascii="Verdana" w:hAnsi="Verdana" w:cs="Arial"/>
        </w:rPr>
        <w:t xml:space="preserve"> una </w:t>
      </w:r>
      <w:r w:rsidR="00780FCF" w:rsidRPr="00172AC9">
        <w:rPr>
          <w:rFonts w:ascii="Verdana" w:hAnsi="Verdana" w:cs="Arial"/>
        </w:rPr>
        <w:t>solicitud</w:t>
      </w:r>
      <w:r w:rsidRPr="00172AC9">
        <w:rPr>
          <w:rFonts w:ascii="Verdana" w:hAnsi="Verdana" w:cs="Arial"/>
        </w:rPr>
        <w:t>. Para tal efecto, las áreas interesadas en la cotización se guiarán</w:t>
      </w:r>
      <w:r w:rsidR="00013D18" w:rsidRPr="00172AC9">
        <w:rPr>
          <w:rFonts w:ascii="Verdana" w:hAnsi="Verdana" w:cs="Arial"/>
        </w:rPr>
        <w:t xml:space="preserve"> por las bases de datos del SIIS (Sistema Integrado de Información Societaria)</w:t>
      </w:r>
      <w:r w:rsidRPr="00172AC9">
        <w:rPr>
          <w:rFonts w:ascii="Verdana" w:hAnsi="Verdana" w:cs="Arial"/>
        </w:rPr>
        <w:t xml:space="preserve"> u otras bases de datos oficiales. </w:t>
      </w:r>
    </w:p>
    <w:p w14:paraId="78071B06"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En caso de que no sea posible determinar el número de posibles interesados, se dejará constancia de ello en el estudio previo y mínimo deberá</w:t>
      </w:r>
      <w:r w:rsidR="006B622F" w:rsidRPr="00172AC9">
        <w:rPr>
          <w:rFonts w:ascii="Verdana" w:hAnsi="Verdana" w:cs="Arial"/>
        </w:rPr>
        <w:t>n</w:t>
      </w:r>
      <w:r w:rsidRPr="00172AC9">
        <w:rPr>
          <w:rFonts w:ascii="Verdana" w:hAnsi="Verdana" w:cs="Arial"/>
        </w:rPr>
        <w:t xml:space="preserve"> solicitarse tres cotizaciones. </w:t>
      </w:r>
    </w:p>
    <w:p w14:paraId="43A4A340"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 xml:space="preserve">En caso de que no se reciba respuesta, se dejará constancia de </w:t>
      </w:r>
      <w:r w:rsidR="00013D18" w:rsidRPr="00172AC9">
        <w:rPr>
          <w:rFonts w:ascii="Verdana" w:hAnsi="Verdana" w:cs="Arial"/>
        </w:rPr>
        <w:t>dicha situación</w:t>
      </w:r>
      <w:r w:rsidRPr="00172AC9">
        <w:rPr>
          <w:rFonts w:ascii="Verdana" w:hAnsi="Verdana" w:cs="Arial"/>
        </w:rPr>
        <w:t xml:space="preserve"> en el estudio previo, </w:t>
      </w:r>
      <w:r w:rsidR="006B622F" w:rsidRPr="00172AC9">
        <w:rPr>
          <w:rFonts w:ascii="Verdana" w:hAnsi="Verdana" w:cs="Arial"/>
        </w:rPr>
        <w:t>anexando</w:t>
      </w:r>
      <w:r w:rsidRPr="00172AC9">
        <w:rPr>
          <w:rFonts w:ascii="Verdana" w:hAnsi="Verdana" w:cs="Arial"/>
        </w:rPr>
        <w:t xml:space="preserve"> las solicitudes de cotización remitidas vía correo electrónico o físicamente</w:t>
      </w:r>
      <w:r w:rsidR="00013D18" w:rsidRPr="00172AC9">
        <w:rPr>
          <w:rFonts w:ascii="Verdana" w:hAnsi="Verdana" w:cs="Arial"/>
        </w:rPr>
        <w:t xml:space="preserve"> y se indicará</w:t>
      </w:r>
      <w:r w:rsidR="006B622F" w:rsidRPr="00172AC9">
        <w:rPr>
          <w:rFonts w:ascii="Verdana" w:hAnsi="Verdana" w:cs="Arial"/>
        </w:rPr>
        <w:t>n</w:t>
      </w:r>
      <w:r w:rsidR="00013D18" w:rsidRPr="00172AC9">
        <w:rPr>
          <w:rFonts w:ascii="Verdana" w:hAnsi="Verdana" w:cs="Arial"/>
        </w:rPr>
        <w:t xml:space="preserve"> las fuentes de información que se usaron para establecer el presupuesto oficial</w:t>
      </w:r>
      <w:r w:rsidRPr="00172AC9">
        <w:rPr>
          <w:rFonts w:ascii="Verdana" w:hAnsi="Verdana" w:cs="Arial"/>
        </w:rPr>
        <w:t xml:space="preserve">. </w:t>
      </w:r>
    </w:p>
    <w:p w14:paraId="1E17A1A6"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lastRenderedPageBreak/>
        <w:t xml:space="preserve">Adicionalmente el estudio de </w:t>
      </w:r>
      <w:proofErr w:type="gramStart"/>
      <w:r w:rsidRPr="00172AC9">
        <w:rPr>
          <w:rFonts w:ascii="Verdana" w:hAnsi="Verdana" w:cs="Arial"/>
        </w:rPr>
        <w:t>mercado,</w:t>
      </w:r>
      <w:proofErr w:type="gramEnd"/>
      <w:r w:rsidRPr="00172AC9">
        <w:rPr>
          <w:rFonts w:ascii="Verdana" w:hAnsi="Verdana" w:cs="Arial"/>
        </w:rPr>
        <w:t xml:space="preserve"> </w:t>
      </w:r>
      <w:r w:rsidR="00662621" w:rsidRPr="00172AC9">
        <w:rPr>
          <w:rFonts w:ascii="Verdana" w:hAnsi="Verdana" w:cs="Arial"/>
        </w:rPr>
        <w:t>podrá</w:t>
      </w:r>
      <w:r w:rsidRPr="00172AC9">
        <w:rPr>
          <w:rFonts w:ascii="Verdana" w:hAnsi="Verdana" w:cs="Arial"/>
        </w:rPr>
        <w:t xml:space="preserve"> tener en cuenta las siguientes fuentes de información: i) ofertas de anteriores procesos; </w:t>
      </w:r>
      <w:proofErr w:type="spellStart"/>
      <w:r w:rsidRPr="00172AC9">
        <w:rPr>
          <w:rFonts w:ascii="Verdana" w:hAnsi="Verdana" w:cs="Arial"/>
        </w:rPr>
        <w:t>ii</w:t>
      </w:r>
      <w:proofErr w:type="spellEnd"/>
      <w:r w:rsidRPr="00172AC9">
        <w:rPr>
          <w:rFonts w:ascii="Verdana" w:hAnsi="Verdana" w:cs="Arial"/>
        </w:rPr>
        <w:t xml:space="preserve">) procesos similares adelantados por entidades públicas o privadas; </w:t>
      </w:r>
      <w:proofErr w:type="spellStart"/>
      <w:r w:rsidRPr="00172AC9">
        <w:rPr>
          <w:rFonts w:ascii="Verdana" w:hAnsi="Verdana" w:cs="Arial"/>
        </w:rPr>
        <w:t>iii</w:t>
      </w:r>
      <w:proofErr w:type="spellEnd"/>
      <w:r w:rsidRPr="00172AC9">
        <w:rPr>
          <w:rFonts w:ascii="Verdana" w:hAnsi="Verdana" w:cs="Arial"/>
        </w:rPr>
        <w:t xml:space="preserve">) consulta de precios en grandes superficies. </w:t>
      </w:r>
      <w:proofErr w:type="spellStart"/>
      <w:r w:rsidR="00287F19" w:rsidRPr="00172AC9">
        <w:rPr>
          <w:rFonts w:ascii="Verdana" w:hAnsi="Verdana" w:cs="Arial"/>
        </w:rPr>
        <w:t>Iv</w:t>
      </w:r>
      <w:proofErr w:type="spellEnd"/>
      <w:r w:rsidR="00287F19" w:rsidRPr="00172AC9">
        <w:rPr>
          <w:rFonts w:ascii="Verdana" w:hAnsi="Verdana" w:cs="Arial"/>
        </w:rPr>
        <w:t>) Modelo de Abastecimiento estratégico.</w:t>
      </w:r>
    </w:p>
    <w:p w14:paraId="0BA11727" w14:textId="77777777" w:rsidR="00C167AE" w:rsidRPr="00172AC9" w:rsidRDefault="00C167AE" w:rsidP="006B622F">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Las cotizaciones y/o consultas, deben encontrarse vigentes y en caso de no indicar su vigencia, no deben tener una fecha de expedición superior a 90 días anteriores a la radicación de los documentos en el Grupo de Contratos; si las cotizaciones tienen un término de vigencia, debe verificarse que no se encuentre vencido.</w:t>
      </w:r>
    </w:p>
    <w:p w14:paraId="3E01EF56" w14:textId="77777777" w:rsidR="00C167AE" w:rsidRPr="00172AC9" w:rsidRDefault="00C167AE" w:rsidP="009C6A3A">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Las cotizaciones o consultas deben estar expresadas en pesos colombianos.</w:t>
      </w:r>
    </w:p>
    <w:p w14:paraId="6B478A9C" w14:textId="77777777" w:rsidR="00C167AE" w:rsidRPr="00172AC9" w:rsidRDefault="00C167AE" w:rsidP="009C6A3A">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Las cotizaciones o consultas deben corresponder a los bienes y/o servicios que requiere la Entidad, de acuerdo con las condiciones de tiempo, modo, lugar, cantidades, calidad, características, especificaciones técnicas, unidades de medida, entre otras.</w:t>
      </w:r>
    </w:p>
    <w:p w14:paraId="329D70BE" w14:textId="77777777" w:rsidR="00EE279C" w:rsidRPr="00172AC9" w:rsidRDefault="00013D18" w:rsidP="007135E5">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A</w:t>
      </w:r>
      <w:r w:rsidR="00C167AE" w:rsidRPr="00172AC9">
        <w:rPr>
          <w:rFonts w:ascii="Verdana" w:hAnsi="Verdana" w:cs="Arial"/>
        </w:rPr>
        <w:t>l momento de efectuar las cotizaciones o consultas, se debe indicar a los proveedores que el presupuesto que se establezca debe contemplar los costos asociados a la legalización (pagos de garantías, impuestos y demás) y ejecución del contrato, que puedan incidir en el valor del contrato.</w:t>
      </w:r>
    </w:p>
    <w:p w14:paraId="5CFAFC6B" w14:textId="77777777" w:rsidR="00287F19" w:rsidRPr="00172AC9" w:rsidRDefault="00287F19" w:rsidP="009C6A3A">
      <w:pPr>
        <w:pStyle w:val="Prrafodelista"/>
        <w:numPr>
          <w:ilvl w:val="0"/>
          <w:numId w:val="34"/>
        </w:numPr>
        <w:tabs>
          <w:tab w:val="left" w:pos="1134"/>
        </w:tabs>
        <w:spacing w:line="288" w:lineRule="auto"/>
        <w:jc w:val="both"/>
        <w:rPr>
          <w:rFonts w:ascii="Verdana" w:hAnsi="Verdana" w:cs="Arial"/>
        </w:rPr>
      </w:pPr>
      <w:r w:rsidRPr="00172AC9">
        <w:rPr>
          <w:rFonts w:ascii="Verdana" w:hAnsi="Verdana" w:cs="Arial"/>
        </w:rPr>
        <w:t>Se deberán realizar estudios públicos y abiertos, que permitan un análisis comparativo de los precios de referencia que generen mayor eficiencia en el gasto. En esa medida, y con el fin de mitigar sobrecostos, en la definición de presupuestos a partir de cotizaciones no se podrán realizar consultas cerradas ni direccionadas a grupos reducidos de empresas y se verificará la ausencia de inhabilidades e incompatibilidades de las empresas que coticen. En todo caso, en los documentos del proceso debe quedar constancia del proceso que permitió la determinación del precio, el mecanismo seleccionado para fijarlo y la justificación de esa elección.</w:t>
      </w:r>
    </w:p>
    <w:p w14:paraId="23B27515" w14:textId="77777777" w:rsidR="00EE279C" w:rsidRPr="00172AC9" w:rsidRDefault="00EE279C" w:rsidP="003C23AA">
      <w:pPr>
        <w:pStyle w:val="Textoindependiente"/>
        <w:spacing w:line="288" w:lineRule="auto"/>
        <w:jc w:val="both"/>
        <w:rPr>
          <w:rFonts w:ascii="Verdana" w:hAnsi="Verdana" w:cs="Arial"/>
          <w:b/>
        </w:rPr>
      </w:pPr>
    </w:p>
    <w:p w14:paraId="104262CD" w14:textId="77777777" w:rsidR="00EE279C" w:rsidRPr="00172AC9" w:rsidRDefault="004039F3" w:rsidP="006A32A7">
      <w:pPr>
        <w:pStyle w:val="Ttulo2"/>
        <w:numPr>
          <w:ilvl w:val="2"/>
          <w:numId w:val="29"/>
        </w:numPr>
        <w:rPr>
          <w:rFonts w:ascii="Verdana" w:hAnsi="Verdana" w:cs="Arial"/>
          <w:b/>
          <w:color w:val="auto"/>
          <w:sz w:val="22"/>
          <w:szCs w:val="22"/>
          <w:u w:val="single"/>
        </w:rPr>
      </w:pPr>
      <w:bookmarkStart w:id="51" w:name="_Toc202952716"/>
      <w:r w:rsidRPr="00172AC9">
        <w:rPr>
          <w:rFonts w:ascii="Verdana" w:hAnsi="Verdana" w:cs="Arial"/>
          <w:b/>
          <w:color w:val="auto"/>
          <w:sz w:val="22"/>
          <w:szCs w:val="22"/>
          <w:u w:val="single"/>
        </w:rPr>
        <w:t>Revisión de l</w:t>
      </w:r>
      <w:r w:rsidR="0026428E" w:rsidRPr="00172AC9">
        <w:rPr>
          <w:rFonts w:ascii="Verdana" w:hAnsi="Verdana" w:cs="Arial"/>
          <w:b/>
          <w:color w:val="auto"/>
          <w:sz w:val="22"/>
          <w:szCs w:val="22"/>
          <w:u w:val="single"/>
        </w:rPr>
        <w:t>os Estudios Previos en el Grupo de Contratos</w:t>
      </w:r>
      <w:bookmarkEnd w:id="51"/>
    </w:p>
    <w:p w14:paraId="5DD5007A" w14:textId="77777777" w:rsidR="006B622F" w:rsidRPr="00172AC9" w:rsidRDefault="006B622F" w:rsidP="006B622F">
      <w:pPr>
        <w:rPr>
          <w:rFonts w:ascii="Verdana" w:hAnsi="Verdana"/>
        </w:rPr>
      </w:pPr>
    </w:p>
    <w:p w14:paraId="4F803664" w14:textId="77777777" w:rsidR="00D32644" w:rsidRPr="00172AC9" w:rsidRDefault="00270936" w:rsidP="00C944B0">
      <w:pPr>
        <w:pStyle w:val="Textoindependiente"/>
        <w:spacing w:line="288" w:lineRule="auto"/>
        <w:jc w:val="both"/>
        <w:rPr>
          <w:rFonts w:ascii="Verdana" w:hAnsi="Verdana" w:cs="Arial"/>
        </w:rPr>
      </w:pPr>
      <w:r w:rsidRPr="00172AC9">
        <w:rPr>
          <w:rFonts w:ascii="Verdana" w:hAnsi="Verdana" w:cs="Arial"/>
        </w:rPr>
        <w:t>Proyectados los estudios previos se remitirán</w:t>
      </w:r>
      <w:r w:rsidR="006B622F" w:rsidRPr="00172AC9">
        <w:rPr>
          <w:rFonts w:ascii="Verdana" w:hAnsi="Verdana" w:cs="Arial"/>
        </w:rPr>
        <w:t>, por medio de correo electrónico,</w:t>
      </w:r>
      <w:r w:rsidR="00873598" w:rsidRPr="00172AC9">
        <w:rPr>
          <w:rFonts w:ascii="Verdana" w:hAnsi="Verdana" w:cs="Arial"/>
        </w:rPr>
        <w:t xml:space="preserve"> al Grupo de Contratos para su revisión preliminar, en la cual se podrán sugerir ajustes a los mismos y de la cual se dejará registro en la matriz de seguimiento. Una vez realizada la revisión preliminar y hechos los ajustes, de ser el caso, se remitirán </w:t>
      </w:r>
      <w:r w:rsidR="00873598" w:rsidRPr="00172AC9">
        <w:rPr>
          <w:rFonts w:ascii="Verdana" w:hAnsi="Verdana" w:cs="Arial"/>
        </w:rPr>
        <w:lastRenderedPageBreak/>
        <w:t xml:space="preserve">nuevamente los estudios previos </w:t>
      </w:r>
      <w:r w:rsidRPr="00172AC9">
        <w:rPr>
          <w:rFonts w:ascii="Verdana" w:hAnsi="Verdana" w:cs="Arial"/>
        </w:rPr>
        <w:t xml:space="preserve">a la Coordinación del Grupo de Contratos a fin de efectuar la revisión </w:t>
      </w:r>
      <w:r w:rsidR="00873598" w:rsidRPr="00172AC9">
        <w:rPr>
          <w:rFonts w:ascii="Verdana" w:hAnsi="Verdana" w:cs="Arial"/>
        </w:rPr>
        <w:t>definitiva</w:t>
      </w:r>
      <w:r w:rsidRPr="00172AC9">
        <w:rPr>
          <w:rFonts w:ascii="Verdana" w:hAnsi="Verdana" w:cs="Arial"/>
        </w:rPr>
        <w:t xml:space="preserve"> para poder adelantar el proceso de selección. La Coordinación del Grupo de Contratos, asignará un abogado ponente que acompañará todas las etapas del proceso contractual. </w:t>
      </w:r>
    </w:p>
    <w:p w14:paraId="04B36DA7" w14:textId="77777777" w:rsidR="00D32644" w:rsidRPr="00172AC9" w:rsidRDefault="00D32644" w:rsidP="00C944B0">
      <w:pPr>
        <w:pStyle w:val="Textoindependiente"/>
        <w:spacing w:line="288" w:lineRule="auto"/>
        <w:jc w:val="both"/>
        <w:rPr>
          <w:rFonts w:ascii="Verdana" w:hAnsi="Verdana" w:cs="Arial"/>
        </w:rPr>
      </w:pPr>
    </w:p>
    <w:p w14:paraId="7282528B" w14:textId="77777777" w:rsidR="00540852" w:rsidRPr="00172AC9" w:rsidRDefault="00270936" w:rsidP="00C944B0">
      <w:pPr>
        <w:pStyle w:val="Textoindependiente"/>
        <w:spacing w:line="288" w:lineRule="auto"/>
        <w:jc w:val="both"/>
        <w:rPr>
          <w:rFonts w:ascii="Verdana" w:hAnsi="Verdana" w:cs="Arial"/>
        </w:rPr>
      </w:pPr>
      <w:r w:rsidRPr="00172AC9">
        <w:rPr>
          <w:rFonts w:ascii="Verdana" w:hAnsi="Verdana" w:cs="Arial"/>
        </w:rPr>
        <w:t>El Grupo de Contratos c</w:t>
      </w:r>
      <w:r w:rsidR="00C944B0" w:rsidRPr="00172AC9">
        <w:rPr>
          <w:rFonts w:ascii="Verdana" w:hAnsi="Verdana" w:cs="Arial"/>
        </w:rPr>
        <w:t>ontará</w:t>
      </w:r>
      <w:r w:rsidRPr="00172AC9">
        <w:rPr>
          <w:rFonts w:ascii="Verdana" w:hAnsi="Verdana" w:cs="Arial"/>
        </w:rPr>
        <w:t xml:space="preserve"> con</w:t>
      </w:r>
      <w:r w:rsidR="006B622F" w:rsidRPr="00172AC9">
        <w:rPr>
          <w:rFonts w:ascii="Verdana" w:hAnsi="Verdana" w:cs="Arial"/>
        </w:rPr>
        <w:t xml:space="preserve"> hasta</w:t>
      </w:r>
      <w:r w:rsidRPr="00172AC9">
        <w:rPr>
          <w:rFonts w:ascii="Verdana" w:hAnsi="Verdana" w:cs="Arial"/>
        </w:rPr>
        <w:t xml:space="preserve"> </w:t>
      </w:r>
      <w:r w:rsidR="00406083" w:rsidRPr="00172AC9">
        <w:rPr>
          <w:rFonts w:ascii="Verdana" w:hAnsi="Verdana" w:cs="Arial"/>
        </w:rPr>
        <w:t xml:space="preserve">ocho (8) </w:t>
      </w:r>
      <w:r w:rsidRPr="00172AC9">
        <w:rPr>
          <w:rFonts w:ascii="Verdana" w:hAnsi="Verdana" w:cs="Arial"/>
        </w:rPr>
        <w:t xml:space="preserve">días hábiles para emitir las observaciones a los estudios previos, por su parte la dependencia interesada en la </w:t>
      </w:r>
      <w:r w:rsidR="008A0D7A" w:rsidRPr="00172AC9">
        <w:rPr>
          <w:rFonts w:ascii="Verdana" w:hAnsi="Verdana" w:cs="Arial"/>
        </w:rPr>
        <w:t>contratación</w:t>
      </w:r>
      <w:r w:rsidRPr="00172AC9">
        <w:rPr>
          <w:rFonts w:ascii="Verdana" w:hAnsi="Verdana" w:cs="Arial"/>
        </w:rPr>
        <w:t xml:space="preserve"> deberá atender dichas observaciones</w:t>
      </w:r>
      <w:r w:rsidR="009D73C5" w:rsidRPr="00172AC9">
        <w:rPr>
          <w:rFonts w:ascii="Verdana" w:hAnsi="Verdana" w:cs="Arial"/>
        </w:rPr>
        <w:t xml:space="preserve"> dentro de los</w:t>
      </w:r>
      <w:r w:rsidR="00406083" w:rsidRPr="00172AC9">
        <w:rPr>
          <w:rFonts w:ascii="Verdana" w:hAnsi="Verdana" w:cs="Arial"/>
        </w:rPr>
        <w:t xml:space="preserve"> cinco</w:t>
      </w:r>
      <w:r w:rsidR="008A0D7A" w:rsidRPr="00172AC9">
        <w:rPr>
          <w:rFonts w:ascii="Verdana" w:hAnsi="Verdana" w:cs="Arial"/>
        </w:rPr>
        <w:t xml:space="preserve"> </w:t>
      </w:r>
      <w:r w:rsidR="00406083" w:rsidRPr="00172AC9">
        <w:rPr>
          <w:rFonts w:ascii="Verdana" w:hAnsi="Verdana" w:cs="Arial"/>
        </w:rPr>
        <w:t>(</w:t>
      </w:r>
      <w:r w:rsidR="009D73C5" w:rsidRPr="00172AC9">
        <w:rPr>
          <w:rFonts w:ascii="Verdana" w:hAnsi="Verdana" w:cs="Arial"/>
        </w:rPr>
        <w:t>5</w:t>
      </w:r>
      <w:r w:rsidR="00406083" w:rsidRPr="00172AC9">
        <w:rPr>
          <w:rFonts w:ascii="Verdana" w:hAnsi="Verdana" w:cs="Arial"/>
        </w:rPr>
        <w:t>)</w:t>
      </w:r>
      <w:r w:rsidR="009D73C5" w:rsidRPr="00172AC9">
        <w:rPr>
          <w:rFonts w:ascii="Verdana" w:hAnsi="Verdana" w:cs="Arial"/>
        </w:rPr>
        <w:t xml:space="preserve"> días hábiles siguientes</w:t>
      </w:r>
      <w:r w:rsidR="00C944B0" w:rsidRPr="00172AC9">
        <w:rPr>
          <w:rFonts w:ascii="Verdana" w:hAnsi="Verdana" w:cs="Arial"/>
        </w:rPr>
        <w:t xml:space="preserve"> a la recepción de comentarios</w:t>
      </w:r>
      <w:r w:rsidR="00873598" w:rsidRPr="00172AC9">
        <w:rPr>
          <w:rFonts w:ascii="Verdana" w:hAnsi="Verdana" w:cs="Arial"/>
        </w:rPr>
        <w:t>, so pena de que el Grupo de Contratos, mediante memorando indique</w:t>
      </w:r>
      <w:r w:rsidR="007A213C" w:rsidRPr="00172AC9">
        <w:rPr>
          <w:rFonts w:ascii="Verdana" w:hAnsi="Verdana" w:cs="Arial"/>
        </w:rPr>
        <w:t xml:space="preserve"> la devolución de los documentos y en caso de continuar con la necesidad</w:t>
      </w:r>
      <w:r w:rsidR="00873598" w:rsidRPr="00172AC9">
        <w:rPr>
          <w:rFonts w:ascii="Verdana" w:hAnsi="Verdana" w:cs="Arial"/>
        </w:rPr>
        <w:t>, el área solicitante</w:t>
      </w:r>
      <w:r w:rsidR="007A213C" w:rsidRPr="00172AC9">
        <w:rPr>
          <w:rFonts w:ascii="Verdana" w:hAnsi="Verdana" w:cs="Arial"/>
        </w:rPr>
        <w:t xml:space="preserve"> deberá radicar</w:t>
      </w:r>
      <w:r w:rsidR="00873598" w:rsidRPr="00172AC9">
        <w:rPr>
          <w:rFonts w:ascii="Verdana" w:hAnsi="Verdana" w:cs="Arial"/>
        </w:rPr>
        <w:t xml:space="preserve">la nuevamente. </w:t>
      </w:r>
    </w:p>
    <w:p w14:paraId="0CA58527" w14:textId="77777777" w:rsidR="00D32644" w:rsidRPr="00172AC9" w:rsidRDefault="00D32644" w:rsidP="00C944B0">
      <w:pPr>
        <w:pStyle w:val="Textoindependiente"/>
        <w:spacing w:line="288" w:lineRule="auto"/>
        <w:jc w:val="both"/>
        <w:rPr>
          <w:rFonts w:ascii="Verdana" w:hAnsi="Verdana" w:cs="Arial"/>
        </w:rPr>
      </w:pPr>
    </w:p>
    <w:p w14:paraId="44F1D6F3" w14:textId="77777777" w:rsidR="009D73C5" w:rsidRPr="00172AC9" w:rsidRDefault="009D73C5" w:rsidP="00C944B0">
      <w:pPr>
        <w:pStyle w:val="Textoindependiente"/>
        <w:spacing w:line="288" w:lineRule="auto"/>
        <w:jc w:val="both"/>
        <w:rPr>
          <w:rFonts w:ascii="Verdana" w:hAnsi="Verdana" w:cs="Arial"/>
        </w:rPr>
      </w:pPr>
      <w:r w:rsidRPr="00172AC9">
        <w:rPr>
          <w:rFonts w:ascii="Verdana" w:hAnsi="Verdana" w:cs="Arial"/>
        </w:rPr>
        <w:t xml:space="preserve">Una vez se encuentren ajustados los estudios previos, </w:t>
      </w:r>
      <w:r w:rsidR="00DF6BAD" w:rsidRPr="00172AC9">
        <w:rPr>
          <w:rFonts w:ascii="Verdana" w:hAnsi="Verdana" w:cs="Arial"/>
        </w:rPr>
        <w:t>se radicará la solicitud definitiva al Grupo de Contratos, para que el</w:t>
      </w:r>
      <w:r w:rsidRPr="00172AC9">
        <w:rPr>
          <w:rFonts w:ascii="Verdana" w:hAnsi="Verdana" w:cs="Arial"/>
        </w:rPr>
        <w:t xml:space="preserve"> Coordinador </w:t>
      </w:r>
      <w:r w:rsidR="00DF6BAD" w:rsidRPr="00172AC9">
        <w:rPr>
          <w:rFonts w:ascii="Verdana" w:hAnsi="Verdana" w:cs="Arial"/>
        </w:rPr>
        <w:t>pueda revisarla</w:t>
      </w:r>
      <w:r w:rsidRPr="00172AC9">
        <w:rPr>
          <w:rFonts w:ascii="Verdana" w:hAnsi="Verdana" w:cs="Arial"/>
        </w:rPr>
        <w:t xml:space="preserve"> y posterior</w:t>
      </w:r>
      <w:r w:rsidR="00DF6BAD" w:rsidRPr="00172AC9">
        <w:rPr>
          <w:rFonts w:ascii="Verdana" w:hAnsi="Verdana" w:cs="Arial"/>
        </w:rPr>
        <w:t>mente</w:t>
      </w:r>
      <w:r w:rsidRPr="00172AC9">
        <w:rPr>
          <w:rFonts w:ascii="Verdana" w:hAnsi="Verdana" w:cs="Arial"/>
        </w:rPr>
        <w:t xml:space="preserve"> </w:t>
      </w:r>
      <w:r w:rsidR="00DF6BAD" w:rsidRPr="00172AC9">
        <w:rPr>
          <w:rFonts w:ascii="Verdana" w:hAnsi="Verdana" w:cs="Arial"/>
        </w:rPr>
        <w:t xml:space="preserve">citar al </w:t>
      </w:r>
      <w:r w:rsidRPr="00172AC9">
        <w:rPr>
          <w:rFonts w:ascii="Verdana" w:hAnsi="Verdana" w:cs="Arial"/>
        </w:rPr>
        <w:t xml:space="preserve">Comité de Contratación, si es el caso. </w:t>
      </w:r>
    </w:p>
    <w:p w14:paraId="0CD00172" w14:textId="77777777" w:rsidR="009D73C5" w:rsidRPr="00172AC9" w:rsidRDefault="009D73C5" w:rsidP="003C23AA">
      <w:pPr>
        <w:pStyle w:val="Textoindependiente"/>
        <w:spacing w:line="288" w:lineRule="auto"/>
        <w:jc w:val="both"/>
        <w:rPr>
          <w:rFonts w:ascii="Verdana" w:hAnsi="Verdana" w:cs="Arial"/>
        </w:rPr>
      </w:pPr>
    </w:p>
    <w:p w14:paraId="22D42BBC" w14:textId="77777777" w:rsidR="00C661C3" w:rsidRPr="00172AC9" w:rsidRDefault="009D73C5" w:rsidP="003C23AA">
      <w:pPr>
        <w:pStyle w:val="Textoindependiente"/>
        <w:spacing w:line="288" w:lineRule="auto"/>
        <w:jc w:val="both"/>
        <w:rPr>
          <w:rFonts w:ascii="Verdana" w:hAnsi="Verdana" w:cs="Arial"/>
        </w:rPr>
      </w:pPr>
      <w:r w:rsidRPr="00172AC9">
        <w:rPr>
          <w:rFonts w:ascii="Verdana" w:hAnsi="Verdana" w:cs="Arial"/>
        </w:rPr>
        <w:t xml:space="preserve">Emitida la recomendación favorable del Comité </w:t>
      </w:r>
      <w:r w:rsidR="0031251A" w:rsidRPr="00172AC9">
        <w:rPr>
          <w:rFonts w:ascii="Verdana" w:hAnsi="Verdana" w:cs="Arial"/>
        </w:rPr>
        <w:t xml:space="preserve">el Grupo de Contratos contará con hasta </w:t>
      </w:r>
      <w:r w:rsidR="00406083" w:rsidRPr="00172AC9">
        <w:rPr>
          <w:rFonts w:ascii="Verdana" w:hAnsi="Verdana" w:cs="Arial"/>
        </w:rPr>
        <w:t>cinco</w:t>
      </w:r>
      <w:r w:rsidR="0031251A" w:rsidRPr="00172AC9">
        <w:rPr>
          <w:rFonts w:ascii="Verdana" w:hAnsi="Verdana" w:cs="Arial"/>
        </w:rPr>
        <w:t xml:space="preserve"> (</w:t>
      </w:r>
      <w:r w:rsidR="00406083" w:rsidRPr="00172AC9">
        <w:rPr>
          <w:rFonts w:ascii="Verdana" w:hAnsi="Verdana" w:cs="Arial"/>
        </w:rPr>
        <w:t>5</w:t>
      </w:r>
      <w:r w:rsidR="0031251A" w:rsidRPr="00172AC9">
        <w:rPr>
          <w:rFonts w:ascii="Verdana" w:hAnsi="Verdana" w:cs="Arial"/>
        </w:rPr>
        <w:t>) días hábiles para elaborar</w:t>
      </w:r>
      <w:r w:rsidRPr="00172AC9">
        <w:rPr>
          <w:rFonts w:ascii="Verdana" w:hAnsi="Verdana" w:cs="Arial"/>
        </w:rPr>
        <w:t xml:space="preserve"> los pliegos</w:t>
      </w:r>
      <w:r w:rsidR="0031251A" w:rsidRPr="00172AC9">
        <w:rPr>
          <w:rFonts w:ascii="Verdana" w:hAnsi="Verdana" w:cs="Arial"/>
        </w:rPr>
        <w:t xml:space="preserve"> de condiciones,</w:t>
      </w:r>
      <w:r w:rsidRPr="00172AC9">
        <w:rPr>
          <w:rFonts w:ascii="Verdana" w:hAnsi="Verdana" w:cs="Arial"/>
        </w:rPr>
        <w:t xml:space="preserve"> la invitación</w:t>
      </w:r>
      <w:r w:rsidR="0031251A" w:rsidRPr="00172AC9">
        <w:rPr>
          <w:rFonts w:ascii="Verdana" w:hAnsi="Verdana" w:cs="Arial"/>
        </w:rPr>
        <w:t xml:space="preserve"> pública o la minuta del contrato</w:t>
      </w:r>
      <w:r w:rsidRPr="00172AC9">
        <w:rPr>
          <w:rFonts w:ascii="Verdana" w:hAnsi="Verdana" w:cs="Arial"/>
        </w:rPr>
        <w:t xml:space="preserve">. </w:t>
      </w:r>
    </w:p>
    <w:p w14:paraId="409EA36A" w14:textId="77777777" w:rsidR="00CC54E1" w:rsidRPr="00172AC9" w:rsidRDefault="00CC54E1" w:rsidP="003C23AA">
      <w:pPr>
        <w:pStyle w:val="Textoindependiente"/>
        <w:spacing w:line="288" w:lineRule="auto"/>
        <w:jc w:val="both"/>
        <w:rPr>
          <w:rFonts w:ascii="Verdana" w:hAnsi="Verdana" w:cs="Arial"/>
        </w:rPr>
      </w:pPr>
    </w:p>
    <w:p w14:paraId="20EFE45D" w14:textId="77777777" w:rsidR="00EE6461" w:rsidRPr="00172AC9" w:rsidRDefault="00932DB1" w:rsidP="006A32A7">
      <w:pPr>
        <w:pStyle w:val="Ttulo2"/>
        <w:numPr>
          <w:ilvl w:val="2"/>
          <w:numId w:val="29"/>
        </w:numPr>
        <w:rPr>
          <w:rFonts w:ascii="Verdana" w:hAnsi="Verdana" w:cs="Arial"/>
          <w:b/>
          <w:color w:val="auto"/>
          <w:sz w:val="22"/>
          <w:szCs w:val="22"/>
          <w:u w:val="single"/>
        </w:rPr>
      </w:pPr>
      <w:bookmarkStart w:id="52" w:name="_Toc202952717"/>
      <w:r w:rsidRPr="00172AC9">
        <w:rPr>
          <w:rFonts w:ascii="Verdana" w:hAnsi="Verdana" w:cs="Arial"/>
          <w:b/>
          <w:color w:val="auto"/>
          <w:sz w:val="22"/>
          <w:szCs w:val="22"/>
          <w:u w:val="single"/>
        </w:rPr>
        <w:t>Proyecto de p</w:t>
      </w:r>
      <w:r w:rsidR="00534052" w:rsidRPr="00172AC9">
        <w:rPr>
          <w:rFonts w:ascii="Verdana" w:hAnsi="Verdana" w:cs="Arial"/>
          <w:b/>
          <w:color w:val="auto"/>
          <w:sz w:val="22"/>
          <w:szCs w:val="22"/>
          <w:u w:val="single"/>
        </w:rPr>
        <w:t>liego de condiciones</w:t>
      </w:r>
      <w:r w:rsidR="00EE6461" w:rsidRPr="00172AC9">
        <w:rPr>
          <w:rFonts w:ascii="Verdana" w:hAnsi="Verdana" w:cs="Arial"/>
          <w:b/>
          <w:color w:val="auto"/>
          <w:sz w:val="22"/>
          <w:szCs w:val="22"/>
          <w:u w:val="single"/>
        </w:rPr>
        <w:t>:</w:t>
      </w:r>
      <w:bookmarkEnd w:id="52"/>
    </w:p>
    <w:p w14:paraId="2E1888DF" w14:textId="77777777" w:rsidR="00EE6461" w:rsidRPr="00172AC9" w:rsidRDefault="00EE6461" w:rsidP="003C23AA">
      <w:pPr>
        <w:pStyle w:val="Textoindependiente"/>
        <w:spacing w:line="288" w:lineRule="auto"/>
        <w:jc w:val="both"/>
        <w:rPr>
          <w:rFonts w:ascii="Verdana" w:hAnsi="Verdana" w:cs="Arial"/>
          <w:b/>
        </w:rPr>
      </w:pPr>
    </w:p>
    <w:p w14:paraId="7E47989E" w14:textId="77777777" w:rsidR="00EE6461" w:rsidRPr="00172AC9" w:rsidRDefault="00EE6461" w:rsidP="003C23AA">
      <w:pPr>
        <w:pStyle w:val="Textoindependiente"/>
        <w:spacing w:line="288" w:lineRule="auto"/>
        <w:jc w:val="both"/>
        <w:rPr>
          <w:rFonts w:ascii="Verdana" w:hAnsi="Verdana" w:cs="Arial"/>
        </w:rPr>
      </w:pPr>
      <w:r w:rsidRPr="00172AC9">
        <w:rPr>
          <w:rFonts w:ascii="Verdana" w:hAnsi="Verdana" w:cs="Arial"/>
        </w:rPr>
        <w:t xml:space="preserve">El proyecto de pliego de </w:t>
      </w:r>
      <w:proofErr w:type="gramStart"/>
      <w:r w:rsidRPr="00172AC9">
        <w:rPr>
          <w:rFonts w:ascii="Verdana" w:hAnsi="Verdana" w:cs="Arial"/>
        </w:rPr>
        <w:t>condiciones,</w:t>
      </w:r>
      <w:proofErr w:type="gramEnd"/>
      <w:r w:rsidRPr="00172AC9">
        <w:rPr>
          <w:rFonts w:ascii="Verdana" w:hAnsi="Verdana" w:cs="Arial"/>
        </w:rPr>
        <w:t xml:space="preserve"> deberá contener como mínimo la </w:t>
      </w:r>
      <w:r w:rsidR="003A4569" w:rsidRPr="00172AC9">
        <w:rPr>
          <w:rFonts w:ascii="Verdana" w:hAnsi="Verdana" w:cs="Arial"/>
        </w:rPr>
        <w:t>infor</w:t>
      </w:r>
      <w:r w:rsidR="00F74A2B" w:rsidRPr="00172AC9">
        <w:rPr>
          <w:rFonts w:ascii="Verdana" w:hAnsi="Verdana" w:cs="Arial"/>
        </w:rPr>
        <w:t>mación contenida en el Anexo Nº 2</w:t>
      </w:r>
      <w:r w:rsidR="003A4569" w:rsidRPr="00172AC9">
        <w:rPr>
          <w:rFonts w:ascii="Verdana" w:hAnsi="Verdana" w:cs="Arial"/>
        </w:rPr>
        <w:t xml:space="preserve"> del Manual de Contratación</w:t>
      </w:r>
      <w:r w:rsidR="00DF6BAD" w:rsidRPr="00172AC9">
        <w:rPr>
          <w:rFonts w:ascii="Verdana" w:hAnsi="Verdana" w:cs="Arial"/>
        </w:rPr>
        <w:t>.</w:t>
      </w:r>
    </w:p>
    <w:p w14:paraId="1BB6DBCA" w14:textId="77777777" w:rsidR="00534052" w:rsidRPr="00172AC9" w:rsidRDefault="00534052" w:rsidP="003C23AA">
      <w:pPr>
        <w:pStyle w:val="Textoindependiente"/>
        <w:spacing w:line="288" w:lineRule="auto"/>
        <w:jc w:val="both"/>
        <w:rPr>
          <w:rFonts w:ascii="Verdana" w:hAnsi="Verdana" w:cs="Arial"/>
        </w:rPr>
      </w:pPr>
    </w:p>
    <w:p w14:paraId="511A878F" w14:textId="77777777" w:rsidR="00E87AF7" w:rsidRPr="00172AC9" w:rsidRDefault="00E87AF7" w:rsidP="003C23AA">
      <w:pPr>
        <w:pStyle w:val="Textoindependiente"/>
        <w:spacing w:line="288" w:lineRule="auto"/>
        <w:jc w:val="both"/>
        <w:rPr>
          <w:rFonts w:ascii="Verdana" w:hAnsi="Verdana" w:cs="Arial"/>
        </w:rPr>
      </w:pPr>
      <w:r w:rsidRPr="00172AC9">
        <w:rPr>
          <w:rFonts w:ascii="Verdana" w:hAnsi="Verdana" w:cs="Arial"/>
        </w:rPr>
        <w:t xml:space="preserve">Los interesados pueden hacer comentarios al proyecto de pliego de condiciones </w:t>
      </w:r>
      <w:r w:rsidR="00F0485E" w:rsidRPr="00172AC9">
        <w:rPr>
          <w:rFonts w:ascii="Verdana" w:hAnsi="Verdana" w:cs="Arial"/>
        </w:rPr>
        <w:t>dentro de los términos establecidos</w:t>
      </w:r>
      <w:r w:rsidR="009C06BA" w:rsidRPr="00172AC9">
        <w:rPr>
          <w:rFonts w:ascii="Verdana" w:hAnsi="Verdana" w:cs="Arial"/>
        </w:rPr>
        <w:t xml:space="preserve"> en </w:t>
      </w:r>
      <w:r w:rsidR="00DF6BAD" w:rsidRPr="00172AC9">
        <w:rPr>
          <w:rFonts w:ascii="Verdana" w:hAnsi="Verdana" w:cs="Arial"/>
        </w:rPr>
        <w:t>la l</w:t>
      </w:r>
      <w:r w:rsidR="00F0485E" w:rsidRPr="00172AC9">
        <w:rPr>
          <w:rFonts w:ascii="Verdana" w:hAnsi="Verdana" w:cs="Arial"/>
        </w:rPr>
        <w:t xml:space="preserve">ey conforme a la modalidad de selección. </w:t>
      </w:r>
    </w:p>
    <w:p w14:paraId="01CF551D" w14:textId="77777777" w:rsidR="00841496" w:rsidRPr="00172AC9" w:rsidRDefault="00841496" w:rsidP="003C23AA">
      <w:pPr>
        <w:pStyle w:val="Textoindependiente"/>
        <w:spacing w:line="288" w:lineRule="auto"/>
        <w:jc w:val="both"/>
        <w:rPr>
          <w:rFonts w:ascii="Verdana" w:hAnsi="Verdana" w:cs="Arial"/>
        </w:rPr>
      </w:pPr>
    </w:p>
    <w:p w14:paraId="0A00FD0D" w14:textId="77777777" w:rsidR="00841496" w:rsidRPr="00172AC9" w:rsidRDefault="00C944B0" w:rsidP="006A32A7">
      <w:pPr>
        <w:pStyle w:val="Ttulo2"/>
        <w:numPr>
          <w:ilvl w:val="2"/>
          <w:numId w:val="29"/>
        </w:numPr>
        <w:rPr>
          <w:rFonts w:ascii="Verdana" w:hAnsi="Verdana" w:cs="Arial"/>
          <w:b/>
          <w:color w:val="auto"/>
          <w:sz w:val="22"/>
          <w:szCs w:val="22"/>
          <w:u w:val="single"/>
        </w:rPr>
      </w:pPr>
      <w:bookmarkStart w:id="53" w:name="_Toc202952718"/>
      <w:r w:rsidRPr="00172AC9">
        <w:rPr>
          <w:rFonts w:ascii="Verdana" w:hAnsi="Verdana" w:cs="Arial"/>
          <w:b/>
          <w:color w:val="auto"/>
          <w:sz w:val="22"/>
          <w:szCs w:val="22"/>
          <w:u w:val="single"/>
        </w:rPr>
        <w:t>Aviso de Convocatoria</w:t>
      </w:r>
      <w:bookmarkEnd w:id="53"/>
      <w:r w:rsidRPr="00172AC9">
        <w:rPr>
          <w:rFonts w:ascii="Verdana" w:hAnsi="Verdana" w:cs="Arial"/>
          <w:b/>
          <w:color w:val="auto"/>
          <w:sz w:val="22"/>
          <w:szCs w:val="22"/>
          <w:u w:val="single"/>
        </w:rPr>
        <w:t xml:space="preserve"> </w:t>
      </w:r>
    </w:p>
    <w:p w14:paraId="62F88216" w14:textId="77777777" w:rsidR="00D32644" w:rsidRPr="00172AC9" w:rsidRDefault="00D32644" w:rsidP="003C23AA">
      <w:pPr>
        <w:pStyle w:val="Textoindependiente"/>
        <w:spacing w:line="288" w:lineRule="auto"/>
        <w:jc w:val="both"/>
        <w:rPr>
          <w:rFonts w:ascii="Verdana" w:hAnsi="Verdana" w:cs="Arial"/>
          <w:b/>
        </w:rPr>
      </w:pPr>
    </w:p>
    <w:p w14:paraId="72A376D2"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 xml:space="preserve">Contiene la información general del proceso de contratación. El aviso de convocatoria deberá como mínimo contener: Objeto, plazo estimado del contrato, valor estimado del contrato, referencia del Certificado de </w:t>
      </w:r>
      <w:r w:rsidR="005973F3" w:rsidRPr="00172AC9">
        <w:rPr>
          <w:rFonts w:ascii="Verdana" w:hAnsi="Verdana" w:cs="Arial"/>
        </w:rPr>
        <w:t>Disponibilidad</w:t>
      </w:r>
      <w:r w:rsidRPr="00172AC9">
        <w:rPr>
          <w:rFonts w:ascii="Verdana" w:hAnsi="Verdana" w:cs="Arial"/>
        </w:rPr>
        <w:t xml:space="preserve"> que lo acompaña, mención de si la </w:t>
      </w:r>
      <w:r w:rsidR="005973F3" w:rsidRPr="00172AC9">
        <w:rPr>
          <w:rFonts w:ascii="Verdana" w:hAnsi="Verdana" w:cs="Arial"/>
        </w:rPr>
        <w:t>contratación</w:t>
      </w:r>
      <w:r w:rsidRPr="00172AC9">
        <w:rPr>
          <w:rFonts w:ascii="Verdana" w:hAnsi="Verdana" w:cs="Arial"/>
        </w:rPr>
        <w:t xml:space="preserve"> está cobijada por un Acuerdo Comercial y si es susceptible de ser limitada a Mipyme, enumeración y breve descripción de las condiciones para participar en el </w:t>
      </w:r>
      <w:r w:rsidR="00AC0361" w:rsidRPr="00172AC9">
        <w:rPr>
          <w:rFonts w:ascii="Verdana" w:hAnsi="Verdana" w:cs="Arial"/>
        </w:rPr>
        <w:t xml:space="preserve">Proceso de Contratación </w:t>
      </w:r>
      <w:r w:rsidR="00DF6BAD" w:rsidRPr="00172AC9">
        <w:rPr>
          <w:rFonts w:ascii="Verdana" w:hAnsi="Verdana" w:cs="Arial"/>
        </w:rPr>
        <w:t>y la indicación de</w:t>
      </w:r>
      <w:r w:rsidR="00AC0361" w:rsidRPr="00172AC9">
        <w:rPr>
          <w:rFonts w:ascii="Verdana" w:hAnsi="Verdana" w:cs="Arial"/>
        </w:rPr>
        <w:t xml:space="preserve"> si hay lugar a precalificación.</w:t>
      </w:r>
    </w:p>
    <w:p w14:paraId="04125C57" w14:textId="77777777" w:rsidR="00D32644" w:rsidRPr="00172AC9" w:rsidRDefault="00D32644" w:rsidP="003C23AA">
      <w:pPr>
        <w:pStyle w:val="Textoindependiente"/>
        <w:spacing w:line="288" w:lineRule="auto"/>
        <w:jc w:val="both"/>
        <w:rPr>
          <w:rFonts w:ascii="Verdana" w:hAnsi="Verdana" w:cs="Arial"/>
        </w:rPr>
      </w:pPr>
    </w:p>
    <w:p w14:paraId="4F6D276F" w14:textId="77777777" w:rsidR="002203FB" w:rsidRPr="00172AC9" w:rsidRDefault="00D32644" w:rsidP="003C23AA">
      <w:pPr>
        <w:pStyle w:val="Textoindependiente"/>
        <w:spacing w:line="288" w:lineRule="auto"/>
        <w:jc w:val="both"/>
        <w:rPr>
          <w:rFonts w:ascii="Verdana" w:hAnsi="Verdana" w:cs="Arial"/>
        </w:rPr>
      </w:pPr>
      <w:r w:rsidRPr="00172AC9">
        <w:rPr>
          <w:rFonts w:ascii="Verdana" w:hAnsi="Verdana" w:cs="Arial"/>
        </w:rPr>
        <w:t xml:space="preserve">En los </w:t>
      </w:r>
      <w:r w:rsidR="0007293F" w:rsidRPr="00172AC9">
        <w:rPr>
          <w:rFonts w:ascii="Verdana" w:hAnsi="Verdana" w:cs="Arial"/>
        </w:rPr>
        <w:t>p</w:t>
      </w:r>
      <w:r w:rsidRPr="00172AC9">
        <w:rPr>
          <w:rFonts w:ascii="Verdana" w:hAnsi="Verdana" w:cs="Arial"/>
        </w:rPr>
        <w:t xml:space="preserve">rocesos de </w:t>
      </w:r>
      <w:r w:rsidR="0007293F" w:rsidRPr="00172AC9">
        <w:rPr>
          <w:rFonts w:ascii="Verdana" w:hAnsi="Verdana" w:cs="Arial"/>
        </w:rPr>
        <w:t>c</w:t>
      </w:r>
      <w:r w:rsidRPr="00172AC9">
        <w:rPr>
          <w:rFonts w:ascii="Verdana" w:hAnsi="Verdana" w:cs="Arial"/>
        </w:rPr>
        <w:t>ontratación adelantados bajo las modalidades de selección de mínima cuantía y contratación directa, no es necesaria la expedición y publicación del aviso de convocatoria en el SECOP</w:t>
      </w:r>
      <w:r w:rsidR="006F7F14" w:rsidRPr="00172AC9">
        <w:rPr>
          <w:rFonts w:ascii="Verdana" w:hAnsi="Verdana" w:cs="Arial"/>
        </w:rPr>
        <w:t xml:space="preserve"> II</w:t>
      </w:r>
      <w:r w:rsidRPr="00172AC9">
        <w:rPr>
          <w:rFonts w:ascii="Verdana" w:hAnsi="Verdana" w:cs="Arial"/>
        </w:rPr>
        <w:t>.</w:t>
      </w:r>
    </w:p>
    <w:p w14:paraId="298E9F26" w14:textId="77777777" w:rsidR="00D32644" w:rsidRPr="00172AC9" w:rsidRDefault="00D32644" w:rsidP="003C23AA">
      <w:pPr>
        <w:pStyle w:val="Textoindependiente"/>
        <w:spacing w:line="288" w:lineRule="auto"/>
        <w:jc w:val="both"/>
        <w:rPr>
          <w:rFonts w:ascii="Verdana" w:hAnsi="Verdana" w:cs="Arial"/>
        </w:rPr>
      </w:pPr>
    </w:p>
    <w:p w14:paraId="5F7C35C4" w14:textId="77777777" w:rsidR="00D32644" w:rsidRPr="00172AC9" w:rsidRDefault="00C944B0" w:rsidP="006A32A7">
      <w:pPr>
        <w:pStyle w:val="Ttulo2"/>
        <w:numPr>
          <w:ilvl w:val="2"/>
          <w:numId w:val="29"/>
        </w:numPr>
        <w:rPr>
          <w:rFonts w:ascii="Verdana" w:hAnsi="Verdana" w:cs="Arial"/>
          <w:b/>
          <w:color w:val="auto"/>
          <w:sz w:val="22"/>
          <w:szCs w:val="22"/>
          <w:u w:val="single"/>
        </w:rPr>
      </w:pPr>
      <w:bookmarkStart w:id="54" w:name="_Toc105689438"/>
      <w:bookmarkStart w:id="55" w:name="_Toc105689566"/>
      <w:bookmarkStart w:id="56" w:name="_Toc105689694"/>
      <w:bookmarkStart w:id="57" w:name="_Toc105689963"/>
      <w:bookmarkStart w:id="58" w:name="_Toc105690082"/>
      <w:bookmarkStart w:id="59" w:name="_Toc105690199"/>
      <w:bookmarkStart w:id="60" w:name="_Toc105690310"/>
      <w:bookmarkStart w:id="61" w:name="_Toc105690421"/>
      <w:bookmarkStart w:id="62" w:name="_Toc105690531"/>
      <w:bookmarkStart w:id="63" w:name="_Toc105690641"/>
      <w:bookmarkStart w:id="64" w:name="_Toc105690751"/>
      <w:bookmarkStart w:id="65" w:name="_Toc105690862"/>
      <w:bookmarkStart w:id="66" w:name="_Toc105690972"/>
      <w:bookmarkStart w:id="67" w:name="_Toc105691082"/>
      <w:bookmarkStart w:id="68" w:name="_Toc105691192"/>
      <w:bookmarkStart w:id="69" w:name="_Toc105691302"/>
      <w:bookmarkStart w:id="70" w:name="_Toc105689439"/>
      <w:bookmarkStart w:id="71" w:name="_Toc105689567"/>
      <w:bookmarkStart w:id="72" w:name="_Toc105689695"/>
      <w:bookmarkStart w:id="73" w:name="_Toc105689964"/>
      <w:bookmarkStart w:id="74" w:name="_Toc105690083"/>
      <w:bookmarkStart w:id="75" w:name="_Toc105690200"/>
      <w:bookmarkStart w:id="76" w:name="_Toc105690311"/>
      <w:bookmarkStart w:id="77" w:name="_Toc105690422"/>
      <w:bookmarkStart w:id="78" w:name="_Toc105690532"/>
      <w:bookmarkStart w:id="79" w:name="_Toc105690642"/>
      <w:bookmarkStart w:id="80" w:name="_Toc105690752"/>
      <w:bookmarkStart w:id="81" w:name="_Toc105690863"/>
      <w:bookmarkStart w:id="82" w:name="_Toc105690973"/>
      <w:bookmarkStart w:id="83" w:name="_Toc105691083"/>
      <w:bookmarkStart w:id="84" w:name="_Toc105691193"/>
      <w:bookmarkStart w:id="85" w:name="_Toc105691303"/>
      <w:bookmarkStart w:id="86" w:name="_Toc105689440"/>
      <w:bookmarkStart w:id="87" w:name="_Toc105689568"/>
      <w:bookmarkStart w:id="88" w:name="_Toc105689696"/>
      <w:bookmarkStart w:id="89" w:name="_Toc105689965"/>
      <w:bookmarkStart w:id="90" w:name="_Toc105690084"/>
      <w:bookmarkStart w:id="91" w:name="_Toc105690201"/>
      <w:bookmarkStart w:id="92" w:name="_Toc105690312"/>
      <w:bookmarkStart w:id="93" w:name="_Toc105690423"/>
      <w:bookmarkStart w:id="94" w:name="_Toc105690533"/>
      <w:bookmarkStart w:id="95" w:name="_Toc105690643"/>
      <w:bookmarkStart w:id="96" w:name="_Toc105690753"/>
      <w:bookmarkStart w:id="97" w:name="_Toc105690864"/>
      <w:bookmarkStart w:id="98" w:name="_Toc105690974"/>
      <w:bookmarkStart w:id="99" w:name="_Toc105691084"/>
      <w:bookmarkStart w:id="100" w:name="_Toc105691194"/>
      <w:bookmarkStart w:id="101" w:name="_Toc105691304"/>
      <w:bookmarkStart w:id="102" w:name="_Toc20295271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72AC9">
        <w:rPr>
          <w:rFonts w:ascii="Verdana" w:hAnsi="Verdana" w:cs="Arial"/>
          <w:b/>
          <w:color w:val="auto"/>
          <w:sz w:val="22"/>
          <w:szCs w:val="22"/>
          <w:u w:val="single"/>
        </w:rPr>
        <w:t>Resolución de Apertura</w:t>
      </w:r>
      <w:bookmarkEnd w:id="102"/>
    </w:p>
    <w:p w14:paraId="3B278C8D" w14:textId="77777777" w:rsidR="00D32644" w:rsidRPr="00172AC9" w:rsidRDefault="00D32644" w:rsidP="003C23AA">
      <w:pPr>
        <w:pStyle w:val="Textoindependiente"/>
        <w:spacing w:line="288" w:lineRule="auto"/>
        <w:jc w:val="both"/>
        <w:rPr>
          <w:rFonts w:ascii="Verdana" w:hAnsi="Verdana" w:cs="Arial"/>
          <w:b/>
        </w:rPr>
      </w:pPr>
    </w:p>
    <w:p w14:paraId="7747C9B9" w14:textId="77777777" w:rsidR="00D32644" w:rsidRPr="00172AC9" w:rsidRDefault="00D32644" w:rsidP="00C944B0">
      <w:pPr>
        <w:pStyle w:val="Textoindependiente"/>
        <w:spacing w:line="288" w:lineRule="auto"/>
        <w:jc w:val="both"/>
        <w:rPr>
          <w:rFonts w:ascii="Verdana" w:hAnsi="Verdana" w:cs="Arial"/>
        </w:rPr>
      </w:pPr>
      <w:r w:rsidRPr="00172AC9">
        <w:rPr>
          <w:rFonts w:ascii="Verdana" w:hAnsi="Verdana" w:cs="Arial"/>
        </w:rPr>
        <w:t xml:space="preserve">Es el acto administrativo por el cuál, se ordena la apertura de los procesos contractuales que se tramiten bajo las modalidades de licitación </w:t>
      </w:r>
      <w:r w:rsidR="00C944B0" w:rsidRPr="00172AC9">
        <w:rPr>
          <w:rFonts w:ascii="Verdana" w:hAnsi="Verdana" w:cs="Arial"/>
        </w:rPr>
        <w:t>pública,</w:t>
      </w:r>
      <w:r w:rsidRPr="00172AC9">
        <w:rPr>
          <w:rFonts w:ascii="Verdana" w:hAnsi="Verdana" w:cs="Arial"/>
        </w:rPr>
        <w:t xml:space="preserve"> concurso de méritos o selección abreviada</w:t>
      </w:r>
      <w:r w:rsidR="00E55C78" w:rsidRPr="00172AC9">
        <w:rPr>
          <w:rFonts w:ascii="Verdana" w:hAnsi="Verdana" w:cs="Arial"/>
        </w:rPr>
        <w:t xml:space="preserve"> de menor cuantía o subasta inversa</w:t>
      </w:r>
      <w:r w:rsidRPr="00172AC9">
        <w:rPr>
          <w:rFonts w:ascii="Verdana" w:hAnsi="Verdana" w:cs="Arial"/>
        </w:rPr>
        <w:t xml:space="preserve">. El documento será </w:t>
      </w:r>
      <w:r w:rsidR="000E6A18" w:rsidRPr="00172AC9">
        <w:rPr>
          <w:rFonts w:ascii="Verdana" w:hAnsi="Verdana" w:cs="Arial"/>
        </w:rPr>
        <w:t xml:space="preserve">suscrito </w:t>
      </w:r>
      <w:r w:rsidR="005973F3" w:rsidRPr="00172AC9">
        <w:rPr>
          <w:rFonts w:ascii="Verdana" w:hAnsi="Verdana" w:cs="Arial"/>
        </w:rPr>
        <w:t>por</w:t>
      </w:r>
      <w:r w:rsidRPr="00172AC9">
        <w:rPr>
          <w:rFonts w:ascii="Verdana" w:hAnsi="Verdana" w:cs="Arial"/>
        </w:rPr>
        <w:t xml:space="preserve"> el Ordenador del Gasto, registrando la información general del proceso y efectuando la convocatoria a veedurías ciudadanas. De igual forma se identificará el Certificado de Disponibilidad Presupuestal</w:t>
      </w:r>
      <w:r w:rsidR="00E55C78" w:rsidRPr="00172AC9">
        <w:rPr>
          <w:rFonts w:ascii="Verdana" w:hAnsi="Verdana" w:cs="Arial"/>
        </w:rPr>
        <w:t xml:space="preserve">. </w:t>
      </w:r>
    </w:p>
    <w:p w14:paraId="1812A982" w14:textId="77777777" w:rsidR="00D32644" w:rsidRPr="00172AC9" w:rsidRDefault="00D32644" w:rsidP="003C23AA">
      <w:pPr>
        <w:pStyle w:val="Textoindependiente"/>
        <w:spacing w:line="288" w:lineRule="auto"/>
        <w:jc w:val="both"/>
        <w:rPr>
          <w:rFonts w:ascii="Verdana" w:hAnsi="Verdana" w:cs="Arial"/>
        </w:rPr>
      </w:pPr>
    </w:p>
    <w:p w14:paraId="1EFD97E7" w14:textId="77777777" w:rsidR="00D32644" w:rsidRPr="00172AC9" w:rsidRDefault="00C944B0" w:rsidP="006A32A7">
      <w:pPr>
        <w:pStyle w:val="Ttulo2"/>
        <w:numPr>
          <w:ilvl w:val="2"/>
          <w:numId w:val="29"/>
        </w:numPr>
        <w:tabs>
          <w:tab w:val="left" w:pos="993"/>
        </w:tabs>
        <w:rPr>
          <w:rFonts w:ascii="Verdana" w:hAnsi="Verdana" w:cs="Arial"/>
          <w:b/>
          <w:color w:val="auto"/>
          <w:sz w:val="22"/>
          <w:szCs w:val="22"/>
          <w:u w:val="single"/>
        </w:rPr>
      </w:pPr>
      <w:bookmarkStart w:id="103" w:name="_Toc202952720"/>
      <w:r w:rsidRPr="00172AC9">
        <w:rPr>
          <w:rFonts w:ascii="Verdana" w:hAnsi="Verdana" w:cs="Arial"/>
          <w:b/>
          <w:color w:val="auto"/>
          <w:sz w:val="22"/>
          <w:szCs w:val="22"/>
          <w:u w:val="single"/>
        </w:rPr>
        <w:t>Publicación Pliego de Condiciones</w:t>
      </w:r>
      <w:bookmarkEnd w:id="103"/>
      <w:r w:rsidRPr="00172AC9">
        <w:rPr>
          <w:rFonts w:ascii="Verdana" w:hAnsi="Verdana" w:cs="Arial"/>
          <w:b/>
          <w:color w:val="auto"/>
          <w:sz w:val="22"/>
          <w:szCs w:val="22"/>
          <w:u w:val="single"/>
        </w:rPr>
        <w:t xml:space="preserve"> </w:t>
      </w:r>
    </w:p>
    <w:p w14:paraId="01B92AD3" w14:textId="77777777" w:rsidR="00D32644" w:rsidRPr="00172AC9" w:rsidRDefault="00D32644" w:rsidP="003C23AA">
      <w:pPr>
        <w:pStyle w:val="Textoindependiente"/>
        <w:spacing w:line="288" w:lineRule="auto"/>
        <w:jc w:val="both"/>
        <w:rPr>
          <w:rFonts w:ascii="Verdana" w:hAnsi="Verdana" w:cs="Arial"/>
          <w:b/>
        </w:rPr>
      </w:pPr>
    </w:p>
    <w:p w14:paraId="37AC9314"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El pliego de condiciones y sus anexos contiene</w:t>
      </w:r>
      <w:r w:rsidR="00DF6BAD" w:rsidRPr="00172AC9">
        <w:rPr>
          <w:rFonts w:ascii="Verdana" w:hAnsi="Verdana" w:cs="Arial"/>
        </w:rPr>
        <w:t>n</w:t>
      </w:r>
      <w:r w:rsidRPr="00172AC9">
        <w:rPr>
          <w:rFonts w:ascii="Verdana" w:hAnsi="Verdana" w:cs="Arial"/>
        </w:rPr>
        <w:t xml:space="preserve"> los requerimientos técnicos, jurídicos, económicos y financieros, asociados al proceso. De igual forma establece las condiciones de la selección.</w:t>
      </w:r>
    </w:p>
    <w:p w14:paraId="72934978" w14:textId="77777777" w:rsidR="000E6A18" w:rsidRPr="00172AC9" w:rsidRDefault="000E6A18" w:rsidP="003C23AA">
      <w:pPr>
        <w:pStyle w:val="Textoindependiente"/>
        <w:spacing w:line="288" w:lineRule="auto"/>
        <w:jc w:val="both"/>
        <w:rPr>
          <w:rFonts w:ascii="Verdana" w:hAnsi="Verdana" w:cs="Arial"/>
        </w:rPr>
      </w:pPr>
    </w:p>
    <w:p w14:paraId="17768452" w14:textId="77777777" w:rsidR="000E6A18" w:rsidRPr="00172AC9" w:rsidRDefault="000E6A18" w:rsidP="003C23AA">
      <w:pPr>
        <w:pStyle w:val="Textoindependiente"/>
        <w:spacing w:line="288" w:lineRule="auto"/>
        <w:jc w:val="both"/>
        <w:rPr>
          <w:rFonts w:ascii="Verdana" w:hAnsi="Verdana" w:cs="Arial"/>
        </w:rPr>
      </w:pPr>
      <w:r w:rsidRPr="00172AC9">
        <w:rPr>
          <w:rFonts w:ascii="Verdana" w:hAnsi="Verdana" w:cs="Arial"/>
        </w:rPr>
        <w:t>Cuando el Ordenador del Gasto lo requiera, el pli</w:t>
      </w:r>
      <w:r w:rsidR="00B25091" w:rsidRPr="00172AC9">
        <w:rPr>
          <w:rFonts w:ascii="Verdana" w:hAnsi="Verdana" w:cs="Arial"/>
        </w:rPr>
        <w:t>e</w:t>
      </w:r>
      <w:r w:rsidRPr="00172AC9">
        <w:rPr>
          <w:rFonts w:ascii="Verdana" w:hAnsi="Verdana" w:cs="Arial"/>
        </w:rPr>
        <w:t xml:space="preserve">go de condiciones definitivo se someterá a consideración del Comité de Contratación. </w:t>
      </w:r>
    </w:p>
    <w:p w14:paraId="38BEFDDB" w14:textId="77777777" w:rsidR="00D32644" w:rsidRPr="00172AC9" w:rsidRDefault="00D32644" w:rsidP="003C23AA">
      <w:pPr>
        <w:pStyle w:val="Textoindependiente"/>
        <w:spacing w:line="288" w:lineRule="auto"/>
        <w:jc w:val="both"/>
        <w:rPr>
          <w:rFonts w:ascii="Verdana" w:hAnsi="Verdana" w:cs="Arial"/>
        </w:rPr>
      </w:pPr>
    </w:p>
    <w:p w14:paraId="121D79A7"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 xml:space="preserve">El pliego de condiciones contendrá los </w:t>
      </w:r>
      <w:r w:rsidR="00DF6BAD" w:rsidRPr="00172AC9">
        <w:rPr>
          <w:rFonts w:ascii="Verdana" w:hAnsi="Verdana" w:cs="Arial"/>
        </w:rPr>
        <w:t>requerimientos previstos en la l</w:t>
      </w:r>
      <w:r w:rsidRPr="00172AC9">
        <w:rPr>
          <w:rFonts w:ascii="Verdana" w:hAnsi="Verdana" w:cs="Arial"/>
        </w:rPr>
        <w:t xml:space="preserve">ey y normatividad vigente y será publicado en la </w:t>
      </w:r>
      <w:r w:rsidR="00DF6BAD" w:rsidRPr="00172AC9">
        <w:rPr>
          <w:rFonts w:ascii="Verdana" w:hAnsi="Verdana" w:cs="Arial"/>
        </w:rPr>
        <w:t>plataforma</w:t>
      </w:r>
      <w:r w:rsidRPr="00172AC9">
        <w:rPr>
          <w:rFonts w:ascii="Verdana" w:hAnsi="Verdana" w:cs="Arial"/>
        </w:rPr>
        <w:t xml:space="preserve"> SECOP</w:t>
      </w:r>
      <w:r w:rsidR="006F7F14" w:rsidRPr="00172AC9">
        <w:rPr>
          <w:rFonts w:ascii="Verdana" w:hAnsi="Verdana" w:cs="Arial"/>
        </w:rPr>
        <w:t xml:space="preserve"> II</w:t>
      </w:r>
      <w:r w:rsidRPr="00172AC9">
        <w:rPr>
          <w:rFonts w:ascii="Verdana" w:hAnsi="Verdana" w:cs="Arial"/>
        </w:rPr>
        <w:t xml:space="preserve">, así como las </w:t>
      </w:r>
      <w:r w:rsidR="00C944B0" w:rsidRPr="00172AC9">
        <w:rPr>
          <w:rFonts w:ascii="Verdana" w:hAnsi="Verdana" w:cs="Arial"/>
        </w:rPr>
        <w:t>respuestas a</w:t>
      </w:r>
      <w:r w:rsidRPr="00172AC9">
        <w:rPr>
          <w:rFonts w:ascii="Verdana" w:hAnsi="Verdana" w:cs="Arial"/>
        </w:rPr>
        <w:t xml:space="preserve"> las observaciones o comentarios al mismo, dentro del cronograma previsto para tal efecto. </w:t>
      </w:r>
    </w:p>
    <w:p w14:paraId="0FD0ACE6" w14:textId="77777777" w:rsidR="00D32644" w:rsidRPr="00172AC9" w:rsidRDefault="00D32644" w:rsidP="003C23AA">
      <w:pPr>
        <w:pStyle w:val="Textoindependiente"/>
        <w:spacing w:line="288" w:lineRule="auto"/>
        <w:jc w:val="both"/>
        <w:rPr>
          <w:rFonts w:ascii="Verdana" w:hAnsi="Verdana" w:cs="Arial"/>
        </w:rPr>
      </w:pPr>
    </w:p>
    <w:p w14:paraId="5385B3FE" w14:textId="77777777" w:rsidR="00D32644" w:rsidRPr="00172AC9" w:rsidRDefault="00C944B0" w:rsidP="006A32A7">
      <w:pPr>
        <w:pStyle w:val="Ttulo2"/>
        <w:numPr>
          <w:ilvl w:val="2"/>
          <w:numId w:val="29"/>
        </w:numPr>
        <w:rPr>
          <w:rFonts w:ascii="Verdana" w:hAnsi="Verdana" w:cs="Arial"/>
          <w:b/>
          <w:color w:val="auto"/>
          <w:sz w:val="22"/>
          <w:szCs w:val="22"/>
          <w:u w:val="single"/>
        </w:rPr>
      </w:pPr>
      <w:bookmarkStart w:id="104" w:name="_Toc202952721"/>
      <w:r w:rsidRPr="00172AC9">
        <w:rPr>
          <w:rFonts w:ascii="Verdana" w:hAnsi="Verdana" w:cs="Arial"/>
          <w:b/>
          <w:color w:val="auto"/>
          <w:sz w:val="22"/>
          <w:szCs w:val="22"/>
          <w:u w:val="single"/>
        </w:rPr>
        <w:t>Respuestas a las Observaciones al Pliego de Condiciones</w:t>
      </w:r>
      <w:bookmarkEnd w:id="104"/>
    </w:p>
    <w:p w14:paraId="4B56F934" w14:textId="77777777" w:rsidR="00D32644" w:rsidRPr="00172AC9" w:rsidRDefault="00D32644" w:rsidP="003C23AA">
      <w:pPr>
        <w:pStyle w:val="Textoindependiente"/>
        <w:spacing w:line="288" w:lineRule="auto"/>
        <w:jc w:val="both"/>
        <w:rPr>
          <w:rFonts w:ascii="Verdana" w:hAnsi="Verdana" w:cs="Arial"/>
          <w:b/>
        </w:rPr>
      </w:pPr>
    </w:p>
    <w:p w14:paraId="62A3293D"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 xml:space="preserve">Será responsabilidad de las áreas interesadas en la contratación atender las respuestas a las observaciones o comentarios que se efectúen al pliego de condiciones. </w:t>
      </w:r>
    </w:p>
    <w:p w14:paraId="2871F1D6" w14:textId="77777777" w:rsidR="00D32644" w:rsidRPr="00172AC9" w:rsidRDefault="00D32644" w:rsidP="003C23AA">
      <w:pPr>
        <w:pStyle w:val="Textoindependiente"/>
        <w:spacing w:line="288" w:lineRule="auto"/>
        <w:jc w:val="both"/>
        <w:rPr>
          <w:rFonts w:ascii="Verdana" w:hAnsi="Verdana" w:cs="Arial"/>
        </w:rPr>
      </w:pPr>
    </w:p>
    <w:p w14:paraId="36576F11"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La consolidación de respuestas será suscrita por el Ordenador del Gasto y publicadas en SECOP</w:t>
      </w:r>
      <w:r w:rsidR="006F7F14" w:rsidRPr="00172AC9">
        <w:rPr>
          <w:rFonts w:ascii="Verdana" w:hAnsi="Verdana" w:cs="Arial"/>
        </w:rPr>
        <w:t xml:space="preserve"> II</w:t>
      </w:r>
      <w:r w:rsidRPr="00172AC9">
        <w:rPr>
          <w:rFonts w:ascii="Verdana" w:hAnsi="Verdana" w:cs="Arial"/>
        </w:rPr>
        <w:t xml:space="preserve">. </w:t>
      </w:r>
    </w:p>
    <w:p w14:paraId="534CAE39" w14:textId="77777777" w:rsidR="00D32644" w:rsidRPr="00172AC9" w:rsidRDefault="00D32644" w:rsidP="003C23AA">
      <w:pPr>
        <w:pStyle w:val="Textoindependiente"/>
        <w:spacing w:line="288" w:lineRule="auto"/>
        <w:jc w:val="both"/>
        <w:rPr>
          <w:rFonts w:ascii="Verdana" w:hAnsi="Verdana" w:cs="Arial"/>
        </w:rPr>
      </w:pPr>
    </w:p>
    <w:p w14:paraId="3FC4B2C0"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lastRenderedPageBreak/>
        <w:t>La aceptación o rechazo de las observaciones siempre deberán ser motivadas y en ca</w:t>
      </w:r>
      <w:r w:rsidR="00DF6BAD" w:rsidRPr="00172AC9">
        <w:rPr>
          <w:rFonts w:ascii="Verdana" w:hAnsi="Verdana" w:cs="Arial"/>
        </w:rPr>
        <w:t>so de aceptación se emitirá la a</w:t>
      </w:r>
      <w:r w:rsidRPr="00172AC9">
        <w:rPr>
          <w:rFonts w:ascii="Verdana" w:hAnsi="Verdana" w:cs="Arial"/>
        </w:rPr>
        <w:t>denda firmada por el Ordenador d</w:t>
      </w:r>
      <w:r w:rsidR="006F7F14" w:rsidRPr="00172AC9">
        <w:rPr>
          <w:rFonts w:ascii="Verdana" w:hAnsi="Verdana" w:cs="Arial"/>
        </w:rPr>
        <w:t>el Gasto y se publicará en SECOP II</w:t>
      </w:r>
      <w:r w:rsidRPr="00172AC9">
        <w:rPr>
          <w:rFonts w:ascii="Verdana" w:hAnsi="Verdana" w:cs="Arial"/>
        </w:rPr>
        <w:t xml:space="preserve">. </w:t>
      </w:r>
    </w:p>
    <w:p w14:paraId="780A34C2" w14:textId="77777777" w:rsidR="00D32644" w:rsidRPr="00172AC9" w:rsidRDefault="00D32644" w:rsidP="003C23AA">
      <w:pPr>
        <w:pStyle w:val="Textoindependiente"/>
        <w:spacing w:line="288" w:lineRule="auto"/>
        <w:jc w:val="both"/>
        <w:rPr>
          <w:rFonts w:ascii="Verdana" w:hAnsi="Verdana" w:cs="Arial"/>
        </w:rPr>
      </w:pPr>
    </w:p>
    <w:p w14:paraId="3A96DB7B" w14:textId="77777777" w:rsidR="00D32644" w:rsidRPr="00172AC9" w:rsidRDefault="00C944B0" w:rsidP="006A32A7">
      <w:pPr>
        <w:pStyle w:val="Ttulo2"/>
        <w:numPr>
          <w:ilvl w:val="2"/>
          <w:numId w:val="29"/>
        </w:numPr>
        <w:rPr>
          <w:rFonts w:ascii="Verdana" w:hAnsi="Verdana" w:cs="Arial"/>
          <w:b/>
          <w:color w:val="auto"/>
          <w:sz w:val="22"/>
          <w:szCs w:val="22"/>
        </w:rPr>
      </w:pPr>
      <w:bookmarkStart w:id="105" w:name="_Toc202952722"/>
      <w:r w:rsidRPr="00172AC9">
        <w:rPr>
          <w:rFonts w:ascii="Verdana" w:hAnsi="Verdana" w:cs="Arial"/>
          <w:b/>
          <w:color w:val="auto"/>
          <w:sz w:val="22"/>
          <w:szCs w:val="22"/>
          <w:u w:val="single"/>
        </w:rPr>
        <w:t>Modificaciones al Pliego de Condiciones</w:t>
      </w:r>
      <w:bookmarkEnd w:id="105"/>
    </w:p>
    <w:p w14:paraId="486ED1D4" w14:textId="77777777" w:rsidR="00D32644" w:rsidRPr="00172AC9" w:rsidRDefault="00D32644" w:rsidP="003C23AA">
      <w:pPr>
        <w:pStyle w:val="Textoindependiente"/>
        <w:spacing w:line="288" w:lineRule="auto"/>
        <w:jc w:val="both"/>
        <w:rPr>
          <w:rFonts w:ascii="Verdana" w:hAnsi="Verdana" w:cs="Arial"/>
          <w:b/>
        </w:rPr>
      </w:pPr>
    </w:p>
    <w:p w14:paraId="5E748B2E"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La Superintendencia únicamente realizará cambios al pli</w:t>
      </w:r>
      <w:r w:rsidR="00DF6BAD" w:rsidRPr="00172AC9">
        <w:rPr>
          <w:rFonts w:ascii="Verdana" w:hAnsi="Verdana" w:cs="Arial"/>
        </w:rPr>
        <w:t>ego de condiciones a través de a</w:t>
      </w:r>
      <w:r w:rsidRPr="00172AC9">
        <w:rPr>
          <w:rFonts w:ascii="Verdana" w:hAnsi="Verdana" w:cs="Arial"/>
        </w:rPr>
        <w:t xml:space="preserve">dendas expedidas antes del plazo </w:t>
      </w:r>
      <w:r w:rsidR="00DF6BAD" w:rsidRPr="00172AC9">
        <w:rPr>
          <w:rFonts w:ascii="Verdana" w:hAnsi="Verdana" w:cs="Arial"/>
        </w:rPr>
        <w:t xml:space="preserve">previsto </w:t>
      </w:r>
      <w:r w:rsidRPr="00172AC9">
        <w:rPr>
          <w:rFonts w:ascii="Verdana" w:hAnsi="Verdana" w:cs="Arial"/>
        </w:rPr>
        <w:t xml:space="preserve">para presentar ofertas, </w:t>
      </w:r>
      <w:r w:rsidR="00DF6BAD" w:rsidRPr="00172AC9">
        <w:rPr>
          <w:rFonts w:ascii="Verdana" w:hAnsi="Verdana" w:cs="Arial"/>
        </w:rPr>
        <w:t>con excepción de aquellas tendientes a la modificación del</w:t>
      </w:r>
      <w:r w:rsidRPr="00172AC9">
        <w:rPr>
          <w:rFonts w:ascii="Verdana" w:hAnsi="Verdana" w:cs="Arial"/>
        </w:rPr>
        <w:t xml:space="preserve"> Cronograma </w:t>
      </w:r>
      <w:r w:rsidR="00DF6BAD" w:rsidRPr="00172AC9">
        <w:rPr>
          <w:rFonts w:ascii="Verdana" w:hAnsi="Verdana" w:cs="Arial"/>
        </w:rPr>
        <w:t>el cual puede modificarse</w:t>
      </w:r>
      <w:r w:rsidRPr="00172AC9">
        <w:rPr>
          <w:rFonts w:ascii="Verdana" w:hAnsi="Verdana" w:cs="Arial"/>
        </w:rPr>
        <w:t xml:space="preserve"> hast</w:t>
      </w:r>
      <w:r w:rsidR="00DF6BAD" w:rsidRPr="00172AC9">
        <w:rPr>
          <w:rFonts w:ascii="Verdana" w:hAnsi="Verdana" w:cs="Arial"/>
        </w:rPr>
        <w:t>a antes de la adjudicación del c</w:t>
      </w:r>
      <w:r w:rsidRPr="00172AC9">
        <w:rPr>
          <w:rFonts w:ascii="Verdana" w:hAnsi="Verdana" w:cs="Arial"/>
        </w:rPr>
        <w:t xml:space="preserve">ontrato. </w:t>
      </w:r>
    </w:p>
    <w:p w14:paraId="380C4365" w14:textId="77777777" w:rsidR="00D32644" w:rsidRPr="00172AC9" w:rsidRDefault="00D32644" w:rsidP="003C23AA">
      <w:pPr>
        <w:pStyle w:val="Textoindependiente"/>
        <w:spacing w:line="288" w:lineRule="auto"/>
        <w:jc w:val="both"/>
        <w:rPr>
          <w:rFonts w:ascii="Verdana" w:hAnsi="Verdana" w:cs="Arial"/>
        </w:rPr>
      </w:pPr>
    </w:p>
    <w:p w14:paraId="498251CF" w14:textId="77777777" w:rsidR="00D32644" w:rsidRPr="00172AC9" w:rsidRDefault="00D32644" w:rsidP="003C23AA">
      <w:pPr>
        <w:pStyle w:val="Textoindependiente"/>
        <w:spacing w:line="288" w:lineRule="auto"/>
        <w:jc w:val="both"/>
        <w:rPr>
          <w:rFonts w:ascii="Verdana" w:hAnsi="Verdana" w:cs="Arial"/>
        </w:rPr>
      </w:pPr>
      <w:r w:rsidRPr="00172AC9">
        <w:rPr>
          <w:rFonts w:ascii="Verdana" w:hAnsi="Verdana" w:cs="Arial"/>
        </w:rPr>
        <w:t>Para efecto</w:t>
      </w:r>
      <w:r w:rsidR="00DF6BAD" w:rsidRPr="00172AC9">
        <w:rPr>
          <w:rFonts w:ascii="Verdana" w:hAnsi="Verdana" w:cs="Arial"/>
        </w:rPr>
        <w:t>s</w:t>
      </w:r>
      <w:r w:rsidRPr="00172AC9">
        <w:rPr>
          <w:rFonts w:ascii="Verdana" w:hAnsi="Verdana" w:cs="Arial"/>
        </w:rPr>
        <w:t xml:space="preserve"> de la emisión de Adendas, se tendrá</w:t>
      </w:r>
      <w:r w:rsidR="00DF6BAD" w:rsidRPr="00172AC9">
        <w:rPr>
          <w:rFonts w:ascii="Verdana" w:hAnsi="Verdana" w:cs="Arial"/>
        </w:rPr>
        <w:t>n</w:t>
      </w:r>
      <w:r w:rsidRPr="00172AC9">
        <w:rPr>
          <w:rFonts w:ascii="Verdana" w:hAnsi="Verdana" w:cs="Arial"/>
        </w:rPr>
        <w:t xml:space="preserve"> en cuenta las siguientes reglas: </w:t>
      </w:r>
    </w:p>
    <w:p w14:paraId="27893D0E" w14:textId="77777777" w:rsidR="00D32644" w:rsidRPr="00172AC9" w:rsidRDefault="00D32644" w:rsidP="003C23AA">
      <w:pPr>
        <w:pStyle w:val="Textoindependiente"/>
        <w:spacing w:line="288" w:lineRule="auto"/>
        <w:jc w:val="both"/>
        <w:rPr>
          <w:rFonts w:ascii="Verdana" w:hAnsi="Verdana" w:cs="Arial"/>
        </w:rPr>
      </w:pPr>
    </w:p>
    <w:p w14:paraId="56F8072B" w14:textId="77777777" w:rsidR="00D32644" w:rsidRPr="00172AC9" w:rsidRDefault="00D32644" w:rsidP="006A32A7">
      <w:pPr>
        <w:pStyle w:val="Textoindependiente"/>
        <w:numPr>
          <w:ilvl w:val="0"/>
          <w:numId w:val="35"/>
        </w:numPr>
        <w:spacing w:line="288" w:lineRule="auto"/>
        <w:jc w:val="both"/>
        <w:rPr>
          <w:rFonts w:ascii="Verdana" w:hAnsi="Verdana" w:cs="Arial"/>
        </w:rPr>
      </w:pPr>
      <w:r w:rsidRPr="00172AC9">
        <w:rPr>
          <w:rFonts w:ascii="Verdana" w:hAnsi="Verdana" w:cs="Arial"/>
        </w:rPr>
        <w:t xml:space="preserve"> Se deben publicar en días hábiles</w:t>
      </w:r>
      <w:r w:rsidR="00C944B0" w:rsidRPr="00172AC9">
        <w:rPr>
          <w:rFonts w:ascii="Verdana" w:hAnsi="Verdana" w:cs="Arial"/>
        </w:rPr>
        <w:t xml:space="preserve"> </w:t>
      </w:r>
      <w:r w:rsidRPr="00172AC9">
        <w:rPr>
          <w:rFonts w:ascii="Verdana" w:hAnsi="Verdana" w:cs="Arial"/>
        </w:rPr>
        <w:t>entre</w:t>
      </w:r>
      <w:r w:rsidR="00C944B0" w:rsidRPr="00172AC9">
        <w:rPr>
          <w:rFonts w:ascii="Verdana" w:hAnsi="Verdana" w:cs="Arial"/>
        </w:rPr>
        <w:t xml:space="preserve"> las</w:t>
      </w:r>
      <w:r w:rsidRPr="00172AC9">
        <w:rPr>
          <w:rFonts w:ascii="Verdana" w:hAnsi="Verdana" w:cs="Arial"/>
        </w:rPr>
        <w:t xml:space="preserve"> 7:0</w:t>
      </w:r>
      <w:r w:rsidR="00C944B0" w:rsidRPr="00172AC9">
        <w:rPr>
          <w:rFonts w:ascii="Verdana" w:hAnsi="Verdana" w:cs="Arial"/>
        </w:rPr>
        <w:t>0</w:t>
      </w:r>
      <w:r w:rsidRPr="00172AC9">
        <w:rPr>
          <w:rFonts w:ascii="Verdana" w:hAnsi="Verdana" w:cs="Arial"/>
        </w:rPr>
        <w:t xml:space="preserve"> </w:t>
      </w:r>
      <w:r w:rsidR="005973F3" w:rsidRPr="00172AC9">
        <w:rPr>
          <w:rFonts w:ascii="Verdana" w:hAnsi="Verdana" w:cs="Arial"/>
        </w:rPr>
        <w:t>a.m.</w:t>
      </w:r>
      <w:r w:rsidRPr="00172AC9">
        <w:rPr>
          <w:rFonts w:ascii="Verdana" w:hAnsi="Verdana" w:cs="Arial"/>
        </w:rPr>
        <w:t xml:space="preserve"> y 7:00 </w:t>
      </w:r>
      <w:r w:rsidR="005973F3" w:rsidRPr="00172AC9">
        <w:rPr>
          <w:rFonts w:ascii="Verdana" w:hAnsi="Verdana" w:cs="Arial"/>
        </w:rPr>
        <w:t>p.m.</w:t>
      </w:r>
      <w:r w:rsidRPr="00172AC9">
        <w:rPr>
          <w:rFonts w:ascii="Verdana" w:hAnsi="Verdana" w:cs="Arial"/>
        </w:rPr>
        <w:t xml:space="preserve">, a </w:t>
      </w:r>
      <w:r w:rsidR="005973F3" w:rsidRPr="00172AC9">
        <w:rPr>
          <w:rFonts w:ascii="Verdana" w:hAnsi="Verdana" w:cs="Arial"/>
        </w:rPr>
        <w:t>más</w:t>
      </w:r>
      <w:r w:rsidRPr="00172AC9">
        <w:rPr>
          <w:rFonts w:ascii="Verdana" w:hAnsi="Verdana" w:cs="Arial"/>
        </w:rPr>
        <w:t xml:space="preserve"> tardar el día hábil anterior al vencimiento del plazo establecido para presentar la oferta. </w:t>
      </w:r>
    </w:p>
    <w:p w14:paraId="0437E899" w14:textId="77777777" w:rsidR="00D32644" w:rsidRPr="00172AC9" w:rsidRDefault="00D32644" w:rsidP="006A32A7">
      <w:pPr>
        <w:pStyle w:val="Textoindependiente"/>
        <w:numPr>
          <w:ilvl w:val="0"/>
          <w:numId w:val="35"/>
        </w:numPr>
        <w:spacing w:line="288" w:lineRule="auto"/>
        <w:jc w:val="both"/>
        <w:rPr>
          <w:rFonts w:ascii="Verdana" w:hAnsi="Verdana" w:cs="Arial"/>
        </w:rPr>
      </w:pPr>
      <w:r w:rsidRPr="00172AC9">
        <w:rPr>
          <w:rFonts w:ascii="Verdana" w:hAnsi="Verdana" w:cs="Arial"/>
        </w:rPr>
        <w:t>En la licitación pública, la publicación</w:t>
      </w:r>
      <w:r w:rsidR="00D81D91" w:rsidRPr="00172AC9">
        <w:rPr>
          <w:rFonts w:ascii="Verdana" w:hAnsi="Verdana" w:cs="Arial"/>
        </w:rPr>
        <w:t xml:space="preserve"> de adendas</w:t>
      </w:r>
      <w:r w:rsidRPr="00172AC9">
        <w:rPr>
          <w:rFonts w:ascii="Verdana" w:hAnsi="Verdana" w:cs="Arial"/>
        </w:rPr>
        <w:t xml:space="preserve"> debe hacerse </w:t>
      </w:r>
      <w:r w:rsidR="00DF6BAD" w:rsidRPr="00172AC9">
        <w:rPr>
          <w:rFonts w:ascii="Verdana" w:hAnsi="Verdana" w:cs="Arial"/>
        </w:rPr>
        <w:t xml:space="preserve">entre las 7:00 a.m. y 7:00 p.m., mínimo </w:t>
      </w:r>
      <w:r w:rsidRPr="00172AC9">
        <w:rPr>
          <w:rFonts w:ascii="Verdana" w:hAnsi="Verdana" w:cs="Arial"/>
        </w:rPr>
        <w:t>con tres días</w:t>
      </w:r>
      <w:r w:rsidR="00DF6BAD" w:rsidRPr="00172AC9">
        <w:rPr>
          <w:rFonts w:ascii="Verdana" w:hAnsi="Verdana" w:cs="Arial"/>
        </w:rPr>
        <w:t xml:space="preserve"> hábiles</w:t>
      </w:r>
      <w:r w:rsidRPr="00172AC9">
        <w:rPr>
          <w:rFonts w:ascii="Verdana" w:hAnsi="Verdana" w:cs="Arial"/>
        </w:rPr>
        <w:t xml:space="preserve"> de antelación</w:t>
      </w:r>
      <w:r w:rsidR="00DF6BAD" w:rsidRPr="00172AC9">
        <w:rPr>
          <w:rFonts w:ascii="Verdana" w:hAnsi="Verdana" w:cs="Arial"/>
        </w:rPr>
        <w:t xml:space="preserve"> al plazo establecido para presentar la oferta</w:t>
      </w:r>
      <w:r w:rsidRPr="00172AC9">
        <w:rPr>
          <w:rFonts w:ascii="Verdana" w:hAnsi="Verdana" w:cs="Arial"/>
        </w:rPr>
        <w:t xml:space="preserve">. </w:t>
      </w:r>
    </w:p>
    <w:p w14:paraId="6FE2DF3D" w14:textId="77777777" w:rsidR="00D32644" w:rsidRPr="00172AC9" w:rsidRDefault="00D32644" w:rsidP="006A32A7">
      <w:pPr>
        <w:pStyle w:val="Textoindependiente"/>
        <w:numPr>
          <w:ilvl w:val="0"/>
          <w:numId w:val="35"/>
        </w:numPr>
        <w:spacing w:line="288" w:lineRule="auto"/>
        <w:jc w:val="both"/>
        <w:rPr>
          <w:rFonts w:ascii="Verdana" w:hAnsi="Verdana" w:cs="Arial"/>
        </w:rPr>
      </w:pPr>
      <w:r w:rsidRPr="00172AC9">
        <w:rPr>
          <w:rFonts w:ascii="Verdana" w:hAnsi="Verdana" w:cs="Arial"/>
        </w:rPr>
        <w:t>En caso de que se requiera modificación de los pl</w:t>
      </w:r>
      <w:r w:rsidR="00F6572C" w:rsidRPr="00172AC9">
        <w:rPr>
          <w:rFonts w:ascii="Verdana" w:hAnsi="Verdana" w:cs="Arial"/>
        </w:rPr>
        <w:t>azos, la Adenda deberá contener</w:t>
      </w:r>
      <w:r w:rsidR="00387AAE" w:rsidRPr="00172AC9">
        <w:rPr>
          <w:rFonts w:ascii="Verdana" w:hAnsi="Verdana" w:cs="Arial"/>
        </w:rPr>
        <w:t xml:space="preserve"> </w:t>
      </w:r>
      <w:r w:rsidRPr="00172AC9">
        <w:rPr>
          <w:rFonts w:ascii="Verdana" w:hAnsi="Verdana" w:cs="Arial"/>
        </w:rPr>
        <w:t xml:space="preserve">el nuevo cronograma. </w:t>
      </w:r>
    </w:p>
    <w:p w14:paraId="6D9B270F" w14:textId="77777777" w:rsidR="00D32644" w:rsidRPr="00172AC9" w:rsidRDefault="00D32644" w:rsidP="00E453F4">
      <w:pPr>
        <w:pStyle w:val="Textoindependiente"/>
        <w:spacing w:line="288" w:lineRule="auto"/>
        <w:jc w:val="both"/>
        <w:rPr>
          <w:rFonts w:ascii="Verdana" w:hAnsi="Verdana" w:cs="Arial"/>
        </w:rPr>
      </w:pPr>
    </w:p>
    <w:p w14:paraId="74366D0C" w14:textId="77777777" w:rsidR="00D32644" w:rsidRPr="00172AC9" w:rsidRDefault="00085F86" w:rsidP="006A32A7">
      <w:pPr>
        <w:pStyle w:val="Ttulo2"/>
        <w:numPr>
          <w:ilvl w:val="2"/>
          <w:numId w:val="29"/>
        </w:numPr>
        <w:rPr>
          <w:rFonts w:ascii="Verdana" w:hAnsi="Verdana" w:cs="Arial"/>
          <w:b/>
          <w:color w:val="auto"/>
          <w:sz w:val="22"/>
          <w:szCs w:val="22"/>
          <w:u w:val="single"/>
        </w:rPr>
      </w:pPr>
      <w:bookmarkStart w:id="106" w:name="_Toc202952723"/>
      <w:r w:rsidRPr="00172AC9">
        <w:rPr>
          <w:rFonts w:ascii="Verdana" w:hAnsi="Verdana" w:cs="Arial"/>
          <w:b/>
          <w:color w:val="auto"/>
          <w:sz w:val="22"/>
          <w:szCs w:val="22"/>
          <w:u w:val="single"/>
        </w:rPr>
        <w:t>Suspensión del Proceso Contractual</w:t>
      </w:r>
      <w:bookmarkEnd w:id="106"/>
    </w:p>
    <w:p w14:paraId="67025646" w14:textId="77777777" w:rsidR="00892908" w:rsidRPr="00172AC9" w:rsidRDefault="00892908" w:rsidP="00E453F4">
      <w:pPr>
        <w:pStyle w:val="Textoindependiente"/>
        <w:spacing w:line="288" w:lineRule="auto"/>
        <w:jc w:val="both"/>
        <w:rPr>
          <w:rFonts w:ascii="Verdana" w:hAnsi="Verdana" w:cs="Arial"/>
          <w:b/>
        </w:rPr>
      </w:pPr>
    </w:p>
    <w:p w14:paraId="5FB4B171"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 xml:space="preserve">La Superintendencia podrá suspender el proceso de selección, cuando estime que existen situaciones de interés público o general que puedan afectar el proceso de selección. </w:t>
      </w:r>
    </w:p>
    <w:p w14:paraId="3208191D" w14:textId="77777777" w:rsidR="00892908" w:rsidRPr="00172AC9" w:rsidRDefault="00892908" w:rsidP="003C23AA">
      <w:pPr>
        <w:pStyle w:val="Textoindependiente"/>
        <w:spacing w:line="288" w:lineRule="auto"/>
        <w:jc w:val="both"/>
        <w:rPr>
          <w:rFonts w:ascii="Verdana" w:hAnsi="Verdana" w:cs="Arial"/>
        </w:rPr>
      </w:pPr>
    </w:p>
    <w:p w14:paraId="7BB837F0"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La suspensión del proceso se emitirá mediante resolu</w:t>
      </w:r>
      <w:r w:rsidR="00D17FAA" w:rsidRPr="00172AC9">
        <w:rPr>
          <w:rFonts w:ascii="Verdana" w:hAnsi="Verdana" w:cs="Arial"/>
        </w:rPr>
        <w:t>ción motivada, suscrita por el Ordenador del G</w:t>
      </w:r>
      <w:r w:rsidRPr="00172AC9">
        <w:rPr>
          <w:rFonts w:ascii="Verdana" w:hAnsi="Verdana" w:cs="Arial"/>
        </w:rPr>
        <w:t>asto y se publicará en SECOP</w:t>
      </w:r>
      <w:r w:rsidR="006F7F14" w:rsidRPr="00172AC9">
        <w:rPr>
          <w:rFonts w:ascii="Verdana" w:hAnsi="Verdana" w:cs="Arial"/>
        </w:rPr>
        <w:t xml:space="preserve"> II.</w:t>
      </w:r>
      <w:r w:rsidR="00C944B0" w:rsidRPr="00172AC9">
        <w:rPr>
          <w:rFonts w:ascii="Verdana" w:hAnsi="Verdana" w:cs="Arial"/>
        </w:rPr>
        <w:t xml:space="preserve"> </w:t>
      </w:r>
    </w:p>
    <w:p w14:paraId="6546DA30" w14:textId="77777777" w:rsidR="00892908" w:rsidRPr="00172AC9" w:rsidRDefault="00892908" w:rsidP="003C23AA">
      <w:pPr>
        <w:pStyle w:val="Textoindependiente"/>
        <w:spacing w:line="288" w:lineRule="auto"/>
        <w:jc w:val="both"/>
        <w:rPr>
          <w:rFonts w:ascii="Verdana" w:hAnsi="Verdana" w:cs="Arial"/>
        </w:rPr>
      </w:pPr>
    </w:p>
    <w:p w14:paraId="6A2D41C5" w14:textId="77777777" w:rsidR="000559C8" w:rsidRPr="00172AC9" w:rsidRDefault="00085F86" w:rsidP="006A32A7">
      <w:pPr>
        <w:pStyle w:val="Ttulo2"/>
        <w:numPr>
          <w:ilvl w:val="2"/>
          <w:numId w:val="29"/>
        </w:numPr>
        <w:rPr>
          <w:rFonts w:ascii="Verdana" w:hAnsi="Verdana" w:cs="Arial"/>
          <w:b/>
          <w:color w:val="auto"/>
          <w:sz w:val="22"/>
          <w:szCs w:val="22"/>
          <w:u w:val="single"/>
        </w:rPr>
      </w:pPr>
      <w:bookmarkStart w:id="107" w:name="_Toc202952724"/>
      <w:r w:rsidRPr="00172AC9">
        <w:rPr>
          <w:rFonts w:ascii="Verdana" w:hAnsi="Verdana" w:cs="Arial"/>
          <w:b/>
          <w:color w:val="auto"/>
          <w:sz w:val="22"/>
          <w:szCs w:val="22"/>
          <w:u w:val="single"/>
        </w:rPr>
        <w:t>Presentación de las Ofertas</w:t>
      </w:r>
      <w:bookmarkEnd w:id="107"/>
    </w:p>
    <w:p w14:paraId="654116B4" w14:textId="77777777" w:rsidR="000559C8" w:rsidRPr="00172AC9" w:rsidRDefault="000559C8" w:rsidP="00E453F4">
      <w:pPr>
        <w:pStyle w:val="Textoindependiente"/>
        <w:spacing w:line="288" w:lineRule="auto"/>
        <w:jc w:val="both"/>
        <w:rPr>
          <w:rFonts w:ascii="Verdana" w:hAnsi="Verdana" w:cs="Arial"/>
          <w:b/>
        </w:rPr>
      </w:pPr>
    </w:p>
    <w:p w14:paraId="0D10E610" w14:textId="77777777" w:rsidR="000559C8" w:rsidRPr="00172AC9" w:rsidRDefault="000559C8" w:rsidP="003C23AA">
      <w:pPr>
        <w:pStyle w:val="Textoindependiente"/>
        <w:spacing w:line="288" w:lineRule="auto"/>
        <w:jc w:val="both"/>
        <w:rPr>
          <w:rFonts w:ascii="Verdana" w:hAnsi="Verdana" w:cs="Arial"/>
        </w:rPr>
      </w:pPr>
      <w:r w:rsidRPr="00172AC9">
        <w:rPr>
          <w:rFonts w:ascii="Verdana" w:hAnsi="Verdana" w:cs="Arial"/>
        </w:rPr>
        <w:t>Las ofertas deberán presentarse en la fecha y hora dispuesta en los pl</w:t>
      </w:r>
      <w:r w:rsidR="00D17FAA" w:rsidRPr="00172AC9">
        <w:rPr>
          <w:rFonts w:ascii="Verdana" w:hAnsi="Verdana" w:cs="Arial"/>
        </w:rPr>
        <w:t xml:space="preserve">iegos de condiciones en SECOP </w:t>
      </w:r>
      <w:r w:rsidR="00712A7F" w:rsidRPr="00172AC9">
        <w:rPr>
          <w:rFonts w:ascii="Verdana" w:hAnsi="Verdana" w:cs="Arial"/>
        </w:rPr>
        <w:t>II</w:t>
      </w:r>
      <w:r w:rsidR="00D81D91" w:rsidRPr="00172AC9">
        <w:rPr>
          <w:rFonts w:ascii="Verdana" w:hAnsi="Verdana" w:cs="Arial"/>
        </w:rPr>
        <w:t xml:space="preserve"> o en la plataforma de la Tie</w:t>
      </w:r>
      <w:r w:rsidR="002D1EDB" w:rsidRPr="00172AC9">
        <w:rPr>
          <w:rFonts w:ascii="Verdana" w:hAnsi="Verdana" w:cs="Arial"/>
        </w:rPr>
        <w:t xml:space="preserve">nda </w:t>
      </w:r>
      <w:r w:rsidR="00D81D91" w:rsidRPr="00172AC9">
        <w:rPr>
          <w:rFonts w:ascii="Verdana" w:hAnsi="Verdana" w:cs="Arial"/>
        </w:rPr>
        <w:t xml:space="preserve">Virtual del Estado Colombiano </w:t>
      </w:r>
      <w:r w:rsidR="00F6572C" w:rsidRPr="00172AC9">
        <w:rPr>
          <w:rFonts w:ascii="Verdana" w:hAnsi="Verdana" w:cs="Arial"/>
        </w:rPr>
        <w:t>–</w:t>
      </w:r>
      <w:r w:rsidR="00D81D91" w:rsidRPr="00172AC9">
        <w:rPr>
          <w:rFonts w:ascii="Verdana" w:hAnsi="Verdana" w:cs="Arial"/>
        </w:rPr>
        <w:t xml:space="preserve"> TVEC</w:t>
      </w:r>
      <w:r w:rsidR="00F6572C" w:rsidRPr="00172AC9">
        <w:rPr>
          <w:rFonts w:ascii="Verdana" w:hAnsi="Verdana" w:cs="Arial"/>
        </w:rPr>
        <w:t>.</w:t>
      </w:r>
      <w:r w:rsidRPr="00172AC9">
        <w:rPr>
          <w:rFonts w:ascii="Verdana" w:hAnsi="Verdana" w:cs="Arial"/>
        </w:rPr>
        <w:t xml:space="preserve"> </w:t>
      </w:r>
    </w:p>
    <w:p w14:paraId="5C56B227" w14:textId="77777777" w:rsidR="000559C8" w:rsidRPr="00172AC9" w:rsidRDefault="000559C8" w:rsidP="00E453F4">
      <w:pPr>
        <w:pStyle w:val="Textoindependiente"/>
        <w:spacing w:line="288" w:lineRule="auto"/>
        <w:jc w:val="both"/>
        <w:rPr>
          <w:rFonts w:ascii="Verdana" w:hAnsi="Verdana" w:cs="Arial"/>
          <w:b/>
        </w:rPr>
      </w:pPr>
    </w:p>
    <w:p w14:paraId="04FD60CE" w14:textId="77777777" w:rsidR="00892908" w:rsidRPr="00172AC9" w:rsidRDefault="00085F86" w:rsidP="006A32A7">
      <w:pPr>
        <w:pStyle w:val="Ttulo2"/>
        <w:numPr>
          <w:ilvl w:val="2"/>
          <w:numId w:val="29"/>
        </w:numPr>
        <w:rPr>
          <w:rFonts w:ascii="Verdana" w:hAnsi="Verdana" w:cs="Arial"/>
          <w:b/>
          <w:color w:val="auto"/>
          <w:sz w:val="22"/>
          <w:szCs w:val="22"/>
          <w:u w:val="single"/>
        </w:rPr>
      </w:pPr>
      <w:r w:rsidRPr="00172AC9">
        <w:rPr>
          <w:rFonts w:ascii="Verdana" w:hAnsi="Verdana" w:cs="Arial"/>
          <w:b/>
          <w:color w:val="auto"/>
          <w:sz w:val="22"/>
          <w:szCs w:val="22"/>
          <w:u w:val="single"/>
        </w:rPr>
        <w:lastRenderedPageBreak/>
        <w:t xml:space="preserve"> </w:t>
      </w:r>
      <w:bookmarkStart w:id="108" w:name="_Toc202952725"/>
      <w:r w:rsidRPr="00172AC9">
        <w:rPr>
          <w:rFonts w:ascii="Verdana" w:hAnsi="Verdana" w:cs="Arial"/>
          <w:b/>
          <w:color w:val="auto"/>
          <w:sz w:val="22"/>
          <w:szCs w:val="22"/>
          <w:u w:val="single"/>
        </w:rPr>
        <w:t>Evaluación de las Ofertas</w:t>
      </w:r>
      <w:bookmarkEnd w:id="108"/>
      <w:r w:rsidRPr="00172AC9">
        <w:rPr>
          <w:rFonts w:ascii="Verdana" w:hAnsi="Verdana" w:cs="Arial"/>
          <w:b/>
          <w:color w:val="auto"/>
          <w:sz w:val="22"/>
          <w:szCs w:val="22"/>
          <w:u w:val="single"/>
        </w:rPr>
        <w:t xml:space="preserve"> </w:t>
      </w:r>
    </w:p>
    <w:p w14:paraId="07778220" w14:textId="77777777" w:rsidR="00892908" w:rsidRPr="00172AC9" w:rsidRDefault="00892908" w:rsidP="003C23AA">
      <w:pPr>
        <w:pStyle w:val="Textoindependiente"/>
        <w:spacing w:line="288" w:lineRule="auto"/>
        <w:jc w:val="both"/>
        <w:rPr>
          <w:rFonts w:ascii="Verdana" w:hAnsi="Verdana" w:cs="Arial"/>
          <w:b/>
        </w:rPr>
      </w:pPr>
    </w:p>
    <w:p w14:paraId="0EC7BD73" w14:textId="77777777" w:rsidR="00892908" w:rsidRPr="00172AC9" w:rsidRDefault="002D1EDB" w:rsidP="003C23AA">
      <w:pPr>
        <w:pStyle w:val="Textoindependiente"/>
        <w:spacing w:line="288" w:lineRule="auto"/>
        <w:jc w:val="both"/>
        <w:rPr>
          <w:rFonts w:ascii="Verdana" w:hAnsi="Verdana" w:cs="Arial"/>
        </w:rPr>
      </w:pPr>
      <w:r w:rsidRPr="00172AC9">
        <w:rPr>
          <w:rFonts w:ascii="Verdana" w:hAnsi="Verdana" w:cs="Arial"/>
        </w:rPr>
        <w:t>El Comité E</w:t>
      </w:r>
      <w:r w:rsidR="00892908" w:rsidRPr="00172AC9">
        <w:rPr>
          <w:rFonts w:ascii="Verdana" w:hAnsi="Verdana" w:cs="Arial"/>
        </w:rPr>
        <w:t>valuador adelantará la evaluación jurídica, financiera y técnica</w:t>
      </w:r>
      <w:r w:rsidR="00F6572C" w:rsidRPr="00172AC9">
        <w:rPr>
          <w:rFonts w:ascii="Verdana" w:hAnsi="Verdana" w:cs="Arial"/>
        </w:rPr>
        <w:t xml:space="preserve"> y económica</w:t>
      </w:r>
      <w:r w:rsidR="00892908" w:rsidRPr="00172AC9">
        <w:rPr>
          <w:rFonts w:ascii="Verdana" w:hAnsi="Verdana" w:cs="Arial"/>
        </w:rPr>
        <w:t xml:space="preserve"> de las ofertas presentadas, con apego a lo exigid</w:t>
      </w:r>
      <w:r w:rsidR="00F6572C" w:rsidRPr="00172AC9">
        <w:rPr>
          <w:rFonts w:ascii="Verdana" w:hAnsi="Verdana" w:cs="Arial"/>
        </w:rPr>
        <w:t>o en el pliego de condiciones, a</w:t>
      </w:r>
      <w:r w:rsidR="00892908" w:rsidRPr="00172AC9">
        <w:rPr>
          <w:rFonts w:ascii="Verdana" w:hAnsi="Verdana" w:cs="Arial"/>
        </w:rPr>
        <w:t xml:space="preserve">dendas o normatividad vigente. </w:t>
      </w:r>
    </w:p>
    <w:p w14:paraId="1FBBA49E" w14:textId="77777777" w:rsidR="00892908" w:rsidRPr="00172AC9" w:rsidRDefault="00892908" w:rsidP="003C23AA">
      <w:pPr>
        <w:pStyle w:val="Textoindependiente"/>
        <w:spacing w:line="288" w:lineRule="auto"/>
        <w:jc w:val="both"/>
        <w:rPr>
          <w:rFonts w:ascii="Verdana" w:hAnsi="Verdana" w:cs="Arial"/>
        </w:rPr>
      </w:pPr>
    </w:p>
    <w:p w14:paraId="7CA711F1" w14:textId="77777777" w:rsidR="00D32644" w:rsidRPr="00172AC9" w:rsidRDefault="00892908" w:rsidP="00E453F4">
      <w:pPr>
        <w:pStyle w:val="Textoindependiente"/>
        <w:spacing w:line="288" w:lineRule="auto"/>
        <w:jc w:val="both"/>
        <w:rPr>
          <w:rFonts w:ascii="Verdana" w:hAnsi="Verdana" w:cs="Arial"/>
        </w:rPr>
      </w:pPr>
      <w:r w:rsidRPr="00172AC9">
        <w:rPr>
          <w:rFonts w:ascii="Verdana" w:hAnsi="Verdana" w:cs="Arial"/>
        </w:rPr>
        <w:t xml:space="preserve">En caso de dudas, el comité podrá solicitar aclaraciones a los proponentes, estableciendo un plazo para allegarlas so pena de rechazo. En la respuesta ofrecida el proponente no podrá mejorar o modificar su propuesta. </w:t>
      </w:r>
    </w:p>
    <w:p w14:paraId="306854DF" w14:textId="77777777" w:rsidR="000559C8" w:rsidRPr="00172AC9" w:rsidRDefault="000559C8" w:rsidP="003C23AA">
      <w:pPr>
        <w:pStyle w:val="Textoindependiente"/>
        <w:spacing w:line="288" w:lineRule="auto"/>
        <w:jc w:val="both"/>
        <w:rPr>
          <w:rFonts w:ascii="Verdana" w:hAnsi="Verdana" w:cs="Arial"/>
        </w:rPr>
      </w:pPr>
    </w:p>
    <w:p w14:paraId="2D8CAE7A"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 xml:space="preserve">Conforme a los dispuesto </w:t>
      </w:r>
      <w:r w:rsidR="00F6572C" w:rsidRPr="00172AC9">
        <w:rPr>
          <w:rFonts w:ascii="Verdana" w:hAnsi="Verdana" w:cs="Arial"/>
        </w:rPr>
        <w:t>por el Estatuto General de Contratación Pública</w:t>
      </w:r>
      <w:r w:rsidRPr="00172AC9">
        <w:rPr>
          <w:rFonts w:ascii="Verdana" w:hAnsi="Verdana" w:cs="Arial"/>
        </w:rPr>
        <w:t>, los proponentes pueden subsanar los errores, inconsistencias o ausencias hasta el término de traslado del informe de evaluación que corresponda a cada modalidad de selección.</w:t>
      </w:r>
    </w:p>
    <w:p w14:paraId="090E5265" w14:textId="77777777" w:rsidR="00892908" w:rsidRPr="00172AC9" w:rsidRDefault="00892908" w:rsidP="003C23AA">
      <w:pPr>
        <w:pStyle w:val="Textoindependiente"/>
        <w:spacing w:line="288" w:lineRule="auto"/>
        <w:jc w:val="both"/>
        <w:rPr>
          <w:rFonts w:ascii="Verdana" w:hAnsi="Verdana" w:cs="Arial"/>
        </w:rPr>
      </w:pPr>
    </w:p>
    <w:p w14:paraId="057B9887"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Lo anterior deriva los siguientes términos según modalidad:</w:t>
      </w:r>
    </w:p>
    <w:p w14:paraId="7197307B" w14:textId="77777777" w:rsidR="00807E16" w:rsidRPr="00172AC9" w:rsidRDefault="00807E16" w:rsidP="003C23AA">
      <w:pPr>
        <w:pStyle w:val="Textoindependiente"/>
        <w:spacing w:line="288" w:lineRule="auto"/>
        <w:jc w:val="both"/>
        <w:rPr>
          <w:rFonts w:ascii="Verdana" w:hAnsi="Verdana" w:cs="Arial"/>
        </w:rPr>
      </w:pPr>
    </w:p>
    <w:tbl>
      <w:tblPr>
        <w:tblpPr w:leftFromText="141" w:rightFromText="141" w:vertAnchor="text" w:horzAnchor="page" w:tblpX="1422" w:tblpY="29"/>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72"/>
        <w:gridCol w:w="4201"/>
      </w:tblGrid>
      <w:tr w:rsidR="00807E16" w:rsidRPr="00172AC9" w14:paraId="56806F09" w14:textId="77777777" w:rsidTr="0053310F">
        <w:trPr>
          <w:trHeight w:val="305"/>
        </w:trPr>
        <w:tc>
          <w:tcPr>
            <w:tcW w:w="4872" w:type="dxa"/>
            <w:shd w:val="clear" w:color="auto" w:fill="auto"/>
          </w:tcPr>
          <w:p w14:paraId="502BDCCA" w14:textId="77777777" w:rsidR="00807E16" w:rsidRPr="00172AC9" w:rsidRDefault="00C944B0" w:rsidP="0053310F">
            <w:pPr>
              <w:pStyle w:val="Textoindependiente"/>
              <w:spacing w:line="288" w:lineRule="auto"/>
              <w:jc w:val="both"/>
              <w:rPr>
                <w:rFonts w:ascii="Verdana" w:hAnsi="Verdana" w:cs="Arial"/>
                <w:b/>
                <w:bCs/>
              </w:rPr>
            </w:pPr>
            <w:r w:rsidRPr="00172AC9">
              <w:rPr>
                <w:rFonts w:ascii="Verdana" w:hAnsi="Verdana" w:cs="Arial"/>
                <w:b/>
                <w:bCs/>
              </w:rPr>
              <w:t>MODALIDAD</w:t>
            </w:r>
          </w:p>
        </w:tc>
        <w:tc>
          <w:tcPr>
            <w:tcW w:w="4201" w:type="dxa"/>
            <w:shd w:val="clear" w:color="auto" w:fill="auto"/>
          </w:tcPr>
          <w:p w14:paraId="3DC1FFD5" w14:textId="77777777" w:rsidR="00807E16" w:rsidRPr="00172AC9" w:rsidRDefault="00C944B0" w:rsidP="0053310F">
            <w:pPr>
              <w:pStyle w:val="Textoindependiente"/>
              <w:spacing w:line="288" w:lineRule="auto"/>
              <w:jc w:val="both"/>
              <w:rPr>
                <w:rFonts w:ascii="Verdana" w:hAnsi="Verdana" w:cs="Arial"/>
                <w:b/>
                <w:bCs/>
              </w:rPr>
            </w:pPr>
            <w:r w:rsidRPr="00172AC9">
              <w:rPr>
                <w:rFonts w:ascii="Verdana" w:hAnsi="Verdana" w:cs="Arial"/>
                <w:b/>
                <w:bCs/>
              </w:rPr>
              <w:t>TÉRMINOS DE TRASLADO DEL INFORME</w:t>
            </w:r>
          </w:p>
        </w:tc>
      </w:tr>
      <w:tr w:rsidR="00807E16" w:rsidRPr="00172AC9" w14:paraId="0A638726" w14:textId="77777777" w:rsidTr="0053310F">
        <w:trPr>
          <w:trHeight w:val="305"/>
        </w:trPr>
        <w:tc>
          <w:tcPr>
            <w:tcW w:w="4872" w:type="dxa"/>
            <w:shd w:val="clear" w:color="auto" w:fill="auto"/>
          </w:tcPr>
          <w:p w14:paraId="18309240" w14:textId="77777777" w:rsidR="00807E16" w:rsidRPr="00172AC9" w:rsidRDefault="00807E16" w:rsidP="0053310F">
            <w:pPr>
              <w:pStyle w:val="Textoindependiente"/>
              <w:spacing w:line="288" w:lineRule="auto"/>
              <w:jc w:val="center"/>
              <w:rPr>
                <w:rFonts w:ascii="Verdana" w:hAnsi="Verdana" w:cs="Arial"/>
                <w:b/>
                <w:bCs/>
              </w:rPr>
            </w:pPr>
            <w:r w:rsidRPr="00172AC9">
              <w:rPr>
                <w:rFonts w:ascii="Verdana" w:hAnsi="Verdana" w:cs="Arial"/>
                <w:b/>
                <w:bCs/>
              </w:rPr>
              <w:t>Licitación Pública</w:t>
            </w:r>
          </w:p>
        </w:tc>
        <w:tc>
          <w:tcPr>
            <w:tcW w:w="4201" w:type="dxa"/>
            <w:shd w:val="clear" w:color="auto" w:fill="auto"/>
          </w:tcPr>
          <w:p w14:paraId="1A675CE5" w14:textId="77777777" w:rsidR="00807E16" w:rsidRPr="00172AC9" w:rsidRDefault="00807E16" w:rsidP="0053310F">
            <w:pPr>
              <w:pStyle w:val="Textoindependiente"/>
              <w:spacing w:line="288" w:lineRule="auto"/>
              <w:jc w:val="center"/>
              <w:rPr>
                <w:rFonts w:ascii="Verdana" w:hAnsi="Verdana" w:cs="Arial"/>
              </w:rPr>
            </w:pPr>
            <w:r w:rsidRPr="00172AC9">
              <w:rPr>
                <w:rFonts w:ascii="Verdana" w:hAnsi="Verdana" w:cs="Arial"/>
              </w:rPr>
              <w:t>5 días</w:t>
            </w:r>
          </w:p>
        </w:tc>
      </w:tr>
      <w:tr w:rsidR="00807E16" w:rsidRPr="00172AC9" w14:paraId="788303C4" w14:textId="77777777" w:rsidTr="0053310F">
        <w:trPr>
          <w:trHeight w:val="305"/>
        </w:trPr>
        <w:tc>
          <w:tcPr>
            <w:tcW w:w="4872" w:type="dxa"/>
            <w:shd w:val="clear" w:color="auto" w:fill="auto"/>
          </w:tcPr>
          <w:p w14:paraId="27447AFF" w14:textId="77777777" w:rsidR="00807E16" w:rsidRPr="00172AC9" w:rsidRDefault="00807E16" w:rsidP="0053310F">
            <w:pPr>
              <w:pStyle w:val="Textoindependiente"/>
              <w:spacing w:line="288" w:lineRule="auto"/>
              <w:jc w:val="center"/>
              <w:rPr>
                <w:rFonts w:ascii="Verdana" w:hAnsi="Verdana" w:cs="Arial"/>
                <w:b/>
                <w:bCs/>
              </w:rPr>
            </w:pPr>
            <w:r w:rsidRPr="00172AC9">
              <w:rPr>
                <w:rFonts w:ascii="Verdana" w:hAnsi="Verdana" w:cs="Arial"/>
                <w:b/>
                <w:bCs/>
              </w:rPr>
              <w:t xml:space="preserve">Selección Abreviada </w:t>
            </w:r>
            <w:r w:rsidR="00265A2A" w:rsidRPr="00172AC9">
              <w:rPr>
                <w:rFonts w:ascii="Verdana" w:hAnsi="Verdana" w:cs="Arial"/>
                <w:b/>
                <w:bCs/>
              </w:rPr>
              <w:t>Menor Cuantía y</w:t>
            </w:r>
            <w:r w:rsidRPr="00172AC9">
              <w:rPr>
                <w:rFonts w:ascii="Verdana" w:hAnsi="Verdana" w:cs="Arial"/>
                <w:b/>
                <w:bCs/>
              </w:rPr>
              <w:t xml:space="preserve"> Concurso de Méritos</w:t>
            </w:r>
          </w:p>
        </w:tc>
        <w:tc>
          <w:tcPr>
            <w:tcW w:w="4201" w:type="dxa"/>
            <w:shd w:val="clear" w:color="auto" w:fill="auto"/>
          </w:tcPr>
          <w:p w14:paraId="092F5957" w14:textId="77777777" w:rsidR="00807E16" w:rsidRPr="00172AC9" w:rsidRDefault="00807E16" w:rsidP="0053310F">
            <w:pPr>
              <w:pStyle w:val="Textoindependiente"/>
              <w:spacing w:line="288" w:lineRule="auto"/>
              <w:jc w:val="center"/>
              <w:rPr>
                <w:rFonts w:ascii="Verdana" w:hAnsi="Verdana" w:cs="Arial"/>
              </w:rPr>
            </w:pPr>
            <w:r w:rsidRPr="00172AC9">
              <w:rPr>
                <w:rFonts w:ascii="Verdana" w:hAnsi="Verdana" w:cs="Arial"/>
              </w:rPr>
              <w:t>3 días</w:t>
            </w:r>
          </w:p>
        </w:tc>
      </w:tr>
      <w:tr w:rsidR="00807E16" w:rsidRPr="00172AC9" w14:paraId="043F0728" w14:textId="77777777" w:rsidTr="0053310F">
        <w:trPr>
          <w:trHeight w:val="305"/>
        </w:trPr>
        <w:tc>
          <w:tcPr>
            <w:tcW w:w="4872" w:type="dxa"/>
            <w:shd w:val="clear" w:color="auto" w:fill="auto"/>
          </w:tcPr>
          <w:p w14:paraId="55347A00" w14:textId="77777777" w:rsidR="00807E16" w:rsidRPr="00172AC9" w:rsidRDefault="00807E16" w:rsidP="0053310F">
            <w:pPr>
              <w:pStyle w:val="Textoindependiente"/>
              <w:spacing w:line="288" w:lineRule="auto"/>
              <w:jc w:val="center"/>
              <w:rPr>
                <w:rFonts w:ascii="Verdana" w:hAnsi="Verdana" w:cs="Arial"/>
                <w:b/>
                <w:bCs/>
              </w:rPr>
            </w:pPr>
            <w:r w:rsidRPr="00172AC9">
              <w:rPr>
                <w:rFonts w:ascii="Verdana" w:hAnsi="Verdana" w:cs="Arial"/>
                <w:b/>
                <w:bCs/>
              </w:rPr>
              <w:t>Selección Abreviada por subasta inversa</w:t>
            </w:r>
          </w:p>
        </w:tc>
        <w:tc>
          <w:tcPr>
            <w:tcW w:w="4201" w:type="dxa"/>
            <w:shd w:val="clear" w:color="auto" w:fill="auto"/>
          </w:tcPr>
          <w:p w14:paraId="59393F52" w14:textId="77777777" w:rsidR="00807E16" w:rsidRPr="00172AC9" w:rsidRDefault="00807E16" w:rsidP="0053310F">
            <w:pPr>
              <w:pStyle w:val="Textoindependiente"/>
              <w:spacing w:line="288" w:lineRule="auto"/>
              <w:jc w:val="center"/>
              <w:rPr>
                <w:rFonts w:ascii="Verdana" w:hAnsi="Verdana" w:cs="Arial"/>
              </w:rPr>
            </w:pPr>
            <w:r w:rsidRPr="00172AC9">
              <w:rPr>
                <w:rFonts w:ascii="Verdana" w:hAnsi="Verdana" w:cs="Arial"/>
              </w:rPr>
              <w:t>Hasta antes de la realización de la subasta</w:t>
            </w:r>
          </w:p>
        </w:tc>
      </w:tr>
      <w:tr w:rsidR="00807E16" w:rsidRPr="00172AC9" w14:paraId="425F562A" w14:textId="77777777" w:rsidTr="0053310F">
        <w:trPr>
          <w:trHeight w:val="305"/>
        </w:trPr>
        <w:tc>
          <w:tcPr>
            <w:tcW w:w="4872" w:type="dxa"/>
            <w:shd w:val="clear" w:color="auto" w:fill="auto"/>
          </w:tcPr>
          <w:p w14:paraId="01023F42" w14:textId="77777777" w:rsidR="00807E16" w:rsidRPr="00172AC9" w:rsidRDefault="00807E16" w:rsidP="0053310F">
            <w:pPr>
              <w:pStyle w:val="Textoindependiente"/>
              <w:spacing w:line="288" w:lineRule="auto"/>
              <w:jc w:val="center"/>
              <w:rPr>
                <w:rFonts w:ascii="Verdana" w:hAnsi="Verdana" w:cs="Arial"/>
                <w:b/>
                <w:bCs/>
              </w:rPr>
            </w:pPr>
            <w:r w:rsidRPr="00172AC9">
              <w:rPr>
                <w:rFonts w:ascii="Verdana" w:hAnsi="Verdana" w:cs="Arial"/>
                <w:b/>
                <w:bCs/>
              </w:rPr>
              <w:t>Mínima cuantía</w:t>
            </w:r>
          </w:p>
        </w:tc>
        <w:tc>
          <w:tcPr>
            <w:tcW w:w="4201" w:type="dxa"/>
            <w:shd w:val="clear" w:color="auto" w:fill="auto"/>
          </w:tcPr>
          <w:p w14:paraId="4E418385" w14:textId="77777777" w:rsidR="00807E16" w:rsidRPr="00172AC9" w:rsidRDefault="00807E16" w:rsidP="0053310F">
            <w:pPr>
              <w:pStyle w:val="Textoindependiente"/>
              <w:spacing w:line="288" w:lineRule="auto"/>
              <w:jc w:val="both"/>
              <w:rPr>
                <w:rFonts w:ascii="Verdana" w:hAnsi="Verdana" w:cs="Arial"/>
              </w:rPr>
            </w:pPr>
            <w:r w:rsidRPr="00172AC9">
              <w:rPr>
                <w:rFonts w:ascii="Verdana" w:hAnsi="Verdana" w:cs="Arial"/>
              </w:rPr>
              <w:t>1 día</w:t>
            </w:r>
          </w:p>
        </w:tc>
      </w:tr>
    </w:tbl>
    <w:p w14:paraId="5E796E2F" w14:textId="77777777" w:rsidR="00892908" w:rsidRPr="00172AC9" w:rsidRDefault="00892908" w:rsidP="003C23AA">
      <w:pPr>
        <w:pStyle w:val="Textoindependiente"/>
        <w:spacing w:line="288" w:lineRule="auto"/>
        <w:jc w:val="both"/>
        <w:rPr>
          <w:rFonts w:ascii="Verdana" w:hAnsi="Verdana" w:cs="Arial"/>
        </w:rPr>
      </w:pPr>
    </w:p>
    <w:p w14:paraId="7384F49C"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 xml:space="preserve">Para efectos de determinar </w:t>
      </w:r>
      <w:r w:rsidR="00085F86" w:rsidRPr="00172AC9">
        <w:rPr>
          <w:rFonts w:ascii="Verdana" w:hAnsi="Verdana" w:cs="Arial"/>
        </w:rPr>
        <w:t xml:space="preserve">cuándo </w:t>
      </w:r>
      <w:r w:rsidRPr="00172AC9">
        <w:rPr>
          <w:rFonts w:ascii="Verdana" w:hAnsi="Verdana" w:cs="Arial"/>
        </w:rPr>
        <w:t>una oferta no es subsanable</w:t>
      </w:r>
      <w:r w:rsidR="00085F86" w:rsidRPr="00172AC9">
        <w:rPr>
          <w:rFonts w:ascii="Verdana" w:hAnsi="Verdana" w:cs="Arial"/>
        </w:rPr>
        <w:t>, se</w:t>
      </w:r>
      <w:r w:rsidR="00161E89" w:rsidRPr="00172AC9">
        <w:rPr>
          <w:rFonts w:ascii="Verdana" w:hAnsi="Verdana" w:cs="Arial"/>
        </w:rPr>
        <w:t xml:space="preserve"> </w:t>
      </w:r>
      <w:r w:rsidR="00C9496C" w:rsidRPr="00172AC9">
        <w:rPr>
          <w:rFonts w:ascii="Verdana" w:hAnsi="Verdana" w:cs="Arial"/>
        </w:rPr>
        <w:t>considerará si</w:t>
      </w:r>
      <w:r w:rsidRPr="00172AC9">
        <w:rPr>
          <w:rFonts w:ascii="Verdana" w:hAnsi="Verdana" w:cs="Arial"/>
        </w:rPr>
        <w:t>:</w:t>
      </w:r>
    </w:p>
    <w:p w14:paraId="4EA90852" w14:textId="77777777" w:rsidR="00892908" w:rsidRPr="00172AC9" w:rsidRDefault="00892908" w:rsidP="003C23AA">
      <w:pPr>
        <w:pStyle w:val="Textoindependiente"/>
        <w:spacing w:line="288" w:lineRule="auto"/>
        <w:jc w:val="both"/>
        <w:rPr>
          <w:rFonts w:ascii="Verdana" w:hAnsi="Verdana" w:cs="Arial"/>
        </w:rPr>
      </w:pPr>
    </w:p>
    <w:p w14:paraId="45B1112C" w14:textId="77777777" w:rsidR="00892908" w:rsidRPr="00172AC9" w:rsidRDefault="00892908" w:rsidP="00F6572C">
      <w:pPr>
        <w:pStyle w:val="Textoindependiente"/>
        <w:numPr>
          <w:ilvl w:val="0"/>
          <w:numId w:val="36"/>
        </w:numPr>
        <w:tabs>
          <w:tab w:val="left" w:pos="709"/>
        </w:tabs>
        <w:spacing w:line="288" w:lineRule="auto"/>
        <w:jc w:val="both"/>
        <w:rPr>
          <w:rFonts w:ascii="Verdana" w:hAnsi="Verdana" w:cs="Arial"/>
        </w:rPr>
      </w:pPr>
      <w:proofErr w:type="gramStart"/>
      <w:r w:rsidRPr="00172AC9">
        <w:rPr>
          <w:rFonts w:ascii="Verdana" w:hAnsi="Verdana" w:cs="Arial"/>
        </w:rPr>
        <w:t>El requisito o condición a subsanar</w:t>
      </w:r>
      <w:proofErr w:type="gramEnd"/>
      <w:r w:rsidRPr="00172AC9">
        <w:rPr>
          <w:rFonts w:ascii="Verdana" w:hAnsi="Verdana" w:cs="Arial"/>
        </w:rPr>
        <w:t xml:space="preserve"> otorga puntaje</w:t>
      </w:r>
    </w:p>
    <w:p w14:paraId="34ECA797" w14:textId="77777777" w:rsidR="00892908" w:rsidRPr="00172AC9" w:rsidRDefault="00892908" w:rsidP="00F6572C">
      <w:pPr>
        <w:pStyle w:val="Textoindependiente"/>
        <w:numPr>
          <w:ilvl w:val="0"/>
          <w:numId w:val="36"/>
        </w:numPr>
        <w:tabs>
          <w:tab w:val="left" w:pos="709"/>
        </w:tabs>
        <w:spacing w:line="288" w:lineRule="auto"/>
        <w:jc w:val="both"/>
        <w:rPr>
          <w:rFonts w:ascii="Verdana" w:hAnsi="Verdana" w:cs="Arial"/>
        </w:rPr>
      </w:pPr>
      <w:r w:rsidRPr="00172AC9">
        <w:rPr>
          <w:rFonts w:ascii="Verdana" w:hAnsi="Verdana" w:cs="Arial"/>
        </w:rPr>
        <w:t>El requisito o condición es necesario para la comparación de las propuestas</w:t>
      </w:r>
    </w:p>
    <w:p w14:paraId="75E62731" w14:textId="77777777" w:rsidR="00892908" w:rsidRPr="00172AC9" w:rsidRDefault="00F6572C" w:rsidP="00F6572C">
      <w:pPr>
        <w:pStyle w:val="Textoindependiente"/>
        <w:numPr>
          <w:ilvl w:val="0"/>
          <w:numId w:val="36"/>
        </w:numPr>
        <w:tabs>
          <w:tab w:val="left" w:pos="709"/>
        </w:tabs>
        <w:spacing w:line="288" w:lineRule="auto"/>
        <w:ind w:left="709" w:hanging="349"/>
        <w:jc w:val="both"/>
        <w:rPr>
          <w:rFonts w:ascii="Verdana" w:hAnsi="Verdana" w:cs="Arial"/>
        </w:rPr>
      </w:pPr>
      <w:r w:rsidRPr="00172AC9">
        <w:rPr>
          <w:rFonts w:ascii="Verdana" w:hAnsi="Verdana" w:cs="Arial"/>
        </w:rPr>
        <w:t>C</w:t>
      </w:r>
      <w:r w:rsidR="00892908" w:rsidRPr="00172AC9">
        <w:rPr>
          <w:rFonts w:ascii="Verdana" w:hAnsi="Verdana" w:cs="Arial"/>
        </w:rPr>
        <w:t>ircunstancias ocurrid</w:t>
      </w:r>
      <w:r w:rsidR="00161E89" w:rsidRPr="00172AC9">
        <w:rPr>
          <w:rFonts w:ascii="Verdana" w:hAnsi="Verdana" w:cs="Arial"/>
        </w:rPr>
        <w:t>as con posterioridad al cierre</w:t>
      </w:r>
      <w:r w:rsidR="00892908" w:rsidRPr="00172AC9">
        <w:rPr>
          <w:rFonts w:ascii="Verdana" w:hAnsi="Verdana" w:cs="Arial"/>
        </w:rPr>
        <w:t>, ya que lo que es subsanable es la prueba del requisito.</w:t>
      </w:r>
    </w:p>
    <w:p w14:paraId="197A6CC1" w14:textId="77777777" w:rsidR="00D32644" w:rsidRPr="00172AC9" w:rsidRDefault="00892908" w:rsidP="00E453F4">
      <w:pPr>
        <w:pStyle w:val="Textoindependiente"/>
        <w:spacing w:line="288" w:lineRule="auto"/>
        <w:jc w:val="both"/>
        <w:rPr>
          <w:rFonts w:ascii="Verdana" w:hAnsi="Verdana" w:cs="Arial"/>
        </w:rPr>
      </w:pPr>
      <w:r w:rsidRPr="00172AC9">
        <w:rPr>
          <w:rFonts w:ascii="Verdana" w:hAnsi="Verdana" w:cs="Arial"/>
        </w:rPr>
        <w:t xml:space="preserve"> </w:t>
      </w:r>
    </w:p>
    <w:p w14:paraId="08AAD599" w14:textId="77777777" w:rsidR="00892908" w:rsidRPr="00172AC9" w:rsidRDefault="00892908" w:rsidP="00E453F4">
      <w:pPr>
        <w:pStyle w:val="Textoindependiente"/>
        <w:spacing w:line="288" w:lineRule="auto"/>
        <w:jc w:val="both"/>
        <w:rPr>
          <w:rFonts w:ascii="Verdana" w:hAnsi="Verdana" w:cs="Arial"/>
        </w:rPr>
      </w:pPr>
      <w:r w:rsidRPr="00172AC9">
        <w:rPr>
          <w:rFonts w:ascii="Verdana" w:hAnsi="Verdana" w:cs="Arial"/>
        </w:rPr>
        <w:t>El informe de evaluación se publicará en SECOP</w:t>
      </w:r>
      <w:r w:rsidR="00EE3602" w:rsidRPr="00172AC9">
        <w:rPr>
          <w:rFonts w:ascii="Verdana" w:hAnsi="Verdana" w:cs="Arial"/>
        </w:rPr>
        <w:t xml:space="preserve"> II,</w:t>
      </w:r>
      <w:r w:rsidRPr="00172AC9">
        <w:rPr>
          <w:rFonts w:ascii="Verdana" w:hAnsi="Verdana" w:cs="Arial"/>
        </w:rPr>
        <w:t xml:space="preserve"> conforme a los términos previstos en la norma para cada modalidad. </w:t>
      </w:r>
    </w:p>
    <w:p w14:paraId="1CD10BE0" w14:textId="77777777" w:rsidR="00892908" w:rsidRPr="00172AC9" w:rsidRDefault="00892908" w:rsidP="00E453F4">
      <w:pPr>
        <w:pStyle w:val="Textoindependiente"/>
        <w:spacing w:line="288" w:lineRule="auto"/>
        <w:jc w:val="both"/>
        <w:rPr>
          <w:rFonts w:ascii="Verdana" w:hAnsi="Verdana" w:cs="Arial"/>
        </w:rPr>
      </w:pPr>
    </w:p>
    <w:p w14:paraId="1AC15A2F" w14:textId="77777777" w:rsidR="00892908" w:rsidRPr="00172AC9" w:rsidRDefault="00085F86" w:rsidP="006A32A7">
      <w:pPr>
        <w:pStyle w:val="Ttulo2"/>
        <w:numPr>
          <w:ilvl w:val="2"/>
          <w:numId w:val="29"/>
        </w:numPr>
        <w:rPr>
          <w:rFonts w:ascii="Verdana" w:hAnsi="Verdana" w:cs="Arial"/>
          <w:b/>
          <w:color w:val="auto"/>
          <w:sz w:val="22"/>
          <w:szCs w:val="22"/>
          <w:u w:val="single"/>
        </w:rPr>
      </w:pPr>
      <w:bookmarkStart w:id="109" w:name="_Toc202952726"/>
      <w:r w:rsidRPr="00172AC9">
        <w:rPr>
          <w:rFonts w:ascii="Verdana" w:hAnsi="Verdana" w:cs="Arial"/>
          <w:b/>
          <w:color w:val="auto"/>
          <w:sz w:val="22"/>
          <w:szCs w:val="22"/>
          <w:u w:val="single"/>
        </w:rPr>
        <w:lastRenderedPageBreak/>
        <w:t>Resolución de Adjudicación o Declaratoria de Desierta</w:t>
      </w:r>
      <w:bookmarkEnd w:id="109"/>
      <w:r w:rsidRPr="00172AC9">
        <w:rPr>
          <w:rFonts w:ascii="Verdana" w:hAnsi="Verdana" w:cs="Arial"/>
          <w:b/>
          <w:color w:val="auto"/>
          <w:sz w:val="22"/>
          <w:szCs w:val="22"/>
          <w:u w:val="single"/>
        </w:rPr>
        <w:t xml:space="preserve"> </w:t>
      </w:r>
    </w:p>
    <w:p w14:paraId="06AD6D55" w14:textId="77777777" w:rsidR="00892908" w:rsidRPr="00172AC9" w:rsidRDefault="00892908" w:rsidP="003C23AA">
      <w:pPr>
        <w:pStyle w:val="Textoindependiente"/>
        <w:spacing w:line="288" w:lineRule="auto"/>
        <w:jc w:val="both"/>
        <w:rPr>
          <w:rFonts w:ascii="Verdana" w:hAnsi="Verdana" w:cs="Arial"/>
        </w:rPr>
      </w:pPr>
    </w:p>
    <w:p w14:paraId="46480875" w14:textId="77777777" w:rsidR="00892908" w:rsidRPr="00172AC9" w:rsidRDefault="00892908" w:rsidP="003C23AA">
      <w:pPr>
        <w:pStyle w:val="Textoindependiente"/>
        <w:spacing w:line="288" w:lineRule="auto"/>
        <w:jc w:val="both"/>
        <w:rPr>
          <w:rFonts w:ascii="Verdana" w:hAnsi="Verdana" w:cs="Arial"/>
        </w:rPr>
      </w:pPr>
      <w:r w:rsidRPr="00172AC9">
        <w:rPr>
          <w:rFonts w:ascii="Verdana" w:hAnsi="Verdana" w:cs="Arial"/>
        </w:rPr>
        <w:t xml:space="preserve">Se expedirá resolución motivada en la que se adjudicará el proceso a la oferta </w:t>
      </w:r>
      <w:r w:rsidR="005973F3" w:rsidRPr="00172AC9">
        <w:rPr>
          <w:rFonts w:ascii="Verdana" w:hAnsi="Verdana" w:cs="Arial"/>
        </w:rPr>
        <w:t>más</w:t>
      </w:r>
      <w:r w:rsidRPr="00172AC9">
        <w:rPr>
          <w:rFonts w:ascii="Verdana" w:hAnsi="Verdana" w:cs="Arial"/>
        </w:rPr>
        <w:t xml:space="preserve"> favorable. Esta decisión se publicará en SECOP</w:t>
      </w:r>
      <w:r w:rsidR="00EE3602" w:rsidRPr="00172AC9">
        <w:rPr>
          <w:rFonts w:ascii="Verdana" w:hAnsi="Verdana" w:cs="Arial"/>
        </w:rPr>
        <w:t xml:space="preserve"> II,</w:t>
      </w:r>
      <w:r w:rsidRPr="00172AC9">
        <w:rPr>
          <w:rFonts w:ascii="Verdana" w:hAnsi="Verdana" w:cs="Arial"/>
        </w:rPr>
        <w:t xml:space="preserve"> conforme a los términos establecidos en </w:t>
      </w:r>
      <w:r w:rsidR="004D31BF" w:rsidRPr="00172AC9">
        <w:rPr>
          <w:rFonts w:ascii="Verdana" w:hAnsi="Verdana" w:cs="Arial"/>
        </w:rPr>
        <w:t xml:space="preserve">el </w:t>
      </w:r>
      <w:r w:rsidRPr="00172AC9">
        <w:rPr>
          <w:rFonts w:ascii="Verdana" w:hAnsi="Verdana" w:cs="Arial"/>
        </w:rPr>
        <w:t xml:space="preserve">Código de Procedimiento Administrativo y de lo Contencioso Administrativo. </w:t>
      </w:r>
    </w:p>
    <w:p w14:paraId="54793B48" w14:textId="77777777" w:rsidR="00892908" w:rsidRPr="00172AC9" w:rsidRDefault="00892908" w:rsidP="003C23AA">
      <w:pPr>
        <w:pStyle w:val="Textoindependiente"/>
        <w:spacing w:line="288" w:lineRule="auto"/>
        <w:jc w:val="both"/>
        <w:rPr>
          <w:rFonts w:ascii="Verdana" w:hAnsi="Verdana" w:cs="Arial"/>
        </w:rPr>
      </w:pPr>
    </w:p>
    <w:p w14:paraId="49E41DA3" w14:textId="77777777" w:rsidR="008F1749" w:rsidRPr="00172AC9" w:rsidRDefault="00892908" w:rsidP="003C23AA">
      <w:pPr>
        <w:pStyle w:val="Textoindependiente"/>
        <w:spacing w:line="288" w:lineRule="auto"/>
        <w:jc w:val="both"/>
        <w:rPr>
          <w:rFonts w:ascii="Verdana" w:hAnsi="Verdana" w:cs="Arial"/>
        </w:rPr>
      </w:pPr>
      <w:r w:rsidRPr="00172AC9">
        <w:rPr>
          <w:rFonts w:ascii="Verdana" w:hAnsi="Verdana" w:cs="Arial"/>
        </w:rPr>
        <w:t>La declaratoria de desierta, proced</w:t>
      </w:r>
      <w:r w:rsidR="00F6572C" w:rsidRPr="00172AC9">
        <w:rPr>
          <w:rFonts w:ascii="Verdana" w:hAnsi="Verdana" w:cs="Arial"/>
        </w:rPr>
        <w:t>e en los casos previstos en la l</w:t>
      </w:r>
      <w:r w:rsidRPr="00172AC9">
        <w:rPr>
          <w:rFonts w:ascii="Verdana" w:hAnsi="Verdana" w:cs="Arial"/>
        </w:rPr>
        <w:t xml:space="preserve">ey y será susceptible del recurso de reposición y eventualmente del medio de control de controversias contractuales. </w:t>
      </w:r>
    </w:p>
    <w:p w14:paraId="4F51BFF2" w14:textId="77777777" w:rsidR="00873598" w:rsidRPr="00172AC9" w:rsidRDefault="00873598" w:rsidP="003C23AA">
      <w:pPr>
        <w:pStyle w:val="Textoindependiente"/>
        <w:spacing w:line="288" w:lineRule="auto"/>
        <w:jc w:val="both"/>
        <w:rPr>
          <w:rFonts w:ascii="Verdana" w:hAnsi="Verdana" w:cs="Arial"/>
        </w:rPr>
      </w:pPr>
    </w:p>
    <w:p w14:paraId="0E3D7691" w14:textId="77777777" w:rsidR="00873598" w:rsidRPr="00172AC9" w:rsidRDefault="00873598" w:rsidP="003C23AA">
      <w:pPr>
        <w:pStyle w:val="Textoindependiente"/>
        <w:spacing w:line="288" w:lineRule="auto"/>
        <w:jc w:val="both"/>
        <w:rPr>
          <w:rFonts w:ascii="Verdana" w:hAnsi="Verdana" w:cs="Arial"/>
        </w:rPr>
      </w:pPr>
      <w:r w:rsidRPr="00172AC9">
        <w:rPr>
          <w:rFonts w:ascii="Verdana" w:hAnsi="Verdana" w:cs="Arial"/>
        </w:rPr>
        <w:t xml:space="preserve">Se rechazará la propuesta del proponente que, debiendo subsanar su oferta, sea requerido por la entidad para aquello y no lo haya hecho. </w:t>
      </w:r>
    </w:p>
    <w:p w14:paraId="66FA4F5F" w14:textId="77777777" w:rsidR="008F1749" w:rsidRPr="00172AC9" w:rsidRDefault="008F1749" w:rsidP="003C23AA">
      <w:pPr>
        <w:pStyle w:val="Textoindependiente"/>
        <w:spacing w:line="288" w:lineRule="auto"/>
        <w:jc w:val="both"/>
        <w:rPr>
          <w:rFonts w:ascii="Verdana" w:hAnsi="Verdana" w:cs="Arial"/>
        </w:rPr>
      </w:pPr>
    </w:p>
    <w:p w14:paraId="2BC3E048" w14:textId="77777777" w:rsidR="008F1749" w:rsidRPr="00172AC9" w:rsidRDefault="00085F86" w:rsidP="006A32A7">
      <w:pPr>
        <w:pStyle w:val="Ttulo2"/>
        <w:numPr>
          <w:ilvl w:val="2"/>
          <w:numId w:val="29"/>
        </w:numPr>
        <w:rPr>
          <w:rFonts w:ascii="Verdana" w:hAnsi="Verdana" w:cs="Arial"/>
          <w:color w:val="auto"/>
          <w:sz w:val="22"/>
          <w:szCs w:val="22"/>
          <w:u w:val="single"/>
        </w:rPr>
      </w:pPr>
      <w:bookmarkStart w:id="110" w:name="_Toc202952727"/>
      <w:r w:rsidRPr="00172AC9">
        <w:rPr>
          <w:rFonts w:ascii="Verdana" w:hAnsi="Verdana" w:cs="Arial"/>
          <w:b/>
          <w:color w:val="auto"/>
          <w:sz w:val="22"/>
          <w:szCs w:val="22"/>
          <w:u w:val="single"/>
        </w:rPr>
        <w:t>Modalidades para la Selección del Contratista</w:t>
      </w:r>
      <w:bookmarkEnd w:id="110"/>
    </w:p>
    <w:p w14:paraId="147FEBCC" w14:textId="77777777" w:rsidR="008F1749" w:rsidRPr="00172AC9" w:rsidRDefault="008F1749" w:rsidP="003C23AA">
      <w:pPr>
        <w:pStyle w:val="Textoindependiente"/>
        <w:spacing w:line="288" w:lineRule="auto"/>
        <w:jc w:val="both"/>
        <w:rPr>
          <w:rFonts w:ascii="Verdana" w:hAnsi="Verdana" w:cs="Arial"/>
          <w:b/>
        </w:rPr>
      </w:pPr>
    </w:p>
    <w:p w14:paraId="0A85A916" w14:textId="77777777" w:rsidR="008F1749" w:rsidRPr="00172AC9" w:rsidRDefault="008F1749" w:rsidP="00085F86">
      <w:pPr>
        <w:pStyle w:val="Textoindependiente"/>
        <w:spacing w:line="288" w:lineRule="auto"/>
        <w:jc w:val="both"/>
        <w:rPr>
          <w:rFonts w:ascii="Verdana" w:hAnsi="Verdana" w:cs="Arial"/>
        </w:rPr>
      </w:pPr>
      <w:r w:rsidRPr="00172AC9">
        <w:rPr>
          <w:rFonts w:ascii="Verdana" w:hAnsi="Verdana" w:cs="Arial"/>
        </w:rPr>
        <w:t>La Superintendencia realizará la escogencia de sus contratistas a través de alguna de las</w:t>
      </w:r>
      <w:r w:rsidR="00E11CEE" w:rsidRPr="00172AC9">
        <w:rPr>
          <w:rFonts w:ascii="Verdana" w:hAnsi="Verdana" w:cs="Arial"/>
        </w:rPr>
        <w:t xml:space="preserve"> </w:t>
      </w:r>
      <w:r w:rsidRPr="00172AC9">
        <w:rPr>
          <w:rFonts w:ascii="Verdana" w:hAnsi="Verdana" w:cs="Arial"/>
          <w:spacing w:val="-59"/>
        </w:rPr>
        <w:t xml:space="preserve"> </w:t>
      </w:r>
      <w:r w:rsidR="00E11CEE" w:rsidRPr="00172AC9">
        <w:rPr>
          <w:rFonts w:ascii="Verdana" w:hAnsi="Verdana" w:cs="Arial"/>
          <w:spacing w:val="-59"/>
        </w:rPr>
        <w:t xml:space="preserve">    </w:t>
      </w:r>
      <w:r w:rsidRPr="00172AC9">
        <w:rPr>
          <w:rFonts w:ascii="Verdana" w:hAnsi="Verdana" w:cs="Arial"/>
        </w:rPr>
        <w:t>cinco</w:t>
      </w:r>
      <w:r w:rsidRPr="00172AC9">
        <w:rPr>
          <w:rFonts w:ascii="Verdana" w:hAnsi="Verdana" w:cs="Arial"/>
          <w:spacing w:val="18"/>
        </w:rPr>
        <w:t xml:space="preserve"> </w:t>
      </w:r>
      <w:r w:rsidRPr="00172AC9">
        <w:rPr>
          <w:rFonts w:ascii="Verdana" w:hAnsi="Verdana" w:cs="Arial"/>
        </w:rPr>
        <w:t>modalidades</w:t>
      </w:r>
      <w:r w:rsidRPr="00172AC9">
        <w:rPr>
          <w:rFonts w:ascii="Verdana" w:hAnsi="Verdana" w:cs="Arial"/>
          <w:spacing w:val="19"/>
        </w:rPr>
        <w:t xml:space="preserve"> </w:t>
      </w:r>
      <w:r w:rsidRPr="00172AC9">
        <w:rPr>
          <w:rFonts w:ascii="Verdana" w:hAnsi="Verdana" w:cs="Arial"/>
        </w:rPr>
        <w:t>de</w:t>
      </w:r>
      <w:r w:rsidRPr="00172AC9">
        <w:rPr>
          <w:rFonts w:ascii="Verdana" w:hAnsi="Verdana" w:cs="Arial"/>
          <w:spacing w:val="18"/>
        </w:rPr>
        <w:t xml:space="preserve"> </w:t>
      </w:r>
      <w:r w:rsidRPr="00172AC9">
        <w:rPr>
          <w:rFonts w:ascii="Verdana" w:hAnsi="Verdana" w:cs="Arial"/>
        </w:rPr>
        <w:t>selección</w:t>
      </w:r>
      <w:r w:rsidRPr="00172AC9">
        <w:rPr>
          <w:rFonts w:ascii="Verdana" w:hAnsi="Verdana" w:cs="Arial"/>
          <w:spacing w:val="18"/>
        </w:rPr>
        <w:t xml:space="preserve"> </w:t>
      </w:r>
      <w:r w:rsidRPr="00172AC9">
        <w:rPr>
          <w:rFonts w:ascii="Verdana" w:hAnsi="Verdana" w:cs="Arial"/>
        </w:rPr>
        <w:t>previstas</w:t>
      </w:r>
      <w:r w:rsidRPr="00172AC9">
        <w:rPr>
          <w:rFonts w:ascii="Verdana" w:hAnsi="Verdana" w:cs="Arial"/>
          <w:spacing w:val="19"/>
        </w:rPr>
        <w:t xml:space="preserve"> </w:t>
      </w:r>
      <w:r w:rsidRPr="00172AC9">
        <w:rPr>
          <w:rFonts w:ascii="Verdana" w:hAnsi="Verdana" w:cs="Arial"/>
        </w:rPr>
        <w:t>en</w:t>
      </w:r>
      <w:r w:rsidRPr="00172AC9">
        <w:rPr>
          <w:rFonts w:ascii="Verdana" w:hAnsi="Verdana" w:cs="Arial"/>
          <w:spacing w:val="18"/>
        </w:rPr>
        <w:t xml:space="preserve"> </w:t>
      </w:r>
      <w:r w:rsidR="00F6572C" w:rsidRPr="00172AC9">
        <w:rPr>
          <w:rFonts w:ascii="Verdana" w:hAnsi="Verdana" w:cs="Arial"/>
        </w:rPr>
        <w:t>el Estatuto General de Contratación Pública</w:t>
      </w:r>
      <w:r w:rsidRPr="00172AC9">
        <w:rPr>
          <w:rFonts w:ascii="Verdana" w:hAnsi="Verdana" w:cs="Arial"/>
        </w:rPr>
        <w:t>:</w:t>
      </w:r>
      <w:r w:rsidRPr="00172AC9">
        <w:rPr>
          <w:rFonts w:ascii="Verdana" w:hAnsi="Verdana" w:cs="Arial"/>
          <w:spacing w:val="20"/>
        </w:rPr>
        <w:t xml:space="preserve"> </w:t>
      </w:r>
      <w:r w:rsidRPr="00172AC9">
        <w:rPr>
          <w:rFonts w:ascii="Verdana" w:hAnsi="Verdana" w:cs="Arial"/>
        </w:rPr>
        <w:t>(i)</w:t>
      </w:r>
      <w:r w:rsidRPr="00172AC9">
        <w:rPr>
          <w:rFonts w:ascii="Verdana" w:hAnsi="Verdana" w:cs="Arial"/>
          <w:spacing w:val="20"/>
        </w:rPr>
        <w:t xml:space="preserve"> </w:t>
      </w:r>
      <w:r w:rsidRPr="00172AC9">
        <w:rPr>
          <w:rFonts w:ascii="Verdana" w:hAnsi="Verdana" w:cs="Arial"/>
        </w:rPr>
        <w:t>Licitación</w:t>
      </w:r>
      <w:r w:rsidRPr="00172AC9">
        <w:rPr>
          <w:rFonts w:ascii="Verdana" w:hAnsi="Verdana" w:cs="Arial"/>
          <w:spacing w:val="18"/>
        </w:rPr>
        <w:t xml:space="preserve"> </w:t>
      </w:r>
      <w:r w:rsidRPr="00172AC9">
        <w:rPr>
          <w:rFonts w:ascii="Verdana" w:hAnsi="Verdana" w:cs="Arial"/>
        </w:rPr>
        <w:t>pública;</w:t>
      </w:r>
      <w:r w:rsidR="00E11CEE" w:rsidRPr="00172AC9">
        <w:rPr>
          <w:rFonts w:ascii="Verdana" w:hAnsi="Verdana" w:cs="Arial"/>
        </w:rPr>
        <w:t xml:space="preserve"> </w:t>
      </w:r>
      <w:r w:rsidRPr="00172AC9">
        <w:rPr>
          <w:rFonts w:ascii="Verdana" w:hAnsi="Verdana" w:cs="Arial"/>
        </w:rPr>
        <w:t>(ii)</w:t>
      </w:r>
      <w:r w:rsidRPr="00172AC9">
        <w:rPr>
          <w:rFonts w:ascii="Verdana" w:hAnsi="Verdana" w:cs="Arial"/>
          <w:spacing w:val="32"/>
        </w:rPr>
        <w:t xml:space="preserve"> </w:t>
      </w:r>
      <w:r w:rsidRPr="00172AC9">
        <w:rPr>
          <w:rFonts w:ascii="Verdana" w:hAnsi="Verdana" w:cs="Arial"/>
        </w:rPr>
        <w:t>Selección</w:t>
      </w:r>
      <w:r w:rsidRPr="00172AC9">
        <w:rPr>
          <w:rFonts w:ascii="Verdana" w:hAnsi="Verdana" w:cs="Arial"/>
          <w:spacing w:val="31"/>
        </w:rPr>
        <w:t xml:space="preserve"> </w:t>
      </w:r>
      <w:r w:rsidRPr="00172AC9">
        <w:rPr>
          <w:rFonts w:ascii="Verdana" w:hAnsi="Verdana" w:cs="Arial"/>
        </w:rPr>
        <w:t>abreviada;</w:t>
      </w:r>
      <w:r w:rsidRPr="00172AC9">
        <w:rPr>
          <w:rFonts w:ascii="Verdana" w:hAnsi="Verdana" w:cs="Arial"/>
          <w:spacing w:val="33"/>
        </w:rPr>
        <w:t xml:space="preserve"> </w:t>
      </w:r>
      <w:r w:rsidRPr="00172AC9">
        <w:rPr>
          <w:rFonts w:ascii="Verdana" w:hAnsi="Verdana" w:cs="Arial"/>
        </w:rPr>
        <w:t>(iii)</w:t>
      </w:r>
      <w:r w:rsidRPr="00172AC9">
        <w:rPr>
          <w:rFonts w:ascii="Verdana" w:hAnsi="Verdana" w:cs="Arial"/>
          <w:spacing w:val="32"/>
        </w:rPr>
        <w:t xml:space="preserve"> </w:t>
      </w:r>
      <w:r w:rsidRPr="00172AC9">
        <w:rPr>
          <w:rFonts w:ascii="Verdana" w:hAnsi="Verdana" w:cs="Arial"/>
        </w:rPr>
        <w:t>Concurso</w:t>
      </w:r>
      <w:r w:rsidRPr="00172AC9">
        <w:rPr>
          <w:rFonts w:ascii="Verdana" w:hAnsi="Verdana" w:cs="Arial"/>
          <w:spacing w:val="32"/>
        </w:rPr>
        <w:t xml:space="preserve"> </w:t>
      </w:r>
      <w:r w:rsidRPr="00172AC9">
        <w:rPr>
          <w:rFonts w:ascii="Verdana" w:hAnsi="Verdana" w:cs="Arial"/>
        </w:rPr>
        <w:t>de</w:t>
      </w:r>
      <w:r w:rsidRPr="00172AC9">
        <w:rPr>
          <w:rFonts w:ascii="Verdana" w:hAnsi="Verdana" w:cs="Arial"/>
          <w:spacing w:val="29"/>
        </w:rPr>
        <w:t xml:space="preserve"> </w:t>
      </w:r>
      <w:r w:rsidRPr="00172AC9">
        <w:rPr>
          <w:rFonts w:ascii="Verdana" w:hAnsi="Verdana" w:cs="Arial"/>
        </w:rPr>
        <w:t>méritos;</w:t>
      </w:r>
      <w:r w:rsidRPr="00172AC9">
        <w:rPr>
          <w:rFonts w:ascii="Verdana" w:hAnsi="Verdana" w:cs="Arial"/>
          <w:spacing w:val="33"/>
        </w:rPr>
        <w:t xml:space="preserve"> </w:t>
      </w:r>
      <w:r w:rsidRPr="00172AC9">
        <w:rPr>
          <w:rFonts w:ascii="Verdana" w:hAnsi="Verdana" w:cs="Arial"/>
        </w:rPr>
        <w:t>(iv)</w:t>
      </w:r>
      <w:r w:rsidRPr="00172AC9">
        <w:rPr>
          <w:rFonts w:ascii="Verdana" w:hAnsi="Verdana" w:cs="Arial"/>
          <w:spacing w:val="32"/>
        </w:rPr>
        <w:t xml:space="preserve"> </w:t>
      </w:r>
      <w:r w:rsidRPr="00172AC9">
        <w:rPr>
          <w:rFonts w:ascii="Verdana" w:hAnsi="Verdana" w:cs="Arial"/>
        </w:rPr>
        <w:t>Contratación</w:t>
      </w:r>
      <w:r w:rsidRPr="00172AC9">
        <w:rPr>
          <w:rFonts w:ascii="Verdana" w:hAnsi="Verdana" w:cs="Arial"/>
          <w:spacing w:val="31"/>
        </w:rPr>
        <w:t xml:space="preserve"> </w:t>
      </w:r>
      <w:r w:rsidRPr="00172AC9">
        <w:rPr>
          <w:rFonts w:ascii="Verdana" w:hAnsi="Verdana" w:cs="Arial"/>
        </w:rPr>
        <w:t>directa;</w:t>
      </w:r>
      <w:r w:rsidRPr="00172AC9">
        <w:rPr>
          <w:rFonts w:ascii="Verdana" w:hAnsi="Verdana" w:cs="Arial"/>
          <w:spacing w:val="31"/>
        </w:rPr>
        <w:t xml:space="preserve"> </w:t>
      </w:r>
      <w:r w:rsidRPr="00172AC9">
        <w:rPr>
          <w:rFonts w:ascii="Verdana" w:hAnsi="Verdana" w:cs="Arial"/>
        </w:rPr>
        <w:t>(v)</w:t>
      </w:r>
      <w:r w:rsidRPr="00172AC9">
        <w:rPr>
          <w:rFonts w:ascii="Verdana" w:hAnsi="Verdana" w:cs="Arial"/>
          <w:spacing w:val="33"/>
        </w:rPr>
        <w:t xml:space="preserve"> </w:t>
      </w:r>
      <w:r w:rsidRPr="00172AC9">
        <w:rPr>
          <w:rFonts w:ascii="Verdana" w:hAnsi="Verdana" w:cs="Arial"/>
        </w:rPr>
        <w:t>Mínima</w:t>
      </w:r>
      <w:r w:rsidR="00E11CEE" w:rsidRPr="00172AC9">
        <w:rPr>
          <w:rFonts w:ascii="Verdana" w:hAnsi="Verdana" w:cs="Arial"/>
        </w:rPr>
        <w:t xml:space="preserve"> </w:t>
      </w:r>
      <w:r w:rsidRPr="00172AC9">
        <w:rPr>
          <w:rFonts w:ascii="Verdana" w:hAnsi="Verdana" w:cs="Arial"/>
        </w:rPr>
        <w:t>cuantía.</w:t>
      </w:r>
    </w:p>
    <w:p w14:paraId="44B45868" w14:textId="77777777" w:rsidR="00807E16" w:rsidRPr="00172AC9" w:rsidRDefault="00807E16" w:rsidP="00085F86">
      <w:pPr>
        <w:pStyle w:val="Textoindependiente"/>
        <w:spacing w:line="288" w:lineRule="auto"/>
        <w:jc w:val="both"/>
        <w:rPr>
          <w:rFonts w:ascii="Verdana" w:hAnsi="Verdana" w:cs="Arial"/>
        </w:rPr>
      </w:pPr>
    </w:p>
    <w:p w14:paraId="55B05616" w14:textId="77777777" w:rsidR="008F035A" w:rsidRPr="00172AC9" w:rsidRDefault="00F6572C" w:rsidP="00085F86">
      <w:pPr>
        <w:pStyle w:val="Textoindependiente"/>
        <w:spacing w:line="288" w:lineRule="auto"/>
        <w:jc w:val="both"/>
        <w:rPr>
          <w:rFonts w:ascii="Verdana" w:hAnsi="Verdana" w:cs="Arial"/>
        </w:rPr>
      </w:pPr>
      <w:r w:rsidRPr="00172AC9">
        <w:rPr>
          <w:rFonts w:ascii="Verdana" w:hAnsi="Verdana" w:cs="Arial"/>
        </w:rPr>
        <w:t>La modalidad de selección que por</w:t>
      </w:r>
      <w:r w:rsidRPr="00172AC9">
        <w:rPr>
          <w:rFonts w:ascii="Verdana" w:hAnsi="Verdana" w:cs="Arial"/>
          <w:spacing w:val="15"/>
        </w:rPr>
        <w:t xml:space="preserve"> </w:t>
      </w:r>
      <w:r w:rsidRPr="00172AC9">
        <w:rPr>
          <w:rFonts w:ascii="Verdana" w:hAnsi="Verdana" w:cs="Arial"/>
        </w:rPr>
        <w:t>regla</w:t>
      </w:r>
      <w:r w:rsidRPr="00172AC9">
        <w:rPr>
          <w:rFonts w:ascii="Verdana" w:hAnsi="Verdana" w:cs="Arial"/>
          <w:spacing w:val="14"/>
        </w:rPr>
        <w:t xml:space="preserve"> </w:t>
      </w:r>
      <w:r w:rsidRPr="00172AC9">
        <w:rPr>
          <w:rFonts w:ascii="Verdana" w:hAnsi="Verdana" w:cs="Arial"/>
        </w:rPr>
        <w:t>general</w:t>
      </w:r>
      <w:r w:rsidRPr="00172AC9">
        <w:rPr>
          <w:rFonts w:ascii="Verdana" w:hAnsi="Verdana" w:cs="Arial"/>
          <w:spacing w:val="15"/>
        </w:rPr>
        <w:t xml:space="preserve"> debe emplearse </w:t>
      </w:r>
      <w:r w:rsidRPr="00172AC9">
        <w:rPr>
          <w:rFonts w:ascii="Verdana" w:hAnsi="Verdana" w:cs="Arial"/>
        </w:rPr>
        <w:t>es</w:t>
      </w:r>
      <w:r w:rsidRPr="00172AC9">
        <w:rPr>
          <w:rFonts w:ascii="Verdana" w:hAnsi="Verdana" w:cs="Arial"/>
          <w:spacing w:val="14"/>
        </w:rPr>
        <w:t xml:space="preserve"> </w:t>
      </w:r>
      <w:r w:rsidRPr="00172AC9">
        <w:rPr>
          <w:rFonts w:ascii="Verdana" w:hAnsi="Verdana" w:cs="Arial"/>
        </w:rPr>
        <w:t>la</w:t>
      </w:r>
      <w:r w:rsidRPr="00172AC9">
        <w:rPr>
          <w:rFonts w:ascii="Verdana" w:hAnsi="Verdana" w:cs="Arial"/>
          <w:spacing w:val="16"/>
        </w:rPr>
        <w:t xml:space="preserve"> </w:t>
      </w:r>
      <w:r w:rsidRPr="00172AC9">
        <w:rPr>
          <w:rFonts w:ascii="Verdana" w:hAnsi="Verdana" w:cs="Arial"/>
        </w:rPr>
        <w:t>licitación</w:t>
      </w:r>
      <w:r w:rsidRPr="00172AC9">
        <w:rPr>
          <w:rFonts w:ascii="Verdana" w:hAnsi="Verdana" w:cs="Arial"/>
          <w:spacing w:val="16"/>
        </w:rPr>
        <w:t xml:space="preserve"> </w:t>
      </w:r>
      <w:r w:rsidRPr="00172AC9">
        <w:rPr>
          <w:rFonts w:ascii="Verdana" w:hAnsi="Verdana" w:cs="Arial"/>
        </w:rPr>
        <w:t xml:space="preserve">pública, siendo las excepciones </w:t>
      </w:r>
      <w:r w:rsidRPr="00172AC9">
        <w:rPr>
          <w:rFonts w:ascii="Verdana" w:hAnsi="Verdana" w:cs="Arial"/>
          <w:spacing w:val="16"/>
        </w:rPr>
        <w:t>las</w:t>
      </w:r>
      <w:r w:rsidRPr="00172AC9">
        <w:rPr>
          <w:rFonts w:ascii="Verdana" w:hAnsi="Verdana" w:cs="Arial"/>
        </w:rPr>
        <w:t xml:space="preserve"> demás modalidades, cuya determinación está dada por el tipo de necesidad a satisfacer y la cuantía de cada proceso de</w:t>
      </w:r>
      <w:r w:rsidRPr="00172AC9">
        <w:rPr>
          <w:rFonts w:ascii="Verdana" w:hAnsi="Verdana" w:cs="Arial"/>
          <w:spacing w:val="-2"/>
        </w:rPr>
        <w:t xml:space="preserve"> </w:t>
      </w:r>
      <w:r w:rsidRPr="00172AC9">
        <w:rPr>
          <w:rFonts w:ascii="Verdana" w:hAnsi="Verdana" w:cs="Arial"/>
        </w:rPr>
        <w:t>contratación</w:t>
      </w:r>
      <w:r w:rsidR="008F1749" w:rsidRPr="00172AC9">
        <w:rPr>
          <w:rFonts w:ascii="Verdana" w:hAnsi="Verdana" w:cs="Arial"/>
        </w:rPr>
        <w:t>.</w:t>
      </w:r>
    </w:p>
    <w:p w14:paraId="68E36EB2" w14:textId="77777777" w:rsidR="008F035A" w:rsidRPr="00172AC9" w:rsidRDefault="008F035A" w:rsidP="00E453F4">
      <w:pPr>
        <w:pStyle w:val="Textoindependiente"/>
        <w:spacing w:line="288" w:lineRule="auto"/>
        <w:jc w:val="both"/>
        <w:rPr>
          <w:rFonts w:ascii="Verdana" w:hAnsi="Verdana" w:cs="Arial"/>
        </w:rPr>
      </w:pPr>
    </w:p>
    <w:p w14:paraId="781A814C" w14:textId="77777777" w:rsidR="008F035A" w:rsidRPr="00172AC9" w:rsidRDefault="00085F86" w:rsidP="006A32A7">
      <w:pPr>
        <w:pStyle w:val="Ttulo2"/>
        <w:numPr>
          <w:ilvl w:val="3"/>
          <w:numId w:val="29"/>
        </w:numPr>
        <w:rPr>
          <w:rFonts w:ascii="Verdana" w:hAnsi="Verdana" w:cs="Arial"/>
          <w:b/>
          <w:color w:val="auto"/>
          <w:sz w:val="22"/>
          <w:szCs w:val="22"/>
          <w:u w:val="single"/>
        </w:rPr>
      </w:pPr>
      <w:bookmarkStart w:id="111" w:name="_Toc202952728"/>
      <w:r w:rsidRPr="00172AC9">
        <w:rPr>
          <w:rFonts w:ascii="Verdana" w:hAnsi="Verdana" w:cs="Arial"/>
          <w:b/>
          <w:color w:val="auto"/>
          <w:sz w:val="22"/>
          <w:szCs w:val="22"/>
          <w:u w:val="single"/>
        </w:rPr>
        <w:t>Licitación Pública</w:t>
      </w:r>
      <w:bookmarkEnd w:id="111"/>
    </w:p>
    <w:p w14:paraId="2BDF2A43" w14:textId="77777777" w:rsidR="008F035A" w:rsidRPr="00172AC9" w:rsidRDefault="008F035A" w:rsidP="00E453F4">
      <w:pPr>
        <w:pStyle w:val="Textoindependiente"/>
        <w:spacing w:line="288" w:lineRule="auto"/>
        <w:jc w:val="both"/>
        <w:rPr>
          <w:rFonts w:ascii="Verdana" w:hAnsi="Verdana" w:cs="Arial"/>
          <w:b/>
        </w:rPr>
      </w:pPr>
    </w:p>
    <w:p w14:paraId="2B650450" w14:textId="77777777" w:rsidR="008F035A" w:rsidRPr="00172AC9" w:rsidRDefault="00B622DE" w:rsidP="00E453F4">
      <w:pPr>
        <w:pStyle w:val="Textoindependiente"/>
        <w:spacing w:line="288" w:lineRule="auto"/>
        <w:jc w:val="both"/>
        <w:rPr>
          <w:rFonts w:ascii="Verdana" w:hAnsi="Verdana" w:cs="Arial"/>
        </w:rPr>
      </w:pPr>
      <w:r w:rsidRPr="00172AC9">
        <w:rPr>
          <w:rFonts w:ascii="Verdana" w:hAnsi="Verdana" w:cs="Arial"/>
        </w:rPr>
        <w:t xml:space="preserve">Es la regla general de contratación en la Entidad, atendiendo lo señalado </w:t>
      </w:r>
      <w:r w:rsidR="00F6572C" w:rsidRPr="00172AC9">
        <w:rPr>
          <w:rFonts w:ascii="Verdana" w:hAnsi="Verdana" w:cs="Arial"/>
        </w:rPr>
        <w:t>el Estatuto General de Contratación Pública</w:t>
      </w:r>
      <w:r w:rsidRPr="00172AC9">
        <w:rPr>
          <w:rFonts w:ascii="Verdana" w:hAnsi="Verdana" w:cs="Arial"/>
        </w:rPr>
        <w:t>.</w:t>
      </w:r>
    </w:p>
    <w:p w14:paraId="5D633ED6" w14:textId="77777777" w:rsidR="00A906AC" w:rsidRPr="00172AC9" w:rsidRDefault="00A906AC" w:rsidP="00E453F4">
      <w:pPr>
        <w:pStyle w:val="Textoindependiente"/>
        <w:spacing w:line="288" w:lineRule="auto"/>
        <w:jc w:val="both"/>
        <w:rPr>
          <w:rFonts w:ascii="Verdana" w:hAnsi="Verdana" w:cs="Arial"/>
        </w:rPr>
      </w:pPr>
    </w:p>
    <w:p w14:paraId="436E8669" w14:textId="77777777" w:rsidR="00A906AC" w:rsidRPr="00172AC9" w:rsidRDefault="00085F86" w:rsidP="006A32A7">
      <w:pPr>
        <w:pStyle w:val="Ttulo2"/>
        <w:numPr>
          <w:ilvl w:val="3"/>
          <w:numId w:val="29"/>
        </w:numPr>
        <w:rPr>
          <w:rFonts w:ascii="Verdana" w:hAnsi="Verdana" w:cs="Arial"/>
          <w:color w:val="auto"/>
          <w:sz w:val="22"/>
          <w:szCs w:val="22"/>
          <w:u w:val="single"/>
        </w:rPr>
      </w:pPr>
      <w:bookmarkStart w:id="112" w:name="_Toc202952729"/>
      <w:r w:rsidRPr="00172AC9">
        <w:rPr>
          <w:rFonts w:ascii="Verdana" w:hAnsi="Verdana" w:cs="Arial"/>
          <w:b/>
          <w:color w:val="auto"/>
          <w:sz w:val="22"/>
          <w:szCs w:val="22"/>
          <w:u w:val="single"/>
        </w:rPr>
        <w:t>Selección Abreviada</w:t>
      </w:r>
      <w:bookmarkEnd w:id="112"/>
    </w:p>
    <w:p w14:paraId="02274EDA" w14:textId="77777777" w:rsidR="00A906AC" w:rsidRPr="00172AC9" w:rsidRDefault="00A906AC" w:rsidP="003C23AA">
      <w:pPr>
        <w:pStyle w:val="Textoindependiente"/>
        <w:spacing w:line="288" w:lineRule="auto"/>
        <w:jc w:val="both"/>
        <w:rPr>
          <w:rFonts w:ascii="Verdana" w:hAnsi="Verdana" w:cs="Arial"/>
          <w:b/>
        </w:rPr>
      </w:pPr>
    </w:p>
    <w:p w14:paraId="3908B978" w14:textId="77777777" w:rsidR="00A906AC" w:rsidRPr="00172AC9" w:rsidRDefault="00A906AC" w:rsidP="00F6572C">
      <w:pPr>
        <w:pStyle w:val="Prrafodelista"/>
        <w:numPr>
          <w:ilvl w:val="0"/>
          <w:numId w:val="37"/>
        </w:numPr>
        <w:tabs>
          <w:tab w:val="left" w:pos="709"/>
        </w:tabs>
        <w:spacing w:line="288" w:lineRule="auto"/>
        <w:jc w:val="both"/>
        <w:rPr>
          <w:rFonts w:ascii="Verdana" w:hAnsi="Verdana" w:cs="Arial"/>
        </w:rPr>
      </w:pPr>
      <w:r w:rsidRPr="00172AC9">
        <w:rPr>
          <w:rFonts w:ascii="Verdana" w:hAnsi="Verdana" w:cs="Arial"/>
          <w:b/>
        </w:rPr>
        <w:t xml:space="preserve">MENOR CUANTÍA: </w:t>
      </w:r>
      <w:r w:rsidRPr="00172AC9">
        <w:rPr>
          <w:rFonts w:ascii="Verdana" w:hAnsi="Verdana" w:cs="Arial"/>
        </w:rPr>
        <w:t>Se entenderá por menor cuantía los valores determinados en</w:t>
      </w:r>
      <w:r w:rsidRPr="00172AC9">
        <w:rPr>
          <w:rFonts w:ascii="Verdana" w:hAnsi="Verdana" w:cs="Arial"/>
          <w:spacing w:val="1"/>
        </w:rPr>
        <w:t xml:space="preserve"> </w:t>
      </w:r>
      <w:r w:rsidRPr="00172AC9">
        <w:rPr>
          <w:rFonts w:ascii="Verdana" w:hAnsi="Verdana" w:cs="Arial"/>
        </w:rPr>
        <w:t>función del presupuesto anual de la Superintendencia de Sociedades, expresado en</w:t>
      </w:r>
      <w:r w:rsidRPr="00172AC9">
        <w:rPr>
          <w:rFonts w:ascii="Verdana" w:hAnsi="Verdana" w:cs="Arial"/>
          <w:spacing w:val="-59"/>
        </w:rPr>
        <w:t xml:space="preserve"> </w:t>
      </w:r>
      <w:r w:rsidRPr="00172AC9">
        <w:rPr>
          <w:rFonts w:ascii="Verdana" w:hAnsi="Verdana" w:cs="Arial"/>
        </w:rPr>
        <w:t>salarios mínimos legales</w:t>
      </w:r>
      <w:r w:rsidRPr="00172AC9">
        <w:rPr>
          <w:rFonts w:ascii="Verdana" w:hAnsi="Verdana" w:cs="Arial"/>
          <w:spacing w:val="-2"/>
        </w:rPr>
        <w:t xml:space="preserve"> </w:t>
      </w:r>
      <w:r w:rsidRPr="00172AC9">
        <w:rPr>
          <w:rFonts w:ascii="Verdana" w:hAnsi="Verdana" w:cs="Arial"/>
        </w:rPr>
        <w:t>mensuales</w:t>
      </w:r>
      <w:r w:rsidR="00A361B3" w:rsidRPr="00172AC9">
        <w:rPr>
          <w:rFonts w:ascii="Verdana" w:hAnsi="Verdana" w:cs="Arial"/>
        </w:rPr>
        <w:t xml:space="preserve"> vigentes</w:t>
      </w:r>
      <w:r w:rsidRPr="00172AC9">
        <w:rPr>
          <w:rFonts w:ascii="Verdana" w:hAnsi="Verdana" w:cs="Arial"/>
        </w:rPr>
        <w:t>.</w:t>
      </w:r>
    </w:p>
    <w:p w14:paraId="1EBFF3E2" w14:textId="77777777" w:rsidR="00A906AC" w:rsidRPr="00172AC9" w:rsidRDefault="00A906AC" w:rsidP="003C23AA">
      <w:pPr>
        <w:pStyle w:val="Textoindependiente"/>
        <w:tabs>
          <w:tab w:val="left" w:pos="1560"/>
        </w:tabs>
        <w:spacing w:line="288" w:lineRule="auto"/>
        <w:ind w:hanging="426"/>
        <w:jc w:val="both"/>
        <w:rPr>
          <w:rFonts w:ascii="Verdana" w:hAnsi="Verdana" w:cs="Arial"/>
        </w:rPr>
      </w:pPr>
    </w:p>
    <w:p w14:paraId="44FBF3ED" w14:textId="77777777" w:rsidR="00A906AC" w:rsidRPr="00172AC9" w:rsidRDefault="00A906AC" w:rsidP="002D1EDB">
      <w:pPr>
        <w:pStyle w:val="Textoindependiente"/>
        <w:tabs>
          <w:tab w:val="left" w:pos="1560"/>
        </w:tabs>
        <w:spacing w:line="288" w:lineRule="auto"/>
        <w:ind w:left="720"/>
        <w:jc w:val="both"/>
        <w:rPr>
          <w:rFonts w:ascii="Verdana" w:hAnsi="Verdana" w:cs="Arial"/>
        </w:rPr>
      </w:pPr>
      <w:r w:rsidRPr="00172AC9">
        <w:rPr>
          <w:rFonts w:ascii="Verdana" w:hAnsi="Verdana" w:cs="Arial"/>
        </w:rPr>
        <w:lastRenderedPageBreak/>
        <w:t>Lo anterior indica</w:t>
      </w:r>
      <w:r w:rsidRPr="00172AC9">
        <w:rPr>
          <w:rFonts w:ascii="Verdana" w:hAnsi="Verdana" w:cs="Arial"/>
          <w:spacing w:val="1"/>
        </w:rPr>
        <w:t xml:space="preserve"> </w:t>
      </w:r>
      <w:r w:rsidRPr="00172AC9">
        <w:rPr>
          <w:rFonts w:ascii="Verdana" w:hAnsi="Verdana" w:cs="Arial"/>
        </w:rPr>
        <w:t>que todos</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procesos</w:t>
      </w:r>
      <w:r w:rsidRPr="00172AC9">
        <w:rPr>
          <w:rFonts w:ascii="Verdana" w:hAnsi="Verdana" w:cs="Arial"/>
          <w:spacing w:val="1"/>
        </w:rPr>
        <w:t xml:space="preserve"> </w:t>
      </w:r>
      <w:r w:rsidRPr="00172AC9">
        <w:rPr>
          <w:rFonts w:ascii="Verdana" w:hAnsi="Verdana" w:cs="Arial"/>
        </w:rPr>
        <w:t>de selección</w:t>
      </w:r>
      <w:r w:rsidRPr="00172AC9">
        <w:rPr>
          <w:rFonts w:ascii="Verdana" w:hAnsi="Verdana" w:cs="Arial"/>
          <w:spacing w:val="1"/>
        </w:rPr>
        <w:t xml:space="preserve"> </w:t>
      </w:r>
      <w:r w:rsidRPr="00172AC9">
        <w:rPr>
          <w:rFonts w:ascii="Verdana" w:hAnsi="Verdana" w:cs="Arial"/>
        </w:rPr>
        <w:t>de contratistas</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adquisición de bienes, obras y/ o servicios que tengan como presupuesto estimado</w:t>
      </w:r>
      <w:r w:rsidRPr="00172AC9">
        <w:rPr>
          <w:rFonts w:ascii="Verdana" w:hAnsi="Verdana" w:cs="Arial"/>
          <w:spacing w:val="1"/>
        </w:rPr>
        <w:t xml:space="preserve"> </w:t>
      </w:r>
      <w:r w:rsidRPr="00172AC9">
        <w:rPr>
          <w:rFonts w:ascii="Verdana" w:hAnsi="Verdana" w:cs="Arial"/>
        </w:rPr>
        <w:t xml:space="preserve">la suma igual o inferior a la menor cuantía de la </w:t>
      </w:r>
      <w:r w:rsidR="00EE3602" w:rsidRPr="00172AC9">
        <w:rPr>
          <w:rFonts w:ascii="Verdana" w:hAnsi="Verdana" w:cs="Arial"/>
        </w:rPr>
        <w:t>E</w:t>
      </w:r>
      <w:r w:rsidRPr="00172AC9">
        <w:rPr>
          <w:rFonts w:ascii="Verdana" w:hAnsi="Verdana" w:cs="Arial"/>
        </w:rPr>
        <w:t>ntidad, sin que sea la mínima</w:t>
      </w:r>
      <w:r w:rsidRPr="00172AC9">
        <w:rPr>
          <w:rFonts w:ascii="Verdana" w:hAnsi="Verdana" w:cs="Arial"/>
          <w:spacing w:val="1"/>
        </w:rPr>
        <w:t xml:space="preserve"> </w:t>
      </w:r>
      <w:r w:rsidRPr="00172AC9">
        <w:rPr>
          <w:rFonts w:ascii="Verdana" w:hAnsi="Verdana" w:cs="Arial"/>
        </w:rPr>
        <w:t>cuantía, se adelantarán</w:t>
      </w:r>
      <w:r w:rsidRPr="00172AC9">
        <w:rPr>
          <w:rFonts w:ascii="Verdana" w:hAnsi="Verdana" w:cs="Arial"/>
          <w:spacing w:val="-2"/>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esta</w:t>
      </w:r>
      <w:r w:rsidRPr="00172AC9">
        <w:rPr>
          <w:rFonts w:ascii="Verdana" w:hAnsi="Verdana" w:cs="Arial"/>
          <w:spacing w:val="-2"/>
        </w:rPr>
        <w:t xml:space="preserve"> </w:t>
      </w:r>
      <w:r w:rsidRPr="00172AC9">
        <w:rPr>
          <w:rFonts w:ascii="Verdana" w:hAnsi="Verdana" w:cs="Arial"/>
        </w:rPr>
        <w:t>modalidad.</w:t>
      </w:r>
    </w:p>
    <w:p w14:paraId="10C9A83D" w14:textId="77777777" w:rsidR="00A906AC" w:rsidRPr="00172AC9" w:rsidRDefault="00A906AC" w:rsidP="003C23AA">
      <w:pPr>
        <w:pStyle w:val="Textoindependiente"/>
        <w:spacing w:line="288" w:lineRule="auto"/>
        <w:jc w:val="both"/>
        <w:rPr>
          <w:rFonts w:ascii="Verdana" w:hAnsi="Verdana" w:cs="Arial"/>
        </w:rPr>
      </w:pPr>
    </w:p>
    <w:p w14:paraId="2347D72C" w14:textId="77777777" w:rsidR="00A906AC" w:rsidRPr="00172AC9" w:rsidRDefault="00A906AC" w:rsidP="00F6572C">
      <w:pPr>
        <w:pStyle w:val="Prrafodelista"/>
        <w:numPr>
          <w:ilvl w:val="0"/>
          <w:numId w:val="37"/>
        </w:numPr>
        <w:tabs>
          <w:tab w:val="left" w:pos="709"/>
        </w:tabs>
        <w:spacing w:line="288" w:lineRule="auto"/>
        <w:jc w:val="both"/>
        <w:rPr>
          <w:rFonts w:ascii="Verdana" w:hAnsi="Verdana" w:cs="Arial"/>
        </w:rPr>
      </w:pPr>
      <w:r w:rsidRPr="00172AC9">
        <w:rPr>
          <w:rFonts w:ascii="Verdana" w:hAnsi="Verdana" w:cs="Arial"/>
          <w:b/>
        </w:rPr>
        <w:t xml:space="preserve">SUBASTA INVERSA: </w:t>
      </w:r>
      <w:r w:rsidRPr="00172AC9">
        <w:rPr>
          <w:rFonts w:ascii="Verdana" w:hAnsi="Verdana" w:cs="Arial"/>
        </w:rPr>
        <w:t>Es una puja dinámica efectuada electrónica</w:t>
      </w:r>
      <w:r w:rsidR="00A361B3" w:rsidRPr="00172AC9">
        <w:rPr>
          <w:rFonts w:ascii="Verdana" w:hAnsi="Verdana" w:cs="Arial"/>
        </w:rPr>
        <w:t xml:space="preserve">mente, </w:t>
      </w:r>
      <w:r w:rsidRPr="00172AC9">
        <w:rPr>
          <w:rFonts w:ascii="Verdana" w:hAnsi="Verdana" w:cs="Arial"/>
        </w:rPr>
        <w:t>mediante la reducción sucesiva de precios durante un tiempo determinado, de conformidad con las reglas previstas en el Decreto 1082 de 2015 y en los respectivos pliegos de condiciones. Esta modalidad se utiliza para la contratación</w:t>
      </w:r>
      <w:r w:rsidR="006F2B07" w:rsidRPr="00172AC9">
        <w:rPr>
          <w:rFonts w:ascii="Verdana" w:hAnsi="Verdana" w:cs="Arial"/>
        </w:rPr>
        <w:t xml:space="preserve"> </w:t>
      </w:r>
      <w:r w:rsidRPr="00172AC9">
        <w:rPr>
          <w:rFonts w:ascii="Verdana" w:hAnsi="Verdana" w:cs="Arial"/>
        </w:rPr>
        <w:t xml:space="preserve"> </w:t>
      </w:r>
      <w:r w:rsidR="006F2B07" w:rsidRPr="00172AC9">
        <w:rPr>
          <w:rFonts w:ascii="Verdana" w:hAnsi="Verdana" w:cs="Arial"/>
        </w:rPr>
        <w:t xml:space="preserve"> </w:t>
      </w:r>
      <w:r w:rsidRPr="00172AC9">
        <w:rPr>
          <w:rFonts w:ascii="Verdana" w:hAnsi="Verdana" w:cs="Arial"/>
        </w:rPr>
        <w:t>de bienes y servicios de características técnicas uniformes y de común utilización y se caracteriza porque su único factor de calificación es el precio.</w:t>
      </w:r>
    </w:p>
    <w:p w14:paraId="16167081" w14:textId="77777777" w:rsidR="00A906AC" w:rsidRPr="00172AC9" w:rsidRDefault="00A906AC" w:rsidP="003C23AA">
      <w:pPr>
        <w:pStyle w:val="Textoindependiente"/>
        <w:spacing w:line="288" w:lineRule="auto"/>
        <w:jc w:val="both"/>
        <w:rPr>
          <w:rFonts w:ascii="Verdana" w:hAnsi="Verdana" w:cs="Arial"/>
        </w:rPr>
      </w:pPr>
    </w:p>
    <w:p w14:paraId="75E6BD35" w14:textId="77777777" w:rsidR="00A906AC" w:rsidRPr="00172AC9" w:rsidRDefault="00A906AC" w:rsidP="00F6572C">
      <w:pPr>
        <w:pStyle w:val="Prrafodelista"/>
        <w:numPr>
          <w:ilvl w:val="0"/>
          <w:numId w:val="37"/>
        </w:numPr>
        <w:tabs>
          <w:tab w:val="left" w:pos="709"/>
        </w:tabs>
        <w:spacing w:line="288" w:lineRule="auto"/>
        <w:jc w:val="both"/>
        <w:rPr>
          <w:rFonts w:ascii="Verdana" w:hAnsi="Verdana" w:cs="Arial"/>
        </w:rPr>
      </w:pPr>
      <w:r w:rsidRPr="00172AC9">
        <w:rPr>
          <w:rFonts w:ascii="Verdana" w:hAnsi="Verdana" w:cs="Arial"/>
          <w:b/>
        </w:rPr>
        <w:t xml:space="preserve">ACUERDO MARCO DE PRECIOS: </w:t>
      </w:r>
      <w:r w:rsidRPr="00172AC9">
        <w:rPr>
          <w:rFonts w:ascii="Verdana" w:hAnsi="Verdana" w:cs="Arial"/>
        </w:rPr>
        <w:t xml:space="preserve">Se utiliza para la adquisición de bienes </w:t>
      </w:r>
      <w:r w:rsidR="00085F86" w:rsidRPr="00172AC9">
        <w:rPr>
          <w:rFonts w:ascii="Verdana" w:hAnsi="Verdana" w:cs="Arial"/>
        </w:rPr>
        <w:t>y servicios</w:t>
      </w:r>
      <w:r w:rsidRPr="00172AC9">
        <w:rPr>
          <w:rFonts w:ascii="Verdana" w:hAnsi="Verdana" w:cs="Arial"/>
        </w:rPr>
        <w:t xml:space="preserve"> de características técnicas uniformes y de común utilización por cuenta de la realización de una operación secundaria a cargo de la Superintendencia, siempre que la Agencia Nacional de Contratación – Colombia Compra Eficiente</w:t>
      </w:r>
      <w:r w:rsidR="00DB0BD6" w:rsidRPr="00172AC9">
        <w:rPr>
          <w:rFonts w:ascii="Verdana" w:hAnsi="Verdana" w:cs="Arial"/>
        </w:rPr>
        <w:t>,</w:t>
      </w:r>
      <w:r w:rsidRPr="00172AC9">
        <w:rPr>
          <w:rFonts w:ascii="Verdana" w:hAnsi="Verdana" w:cs="Arial"/>
        </w:rPr>
        <w:t xml:space="preserve"> haya suscrito un Acuerdo Marco de Precios que cubra el objeto que se pretende contratar.</w:t>
      </w:r>
    </w:p>
    <w:p w14:paraId="2FF58ADF" w14:textId="77777777" w:rsidR="00A906AC" w:rsidRPr="00172AC9" w:rsidRDefault="00A906AC" w:rsidP="00E453F4">
      <w:pPr>
        <w:pStyle w:val="Prrafodelista"/>
        <w:tabs>
          <w:tab w:val="left" w:pos="1560"/>
        </w:tabs>
        <w:spacing w:line="288" w:lineRule="auto"/>
        <w:ind w:left="0" w:firstLine="0"/>
        <w:jc w:val="both"/>
        <w:rPr>
          <w:rFonts w:ascii="Verdana" w:hAnsi="Verdana" w:cs="Arial"/>
          <w:b/>
        </w:rPr>
      </w:pPr>
    </w:p>
    <w:p w14:paraId="79DD6726" w14:textId="77777777" w:rsidR="001B7000" w:rsidRPr="00172AC9" w:rsidRDefault="00A906AC" w:rsidP="00F6572C">
      <w:pPr>
        <w:pStyle w:val="Prrafodelista"/>
        <w:numPr>
          <w:ilvl w:val="0"/>
          <w:numId w:val="37"/>
        </w:numPr>
        <w:tabs>
          <w:tab w:val="left" w:pos="709"/>
        </w:tabs>
        <w:spacing w:line="288" w:lineRule="auto"/>
        <w:jc w:val="both"/>
        <w:rPr>
          <w:rFonts w:ascii="Verdana" w:hAnsi="Verdana" w:cs="Arial"/>
          <w:b/>
        </w:rPr>
      </w:pPr>
      <w:r w:rsidRPr="00172AC9">
        <w:rPr>
          <w:rFonts w:ascii="Verdana" w:hAnsi="Verdana" w:cs="Arial"/>
          <w:b/>
        </w:rPr>
        <w:t xml:space="preserve">BOLSAS DE PRODUCTOS: </w:t>
      </w:r>
      <w:r w:rsidRPr="00172AC9">
        <w:rPr>
          <w:rFonts w:ascii="Verdana" w:hAnsi="Verdana" w:cs="Arial"/>
        </w:rPr>
        <w:t>El régimen aplicable es el contenido en las disposiciones legales sobre los mercados de las bolsas y en sus reglamentos. En este sentido, la formación, celebración, perfeccionamiento, ejecución y liquidación de las operaciones que por cuenta de las entidades estatales se realicen dentro del foro de negociación de estas bolsas, se rigen por tales disposiciones. La adquisición de bienes y servicios por medio de este procedimiento sólo es aplicable de manera subsidiaria frente al acuerdo marco de precios y a la subasta inversa.</w:t>
      </w:r>
    </w:p>
    <w:p w14:paraId="3DCB0A5A" w14:textId="77777777" w:rsidR="00A906AC" w:rsidRPr="00172AC9" w:rsidRDefault="00A906AC" w:rsidP="00E453F4">
      <w:pPr>
        <w:pStyle w:val="Prrafodelista"/>
        <w:tabs>
          <w:tab w:val="left" w:pos="1560"/>
        </w:tabs>
        <w:spacing w:line="288" w:lineRule="auto"/>
        <w:ind w:left="0" w:firstLine="0"/>
        <w:jc w:val="both"/>
        <w:rPr>
          <w:rFonts w:ascii="Verdana" w:hAnsi="Verdana" w:cs="Arial"/>
          <w:b/>
        </w:rPr>
      </w:pPr>
    </w:p>
    <w:p w14:paraId="3158E7C0" w14:textId="77777777" w:rsidR="00A906AC" w:rsidRPr="00172AC9" w:rsidRDefault="00A906AC" w:rsidP="00F6572C">
      <w:pPr>
        <w:pStyle w:val="Prrafodelista"/>
        <w:numPr>
          <w:ilvl w:val="0"/>
          <w:numId w:val="37"/>
        </w:numPr>
        <w:tabs>
          <w:tab w:val="left" w:pos="709"/>
        </w:tabs>
        <w:spacing w:line="288" w:lineRule="auto"/>
        <w:jc w:val="both"/>
        <w:rPr>
          <w:rFonts w:ascii="Verdana" w:hAnsi="Verdana" w:cs="Arial"/>
          <w:b/>
        </w:rPr>
      </w:pPr>
      <w:r w:rsidRPr="00172AC9">
        <w:rPr>
          <w:rFonts w:ascii="Verdana" w:hAnsi="Verdana" w:cs="Arial"/>
          <w:b/>
        </w:rPr>
        <w:t xml:space="preserve">ENAJENACIÓN DE BIENES DEL ESTADO: </w:t>
      </w:r>
      <w:r w:rsidRPr="00172AC9">
        <w:rPr>
          <w:rFonts w:ascii="Verdana" w:hAnsi="Verdana" w:cs="Arial"/>
        </w:rPr>
        <w:t>Se aplican los criterios establecidos en el Decreto 1082 de 2015, remitiendo en los casos de enajenación directa por</w:t>
      </w:r>
      <w:r w:rsidR="00287C43" w:rsidRPr="00172AC9">
        <w:rPr>
          <w:rFonts w:ascii="Verdana" w:hAnsi="Verdana" w:cs="Arial"/>
        </w:rPr>
        <w:t xml:space="preserve"> o</w:t>
      </w:r>
      <w:r w:rsidRPr="00172AC9">
        <w:rPr>
          <w:rFonts w:ascii="Verdana" w:hAnsi="Verdana" w:cs="Arial"/>
        </w:rPr>
        <w:t>ferta en sobre cerrado y de enajenación directa a través de subasta pública, al procedimiento contemplado en la Subsección 2 Mecanismos de Enajenación de la Sección 2 del mencionado Decreto. Cualquiera sea la forma de enajenación, bien sea directa por oferta</w:t>
      </w:r>
      <w:r w:rsidR="001B7000" w:rsidRPr="00172AC9">
        <w:rPr>
          <w:rFonts w:ascii="Verdana" w:hAnsi="Verdana" w:cs="Arial"/>
        </w:rPr>
        <w:t>,</w:t>
      </w:r>
      <w:r w:rsidRPr="00172AC9">
        <w:rPr>
          <w:rFonts w:ascii="Verdana" w:hAnsi="Verdana" w:cs="Arial"/>
        </w:rPr>
        <w:t xml:space="preserve"> en sobre cerrado o mediante subasta pública, el </w:t>
      </w:r>
      <w:r w:rsidR="001B7000" w:rsidRPr="00172AC9">
        <w:rPr>
          <w:rFonts w:ascii="Verdana" w:hAnsi="Verdana" w:cs="Arial"/>
        </w:rPr>
        <w:t xml:space="preserve">    </w:t>
      </w:r>
      <w:r w:rsidR="004D5045" w:rsidRPr="00172AC9">
        <w:rPr>
          <w:rFonts w:ascii="Verdana" w:hAnsi="Verdana" w:cs="Arial"/>
        </w:rPr>
        <w:t xml:space="preserve">                  </w:t>
      </w:r>
      <w:r w:rsidRPr="00172AC9">
        <w:rPr>
          <w:rFonts w:ascii="Verdana" w:hAnsi="Verdana" w:cs="Arial"/>
        </w:rPr>
        <w:t>procedimiento debe atender las reglas previstas en la Sección 20 del Decreto 1082 de 2015</w:t>
      </w:r>
      <w:r w:rsidR="004D5045" w:rsidRPr="00172AC9">
        <w:rPr>
          <w:rFonts w:ascii="Verdana" w:hAnsi="Verdana" w:cs="Arial"/>
        </w:rPr>
        <w:t xml:space="preserve"> o las </w:t>
      </w:r>
      <w:r w:rsidR="004D5045" w:rsidRPr="00172AC9">
        <w:rPr>
          <w:rFonts w:ascii="Verdana" w:hAnsi="Verdana" w:cs="Arial"/>
        </w:rPr>
        <w:lastRenderedPageBreak/>
        <w:t xml:space="preserve">normas que las modifiquen o sustituyan. </w:t>
      </w:r>
      <w:r w:rsidRPr="00172AC9">
        <w:rPr>
          <w:rFonts w:ascii="Verdana" w:hAnsi="Verdana" w:cs="Arial"/>
        </w:rPr>
        <w:t xml:space="preserve"> La selección del intermediario idóneo para la enajenación se realizará por un proceso de contratación con las reglas de la selección abreviada de menor cuantía.</w:t>
      </w:r>
    </w:p>
    <w:p w14:paraId="3ABF8E69" w14:textId="77777777" w:rsidR="00C57E34" w:rsidRPr="00172AC9" w:rsidRDefault="00C57E34" w:rsidP="00E453F4">
      <w:pPr>
        <w:tabs>
          <w:tab w:val="left" w:pos="1169"/>
        </w:tabs>
        <w:spacing w:line="288" w:lineRule="auto"/>
        <w:jc w:val="both"/>
        <w:rPr>
          <w:rFonts w:ascii="Verdana" w:hAnsi="Verdana" w:cs="Arial"/>
        </w:rPr>
      </w:pPr>
    </w:p>
    <w:p w14:paraId="61C72DEE" w14:textId="77777777" w:rsidR="001E07B3" w:rsidRPr="00172AC9" w:rsidRDefault="00085F86" w:rsidP="006A32A7">
      <w:pPr>
        <w:pStyle w:val="Ttulo2"/>
        <w:numPr>
          <w:ilvl w:val="3"/>
          <w:numId w:val="29"/>
        </w:numPr>
        <w:rPr>
          <w:rFonts w:ascii="Verdana" w:hAnsi="Verdana" w:cs="Arial"/>
          <w:color w:val="auto"/>
          <w:sz w:val="22"/>
          <w:szCs w:val="22"/>
        </w:rPr>
      </w:pPr>
      <w:bookmarkStart w:id="113" w:name="_bookmark10"/>
      <w:bookmarkStart w:id="114" w:name="_bookmark11"/>
      <w:bookmarkStart w:id="115" w:name="_bookmark12"/>
      <w:bookmarkStart w:id="116" w:name="_bookmark13"/>
      <w:bookmarkStart w:id="117" w:name="_bookmark14"/>
      <w:bookmarkStart w:id="118" w:name="_bookmark15"/>
      <w:bookmarkStart w:id="119" w:name="_bookmark16"/>
      <w:bookmarkStart w:id="120" w:name="_bookmark17"/>
      <w:bookmarkStart w:id="121" w:name="_bookmark18"/>
      <w:bookmarkStart w:id="122" w:name="_bookmark19"/>
      <w:bookmarkStart w:id="123" w:name="_bookmark20"/>
      <w:bookmarkStart w:id="124" w:name="_bookmark21"/>
      <w:bookmarkStart w:id="125" w:name="_bookmark22"/>
      <w:bookmarkStart w:id="126" w:name="_bookmark23"/>
      <w:bookmarkStart w:id="127" w:name="_bookmark24"/>
      <w:bookmarkStart w:id="128" w:name="_bookmark25"/>
      <w:bookmarkStart w:id="129" w:name="_Toc20295273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72AC9">
        <w:rPr>
          <w:rFonts w:ascii="Verdana" w:hAnsi="Verdana" w:cs="Arial"/>
          <w:b/>
          <w:color w:val="auto"/>
          <w:sz w:val="22"/>
          <w:szCs w:val="22"/>
          <w:u w:val="single"/>
        </w:rPr>
        <w:t>Concurso de Méritos</w:t>
      </w:r>
      <w:bookmarkEnd w:id="129"/>
    </w:p>
    <w:p w14:paraId="3139F0DC" w14:textId="77777777" w:rsidR="001E07B3" w:rsidRPr="00172AC9" w:rsidRDefault="001E07B3" w:rsidP="003C23AA">
      <w:pPr>
        <w:pStyle w:val="Textoindependiente"/>
        <w:spacing w:line="288" w:lineRule="auto"/>
        <w:jc w:val="both"/>
        <w:rPr>
          <w:rFonts w:ascii="Verdana" w:hAnsi="Verdana" w:cs="Arial"/>
          <w:b/>
        </w:rPr>
      </w:pPr>
    </w:p>
    <w:p w14:paraId="16D9E2E5" w14:textId="77777777" w:rsidR="001E07B3" w:rsidRPr="00172AC9" w:rsidRDefault="00F77E45" w:rsidP="003C23AA">
      <w:pPr>
        <w:pStyle w:val="Textoindependiente"/>
        <w:tabs>
          <w:tab w:val="left" w:pos="602"/>
        </w:tabs>
        <w:spacing w:line="288" w:lineRule="auto"/>
        <w:ind w:firstLine="35"/>
        <w:jc w:val="both"/>
        <w:rPr>
          <w:rFonts w:ascii="Verdana" w:hAnsi="Verdana" w:cs="Arial"/>
        </w:rPr>
      </w:pPr>
      <w:r w:rsidRPr="00172AC9">
        <w:rPr>
          <w:rFonts w:ascii="Verdana" w:hAnsi="Verdana" w:cs="Arial"/>
        </w:rPr>
        <w:t>Corresponde</w:t>
      </w:r>
      <w:r w:rsidRPr="00172AC9">
        <w:rPr>
          <w:rFonts w:ascii="Verdana" w:hAnsi="Verdana" w:cs="Arial"/>
          <w:spacing w:val="19"/>
        </w:rPr>
        <w:t xml:space="preserve"> </w:t>
      </w:r>
      <w:r w:rsidRPr="00172AC9">
        <w:rPr>
          <w:rFonts w:ascii="Verdana" w:hAnsi="Verdana" w:cs="Arial"/>
        </w:rPr>
        <w:t>a</w:t>
      </w:r>
      <w:r w:rsidRPr="00172AC9">
        <w:rPr>
          <w:rFonts w:ascii="Verdana" w:hAnsi="Verdana" w:cs="Arial"/>
          <w:spacing w:val="21"/>
        </w:rPr>
        <w:t xml:space="preserve"> </w:t>
      </w:r>
      <w:r w:rsidRPr="00172AC9">
        <w:rPr>
          <w:rFonts w:ascii="Verdana" w:hAnsi="Verdana" w:cs="Arial"/>
        </w:rPr>
        <w:t>la</w:t>
      </w:r>
      <w:r w:rsidRPr="00172AC9">
        <w:rPr>
          <w:rFonts w:ascii="Verdana" w:hAnsi="Verdana" w:cs="Arial"/>
          <w:spacing w:val="20"/>
        </w:rPr>
        <w:t xml:space="preserve"> </w:t>
      </w:r>
      <w:r w:rsidRPr="00172AC9">
        <w:rPr>
          <w:rFonts w:ascii="Verdana" w:hAnsi="Verdana" w:cs="Arial"/>
        </w:rPr>
        <w:t>modalidad</w:t>
      </w:r>
      <w:r w:rsidRPr="00172AC9">
        <w:rPr>
          <w:rFonts w:ascii="Verdana" w:hAnsi="Verdana" w:cs="Arial"/>
          <w:spacing w:val="23"/>
        </w:rPr>
        <w:t xml:space="preserve"> </w:t>
      </w:r>
      <w:r w:rsidRPr="00172AC9">
        <w:rPr>
          <w:rFonts w:ascii="Verdana" w:hAnsi="Verdana" w:cs="Arial"/>
        </w:rPr>
        <w:t>prevista</w:t>
      </w:r>
      <w:r w:rsidRPr="00172AC9">
        <w:rPr>
          <w:rFonts w:ascii="Verdana" w:hAnsi="Verdana" w:cs="Arial"/>
          <w:spacing w:val="22"/>
        </w:rPr>
        <w:t xml:space="preserve"> </w:t>
      </w:r>
      <w:r w:rsidRPr="00172AC9">
        <w:rPr>
          <w:rFonts w:ascii="Verdana" w:hAnsi="Verdana" w:cs="Arial"/>
        </w:rPr>
        <w:t>para</w:t>
      </w:r>
      <w:r w:rsidRPr="00172AC9">
        <w:rPr>
          <w:rFonts w:ascii="Verdana" w:hAnsi="Verdana" w:cs="Arial"/>
          <w:spacing w:val="21"/>
        </w:rPr>
        <w:t xml:space="preserve"> </w:t>
      </w:r>
      <w:r w:rsidRPr="00172AC9">
        <w:rPr>
          <w:rFonts w:ascii="Verdana" w:hAnsi="Verdana" w:cs="Arial"/>
        </w:rPr>
        <w:t>la</w:t>
      </w:r>
      <w:r w:rsidRPr="00172AC9">
        <w:rPr>
          <w:rFonts w:ascii="Verdana" w:hAnsi="Verdana" w:cs="Arial"/>
          <w:spacing w:val="22"/>
        </w:rPr>
        <w:t xml:space="preserve"> </w:t>
      </w:r>
      <w:r w:rsidRPr="00172AC9">
        <w:rPr>
          <w:rFonts w:ascii="Verdana" w:hAnsi="Verdana" w:cs="Arial"/>
        </w:rPr>
        <w:t>selección</w:t>
      </w:r>
      <w:r w:rsidRPr="00172AC9">
        <w:rPr>
          <w:rFonts w:ascii="Verdana" w:hAnsi="Verdana" w:cs="Arial"/>
          <w:spacing w:val="24"/>
        </w:rPr>
        <w:t xml:space="preserve"> </w:t>
      </w:r>
      <w:r w:rsidRPr="00172AC9">
        <w:rPr>
          <w:rFonts w:ascii="Verdana" w:hAnsi="Verdana" w:cs="Arial"/>
        </w:rPr>
        <w:t>de</w:t>
      </w:r>
      <w:r w:rsidRPr="00172AC9">
        <w:rPr>
          <w:rFonts w:ascii="Verdana" w:hAnsi="Verdana" w:cs="Arial"/>
          <w:spacing w:val="19"/>
        </w:rPr>
        <w:t xml:space="preserve"> </w:t>
      </w:r>
      <w:r w:rsidRPr="00172AC9">
        <w:rPr>
          <w:rFonts w:ascii="Verdana" w:hAnsi="Verdana" w:cs="Arial"/>
        </w:rPr>
        <w:t>los</w:t>
      </w:r>
      <w:r w:rsidRPr="00172AC9">
        <w:rPr>
          <w:rFonts w:ascii="Verdana" w:hAnsi="Verdana" w:cs="Arial"/>
          <w:spacing w:val="21"/>
        </w:rPr>
        <w:t xml:space="preserve"> </w:t>
      </w:r>
      <w:r w:rsidRPr="00172AC9">
        <w:rPr>
          <w:rFonts w:ascii="Verdana" w:hAnsi="Verdana" w:cs="Arial"/>
        </w:rPr>
        <w:t>servicios</w:t>
      </w:r>
      <w:r w:rsidRPr="00172AC9">
        <w:rPr>
          <w:rFonts w:ascii="Verdana" w:hAnsi="Verdana" w:cs="Arial"/>
          <w:spacing w:val="20"/>
        </w:rPr>
        <w:t xml:space="preserve"> </w:t>
      </w:r>
      <w:r w:rsidRPr="00172AC9">
        <w:rPr>
          <w:rFonts w:ascii="Verdana" w:hAnsi="Verdana" w:cs="Arial"/>
        </w:rPr>
        <w:t>de</w:t>
      </w:r>
      <w:r w:rsidRPr="00172AC9">
        <w:rPr>
          <w:rFonts w:ascii="Verdana" w:hAnsi="Verdana" w:cs="Arial"/>
          <w:spacing w:val="23"/>
        </w:rPr>
        <w:t xml:space="preserve"> </w:t>
      </w:r>
      <w:r w:rsidRPr="00172AC9">
        <w:rPr>
          <w:rFonts w:ascii="Verdana" w:hAnsi="Verdana" w:cs="Arial"/>
        </w:rPr>
        <w:t>consultoría</w:t>
      </w:r>
      <w:r w:rsidRPr="00172AC9">
        <w:rPr>
          <w:rFonts w:ascii="Verdana" w:hAnsi="Verdana" w:cs="Arial"/>
          <w:spacing w:val="23"/>
        </w:rPr>
        <w:t xml:space="preserve"> </w:t>
      </w:r>
      <w:r w:rsidRPr="00172AC9">
        <w:rPr>
          <w:rFonts w:ascii="Verdana" w:hAnsi="Verdana" w:cs="Arial"/>
        </w:rPr>
        <w:t>y</w:t>
      </w:r>
      <w:r w:rsidR="00EE3602" w:rsidRPr="00172AC9">
        <w:rPr>
          <w:rFonts w:ascii="Verdana" w:hAnsi="Verdana" w:cs="Arial"/>
        </w:rPr>
        <w:t xml:space="preserve"> </w:t>
      </w:r>
      <w:r w:rsidRPr="00172AC9">
        <w:rPr>
          <w:rFonts w:ascii="Verdana" w:hAnsi="Verdana" w:cs="Arial"/>
        </w:rPr>
        <w:t>de proyectos de arquitectura a que se refiere el numeral 2 del artículo 32 de la Ley 80 de</w:t>
      </w:r>
      <w:r w:rsidRPr="00172AC9">
        <w:rPr>
          <w:rFonts w:ascii="Verdana" w:hAnsi="Verdana" w:cs="Arial"/>
          <w:spacing w:val="1"/>
        </w:rPr>
        <w:t xml:space="preserve"> </w:t>
      </w:r>
      <w:r w:rsidRPr="00172AC9">
        <w:rPr>
          <w:rFonts w:ascii="Verdana" w:hAnsi="Verdana" w:cs="Arial"/>
        </w:rPr>
        <w:t>1993.</w:t>
      </w:r>
      <w:r w:rsidRPr="00172AC9">
        <w:rPr>
          <w:rFonts w:ascii="Verdana" w:hAnsi="Verdana" w:cs="Arial"/>
          <w:spacing w:val="1"/>
        </w:rPr>
        <w:t xml:space="preserve"> </w:t>
      </w:r>
      <w:r w:rsidRPr="00172AC9">
        <w:rPr>
          <w:rFonts w:ascii="Verdana" w:hAnsi="Verdana" w:cs="Arial"/>
        </w:rPr>
        <w:t>De acuerdo con lo previsto en el artículo 2.2.1.2.1.</w:t>
      </w:r>
      <w:r w:rsidR="00EE3602" w:rsidRPr="00172AC9">
        <w:rPr>
          <w:rFonts w:ascii="Verdana" w:hAnsi="Verdana" w:cs="Arial"/>
        </w:rPr>
        <w:t xml:space="preserve">3.3 del Decreto 1082 de 2015, </w:t>
      </w:r>
      <w:r w:rsidR="00202D3A" w:rsidRPr="00172AC9">
        <w:rPr>
          <w:rFonts w:ascii="Verdana" w:hAnsi="Verdana" w:cs="Arial"/>
        </w:rPr>
        <w:t xml:space="preserve">la Entidad </w:t>
      </w:r>
      <w:r w:rsidRPr="00172AC9">
        <w:rPr>
          <w:rFonts w:ascii="Verdana" w:hAnsi="Verdana" w:cs="Arial"/>
        </w:rPr>
        <w:t>puede hacer en la etapa de planeación una precalificación de los oferentes</w:t>
      </w:r>
      <w:r w:rsidRPr="00172AC9">
        <w:rPr>
          <w:rFonts w:ascii="Verdana" w:hAnsi="Verdana" w:cs="Arial"/>
          <w:spacing w:val="1"/>
        </w:rPr>
        <w:t xml:space="preserve"> </w:t>
      </w:r>
      <w:r w:rsidRPr="00172AC9">
        <w:rPr>
          <w:rFonts w:ascii="Verdana" w:hAnsi="Verdana" w:cs="Arial"/>
        </w:rPr>
        <w:t>cuando</w:t>
      </w:r>
      <w:r w:rsidRPr="00172AC9">
        <w:rPr>
          <w:rFonts w:ascii="Verdana" w:hAnsi="Verdana" w:cs="Arial"/>
          <w:spacing w:val="-1"/>
        </w:rPr>
        <w:t xml:space="preserve"> </w:t>
      </w:r>
      <w:r w:rsidRPr="00172AC9">
        <w:rPr>
          <w:rFonts w:ascii="Verdana" w:hAnsi="Verdana" w:cs="Arial"/>
        </w:rPr>
        <w:t>la complejidad de</w:t>
      </w:r>
      <w:r w:rsidRPr="00172AC9">
        <w:rPr>
          <w:rFonts w:ascii="Verdana" w:hAnsi="Verdana" w:cs="Arial"/>
          <w:spacing w:val="-1"/>
        </w:rPr>
        <w:t xml:space="preserve"> </w:t>
      </w:r>
      <w:r w:rsidRPr="00172AC9">
        <w:rPr>
          <w:rFonts w:ascii="Verdana" w:hAnsi="Verdana" w:cs="Arial"/>
        </w:rPr>
        <w:t>la consultoría lo</w:t>
      </w:r>
      <w:r w:rsidRPr="00172AC9">
        <w:rPr>
          <w:rFonts w:ascii="Verdana" w:hAnsi="Verdana" w:cs="Arial"/>
          <w:spacing w:val="-1"/>
        </w:rPr>
        <w:t xml:space="preserve"> </w:t>
      </w:r>
      <w:r w:rsidRPr="00172AC9">
        <w:rPr>
          <w:rFonts w:ascii="Verdana" w:hAnsi="Verdana" w:cs="Arial"/>
        </w:rPr>
        <w:t>considere pertinente.</w:t>
      </w:r>
    </w:p>
    <w:p w14:paraId="3FE21CCB" w14:textId="77777777" w:rsidR="001E07B3" w:rsidRPr="00172AC9" w:rsidRDefault="001E07B3" w:rsidP="003C23AA">
      <w:pPr>
        <w:pStyle w:val="Textoindependiente"/>
        <w:spacing w:line="288" w:lineRule="auto"/>
        <w:jc w:val="both"/>
        <w:rPr>
          <w:rFonts w:ascii="Verdana" w:hAnsi="Verdana" w:cs="Arial"/>
        </w:rPr>
      </w:pPr>
    </w:p>
    <w:p w14:paraId="60777B06" w14:textId="77777777" w:rsidR="001E07B3" w:rsidRPr="00172AC9" w:rsidRDefault="00085F86" w:rsidP="006A32A7">
      <w:pPr>
        <w:pStyle w:val="Ttulo2"/>
        <w:numPr>
          <w:ilvl w:val="3"/>
          <w:numId w:val="29"/>
        </w:numPr>
        <w:rPr>
          <w:rFonts w:ascii="Verdana" w:hAnsi="Verdana" w:cs="Arial"/>
          <w:color w:val="auto"/>
          <w:sz w:val="22"/>
          <w:szCs w:val="22"/>
          <w:u w:val="single"/>
        </w:rPr>
      </w:pPr>
      <w:bookmarkStart w:id="130" w:name="_Toc202952731"/>
      <w:r w:rsidRPr="00172AC9">
        <w:rPr>
          <w:rFonts w:ascii="Verdana" w:hAnsi="Verdana" w:cs="Arial"/>
          <w:b/>
          <w:color w:val="auto"/>
          <w:sz w:val="22"/>
          <w:szCs w:val="22"/>
          <w:u w:val="single"/>
        </w:rPr>
        <w:t>Contratación Directa</w:t>
      </w:r>
      <w:bookmarkEnd w:id="130"/>
    </w:p>
    <w:p w14:paraId="62B788DE" w14:textId="77777777" w:rsidR="001E07B3" w:rsidRPr="00172AC9" w:rsidRDefault="001E07B3" w:rsidP="003C23AA">
      <w:pPr>
        <w:pStyle w:val="Textoindependiente"/>
        <w:spacing w:line="288" w:lineRule="auto"/>
        <w:jc w:val="both"/>
        <w:rPr>
          <w:rFonts w:ascii="Verdana" w:hAnsi="Verdana" w:cs="Arial"/>
          <w:b/>
        </w:rPr>
      </w:pPr>
    </w:p>
    <w:p w14:paraId="360A97DF"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Es un procedimiento excepcional para la selec</w:t>
      </w:r>
      <w:r w:rsidR="00F6572C" w:rsidRPr="00172AC9">
        <w:rPr>
          <w:rFonts w:ascii="Verdana" w:hAnsi="Verdana" w:cs="Arial"/>
        </w:rPr>
        <w:t>ción del contratista, al cual so</w:t>
      </w:r>
      <w:r w:rsidRPr="00172AC9">
        <w:rPr>
          <w:rFonts w:ascii="Verdana" w:hAnsi="Verdana" w:cs="Arial"/>
        </w:rPr>
        <w:t>lo puede</w:t>
      </w:r>
      <w:r w:rsidRPr="00172AC9">
        <w:rPr>
          <w:rFonts w:ascii="Verdana" w:hAnsi="Verdana" w:cs="Arial"/>
          <w:spacing w:val="1"/>
        </w:rPr>
        <w:t xml:space="preserve"> </w:t>
      </w:r>
      <w:r w:rsidRPr="00172AC9">
        <w:rPr>
          <w:rFonts w:ascii="Verdana" w:hAnsi="Verdana" w:cs="Arial"/>
        </w:rPr>
        <w:t>acudirse en los eventos que expresamente señala la ley</w:t>
      </w:r>
      <w:r w:rsidR="00085F86" w:rsidRPr="00172AC9">
        <w:rPr>
          <w:rFonts w:ascii="Verdana" w:hAnsi="Verdana" w:cs="Arial"/>
        </w:rPr>
        <w:t>, como lo son:</w:t>
      </w:r>
    </w:p>
    <w:p w14:paraId="4F711D14" w14:textId="77777777" w:rsidR="001E07B3" w:rsidRPr="00172AC9" w:rsidRDefault="001E07B3" w:rsidP="003C23AA">
      <w:pPr>
        <w:pStyle w:val="Textoindependiente"/>
        <w:spacing w:line="288" w:lineRule="auto"/>
        <w:jc w:val="both"/>
        <w:rPr>
          <w:rFonts w:ascii="Verdana" w:hAnsi="Verdana" w:cs="Arial"/>
        </w:rPr>
      </w:pPr>
    </w:p>
    <w:p w14:paraId="417564A7" w14:textId="77777777" w:rsidR="00944984" w:rsidRPr="00172AC9" w:rsidRDefault="00F77E45" w:rsidP="00F6572C">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t>Urgencia</w:t>
      </w:r>
      <w:r w:rsidRPr="00172AC9">
        <w:rPr>
          <w:rFonts w:ascii="Verdana" w:hAnsi="Verdana" w:cs="Arial"/>
          <w:b/>
          <w:spacing w:val="-4"/>
        </w:rPr>
        <w:t xml:space="preserve"> </w:t>
      </w:r>
      <w:r w:rsidRPr="00172AC9">
        <w:rPr>
          <w:rFonts w:ascii="Verdana" w:hAnsi="Verdana" w:cs="Arial"/>
          <w:b/>
        </w:rPr>
        <w:t>manifiesta</w:t>
      </w:r>
      <w:r w:rsidRPr="00172AC9">
        <w:rPr>
          <w:rFonts w:ascii="Verdana" w:hAnsi="Verdana" w:cs="Arial"/>
        </w:rPr>
        <w:t>.</w:t>
      </w:r>
      <w:r w:rsidR="00944984" w:rsidRPr="00172AC9">
        <w:rPr>
          <w:rFonts w:ascii="Verdana" w:hAnsi="Verdana" w:cs="Arial"/>
        </w:rPr>
        <w:t xml:space="preserve"> El Superintendente de Sociedades declarará la urgencia manifiesta ante hechos de fuerza mayor, guerra exterior o conmoción interior, emergencia económica, social o ecológica o situaciones similares que imposibiliten acudir a procesos con pluralidad de oferentes y en consecuencia se deba prescindir de las modalidades de selección, con el fin de que pueda acudirse a la contratación directa de forma inmediata, sin olvidar el cumplimiento del deber de selección objetiva.</w:t>
      </w:r>
    </w:p>
    <w:p w14:paraId="4FA33315" w14:textId="77777777" w:rsidR="00202D3A" w:rsidRPr="00172AC9" w:rsidRDefault="00944984" w:rsidP="00202D3A">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t>Contratación de empréstitos:</w:t>
      </w:r>
      <w:r w:rsidRPr="00172AC9">
        <w:rPr>
          <w:rFonts w:ascii="Verdana" w:hAnsi="Verdana" w:cs="Arial"/>
        </w:rPr>
        <w:t xml:space="preserve"> </w:t>
      </w:r>
      <w:r w:rsidR="00202D3A" w:rsidRPr="00172AC9">
        <w:rPr>
          <w:rFonts w:ascii="Verdana" w:hAnsi="Verdana" w:cs="Arial"/>
        </w:rPr>
        <w:t>En virtud de los cuales se provee</w:t>
      </w:r>
      <w:r w:rsidRPr="00172AC9">
        <w:rPr>
          <w:rFonts w:ascii="Verdana" w:hAnsi="Verdana" w:cs="Arial"/>
        </w:rPr>
        <w:t xml:space="preserve"> de recursos en moneda nacional o extranjera a la Superintendencia de Sociedades sometido a un plazo para su pago.</w:t>
      </w:r>
    </w:p>
    <w:p w14:paraId="42EB935B" w14:textId="77777777" w:rsidR="001E07B3" w:rsidRPr="00172AC9" w:rsidRDefault="00F77E45" w:rsidP="00202D3A">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t>Contratos</w:t>
      </w:r>
      <w:r w:rsidRPr="00172AC9">
        <w:rPr>
          <w:rFonts w:ascii="Verdana" w:hAnsi="Verdana" w:cs="Arial"/>
          <w:b/>
          <w:spacing w:val="-2"/>
        </w:rPr>
        <w:t xml:space="preserve"> </w:t>
      </w:r>
      <w:r w:rsidRPr="00172AC9">
        <w:rPr>
          <w:rFonts w:ascii="Verdana" w:hAnsi="Verdana" w:cs="Arial"/>
          <w:b/>
        </w:rPr>
        <w:t>para</w:t>
      </w:r>
      <w:r w:rsidRPr="00172AC9">
        <w:rPr>
          <w:rFonts w:ascii="Verdana" w:hAnsi="Verdana" w:cs="Arial"/>
          <w:b/>
          <w:spacing w:val="-2"/>
        </w:rPr>
        <w:t xml:space="preserve"> </w:t>
      </w:r>
      <w:r w:rsidRPr="00172AC9">
        <w:rPr>
          <w:rFonts w:ascii="Verdana" w:hAnsi="Verdana" w:cs="Arial"/>
          <w:b/>
        </w:rPr>
        <w:t>el</w:t>
      </w:r>
      <w:r w:rsidRPr="00172AC9">
        <w:rPr>
          <w:rFonts w:ascii="Verdana" w:hAnsi="Verdana" w:cs="Arial"/>
          <w:b/>
          <w:spacing w:val="-3"/>
        </w:rPr>
        <w:t xml:space="preserve"> </w:t>
      </w:r>
      <w:r w:rsidRPr="00172AC9">
        <w:rPr>
          <w:rFonts w:ascii="Verdana" w:hAnsi="Verdana" w:cs="Arial"/>
          <w:b/>
        </w:rPr>
        <w:t>desarrollo</w:t>
      </w:r>
      <w:r w:rsidRPr="00172AC9">
        <w:rPr>
          <w:rFonts w:ascii="Verdana" w:hAnsi="Verdana" w:cs="Arial"/>
          <w:b/>
          <w:spacing w:val="-2"/>
        </w:rPr>
        <w:t xml:space="preserve"> </w:t>
      </w:r>
      <w:r w:rsidRPr="00172AC9">
        <w:rPr>
          <w:rFonts w:ascii="Verdana" w:hAnsi="Verdana" w:cs="Arial"/>
          <w:b/>
        </w:rPr>
        <w:t>de</w:t>
      </w:r>
      <w:r w:rsidRPr="00172AC9">
        <w:rPr>
          <w:rFonts w:ascii="Verdana" w:hAnsi="Verdana" w:cs="Arial"/>
          <w:b/>
          <w:spacing w:val="-3"/>
        </w:rPr>
        <w:t xml:space="preserve"> </w:t>
      </w:r>
      <w:r w:rsidRPr="00172AC9">
        <w:rPr>
          <w:rFonts w:ascii="Verdana" w:hAnsi="Verdana" w:cs="Arial"/>
          <w:b/>
        </w:rPr>
        <w:t>actividades</w:t>
      </w:r>
      <w:r w:rsidRPr="00172AC9">
        <w:rPr>
          <w:rFonts w:ascii="Verdana" w:hAnsi="Verdana" w:cs="Arial"/>
          <w:b/>
          <w:spacing w:val="-1"/>
        </w:rPr>
        <w:t xml:space="preserve"> </w:t>
      </w:r>
      <w:r w:rsidRPr="00172AC9">
        <w:rPr>
          <w:rFonts w:ascii="Verdana" w:hAnsi="Verdana" w:cs="Arial"/>
          <w:b/>
        </w:rPr>
        <w:t>científicas</w:t>
      </w:r>
      <w:r w:rsidRPr="00172AC9">
        <w:rPr>
          <w:rFonts w:ascii="Verdana" w:hAnsi="Verdana" w:cs="Arial"/>
          <w:b/>
          <w:spacing w:val="-2"/>
        </w:rPr>
        <w:t xml:space="preserve"> </w:t>
      </w:r>
      <w:r w:rsidRPr="00172AC9">
        <w:rPr>
          <w:rFonts w:ascii="Verdana" w:hAnsi="Verdana" w:cs="Arial"/>
          <w:b/>
        </w:rPr>
        <w:t>y</w:t>
      </w:r>
      <w:r w:rsidRPr="00172AC9">
        <w:rPr>
          <w:rFonts w:ascii="Verdana" w:hAnsi="Verdana" w:cs="Arial"/>
          <w:b/>
          <w:spacing w:val="-4"/>
        </w:rPr>
        <w:t xml:space="preserve"> </w:t>
      </w:r>
      <w:r w:rsidRPr="00172AC9">
        <w:rPr>
          <w:rFonts w:ascii="Verdana" w:hAnsi="Verdana" w:cs="Arial"/>
          <w:b/>
        </w:rPr>
        <w:t>tecnológicas</w:t>
      </w:r>
      <w:r w:rsidR="00944984" w:rsidRPr="00172AC9">
        <w:rPr>
          <w:rFonts w:ascii="Verdana" w:hAnsi="Verdana" w:cs="Arial"/>
        </w:rPr>
        <w:t>: se refiere a l</w:t>
      </w:r>
      <w:r w:rsidR="004D31BF" w:rsidRPr="00172AC9">
        <w:rPr>
          <w:rFonts w:ascii="Verdana" w:hAnsi="Verdana" w:cs="Arial"/>
        </w:rPr>
        <w:t>os contratos que tienen por fin</w:t>
      </w:r>
      <w:r w:rsidR="00944984" w:rsidRPr="00172AC9">
        <w:rPr>
          <w:rFonts w:ascii="Verdana" w:hAnsi="Verdana" w:cs="Arial"/>
        </w:rPr>
        <w:t>, la ejecución de actividades de ciencia, tecnología e i</w:t>
      </w:r>
      <w:r w:rsidR="00290365" w:rsidRPr="00172AC9">
        <w:rPr>
          <w:rFonts w:ascii="Verdana" w:hAnsi="Verdana" w:cs="Arial"/>
        </w:rPr>
        <w:t xml:space="preserve">nnovación conforme a la noción </w:t>
      </w:r>
      <w:r w:rsidR="00944984" w:rsidRPr="00172AC9">
        <w:rPr>
          <w:rFonts w:ascii="Verdana" w:hAnsi="Verdana" w:cs="Arial"/>
        </w:rPr>
        <w:t>dispuesta en el artículo 2 del Decreto Ley 393 de 1991, el artículo 2 del Decreto Ley 591 de 1991, el artículo de la Ley 1286 de 2009 que modificó la Ley 29 de 1990. En caso de que no se tenga certeza si el objeto del contrato está catalogado como actividad científica, tecnológica o de innovación</w:t>
      </w:r>
      <w:r w:rsidR="00290365" w:rsidRPr="00172AC9">
        <w:rPr>
          <w:rFonts w:ascii="Verdana" w:hAnsi="Verdana" w:cs="Arial"/>
        </w:rPr>
        <w:t xml:space="preserve"> se</w:t>
      </w:r>
      <w:r w:rsidR="00944984" w:rsidRPr="00172AC9">
        <w:rPr>
          <w:rFonts w:ascii="Verdana" w:hAnsi="Verdana" w:cs="Arial"/>
        </w:rPr>
        <w:t xml:space="preserve"> debe acudir a COLCIENCIAS, autoridad competente en la materia para aclarar dicha inquietud.</w:t>
      </w:r>
    </w:p>
    <w:p w14:paraId="6280E505" w14:textId="77777777" w:rsidR="001E07B3" w:rsidRPr="00172AC9" w:rsidRDefault="00F77E45" w:rsidP="00202D3A">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lastRenderedPageBreak/>
        <w:t>Cuando</w:t>
      </w:r>
      <w:r w:rsidRPr="00172AC9">
        <w:rPr>
          <w:rFonts w:ascii="Verdana" w:hAnsi="Verdana" w:cs="Arial"/>
          <w:b/>
          <w:spacing w:val="-1"/>
        </w:rPr>
        <w:t xml:space="preserve"> </w:t>
      </w:r>
      <w:r w:rsidRPr="00172AC9">
        <w:rPr>
          <w:rFonts w:ascii="Verdana" w:hAnsi="Verdana" w:cs="Arial"/>
          <w:b/>
        </w:rPr>
        <w:t>no</w:t>
      </w:r>
      <w:r w:rsidRPr="00172AC9">
        <w:rPr>
          <w:rFonts w:ascii="Verdana" w:hAnsi="Verdana" w:cs="Arial"/>
          <w:b/>
          <w:spacing w:val="-1"/>
        </w:rPr>
        <w:t xml:space="preserve"> </w:t>
      </w:r>
      <w:r w:rsidRPr="00172AC9">
        <w:rPr>
          <w:rFonts w:ascii="Verdana" w:hAnsi="Verdana" w:cs="Arial"/>
          <w:b/>
        </w:rPr>
        <w:t>exista pluralidad</w:t>
      </w:r>
      <w:r w:rsidRPr="00172AC9">
        <w:rPr>
          <w:rFonts w:ascii="Verdana" w:hAnsi="Verdana" w:cs="Arial"/>
          <w:b/>
          <w:spacing w:val="-1"/>
        </w:rPr>
        <w:t xml:space="preserve"> </w:t>
      </w:r>
      <w:r w:rsidRPr="00172AC9">
        <w:rPr>
          <w:rFonts w:ascii="Verdana" w:hAnsi="Verdana" w:cs="Arial"/>
          <w:b/>
        </w:rPr>
        <w:t>de oferentes</w:t>
      </w:r>
      <w:r w:rsidRPr="00172AC9">
        <w:rPr>
          <w:rFonts w:ascii="Verdana" w:hAnsi="Verdana" w:cs="Arial"/>
          <w:b/>
          <w:spacing w:val="-1"/>
        </w:rPr>
        <w:t xml:space="preserve"> </w:t>
      </w:r>
      <w:r w:rsidRPr="00172AC9">
        <w:rPr>
          <w:rFonts w:ascii="Verdana" w:hAnsi="Verdana" w:cs="Arial"/>
          <w:b/>
        </w:rPr>
        <w:t>en</w:t>
      </w:r>
      <w:r w:rsidRPr="00172AC9">
        <w:rPr>
          <w:rFonts w:ascii="Verdana" w:hAnsi="Verdana" w:cs="Arial"/>
          <w:b/>
          <w:spacing w:val="-2"/>
        </w:rPr>
        <w:t xml:space="preserve"> </w:t>
      </w:r>
      <w:r w:rsidRPr="00172AC9">
        <w:rPr>
          <w:rFonts w:ascii="Verdana" w:hAnsi="Verdana" w:cs="Arial"/>
          <w:b/>
        </w:rPr>
        <w:t>el</w:t>
      </w:r>
      <w:r w:rsidRPr="00172AC9">
        <w:rPr>
          <w:rFonts w:ascii="Verdana" w:hAnsi="Verdana" w:cs="Arial"/>
          <w:b/>
          <w:spacing w:val="-4"/>
        </w:rPr>
        <w:t xml:space="preserve"> </w:t>
      </w:r>
      <w:r w:rsidRPr="00172AC9">
        <w:rPr>
          <w:rFonts w:ascii="Verdana" w:hAnsi="Verdana" w:cs="Arial"/>
          <w:b/>
        </w:rPr>
        <w:t>mercado</w:t>
      </w:r>
      <w:r w:rsidR="00944984" w:rsidRPr="00172AC9">
        <w:rPr>
          <w:rFonts w:ascii="Verdana" w:hAnsi="Verdana" w:cs="Arial"/>
          <w:b/>
        </w:rPr>
        <w:t>:</w:t>
      </w:r>
      <w:r w:rsidR="00944984" w:rsidRPr="00172AC9">
        <w:rPr>
          <w:rFonts w:ascii="Verdana" w:hAnsi="Verdana" w:cs="Arial"/>
        </w:rPr>
        <w:t xml:space="preserve"> tiene lugar cuando no existe pluralidad de personas que puedan proveer el bien o servicio por ser un proveedor exclusivo en el territorio nacional o por ser el titular único de derechos de propiedad industrial o de los derechos de autor. Dicha calidad deberá estar documentalmente acreditada y será parte de la carpeta contractual</w:t>
      </w:r>
    </w:p>
    <w:p w14:paraId="05DEDE4A" w14:textId="77777777" w:rsidR="001E07B3" w:rsidRPr="00172AC9" w:rsidRDefault="00F77E45" w:rsidP="00202D3A">
      <w:pPr>
        <w:pStyle w:val="Prrafodelista"/>
        <w:numPr>
          <w:ilvl w:val="0"/>
          <w:numId w:val="38"/>
        </w:numPr>
        <w:tabs>
          <w:tab w:val="left" w:pos="567"/>
        </w:tabs>
        <w:spacing w:line="288" w:lineRule="auto"/>
        <w:ind w:left="567"/>
        <w:jc w:val="both"/>
        <w:rPr>
          <w:rFonts w:ascii="Verdana" w:hAnsi="Verdana" w:cs="Arial"/>
          <w:b/>
        </w:rPr>
      </w:pPr>
      <w:r w:rsidRPr="00172AC9">
        <w:rPr>
          <w:rFonts w:ascii="Verdana" w:hAnsi="Verdana" w:cs="Arial"/>
          <w:b/>
        </w:rPr>
        <w:t>Contratos</w:t>
      </w:r>
      <w:r w:rsidRPr="00172AC9">
        <w:rPr>
          <w:rFonts w:ascii="Verdana" w:hAnsi="Verdana" w:cs="Arial"/>
          <w:b/>
          <w:spacing w:val="15"/>
        </w:rPr>
        <w:t xml:space="preserve"> </w:t>
      </w:r>
      <w:r w:rsidRPr="00172AC9">
        <w:rPr>
          <w:rFonts w:ascii="Verdana" w:hAnsi="Verdana" w:cs="Arial"/>
          <w:b/>
        </w:rPr>
        <w:t>de</w:t>
      </w:r>
      <w:r w:rsidRPr="00172AC9">
        <w:rPr>
          <w:rFonts w:ascii="Verdana" w:hAnsi="Verdana" w:cs="Arial"/>
          <w:b/>
          <w:spacing w:val="16"/>
        </w:rPr>
        <w:t xml:space="preserve"> </w:t>
      </w:r>
      <w:r w:rsidRPr="00172AC9">
        <w:rPr>
          <w:rFonts w:ascii="Verdana" w:hAnsi="Verdana" w:cs="Arial"/>
          <w:b/>
        </w:rPr>
        <w:t>prestación</w:t>
      </w:r>
      <w:r w:rsidRPr="00172AC9">
        <w:rPr>
          <w:rFonts w:ascii="Verdana" w:hAnsi="Verdana" w:cs="Arial"/>
          <w:b/>
          <w:spacing w:val="13"/>
        </w:rPr>
        <w:t xml:space="preserve"> </w:t>
      </w:r>
      <w:r w:rsidRPr="00172AC9">
        <w:rPr>
          <w:rFonts w:ascii="Verdana" w:hAnsi="Verdana" w:cs="Arial"/>
          <w:b/>
        </w:rPr>
        <w:t>de</w:t>
      </w:r>
      <w:r w:rsidRPr="00172AC9">
        <w:rPr>
          <w:rFonts w:ascii="Verdana" w:hAnsi="Verdana" w:cs="Arial"/>
          <w:b/>
          <w:spacing w:val="16"/>
        </w:rPr>
        <w:t xml:space="preserve"> </w:t>
      </w:r>
      <w:r w:rsidRPr="00172AC9">
        <w:rPr>
          <w:rFonts w:ascii="Verdana" w:hAnsi="Verdana" w:cs="Arial"/>
          <w:b/>
        </w:rPr>
        <w:t>servicios</w:t>
      </w:r>
      <w:r w:rsidRPr="00172AC9">
        <w:rPr>
          <w:rFonts w:ascii="Verdana" w:hAnsi="Verdana" w:cs="Arial"/>
          <w:b/>
          <w:spacing w:val="16"/>
        </w:rPr>
        <w:t xml:space="preserve"> </w:t>
      </w:r>
      <w:r w:rsidRPr="00172AC9">
        <w:rPr>
          <w:rFonts w:ascii="Verdana" w:hAnsi="Verdana" w:cs="Arial"/>
          <w:b/>
        </w:rPr>
        <w:t>profesionales</w:t>
      </w:r>
      <w:r w:rsidRPr="00172AC9">
        <w:rPr>
          <w:rFonts w:ascii="Verdana" w:hAnsi="Verdana" w:cs="Arial"/>
          <w:b/>
          <w:spacing w:val="16"/>
        </w:rPr>
        <w:t xml:space="preserve"> </w:t>
      </w:r>
      <w:r w:rsidRPr="00172AC9">
        <w:rPr>
          <w:rFonts w:ascii="Verdana" w:hAnsi="Verdana" w:cs="Arial"/>
          <w:b/>
        </w:rPr>
        <w:t>y</w:t>
      </w:r>
      <w:r w:rsidRPr="00172AC9">
        <w:rPr>
          <w:rFonts w:ascii="Verdana" w:hAnsi="Verdana" w:cs="Arial"/>
          <w:b/>
          <w:spacing w:val="14"/>
        </w:rPr>
        <w:t xml:space="preserve"> </w:t>
      </w:r>
      <w:r w:rsidRPr="00172AC9">
        <w:rPr>
          <w:rFonts w:ascii="Verdana" w:hAnsi="Verdana" w:cs="Arial"/>
          <w:b/>
        </w:rPr>
        <w:t>de</w:t>
      </w:r>
      <w:r w:rsidRPr="00172AC9">
        <w:rPr>
          <w:rFonts w:ascii="Verdana" w:hAnsi="Verdana" w:cs="Arial"/>
          <w:b/>
          <w:spacing w:val="16"/>
        </w:rPr>
        <w:t xml:space="preserve"> </w:t>
      </w:r>
      <w:r w:rsidRPr="00172AC9">
        <w:rPr>
          <w:rFonts w:ascii="Verdana" w:hAnsi="Verdana" w:cs="Arial"/>
          <w:b/>
        </w:rPr>
        <w:t>apoyo</w:t>
      </w:r>
      <w:r w:rsidRPr="00172AC9">
        <w:rPr>
          <w:rFonts w:ascii="Verdana" w:hAnsi="Verdana" w:cs="Arial"/>
          <w:b/>
          <w:spacing w:val="16"/>
        </w:rPr>
        <w:t xml:space="preserve"> </w:t>
      </w:r>
      <w:r w:rsidRPr="00172AC9">
        <w:rPr>
          <w:rFonts w:ascii="Verdana" w:hAnsi="Verdana" w:cs="Arial"/>
          <w:b/>
        </w:rPr>
        <w:t>a</w:t>
      </w:r>
      <w:r w:rsidRPr="00172AC9">
        <w:rPr>
          <w:rFonts w:ascii="Verdana" w:hAnsi="Verdana" w:cs="Arial"/>
          <w:b/>
          <w:spacing w:val="16"/>
        </w:rPr>
        <w:t xml:space="preserve"> </w:t>
      </w:r>
      <w:r w:rsidRPr="00172AC9">
        <w:rPr>
          <w:rFonts w:ascii="Verdana" w:hAnsi="Verdana" w:cs="Arial"/>
          <w:b/>
        </w:rPr>
        <w:t>la</w:t>
      </w:r>
      <w:r w:rsidRPr="00172AC9">
        <w:rPr>
          <w:rFonts w:ascii="Verdana" w:hAnsi="Verdana" w:cs="Arial"/>
          <w:b/>
          <w:spacing w:val="16"/>
        </w:rPr>
        <w:t xml:space="preserve"> </w:t>
      </w:r>
      <w:r w:rsidRPr="00172AC9">
        <w:rPr>
          <w:rFonts w:ascii="Verdana" w:hAnsi="Verdana" w:cs="Arial"/>
          <w:b/>
        </w:rPr>
        <w:t>gestión,</w:t>
      </w:r>
      <w:r w:rsidRPr="00172AC9">
        <w:rPr>
          <w:rFonts w:ascii="Verdana" w:hAnsi="Verdana" w:cs="Arial"/>
          <w:b/>
          <w:spacing w:val="17"/>
        </w:rPr>
        <w:t xml:space="preserve"> </w:t>
      </w:r>
      <w:r w:rsidRPr="00172AC9">
        <w:rPr>
          <w:rFonts w:ascii="Verdana" w:hAnsi="Verdana" w:cs="Arial"/>
          <w:b/>
        </w:rPr>
        <w:t>o</w:t>
      </w:r>
      <w:r w:rsidRPr="00172AC9">
        <w:rPr>
          <w:rFonts w:ascii="Verdana" w:hAnsi="Verdana" w:cs="Arial"/>
          <w:b/>
          <w:spacing w:val="16"/>
        </w:rPr>
        <w:t xml:space="preserve"> </w:t>
      </w:r>
      <w:r w:rsidRPr="00172AC9">
        <w:rPr>
          <w:rFonts w:ascii="Verdana" w:hAnsi="Verdana" w:cs="Arial"/>
          <w:b/>
        </w:rPr>
        <w:t>para</w:t>
      </w:r>
      <w:r w:rsidRPr="00172AC9">
        <w:rPr>
          <w:rFonts w:ascii="Verdana" w:hAnsi="Verdana" w:cs="Arial"/>
          <w:b/>
          <w:spacing w:val="-59"/>
        </w:rPr>
        <w:t xml:space="preserve"> </w:t>
      </w:r>
      <w:r w:rsidRPr="00172AC9">
        <w:rPr>
          <w:rFonts w:ascii="Verdana" w:hAnsi="Verdana" w:cs="Arial"/>
          <w:b/>
        </w:rPr>
        <w:t>la ejecución de trabajos artísticos que sólo pueden encomendarse a determinadas</w:t>
      </w:r>
      <w:r w:rsidRPr="00172AC9">
        <w:rPr>
          <w:rFonts w:ascii="Verdana" w:hAnsi="Verdana" w:cs="Arial"/>
          <w:b/>
          <w:spacing w:val="1"/>
        </w:rPr>
        <w:t xml:space="preserve"> </w:t>
      </w:r>
      <w:r w:rsidRPr="00172AC9">
        <w:rPr>
          <w:rFonts w:ascii="Verdana" w:hAnsi="Verdana" w:cs="Arial"/>
          <w:b/>
        </w:rPr>
        <w:t>personas</w:t>
      </w:r>
      <w:r w:rsidRPr="00172AC9">
        <w:rPr>
          <w:rFonts w:ascii="Verdana" w:hAnsi="Verdana" w:cs="Arial"/>
          <w:b/>
          <w:spacing w:val="-1"/>
        </w:rPr>
        <w:t xml:space="preserve"> </w:t>
      </w:r>
      <w:r w:rsidRPr="00172AC9">
        <w:rPr>
          <w:rFonts w:ascii="Verdana" w:hAnsi="Verdana" w:cs="Arial"/>
          <w:b/>
        </w:rPr>
        <w:t>naturales</w:t>
      </w:r>
      <w:r w:rsidR="00944984" w:rsidRPr="00172AC9">
        <w:rPr>
          <w:rFonts w:ascii="Verdana" w:hAnsi="Verdana" w:cs="Arial"/>
          <w:b/>
        </w:rPr>
        <w:t xml:space="preserve">: </w:t>
      </w:r>
      <w:r w:rsidR="00944984" w:rsidRPr="00172AC9">
        <w:rPr>
          <w:rFonts w:ascii="Verdana" w:hAnsi="Verdana" w:cs="Arial"/>
        </w:rPr>
        <w:t>Para tal efecto deberá expedirse por parte del área interesada certificación de idoneidad. De igual forma se deberá contar con la certificación de insuficiencia de personal expedida por parte del Grupo de Administración de Talento Humano y deberá dejarse constancia expresa de que no resulta necesario solicitar más ofertas.</w:t>
      </w:r>
    </w:p>
    <w:p w14:paraId="52027ED2" w14:textId="77777777" w:rsidR="00944984" w:rsidRPr="00172AC9" w:rsidRDefault="00F77E45" w:rsidP="00202D3A">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t>Arrendamiento</w:t>
      </w:r>
      <w:r w:rsidRPr="00172AC9">
        <w:rPr>
          <w:rFonts w:ascii="Verdana" w:hAnsi="Verdana" w:cs="Arial"/>
          <w:b/>
          <w:spacing w:val="-2"/>
        </w:rPr>
        <w:t xml:space="preserve"> </w:t>
      </w:r>
      <w:r w:rsidRPr="00172AC9">
        <w:rPr>
          <w:rFonts w:ascii="Verdana" w:hAnsi="Verdana" w:cs="Arial"/>
          <w:b/>
        </w:rPr>
        <w:t>o</w:t>
      </w:r>
      <w:r w:rsidRPr="00172AC9">
        <w:rPr>
          <w:rFonts w:ascii="Verdana" w:hAnsi="Verdana" w:cs="Arial"/>
          <w:b/>
          <w:spacing w:val="-4"/>
        </w:rPr>
        <w:t xml:space="preserve"> </w:t>
      </w:r>
      <w:r w:rsidRPr="00172AC9">
        <w:rPr>
          <w:rFonts w:ascii="Verdana" w:hAnsi="Verdana" w:cs="Arial"/>
          <w:b/>
        </w:rPr>
        <w:t>adquisición</w:t>
      </w:r>
      <w:r w:rsidRPr="00172AC9">
        <w:rPr>
          <w:rFonts w:ascii="Verdana" w:hAnsi="Verdana" w:cs="Arial"/>
          <w:b/>
          <w:spacing w:val="-2"/>
        </w:rPr>
        <w:t xml:space="preserve"> </w:t>
      </w:r>
      <w:r w:rsidRPr="00172AC9">
        <w:rPr>
          <w:rFonts w:ascii="Verdana" w:hAnsi="Verdana" w:cs="Arial"/>
          <w:b/>
        </w:rPr>
        <w:t>de</w:t>
      </w:r>
      <w:r w:rsidRPr="00172AC9">
        <w:rPr>
          <w:rFonts w:ascii="Verdana" w:hAnsi="Verdana" w:cs="Arial"/>
          <w:b/>
          <w:spacing w:val="-2"/>
        </w:rPr>
        <w:t xml:space="preserve"> </w:t>
      </w:r>
      <w:r w:rsidRPr="00172AC9">
        <w:rPr>
          <w:rFonts w:ascii="Verdana" w:hAnsi="Verdana" w:cs="Arial"/>
          <w:b/>
        </w:rPr>
        <w:t>inmuebles</w:t>
      </w:r>
      <w:r w:rsidR="00944984" w:rsidRPr="00172AC9">
        <w:rPr>
          <w:rFonts w:ascii="Verdana" w:hAnsi="Verdana" w:cs="Arial"/>
          <w:b/>
        </w:rPr>
        <w:t xml:space="preserve">: </w:t>
      </w:r>
      <w:r w:rsidR="00944984" w:rsidRPr="00172AC9">
        <w:rPr>
          <w:rFonts w:ascii="Verdana" w:hAnsi="Verdana" w:cs="Arial"/>
        </w:rPr>
        <w:t xml:space="preserve">para ambos casos deberá contarse con un estudio de conveniencia.  </w:t>
      </w:r>
    </w:p>
    <w:p w14:paraId="44C81222" w14:textId="77777777" w:rsidR="00944984" w:rsidRPr="00172AC9" w:rsidRDefault="00944984" w:rsidP="00202D3A">
      <w:pPr>
        <w:pStyle w:val="Prrafodelista"/>
        <w:numPr>
          <w:ilvl w:val="0"/>
          <w:numId w:val="38"/>
        </w:numPr>
        <w:tabs>
          <w:tab w:val="left" w:pos="567"/>
        </w:tabs>
        <w:spacing w:line="288" w:lineRule="auto"/>
        <w:ind w:left="567"/>
        <w:jc w:val="both"/>
        <w:rPr>
          <w:rFonts w:ascii="Verdana" w:hAnsi="Verdana" w:cs="Arial"/>
        </w:rPr>
      </w:pPr>
      <w:r w:rsidRPr="00172AC9">
        <w:rPr>
          <w:rFonts w:ascii="Verdana" w:hAnsi="Verdana" w:cs="Arial"/>
          <w:b/>
        </w:rPr>
        <w:t>Contratos interadministrativos:</w:t>
      </w:r>
      <w:r w:rsidRPr="00172AC9">
        <w:rPr>
          <w:rFonts w:ascii="Verdana" w:hAnsi="Verdana" w:cs="Arial"/>
        </w:rPr>
        <w:t xml:space="preserve"> se refiere a un negocio jurídico generador de obligaciones en el que las dos entidades </w:t>
      </w:r>
      <w:r w:rsidR="00085F86" w:rsidRPr="00172AC9">
        <w:rPr>
          <w:rFonts w:ascii="Verdana" w:hAnsi="Verdana" w:cs="Arial"/>
        </w:rPr>
        <w:t>públicas tienen</w:t>
      </w:r>
      <w:r w:rsidRPr="00172AC9">
        <w:rPr>
          <w:rFonts w:ascii="Verdana" w:hAnsi="Verdana" w:cs="Arial"/>
        </w:rPr>
        <w:t xml:space="preserve"> la capacidad de generar relaciones interadministrativas. En él hay parte contratante y contratista y este último está en un mercado competitivo como los particulares</w:t>
      </w:r>
    </w:p>
    <w:p w14:paraId="4A6C8602" w14:textId="77777777" w:rsidR="00D15901" w:rsidRPr="00172AC9" w:rsidRDefault="00944984" w:rsidP="006A32A7">
      <w:pPr>
        <w:pStyle w:val="Prrafodelista"/>
        <w:numPr>
          <w:ilvl w:val="0"/>
          <w:numId w:val="38"/>
        </w:numPr>
        <w:spacing w:line="288" w:lineRule="auto"/>
        <w:ind w:left="567"/>
        <w:jc w:val="both"/>
        <w:rPr>
          <w:rFonts w:ascii="Verdana" w:hAnsi="Verdana" w:cs="Arial"/>
        </w:rPr>
      </w:pPr>
      <w:r w:rsidRPr="00172AC9">
        <w:rPr>
          <w:rFonts w:ascii="Verdana" w:hAnsi="Verdana" w:cs="Arial"/>
          <w:b/>
        </w:rPr>
        <w:t>Convenios interadmi</w:t>
      </w:r>
      <w:r w:rsidR="00F6040F" w:rsidRPr="00172AC9">
        <w:rPr>
          <w:rFonts w:ascii="Verdana" w:hAnsi="Verdana" w:cs="Arial"/>
          <w:b/>
        </w:rPr>
        <w:t>nistrativos</w:t>
      </w:r>
      <w:r w:rsidRPr="00172AC9">
        <w:rPr>
          <w:rFonts w:ascii="Verdana" w:hAnsi="Verdana" w:cs="Arial"/>
          <w:b/>
        </w:rPr>
        <w:t xml:space="preserve">: </w:t>
      </w:r>
      <w:r w:rsidR="00D15901" w:rsidRPr="00172AC9">
        <w:rPr>
          <w:rFonts w:ascii="Verdana" w:hAnsi="Verdana" w:cs="Arial"/>
        </w:rPr>
        <w:t xml:space="preserve">son negocios jurídicos en los que la Superintendencia de Sociedades se vincula con otra para aunar esfuerzos y gestionar funciones públicas comunes. </w:t>
      </w:r>
    </w:p>
    <w:p w14:paraId="405DC488" w14:textId="77777777" w:rsidR="001E07B3" w:rsidRPr="00172AC9" w:rsidRDefault="001E07B3" w:rsidP="00E453F4">
      <w:pPr>
        <w:tabs>
          <w:tab w:val="left" w:pos="9356"/>
        </w:tabs>
        <w:spacing w:line="288" w:lineRule="auto"/>
        <w:jc w:val="both"/>
        <w:rPr>
          <w:rFonts w:ascii="Verdana" w:hAnsi="Verdana" w:cs="Arial"/>
          <w:b/>
        </w:rPr>
      </w:pPr>
    </w:p>
    <w:p w14:paraId="68496C05" w14:textId="77777777" w:rsidR="001E07B3" w:rsidRPr="00172AC9" w:rsidRDefault="00085F86" w:rsidP="006A32A7">
      <w:pPr>
        <w:pStyle w:val="Ttulo2"/>
        <w:numPr>
          <w:ilvl w:val="3"/>
          <w:numId w:val="29"/>
        </w:numPr>
        <w:rPr>
          <w:rFonts w:ascii="Verdana" w:hAnsi="Verdana" w:cs="Arial"/>
          <w:color w:val="auto"/>
          <w:sz w:val="22"/>
          <w:szCs w:val="22"/>
          <w:u w:val="single"/>
        </w:rPr>
      </w:pPr>
      <w:bookmarkStart w:id="131" w:name="_Toc202952732"/>
      <w:r w:rsidRPr="00172AC9">
        <w:rPr>
          <w:rFonts w:ascii="Verdana" w:hAnsi="Verdana" w:cs="Arial"/>
          <w:b/>
          <w:color w:val="auto"/>
          <w:sz w:val="22"/>
          <w:szCs w:val="22"/>
          <w:u w:val="single"/>
        </w:rPr>
        <w:t>Mínima Cuantía</w:t>
      </w:r>
      <w:bookmarkEnd w:id="131"/>
    </w:p>
    <w:p w14:paraId="63C1FB1E" w14:textId="77777777" w:rsidR="001E07B3" w:rsidRPr="00172AC9" w:rsidRDefault="001E07B3" w:rsidP="003C23AA">
      <w:pPr>
        <w:pStyle w:val="Textoindependiente"/>
        <w:spacing w:line="288" w:lineRule="auto"/>
        <w:jc w:val="both"/>
        <w:rPr>
          <w:rFonts w:ascii="Verdana" w:hAnsi="Verdana" w:cs="Arial"/>
          <w:b/>
        </w:rPr>
      </w:pPr>
    </w:p>
    <w:p w14:paraId="23CB9F0B"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Se utiliza esta modalidad de contratación, cuando el valor de la contratación a celebrar</w:t>
      </w:r>
      <w:r w:rsidRPr="00172AC9">
        <w:rPr>
          <w:rFonts w:ascii="Verdana" w:hAnsi="Verdana" w:cs="Arial"/>
          <w:spacing w:val="1"/>
        </w:rPr>
        <w:t xml:space="preserve"> </w:t>
      </w:r>
      <w:r w:rsidRPr="00172AC9">
        <w:rPr>
          <w:rFonts w:ascii="Verdana" w:hAnsi="Verdana" w:cs="Arial"/>
        </w:rPr>
        <w:t>sea</w:t>
      </w:r>
      <w:r w:rsidRPr="00172AC9">
        <w:rPr>
          <w:rFonts w:ascii="Verdana" w:hAnsi="Verdana" w:cs="Arial"/>
          <w:spacing w:val="-1"/>
        </w:rPr>
        <w:t xml:space="preserve"> </w:t>
      </w:r>
      <w:r w:rsidRPr="00172AC9">
        <w:rPr>
          <w:rFonts w:ascii="Verdana" w:hAnsi="Verdana" w:cs="Arial"/>
        </w:rPr>
        <w:t>igual</w:t>
      </w:r>
      <w:r w:rsidRPr="00172AC9">
        <w:rPr>
          <w:rFonts w:ascii="Verdana" w:hAnsi="Verdana" w:cs="Arial"/>
          <w:spacing w:val="-3"/>
        </w:rPr>
        <w:t xml:space="preserve"> </w:t>
      </w:r>
      <w:r w:rsidRPr="00172AC9">
        <w:rPr>
          <w:rFonts w:ascii="Verdana" w:hAnsi="Verdana" w:cs="Arial"/>
        </w:rPr>
        <w:t>o inferior</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3"/>
        </w:rPr>
        <w:t xml:space="preserve"> </w:t>
      </w:r>
      <w:r w:rsidRPr="00172AC9">
        <w:rPr>
          <w:rFonts w:ascii="Verdana" w:hAnsi="Verdana" w:cs="Arial"/>
        </w:rPr>
        <w:t>10%</w:t>
      </w:r>
      <w:r w:rsidRPr="00172AC9">
        <w:rPr>
          <w:rFonts w:ascii="Verdana" w:hAnsi="Verdana" w:cs="Arial"/>
          <w:spacing w:val="2"/>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ciento</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la menor</w:t>
      </w:r>
      <w:r w:rsidRPr="00172AC9">
        <w:rPr>
          <w:rFonts w:ascii="Verdana" w:hAnsi="Verdana" w:cs="Arial"/>
          <w:spacing w:val="-2"/>
        </w:rPr>
        <w:t xml:space="preserve"> </w:t>
      </w:r>
      <w:r w:rsidRPr="00172AC9">
        <w:rPr>
          <w:rFonts w:ascii="Verdana" w:hAnsi="Verdana" w:cs="Arial"/>
        </w:rPr>
        <w:t>cuantía.</w:t>
      </w:r>
    </w:p>
    <w:p w14:paraId="55A1271C" w14:textId="77777777" w:rsidR="00D15901" w:rsidRPr="00172AC9" w:rsidRDefault="00D15901" w:rsidP="003C23AA">
      <w:pPr>
        <w:pStyle w:val="Textoindependiente"/>
        <w:spacing w:line="288" w:lineRule="auto"/>
        <w:jc w:val="both"/>
        <w:rPr>
          <w:rFonts w:ascii="Verdana" w:hAnsi="Verdana" w:cs="Arial"/>
        </w:rPr>
      </w:pPr>
    </w:p>
    <w:p w14:paraId="22664D44" w14:textId="77777777" w:rsidR="00085F86" w:rsidRPr="00172AC9" w:rsidRDefault="00D15901" w:rsidP="006A32A7">
      <w:pPr>
        <w:pStyle w:val="Ttulo2"/>
        <w:numPr>
          <w:ilvl w:val="3"/>
          <w:numId w:val="29"/>
        </w:numPr>
        <w:rPr>
          <w:rFonts w:ascii="Verdana" w:hAnsi="Verdana" w:cs="Arial"/>
          <w:b/>
          <w:color w:val="auto"/>
          <w:sz w:val="22"/>
          <w:szCs w:val="22"/>
          <w:u w:val="single"/>
        </w:rPr>
      </w:pPr>
      <w:bookmarkStart w:id="132" w:name="_Toc202952733"/>
      <w:r w:rsidRPr="00172AC9">
        <w:rPr>
          <w:rFonts w:ascii="Verdana" w:hAnsi="Verdana" w:cs="Arial"/>
          <w:b/>
          <w:color w:val="auto"/>
          <w:sz w:val="22"/>
          <w:szCs w:val="22"/>
          <w:u w:val="single"/>
        </w:rPr>
        <w:t>Adquisición en Grandes Superficies</w:t>
      </w:r>
      <w:bookmarkEnd w:id="132"/>
    </w:p>
    <w:p w14:paraId="49AEF95A" w14:textId="77777777" w:rsidR="00085F86" w:rsidRPr="00172AC9" w:rsidRDefault="00085F86" w:rsidP="00E453F4">
      <w:pPr>
        <w:pStyle w:val="Prrafodelista"/>
        <w:tabs>
          <w:tab w:val="left" w:pos="1169"/>
        </w:tabs>
        <w:spacing w:line="288" w:lineRule="auto"/>
        <w:ind w:left="0" w:firstLine="0"/>
        <w:jc w:val="both"/>
        <w:rPr>
          <w:rFonts w:ascii="Verdana" w:hAnsi="Verdana" w:cs="Arial"/>
          <w:spacing w:val="1"/>
        </w:rPr>
      </w:pPr>
    </w:p>
    <w:p w14:paraId="58A0CEC1" w14:textId="77777777" w:rsidR="00D15901" w:rsidRPr="00172AC9" w:rsidRDefault="00D15901" w:rsidP="00E453F4">
      <w:pPr>
        <w:pStyle w:val="Prrafodelista"/>
        <w:tabs>
          <w:tab w:val="left" w:pos="1169"/>
        </w:tabs>
        <w:spacing w:line="288" w:lineRule="auto"/>
        <w:ind w:left="0" w:firstLine="0"/>
        <w:jc w:val="both"/>
        <w:rPr>
          <w:rFonts w:ascii="Verdana" w:hAnsi="Verdana" w:cs="Arial"/>
        </w:rPr>
      </w:pPr>
      <w:r w:rsidRPr="00172AC9">
        <w:rPr>
          <w:rFonts w:ascii="Verdana" w:hAnsi="Verdana" w:cs="Arial"/>
        </w:rPr>
        <w:t>Este</w:t>
      </w:r>
      <w:r w:rsidRPr="00172AC9">
        <w:rPr>
          <w:rFonts w:ascii="Verdana" w:hAnsi="Verdana" w:cs="Arial"/>
          <w:spacing w:val="1"/>
        </w:rPr>
        <w:t xml:space="preserve"> </w:t>
      </w:r>
      <w:r w:rsidRPr="00172AC9">
        <w:rPr>
          <w:rFonts w:ascii="Verdana" w:hAnsi="Verdana" w:cs="Arial"/>
        </w:rPr>
        <w:t>procedimiento</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aplica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adquisición de bienes en Grandes Superficies, hasta por el monto de la mínima</w:t>
      </w:r>
      <w:r w:rsidRPr="00172AC9">
        <w:rPr>
          <w:rFonts w:ascii="Verdana" w:hAnsi="Verdana" w:cs="Arial"/>
          <w:spacing w:val="1"/>
        </w:rPr>
        <w:t xml:space="preserve"> </w:t>
      </w:r>
      <w:r w:rsidRPr="00172AC9">
        <w:rPr>
          <w:rFonts w:ascii="Verdana" w:hAnsi="Verdana" w:cs="Arial"/>
        </w:rPr>
        <w:t>cuantía.</w:t>
      </w:r>
    </w:p>
    <w:p w14:paraId="2C28B2E2" w14:textId="77777777" w:rsidR="00D15901" w:rsidRPr="00172AC9" w:rsidRDefault="00D15901" w:rsidP="003C23AA">
      <w:pPr>
        <w:pStyle w:val="Textoindependiente"/>
        <w:spacing w:line="288" w:lineRule="auto"/>
        <w:jc w:val="both"/>
        <w:rPr>
          <w:rFonts w:ascii="Verdana" w:hAnsi="Verdana" w:cs="Arial"/>
        </w:rPr>
      </w:pPr>
    </w:p>
    <w:p w14:paraId="306349BD" w14:textId="77777777" w:rsidR="00D15901" w:rsidRPr="00172AC9" w:rsidRDefault="00085F86" w:rsidP="006A32A7">
      <w:pPr>
        <w:pStyle w:val="Ttulo2"/>
        <w:numPr>
          <w:ilvl w:val="3"/>
          <w:numId w:val="29"/>
        </w:numPr>
        <w:rPr>
          <w:rFonts w:ascii="Verdana" w:hAnsi="Verdana" w:cs="Arial"/>
          <w:b/>
          <w:color w:val="auto"/>
          <w:sz w:val="22"/>
          <w:szCs w:val="22"/>
          <w:u w:val="single"/>
        </w:rPr>
      </w:pPr>
      <w:bookmarkStart w:id="133" w:name="_Toc202952734"/>
      <w:r w:rsidRPr="00172AC9">
        <w:rPr>
          <w:rFonts w:ascii="Verdana" w:hAnsi="Verdana" w:cs="Arial"/>
          <w:b/>
          <w:color w:val="auto"/>
          <w:sz w:val="22"/>
          <w:szCs w:val="22"/>
          <w:u w:val="single"/>
        </w:rPr>
        <w:t>Otras Modalidades de Contratación</w:t>
      </w:r>
      <w:bookmarkEnd w:id="133"/>
    </w:p>
    <w:p w14:paraId="6C10B5FE" w14:textId="77777777" w:rsidR="00D15901" w:rsidRPr="00172AC9" w:rsidRDefault="00D15901" w:rsidP="003C23AA">
      <w:pPr>
        <w:pStyle w:val="Textoindependiente"/>
        <w:spacing w:line="288" w:lineRule="auto"/>
        <w:jc w:val="both"/>
        <w:rPr>
          <w:rFonts w:ascii="Verdana" w:hAnsi="Verdana" w:cs="Arial"/>
          <w:b/>
        </w:rPr>
      </w:pPr>
    </w:p>
    <w:p w14:paraId="5822C569" w14:textId="77777777" w:rsidR="00D15901" w:rsidRPr="00172AC9" w:rsidRDefault="00D15901" w:rsidP="003C23AA">
      <w:pPr>
        <w:pStyle w:val="Textoindependiente"/>
        <w:spacing w:line="288" w:lineRule="auto"/>
        <w:jc w:val="both"/>
        <w:rPr>
          <w:rFonts w:ascii="Verdana" w:hAnsi="Verdana" w:cs="Arial"/>
        </w:rPr>
      </w:pPr>
      <w:r w:rsidRPr="00172AC9">
        <w:rPr>
          <w:rFonts w:ascii="Verdana" w:hAnsi="Verdana" w:cs="Arial"/>
        </w:rPr>
        <w:t>Adicional a las modalidad</w:t>
      </w:r>
      <w:r w:rsidR="00EE3602" w:rsidRPr="00172AC9">
        <w:rPr>
          <w:rFonts w:ascii="Verdana" w:hAnsi="Verdana" w:cs="Arial"/>
        </w:rPr>
        <w:t>es</w:t>
      </w:r>
      <w:r w:rsidRPr="00172AC9">
        <w:rPr>
          <w:rFonts w:ascii="Verdana" w:hAnsi="Verdana" w:cs="Arial"/>
        </w:rPr>
        <w:t xml:space="preserve"> previstas en el Estatuto General de Contratación</w:t>
      </w:r>
      <w:r w:rsidR="00EE3602" w:rsidRPr="00172AC9">
        <w:rPr>
          <w:rFonts w:ascii="Verdana" w:hAnsi="Verdana" w:cs="Arial"/>
        </w:rPr>
        <w:t>, la Superintendencia</w:t>
      </w:r>
      <w:r w:rsidRPr="00172AC9">
        <w:rPr>
          <w:rFonts w:ascii="Verdana" w:hAnsi="Verdana" w:cs="Arial"/>
        </w:rPr>
        <w:t xml:space="preserve"> está facultada para la celebración de otras modalidades de </w:t>
      </w:r>
      <w:r w:rsidRPr="00172AC9">
        <w:rPr>
          <w:rFonts w:ascii="Verdana" w:hAnsi="Verdana" w:cs="Arial"/>
        </w:rPr>
        <w:lastRenderedPageBreak/>
        <w:t>contratación, que se describen a continuación:</w:t>
      </w:r>
    </w:p>
    <w:p w14:paraId="48FC3BF7" w14:textId="77777777" w:rsidR="00AF7E9F" w:rsidRPr="00172AC9" w:rsidRDefault="00AF7E9F" w:rsidP="003C23AA">
      <w:pPr>
        <w:pStyle w:val="Textoindependiente"/>
        <w:spacing w:line="288" w:lineRule="auto"/>
        <w:jc w:val="both"/>
        <w:rPr>
          <w:rFonts w:ascii="Verdana" w:hAnsi="Verdana" w:cs="Arial"/>
        </w:rPr>
      </w:pPr>
    </w:p>
    <w:p w14:paraId="0F953F03" w14:textId="77777777" w:rsidR="00085F86" w:rsidRPr="00172AC9" w:rsidRDefault="00D15901" w:rsidP="006A32A7">
      <w:pPr>
        <w:pStyle w:val="Textoindependiente"/>
        <w:numPr>
          <w:ilvl w:val="0"/>
          <w:numId w:val="39"/>
        </w:numPr>
        <w:spacing w:line="288" w:lineRule="auto"/>
        <w:ind w:left="360"/>
        <w:jc w:val="both"/>
        <w:rPr>
          <w:rFonts w:ascii="Verdana" w:hAnsi="Verdana" w:cs="Arial"/>
        </w:rPr>
      </w:pPr>
      <w:r w:rsidRPr="00172AC9">
        <w:rPr>
          <w:rFonts w:ascii="Verdana" w:hAnsi="Verdana" w:cs="Arial"/>
          <w:b/>
        </w:rPr>
        <w:t>Convenios de Asociación:</w:t>
      </w:r>
      <w:r w:rsidRPr="00172AC9">
        <w:rPr>
          <w:rFonts w:ascii="Verdana" w:hAnsi="Verdana" w:cs="Arial"/>
        </w:rPr>
        <w:t xml:space="preserve"> Conforme al inciso segundo del artículo 365 </w:t>
      </w:r>
      <w:r w:rsidR="00085F86" w:rsidRPr="00172AC9">
        <w:rPr>
          <w:rFonts w:ascii="Verdana" w:hAnsi="Verdana" w:cs="Arial"/>
        </w:rPr>
        <w:t>de la</w:t>
      </w:r>
      <w:r w:rsidRPr="00172AC9">
        <w:rPr>
          <w:rFonts w:ascii="Verdana" w:hAnsi="Verdana" w:cs="Arial"/>
        </w:rPr>
        <w:t xml:space="preserve"> Constitución Política y el artículo 96 de la Ley 489 de 1998 y demás normas que las complementen, modifiquen o sustituyan, los convenios de asociación corresponden a aquellos que pueden celebrarse entre las entidades públicas y entidades privadas sin ánimo de lucro para promover, impul</w:t>
      </w:r>
      <w:r w:rsidR="00EE3602" w:rsidRPr="00172AC9">
        <w:rPr>
          <w:rFonts w:ascii="Verdana" w:hAnsi="Verdana" w:cs="Arial"/>
        </w:rPr>
        <w:t xml:space="preserve">sar o ejecutar </w:t>
      </w:r>
      <w:r w:rsidRPr="00172AC9">
        <w:rPr>
          <w:rFonts w:ascii="Verdana" w:hAnsi="Verdana" w:cs="Arial"/>
        </w:rPr>
        <w:t xml:space="preserve">actividades u objetivos del Plan Nacional de Desarrollo. </w:t>
      </w:r>
    </w:p>
    <w:p w14:paraId="6B9F061E" w14:textId="77777777" w:rsidR="00D15901" w:rsidRPr="00172AC9" w:rsidRDefault="00D15901" w:rsidP="002D1EDB">
      <w:pPr>
        <w:pStyle w:val="Textoindependiente"/>
        <w:spacing w:line="288" w:lineRule="auto"/>
        <w:ind w:left="360"/>
        <w:jc w:val="both"/>
        <w:rPr>
          <w:rFonts w:ascii="Verdana" w:hAnsi="Verdana" w:cs="Arial"/>
        </w:rPr>
      </w:pPr>
      <w:r w:rsidRPr="00172AC9">
        <w:rPr>
          <w:rFonts w:ascii="Verdana" w:hAnsi="Verdana" w:cs="Arial"/>
        </w:rPr>
        <w:t xml:space="preserve">En caso de </w:t>
      </w:r>
      <w:r w:rsidR="00085F86" w:rsidRPr="00172AC9">
        <w:rPr>
          <w:rFonts w:ascii="Verdana" w:hAnsi="Verdana" w:cs="Arial"/>
        </w:rPr>
        <w:t>que el</w:t>
      </w:r>
      <w:r w:rsidRPr="00172AC9">
        <w:rPr>
          <w:rFonts w:ascii="Verdana" w:hAnsi="Verdana" w:cs="Arial"/>
        </w:rPr>
        <w:t xml:space="preserve"> objeto del convenio de asociación pueda ejecutarse por </w:t>
      </w:r>
      <w:r w:rsidR="00085F86" w:rsidRPr="00172AC9">
        <w:rPr>
          <w:rFonts w:ascii="Verdana" w:hAnsi="Verdana" w:cs="Arial"/>
        </w:rPr>
        <w:t>más</w:t>
      </w:r>
      <w:r w:rsidRPr="00172AC9">
        <w:rPr>
          <w:rFonts w:ascii="Verdana" w:hAnsi="Verdana" w:cs="Arial"/>
        </w:rPr>
        <w:t xml:space="preserve"> de una entidad privada sin </w:t>
      </w:r>
      <w:r w:rsidR="00085F86" w:rsidRPr="00172AC9">
        <w:rPr>
          <w:rFonts w:ascii="Verdana" w:hAnsi="Verdana" w:cs="Arial"/>
        </w:rPr>
        <w:t>ánimo</w:t>
      </w:r>
      <w:r w:rsidR="00EE3602" w:rsidRPr="00172AC9">
        <w:rPr>
          <w:rFonts w:ascii="Verdana" w:hAnsi="Verdana" w:cs="Arial"/>
        </w:rPr>
        <w:t xml:space="preserve"> de lucro, deberá acudirse</w:t>
      </w:r>
      <w:r w:rsidRPr="00172AC9">
        <w:rPr>
          <w:rFonts w:ascii="Verdana" w:hAnsi="Verdana" w:cs="Arial"/>
        </w:rPr>
        <w:t xml:space="preserve"> a un proceso competitivo, conforme a lo dispuesto en el artículo 4 </w:t>
      </w:r>
      <w:r w:rsidR="00202D3A" w:rsidRPr="00172AC9">
        <w:rPr>
          <w:rFonts w:ascii="Verdana" w:hAnsi="Verdana" w:cs="Arial"/>
        </w:rPr>
        <w:t>del Decreto</w:t>
      </w:r>
      <w:r w:rsidRPr="00172AC9">
        <w:rPr>
          <w:rFonts w:ascii="Verdana" w:hAnsi="Verdana" w:cs="Arial"/>
        </w:rPr>
        <w:t xml:space="preserve"> 092 de 2007</w:t>
      </w:r>
      <w:r w:rsidR="00085F86" w:rsidRPr="00172AC9">
        <w:rPr>
          <w:rFonts w:ascii="Verdana" w:hAnsi="Verdana" w:cs="Arial"/>
        </w:rPr>
        <w:t>.</w:t>
      </w:r>
    </w:p>
    <w:p w14:paraId="4EBA974C" w14:textId="77777777" w:rsidR="00D15901" w:rsidRPr="00172AC9" w:rsidRDefault="00D15901" w:rsidP="00085F86">
      <w:pPr>
        <w:pStyle w:val="Textoindependiente"/>
        <w:spacing w:line="288" w:lineRule="auto"/>
        <w:jc w:val="both"/>
        <w:rPr>
          <w:rFonts w:ascii="Verdana" w:hAnsi="Verdana" w:cs="Arial"/>
        </w:rPr>
      </w:pPr>
    </w:p>
    <w:p w14:paraId="674B15C0" w14:textId="77777777" w:rsidR="00D15901" w:rsidRPr="00172AC9" w:rsidRDefault="00D15901" w:rsidP="006A32A7">
      <w:pPr>
        <w:pStyle w:val="Textoindependiente"/>
        <w:numPr>
          <w:ilvl w:val="0"/>
          <w:numId w:val="39"/>
        </w:numPr>
        <w:spacing w:line="288" w:lineRule="auto"/>
        <w:ind w:left="360"/>
        <w:jc w:val="both"/>
        <w:rPr>
          <w:rFonts w:ascii="Verdana" w:hAnsi="Verdana" w:cs="Arial"/>
          <w:b/>
        </w:rPr>
      </w:pPr>
      <w:r w:rsidRPr="00172AC9">
        <w:rPr>
          <w:rFonts w:ascii="Verdana" w:hAnsi="Verdana" w:cs="Arial"/>
          <w:b/>
        </w:rPr>
        <w:t xml:space="preserve">Convenios Especiales de Cooperación: </w:t>
      </w:r>
      <w:r w:rsidRPr="00172AC9">
        <w:rPr>
          <w:rFonts w:ascii="Verdana" w:hAnsi="Verdana" w:cs="Arial"/>
        </w:rPr>
        <w:t xml:space="preserve">corresponden a acuerdos </w:t>
      </w:r>
      <w:r w:rsidR="00085F86" w:rsidRPr="00172AC9">
        <w:rPr>
          <w:rFonts w:ascii="Verdana" w:hAnsi="Verdana" w:cs="Arial"/>
        </w:rPr>
        <w:t>suscritos entre</w:t>
      </w:r>
      <w:r w:rsidR="00EE3602" w:rsidRPr="00172AC9">
        <w:rPr>
          <w:rFonts w:ascii="Verdana" w:hAnsi="Verdana" w:cs="Arial"/>
        </w:rPr>
        <w:t xml:space="preserve"> la Nación</w:t>
      </w:r>
      <w:r w:rsidRPr="00172AC9">
        <w:rPr>
          <w:rFonts w:ascii="Verdana" w:hAnsi="Verdana" w:cs="Arial"/>
        </w:rPr>
        <w:t xml:space="preserve"> o sus entidades descentralizadas y particulares, para ejecutar objetivos de naturaleza científica, tecnológica, proyectos de investigación o tecnológicos, suministrando recursos de distinta naturaleza en el marco de los objetivos fijados en el Decreto 393 de 1991.</w:t>
      </w:r>
    </w:p>
    <w:p w14:paraId="468E4A1B" w14:textId="77777777" w:rsidR="00D15901" w:rsidRPr="00172AC9" w:rsidRDefault="00D15901" w:rsidP="00085F86">
      <w:pPr>
        <w:pStyle w:val="Textoindependiente"/>
        <w:spacing w:line="288" w:lineRule="auto"/>
        <w:jc w:val="both"/>
        <w:rPr>
          <w:rFonts w:ascii="Verdana" w:hAnsi="Verdana" w:cs="Arial"/>
          <w:b/>
        </w:rPr>
      </w:pPr>
    </w:p>
    <w:p w14:paraId="5BBDC21A" w14:textId="77777777" w:rsidR="001E07B3" w:rsidRPr="00172AC9" w:rsidRDefault="00D15901" w:rsidP="006A32A7">
      <w:pPr>
        <w:pStyle w:val="Textoindependiente"/>
        <w:numPr>
          <w:ilvl w:val="0"/>
          <w:numId w:val="39"/>
        </w:numPr>
        <w:spacing w:line="288" w:lineRule="auto"/>
        <w:ind w:left="360"/>
        <w:jc w:val="both"/>
        <w:rPr>
          <w:rFonts w:ascii="Verdana" w:hAnsi="Verdana" w:cs="Arial"/>
        </w:rPr>
      </w:pPr>
      <w:r w:rsidRPr="00172AC9">
        <w:rPr>
          <w:rFonts w:ascii="Verdana" w:hAnsi="Verdana" w:cs="Arial"/>
          <w:b/>
        </w:rPr>
        <w:t xml:space="preserve">Convenios para la asignación de funciones administrativas: </w:t>
      </w:r>
      <w:r w:rsidRPr="00172AC9">
        <w:rPr>
          <w:rFonts w:ascii="Verdana" w:hAnsi="Verdana" w:cs="Arial"/>
        </w:rPr>
        <w:t xml:space="preserve">mediante este tipo de convenio se confiere a un particular la facultad para ejercer funciones administrativas a su cargo. </w:t>
      </w:r>
    </w:p>
    <w:p w14:paraId="19CC468D" w14:textId="77777777" w:rsidR="00D15901" w:rsidRPr="00172AC9" w:rsidRDefault="00D15901" w:rsidP="00085F86">
      <w:pPr>
        <w:pStyle w:val="Prrafodelista"/>
        <w:spacing w:line="288" w:lineRule="auto"/>
        <w:ind w:left="0"/>
        <w:jc w:val="both"/>
        <w:rPr>
          <w:rFonts w:ascii="Verdana" w:hAnsi="Verdana" w:cs="Arial"/>
        </w:rPr>
      </w:pPr>
    </w:p>
    <w:p w14:paraId="4CBB404D" w14:textId="77777777" w:rsidR="00D15901" w:rsidRPr="00172AC9" w:rsidRDefault="00D15901" w:rsidP="006A32A7">
      <w:pPr>
        <w:pStyle w:val="Textoindependiente"/>
        <w:numPr>
          <w:ilvl w:val="0"/>
          <w:numId w:val="39"/>
        </w:numPr>
        <w:spacing w:line="288" w:lineRule="auto"/>
        <w:ind w:left="360"/>
        <w:jc w:val="both"/>
        <w:rPr>
          <w:rFonts w:ascii="Verdana" w:hAnsi="Verdana" w:cs="Arial"/>
          <w:b/>
        </w:rPr>
      </w:pPr>
      <w:r w:rsidRPr="00172AC9">
        <w:rPr>
          <w:rFonts w:ascii="Verdana" w:hAnsi="Verdana" w:cs="Arial"/>
          <w:b/>
        </w:rPr>
        <w:t xml:space="preserve">Asociaciones </w:t>
      </w:r>
      <w:r w:rsidR="00265A2A" w:rsidRPr="00172AC9">
        <w:rPr>
          <w:rFonts w:ascii="Verdana" w:hAnsi="Verdana" w:cs="Arial"/>
          <w:b/>
        </w:rPr>
        <w:t>Público-Privadas</w:t>
      </w:r>
      <w:r w:rsidRPr="00172AC9">
        <w:rPr>
          <w:rFonts w:ascii="Verdana" w:hAnsi="Verdana" w:cs="Arial"/>
          <w:b/>
        </w:rPr>
        <w:t xml:space="preserve">: </w:t>
      </w:r>
      <w:r w:rsidRPr="00172AC9">
        <w:rPr>
          <w:rFonts w:ascii="Verdana" w:hAnsi="Verdana" w:cs="Arial"/>
        </w:rPr>
        <w:t xml:space="preserve"> corresponde al instrumento legal para incluir capital privado a la ejecución de proyectos, conforme a lo previsto en la Ley 1508 de 2012 y el Decreto Reglamentario 1467 de 2012, que regulan de manera específica este tipo de acuerdos. Bajo esta modalidad se encuentran por ejemplo las concesiones. </w:t>
      </w:r>
    </w:p>
    <w:p w14:paraId="469EA2D6" w14:textId="77777777" w:rsidR="00D15901" w:rsidRPr="00172AC9" w:rsidRDefault="00D15901" w:rsidP="00085F86">
      <w:pPr>
        <w:pStyle w:val="Prrafodelista"/>
        <w:spacing w:line="288" w:lineRule="auto"/>
        <w:ind w:left="0"/>
        <w:jc w:val="both"/>
        <w:rPr>
          <w:rFonts w:ascii="Verdana" w:hAnsi="Verdana" w:cs="Arial"/>
        </w:rPr>
      </w:pPr>
    </w:p>
    <w:p w14:paraId="4ED9D5EA" w14:textId="77777777" w:rsidR="00D15901" w:rsidRPr="00172AC9" w:rsidRDefault="00D15901" w:rsidP="006A32A7">
      <w:pPr>
        <w:pStyle w:val="Textoindependiente"/>
        <w:numPr>
          <w:ilvl w:val="0"/>
          <w:numId w:val="39"/>
        </w:numPr>
        <w:spacing w:line="288" w:lineRule="auto"/>
        <w:ind w:left="284" w:hanging="284"/>
        <w:jc w:val="both"/>
        <w:rPr>
          <w:rFonts w:ascii="Verdana" w:hAnsi="Verdana" w:cs="Arial"/>
          <w:b/>
        </w:rPr>
      </w:pPr>
      <w:r w:rsidRPr="00172AC9">
        <w:rPr>
          <w:rFonts w:ascii="Verdana" w:hAnsi="Verdana" w:cs="Arial"/>
          <w:b/>
        </w:rPr>
        <w:t xml:space="preserve">Convenios con Organismos de Cooperación Internacional: </w:t>
      </w:r>
      <w:r w:rsidRPr="00172AC9">
        <w:rPr>
          <w:rFonts w:ascii="Verdana" w:hAnsi="Verdana" w:cs="Arial"/>
        </w:rPr>
        <w:t>Podrá aplicarse el reglamento contractual de dichos organismos, siempre y cuando</w:t>
      </w:r>
      <w:r w:rsidR="004B3C12" w:rsidRPr="00172AC9">
        <w:rPr>
          <w:rFonts w:ascii="Verdana" w:hAnsi="Verdana" w:cs="Arial"/>
        </w:rPr>
        <w:t xml:space="preserve"> el</w:t>
      </w:r>
      <w:r w:rsidRPr="00172AC9">
        <w:rPr>
          <w:rFonts w:ascii="Verdana" w:hAnsi="Verdana" w:cs="Arial"/>
        </w:rPr>
        <w:t xml:space="preserve"> </w:t>
      </w:r>
      <w:r w:rsidR="004B3C12" w:rsidRPr="00172AC9">
        <w:rPr>
          <w:rFonts w:ascii="Verdana" w:hAnsi="Verdana" w:cs="Arial"/>
        </w:rPr>
        <w:t>Organismo de Cooperación Internacional aporte</w:t>
      </w:r>
      <w:r w:rsidRPr="00172AC9">
        <w:rPr>
          <w:rFonts w:ascii="Verdana" w:hAnsi="Verdana" w:cs="Arial"/>
        </w:rPr>
        <w:t xml:space="preserve"> al </w:t>
      </w:r>
      <w:r w:rsidR="008311A1" w:rsidRPr="00172AC9">
        <w:rPr>
          <w:rFonts w:ascii="Verdana" w:hAnsi="Verdana" w:cs="Arial"/>
        </w:rPr>
        <w:t>menos el 50%</w:t>
      </w:r>
      <w:r w:rsidRPr="00172AC9">
        <w:rPr>
          <w:rFonts w:ascii="Verdana" w:hAnsi="Verdana" w:cs="Arial"/>
        </w:rPr>
        <w:t xml:space="preserve">. De lo contrario deberá someterse la </w:t>
      </w:r>
      <w:r w:rsidR="00085F86" w:rsidRPr="00172AC9">
        <w:rPr>
          <w:rFonts w:ascii="Verdana" w:hAnsi="Verdana" w:cs="Arial"/>
        </w:rPr>
        <w:t>celebración</w:t>
      </w:r>
      <w:r w:rsidRPr="00172AC9">
        <w:rPr>
          <w:rFonts w:ascii="Verdana" w:hAnsi="Verdana" w:cs="Arial"/>
        </w:rPr>
        <w:t xml:space="preserve"> del contrato a lo dispuesto en el Estatuto General de Contratación.  </w:t>
      </w:r>
    </w:p>
    <w:p w14:paraId="15F05A9C" w14:textId="77777777" w:rsidR="001E07B3" w:rsidRPr="00172AC9" w:rsidRDefault="001E07B3" w:rsidP="003C23AA">
      <w:pPr>
        <w:pStyle w:val="Textoindependiente"/>
        <w:tabs>
          <w:tab w:val="left" w:pos="9356"/>
        </w:tabs>
        <w:spacing w:line="288" w:lineRule="auto"/>
        <w:jc w:val="both"/>
        <w:rPr>
          <w:rFonts w:ascii="Verdana" w:hAnsi="Verdana" w:cs="Arial"/>
        </w:rPr>
      </w:pPr>
    </w:p>
    <w:p w14:paraId="40D0DC07" w14:textId="77777777" w:rsidR="001E07B3" w:rsidRPr="00172AC9" w:rsidRDefault="00D17567" w:rsidP="006A32A7">
      <w:pPr>
        <w:pStyle w:val="Ttulo2"/>
        <w:numPr>
          <w:ilvl w:val="1"/>
          <w:numId w:val="29"/>
        </w:numPr>
        <w:rPr>
          <w:rFonts w:ascii="Verdana" w:hAnsi="Verdana" w:cs="Arial"/>
          <w:b/>
          <w:color w:val="auto"/>
          <w:sz w:val="22"/>
          <w:szCs w:val="22"/>
          <w:u w:val="single"/>
        </w:rPr>
      </w:pPr>
      <w:bookmarkStart w:id="134" w:name="_Toc105689457"/>
      <w:bookmarkStart w:id="135" w:name="_Toc105689585"/>
      <w:bookmarkStart w:id="136" w:name="_Toc105689713"/>
      <w:bookmarkStart w:id="137" w:name="_Toc105689982"/>
      <w:bookmarkStart w:id="138" w:name="_Toc105690101"/>
      <w:bookmarkStart w:id="139" w:name="_Toc105690218"/>
      <w:bookmarkStart w:id="140" w:name="_Toc105690329"/>
      <w:bookmarkStart w:id="141" w:name="_Toc105690440"/>
      <w:bookmarkStart w:id="142" w:name="_Toc105690550"/>
      <w:bookmarkStart w:id="143" w:name="_Toc105690660"/>
      <w:bookmarkStart w:id="144" w:name="_Toc105690770"/>
      <w:bookmarkStart w:id="145" w:name="_Toc105690881"/>
      <w:bookmarkStart w:id="146" w:name="_Toc105690991"/>
      <w:bookmarkStart w:id="147" w:name="_Toc105691101"/>
      <w:bookmarkStart w:id="148" w:name="_Toc105691211"/>
      <w:bookmarkStart w:id="149" w:name="_Toc105691321"/>
      <w:bookmarkStart w:id="150" w:name="_Toc105689458"/>
      <w:bookmarkStart w:id="151" w:name="_Toc105689586"/>
      <w:bookmarkStart w:id="152" w:name="_Toc105689714"/>
      <w:bookmarkStart w:id="153" w:name="_Toc105689983"/>
      <w:bookmarkStart w:id="154" w:name="_Toc105690102"/>
      <w:bookmarkStart w:id="155" w:name="_Toc105690219"/>
      <w:bookmarkStart w:id="156" w:name="_Toc105690330"/>
      <w:bookmarkStart w:id="157" w:name="_Toc105690441"/>
      <w:bookmarkStart w:id="158" w:name="_Toc105690551"/>
      <w:bookmarkStart w:id="159" w:name="_Toc105690661"/>
      <w:bookmarkStart w:id="160" w:name="_Toc105690771"/>
      <w:bookmarkStart w:id="161" w:name="_Toc105690882"/>
      <w:bookmarkStart w:id="162" w:name="_Toc105690992"/>
      <w:bookmarkStart w:id="163" w:name="_Toc105691102"/>
      <w:bookmarkStart w:id="164" w:name="_Toc105691212"/>
      <w:bookmarkStart w:id="165" w:name="_Toc105691322"/>
      <w:bookmarkStart w:id="166" w:name="_Toc105689459"/>
      <w:bookmarkStart w:id="167" w:name="_Toc105689587"/>
      <w:bookmarkStart w:id="168" w:name="_Toc105689715"/>
      <w:bookmarkStart w:id="169" w:name="_Toc105689984"/>
      <w:bookmarkStart w:id="170" w:name="_Toc105690103"/>
      <w:bookmarkStart w:id="171" w:name="_Toc105690220"/>
      <w:bookmarkStart w:id="172" w:name="_Toc105690331"/>
      <w:bookmarkStart w:id="173" w:name="_Toc105690442"/>
      <w:bookmarkStart w:id="174" w:name="_Toc105690552"/>
      <w:bookmarkStart w:id="175" w:name="_Toc105690662"/>
      <w:bookmarkStart w:id="176" w:name="_Toc105690772"/>
      <w:bookmarkStart w:id="177" w:name="_Toc105690883"/>
      <w:bookmarkStart w:id="178" w:name="_Toc105690993"/>
      <w:bookmarkStart w:id="179" w:name="_Toc105691103"/>
      <w:bookmarkStart w:id="180" w:name="_Toc105691213"/>
      <w:bookmarkStart w:id="181" w:name="_Toc105691323"/>
      <w:bookmarkStart w:id="182" w:name="_bookmark26"/>
      <w:bookmarkStart w:id="183" w:name="_Toc105689460"/>
      <w:bookmarkStart w:id="184" w:name="_Toc105689588"/>
      <w:bookmarkStart w:id="185" w:name="_Toc105689716"/>
      <w:bookmarkStart w:id="186" w:name="_Toc105689985"/>
      <w:bookmarkStart w:id="187" w:name="_Toc105690104"/>
      <w:bookmarkStart w:id="188" w:name="_Toc105690221"/>
      <w:bookmarkStart w:id="189" w:name="_Toc105690332"/>
      <w:bookmarkStart w:id="190" w:name="_Toc105690443"/>
      <w:bookmarkStart w:id="191" w:name="_Toc105690553"/>
      <w:bookmarkStart w:id="192" w:name="_Toc105690663"/>
      <w:bookmarkStart w:id="193" w:name="_Toc105690773"/>
      <w:bookmarkStart w:id="194" w:name="_Toc105690884"/>
      <w:bookmarkStart w:id="195" w:name="_Toc105690994"/>
      <w:bookmarkStart w:id="196" w:name="_Toc105691104"/>
      <w:bookmarkStart w:id="197" w:name="_Toc105691214"/>
      <w:bookmarkStart w:id="198" w:name="_Toc105691324"/>
      <w:bookmarkStart w:id="199" w:name="_Toc105689461"/>
      <w:bookmarkStart w:id="200" w:name="_Toc105689589"/>
      <w:bookmarkStart w:id="201" w:name="_Toc105689717"/>
      <w:bookmarkStart w:id="202" w:name="_Toc105689986"/>
      <w:bookmarkStart w:id="203" w:name="_Toc105690105"/>
      <w:bookmarkStart w:id="204" w:name="_Toc105690222"/>
      <w:bookmarkStart w:id="205" w:name="_Toc105690333"/>
      <w:bookmarkStart w:id="206" w:name="_Toc105690444"/>
      <w:bookmarkStart w:id="207" w:name="_Toc105690554"/>
      <w:bookmarkStart w:id="208" w:name="_Toc105690664"/>
      <w:bookmarkStart w:id="209" w:name="_Toc105690774"/>
      <w:bookmarkStart w:id="210" w:name="_Toc105690885"/>
      <w:bookmarkStart w:id="211" w:name="_Toc105690995"/>
      <w:bookmarkStart w:id="212" w:name="_Toc105691105"/>
      <w:bookmarkStart w:id="213" w:name="_Toc105691215"/>
      <w:bookmarkStart w:id="214" w:name="_Toc105691325"/>
      <w:bookmarkStart w:id="215" w:name="_bookmark27"/>
      <w:bookmarkStart w:id="216" w:name="_Toc20295273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172AC9">
        <w:rPr>
          <w:rFonts w:ascii="Verdana" w:hAnsi="Verdana" w:cs="Arial"/>
          <w:b/>
          <w:color w:val="auto"/>
          <w:sz w:val="22"/>
          <w:szCs w:val="22"/>
          <w:u w:val="single"/>
        </w:rPr>
        <w:t>Etapa Contractual</w:t>
      </w:r>
      <w:bookmarkEnd w:id="216"/>
    </w:p>
    <w:p w14:paraId="2795CBB7"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38B4F6C9" w14:textId="77777777" w:rsidR="001E07B3" w:rsidRPr="00172AC9" w:rsidRDefault="00F77E45" w:rsidP="00BB438E">
      <w:pPr>
        <w:pStyle w:val="Textoindependiente"/>
        <w:tabs>
          <w:tab w:val="left" w:pos="9356"/>
        </w:tabs>
        <w:spacing w:line="288" w:lineRule="auto"/>
        <w:jc w:val="both"/>
        <w:rPr>
          <w:rFonts w:ascii="Verdana" w:hAnsi="Verdana" w:cs="Arial"/>
        </w:rPr>
      </w:pPr>
      <w:r w:rsidRPr="00172AC9">
        <w:rPr>
          <w:rFonts w:ascii="Verdana" w:hAnsi="Verdana" w:cs="Arial"/>
        </w:rPr>
        <w:t xml:space="preserve">Inicia con la suscripción del contrato o la colocación de la orden de compra, la </w:t>
      </w:r>
      <w:r w:rsidRPr="00172AC9">
        <w:rPr>
          <w:rFonts w:ascii="Verdana" w:hAnsi="Verdana" w:cs="Arial"/>
        </w:rPr>
        <w:lastRenderedPageBreak/>
        <w:t>expedición</w:t>
      </w:r>
      <w:r w:rsidRPr="00172AC9">
        <w:rPr>
          <w:rFonts w:ascii="Verdana" w:hAnsi="Verdana" w:cs="Arial"/>
          <w:spacing w:val="1"/>
        </w:rPr>
        <w:t xml:space="preserve"> </w:t>
      </w:r>
      <w:r w:rsidRPr="00172AC9">
        <w:rPr>
          <w:rFonts w:ascii="Verdana" w:hAnsi="Verdana" w:cs="Arial"/>
        </w:rPr>
        <w:t>del registro presupuestal y la aprobación de garantías si hay lugar a ello,</w:t>
      </w:r>
      <w:r w:rsidRPr="00172AC9">
        <w:rPr>
          <w:rFonts w:ascii="Verdana" w:hAnsi="Verdana" w:cs="Arial"/>
          <w:spacing w:val="61"/>
        </w:rPr>
        <w:t xml:space="preserve"> </w:t>
      </w:r>
      <w:r w:rsidRPr="00172AC9">
        <w:rPr>
          <w:rFonts w:ascii="Verdana" w:hAnsi="Verdana" w:cs="Arial"/>
        </w:rPr>
        <w:t>la designación</w:t>
      </w:r>
      <w:r w:rsidRPr="00172AC9">
        <w:rPr>
          <w:rFonts w:ascii="Verdana" w:hAnsi="Verdana" w:cs="Arial"/>
          <w:spacing w:val="1"/>
        </w:rPr>
        <w:t xml:space="preserve"> </w:t>
      </w:r>
      <w:r w:rsidRPr="00172AC9">
        <w:rPr>
          <w:rFonts w:ascii="Verdana" w:hAnsi="Verdana" w:cs="Arial"/>
        </w:rPr>
        <w:t>de supervisión o interventoría y con el acta de inicio</w:t>
      </w:r>
      <w:r w:rsidR="00B5148B" w:rsidRPr="00172AC9">
        <w:rPr>
          <w:rFonts w:ascii="Verdana" w:hAnsi="Verdana" w:cs="Arial"/>
        </w:rPr>
        <w:t xml:space="preserve"> en formato físico</w:t>
      </w:r>
      <w:r w:rsidR="00EE3602" w:rsidRPr="00172AC9">
        <w:rPr>
          <w:rFonts w:ascii="Verdana" w:hAnsi="Verdana" w:cs="Arial"/>
        </w:rPr>
        <w:t xml:space="preserve"> </w:t>
      </w:r>
      <w:r w:rsidRPr="00172AC9">
        <w:rPr>
          <w:rFonts w:ascii="Verdana" w:hAnsi="Verdana" w:cs="Arial"/>
        </w:rPr>
        <w:t>en los casos que aplique</w:t>
      </w:r>
      <w:r w:rsidR="00B5148B" w:rsidRPr="00172AC9">
        <w:rPr>
          <w:rFonts w:ascii="Verdana" w:hAnsi="Verdana" w:cs="Arial"/>
        </w:rPr>
        <w:t>, o el inicio en la plataforma transaccional SECOP II</w:t>
      </w:r>
      <w:r w:rsidR="00202D3A" w:rsidRPr="00172AC9">
        <w:rPr>
          <w:rFonts w:ascii="Verdana" w:hAnsi="Verdana" w:cs="Arial"/>
        </w:rPr>
        <w:t>; continú</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con la ejecución y seguimiento del objeto contractual y finaliza con el vencimiento del</w:t>
      </w:r>
      <w:r w:rsidRPr="00172AC9">
        <w:rPr>
          <w:rFonts w:ascii="Verdana" w:hAnsi="Verdana" w:cs="Arial"/>
          <w:spacing w:val="1"/>
        </w:rPr>
        <w:t xml:space="preserve"> </w:t>
      </w:r>
      <w:r w:rsidRPr="00172AC9">
        <w:rPr>
          <w:rFonts w:ascii="Verdana" w:hAnsi="Verdana" w:cs="Arial"/>
        </w:rPr>
        <w:t>plazo</w:t>
      </w:r>
      <w:r w:rsidRPr="00172AC9">
        <w:rPr>
          <w:rFonts w:ascii="Verdana" w:hAnsi="Verdana" w:cs="Arial"/>
          <w:spacing w:val="-1"/>
        </w:rPr>
        <w:t xml:space="preserve"> </w:t>
      </w:r>
      <w:r w:rsidRPr="00172AC9">
        <w:rPr>
          <w:rFonts w:ascii="Verdana" w:hAnsi="Verdana" w:cs="Arial"/>
        </w:rPr>
        <w:t>de ejecución.</w:t>
      </w:r>
    </w:p>
    <w:p w14:paraId="116C458E" w14:textId="77777777" w:rsidR="001E07B3" w:rsidRPr="00172AC9" w:rsidRDefault="001E07B3" w:rsidP="00BB438E">
      <w:pPr>
        <w:pStyle w:val="Textoindependiente"/>
        <w:tabs>
          <w:tab w:val="left" w:pos="9356"/>
        </w:tabs>
        <w:spacing w:line="288" w:lineRule="auto"/>
        <w:jc w:val="both"/>
        <w:rPr>
          <w:rFonts w:ascii="Verdana" w:hAnsi="Verdana" w:cs="Arial"/>
        </w:rPr>
      </w:pPr>
    </w:p>
    <w:p w14:paraId="01B50579" w14:textId="77777777" w:rsidR="001E07B3" w:rsidRPr="00172AC9" w:rsidRDefault="00F77E45" w:rsidP="00BB438E">
      <w:pPr>
        <w:pStyle w:val="Textoindependiente"/>
        <w:tabs>
          <w:tab w:val="left" w:pos="9356"/>
        </w:tabs>
        <w:spacing w:line="288" w:lineRule="auto"/>
        <w:jc w:val="both"/>
        <w:rPr>
          <w:rFonts w:ascii="Verdana" w:hAnsi="Verdana" w:cs="Arial"/>
        </w:rPr>
      </w:pP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conocer</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actividades,</w:t>
      </w:r>
      <w:r w:rsidR="00BF0572" w:rsidRPr="00172AC9">
        <w:rPr>
          <w:rFonts w:ascii="Verdana" w:hAnsi="Verdana" w:cs="Arial"/>
        </w:rPr>
        <w:t xml:space="preserve"> </w:t>
      </w:r>
      <w:r w:rsidRPr="00172AC9">
        <w:rPr>
          <w:rFonts w:ascii="Verdana" w:hAnsi="Verdana" w:cs="Arial"/>
        </w:rPr>
        <w:t>funciones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responsabilidades</w:t>
      </w:r>
      <w:r w:rsidRPr="00172AC9">
        <w:rPr>
          <w:rFonts w:ascii="Verdana" w:hAnsi="Verdana" w:cs="Arial"/>
          <w:spacing w:val="1"/>
        </w:rPr>
        <w:t xml:space="preserve"> </w:t>
      </w:r>
      <w:r w:rsidR="00BF0572" w:rsidRPr="00172AC9">
        <w:rPr>
          <w:rFonts w:ascii="Verdana" w:hAnsi="Verdana" w:cs="Arial"/>
        </w:rPr>
        <w:t>de</w:t>
      </w:r>
      <w:r w:rsidR="00BF0572" w:rsidRPr="00172AC9">
        <w:rPr>
          <w:rFonts w:ascii="Verdana" w:hAnsi="Verdana" w:cs="Arial"/>
          <w:spacing w:val="1"/>
        </w:rPr>
        <w:t xml:space="preserve"> </w:t>
      </w:r>
      <w:r w:rsidR="00BF0572" w:rsidRPr="00172AC9">
        <w:rPr>
          <w:rFonts w:ascii="Verdana" w:hAnsi="Verdana" w:cs="Arial"/>
        </w:rPr>
        <w:t>las</w:t>
      </w:r>
      <w:r w:rsidR="00BF0572" w:rsidRPr="00172AC9">
        <w:rPr>
          <w:rFonts w:ascii="Verdana" w:hAnsi="Verdana" w:cs="Arial"/>
          <w:spacing w:val="1"/>
        </w:rPr>
        <w:t xml:space="preserve"> </w:t>
      </w:r>
      <w:r w:rsidR="00BF0572" w:rsidRPr="00172AC9">
        <w:rPr>
          <w:rFonts w:ascii="Verdana" w:hAnsi="Verdana" w:cs="Arial"/>
        </w:rPr>
        <w:t>áreas</w:t>
      </w:r>
      <w:r w:rsidR="00BF0572" w:rsidRPr="00172AC9">
        <w:rPr>
          <w:rFonts w:ascii="Verdana" w:hAnsi="Verdana" w:cs="Arial"/>
          <w:spacing w:val="1"/>
        </w:rPr>
        <w:t xml:space="preserve"> </w:t>
      </w:r>
      <w:r w:rsidR="00BF0572" w:rsidRPr="00172AC9">
        <w:rPr>
          <w:rFonts w:ascii="Verdana" w:hAnsi="Verdana" w:cs="Arial"/>
        </w:rPr>
        <w:t xml:space="preserve">encargadas </w:t>
      </w:r>
      <w:r w:rsidRPr="00172AC9">
        <w:rPr>
          <w:rFonts w:ascii="Verdana" w:hAnsi="Verdana" w:cs="Arial"/>
        </w:rPr>
        <w:t>propias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etapa</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dentro</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proceso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gestión</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debe</w:t>
      </w:r>
      <w:r w:rsidRPr="00172AC9">
        <w:rPr>
          <w:rFonts w:ascii="Verdana" w:hAnsi="Verdana" w:cs="Arial"/>
          <w:spacing w:val="1"/>
        </w:rPr>
        <w:t xml:space="preserve"> </w:t>
      </w:r>
      <w:r w:rsidRPr="00172AC9">
        <w:rPr>
          <w:rFonts w:ascii="Verdana" w:hAnsi="Verdana" w:cs="Arial"/>
        </w:rPr>
        <w:t>consultar el proceso de gestión contractual del Sistema de Gestión Integrado – SGI, los</w:t>
      </w:r>
      <w:r w:rsidRPr="00172AC9">
        <w:rPr>
          <w:rFonts w:ascii="Verdana" w:hAnsi="Verdana" w:cs="Arial"/>
          <w:spacing w:val="1"/>
        </w:rPr>
        <w:t xml:space="preserve"> </w:t>
      </w:r>
      <w:r w:rsidRPr="00172AC9">
        <w:rPr>
          <w:rFonts w:ascii="Verdana" w:hAnsi="Verdana" w:cs="Arial"/>
        </w:rPr>
        <w:t>térmi</w:t>
      </w:r>
      <w:r w:rsidR="00BD3DC2" w:rsidRPr="00172AC9">
        <w:rPr>
          <w:rFonts w:ascii="Verdana" w:hAnsi="Verdana" w:cs="Arial"/>
        </w:rPr>
        <w:t>nos y condiciones de uso de la Tienda V</w:t>
      </w:r>
      <w:r w:rsidRPr="00172AC9">
        <w:rPr>
          <w:rFonts w:ascii="Verdana" w:hAnsi="Verdana" w:cs="Arial"/>
        </w:rPr>
        <w:t xml:space="preserve">irtual del </w:t>
      </w:r>
      <w:r w:rsidR="00BD3DC2" w:rsidRPr="00172AC9">
        <w:rPr>
          <w:rFonts w:ascii="Verdana" w:hAnsi="Verdana" w:cs="Arial"/>
        </w:rPr>
        <w:t>Estado C</w:t>
      </w:r>
      <w:r w:rsidRPr="00172AC9">
        <w:rPr>
          <w:rFonts w:ascii="Verdana" w:hAnsi="Verdana" w:cs="Arial"/>
        </w:rPr>
        <w:t>olombiano, las guías y</w:t>
      </w:r>
      <w:r w:rsidRPr="00172AC9">
        <w:rPr>
          <w:rFonts w:ascii="Verdana" w:hAnsi="Verdana" w:cs="Arial"/>
          <w:spacing w:val="1"/>
        </w:rPr>
        <w:t xml:space="preserve"> </w:t>
      </w:r>
      <w:r w:rsidRPr="00172AC9">
        <w:rPr>
          <w:rFonts w:ascii="Verdana" w:hAnsi="Verdana" w:cs="Arial"/>
        </w:rPr>
        <w:t>manuales dispuestos por Colombia Compra Eficiente y en especial la guía para hacer la</w:t>
      </w:r>
      <w:r w:rsidRPr="00172AC9">
        <w:rPr>
          <w:rFonts w:ascii="Verdana" w:hAnsi="Verdana" w:cs="Arial"/>
          <w:spacing w:val="1"/>
        </w:rPr>
        <w:t xml:space="preserve"> </w:t>
      </w:r>
      <w:r w:rsidRPr="00172AC9">
        <w:rPr>
          <w:rFonts w:ascii="Verdana" w:hAnsi="Verdana" w:cs="Arial"/>
        </w:rPr>
        <w:t>gestión contractual</w:t>
      </w:r>
      <w:r w:rsidRPr="00172AC9">
        <w:rPr>
          <w:rFonts w:ascii="Verdana" w:hAnsi="Verdana" w:cs="Arial"/>
          <w:spacing w:val="1"/>
        </w:rPr>
        <w:t xml:space="preserve"> </w:t>
      </w:r>
      <w:r w:rsidRPr="00172AC9">
        <w:rPr>
          <w:rFonts w:ascii="Verdana" w:hAnsi="Verdana" w:cs="Arial"/>
        </w:rPr>
        <w:t>en el</w:t>
      </w:r>
      <w:r w:rsidRPr="00172AC9">
        <w:rPr>
          <w:rFonts w:ascii="Verdana" w:hAnsi="Verdana" w:cs="Arial"/>
          <w:spacing w:val="1"/>
        </w:rPr>
        <w:t xml:space="preserve"> </w:t>
      </w:r>
      <w:r w:rsidRPr="00172AC9">
        <w:rPr>
          <w:rFonts w:ascii="Verdana" w:hAnsi="Verdana" w:cs="Arial"/>
        </w:rPr>
        <w:t>SECOP II,</w:t>
      </w:r>
      <w:r w:rsidRPr="00172AC9">
        <w:rPr>
          <w:rFonts w:ascii="Verdana" w:hAnsi="Verdana" w:cs="Arial"/>
          <w:spacing w:val="1"/>
        </w:rPr>
        <w:t xml:space="preserve"> </w:t>
      </w:r>
      <w:r w:rsidRPr="00172AC9">
        <w:rPr>
          <w:rFonts w:ascii="Verdana" w:hAnsi="Verdana" w:cs="Arial"/>
        </w:rPr>
        <w:t>el manual</w:t>
      </w:r>
      <w:r w:rsidRPr="00172AC9">
        <w:rPr>
          <w:rFonts w:ascii="Verdana" w:hAnsi="Verdana" w:cs="Arial"/>
          <w:spacing w:val="1"/>
        </w:rPr>
        <w:t xml:space="preserve"> </w:t>
      </w:r>
      <w:r w:rsidRPr="00172AC9">
        <w:rPr>
          <w:rFonts w:ascii="Verdana" w:hAnsi="Verdana" w:cs="Arial"/>
        </w:rPr>
        <w:t>para la operación secundaria</w:t>
      </w:r>
      <w:r w:rsidRPr="00172AC9">
        <w:rPr>
          <w:rFonts w:ascii="Verdana" w:hAnsi="Verdana" w:cs="Arial"/>
          <w:spacing w:val="1"/>
        </w:rPr>
        <w:t xml:space="preserve"> </w:t>
      </w:r>
      <w:r w:rsidRPr="00172AC9">
        <w:rPr>
          <w:rFonts w:ascii="Verdana" w:hAnsi="Verdana" w:cs="Arial"/>
        </w:rPr>
        <w:t>de los</w:t>
      </w:r>
      <w:r w:rsidRPr="00172AC9">
        <w:rPr>
          <w:rFonts w:ascii="Verdana" w:hAnsi="Verdana" w:cs="Arial"/>
          <w:spacing w:val="1"/>
        </w:rPr>
        <w:t xml:space="preserve"> </w:t>
      </w:r>
      <w:r w:rsidRPr="00172AC9">
        <w:rPr>
          <w:rFonts w:ascii="Verdana" w:hAnsi="Verdana" w:cs="Arial"/>
        </w:rPr>
        <w:t>instrumentos de agregación de demanda, la guía para comprar en la tienda virtual y la</w:t>
      </w:r>
      <w:r w:rsidRPr="00172AC9">
        <w:rPr>
          <w:rFonts w:ascii="Verdana" w:hAnsi="Verdana" w:cs="Arial"/>
          <w:spacing w:val="1"/>
        </w:rPr>
        <w:t xml:space="preserve"> </w:t>
      </w:r>
      <w:r w:rsidRPr="00172AC9">
        <w:rPr>
          <w:rFonts w:ascii="Verdana" w:hAnsi="Verdana" w:cs="Arial"/>
        </w:rPr>
        <w:t>guía para el ejercicio de las funciones de supervisión e interventoría de los contratos</w:t>
      </w:r>
      <w:r w:rsidRPr="00172AC9">
        <w:rPr>
          <w:rFonts w:ascii="Verdana" w:hAnsi="Verdana" w:cs="Arial"/>
          <w:spacing w:val="1"/>
        </w:rPr>
        <w:t xml:space="preserve"> </w:t>
      </w:r>
      <w:r w:rsidRPr="00172AC9">
        <w:rPr>
          <w:rFonts w:ascii="Verdana" w:hAnsi="Verdana" w:cs="Arial"/>
        </w:rPr>
        <w:t>suscritos</w:t>
      </w:r>
      <w:r w:rsidRPr="00172AC9">
        <w:rPr>
          <w:rFonts w:ascii="Verdana" w:hAnsi="Verdana" w:cs="Arial"/>
          <w:spacing w:val="-3"/>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Entidades</w:t>
      </w:r>
      <w:r w:rsidRPr="00172AC9">
        <w:rPr>
          <w:rFonts w:ascii="Verdana" w:hAnsi="Verdana" w:cs="Arial"/>
          <w:spacing w:val="2"/>
        </w:rPr>
        <w:t xml:space="preserve"> </w:t>
      </w:r>
      <w:r w:rsidRPr="00172AC9">
        <w:rPr>
          <w:rFonts w:ascii="Verdana" w:hAnsi="Verdana" w:cs="Arial"/>
        </w:rPr>
        <w:t>Estatales</w:t>
      </w:r>
      <w:r w:rsidR="00BB438E" w:rsidRPr="00172AC9">
        <w:rPr>
          <w:rFonts w:ascii="Verdana" w:hAnsi="Verdana" w:cs="Arial"/>
        </w:rPr>
        <w:t>.</w:t>
      </w:r>
    </w:p>
    <w:p w14:paraId="189F9EDE" w14:textId="77777777" w:rsidR="001E07B3" w:rsidRPr="00172AC9" w:rsidRDefault="001E07B3" w:rsidP="003C23AA">
      <w:pPr>
        <w:pStyle w:val="Textoindependiente"/>
        <w:tabs>
          <w:tab w:val="left" w:pos="9356"/>
        </w:tabs>
        <w:spacing w:line="288" w:lineRule="auto"/>
        <w:jc w:val="both"/>
        <w:rPr>
          <w:rFonts w:ascii="Verdana" w:hAnsi="Verdana" w:cs="Arial"/>
        </w:rPr>
      </w:pPr>
    </w:p>
    <w:p w14:paraId="3E9E6F10" w14:textId="77777777" w:rsidR="00DD78BB" w:rsidRPr="00172AC9" w:rsidRDefault="00D17567" w:rsidP="006A32A7">
      <w:pPr>
        <w:pStyle w:val="Ttulo2"/>
        <w:numPr>
          <w:ilvl w:val="2"/>
          <w:numId w:val="29"/>
        </w:numPr>
        <w:rPr>
          <w:rFonts w:ascii="Verdana" w:hAnsi="Verdana" w:cs="Arial"/>
          <w:color w:val="auto"/>
          <w:sz w:val="22"/>
          <w:szCs w:val="22"/>
          <w:u w:val="single"/>
        </w:rPr>
      </w:pPr>
      <w:bookmarkStart w:id="217" w:name="_bookmark28"/>
      <w:bookmarkStart w:id="218" w:name="_Toc202952736"/>
      <w:bookmarkEnd w:id="217"/>
      <w:r w:rsidRPr="00172AC9">
        <w:rPr>
          <w:rFonts w:ascii="Verdana" w:hAnsi="Verdana" w:cs="Arial"/>
          <w:b/>
          <w:color w:val="auto"/>
          <w:sz w:val="22"/>
          <w:szCs w:val="22"/>
          <w:u w:val="single"/>
        </w:rPr>
        <w:t>Perfeccionamiento y Legalización</w:t>
      </w:r>
      <w:bookmarkEnd w:id="218"/>
      <w:r w:rsidRPr="00172AC9">
        <w:rPr>
          <w:rFonts w:ascii="Verdana" w:hAnsi="Verdana" w:cs="Arial"/>
          <w:b/>
          <w:color w:val="auto"/>
          <w:sz w:val="22"/>
          <w:szCs w:val="22"/>
          <w:u w:val="single"/>
        </w:rPr>
        <w:t xml:space="preserve"> </w:t>
      </w:r>
    </w:p>
    <w:p w14:paraId="5F177D12" w14:textId="77777777" w:rsidR="00BD3DC2" w:rsidRPr="00172AC9" w:rsidRDefault="00BD3DC2" w:rsidP="00BD3DC2">
      <w:pPr>
        <w:pStyle w:val="Textoindependiente"/>
        <w:spacing w:line="288" w:lineRule="auto"/>
        <w:jc w:val="both"/>
        <w:rPr>
          <w:rFonts w:ascii="Verdana" w:hAnsi="Verdana"/>
        </w:rPr>
      </w:pPr>
    </w:p>
    <w:p w14:paraId="23260796" w14:textId="77777777" w:rsidR="00BD3DC2" w:rsidRPr="00172AC9" w:rsidRDefault="002C2F0F" w:rsidP="002D1EDB">
      <w:pPr>
        <w:pStyle w:val="Textoindependiente"/>
        <w:spacing w:line="288" w:lineRule="auto"/>
        <w:jc w:val="both"/>
        <w:rPr>
          <w:rFonts w:ascii="Verdana" w:hAnsi="Verdana"/>
        </w:rPr>
      </w:pPr>
      <w:r w:rsidRPr="00172AC9">
        <w:rPr>
          <w:rFonts w:ascii="Verdana" w:hAnsi="Verdana"/>
        </w:rPr>
        <w:t>El trámite de perfeccionamiento y legalización del contrato será adelantado por la Secretaría General a través del Grupo de Contratos</w:t>
      </w:r>
      <w:r w:rsidR="00BB438E" w:rsidRPr="00172AC9">
        <w:rPr>
          <w:rFonts w:ascii="Verdana" w:hAnsi="Verdana"/>
        </w:rPr>
        <w:t xml:space="preserve">. </w:t>
      </w:r>
    </w:p>
    <w:p w14:paraId="04FDDC7D" w14:textId="77777777" w:rsidR="006E746F" w:rsidRPr="00172AC9" w:rsidRDefault="006E746F" w:rsidP="002D1EDB">
      <w:pPr>
        <w:pStyle w:val="Textoindependiente"/>
        <w:spacing w:line="288" w:lineRule="auto"/>
        <w:jc w:val="both"/>
        <w:rPr>
          <w:rFonts w:ascii="Verdana" w:hAnsi="Verdana"/>
        </w:rPr>
      </w:pPr>
    </w:p>
    <w:p w14:paraId="1A005678" w14:textId="77777777" w:rsidR="00BD3DC2" w:rsidRPr="00172AC9" w:rsidRDefault="009F7295" w:rsidP="002D1EDB">
      <w:pPr>
        <w:pStyle w:val="Textoindependiente"/>
        <w:spacing w:line="288" w:lineRule="auto"/>
        <w:jc w:val="both"/>
        <w:rPr>
          <w:rFonts w:ascii="Verdana" w:hAnsi="Verdana"/>
        </w:rPr>
      </w:pPr>
      <w:r w:rsidRPr="00172AC9">
        <w:rPr>
          <w:rFonts w:ascii="Verdana" w:hAnsi="Verdana"/>
        </w:rPr>
        <w:t>El contrato se perfecciona cuando se eleva por escrito y es suscrito</w:t>
      </w:r>
      <w:r w:rsidR="003D5DC0" w:rsidRPr="00172AC9">
        <w:rPr>
          <w:rFonts w:ascii="Verdana" w:hAnsi="Verdana"/>
        </w:rPr>
        <w:t xml:space="preserve"> física y/o electrónicamente por las partes</w:t>
      </w:r>
      <w:r w:rsidR="00C619B9" w:rsidRPr="00172AC9">
        <w:rPr>
          <w:rFonts w:ascii="Verdana" w:hAnsi="Verdana"/>
        </w:rPr>
        <w:t xml:space="preserve">, sin </w:t>
      </w:r>
      <w:r w:rsidR="00BB438E" w:rsidRPr="00172AC9">
        <w:rPr>
          <w:rFonts w:ascii="Verdana" w:hAnsi="Verdana"/>
        </w:rPr>
        <w:t>embargo,</w:t>
      </w:r>
      <w:r w:rsidR="00C619B9" w:rsidRPr="00172AC9">
        <w:rPr>
          <w:rFonts w:ascii="Verdana" w:hAnsi="Verdana"/>
        </w:rPr>
        <w:t xml:space="preserve"> el solo perfeccionamiento no autoriza al contratista para iniciar la ejecución. </w:t>
      </w:r>
    </w:p>
    <w:p w14:paraId="1A01EFC5" w14:textId="77777777" w:rsidR="00BD3DC2" w:rsidRPr="00172AC9" w:rsidRDefault="00BD3DC2" w:rsidP="00BD3DC2">
      <w:pPr>
        <w:pStyle w:val="Textoindependiente"/>
        <w:spacing w:line="288" w:lineRule="auto"/>
        <w:jc w:val="both"/>
        <w:rPr>
          <w:rFonts w:ascii="Verdana" w:hAnsi="Verdana"/>
        </w:rPr>
      </w:pPr>
    </w:p>
    <w:p w14:paraId="5758188E" w14:textId="77777777" w:rsidR="009F7295" w:rsidRPr="00172AC9" w:rsidRDefault="00C619B9" w:rsidP="00BD3DC2">
      <w:pPr>
        <w:pStyle w:val="Textoindependiente"/>
        <w:spacing w:line="288" w:lineRule="auto"/>
        <w:jc w:val="both"/>
        <w:rPr>
          <w:rFonts w:ascii="Verdana" w:hAnsi="Verdana"/>
        </w:rPr>
      </w:pPr>
      <w:r w:rsidRPr="00172AC9">
        <w:rPr>
          <w:rFonts w:ascii="Verdana" w:hAnsi="Verdana"/>
        </w:rPr>
        <w:t xml:space="preserve">Conforme a lo anterior, para poder </w:t>
      </w:r>
      <w:proofErr w:type="gramStart"/>
      <w:r w:rsidRPr="00172AC9">
        <w:rPr>
          <w:rFonts w:ascii="Verdana" w:hAnsi="Verdana"/>
        </w:rPr>
        <w:t>dar inicio a</w:t>
      </w:r>
      <w:proofErr w:type="gramEnd"/>
      <w:r w:rsidRPr="00172AC9">
        <w:rPr>
          <w:rFonts w:ascii="Verdana" w:hAnsi="Verdana"/>
        </w:rPr>
        <w:t xml:space="preserve"> la ejecución del contrato,</w:t>
      </w:r>
      <w:r w:rsidR="00202D3A" w:rsidRPr="00172AC9">
        <w:rPr>
          <w:rFonts w:ascii="Verdana" w:hAnsi="Verdana"/>
        </w:rPr>
        <w:t xml:space="preserve"> conforme a lo dispuesto en la l</w:t>
      </w:r>
      <w:r w:rsidRPr="00172AC9">
        <w:rPr>
          <w:rFonts w:ascii="Verdana" w:hAnsi="Verdana"/>
        </w:rPr>
        <w:t xml:space="preserve">ey </w:t>
      </w:r>
      <w:r w:rsidRPr="00172AC9">
        <w:rPr>
          <w:rStyle w:val="Refdenotaalpie"/>
          <w:rFonts w:ascii="Verdana" w:hAnsi="Verdana"/>
          <w:b/>
        </w:rPr>
        <w:footnoteReference w:id="4"/>
      </w:r>
      <w:r w:rsidR="00202D3A" w:rsidRPr="00172AC9">
        <w:rPr>
          <w:rFonts w:ascii="Verdana" w:hAnsi="Verdana"/>
        </w:rPr>
        <w:t xml:space="preserve"> y en el mismo contrato</w:t>
      </w:r>
      <w:r w:rsidRPr="00172AC9">
        <w:rPr>
          <w:rFonts w:ascii="Verdana" w:hAnsi="Verdana"/>
        </w:rPr>
        <w:t xml:space="preserve">, se deberá contar con: </w:t>
      </w:r>
    </w:p>
    <w:p w14:paraId="69B2DE11" w14:textId="77777777" w:rsidR="00C619B9" w:rsidRPr="00172AC9" w:rsidRDefault="00C619B9" w:rsidP="002D1EDB">
      <w:pPr>
        <w:pStyle w:val="Ttulo1"/>
        <w:numPr>
          <w:ilvl w:val="0"/>
          <w:numId w:val="0"/>
        </w:numPr>
        <w:tabs>
          <w:tab w:val="left" w:pos="1168"/>
          <w:tab w:val="left" w:pos="1169"/>
          <w:tab w:val="left" w:pos="9356"/>
        </w:tabs>
        <w:spacing w:line="288" w:lineRule="auto"/>
        <w:jc w:val="both"/>
        <w:rPr>
          <w:rFonts w:ascii="Verdana" w:hAnsi="Verdana"/>
          <w:b w:val="0"/>
        </w:rPr>
      </w:pPr>
    </w:p>
    <w:p w14:paraId="0DFE3441" w14:textId="77777777" w:rsidR="00C619B9" w:rsidRPr="00172AC9" w:rsidRDefault="00C619B9" w:rsidP="006A32A7">
      <w:pPr>
        <w:pStyle w:val="Textoindependiente"/>
        <w:numPr>
          <w:ilvl w:val="0"/>
          <w:numId w:val="56"/>
        </w:numPr>
        <w:spacing w:line="288" w:lineRule="auto"/>
        <w:rPr>
          <w:rFonts w:ascii="Verdana" w:hAnsi="Verdana"/>
        </w:rPr>
      </w:pPr>
      <w:r w:rsidRPr="00172AC9">
        <w:rPr>
          <w:rFonts w:ascii="Verdana" w:hAnsi="Verdana"/>
        </w:rPr>
        <w:t>Registro presupuestal</w:t>
      </w:r>
      <w:r w:rsidR="00BB438E" w:rsidRPr="00172AC9">
        <w:rPr>
          <w:rFonts w:ascii="Verdana" w:hAnsi="Verdana"/>
        </w:rPr>
        <w:t>.</w:t>
      </w:r>
    </w:p>
    <w:p w14:paraId="6C2761AD" w14:textId="77777777" w:rsidR="00C619B9" w:rsidRPr="00172AC9" w:rsidRDefault="00E911E7" w:rsidP="006A32A7">
      <w:pPr>
        <w:pStyle w:val="Textoindependiente"/>
        <w:numPr>
          <w:ilvl w:val="0"/>
          <w:numId w:val="56"/>
        </w:numPr>
        <w:spacing w:line="288" w:lineRule="auto"/>
        <w:rPr>
          <w:rFonts w:ascii="Verdana" w:hAnsi="Verdana"/>
        </w:rPr>
      </w:pPr>
      <w:r w:rsidRPr="00172AC9">
        <w:rPr>
          <w:rFonts w:ascii="Verdana" w:hAnsi="Verdana"/>
        </w:rPr>
        <w:t>Constitución y aprobación de las garant</w:t>
      </w:r>
      <w:r w:rsidR="00243064" w:rsidRPr="00172AC9">
        <w:rPr>
          <w:rFonts w:ascii="Verdana" w:hAnsi="Verdana"/>
        </w:rPr>
        <w:t>ías exigidas</w:t>
      </w:r>
      <w:r w:rsidR="00202D3A" w:rsidRPr="00172AC9">
        <w:rPr>
          <w:rFonts w:ascii="Verdana" w:hAnsi="Verdana"/>
        </w:rPr>
        <w:t>,</w:t>
      </w:r>
      <w:r w:rsidR="00243064" w:rsidRPr="00172AC9">
        <w:rPr>
          <w:rFonts w:ascii="Verdana" w:hAnsi="Verdana"/>
        </w:rPr>
        <w:t xml:space="preserve"> por parte de la Coordinación del Grupo de Contratos</w:t>
      </w:r>
      <w:r w:rsidR="00084AE6" w:rsidRPr="00172AC9">
        <w:rPr>
          <w:rFonts w:ascii="Verdana" w:hAnsi="Verdana"/>
        </w:rPr>
        <w:t>, en la plataforma SECOP II.</w:t>
      </w:r>
    </w:p>
    <w:p w14:paraId="3DDB0F4D" w14:textId="77777777" w:rsidR="00084AE6" w:rsidRPr="00172AC9" w:rsidRDefault="00084AE6" w:rsidP="006A32A7">
      <w:pPr>
        <w:pStyle w:val="Textoindependiente"/>
        <w:numPr>
          <w:ilvl w:val="0"/>
          <w:numId w:val="56"/>
        </w:numPr>
        <w:spacing w:line="288" w:lineRule="auto"/>
        <w:rPr>
          <w:rFonts w:ascii="Verdana" w:hAnsi="Verdana"/>
        </w:rPr>
      </w:pPr>
      <w:r w:rsidRPr="00172AC9">
        <w:rPr>
          <w:rFonts w:ascii="Verdana" w:hAnsi="Verdana"/>
        </w:rPr>
        <w:t>La a</w:t>
      </w:r>
      <w:r w:rsidR="00202D3A" w:rsidRPr="00172AC9">
        <w:rPr>
          <w:rFonts w:ascii="Verdana" w:hAnsi="Verdana"/>
        </w:rPr>
        <w:t>creditación de que el proveedor o</w:t>
      </w:r>
      <w:r w:rsidRPr="00172AC9">
        <w:rPr>
          <w:rFonts w:ascii="Verdana" w:hAnsi="Verdana"/>
        </w:rPr>
        <w:t xml:space="preserve"> contratista se encuentren al día en el pago de aportes parafiscales (AFP, ARL y EPS) relativos al Sistema de Seguridad Social Integral, </w:t>
      </w:r>
      <w:proofErr w:type="gramStart"/>
      <w:r w:rsidRPr="00172AC9">
        <w:rPr>
          <w:rFonts w:ascii="Verdana" w:hAnsi="Verdana"/>
        </w:rPr>
        <w:t>de acuerdo a</w:t>
      </w:r>
      <w:proofErr w:type="gramEnd"/>
      <w:r w:rsidRPr="00172AC9">
        <w:rPr>
          <w:rFonts w:ascii="Verdana" w:hAnsi="Verdana"/>
        </w:rPr>
        <w:t xml:space="preserve"> la clase de riesgo y al objeto del </w:t>
      </w:r>
      <w:r w:rsidRPr="00172AC9">
        <w:rPr>
          <w:rFonts w:ascii="Verdana" w:hAnsi="Verdana"/>
        </w:rPr>
        <w:lastRenderedPageBreak/>
        <w:t>contrato, así como los propios del SENA, ICBF y cajas de compensación familiar, cuando corresponda.</w:t>
      </w:r>
    </w:p>
    <w:p w14:paraId="17E6D4B7" w14:textId="77777777" w:rsidR="00084AE6" w:rsidRPr="00172AC9" w:rsidRDefault="00084AE6" w:rsidP="006A32A7">
      <w:pPr>
        <w:pStyle w:val="Textoindependiente"/>
        <w:numPr>
          <w:ilvl w:val="0"/>
          <w:numId w:val="56"/>
        </w:numPr>
        <w:spacing w:line="288" w:lineRule="auto"/>
        <w:rPr>
          <w:rFonts w:ascii="Verdana" w:hAnsi="Verdana"/>
        </w:rPr>
      </w:pPr>
      <w:r w:rsidRPr="00172AC9">
        <w:rPr>
          <w:rFonts w:ascii="Verdana" w:hAnsi="Verdana"/>
        </w:rPr>
        <w:t>Validación y aprobación de los requisitos legales y documentales asociados a la gestión del Sistema de Gestión de Seguridad y Salud en el Trabajo aplicables al Sistema General de Riesgos Laborales.</w:t>
      </w:r>
    </w:p>
    <w:p w14:paraId="0D7B3EDC" w14:textId="77777777" w:rsidR="00D17567" w:rsidRPr="00172AC9" w:rsidRDefault="00D17567" w:rsidP="00202D3A">
      <w:pPr>
        <w:pStyle w:val="Textoindependiente"/>
        <w:jc w:val="both"/>
        <w:rPr>
          <w:rFonts w:ascii="Verdana" w:hAnsi="Verdana"/>
        </w:rPr>
      </w:pPr>
    </w:p>
    <w:p w14:paraId="4C27313F" w14:textId="77777777" w:rsidR="004779E4" w:rsidRPr="00172AC9" w:rsidRDefault="00387AAE" w:rsidP="00202D3A">
      <w:pPr>
        <w:pStyle w:val="Textoindependiente"/>
        <w:jc w:val="both"/>
        <w:rPr>
          <w:rFonts w:ascii="Verdana" w:hAnsi="Verdana"/>
        </w:rPr>
      </w:pPr>
      <w:r w:rsidRPr="00172AC9">
        <w:rPr>
          <w:rFonts w:ascii="Verdana" w:hAnsi="Verdana"/>
        </w:rPr>
        <w:t>C</w:t>
      </w:r>
      <w:r w:rsidR="0039774A" w:rsidRPr="00172AC9">
        <w:rPr>
          <w:rFonts w:ascii="Verdana" w:hAnsi="Verdana"/>
        </w:rPr>
        <w:t>umplidos los requ</w:t>
      </w:r>
      <w:r w:rsidR="00E547A4" w:rsidRPr="00172AC9">
        <w:rPr>
          <w:rFonts w:ascii="Verdana" w:hAnsi="Verdana"/>
        </w:rPr>
        <w:t xml:space="preserve">isitos de </w:t>
      </w:r>
      <w:r w:rsidR="00202D3A" w:rsidRPr="00172AC9">
        <w:rPr>
          <w:rFonts w:ascii="Verdana" w:hAnsi="Verdana"/>
        </w:rPr>
        <w:t>perfeccionamiento</w:t>
      </w:r>
      <w:r w:rsidR="00E547A4" w:rsidRPr="00172AC9">
        <w:rPr>
          <w:rFonts w:ascii="Verdana" w:hAnsi="Verdana"/>
        </w:rPr>
        <w:t xml:space="preserve"> y ejecución del contrato</w:t>
      </w:r>
      <w:r w:rsidR="00202D3A" w:rsidRPr="00172AC9">
        <w:rPr>
          <w:rFonts w:ascii="Verdana" w:hAnsi="Verdana"/>
        </w:rPr>
        <w:t>,</w:t>
      </w:r>
      <w:r w:rsidR="00E547A4" w:rsidRPr="00172AC9">
        <w:rPr>
          <w:rFonts w:ascii="Verdana" w:hAnsi="Verdana"/>
        </w:rPr>
        <w:t xml:space="preserve"> se remitirá la comunicación al Supervisor junto con los </w:t>
      </w:r>
      <w:proofErr w:type="gramStart"/>
      <w:r w:rsidR="00E547A4" w:rsidRPr="00172AC9">
        <w:rPr>
          <w:rFonts w:ascii="Verdana" w:hAnsi="Verdana"/>
        </w:rPr>
        <w:t>documentos soportes</w:t>
      </w:r>
      <w:proofErr w:type="gramEnd"/>
      <w:r w:rsidR="00E547A4" w:rsidRPr="00172AC9">
        <w:rPr>
          <w:rFonts w:ascii="Verdana" w:hAnsi="Verdana"/>
        </w:rPr>
        <w:t>.</w:t>
      </w:r>
    </w:p>
    <w:p w14:paraId="169927FD" w14:textId="77777777" w:rsidR="00D17567" w:rsidRPr="00172AC9" w:rsidRDefault="00D17567" w:rsidP="003C23AA">
      <w:pPr>
        <w:pStyle w:val="Textoindependiente"/>
        <w:spacing w:line="288" w:lineRule="auto"/>
        <w:jc w:val="both"/>
        <w:rPr>
          <w:rFonts w:ascii="Verdana" w:hAnsi="Verdana"/>
        </w:rPr>
      </w:pPr>
    </w:p>
    <w:p w14:paraId="0C9FD02F" w14:textId="77777777" w:rsidR="001E07B3" w:rsidRPr="00172AC9" w:rsidRDefault="00720F50" w:rsidP="006A32A7">
      <w:pPr>
        <w:pStyle w:val="Ttulo2"/>
        <w:numPr>
          <w:ilvl w:val="2"/>
          <w:numId w:val="29"/>
        </w:numPr>
        <w:rPr>
          <w:rFonts w:ascii="Verdana" w:hAnsi="Verdana" w:cs="Arial"/>
          <w:color w:val="auto"/>
          <w:sz w:val="22"/>
          <w:szCs w:val="22"/>
          <w:u w:val="single"/>
        </w:rPr>
      </w:pPr>
      <w:bookmarkStart w:id="219" w:name="_bookmark29"/>
      <w:bookmarkStart w:id="220" w:name="_Toc202952737"/>
      <w:bookmarkEnd w:id="219"/>
      <w:r w:rsidRPr="00172AC9">
        <w:rPr>
          <w:rFonts w:ascii="Verdana" w:hAnsi="Verdana" w:cs="Arial"/>
          <w:b/>
          <w:color w:val="auto"/>
          <w:sz w:val="22"/>
          <w:szCs w:val="22"/>
          <w:u w:val="single"/>
        </w:rPr>
        <w:t>Ejecución d</w:t>
      </w:r>
      <w:r w:rsidR="00D17567" w:rsidRPr="00172AC9">
        <w:rPr>
          <w:rFonts w:ascii="Verdana" w:hAnsi="Verdana" w:cs="Arial"/>
          <w:b/>
          <w:color w:val="auto"/>
          <w:sz w:val="22"/>
          <w:szCs w:val="22"/>
          <w:u w:val="single"/>
        </w:rPr>
        <w:t>el Contrato</w:t>
      </w:r>
      <w:bookmarkEnd w:id="220"/>
    </w:p>
    <w:p w14:paraId="6A02422F"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73B1FE3B" w14:textId="77777777" w:rsidR="001E07B3" w:rsidRPr="00172AC9" w:rsidRDefault="00A363AE" w:rsidP="006A32A7">
      <w:pPr>
        <w:pStyle w:val="Ttulo2"/>
        <w:numPr>
          <w:ilvl w:val="3"/>
          <w:numId w:val="29"/>
        </w:numPr>
        <w:rPr>
          <w:rFonts w:ascii="Verdana" w:hAnsi="Verdana" w:cs="Arial"/>
          <w:b/>
          <w:color w:val="auto"/>
          <w:sz w:val="22"/>
          <w:szCs w:val="22"/>
          <w:u w:val="single"/>
        </w:rPr>
      </w:pPr>
      <w:bookmarkStart w:id="221" w:name="_bookmark30"/>
      <w:bookmarkStart w:id="222" w:name="_Toc202952738"/>
      <w:bookmarkEnd w:id="221"/>
      <w:r w:rsidRPr="00172AC9">
        <w:rPr>
          <w:rFonts w:ascii="Verdana" w:hAnsi="Verdana" w:cs="Arial"/>
          <w:b/>
          <w:color w:val="auto"/>
          <w:sz w:val="22"/>
          <w:szCs w:val="22"/>
          <w:u w:val="single"/>
        </w:rPr>
        <w:t>Vigilancia y control</w:t>
      </w:r>
      <w:bookmarkEnd w:id="222"/>
    </w:p>
    <w:p w14:paraId="0E7312A0"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6F9E3AE5" w14:textId="77777777" w:rsidR="001E07B3" w:rsidRPr="00172AC9" w:rsidRDefault="00F77E45" w:rsidP="003C23AA">
      <w:pPr>
        <w:pStyle w:val="Textoindependiente"/>
        <w:tabs>
          <w:tab w:val="left" w:pos="8647"/>
        </w:tabs>
        <w:spacing w:line="288" w:lineRule="auto"/>
        <w:jc w:val="both"/>
        <w:rPr>
          <w:rFonts w:ascii="Verdana" w:hAnsi="Verdana" w:cs="Arial"/>
        </w:rPr>
      </w:pPr>
      <w:r w:rsidRPr="00172AC9">
        <w:rPr>
          <w:rFonts w:ascii="Verdana" w:hAnsi="Verdana" w:cs="Arial"/>
        </w:rPr>
        <w:t>La vigilancia y control de los contratos, estará a cargo de un supervisor o interventor,</w:t>
      </w:r>
      <w:r w:rsidRPr="00172AC9">
        <w:rPr>
          <w:rFonts w:ascii="Verdana" w:hAnsi="Verdana" w:cs="Arial"/>
          <w:spacing w:val="1"/>
        </w:rPr>
        <w:t xml:space="preserve"> </w:t>
      </w:r>
      <w:r w:rsidRPr="00172AC9">
        <w:rPr>
          <w:rFonts w:ascii="Verdana" w:hAnsi="Verdana" w:cs="Arial"/>
        </w:rPr>
        <w:t>según el caso, quien deberá cumplir las funciones fijadas por las normas internas que se</w:t>
      </w:r>
      <w:r w:rsidRPr="00172AC9">
        <w:rPr>
          <w:rFonts w:ascii="Verdana" w:hAnsi="Verdana" w:cs="Arial"/>
          <w:spacing w:val="1"/>
        </w:rPr>
        <w:t xml:space="preserve"> </w:t>
      </w:r>
      <w:r w:rsidRPr="00172AC9">
        <w:rPr>
          <w:rFonts w:ascii="Verdana" w:hAnsi="Verdana" w:cs="Arial"/>
        </w:rPr>
        <w:t>expidan</w:t>
      </w:r>
      <w:r w:rsidRPr="00172AC9">
        <w:rPr>
          <w:rFonts w:ascii="Verdana" w:hAnsi="Verdana" w:cs="Arial"/>
          <w:spacing w:val="-1"/>
        </w:rPr>
        <w:t xml:space="preserve"> </w:t>
      </w:r>
      <w:r w:rsidRPr="00172AC9">
        <w:rPr>
          <w:rFonts w:ascii="Verdana" w:hAnsi="Verdana" w:cs="Arial"/>
        </w:rPr>
        <w:t>sobre la materia</w:t>
      </w:r>
      <w:r w:rsidRPr="00172AC9">
        <w:rPr>
          <w:rFonts w:ascii="Verdana" w:hAnsi="Verdana" w:cs="Arial"/>
          <w:spacing w:val="-3"/>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las estipuladas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2"/>
        </w:rPr>
        <w:t xml:space="preserve"> </w:t>
      </w:r>
      <w:r w:rsidRPr="00172AC9">
        <w:rPr>
          <w:rFonts w:ascii="Verdana" w:hAnsi="Verdana" w:cs="Arial"/>
        </w:rPr>
        <w:t>los</w:t>
      </w:r>
      <w:r w:rsidRPr="00172AC9">
        <w:rPr>
          <w:rFonts w:ascii="Verdana" w:hAnsi="Verdana" w:cs="Arial"/>
          <w:spacing w:val="-2"/>
        </w:rPr>
        <w:t xml:space="preserve"> </w:t>
      </w:r>
      <w:r w:rsidRPr="00172AC9">
        <w:rPr>
          <w:rFonts w:ascii="Verdana" w:hAnsi="Verdana" w:cs="Arial"/>
        </w:rPr>
        <w:t>respectivos contratos.</w:t>
      </w:r>
    </w:p>
    <w:p w14:paraId="24465AEE" w14:textId="77777777" w:rsidR="001E07B3" w:rsidRPr="00172AC9" w:rsidRDefault="001E07B3" w:rsidP="003C23AA">
      <w:pPr>
        <w:pStyle w:val="Textoindependiente"/>
        <w:tabs>
          <w:tab w:val="left" w:pos="8647"/>
        </w:tabs>
        <w:spacing w:line="288" w:lineRule="auto"/>
        <w:jc w:val="both"/>
        <w:rPr>
          <w:rFonts w:ascii="Verdana" w:hAnsi="Verdana" w:cs="Arial"/>
        </w:rPr>
      </w:pPr>
    </w:p>
    <w:p w14:paraId="3A1B1A21" w14:textId="77777777" w:rsidR="004B3EE0" w:rsidRPr="00172AC9" w:rsidRDefault="00F77E45" w:rsidP="003C23AA">
      <w:pPr>
        <w:pStyle w:val="Textoindependiente"/>
        <w:tabs>
          <w:tab w:val="left" w:pos="8647"/>
        </w:tabs>
        <w:spacing w:line="288" w:lineRule="auto"/>
        <w:jc w:val="both"/>
        <w:rPr>
          <w:rFonts w:ascii="Verdana" w:hAnsi="Verdana" w:cs="Arial"/>
        </w:rPr>
      </w:pPr>
      <w:r w:rsidRPr="00172AC9">
        <w:rPr>
          <w:rFonts w:ascii="Verdana" w:hAnsi="Verdana" w:cs="Arial"/>
        </w:rPr>
        <w:t>La designación de supervisión es efectuada por el Ordenador del Gasto por medio del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2"/>
        </w:rPr>
        <w:t xml:space="preserve"> </w:t>
      </w:r>
      <w:r w:rsidRPr="00172AC9">
        <w:rPr>
          <w:rFonts w:ascii="Verdana" w:hAnsi="Verdana" w:cs="Arial"/>
        </w:rPr>
        <w:t>convenio u</w:t>
      </w:r>
      <w:r w:rsidRPr="00172AC9">
        <w:rPr>
          <w:rFonts w:ascii="Verdana" w:hAnsi="Verdana" w:cs="Arial"/>
          <w:spacing w:val="1"/>
        </w:rPr>
        <w:t xml:space="preserve"> </w:t>
      </w:r>
      <w:r w:rsidRPr="00172AC9">
        <w:rPr>
          <w:rFonts w:ascii="Verdana" w:hAnsi="Verdana" w:cs="Arial"/>
        </w:rPr>
        <w:t>orden de compra</w:t>
      </w:r>
      <w:r w:rsidR="004B3EE0" w:rsidRPr="00172AC9">
        <w:rPr>
          <w:rFonts w:ascii="Verdana" w:hAnsi="Verdana" w:cs="Arial"/>
        </w:rPr>
        <w:t xml:space="preserve"> y es indelegable. </w:t>
      </w:r>
    </w:p>
    <w:p w14:paraId="3CC62A46" w14:textId="77777777" w:rsidR="004B3EE0" w:rsidRPr="00172AC9" w:rsidRDefault="004B3EE0" w:rsidP="003C23AA">
      <w:pPr>
        <w:pStyle w:val="Textoindependiente"/>
        <w:tabs>
          <w:tab w:val="left" w:pos="8647"/>
        </w:tabs>
        <w:spacing w:line="288" w:lineRule="auto"/>
        <w:jc w:val="both"/>
        <w:rPr>
          <w:rFonts w:ascii="Verdana" w:hAnsi="Verdana" w:cs="Arial"/>
        </w:rPr>
      </w:pPr>
    </w:p>
    <w:p w14:paraId="19508172" w14:textId="77777777" w:rsidR="00D15F1A" w:rsidRPr="00172AC9" w:rsidRDefault="00F77E45" w:rsidP="00E453F4">
      <w:pPr>
        <w:pStyle w:val="Textoindependiente"/>
        <w:tabs>
          <w:tab w:val="left" w:pos="8647"/>
        </w:tabs>
        <w:spacing w:line="288" w:lineRule="auto"/>
        <w:jc w:val="both"/>
        <w:rPr>
          <w:rFonts w:ascii="Verdana" w:hAnsi="Verdana" w:cs="Arial"/>
        </w:rPr>
      </w:pPr>
      <w:r w:rsidRPr="00172AC9">
        <w:rPr>
          <w:rFonts w:ascii="Verdana" w:hAnsi="Verdana" w:cs="Arial"/>
        </w:rPr>
        <w:t>Las labores de supervisión e interventoría deben desarrollarse de conformidad con lo</w:t>
      </w:r>
      <w:r w:rsidRPr="00172AC9">
        <w:rPr>
          <w:rFonts w:ascii="Verdana" w:hAnsi="Verdana" w:cs="Arial"/>
          <w:spacing w:val="1"/>
        </w:rPr>
        <w:t xml:space="preserve"> </w:t>
      </w:r>
      <w:r w:rsidRPr="00172AC9">
        <w:rPr>
          <w:rFonts w:ascii="Verdana" w:hAnsi="Verdana" w:cs="Arial"/>
        </w:rPr>
        <w:t>establecido en la Ley 80 de 1993, la Ley 1474 de 2011</w:t>
      </w:r>
      <w:r w:rsidR="00D15F1A" w:rsidRPr="00172AC9">
        <w:rPr>
          <w:rFonts w:ascii="Verdana" w:hAnsi="Verdana" w:cs="Arial"/>
        </w:rPr>
        <w:t xml:space="preserve">, las normas que las sustituyan o modifiquen  </w:t>
      </w:r>
      <w:r w:rsidRPr="00172AC9">
        <w:rPr>
          <w:rFonts w:ascii="Verdana" w:hAnsi="Verdana" w:cs="Arial"/>
        </w:rPr>
        <w:t xml:space="preserve"> y las disposiciones que en el</w:t>
      </w:r>
      <w:r w:rsidRPr="00172AC9">
        <w:rPr>
          <w:rFonts w:ascii="Verdana" w:hAnsi="Verdana" w:cs="Arial"/>
          <w:spacing w:val="1"/>
        </w:rPr>
        <w:t xml:space="preserve"> </w:t>
      </w:r>
      <w:r w:rsidRPr="00172AC9">
        <w:rPr>
          <w:rFonts w:ascii="Verdana" w:hAnsi="Verdana" w:cs="Arial"/>
        </w:rPr>
        <w:t>contenido de los documentos contractuales se indiquen. Así mismo, el supervisor deberá</w:t>
      </w:r>
      <w:r w:rsidRPr="00172AC9">
        <w:rPr>
          <w:rFonts w:ascii="Verdana" w:hAnsi="Verdana" w:cs="Arial"/>
          <w:spacing w:val="1"/>
        </w:rPr>
        <w:t xml:space="preserve"> </w:t>
      </w:r>
      <w:r w:rsidRPr="00172AC9">
        <w:rPr>
          <w:rFonts w:ascii="Verdana" w:hAnsi="Verdana" w:cs="Arial"/>
        </w:rPr>
        <w:t>atender</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actividades</w:t>
      </w:r>
      <w:r w:rsidRPr="00172AC9">
        <w:rPr>
          <w:rFonts w:ascii="Verdana" w:hAnsi="Verdana" w:cs="Arial"/>
          <w:spacing w:val="1"/>
        </w:rPr>
        <w:t xml:space="preserve"> </w:t>
      </w:r>
      <w:r w:rsidRPr="00172AC9">
        <w:rPr>
          <w:rFonts w:ascii="Verdana" w:hAnsi="Verdana" w:cs="Arial"/>
        </w:rPr>
        <w:t>generales</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adecuada</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cumplimiento</w:t>
      </w:r>
      <w:r w:rsidRPr="00172AC9">
        <w:rPr>
          <w:rFonts w:ascii="Verdana" w:hAnsi="Verdana" w:cs="Arial"/>
          <w:spacing w:val="61"/>
        </w:rPr>
        <w:t xml:space="preserve"> </w:t>
      </w:r>
      <w:r w:rsidRPr="00172AC9">
        <w:rPr>
          <w:rFonts w:ascii="Verdana" w:hAnsi="Verdana" w:cs="Arial"/>
        </w:rPr>
        <w:t>del</w:t>
      </w:r>
      <w:r w:rsidR="00527D1B" w:rsidRPr="00172AC9">
        <w:rPr>
          <w:rFonts w:ascii="Verdana" w:hAnsi="Verdana" w:cs="Arial"/>
        </w:rPr>
        <w:t xml:space="preserve"> </w:t>
      </w:r>
      <w:r w:rsidRPr="00172AC9">
        <w:rPr>
          <w:rFonts w:ascii="Verdana" w:hAnsi="Verdana" w:cs="Arial"/>
        </w:rPr>
        <w:t>contrato, realizar el seguimiento administrativo, técnico, financiero, contable y jurídico</w:t>
      </w:r>
      <w:r w:rsidR="004B3EE0" w:rsidRPr="00172AC9">
        <w:rPr>
          <w:rFonts w:ascii="Verdana" w:hAnsi="Verdana" w:cs="Arial"/>
        </w:rPr>
        <w:t>.</w:t>
      </w:r>
      <w:r w:rsidR="00D15F1A" w:rsidRPr="00172AC9">
        <w:rPr>
          <w:rFonts w:ascii="Verdana" w:hAnsi="Verdana" w:cs="Arial"/>
        </w:rPr>
        <w:t xml:space="preserve"> Lo anterior, sin perjuicio del acompañamiento</w:t>
      </w:r>
      <w:r w:rsidR="00DB6551" w:rsidRPr="00172AC9">
        <w:rPr>
          <w:rFonts w:ascii="Verdana" w:hAnsi="Verdana" w:cs="Arial"/>
        </w:rPr>
        <w:t xml:space="preserve"> que </w:t>
      </w:r>
      <w:r w:rsidR="00BB438E" w:rsidRPr="00172AC9">
        <w:rPr>
          <w:rFonts w:ascii="Verdana" w:hAnsi="Verdana" w:cs="Arial"/>
        </w:rPr>
        <w:t>brinden las</w:t>
      </w:r>
      <w:r w:rsidR="00D15F1A" w:rsidRPr="00172AC9">
        <w:rPr>
          <w:rFonts w:ascii="Verdana" w:hAnsi="Verdana" w:cs="Arial"/>
        </w:rPr>
        <w:t xml:space="preserve"> demás áreas par</w:t>
      </w:r>
      <w:r w:rsidR="00DB6551" w:rsidRPr="00172AC9">
        <w:rPr>
          <w:rFonts w:ascii="Verdana" w:hAnsi="Verdana" w:cs="Arial"/>
        </w:rPr>
        <w:t>a el ejercicio de sus funciones.</w:t>
      </w:r>
      <w:r w:rsidR="00D15F1A" w:rsidRPr="00172AC9">
        <w:rPr>
          <w:rFonts w:ascii="Verdana" w:hAnsi="Verdana" w:cs="Arial"/>
        </w:rPr>
        <w:t xml:space="preserve"> </w:t>
      </w:r>
    </w:p>
    <w:p w14:paraId="4082A6DD" w14:textId="77777777" w:rsidR="00527D1B" w:rsidRPr="00172AC9" w:rsidRDefault="00527D1B" w:rsidP="00E453F4">
      <w:pPr>
        <w:pStyle w:val="Textoindependiente"/>
        <w:tabs>
          <w:tab w:val="left" w:pos="8647"/>
        </w:tabs>
        <w:spacing w:line="288" w:lineRule="auto"/>
        <w:jc w:val="both"/>
        <w:rPr>
          <w:rFonts w:ascii="Verdana" w:hAnsi="Verdana" w:cs="Arial"/>
        </w:rPr>
      </w:pPr>
    </w:p>
    <w:p w14:paraId="6F484BD1" w14:textId="77777777" w:rsidR="001E07B3" w:rsidRPr="00172AC9" w:rsidRDefault="00F77E45" w:rsidP="003C23AA">
      <w:pPr>
        <w:pStyle w:val="Textoindependiente"/>
        <w:tabs>
          <w:tab w:val="left" w:pos="8647"/>
        </w:tabs>
        <w:spacing w:line="288" w:lineRule="auto"/>
        <w:jc w:val="both"/>
        <w:rPr>
          <w:rFonts w:ascii="Verdana" w:hAnsi="Verdana" w:cs="Arial"/>
        </w:rPr>
      </w:pPr>
      <w:r w:rsidRPr="00172AC9">
        <w:rPr>
          <w:rFonts w:ascii="Verdana" w:hAnsi="Verdana" w:cs="Arial"/>
        </w:rPr>
        <w:t xml:space="preserve">El Coordinador del Grupo de Contratos es el encargado de notificar mediante </w:t>
      </w:r>
      <w:r w:rsidR="00E05075" w:rsidRPr="00172AC9">
        <w:rPr>
          <w:rFonts w:ascii="Verdana" w:hAnsi="Verdana" w:cs="Arial"/>
        </w:rPr>
        <w:t xml:space="preserve">memorando </w:t>
      </w:r>
      <w:r w:rsidR="00E05075" w:rsidRPr="00172AC9">
        <w:rPr>
          <w:rFonts w:ascii="Verdana" w:hAnsi="Verdana" w:cs="Arial"/>
          <w:spacing w:val="-59"/>
        </w:rPr>
        <w:t xml:space="preserve">la   </w:t>
      </w:r>
      <w:r w:rsidRPr="00172AC9">
        <w:rPr>
          <w:rFonts w:ascii="Verdana" w:hAnsi="Verdana" w:cs="Arial"/>
        </w:rPr>
        <w:t>designación de supervisión, citando la obligatoriedad de dar cumplimiento al presente</w:t>
      </w:r>
      <w:r w:rsidRPr="00172AC9">
        <w:rPr>
          <w:rFonts w:ascii="Verdana" w:hAnsi="Verdana" w:cs="Arial"/>
          <w:spacing w:val="1"/>
        </w:rPr>
        <w:t xml:space="preserve"> </w:t>
      </w:r>
      <w:r w:rsidRPr="00172AC9">
        <w:rPr>
          <w:rFonts w:ascii="Verdana" w:hAnsi="Verdana" w:cs="Arial"/>
        </w:rPr>
        <w:t>manual</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contratación</w:t>
      </w:r>
      <w:r w:rsidRPr="00172AC9">
        <w:rPr>
          <w:rFonts w:ascii="Verdana" w:hAnsi="Verdana" w:cs="Arial"/>
          <w:spacing w:val="-5"/>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supervisión.</w:t>
      </w:r>
    </w:p>
    <w:p w14:paraId="43918178" w14:textId="77777777" w:rsidR="001E07B3" w:rsidRPr="00172AC9" w:rsidRDefault="001E07B3" w:rsidP="003C23AA">
      <w:pPr>
        <w:pStyle w:val="Textoindependiente"/>
        <w:tabs>
          <w:tab w:val="left" w:pos="8647"/>
        </w:tabs>
        <w:spacing w:line="288" w:lineRule="auto"/>
        <w:jc w:val="both"/>
        <w:rPr>
          <w:rFonts w:ascii="Verdana" w:hAnsi="Verdana" w:cs="Arial"/>
        </w:rPr>
      </w:pPr>
    </w:p>
    <w:p w14:paraId="4020ABD7" w14:textId="77777777" w:rsidR="001E07B3" w:rsidRPr="00172AC9" w:rsidRDefault="00F77E45" w:rsidP="003C23AA">
      <w:pPr>
        <w:pStyle w:val="Textoindependiente"/>
        <w:tabs>
          <w:tab w:val="left" w:pos="8647"/>
        </w:tabs>
        <w:spacing w:line="288" w:lineRule="auto"/>
        <w:jc w:val="both"/>
        <w:rPr>
          <w:rFonts w:ascii="Verdana" w:hAnsi="Verdana" w:cs="Arial"/>
        </w:rPr>
      </w:pPr>
      <w:r w:rsidRPr="00172AC9">
        <w:rPr>
          <w:rFonts w:ascii="Verdana" w:hAnsi="Verdana" w:cs="Arial"/>
        </w:rPr>
        <w:t>Una</w:t>
      </w:r>
      <w:r w:rsidRPr="00172AC9">
        <w:rPr>
          <w:rFonts w:ascii="Verdana" w:hAnsi="Verdana" w:cs="Arial"/>
          <w:spacing w:val="29"/>
        </w:rPr>
        <w:t xml:space="preserve"> </w:t>
      </w:r>
      <w:r w:rsidRPr="00172AC9">
        <w:rPr>
          <w:rFonts w:ascii="Verdana" w:hAnsi="Verdana" w:cs="Arial"/>
        </w:rPr>
        <w:t>vez</w:t>
      </w:r>
      <w:r w:rsidRPr="00172AC9">
        <w:rPr>
          <w:rFonts w:ascii="Verdana" w:hAnsi="Verdana" w:cs="Arial"/>
          <w:spacing w:val="26"/>
        </w:rPr>
        <w:t xml:space="preserve"> </w:t>
      </w:r>
      <w:r w:rsidRPr="00172AC9">
        <w:rPr>
          <w:rFonts w:ascii="Verdana" w:hAnsi="Verdana" w:cs="Arial"/>
        </w:rPr>
        <w:t>cumplidos</w:t>
      </w:r>
      <w:r w:rsidRPr="00172AC9">
        <w:rPr>
          <w:rFonts w:ascii="Verdana" w:hAnsi="Verdana" w:cs="Arial"/>
          <w:spacing w:val="30"/>
        </w:rPr>
        <w:t xml:space="preserve"> </w:t>
      </w:r>
      <w:r w:rsidRPr="00172AC9">
        <w:rPr>
          <w:rFonts w:ascii="Verdana" w:hAnsi="Verdana" w:cs="Arial"/>
        </w:rPr>
        <w:t>los</w:t>
      </w:r>
      <w:r w:rsidRPr="00172AC9">
        <w:rPr>
          <w:rFonts w:ascii="Verdana" w:hAnsi="Verdana" w:cs="Arial"/>
          <w:spacing w:val="24"/>
        </w:rPr>
        <w:t xml:space="preserve"> </w:t>
      </w:r>
      <w:r w:rsidRPr="00172AC9">
        <w:rPr>
          <w:rFonts w:ascii="Verdana" w:hAnsi="Verdana" w:cs="Arial"/>
        </w:rPr>
        <w:t>requisitos</w:t>
      </w:r>
      <w:r w:rsidRPr="00172AC9">
        <w:rPr>
          <w:rFonts w:ascii="Verdana" w:hAnsi="Verdana" w:cs="Arial"/>
          <w:spacing w:val="27"/>
        </w:rPr>
        <w:t xml:space="preserve"> </w:t>
      </w:r>
      <w:r w:rsidRPr="00172AC9">
        <w:rPr>
          <w:rFonts w:ascii="Verdana" w:hAnsi="Verdana" w:cs="Arial"/>
        </w:rPr>
        <w:t>de</w:t>
      </w:r>
      <w:r w:rsidRPr="00172AC9">
        <w:rPr>
          <w:rFonts w:ascii="Verdana" w:hAnsi="Verdana" w:cs="Arial"/>
          <w:spacing w:val="27"/>
        </w:rPr>
        <w:t xml:space="preserve"> </w:t>
      </w:r>
      <w:r w:rsidRPr="00172AC9">
        <w:rPr>
          <w:rFonts w:ascii="Verdana" w:hAnsi="Verdana" w:cs="Arial"/>
        </w:rPr>
        <w:t>perfeccionamiento</w:t>
      </w:r>
      <w:r w:rsidRPr="00172AC9">
        <w:rPr>
          <w:rFonts w:ascii="Verdana" w:hAnsi="Verdana" w:cs="Arial"/>
          <w:spacing w:val="28"/>
        </w:rPr>
        <w:t xml:space="preserve"> </w:t>
      </w:r>
      <w:r w:rsidRPr="00172AC9">
        <w:rPr>
          <w:rFonts w:ascii="Verdana" w:hAnsi="Verdana" w:cs="Arial"/>
        </w:rPr>
        <w:t>y</w:t>
      </w:r>
      <w:r w:rsidRPr="00172AC9">
        <w:rPr>
          <w:rFonts w:ascii="Verdana" w:hAnsi="Verdana" w:cs="Arial"/>
          <w:spacing w:val="27"/>
        </w:rPr>
        <w:t xml:space="preserve"> </w:t>
      </w:r>
      <w:r w:rsidRPr="00172AC9">
        <w:rPr>
          <w:rFonts w:ascii="Verdana" w:hAnsi="Verdana" w:cs="Arial"/>
        </w:rPr>
        <w:t>legalización,</w:t>
      </w:r>
      <w:r w:rsidRPr="00172AC9">
        <w:rPr>
          <w:rFonts w:ascii="Verdana" w:hAnsi="Verdana" w:cs="Arial"/>
          <w:spacing w:val="31"/>
        </w:rPr>
        <w:t xml:space="preserve"> </w:t>
      </w:r>
      <w:r w:rsidRPr="00172AC9">
        <w:rPr>
          <w:rFonts w:ascii="Verdana" w:hAnsi="Verdana" w:cs="Arial"/>
        </w:rPr>
        <w:t>previa</w:t>
      </w:r>
      <w:r w:rsidRPr="00172AC9">
        <w:rPr>
          <w:rFonts w:ascii="Verdana" w:hAnsi="Verdana" w:cs="Arial"/>
          <w:spacing w:val="29"/>
        </w:rPr>
        <w:t xml:space="preserve"> </w:t>
      </w:r>
      <w:r w:rsidRPr="00172AC9">
        <w:rPr>
          <w:rFonts w:ascii="Verdana" w:hAnsi="Verdana" w:cs="Arial"/>
        </w:rPr>
        <w:t>recepción</w:t>
      </w:r>
      <w:r w:rsidRPr="00172AC9">
        <w:rPr>
          <w:rFonts w:ascii="Verdana" w:hAnsi="Verdana" w:cs="Arial"/>
          <w:spacing w:val="-59"/>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memorando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comunicación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designación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supervisión</w:t>
      </w:r>
      <w:r w:rsidR="00BF4995" w:rsidRPr="00172AC9">
        <w:rPr>
          <w:rFonts w:ascii="Verdana" w:hAnsi="Verdana" w:cs="Arial"/>
        </w:rPr>
        <w:t>,</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proofErr w:type="gramStart"/>
      <w:r w:rsidRPr="00172AC9">
        <w:rPr>
          <w:rFonts w:ascii="Verdana" w:hAnsi="Verdana" w:cs="Arial"/>
        </w:rPr>
        <w:t>dará</w:t>
      </w:r>
      <w:r w:rsidRPr="00172AC9">
        <w:rPr>
          <w:rFonts w:ascii="Verdana" w:hAnsi="Verdana" w:cs="Arial"/>
          <w:spacing w:val="1"/>
        </w:rPr>
        <w:t xml:space="preserve"> </w:t>
      </w:r>
      <w:r w:rsidRPr="00172AC9">
        <w:rPr>
          <w:rFonts w:ascii="Verdana" w:hAnsi="Verdana" w:cs="Arial"/>
        </w:rPr>
        <w:t>inicio</w:t>
      </w:r>
      <w:r w:rsidRPr="00172AC9">
        <w:rPr>
          <w:rFonts w:ascii="Verdana" w:hAnsi="Verdana" w:cs="Arial"/>
          <w:spacing w:val="1"/>
        </w:rPr>
        <w:t xml:space="preserve"> </w:t>
      </w:r>
      <w:r w:rsidRPr="00172AC9">
        <w:rPr>
          <w:rFonts w:ascii="Verdana" w:hAnsi="Verdana" w:cs="Arial"/>
        </w:rPr>
        <w:t>a</w:t>
      </w:r>
      <w:proofErr w:type="gramEnd"/>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59"/>
        </w:rPr>
        <w:t xml:space="preserve"> </w:t>
      </w:r>
      <w:r w:rsidR="00527D1B" w:rsidRPr="00172AC9">
        <w:rPr>
          <w:rFonts w:ascii="Verdana" w:hAnsi="Verdana" w:cs="Arial"/>
          <w:spacing w:val="-59"/>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suscripción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acta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inicio</w:t>
      </w:r>
      <w:r w:rsidRPr="00172AC9">
        <w:rPr>
          <w:rFonts w:ascii="Verdana" w:hAnsi="Verdana" w:cs="Arial"/>
          <w:spacing w:val="1"/>
        </w:rPr>
        <w:t xml:space="preserve"> </w:t>
      </w:r>
      <w:r w:rsidRPr="00172AC9">
        <w:rPr>
          <w:rFonts w:ascii="Verdana" w:hAnsi="Verdana" w:cs="Arial"/>
        </w:rPr>
        <w:t>entre</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lastRenderedPageBreak/>
        <w:t>supervisor</w:t>
      </w:r>
      <w:r w:rsidRPr="00172AC9">
        <w:rPr>
          <w:rFonts w:ascii="Verdana" w:hAnsi="Verdana" w:cs="Arial"/>
          <w:spacing w:val="6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interventor</w:t>
      </w:r>
      <w:r w:rsidRPr="00172AC9">
        <w:rPr>
          <w:rFonts w:ascii="Verdana" w:hAnsi="Verdana" w:cs="Arial"/>
          <w:spacing w:val="-2"/>
        </w:rPr>
        <w:t xml:space="preserve"> </w:t>
      </w:r>
      <w:r w:rsidRPr="00172AC9">
        <w:rPr>
          <w:rFonts w:ascii="Verdana" w:hAnsi="Verdana" w:cs="Arial"/>
        </w:rPr>
        <w:t>junto con</w:t>
      </w:r>
      <w:r w:rsidRPr="00172AC9">
        <w:rPr>
          <w:rFonts w:ascii="Verdana" w:hAnsi="Verdana" w:cs="Arial"/>
          <w:spacing w:val="-3"/>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2"/>
        </w:rPr>
        <w:t xml:space="preserve"> </w:t>
      </w:r>
      <w:r w:rsidRPr="00172AC9">
        <w:rPr>
          <w:rFonts w:ascii="Verdana" w:hAnsi="Verdana" w:cs="Arial"/>
        </w:rPr>
        <w:t>cuando</w:t>
      </w:r>
      <w:r w:rsidRPr="00172AC9">
        <w:rPr>
          <w:rFonts w:ascii="Verdana" w:hAnsi="Verdana" w:cs="Arial"/>
          <w:spacing w:val="-2"/>
        </w:rPr>
        <w:t xml:space="preserve"> </w:t>
      </w:r>
      <w:r w:rsidRPr="00172AC9">
        <w:rPr>
          <w:rFonts w:ascii="Verdana" w:hAnsi="Verdana" w:cs="Arial"/>
        </w:rPr>
        <w:t>ésta</w:t>
      </w:r>
      <w:r w:rsidRPr="00172AC9">
        <w:rPr>
          <w:rFonts w:ascii="Verdana" w:hAnsi="Verdana" w:cs="Arial"/>
          <w:spacing w:val="-3"/>
        </w:rPr>
        <w:t xml:space="preserve"> </w:t>
      </w:r>
      <w:r w:rsidRPr="00172AC9">
        <w:rPr>
          <w:rFonts w:ascii="Verdana" w:hAnsi="Verdana" w:cs="Arial"/>
        </w:rPr>
        <w:t>sea requerida</w:t>
      </w:r>
      <w:r w:rsidRPr="00172AC9">
        <w:rPr>
          <w:rFonts w:ascii="Verdana" w:hAnsi="Verdana" w:cs="Arial"/>
          <w:spacing w:val="-1"/>
        </w:rPr>
        <w:t xml:space="preserve"> </w:t>
      </w:r>
      <w:r w:rsidR="00E05075" w:rsidRPr="00172AC9">
        <w:rPr>
          <w:rFonts w:ascii="Verdana" w:hAnsi="Verdana" w:cs="Arial"/>
          <w:spacing w:val="-1"/>
        </w:rPr>
        <w:t xml:space="preserve">y acordada </w:t>
      </w:r>
      <w:r w:rsidRPr="00172AC9">
        <w:rPr>
          <w:rFonts w:ascii="Verdana" w:hAnsi="Verdana" w:cs="Arial"/>
        </w:rPr>
        <w:t>según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contrato</w:t>
      </w:r>
      <w:r w:rsidR="00E05075" w:rsidRPr="00172AC9">
        <w:rPr>
          <w:rFonts w:ascii="Verdana" w:hAnsi="Verdana" w:cs="Arial"/>
        </w:rPr>
        <w:t xml:space="preserve"> y los estudios previos</w:t>
      </w:r>
      <w:r w:rsidRPr="00172AC9">
        <w:rPr>
          <w:rFonts w:ascii="Verdana" w:hAnsi="Verdana" w:cs="Arial"/>
        </w:rPr>
        <w:t>.</w:t>
      </w:r>
    </w:p>
    <w:p w14:paraId="406D2961" w14:textId="77777777" w:rsidR="001E07B3" w:rsidRPr="00172AC9" w:rsidRDefault="001E07B3" w:rsidP="003C23AA">
      <w:pPr>
        <w:pStyle w:val="Textoindependiente"/>
        <w:tabs>
          <w:tab w:val="left" w:pos="8647"/>
        </w:tabs>
        <w:spacing w:line="288" w:lineRule="auto"/>
        <w:jc w:val="both"/>
        <w:rPr>
          <w:rFonts w:ascii="Verdana" w:hAnsi="Verdana" w:cs="Arial"/>
        </w:rPr>
      </w:pPr>
    </w:p>
    <w:p w14:paraId="36D932A6" w14:textId="77777777" w:rsidR="001E07B3" w:rsidRPr="00172AC9" w:rsidRDefault="00F77E45" w:rsidP="00E453F4">
      <w:pPr>
        <w:pStyle w:val="Textoindependiente"/>
        <w:tabs>
          <w:tab w:val="left" w:pos="8647"/>
        </w:tabs>
        <w:spacing w:line="288" w:lineRule="auto"/>
        <w:jc w:val="both"/>
        <w:rPr>
          <w:rFonts w:ascii="Verdana" w:hAnsi="Verdana" w:cs="Arial"/>
        </w:rPr>
      </w:pPr>
      <w:r w:rsidRPr="00172AC9">
        <w:rPr>
          <w:rFonts w:ascii="Verdana" w:hAnsi="Verdana" w:cs="Arial"/>
        </w:rPr>
        <w:t xml:space="preserve">Para ello, es importante que el Supervisor o Interventor </w:t>
      </w:r>
      <w:r w:rsidR="000221BD" w:rsidRPr="00172AC9">
        <w:rPr>
          <w:rFonts w:ascii="Verdana" w:hAnsi="Verdana" w:cs="Arial"/>
        </w:rPr>
        <w:t xml:space="preserve">conozca en cual plataforma opera </w:t>
      </w:r>
      <w:r w:rsidRPr="00172AC9">
        <w:rPr>
          <w:rFonts w:ascii="Verdana" w:hAnsi="Verdana" w:cs="Arial"/>
        </w:rPr>
        <w:t>el contrato, convenio u orden de compra que supervisa (SECOP I, SECOP II, TVEC),</w:t>
      </w:r>
      <w:r w:rsidRPr="00172AC9">
        <w:rPr>
          <w:rFonts w:ascii="Verdana" w:hAnsi="Verdana" w:cs="Arial"/>
          <w:spacing w:val="1"/>
        </w:rPr>
        <w:t xml:space="preserve"> </w:t>
      </w:r>
      <w:r w:rsidRPr="00172AC9">
        <w:rPr>
          <w:rFonts w:ascii="Verdana" w:hAnsi="Verdana" w:cs="Arial"/>
        </w:rPr>
        <w:t xml:space="preserve">puesto que, </w:t>
      </w:r>
      <w:r w:rsidR="00202D3A" w:rsidRPr="00172AC9">
        <w:rPr>
          <w:rFonts w:ascii="Verdana" w:hAnsi="Verdana" w:cs="Arial"/>
        </w:rPr>
        <w:t>el</w:t>
      </w:r>
      <w:r w:rsidR="00034010" w:rsidRPr="00172AC9">
        <w:rPr>
          <w:rFonts w:ascii="Verdana" w:hAnsi="Verdana" w:cs="Arial"/>
        </w:rPr>
        <w:t xml:space="preserve"> seguimiento </w:t>
      </w:r>
      <w:r w:rsidR="00202D3A" w:rsidRPr="00172AC9">
        <w:rPr>
          <w:rFonts w:ascii="Verdana" w:hAnsi="Verdana" w:cs="Arial"/>
        </w:rPr>
        <w:t xml:space="preserve">incluye </w:t>
      </w:r>
      <w:r w:rsidR="00E05075" w:rsidRPr="00172AC9">
        <w:rPr>
          <w:rFonts w:ascii="Verdana" w:hAnsi="Verdana" w:cs="Arial"/>
        </w:rPr>
        <w:t>el</w:t>
      </w:r>
      <w:r w:rsidR="00BB438E" w:rsidRPr="00172AC9">
        <w:rPr>
          <w:rFonts w:ascii="Verdana" w:hAnsi="Verdana" w:cs="Arial"/>
        </w:rPr>
        <w:t xml:space="preserve"> manejo</w:t>
      </w:r>
      <w:r w:rsidR="0053062F" w:rsidRPr="00172AC9">
        <w:rPr>
          <w:rFonts w:ascii="Verdana" w:hAnsi="Verdana" w:cs="Arial"/>
        </w:rPr>
        <w:t xml:space="preserve"> de cada una de ellas. </w:t>
      </w:r>
    </w:p>
    <w:p w14:paraId="4578DDED" w14:textId="77777777" w:rsidR="0053062F" w:rsidRPr="00172AC9" w:rsidRDefault="0053062F" w:rsidP="003C23AA">
      <w:pPr>
        <w:pStyle w:val="Textoindependiente"/>
        <w:tabs>
          <w:tab w:val="left" w:pos="9356"/>
        </w:tabs>
        <w:spacing w:line="288" w:lineRule="auto"/>
        <w:jc w:val="both"/>
        <w:rPr>
          <w:rFonts w:ascii="Verdana" w:hAnsi="Verdana" w:cs="Arial"/>
        </w:rPr>
      </w:pPr>
    </w:p>
    <w:p w14:paraId="48E69BD9"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 xml:space="preserve">El </w:t>
      </w:r>
      <w:r w:rsidR="00202D3A" w:rsidRPr="00172AC9">
        <w:rPr>
          <w:rFonts w:ascii="Verdana" w:hAnsi="Verdana" w:cs="Arial"/>
        </w:rPr>
        <w:t>abogado</w:t>
      </w:r>
      <w:r w:rsidRPr="00172AC9">
        <w:rPr>
          <w:rFonts w:ascii="Verdana" w:hAnsi="Verdana" w:cs="Arial"/>
        </w:rPr>
        <w:t xml:space="preserve"> designado del Grupo de Contratos, al cargar el contrato por SECOP II</w:t>
      </w:r>
      <w:r w:rsidR="00BF4995" w:rsidRPr="00172AC9">
        <w:rPr>
          <w:rFonts w:ascii="Verdana" w:hAnsi="Verdana" w:cs="Arial"/>
        </w:rPr>
        <w:t>,</w:t>
      </w:r>
      <w:r w:rsidRPr="00172AC9">
        <w:rPr>
          <w:rFonts w:ascii="Verdana" w:hAnsi="Verdana" w:cs="Arial"/>
          <w:spacing w:val="1"/>
        </w:rPr>
        <w:t xml:space="preserve"> </w:t>
      </w:r>
      <w:r w:rsidRPr="00172AC9">
        <w:rPr>
          <w:rFonts w:ascii="Verdana" w:hAnsi="Verdana" w:cs="Arial"/>
        </w:rPr>
        <w:t>deberá indicar en la sección respectiva el nombre del</w:t>
      </w:r>
      <w:r w:rsidRPr="00172AC9">
        <w:rPr>
          <w:rFonts w:ascii="Verdana" w:hAnsi="Verdana" w:cs="Arial"/>
          <w:spacing w:val="1"/>
        </w:rPr>
        <w:t xml:space="preserve"> </w:t>
      </w:r>
      <w:r w:rsidRPr="00172AC9">
        <w:rPr>
          <w:rFonts w:ascii="Verdana" w:hAnsi="Verdana" w:cs="Arial"/>
        </w:rPr>
        <w:t xml:space="preserve">supervisor o interventor </w:t>
      </w:r>
      <w:proofErr w:type="gramStart"/>
      <w:r w:rsidRPr="00172AC9">
        <w:rPr>
          <w:rFonts w:ascii="Verdana" w:hAnsi="Verdana" w:cs="Arial"/>
        </w:rPr>
        <w:t>del mismo</w:t>
      </w:r>
      <w:proofErr w:type="gramEnd"/>
      <w:r w:rsidRPr="00172AC9">
        <w:rPr>
          <w:rFonts w:ascii="Verdana" w:hAnsi="Verdana" w:cs="Arial"/>
        </w:rPr>
        <w:t>.</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parte,</w:t>
      </w:r>
      <w:r w:rsidRPr="00172AC9">
        <w:rPr>
          <w:rFonts w:ascii="Verdana" w:hAnsi="Verdana" w:cs="Arial"/>
          <w:spacing w:val="1"/>
        </w:rPr>
        <w:t xml:space="preserve"> </w:t>
      </w:r>
      <w:r w:rsidRPr="00172AC9">
        <w:rPr>
          <w:rFonts w:ascii="Verdana" w:hAnsi="Verdana" w:cs="Arial"/>
        </w:rPr>
        <w:t>quienes</w:t>
      </w:r>
      <w:r w:rsidRPr="00172AC9">
        <w:rPr>
          <w:rFonts w:ascii="Verdana" w:hAnsi="Verdana" w:cs="Arial"/>
          <w:spacing w:val="1"/>
        </w:rPr>
        <w:t xml:space="preserve"> </w:t>
      </w:r>
      <w:r w:rsidRPr="00172AC9">
        <w:rPr>
          <w:rFonts w:ascii="Verdana" w:hAnsi="Verdana" w:cs="Arial"/>
        </w:rPr>
        <w:t>ejerzan</w:t>
      </w:r>
      <w:r w:rsidRPr="00172AC9">
        <w:rPr>
          <w:rFonts w:ascii="Verdana" w:hAnsi="Verdana" w:cs="Arial"/>
          <w:spacing w:val="1"/>
        </w:rPr>
        <w:t xml:space="preserve"> </w:t>
      </w:r>
      <w:r w:rsidRPr="00172AC9">
        <w:rPr>
          <w:rFonts w:ascii="Verdana" w:hAnsi="Verdana" w:cs="Arial"/>
        </w:rPr>
        <w:t>funciones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supervisión</w:t>
      </w:r>
      <w:r w:rsidRPr="00172AC9">
        <w:rPr>
          <w:rFonts w:ascii="Verdana" w:hAnsi="Verdana" w:cs="Arial"/>
          <w:spacing w:val="1"/>
        </w:rPr>
        <w:t xml:space="preserve"> </w:t>
      </w:r>
      <w:r w:rsidRPr="00172AC9">
        <w:rPr>
          <w:rFonts w:ascii="Verdana" w:hAnsi="Verdana" w:cs="Arial"/>
        </w:rPr>
        <w:t>serán</w:t>
      </w:r>
      <w:r w:rsidRPr="00172AC9">
        <w:rPr>
          <w:rFonts w:ascii="Verdana" w:hAnsi="Verdana" w:cs="Arial"/>
          <w:spacing w:val="1"/>
        </w:rPr>
        <w:t xml:space="preserve"> </w:t>
      </w:r>
      <w:r w:rsidRPr="00172AC9">
        <w:rPr>
          <w:rFonts w:ascii="Verdana" w:hAnsi="Verdana" w:cs="Arial"/>
        </w:rPr>
        <w:t>responsables</w:t>
      </w:r>
      <w:r w:rsidRPr="00172AC9">
        <w:rPr>
          <w:rFonts w:ascii="Verdana" w:hAnsi="Verdana" w:cs="Arial"/>
          <w:spacing w:val="6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u w:val="single"/>
        </w:rPr>
        <w:t>registrarse</w:t>
      </w:r>
      <w:r w:rsidRPr="00172AC9">
        <w:rPr>
          <w:rFonts w:ascii="Verdana" w:hAnsi="Verdana" w:cs="Arial"/>
        </w:rPr>
        <w:t xml:space="preserve"> en la Tienda Virtual del Estado Colombiano</w:t>
      </w:r>
      <w:r w:rsidR="00202D3A" w:rsidRPr="00172AC9">
        <w:rPr>
          <w:rFonts w:ascii="Verdana" w:hAnsi="Verdana" w:cs="Arial"/>
        </w:rPr>
        <w:t>, y el SECOP II,</w:t>
      </w:r>
      <w:r w:rsidRPr="00172AC9">
        <w:rPr>
          <w:rFonts w:ascii="Verdana" w:hAnsi="Verdana" w:cs="Arial"/>
        </w:rPr>
        <w:t xml:space="preserve"> pa</w:t>
      </w:r>
      <w:r w:rsidR="00202D3A" w:rsidRPr="00172AC9">
        <w:rPr>
          <w:rFonts w:ascii="Verdana" w:hAnsi="Verdana" w:cs="Arial"/>
        </w:rPr>
        <w:t>ra poder administrar la orden de c</w:t>
      </w:r>
      <w:r w:rsidRPr="00172AC9">
        <w:rPr>
          <w:rFonts w:ascii="Verdana" w:hAnsi="Verdana" w:cs="Arial"/>
        </w:rPr>
        <w:t>ompra</w:t>
      </w:r>
      <w:r w:rsidR="00202D3A" w:rsidRPr="00172AC9">
        <w:rPr>
          <w:rFonts w:ascii="Verdana" w:hAnsi="Verdana" w:cs="Arial"/>
        </w:rPr>
        <w:t xml:space="preserve"> o contrato</w:t>
      </w:r>
      <w:r w:rsidRPr="00172AC9">
        <w:rPr>
          <w:rFonts w:ascii="Verdana" w:hAnsi="Verdana" w:cs="Arial"/>
          <w:spacing w:val="-4"/>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supervisa.</w:t>
      </w:r>
    </w:p>
    <w:p w14:paraId="51F5AA00" w14:textId="77777777" w:rsidR="00202D3A" w:rsidRPr="00172AC9" w:rsidRDefault="00202D3A" w:rsidP="003C23AA">
      <w:pPr>
        <w:pStyle w:val="Textoindependiente"/>
        <w:tabs>
          <w:tab w:val="left" w:pos="9356"/>
        </w:tabs>
        <w:spacing w:line="288" w:lineRule="auto"/>
        <w:jc w:val="both"/>
        <w:rPr>
          <w:rFonts w:ascii="Verdana" w:hAnsi="Verdana" w:cs="Arial"/>
        </w:rPr>
      </w:pPr>
    </w:p>
    <w:p w14:paraId="5887977E" w14:textId="77777777" w:rsidR="002851BF" w:rsidRPr="00172AC9" w:rsidRDefault="00202D3A" w:rsidP="003C23AA">
      <w:pPr>
        <w:pStyle w:val="Textoindependiente"/>
        <w:tabs>
          <w:tab w:val="left" w:pos="9356"/>
        </w:tabs>
        <w:spacing w:line="288" w:lineRule="auto"/>
        <w:jc w:val="both"/>
        <w:rPr>
          <w:rFonts w:ascii="Verdana" w:hAnsi="Verdana" w:cs="Arial"/>
        </w:rPr>
      </w:pPr>
      <w:r w:rsidRPr="00172AC9">
        <w:rPr>
          <w:rFonts w:ascii="Verdana" w:hAnsi="Verdana" w:cs="Arial"/>
        </w:rPr>
        <w:t>Así mismo, los supervisores de los contratos tendrán la obligación de cargar los documentos de ejecución del contrato que superv</w:t>
      </w:r>
      <w:r w:rsidR="002851BF" w:rsidRPr="00172AC9">
        <w:rPr>
          <w:rFonts w:ascii="Verdana" w:hAnsi="Verdana" w:cs="Arial"/>
        </w:rPr>
        <w:t>isan, en la plataforma SECOP II, así como la de efectuar el seguimiento al cargue de facturas o cuentas de cobro por parte de los contratistas, las cuales deberán ser aprobadas y marcar como “pagadas” las mismas tanto en el SECOP II como en la Tienda Virtual del Estado Colombiano.</w:t>
      </w:r>
    </w:p>
    <w:p w14:paraId="64CBA047" w14:textId="77777777" w:rsidR="001E07B3" w:rsidRPr="00172AC9" w:rsidRDefault="001E07B3" w:rsidP="003C23AA">
      <w:pPr>
        <w:pStyle w:val="Textoindependiente"/>
        <w:tabs>
          <w:tab w:val="left" w:pos="9356"/>
        </w:tabs>
        <w:spacing w:line="288" w:lineRule="auto"/>
        <w:jc w:val="both"/>
        <w:rPr>
          <w:rFonts w:ascii="Verdana" w:hAnsi="Verdana" w:cs="Arial"/>
        </w:rPr>
      </w:pPr>
    </w:p>
    <w:p w14:paraId="72D0A605" w14:textId="77777777" w:rsidR="00387AAE"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De igual forma, los supervisores o interventores deberán acatar lo dispuesto por este</w:t>
      </w:r>
      <w:r w:rsidRPr="00172AC9">
        <w:rPr>
          <w:rFonts w:ascii="Verdana" w:hAnsi="Verdana" w:cs="Arial"/>
          <w:spacing w:val="1"/>
        </w:rPr>
        <w:t xml:space="preserve"> </w:t>
      </w:r>
      <w:r w:rsidRPr="00172AC9">
        <w:rPr>
          <w:rFonts w:ascii="Verdana" w:hAnsi="Verdana" w:cs="Arial"/>
        </w:rPr>
        <w:t>manual respecto de la administración de los documentos del proceso y la comunicación</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00034010" w:rsidRPr="00172AC9">
        <w:rPr>
          <w:rFonts w:ascii="Verdana" w:hAnsi="Verdana" w:cs="Arial"/>
        </w:rPr>
        <w:t>los contratistas</w:t>
      </w:r>
      <w:r w:rsidR="000221BD" w:rsidRPr="00172AC9">
        <w:rPr>
          <w:rFonts w:ascii="Verdana" w:hAnsi="Verdana" w:cs="Arial"/>
        </w:rPr>
        <w:t>.</w:t>
      </w:r>
    </w:p>
    <w:p w14:paraId="497E130A" w14:textId="77777777" w:rsidR="00031F2E" w:rsidRPr="00172AC9" w:rsidRDefault="00031F2E" w:rsidP="003C23AA">
      <w:pPr>
        <w:pStyle w:val="Textoindependiente"/>
        <w:tabs>
          <w:tab w:val="left" w:pos="9356"/>
        </w:tabs>
        <w:spacing w:line="288" w:lineRule="auto"/>
        <w:jc w:val="both"/>
        <w:rPr>
          <w:rFonts w:ascii="Verdana" w:hAnsi="Verdana" w:cs="Arial"/>
        </w:rPr>
      </w:pPr>
    </w:p>
    <w:p w14:paraId="04AD3EFA" w14:textId="77777777" w:rsidR="001E07B3" w:rsidRPr="00172AC9" w:rsidRDefault="00090ED1" w:rsidP="006A32A7">
      <w:pPr>
        <w:pStyle w:val="Ttulo2"/>
        <w:numPr>
          <w:ilvl w:val="3"/>
          <w:numId w:val="29"/>
        </w:numPr>
        <w:rPr>
          <w:rFonts w:ascii="Verdana" w:hAnsi="Verdana" w:cs="Arial"/>
          <w:color w:val="auto"/>
          <w:sz w:val="22"/>
          <w:szCs w:val="22"/>
          <w:u w:val="single"/>
        </w:rPr>
      </w:pPr>
      <w:bookmarkStart w:id="223" w:name="_Toc105689471"/>
      <w:bookmarkStart w:id="224" w:name="_Toc105689599"/>
      <w:bookmarkStart w:id="225" w:name="_Toc105689722"/>
      <w:bookmarkStart w:id="226" w:name="_Toc105689991"/>
      <w:bookmarkStart w:id="227" w:name="_Toc105690110"/>
      <w:bookmarkStart w:id="228" w:name="_Toc105690227"/>
      <w:bookmarkStart w:id="229" w:name="_Toc105690338"/>
      <w:bookmarkStart w:id="230" w:name="_Toc105690449"/>
      <w:bookmarkStart w:id="231" w:name="_Toc105690559"/>
      <w:bookmarkStart w:id="232" w:name="_Toc105690669"/>
      <w:bookmarkStart w:id="233" w:name="_Toc105690779"/>
      <w:bookmarkStart w:id="234" w:name="_Toc105690890"/>
      <w:bookmarkStart w:id="235" w:name="_Toc105691000"/>
      <w:bookmarkStart w:id="236" w:name="_Toc105691110"/>
      <w:bookmarkStart w:id="237" w:name="_Toc105691220"/>
      <w:bookmarkStart w:id="238" w:name="_Toc105691330"/>
      <w:bookmarkStart w:id="239" w:name="_Toc105689472"/>
      <w:bookmarkStart w:id="240" w:name="_Toc105689600"/>
      <w:bookmarkStart w:id="241" w:name="_Toc105689723"/>
      <w:bookmarkStart w:id="242" w:name="_Toc105689992"/>
      <w:bookmarkStart w:id="243" w:name="_Toc105690111"/>
      <w:bookmarkStart w:id="244" w:name="_Toc105690228"/>
      <w:bookmarkStart w:id="245" w:name="_Toc105690339"/>
      <w:bookmarkStart w:id="246" w:name="_Toc105690450"/>
      <w:bookmarkStart w:id="247" w:name="_Toc105690560"/>
      <w:bookmarkStart w:id="248" w:name="_Toc105690670"/>
      <w:bookmarkStart w:id="249" w:name="_Toc105690780"/>
      <w:bookmarkStart w:id="250" w:name="_Toc105690891"/>
      <w:bookmarkStart w:id="251" w:name="_Toc105691001"/>
      <w:bookmarkStart w:id="252" w:name="_Toc105691111"/>
      <w:bookmarkStart w:id="253" w:name="_Toc105691221"/>
      <w:bookmarkStart w:id="254" w:name="_Toc105691331"/>
      <w:bookmarkStart w:id="255" w:name="_Toc20295273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172AC9">
        <w:rPr>
          <w:rFonts w:ascii="Verdana" w:hAnsi="Verdana" w:cs="Arial"/>
          <w:b/>
          <w:color w:val="auto"/>
          <w:sz w:val="22"/>
          <w:szCs w:val="22"/>
          <w:u w:val="single"/>
        </w:rPr>
        <w:t>Modificación del contrato</w:t>
      </w:r>
      <w:bookmarkStart w:id="256" w:name="_bookmark31"/>
      <w:bookmarkEnd w:id="255"/>
      <w:bookmarkEnd w:id="256"/>
    </w:p>
    <w:p w14:paraId="0555B638"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443C3B11" w14:textId="77777777" w:rsidR="001E07B3" w:rsidRPr="00172AC9" w:rsidRDefault="00F77E45"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Durante la ejecución del contrato pueden presentarse diferentes situaciones que afectan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aspectos</w:t>
      </w:r>
      <w:r w:rsidRPr="00172AC9">
        <w:rPr>
          <w:rFonts w:ascii="Verdana" w:hAnsi="Verdana" w:cs="Arial"/>
          <w:spacing w:val="-2"/>
        </w:rPr>
        <w:t xml:space="preserve"> </w:t>
      </w:r>
      <w:r w:rsidRPr="00172AC9">
        <w:rPr>
          <w:rFonts w:ascii="Verdana" w:hAnsi="Verdana" w:cs="Arial"/>
        </w:rPr>
        <w:t>contractuales</w:t>
      </w:r>
      <w:r w:rsidRPr="00172AC9">
        <w:rPr>
          <w:rFonts w:ascii="Verdana" w:hAnsi="Verdana" w:cs="Arial"/>
          <w:spacing w:val="-1"/>
        </w:rPr>
        <w:t xml:space="preserve"> </w:t>
      </w:r>
      <w:r w:rsidRPr="00172AC9">
        <w:rPr>
          <w:rFonts w:ascii="Verdana" w:hAnsi="Verdana" w:cs="Arial"/>
        </w:rPr>
        <w:t>inicialmente previstos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pactados</w:t>
      </w:r>
      <w:r w:rsidRPr="00172AC9">
        <w:rPr>
          <w:rFonts w:ascii="Verdana" w:hAnsi="Verdana" w:cs="Arial"/>
          <w:spacing w:val="-3"/>
        </w:rPr>
        <w:t xml:space="preserve"> </w:t>
      </w:r>
      <w:r w:rsidRPr="00172AC9">
        <w:rPr>
          <w:rFonts w:ascii="Verdana" w:hAnsi="Verdana" w:cs="Arial"/>
        </w:rPr>
        <w:t>entre las</w:t>
      </w:r>
      <w:r w:rsidRPr="00172AC9">
        <w:rPr>
          <w:rFonts w:ascii="Verdana" w:hAnsi="Verdana" w:cs="Arial"/>
          <w:spacing w:val="-3"/>
        </w:rPr>
        <w:t xml:space="preserve"> </w:t>
      </w:r>
      <w:r w:rsidRPr="00172AC9">
        <w:rPr>
          <w:rFonts w:ascii="Verdana" w:hAnsi="Verdana" w:cs="Arial"/>
        </w:rPr>
        <w:t>partes.</w:t>
      </w:r>
    </w:p>
    <w:p w14:paraId="55B2C1E8" w14:textId="77777777" w:rsidR="001E07B3" w:rsidRPr="00172AC9" w:rsidRDefault="001E07B3" w:rsidP="003C23AA">
      <w:pPr>
        <w:pStyle w:val="Textoindependiente"/>
        <w:tabs>
          <w:tab w:val="left" w:pos="8789"/>
          <w:tab w:val="left" w:pos="9356"/>
        </w:tabs>
        <w:spacing w:line="288" w:lineRule="auto"/>
        <w:jc w:val="both"/>
        <w:rPr>
          <w:rFonts w:ascii="Verdana" w:hAnsi="Verdana" w:cs="Arial"/>
        </w:rPr>
      </w:pPr>
    </w:p>
    <w:p w14:paraId="45C5CD1A" w14:textId="77777777" w:rsidR="001E07B3" w:rsidRPr="00172AC9" w:rsidRDefault="00F77E45"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En dichos casos, el supervisor o interventor deberá solicitar oportunamente la adición,</w:t>
      </w:r>
      <w:r w:rsidRPr="00172AC9">
        <w:rPr>
          <w:rFonts w:ascii="Verdana" w:hAnsi="Verdana" w:cs="Arial"/>
          <w:spacing w:val="1"/>
        </w:rPr>
        <w:t xml:space="preserve"> </w:t>
      </w:r>
      <w:r w:rsidRPr="00172AC9">
        <w:rPr>
          <w:rFonts w:ascii="Verdana" w:hAnsi="Verdana" w:cs="Arial"/>
        </w:rPr>
        <w:t>prórroga, aclaración o modificación</w:t>
      </w:r>
      <w:r w:rsidR="007C46CB" w:rsidRPr="00172AC9">
        <w:rPr>
          <w:rFonts w:ascii="Verdana" w:hAnsi="Verdana" w:cs="Arial"/>
        </w:rPr>
        <w:t xml:space="preserve">; </w:t>
      </w:r>
      <w:r w:rsidR="00C0023F" w:rsidRPr="00172AC9">
        <w:rPr>
          <w:rFonts w:ascii="Verdana" w:hAnsi="Verdana" w:cs="Arial"/>
        </w:rPr>
        <w:t>el Ordenador del G</w:t>
      </w:r>
      <w:r w:rsidR="00C7518A" w:rsidRPr="00172AC9">
        <w:rPr>
          <w:rFonts w:ascii="Verdana" w:hAnsi="Verdana" w:cs="Arial"/>
        </w:rPr>
        <w:t xml:space="preserve">asto, podrá someter a consideración del Comité las </w:t>
      </w:r>
      <w:r w:rsidR="007C46CB" w:rsidRPr="00172AC9">
        <w:rPr>
          <w:rFonts w:ascii="Verdana" w:hAnsi="Verdana" w:cs="Arial"/>
        </w:rPr>
        <w:t>modificaciones contractuales que estime convenientes</w:t>
      </w:r>
      <w:r w:rsidR="00C7518A" w:rsidRPr="00172AC9">
        <w:rPr>
          <w:rFonts w:ascii="Verdana" w:hAnsi="Verdana" w:cs="Arial"/>
        </w:rPr>
        <w:t xml:space="preserve">. </w:t>
      </w:r>
    </w:p>
    <w:p w14:paraId="505A46E5" w14:textId="77777777" w:rsidR="001E07B3" w:rsidRPr="00172AC9" w:rsidRDefault="001E07B3" w:rsidP="003C23AA">
      <w:pPr>
        <w:pStyle w:val="Textoindependiente"/>
        <w:tabs>
          <w:tab w:val="left" w:pos="8789"/>
          <w:tab w:val="left" w:pos="9356"/>
        </w:tabs>
        <w:spacing w:line="288" w:lineRule="auto"/>
        <w:jc w:val="both"/>
        <w:rPr>
          <w:rFonts w:ascii="Verdana" w:hAnsi="Verdana" w:cs="Arial"/>
        </w:rPr>
      </w:pPr>
    </w:p>
    <w:p w14:paraId="325EA0F9" w14:textId="77777777" w:rsidR="001E07B3" w:rsidRPr="00172AC9" w:rsidRDefault="00F77E45"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Cuando se realice modificación a los contratos, el contratista deberá ampliar la vigencia</w:t>
      </w:r>
      <w:r w:rsidRPr="00172AC9">
        <w:rPr>
          <w:rFonts w:ascii="Verdana" w:hAnsi="Verdana" w:cs="Arial"/>
          <w:spacing w:val="1"/>
        </w:rPr>
        <w:t xml:space="preserve"> </w:t>
      </w:r>
      <w:r w:rsidRPr="00172AC9">
        <w:rPr>
          <w:rFonts w:ascii="Verdana" w:hAnsi="Verdana" w:cs="Arial"/>
        </w:rPr>
        <w:t xml:space="preserve">y/o las cuantías de la garantía, así como notificar a la compañía </w:t>
      </w:r>
      <w:r w:rsidRPr="00172AC9">
        <w:rPr>
          <w:rFonts w:ascii="Verdana" w:hAnsi="Verdana" w:cs="Arial"/>
        </w:rPr>
        <w:lastRenderedPageBreak/>
        <w:t>aseguradora el ajuste</w:t>
      </w:r>
      <w:r w:rsidRPr="00172AC9">
        <w:rPr>
          <w:rFonts w:ascii="Verdana" w:hAnsi="Verdana" w:cs="Arial"/>
          <w:spacing w:val="1"/>
        </w:rPr>
        <w:t xml:space="preserve"> </w:t>
      </w:r>
      <w:r w:rsidRPr="00172AC9">
        <w:rPr>
          <w:rFonts w:ascii="Verdana" w:hAnsi="Verdana" w:cs="Arial"/>
        </w:rPr>
        <w:t>acordado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2"/>
        </w:rPr>
        <w:t xml:space="preserve"> </w:t>
      </w:r>
      <w:r w:rsidRPr="00172AC9">
        <w:rPr>
          <w:rFonts w:ascii="Verdana" w:hAnsi="Verdana" w:cs="Arial"/>
        </w:rPr>
        <w:t>las</w:t>
      </w:r>
      <w:r w:rsidRPr="00172AC9">
        <w:rPr>
          <w:rFonts w:ascii="Verdana" w:hAnsi="Verdana" w:cs="Arial"/>
          <w:spacing w:val="-2"/>
        </w:rPr>
        <w:t xml:space="preserve"> </w:t>
      </w:r>
      <w:r w:rsidRPr="00172AC9">
        <w:rPr>
          <w:rFonts w:ascii="Verdana" w:hAnsi="Verdana" w:cs="Arial"/>
        </w:rPr>
        <w:t>partes.</w:t>
      </w:r>
    </w:p>
    <w:p w14:paraId="73524BDE" w14:textId="77777777" w:rsidR="00885706" w:rsidRPr="00172AC9" w:rsidRDefault="00885706" w:rsidP="003C23AA">
      <w:pPr>
        <w:pStyle w:val="Textoindependiente"/>
        <w:tabs>
          <w:tab w:val="left" w:pos="8789"/>
          <w:tab w:val="left" w:pos="9356"/>
        </w:tabs>
        <w:spacing w:line="288" w:lineRule="auto"/>
        <w:jc w:val="both"/>
        <w:rPr>
          <w:rFonts w:ascii="Verdana" w:hAnsi="Verdana" w:cs="Arial"/>
        </w:rPr>
      </w:pPr>
    </w:p>
    <w:p w14:paraId="37357491" w14:textId="77777777" w:rsidR="00885706" w:rsidRPr="00172AC9" w:rsidRDefault="00885706"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Para las modificaciones que impliquen adición en dinero, será necesario que el supervisor allegue con su solicitud la certificación de pagos efectuados</w:t>
      </w:r>
      <w:r w:rsidR="008352D0" w:rsidRPr="00172AC9">
        <w:rPr>
          <w:rFonts w:ascii="Verdana" w:hAnsi="Verdana" w:cs="Arial"/>
        </w:rPr>
        <w:t xml:space="preserve"> en desarrollo del contrato y a la fecha de la modificació</w:t>
      </w:r>
      <w:r w:rsidR="00276664" w:rsidRPr="00172AC9">
        <w:rPr>
          <w:rFonts w:ascii="Verdana" w:hAnsi="Verdana" w:cs="Arial"/>
        </w:rPr>
        <w:t>n</w:t>
      </w:r>
      <w:r w:rsidR="00090ED1" w:rsidRPr="00172AC9">
        <w:rPr>
          <w:rFonts w:ascii="Verdana" w:hAnsi="Verdana" w:cs="Arial"/>
        </w:rPr>
        <w:t>,</w:t>
      </w:r>
      <w:r w:rsidR="00276664" w:rsidRPr="00172AC9">
        <w:rPr>
          <w:rFonts w:ascii="Verdana" w:hAnsi="Verdana" w:cs="Arial"/>
        </w:rPr>
        <w:t xml:space="preserve"> </w:t>
      </w:r>
      <w:r w:rsidR="008352D0" w:rsidRPr="00172AC9">
        <w:rPr>
          <w:rFonts w:ascii="Verdana" w:hAnsi="Verdana" w:cs="Arial"/>
        </w:rPr>
        <w:t>expedida por el Grupo de Tesorería</w:t>
      </w:r>
      <w:r w:rsidRPr="00172AC9">
        <w:rPr>
          <w:rFonts w:ascii="Verdana" w:hAnsi="Verdana" w:cs="Arial"/>
        </w:rPr>
        <w:t xml:space="preserve"> </w:t>
      </w:r>
      <w:r w:rsidR="006D4D93" w:rsidRPr="00172AC9">
        <w:rPr>
          <w:rFonts w:ascii="Verdana" w:hAnsi="Verdana" w:cs="Arial"/>
        </w:rPr>
        <w:t xml:space="preserve">y un nuevo Certificado de Disponibilidad Presupuestal que ampare </w:t>
      </w:r>
      <w:r w:rsidR="00734294" w:rsidRPr="00172AC9">
        <w:rPr>
          <w:rFonts w:ascii="Verdana" w:hAnsi="Verdana" w:cs="Arial"/>
        </w:rPr>
        <w:t xml:space="preserve">el valor a adicionar. </w:t>
      </w:r>
    </w:p>
    <w:p w14:paraId="18C5AE54" w14:textId="77777777" w:rsidR="001E07B3" w:rsidRPr="00172AC9" w:rsidRDefault="001E07B3" w:rsidP="003C23AA">
      <w:pPr>
        <w:pStyle w:val="Textoindependiente"/>
        <w:tabs>
          <w:tab w:val="left" w:pos="9356"/>
        </w:tabs>
        <w:spacing w:line="288" w:lineRule="auto"/>
        <w:jc w:val="both"/>
        <w:rPr>
          <w:rFonts w:ascii="Verdana" w:hAnsi="Verdana" w:cs="Arial"/>
        </w:rPr>
      </w:pPr>
    </w:p>
    <w:p w14:paraId="72BD8336" w14:textId="77777777" w:rsidR="001E07B3" w:rsidRPr="00172AC9" w:rsidRDefault="00090ED1" w:rsidP="006A32A7">
      <w:pPr>
        <w:pStyle w:val="Ttulo2"/>
        <w:numPr>
          <w:ilvl w:val="3"/>
          <w:numId w:val="29"/>
        </w:numPr>
        <w:rPr>
          <w:rFonts w:ascii="Verdana" w:hAnsi="Verdana" w:cs="Arial"/>
          <w:color w:val="auto"/>
          <w:sz w:val="22"/>
          <w:szCs w:val="22"/>
          <w:u w:val="single"/>
        </w:rPr>
      </w:pPr>
      <w:bookmarkStart w:id="257" w:name="_bookmark32"/>
      <w:bookmarkStart w:id="258" w:name="_Toc202952740"/>
      <w:bookmarkEnd w:id="257"/>
      <w:r w:rsidRPr="00172AC9">
        <w:rPr>
          <w:rFonts w:ascii="Verdana" w:hAnsi="Verdana" w:cs="Arial"/>
          <w:b/>
          <w:color w:val="auto"/>
          <w:sz w:val="22"/>
          <w:szCs w:val="22"/>
          <w:u w:val="single"/>
        </w:rPr>
        <w:t xml:space="preserve">Cesión </w:t>
      </w:r>
      <w:r w:rsidR="007902FB" w:rsidRPr="00172AC9">
        <w:rPr>
          <w:rFonts w:ascii="Verdana" w:hAnsi="Verdana" w:cs="Arial"/>
          <w:b/>
          <w:color w:val="auto"/>
          <w:sz w:val="22"/>
          <w:szCs w:val="22"/>
          <w:u w:val="single"/>
        </w:rPr>
        <w:t xml:space="preserve">de posición contractual </w:t>
      </w:r>
      <w:r w:rsidRPr="00172AC9">
        <w:rPr>
          <w:rFonts w:ascii="Verdana" w:hAnsi="Verdana" w:cs="Arial"/>
          <w:b/>
          <w:color w:val="auto"/>
          <w:sz w:val="22"/>
          <w:szCs w:val="22"/>
          <w:u w:val="single"/>
        </w:rPr>
        <w:t>del Contrato:</w:t>
      </w:r>
      <w:bookmarkEnd w:id="258"/>
    </w:p>
    <w:p w14:paraId="6B5F9F62"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4E725AAD" w14:textId="77777777" w:rsidR="00851A1D" w:rsidRPr="00172AC9" w:rsidRDefault="00F77E45"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Se presenta cuando el contratista o la Entidad transfieren a otra u otras personas, su</w:t>
      </w:r>
      <w:r w:rsidRPr="00172AC9">
        <w:rPr>
          <w:rFonts w:ascii="Verdana" w:hAnsi="Verdana" w:cs="Arial"/>
          <w:spacing w:val="1"/>
        </w:rPr>
        <w:t xml:space="preserve"> </w:t>
      </w:r>
      <w:r w:rsidRPr="00172AC9">
        <w:rPr>
          <w:rFonts w:ascii="Verdana" w:hAnsi="Verdana" w:cs="Arial"/>
        </w:rPr>
        <w:t xml:space="preserve">posición contractual. La cesión requiere la previa aprobación </w:t>
      </w:r>
      <w:r w:rsidR="006B128D" w:rsidRPr="00172AC9">
        <w:rPr>
          <w:rFonts w:ascii="Verdana" w:hAnsi="Verdana" w:cs="Arial"/>
        </w:rPr>
        <w:t xml:space="preserve">expresa y escrita </w:t>
      </w:r>
      <w:r w:rsidRPr="00172AC9">
        <w:rPr>
          <w:rFonts w:ascii="Verdana" w:hAnsi="Verdana" w:cs="Arial"/>
        </w:rPr>
        <w:t>por parte del Ordenador del</w:t>
      </w:r>
      <w:r w:rsidRPr="00172AC9">
        <w:rPr>
          <w:rFonts w:ascii="Verdana" w:hAnsi="Verdana" w:cs="Arial"/>
          <w:spacing w:val="1"/>
        </w:rPr>
        <w:t xml:space="preserve"> </w:t>
      </w:r>
      <w:r w:rsidRPr="00172AC9">
        <w:rPr>
          <w:rFonts w:ascii="Verdana" w:hAnsi="Verdana" w:cs="Arial"/>
        </w:rPr>
        <w:t>Gasto. La solicitud de cesión deberá ser realizada por el supervisor del contrato, una vez</w:t>
      </w:r>
      <w:r w:rsidRPr="00172AC9">
        <w:rPr>
          <w:rFonts w:ascii="Verdana" w:hAnsi="Verdana" w:cs="Arial"/>
          <w:spacing w:val="1"/>
        </w:rPr>
        <w:t xml:space="preserve"> </w:t>
      </w:r>
      <w:r w:rsidRPr="00172AC9">
        <w:rPr>
          <w:rFonts w:ascii="Verdana" w:hAnsi="Verdana" w:cs="Arial"/>
        </w:rPr>
        <w:t xml:space="preserve">haya verificado que el cesionario cumple con </w:t>
      </w:r>
      <w:r w:rsidR="00241EEE" w:rsidRPr="00172AC9">
        <w:rPr>
          <w:rFonts w:ascii="Verdana" w:hAnsi="Verdana" w:cs="Arial"/>
        </w:rPr>
        <w:t>los requisitos previstos en el estudio previo</w:t>
      </w:r>
      <w:r w:rsidR="00851A1D" w:rsidRPr="00172AC9">
        <w:rPr>
          <w:rFonts w:ascii="Verdana" w:hAnsi="Verdana" w:cs="Arial"/>
        </w:rPr>
        <w:t xml:space="preserve">. </w:t>
      </w:r>
    </w:p>
    <w:p w14:paraId="140D843B" w14:textId="77777777" w:rsidR="00851A1D" w:rsidRPr="00172AC9" w:rsidRDefault="00851A1D" w:rsidP="003C23AA">
      <w:pPr>
        <w:pStyle w:val="Textoindependiente"/>
        <w:tabs>
          <w:tab w:val="left" w:pos="9356"/>
        </w:tabs>
        <w:spacing w:line="288" w:lineRule="auto"/>
        <w:jc w:val="both"/>
        <w:rPr>
          <w:rFonts w:ascii="Verdana" w:hAnsi="Verdana" w:cs="Arial"/>
        </w:rPr>
      </w:pPr>
    </w:p>
    <w:p w14:paraId="659675B1" w14:textId="77777777" w:rsidR="00E07734" w:rsidRPr="00172AC9" w:rsidRDefault="00851A1D" w:rsidP="003C23AA">
      <w:pPr>
        <w:pStyle w:val="Textoindependiente"/>
        <w:tabs>
          <w:tab w:val="left" w:pos="8647"/>
          <w:tab w:val="left" w:pos="9356"/>
        </w:tabs>
        <w:spacing w:line="288" w:lineRule="auto"/>
        <w:jc w:val="both"/>
        <w:rPr>
          <w:rFonts w:ascii="Verdana" w:hAnsi="Verdana" w:cs="Arial"/>
        </w:rPr>
      </w:pPr>
      <w:r w:rsidRPr="00172AC9">
        <w:rPr>
          <w:rFonts w:ascii="Verdana" w:hAnsi="Verdana" w:cs="Arial"/>
        </w:rPr>
        <w:t xml:space="preserve">En caso de que se tramiten cesiones relacionadas </w:t>
      </w:r>
      <w:r w:rsidR="00202D3A" w:rsidRPr="00172AC9">
        <w:rPr>
          <w:rFonts w:ascii="Verdana" w:hAnsi="Verdana" w:cs="Arial"/>
        </w:rPr>
        <w:t>con</w:t>
      </w:r>
      <w:r w:rsidRPr="00172AC9">
        <w:rPr>
          <w:rFonts w:ascii="Verdana" w:hAnsi="Verdana" w:cs="Arial"/>
        </w:rPr>
        <w:t xml:space="preserve"> procesos de contratación en los que se haya </w:t>
      </w:r>
      <w:r w:rsidR="00595D00" w:rsidRPr="00172AC9">
        <w:rPr>
          <w:rFonts w:ascii="Verdana" w:hAnsi="Verdana" w:cs="Arial"/>
        </w:rPr>
        <w:t xml:space="preserve">evaluado y otorgado puntaje por la experiencia del personal, el cesionario deberá acreditar igual o superior experiencia a la aportada por </w:t>
      </w:r>
      <w:r w:rsidR="00E669DF" w:rsidRPr="00172AC9">
        <w:rPr>
          <w:rFonts w:ascii="Verdana" w:hAnsi="Verdana" w:cs="Arial"/>
        </w:rPr>
        <w:t>el</w:t>
      </w:r>
      <w:r w:rsidR="00595D00" w:rsidRPr="00172AC9">
        <w:rPr>
          <w:rFonts w:ascii="Verdana" w:hAnsi="Verdana" w:cs="Arial"/>
        </w:rPr>
        <w:t xml:space="preserve"> cedente.</w:t>
      </w:r>
    </w:p>
    <w:p w14:paraId="582DF239" w14:textId="77777777" w:rsidR="00E07734" w:rsidRPr="00172AC9" w:rsidRDefault="00E07734" w:rsidP="003C23AA">
      <w:pPr>
        <w:pStyle w:val="Textoindependiente"/>
        <w:tabs>
          <w:tab w:val="left" w:pos="8647"/>
          <w:tab w:val="left" w:pos="9356"/>
        </w:tabs>
        <w:spacing w:line="288" w:lineRule="auto"/>
        <w:jc w:val="both"/>
        <w:rPr>
          <w:rFonts w:ascii="Verdana" w:hAnsi="Verdana" w:cs="Arial"/>
        </w:rPr>
      </w:pPr>
    </w:p>
    <w:p w14:paraId="75B25643" w14:textId="77777777" w:rsidR="001E07B3" w:rsidRPr="00172AC9" w:rsidRDefault="00F77E45" w:rsidP="003C23AA">
      <w:pPr>
        <w:pStyle w:val="Textoindependiente"/>
        <w:tabs>
          <w:tab w:val="left" w:pos="8647"/>
          <w:tab w:val="left" w:pos="9356"/>
        </w:tabs>
        <w:spacing w:line="288" w:lineRule="auto"/>
        <w:jc w:val="both"/>
        <w:rPr>
          <w:rFonts w:ascii="Verdana" w:hAnsi="Verdana" w:cs="Arial"/>
        </w:rPr>
      </w:pPr>
      <w:r w:rsidRPr="00172AC9">
        <w:rPr>
          <w:rFonts w:ascii="Verdana" w:hAnsi="Verdana" w:cs="Arial"/>
        </w:rPr>
        <w:t xml:space="preserve">Con la solicitud de cesión, </w:t>
      </w:r>
      <w:r w:rsidR="00CA2E39" w:rsidRPr="00172AC9">
        <w:rPr>
          <w:rFonts w:ascii="Verdana" w:hAnsi="Verdana" w:cs="Arial"/>
        </w:rPr>
        <w:t xml:space="preserve">se </w:t>
      </w:r>
      <w:r w:rsidRPr="00172AC9">
        <w:rPr>
          <w:rFonts w:ascii="Verdana" w:hAnsi="Verdana" w:cs="Arial"/>
        </w:rPr>
        <w:t xml:space="preserve">deberá adjuntar la </w:t>
      </w:r>
      <w:r w:rsidR="00202D3A" w:rsidRPr="00172AC9">
        <w:rPr>
          <w:rFonts w:ascii="Verdana" w:hAnsi="Verdana" w:cs="Arial"/>
        </w:rPr>
        <w:t>comunicación</w:t>
      </w:r>
      <w:r w:rsidRPr="00172AC9">
        <w:rPr>
          <w:rFonts w:ascii="Verdana" w:hAnsi="Verdana" w:cs="Arial"/>
        </w:rPr>
        <w:t xml:space="preserve"> enviada por el contratista</w:t>
      </w:r>
      <w:r w:rsidR="00E669DF" w:rsidRPr="00172AC9">
        <w:rPr>
          <w:rFonts w:ascii="Verdana" w:hAnsi="Verdana" w:cs="Arial"/>
        </w:rPr>
        <w:t>,</w:t>
      </w:r>
      <w:r w:rsidRPr="00172AC9">
        <w:rPr>
          <w:rFonts w:ascii="Verdana" w:hAnsi="Verdana" w:cs="Arial"/>
        </w:rPr>
        <w:t xml:space="preserve"> la</w:t>
      </w:r>
      <w:r w:rsidR="00EB0F23" w:rsidRPr="00172AC9">
        <w:rPr>
          <w:rFonts w:ascii="Verdana" w:hAnsi="Verdana" w:cs="Arial"/>
        </w:rPr>
        <w:t xml:space="preserve"> </w:t>
      </w:r>
      <w:r w:rsidRPr="00172AC9">
        <w:rPr>
          <w:rFonts w:ascii="Verdana" w:hAnsi="Verdana" w:cs="Arial"/>
        </w:rPr>
        <w:t>documentación</w:t>
      </w:r>
      <w:r w:rsidRPr="00172AC9">
        <w:rPr>
          <w:rFonts w:ascii="Verdana" w:hAnsi="Verdana" w:cs="Arial"/>
          <w:spacing w:val="1"/>
        </w:rPr>
        <w:t xml:space="preserve"> </w:t>
      </w:r>
      <w:r w:rsidRPr="00172AC9">
        <w:rPr>
          <w:rFonts w:ascii="Verdana" w:hAnsi="Verdana" w:cs="Arial"/>
        </w:rPr>
        <w:t>soporte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experiencia</w:t>
      </w:r>
      <w:r w:rsidRPr="00172AC9">
        <w:rPr>
          <w:rFonts w:ascii="Verdana" w:hAnsi="Verdana" w:cs="Arial"/>
          <w:spacing w:val="1"/>
        </w:rPr>
        <w:t xml:space="preserve"> </w:t>
      </w:r>
      <w:r w:rsidRPr="00172AC9">
        <w:rPr>
          <w:rFonts w:ascii="Verdana" w:hAnsi="Verdana" w:cs="Arial"/>
        </w:rPr>
        <w:t>e</w:t>
      </w:r>
      <w:r w:rsidRPr="00172AC9">
        <w:rPr>
          <w:rFonts w:ascii="Verdana" w:hAnsi="Verdana" w:cs="Arial"/>
          <w:spacing w:val="1"/>
        </w:rPr>
        <w:t xml:space="preserve"> </w:t>
      </w:r>
      <w:r w:rsidRPr="00172AC9">
        <w:rPr>
          <w:rFonts w:ascii="Verdana" w:hAnsi="Verdana" w:cs="Arial"/>
        </w:rPr>
        <w:t>idoneidad</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cesionario</w:t>
      </w:r>
      <w:r w:rsidR="000221BD" w:rsidRPr="00172AC9">
        <w:rPr>
          <w:rFonts w:ascii="Verdana" w:hAnsi="Verdana" w:cs="Arial"/>
          <w:spacing w:val="1"/>
        </w:rPr>
        <w:t xml:space="preserve">, </w:t>
      </w:r>
      <w:r w:rsidR="00E669DF" w:rsidRPr="00172AC9">
        <w:rPr>
          <w:rFonts w:ascii="Verdana" w:hAnsi="Verdana" w:cs="Arial"/>
          <w:spacing w:val="1"/>
        </w:rPr>
        <w:t>el concepto del supervisor</w:t>
      </w:r>
      <w:r w:rsidR="00EE3CCF" w:rsidRPr="00172AC9">
        <w:rPr>
          <w:rFonts w:ascii="Verdana" w:hAnsi="Verdana" w:cs="Arial"/>
          <w:spacing w:val="1"/>
        </w:rPr>
        <w:t xml:space="preserve"> y </w:t>
      </w:r>
      <w:r w:rsidR="008A0D7A" w:rsidRPr="00172AC9">
        <w:rPr>
          <w:rFonts w:ascii="Verdana" w:hAnsi="Verdana" w:cs="Arial"/>
          <w:spacing w:val="1"/>
        </w:rPr>
        <w:t>el balance</w:t>
      </w:r>
      <w:r w:rsidR="00EE3CCF" w:rsidRPr="00172AC9">
        <w:rPr>
          <w:rFonts w:ascii="Verdana" w:hAnsi="Verdana" w:cs="Arial"/>
          <w:spacing w:val="1"/>
        </w:rPr>
        <w:t xml:space="preserve"> financiero del contrato</w:t>
      </w:r>
      <w:r w:rsidR="00E669DF" w:rsidRPr="00172AC9">
        <w:rPr>
          <w:rFonts w:ascii="Verdana" w:hAnsi="Verdana" w:cs="Arial"/>
          <w:spacing w:val="1"/>
        </w:rPr>
        <w:t xml:space="preserve">, </w:t>
      </w:r>
      <w:r w:rsidR="008A0D7A" w:rsidRPr="00172AC9">
        <w:rPr>
          <w:rFonts w:ascii="Verdana" w:hAnsi="Verdana" w:cs="Arial"/>
          <w:spacing w:val="1"/>
        </w:rPr>
        <w:t xml:space="preserve">para que el Grupo de Contratos adelante el trámite </w:t>
      </w:r>
      <w:r w:rsidR="008A0D7A" w:rsidRPr="00172AC9">
        <w:rPr>
          <w:rFonts w:ascii="Verdana" w:hAnsi="Verdana" w:cs="Arial"/>
        </w:rPr>
        <w:t>en</w:t>
      </w:r>
      <w:r w:rsidRPr="00172AC9">
        <w:rPr>
          <w:rFonts w:ascii="Verdana" w:hAnsi="Verdana" w:cs="Arial"/>
          <w:spacing w:val="1"/>
        </w:rPr>
        <w:t xml:space="preserve"> </w:t>
      </w:r>
      <w:r w:rsidRPr="00172AC9">
        <w:rPr>
          <w:rFonts w:ascii="Verdana" w:hAnsi="Verdana" w:cs="Arial"/>
        </w:rPr>
        <w:t>un</w:t>
      </w:r>
      <w:r w:rsidRPr="00172AC9">
        <w:rPr>
          <w:rFonts w:ascii="Verdana" w:hAnsi="Verdana" w:cs="Arial"/>
          <w:spacing w:val="1"/>
        </w:rPr>
        <w:t xml:space="preserve"> </w:t>
      </w:r>
      <w:r w:rsidRPr="00172AC9">
        <w:rPr>
          <w:rFonts w:ascii="Verdana" w:hAnsi="Verdana" w:cs="Arial"/>
        </w:rPr>
        <w:t>término</w:t>
      </w:r>
      <w:r w:rsidRPr="00172AC9">
        <w:rPr>
          <w:rFonts w:ascii="Verdana" w:hAnsi="Verdana" w:cs="Arial"/>
          <w:spacing w:val="1"/>
        </w:rPr>
        <w:t xml:space="preserve"> </w:t>
      </w:r>
      <w:r w:rsidR="008A0D7A" w:rsidRPr="00172AC9">
        <w:rPr>
          <w:rFonts w:ascii="Verdana" w:hAnsi="Verdana" w:cs="Arial"/>
          <w:spacing w:val="1"/>
        </w:rPr>
        <w:t>de hasta cinco</w:t>
      </w:r>
      <w:r w:rsidR="00EE660B" w:rsidRPr="00172AC9">
        <w:rPr>
          <w:rFonts w:ascii="Verdana" w:hAnsi="Verdana" w:cs="Arial"/>
          <w:spacing w:val="1"/>
        </w:rPr>
        <w:t xml:space="preserve"> </w:t>
      </w:r>
      <w:r w:rsidR="008A0D7A" w:rsidRPr="00172AC9">
        <w:rPr>
          <w:rFonts w:ascii="Verdana" w:hAnsi="Verdana" w:cs="Arial"/>
          <w:spacing w:val="1"/>
        </w:rPr>
        <w:t>(</w:t>
      </w:r>
      <w:r w:rsidR="00BE6441" w:rsidRPr="00172AC9">
        <w:rPr>
          <w:rFonts w:ascii="Verdana" w:hAnsi="Verdana" w:cs="Arial"/>
          <w:spacing w:val="1"/>
        </w:rPr>
        <w:t>5</w:t>
      </w:r>
      <w:r w:rsidR="008A0D7A" w:rsidRPr="00172AC9">
        <w:rPr>
          <w:rFonts w:ascii="Verdana" w:hAnsi="Verdana" w:cs="Arial"/>
          <w:spacing w:val="1"/>
        </w:rPr>
        <w:t>)</w:t>
      </w:r>
      <w:r w:rsidR="00241EEE" w:rsidRPr="00172AC9">
        <w:rPr>
          <w:rFonts w:ascii="Verdana" w:hAnsi="Verdana" w:cs="Arial"/>
          <w:spacing w:val="1"/>
        </w:rPr>
        <w:t xml:space="preserve"> días</w:t>
      </w:r>
      <w:r w:rsidR="00202D3A" w:rsidRPr="00172AC9">
        <w:rPr>
          <w:rFonts w:ascii="Verdana" w:hAnsi="Verdana" w:cs="Arial"/>
          <w:spacing w:val="1"/>
        </w:rPr>
        <w:t xml:space="preserve"> hábiles</w:t>
      </w:r>
      <w:r w:rsidR="00540D42" w:rsidRPr="00172AC9">
        <w:rPr>
          <w:rFonts w:ascii="Verdana" w:hAnsi="Verdana" w:cs="Arial"/>
          <w:spacing w:val="1"/>
        </w:rPr>
        <w:t>,</w:t>
      </w:r>
      <w:r w:rsidR="00241EEE" w:rsidRPr="00172AC9">
        <w:rPr>
          <w:rFonts w:ascii="Verdana" w:hAnsi="Verdana" w:cs="Arial"/>
          <w:spacing w:val="1"/>
        </w:rPr>
        <w:t xml:space="preserve"> </w:t>
      </w:r>
      <w:r w:rsidR="00202D3A" w:rsidRPr="00172AC9">
        <w:rPr>
          <w:rFonts w:ascii="Verdana" w:hAnsi="Verdana" w:cs="Arial"/>
        </w:rPr>
        <w:t>contados a partir de</w:t>
      </w:r>
      <w:r w:rsidR="008A0D7A" w:rsidRPr="00172AC9">
        <w:rPr>
          <w:rFonts w:ascii="Verdana" w:hAnsi="Verdana" w:cs="Arial"/>
        </w:rPr>
        <w:t>l día siguiente a</w:t>
      </w:r>
      <w:r w:rsidRPr="00172AC9">
        <w:rPr>
          <w:rFonts w:ascii="Verdana" w:hAnsi="Verdana" w:cs="Arial"/>
        </w:rPr>
        <w:t xml:space="preserve"> la</w:t>
      </w:r>
      <w:r w:rsidRPr="00172AC9">
        <w:rPr>
          <w:rFonts w:ascii="Verdana" w:hAnsi="Verdana" w:cs="Arial"/>
          <w:spacing w:val="-2"/>
        </w:rPr>
        <w:t xml:space="preserve"> </w:t>
      </w:r>
      <w:r w:rsidR="00202D3A" w:rsidRPr="00172AC9">
        <w:rPr>
          <w:rFonts w:ascii="Verdana" w:hAnsi="Verdana" w:cs="Arial"/>
        </w:rPr>
        <w:t>radicación de la solicitud de cesión por parte del supervisor</w:t>
      </w:r>
      <w:r w:rsidRPr="00172AC9">
        <w:rPr>
          <w:rFonts w:ascii="Verdana" w:hAnsi="Verdana" w:cs="Arial"/>
        </w:rPr>
        <w:t>.</w:t>
      </w:r>
    </w:p>
    <w:p w14:paraId="55A43536" w14:textId="77777777" w:rsidR="00A1369F" w:rsidRPr="00172AC9" w:rsidRDefault="00A1369F" w:rsidP="003C23AA">
      <w:pPr>
        <w:pStyle w:val="Textoindependiente"/>
        <w:tabs>
          <w:tab w:val="left" w:pos="9356"/>
        </w:tabs>
        <w:spacing w:line="288" w:lineRule="auto"/>
        <w:jc w:val="both"/>
        <w:rPr>
          <w:rFonts w:ascii="Verdana" w:hAnsi="Verdana" w:cs="Arial"/>
        </w:rPr>
      </w:pPr>
    </w:p>
    <w:p w14:paraId="179A2F9D" w14:textId="77777777" w:rsidR="001E07B3" w:rsidRPr="00172AC9" w:rsidRDefault="00F77E45" w:rsidP="006A32A7">
      <w:pPr>
        <w:pStyle w:val="Ttulo2"/>
        <w:numPr>
          <w:ilvl w:val="3"/>
          <w:numId w:val="29"/>
        </w:numPr>
        <w:rPr>
          <w:rFonts w:ascii="Verdana" w:hAnsi="Verdana" w:cs="Arial"/>
          <w:color w:val="auto"/>
          <w:sz w:val="22"/>
          <w:szCs w:val="22"/>
        </w:rPr>
      </w:pPr>
      <w:bookmarkStart w:id="259" w:name="_Toc105689475"/>
      <w:bookmarkStart w:id="260" w:name="_Toc105689603"/>
      <w:bookmarkStart w:id="261" w:name="_Toc105689726"/>
      <w:bookmarkStart w:id="262" w:name="_Toc105689995"/>
      <w:bookmarkStart w:id="263" w:name="_Toc105690114"/>
      <w:bookmarkStart w:id="264" w:name="_Toc105690231"/>
      <w:bookmarkStart w:id="265" w:name="_Toc105690342"/>
      <w:bookmarkStart w:id="266" w:name="_Toc105690453"/>
      <w:bookmarkStart w:id="267" w:name="_Toc105690563"/>
      <w:bookmarkStart w:id="268" w:name="_Toc105690673"/>
      <w:bookmarkStart w:id="269" w:name="_Toc105690783"/>
      <w:bookmarkStart w:id="270" w:name="_Toc105690894"/>
      <w:bookmarkStart w:id="271" w:name="_Toc105691004"/>
      <w:bookmarkStart w:id="272" w:name="_Toc105691114"/>
      <w:bookmarkStart w:id="273" w:name="_Toc105691224"/>
      <w:bookmarkStart w:id="274" w:name="_Toc105691334"/>
      <w:bookmarkStart w:id="275" w:name="_bookmark33"/>
      <w:bookmarkStart w:id="276" w:name="_Toc202952741"/>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172AC9">
        <w:rPr>
          <w:rFonts w:ascii="Verdana" w:hAnsi="Verdana" w:cs="Arial"/>
          <w:b/>
          <w:color w:val="auto"/>
          <w:sz w:val="22"/>
          <w:szCs w:val="22"/>
          <w:u w:val="single"/>
        </w:rPr>
        <w:t>S</w:t>
      </w:r>
      <w:r w:rsidR="00AD2E25" w:rsidRPr="00172AC9">
        <w:rPr>
          <w:rFonts w:ascii="Verdana" w:hAnsi="Verdana" w:cs="Arial"/>
          <w:b/>
          <w:color w:val="auto"/>
          <w:sz w:val="22"/>
          <w:szCs w:val="22"/>
          <w:u w:val="single"/>
        </w:rPr>
        <w:t>uspensión de los contratos</w:t>
      </w:r>
      <w:r w:rsidR="00070205" w:rsidRPr="00172AC9">
        <w:rPr>
          <w:rFonts w:ascii="Verdana" w:hAnsi="Verdana" w:cs="Arial"/>
          <w:b/>
          <w:color w:val="auto"/>
          <w:sz w:val="22"/>
          <w:szCs w:val="22"/>
          <w:u w:val="single"/>
        </w:rPr>
        <w:t>.</w:t>
      </w:r>
      <w:bookmarkEnd w:id="276"/>
    </w:p>
    <w:p w14:paraId="11214918"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44FDD3E4" w14:textId="77777777" w:rsidR="00A86415"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Si durante el desarrollo del contrato se presentan circunstancias de fuerza mayor o caso</w:t>
      </w:r>
      <w:r w:rsidRPr="00172AC9">
        <w:rPr>
          <w:rFonts w:ascii="Verdana" w:hAnsi="Verdana" w:cs="Arial"/>
          <w:spacing w:val="1"/>
        </w:rPr>
        <w:t xml:space="preserve"> </w:t>
      </w:r>
      <w:r w:rsidRPr="00172AC9">
        <w:rPr>
          <w:rFonts w:ascii="Verdana" w:hAnsi="Verdana" w:cs="Arial"/>
        </w:rPr>
        <w:t>fortuito,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circunstancias</w:t>
      </w:r>
      <w:r w:rsidRPr="00172AC9">
        <w:rPr>
          <w:rFonts w:ascii="Verdana" w:hAnsi="Verdana" w:cs="Arial"/>
          <w:spacing w:val="1"/>
        </w:rPr>
        <w:t xml:space="preserve"> </w:t>
      </w:r>
      <w:r w:rsidRPr="00172AC9">
        <w:rPr>
          <w:rFonts w:ascii="Verdana" w:hAnsi="Verdana" w:cs="Arial"/>
        </w:rPr>
        <w:t>ajenas</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voluntad</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partes</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00202D3A" w:rsidRPr="00172AC9">
        <w:rPr>
          <w:rFonts w:ascii="Verdana" w:hAnsi="Verdana" w:cs="Arial"/>
        </w:rPr>
        <w:t>impida</w:t>
      </w:r>
      <w:r w:rsidRPr="00172AC9">
        <w:rPr>
          <w:rFonts w:ascii="Verdana" w:hAnsi="Verdana" w:cs="Arial"/>
        </w:rPr>
        <w:t>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61"/>
        </w:rPr>
        <w:t xml:space="preserve"> </w:t>
      </w:r>
      <w:r w:rsidRPr="00172AC9">
        <w:rPr>
          <w:rFonts w:ascii="Verdana" w:hAnsi="Verdana" w:cs="Arial"/>
        </w:rPr>
        <w:t>forma</w:t>
      </w:r>
      <w:r w:rsidRPr="00172AC9">
        <w:rPr>
          <w:rFonts w:ascii="Verdana" w:hAnsi="Verdana" w:cs="Arial"/>
          <w:spacing w:val="1"/>
        </w:rPr>
        <w:t xml:space="preserve"> </w:t>
      </w:r>
      <w:r w:rsidRPr="00172AC9">
        <w:rPr>
          <w:rFonts w:ascii="Verdana" w:hAnsi="Verdana" w:cs="Arial"/>
        </w:rPr>
        <w:t>temporal</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normal</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partes</w:t>
      </w:r>
      <w:r w:rsidRPr="00172AC9">
        <w:rPr>
          <w:rFonts w:ascii="Verdana" w:hAnsi="Verdana" w:cs="Arial"/>
          <w:spacing w:val="1"/>
        </w:rPr>
        <w:t xml:space="preserve"> </w:t>
      </w:r>
      <w:r w:rsidRPr="00172AC9">
        <w:rPr>
          <w:rFonts w:ascii="Verdana" w:hAnsi="Verdana" w:cs="Arial"/>
        </w:rPr>
        <w:t>pueden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mutuo</w:t>
      </w:r>
      <w:r w:rsidRPr="00172AC9">
        <w:rPr>
          <w:rFonts w:ascii="Verdana" w:hAnsi="Verdana" w:cs="Arial"/>
          <w:spacing w:val="1"/>
        </w:rPr>
        <w:t xml:space="preserve"> </w:t>
      </w:r>
      <w:r w:rsidRPr="00172AC9">
        <w:rPr>
          <w:rFonts w:ascii="Verdana" w:hAnsi="Verdana" w:cs="Arial"/>
        </w:rPr>
        <w:t>acuerdo,</w:t>
      </w:r>
      <w:r w:rsidRPr="00172AC9">
        <w:rPr>
          <w:rFonts w:ascii="Verdana" w:hAnsi="Verdana" w:cs="Arial"/>
          <w:spacing w:val="1"/>
        </w:rPr>
        <w:t xml:space="preserve"> </w:t>
      </w:r>
      <w:r w:rsidRPr="00172AC9">
        <w:rPr>
          <w:rFonts w:ascii="Verdana" w:hAnsi="Verdana" w:cs="Arial"/>
        </w:rPr>
        <w:t>pactar</w:t>
      </w:r>
      <w:r w:rsidRPr="00172AC9">
        <w:rPr>
          <w:rFonts w:ascii="Verdana" w:hAnsi="Verdana" w:cs="Arial"/>
          <w:spacing w:val="6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 xml:space="preserve">suspensión. </w:t>
      </w:r>
    </w:p>
    <w:p w14:paraId="58B6B82E" w14:textId="77777777" w:rsidR="00A86415" w:rsidRPr="00172AC9" w:rsidRDefault="00A86415" w:rsidP="003C23AA">
      <w:pPr>
        <w:pStyle w:val="Textoindependiente"/>
        <w:tabs>
          <w:tab w:val="left" w:pos="9356"/>
        </w:tabs>
        <w:spacing w:line="288" w:lineRule="auto"/>
        <w:jc w:val="both"/>
        <w:rPr>
          <w:rFonts w:ascii="Verdana" w:hAnsi="Verdana" w:cs="Arial"/>
        </w:rPr>
      </w:pPr>
    </w:p>
    <w:p w14:paraId="74C49B31" w14:textId="77777777" w:rsidR="00A86415"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El supervisor del contrato debe solicitar, por escrito y oportunamente</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Ordenador del Gasto, la suspensión del contrato indicando</w:t>
      </w:r>
      <w:r w:rsidR="00A86415" w:rsidRPr="00172AC9">
        <w:rPr>
          <w:rFonts w:ascii="Verdana" w:hAnsi="Verdana" w:cs="Arial"/>
        </w:rPr>
        <w:t>:</w:t>
      </w:r>
    </w:p>
    <w:p w14:paraId="3582A8E1" w14:textId="77777777" w:rsidR="00A86415" w:rsidRPr="00172AC9" w:rsidRDefault="00A86415" w:rsidP="003C23AA">
      <w:pPr>
        <w:pStyle w:val="Textoindependiente"/>
        <w:tabs>
          <w:tab w:val="left" w:pos="9356"/>
        </w:tabs>
        <w:spacing w:line="288" w:lineRule="auto"/>
        <w:jc w:val="both"/>
        <w:rPr>
          <w:rFonts w:ascii="Verdana" w:hAnsi="Verdana" w:cs="Arial"/>
        </w:rPr>
      </w:pPr>
    </w:p>
    <w:p w14:paraId="70957FCD" w14:textId="77777777" w:rsidR="00A86415" w:rsidRPr="00172AC9" w:rsidRDefault="00AC3D67" w:rsidP="006A32A7">
      <w:pPr>
        <w:pStyle w:val="Textoindependiente"/>
        <w:numPr>
          <w:ilvl w:val="0"/>
          <w:numId w:val="40"/>
        </w:numPr>
        <w:tabs>
          <w:tab w:val="left" w:pos="993"/>
        </w:tabs>
        <w:spacing w:line="288" w:lineRule="auto"/>
        <w:jc w:val="both"/>
        <w:rPr>
          <w:rFonts w:ascii="Verdana" w:hAnsi="Verdana" w:cs="Arial"/>
        </w:rPr>
      </w:pPr>
      <w:r w:rsidRPr="00172AC9">
        <w:rPr>
          <w:rFonts w:ascii="Verdana" w:hAnsi="Verdana" w:cs="Arial"/>
        </w:rPr>
        <w:lastRenderedPageBreak/>
        <w:t>L</w:t>
      </w:r>
      <w:r w:rsidR="00A86415" w:rsidRPr="00172AC9">
        <w:rPr>
          <w:rFonts w:ascii="Verdana" w:hAnsi="Verdana" w:cs="Arial"/>
        </w:rPr>
        <w:t>as razones</w:t>
      </w:r>
      <w:r w:rsidR="00907605" w:rsidRPr="00172AC9">
        <w:rPr>
          <w:rFonts w:ascii="Verdana" w:hAnsi="Verdana" w:cs="Arial"/>
        </w:rPr>
        <w:t xml:space="preserve"> sobrevinientes,</w:t>
      </w:r>
      <w:r w:rsidR="00A86415" w:rsidRPr="00172AC9">
        <w:rPr>
          <w:rFonts w:ascii="Verdana" w:hAnsi="Verdana" w:cs="Arial"/>
        </w:rPr>
        <w:t xml:space="preserve"> fuerza ma</w:t>
      </w:r>
      <w:r w:rsidR="00202D3A" w:rsidRPr="00172AC9">
        <w:rPr>
          <w:rFonts w:ascii="Verdana" w:hAnsi="Verdana" w:cs="Arial"/>
        </w:rPr>
        <w:t>yor o</w:t>
      </w:r>
      <w:r w:rsidR="00A86415" w:rsidRPr="00172AC9">
        <w:rPr>
          <w:rFonts w:ascii="Verdana" w:hAnsi="Verdana" w:cs="Arial"/>
        </w:rPr>
        <w:t xml:space="preserve"> caso fortuito que llevan a la suspensión del contrato</w:t>
      </w:r>
      <w:r w:rsidR="00202D3A" w:rsidRPr="00172AC9">
        <w:rPr>
          <w:rFonts w:ascii="Verdana" w:hAnsi="Verdana" w:cs="Arial"/>
        </w:rPr>
        <w:t>.</w:t>
      </w:r>
      <w:r w:rsidR="00A86415" w:rsidRPr="00172AC9">
        <w:rPr>
          <w:rFonts w:ascii="Verdana" w:hAnsi="Verdana" w:cs="Arial"/>
        </w:rPr>
        <w:t xml:space="preserve"> </w:t>
      </w:r>
    </w:p>
    <w:p w14:paraId="3254C0ED" w14:textId="77777777" w:rsidR="00A86415" w:rsidRPr="00172AC9" w:rsidRDefault="00AC3D67" w:rsidP="006A32A7">
      <w:pPr>
        <w:pStyle w:val="Textoindependiente"/>
        <w:numPr>
          <w:ilvl w:val="0"/>
          <w:numId w:val="40"/>
        </w:numPr>
        <w:tabs>
          <w:tab w:val="left" w:pos="993"/>
        </w:tabs>
        <w:spacing w:line="288" w:lineRule="auto"/>
        <w:jc w:val="both"/>
        <w:rPr>
          <w:rFonts w:ascii="Verdana" w:hAnsi="Verdana" w:cs="Arial"/>
        </w:rPr>
      </w:pPr>
      <w:r w:rsidRPr="00172AC9">
        <w:rPr>
          <w:rFonts w:ascii="Verdana" w:hAnsi="Verdana" w:cs="Arial"/>
        </w:rPr>
        <w:t>E</w:t>
      </w:r>
      <w:r w:rsidR="00A86415" w:rsidRPr="00172AC9">
        <w:rPr>
          <w:rFonts w:ascii="Verdana" w:hAnsi="Verdana" w:cs="Arial"/>
        </w:rPr>
        <w:t xml:space="preserve">l resumen financiero del contrato. </w:t>
      </w:r>
    </w:p>
    <w:p w14:paraId="787A1BD6" w14:textId="77777777" w:rsidR="007D7D77" w:rsidRPr="00172AC9" w:rsidRDefault="00A86415" w:rsidP="006A32A7">
      <w:pPr>
        <w:pStyle w:val="Textoindependiente"/>
        <w:numPr>
          <w:ilvl w:val="0"/>
          <w:numId w:val="40"/>
        </w:numPr>
        <w:tabs>
          <w:tab w:val="left" w:pos="993"/>
        </w:tabs>
        <w:spacing w:line="288" w:lineRule="auto"/>
        <w:jc w:val="both"/>
        <w:rPr>
          <w:rFonts w:ascii="Verdana" w:hAnsi="Verdana" w:cs="Arial"/>
        </w:rPr>
      </w:pPr>
      <w:r w:rsidRPr="00172AC9">
        <w:rPr>
          <w:rFonts w:ascii="Verdana" w:hAnsi="Verdana" w:cs="Arial"/>
        </w:rPr>
        <w:t>E</w:t>
      </w:r>
      <w:r w:rsidR="00F77E45" w:rsidRPr="00172AC9">
        <w:rPr>
          <w:rFonts w:ascii="Verdana" w:hAnsi="Verdana" w:cs="Arial"/>
        </w:rPr>
        <w:t>l tiempo exacto</w:t>
      </w:r>
      <w:r w:rsidR="007D7D77" w:rsidRPr="00172AC9">
        <w:rPr>
          <w:rFonts w:ascii="Verdana" w:hAnsi="Verdana" w:cs="Arial"/>
        </w:rPr>
        <w:t xml:space="preserve"> de la suspensión, especificando la fecha de reinicio.</w:t>
      </w:r>
    </w:p>
    <w:p w14:paraId="7F8AD57A" w14:textId="77777777" w:rsidR="007D7D77" w:rsidRPr="00172AC9" w:rsidRDefault="007D7D77" w:rsidP="003C23AA">
      <w:pPr>
        <w:pStyle w:val="Textoindependiente"/>
        <w:tabs>
          <w:tab w:val="left" w:pos="9356"/>
        </w:tabs>
        <w:spacing w:line="288" w:lineRule="auto"/>
        <w:jc w:val="both"/>
        <w:rPr>
          <w:rFonts w:ascii="Verdana" w:hAnsi="Verdana" w:cs="Arial"/>
        </w:rPr>
      </w:pPr>
    </w:p>
    <w:p w14:paraId="0C2CA987" w14:textId="77777777" w:rsidR="001E07B3" w:rsidRPr="00172AC9" w:rsidRDefault="00F77E45" w:rsidP="006A32A7">
      <w:pPr>
        <w:pStyle w:val="Ttulo2"/>
        <w:numPr>
          <w:ilvl w:val="3"/>
          <w:numId w:val="29"/>
        </w:numPr>
        <w:rPr>
          <w:rFonts w:ascii="Verdana" w:hAnsi="Verdana" w:cs="Arial"/>
          <w:color w:val="auto"/>
          <w:sz w:val="22"/>
          <w:szCs w:val="22"/>
          <w:u w:val="single"/>
        </w:rPr>
      </w:pPr>
      <w:bookmarkStart w:id="277" w:name="_bookmark34"/>
      <w:bookmarkStart w:id="278" w:name="_Toc202952742"/>
      <w:bookmarkEnd w:id="277"/>
      <w:r w:rsidRPr="00172AC9">
        <w:rPr>
          <w:rFonts w:ascii="Verdana" w:hAnsi="Verdana" w:cs="Arial"/>
          <w:b/>
          <w:color w:val="auto"/>
          <w:sz w:val="22"/>
          <w:szCs w:val="22"/>
          <w:u w:val="single"/>
        </w:rPr>
        <w:t>T</w:t>
      </w:r>
      <w:r w:rsidR="00AD2E25" w:rsidRPr="00172AC9">
        <w:rPr>
          <w:rFonts w:ascii="Verdana" w:hAnsi="Verdana" w:cs="Arial"/>
          <w:b/>
          <w:color w:val="auto"/>
          <w:sz w:val="22"/>
          <w:szCs w:val="22"/>
          <w:u w:val="single"/>
        </w:rPr>
        <w:t>erminación Anticipada</w:t>
      </w:r>
      <w:bookmarkEnd w:id="278"/>
    </w:p>
    <w:p w14:paraId="28704B6E"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770A74F4" w14:textId="77777777" w:rsidR="009F74F5" w:rsidRPr="00172AC9" w:rsidRDefault="00F77E45" w:rsidP="003C23AA">
      <w:pPr>
        <w:pStyle w:val="Textoindependiente"/>
        <w:tabs>
          <w:tab w:val="left" w:pos="8647"/>
          <w:tab w:val="left" w:pos="9356"/>
        </w:tabs>
        <w:spacing w:line="288" w:lineRule="auto"/>
        <w:jc w:val="both"/>
        <w:rPr>
          <w:rFonts w:ascii="Verdana" w:hAnsi="Verdana" w:cs="Arial"/>
        </w:rPr>
      </w:pPr>
      <w:r w:rsidRPr="00172AC9">
        <w:rPr>
          <w:rFonts w:ascii="Verdana" w:hAnsi="Verdana" w:cs="Arial"/>
        </w:rPr>
        <w:t>Procede cuando las partes de común acuerdo terminan la relación contractual antes del</w:t>
      </w:r>
      <w:r w:rsidRPr="00172AC9">
        <w:rPr>
          <w:rFonts w:ascii="Verdana" w:hAnsi="Verdana" w:cs="Arial"/>
          <w:spacing w:val="1"/>
        </w:rPr>
        <w:t xml:space="preserve"> </w:t>
      </w:r>
      <w:r w:rsidRPr="00172AC9">
        <w:rPr>
          <w:rFonts w:ascii="Verdana" w:hAnsi="Verdana" w:cs="Arial"/>
        </w:rPr>
        <w:t xml:space="preserve">vencimiento del plazo de ejecución pactado. </w:t>
      </w:r>
    </w:p>
    <w:p w14:paraId="6735A51B" w14:textId="77777777" w:rsidR="009F74F5" w:rsidRPr="00172AC9" w:rsidRDefault="009F74F5" w:rsidP="003C23AA">
      <w:pPr>
        <w:pStyle w:val="Textoindependiente"/>
        <w:tabs>
          <w:tab w:val="left" w:pos="8647"/>
          <w:tab w:val="left" w:pos="9356"/>
        </w:tabs>
        <w:spacing w:line="288" w:lineRule="auto"/>
        <w:jc w:val="both"/>
        <w:rPr>
          <w:rFonts w:ascii="Verdana" w:hAnsi="Verdana" w:cs="Arial"/>
        </w:rPr>
      </w:pPr>
    </w:p>
    <w:p w14:paraId="100BEF61" w14:textId="77777777" w:rsidR="001E07B3" w:rsidRPr="00172AC9" w:rsidRDefault="00540D42" w:rsidP="003C23AA">
      <w:pPr>
        <w:pStyle w:val="Textoindependiente"/>
        <w:tabs>
          <w:tab w:val="left" w:pos="8647"/>
          <w:tab w:val="left" w:pos="9356"/>
        </w:tabs>
        <w:spacing w:line="288" w:lineRule="auto"/>
        <w:jc w:val="both"/>
        <w:rPr>
          <w:rFonts w:ascii="Verdana" w:hAnsi="Verdana" w:cs="Arial"/>
        </w:rPr>
      </w:pPr>
      <w:r w:rsidRPr="00172AC9">
        <w:rPr>
          <w:rFonts w:ascii="Verdana" w:hAnsi="Verdana" w:cs="Arial"/>
        </w:rPr>
        <w:t>L</w:t>
      </w:r>
      <w:r w:rsidR="00F77E45" w:rsidRPr="00172AC9">
        <w:rPr>
          <w:rFonts w:ascii="Verdana" w:hAnsi="Verdana" w:cs="Arial"/>
        </w:rPr>
        <w:t>a solicitud de terminación</w:t>
      </w:r>
      <w:r w:rsidRPr="00172AC9">
        <w:rPr>
          <w:rFonts w:ascii="Verdana" w:hAnsi="Verdana" w:cs="Arial"/>
        </w:rPr>
        <w:t xml:space="preserve"> anticipada</w:t>
      </w:r>
      <w:r w:rsidR="00F77E45" w:rsidRPr="00172AC9">
        <w:rPr>
          <w:rFonts w:ascii="Verdana" w:hAnsi="Verdana" w:cs="Arial"/>
          <w:spacing w:val="1"/>
        </w:rPr>
        <w:t xml:space="preserve"> </w:t>
      </w:r>
      <w:r w:rsidR="00F77E45" w:rsidRPr="00172AC9">
        <w:rPr>
          <w:rFonts w:ascii="Verdana" w:hAnsi="Verdana" w:cs="Arial"/>
        </w:rPr>
        <w:t>deberá ser realizada por el supervisor del contrato</w:t>
      </w:r>
      <w:r w:rsidRPr="00172AC9">
        <w:rPr>
          <w:rFonts w:ascii="Verdana" w:hAnsi="Verdana" w:cs="Arial"/>
        </w:rPr>
        <w:t xml:space="preserve"> </w:t>
      </w:r>
      <w:r w:rsidRPr="00172AC9">
        <w:rPr>
          <w:rFonts w:ascii="Verdana" w:hAnsi="Verdana" w:cs="Arial"/>
          <w:spacing w:val="1"/>
        </w:rPr>
        <w:t xml:space="preserve">para que el Grupo de Contratos adelante el trámite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un</w:t>
      </w:r>
      <w:r w:rsidRPr="00172AC9">
        <w:rPr>
          <w:rFonts w:ascii="Verdana" w:hAnsi="Verdana" w:cs="Arial"/>
          <w:spacing w:val="1"/>
        </w:rPr>
        <w:t xml:space="preserve"> </w:t>
      </w:r>
      <w:r w:rsidRPr="00172AC9">
        <w:rPr>
          <w:rFonts w:ascii="Verdana" w:hAnsi="Verdana" w:cs="Arial"/>
        </w:rPr>
        <w:t>término</w:t>
      </w:r>
      <w:r w:rsidRPr="00172AC9">
        <w:rPr>
          <w:rFonts w:ascii="Verdana" w:hAnsi="Verdana" w:cs="Arial"/>
          <w:spacing w:val="1"/>
        </w:rPr>
        <w:t xml:space="preserve"> de los cinco (5) días hábiles siguientes, </w:t>
      </w:r>
      <w:r w:rsidRPr="00172AC9">
        <w:rPr>
          <w:rFonts w:ascii="Verdana" w:hAnsi="Verdana" w:cs="Arial"/>
        </w:rPr>
        <w:t>contados a partir del día siguiente a la radicación del trámite.</w:t>
      </w:r>
      <w:r w:rsidR="00F77E45" w:rsidRPr="00172AC9">
        <w:rPr>
          <w:rFonts w:ascii="Verdana" w:hAnsi="Verdana" w:cs="Arial"/>
        </w:rPr>
        <w:t xml:space="preserve"> </w:t>
      </w:r>
    </w:p>
    <w:p w14:paraId="34EB054D" w14:textId="77777777" w:rsidR="009F74F5" w:rsidRPr="00172AC9" w:rsidRDefault="009F74F5" w:rsidP="003C23AA">
      <w:pPr>
        <w:pStyle w:val="Textoindependiente"/>
        <w:tabs>
          <w:tab w:val="left" w:pos="8647"/>
          <w:tab w:val="left" w:pos="9356"/>
        </w:tabs>
        <w:spacing w:line="288" w:lineRule="auto"/>
        <w:jc w:val="both"/>
        <w:rPr>
          <w:rFonts w:ascii="Verdana" w:hAnsi="Verdana" w:cs="Arial"/>
        </w:rPr>
      </w:pPr>
    </w:p>
    <w:p w14:paraId="37372321" w14:textId="77777777" w:rsidR="009F74F5" w:rsidRPr="00172AC9" w:rsidRDefault="009F74F5" w:rsidP="003C23AA">
      <w:pPr>
        <w:pStyle w:val="Textoindependiente"/>
        <w:tabs>
          <w:tab w:val="left" w:pos="8647"/>
          <w:tab w:val="left" w:pos="9356"/>
        </w:tabs>
        <w:spacing w:line="288" w:lineRule="auto"/>
        <w:jc w:val="both"/>
        <w:rPr>
          <w:rFonts w:ascii="Verdana" w:hAnsi="Verdana" w:cs="Arial"/>
        </w:rPr>
      </w:pPr>
      <w:r w:rsidRPr="00172AC9">
        <w:rPr>
          <w:rFonts w:ascii="Verdana" w:hAnsi="Verdana" w:cs="Arial"/>
        </w:rPr>
        <w:t xml:space="preserve">Para tramitar la </w:t>
      </w:r>
      <w:r w:rsidR="00DE6EE8" w:rsidRPr="00172AC9">
        <w:rPr>
          <w:rFonts w:ascii="Verdana" w:hAnsi="Verdana" w:cs="Arial"/>
        </w:rPr>
        <w:t>terminación anticipada</w:t>
      </w:r>
      <w:r w:rsidRPr="00172AC9">
        <w:rPr>
          <w:rFonts w:ascii="Verdana" w:hAnsi="Verdana" w:cs="Arial"/>
        </w:rPr>
        <w:t xml:space="preserve">, el supervisor deberá allegar el documento mediante el </w:t>
      </w:r>
      <w:r w:rsidR="0001530D" w:rsidRPr="00172AC9">
        <w:rPr>
          <w:rFonts w:ascii="Verdana" w:hAnsi="Verdana" w:cs="Arial"/>
        </w:rPr>
        <w:t>cual</w:t>
      </w:r>
      <w:r w:rsidRPr="00172AC9">
        <w:rPr>
          <w:rFonts w:ascii="Verdana" w:hAnsi="Verdana" w:cs="Arial"/>
        </w:rPr>
        <w:t xml:space="preserve"> el contratista </w:t>
      </w:r>
      <w:r w:rsidR="0001530D" w:rsidRPr="00172AC9">
        <w:rPr>
          <w:rFonts w:ascii="Verdana" w:hAnsi="Verdana" w:cs="Arial"/>
        </w:rPr>
        <w:t xml:space="preserve">manifiesta su interés en dar por terminado el contrato, efectuar el </w:t>
      </w:r>
      <w:r w:rsidR="006E5365" w:rsidRPr="00172AC9">
        <w:rPr>
          <w:rFonts w:ascii="Verdana" w:hAnsi="Verdana" w:cs="Arial"/>
        </w:rPr>
        <w:t xml:space="preserve">balance </w:t>
      </w:r>
      <w:r w:rsidR="0001530D" w:rsidRPr="00172AC9">
        <w:rPr>
          <w:rFonts w:ascii="Verdana" w:hAnsi="Verdana" w:cs="Arial"/>
        </w:rPr>
        <w:t>financiero del contrato, allegar la certificación de</w:t>
      </w:r>
      <w:r w:rsidR="00E212AB" w:rsidRPr="00172AC9">
        <w:rPr>
          <w:rFonts w:ascii="Verdana" w:hAnsi="Verdana" w:cs="Arial"/>
        </w:rPr>
        <w:t>l Grupo de Tesorería</w:t>
      </w:r>
      <w:r w:rsidR="0001530D" w:rsidRPr="00172AC9">
        <w:rPr>
          <w:rFonts w:ascii="Verdana" w:hAnsi="Verdana" w:cs="Arial"/>
        </w:rPr>
        <w:t xml:space="preserve"> relacionada con los pagos efectuados e indicar la fecha en la que se hará efectiva la terminación. </w:t>
      </w:r>
    </w:p>
    <w:p w14:paraId="594B7FC1" w14:textId="77777777" w:rsidR="001E07B3" w:rsidRPr="00172AC9" w:rsidRDefault="001E07B3" w:rsidP="003C23AA">
      <w:pPr>
        <w:pStyle w:val="Textoindependiente"/>
        <w:tabs>
          <w:tab w:val="left" w:pos="9356"/>
        </w:tabs>
        <w:spacing w:line="288" w:lineRule="auto"/>
        <w:jc w:val="both"/>
        <w:rPr>
          <w:rFonts w:ascii="Verdana" w:hAnsi="Verdana" w:cs="Arial"/>
        </w:rPr>
      </w:pPr>
    </w:p>
    <w:p w14:paraId="4070F5FD" w14:textId="77777777" w:rsidR="001E07B3" w:rsidRPr="00172AC9" w:rsidRDefault="00BB438E" w:rsidP="006A32A7">
      <w:pPr>
        <w:pStyle w:val="Ttulo2"/>
        <w:numPr>
          <w:ilvl w:val="2"/>
          <w:numId w:val="29"/>
        </w:numPr>
        <w:rPr>
          <w:rFonts w:ascii="Verdana" w:hAnsi="Verdana" w:cs="Arial"/>
          <w:color w:val="auto"/>
          <w:sz w:val="22"/>
          <w:szCs w:val="22"/>
          <w:u w:val="single"/>
        </w:rPr>
      </w:pPr>
      <w:bookmarkStart w:id="279" w:name="_bookmark35"/>
      <w:bookmarkStart w:id="280" w:name="_Toc202952743"/>
      <w:bookmarkEnd w:id="279"/>
      <w:r w:rsidRPr="00172AC9">
        <w:rPr>
          <w:rFonts w:ascii="Verdana" w:hAnsi="Verdana" w:cs="Arial"/>
          <w:b/>
          <w:color w:val="auto"/>
          <w:sz w:val="22"/>
          <w:szCs w:val="22"/>
          <w:u w:val="single"/>
        </w:rPr>
        <w:t>Sanciones por Incumplimientos Contractuales</w:t>
      </w:r>
      <w:bookmarkEnd w:id="280"/>
    </w:p>
    <w:p w14:paraId="4899D3CF"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505F916D" w14:textId="77777777" w:rsidR="00331915" w:rsidRPr="00172AC9" w:rsidRDefault="00731429" w:rsidP="00BB438E">
      <w:pPr>
        <w:pStyle w:val="Textoindependiente"/>
        <w:tabs>
          <w:tab w:val="left" w:pos="9356"/>
        </w:tabs>
        <w:spacing w:line="288" w:lineRule="auto"/>
        <w:jc w:val="both"/>
        <w:rPr>
          <w:rFonts w:ascii="Verdana" w:hAnsi="Verdana" w:cs="Arial"/>
        </w:rPr>
      </w:pPr>
      <w:r w:rsidRPr="00172AC9">
        <w:rPr>
          <w:rFonts w:ascii="Verdana" w:hAnsi="Verdana" w:cs="Arial"/>
        </w:rPr>
        <w:t xml:space="preserve">En los eventos de presunto </w:t>
      </w:r>
      <w:r w:rsidR="00F77E45" w:rsidRPr="00172AC9">
        <w:rPr>
          <w:rFonts w:ascii="Verdana" w:hAnsi="Verdana" w:cs="Arial"/>
        </w:rPr>
        <w:t xml:space="preserve">incumplimiento </w:t>
      </w:r>
      <w:r w:rsidRPr="00172AC9">
        <w:rPr>
          <w:rFonts w:ascii="Verdana" w:hAnsi="Verdana" w:cs="Arial"/>
        </w:rPr>
        <w:t xml:space="preserve">total o parcial </w:t>
      </w:r>
      <w:r w:rsidR="00F77E45" w:rsidRPr="00172AC9">
        <w:rPr>
          <w:rFonts w:ascii="Verdana" w:hAnsi="Verdana" w:cs="Arial"/>
        </w:rPr>
        <w:t>por parte del contratista del objeto y obligaciones contractuales</w:t>
      </w:r>
      <w:r w:rsidRPr="00172AC9">
        <w:rPr>
          <w:rFonts w:ascii="Verdana" w:hAnsi="Verdana" w:cs="Arial"/>
        </w:rPr>
        <w:t>, es</w:t>
      </w:r>
      <w:r w:rsidR="00F77E45" w:rsidRPr="00172AC9">
        <w:rPr>
          <w:rFonts w:ascii="Verdana" w:hAnsi="Verdana" w:cs="Arial"/>
        </w:rPr>
        <w:t xml:space="preserve"> </w:t>
      </w:r>
      <w:r w:rsidR="00587628" w:rsidRPr="00172AC9">
        <w:rPr>
          <w:rFonts w:ascii="Verdana" w:hAnsi="Verdana" w:cs="Arial"/>
        </w:rPr>
        <w:t xml:space="preserve">responsabilidad </w:t>
      </w:r>
      <w:r w:rsidR="00F77E45" w:rsidRPr="00172AC9">
        <w:rPr>
          <w:rFonts w:ascii="Verdana" w:hAnsi="Verdana" w:cs="Arial"/>
        </w:rPr>
        <w:t xml:space="preserve">del supervisor requerir por escrito al contratista para que cumpla con las obligaciones en los términos y condiciones pactadas e informar al Ordenador del Gasto cuando los requerimientos no hayan sido atendidos </w:t>
      </w:r>
      <w:r w:rsidR="00587628" w:rsidRPr="00172AC9">
        <w:rPr>
          <w:rFonts w:ascii="Verdana" w:hAnsi="Verdana" w:cs="Arial"/>
        </w:rPr>
        <w:t>oportunamente</w:t>
      </w:r>
      <w:r w:rsidR="009E6581" w:rsidRPr="00172AC9">
        <w:rPr>
          <w:rFonts w:ascii="Verdana" w:hAnsi="Verdana" w:cs="Arial"/>
        </w:rPr>
        <w:t xml:space="preserve"> y</w:t>
      </w:r>
      <w:r w:rsidR="00587628" w:rsidRPr="00172AC9">
        <w:rPr>
          <w:rFonts w:ascii="Verdana" w:hAnsi="Verdana" w:cs="Arial"/>
        </w:rPr>
        <w:t xml:space="preserve"> </w:t>
      </w:r>
      <w:r w:rsidR="009E6581" w:rsidRPr="00172AC9">
        <w:rPr>
          <w:rFonts w:ascii="Verdana" w:hAnsi="Verdana" w:cs="Arial"/>
        </w:rPr>
        <w:t xml:space="preserve">a </w:t>
      </w:r>
      <w:r w:rsidR="00F77E45" w:rsidRPr="00172AC9">
        <w:rPr>
          <w:rFonts w:ascii="Verdana" w:hAnsi="Verdana" w:cs="Arial"/>
        </w:rPr>
        <w:t xml:space="preserve">satisfacción </w:t>
      </w:r>
      <w:r w:rsidR="00587628" w:rsidRPr="00172AC9">
        <w:rPr>
          <w:rFonts w:ascii="Verdana" w:hAnsi="Verdana" w:cs="Arial"/>
        </w:rPr>
        <w:t>de la Entidad</w:t>
      </w:r>
      <w:r w:rsidR="009E6581" w:rsidRPr="00172AC9">
        <w:rPr>
          <w:rFonts w:ascii="Verdana" w:hAnsi="Verdana" w:cs="Arial"/>
        </w:rPr>
        <w:t xml:space="preserve">, </w:t>
      </w:r>
      <w:r w:rsidR="00DE1DC5" w:rsidRPr="00172AC9">
        <w:rPr>
          <w:rFonts w:ascii="Verdana" w:hAnsi="Verdana" w:cs="Arial"/>
        </w:rPr>
        <w:t>siempre</w:t>
      </w:r>
      <w:r w:rsidR="009E6581" w:rsidRPr="00172AC9">
        <w:rPr>
          <w:rFonts w:ascii="Verdana" w:hAnsi="Verdana" w:cs="Arial"/>
        </w:rPr>
        <w:t xml:space="preserve"> que</w:t>
      </w:r>
      <w:r w:rsidR="00DE1DC5" w:rsidRPr="00172AC9">
        <w:rPr>
          <w:rFonts w:ascii="Verdana" w:hAnsi="Verdana" w:cs="Arial"/>
        </w:rPr>
        <w:t xml:space="preserve"> dicha circunstancia</w:t>
      </w:r>
      <w:r w:rsidR="009E6581" w:rsidRPr="00172AC9">
        <w:rPr>
          <w:rFonts w:ascii="Verdana" w:hAnsi="Verdana" w:cs="Arial"/>
        </w:rPr>
        <w:t xml:space="preserve"> </w:t>
      </w:r>
      <w:r w:rsidR="00DE1DC5" w:rsidRPr="00172AC9">
        <w:rPr>
          <w:rFonts w:ascii="Verdana" w:hAnsi="Verdana" w:cs="Arial"/>
        </w:rPr>
        <w:t>no esté justificada</w:t>
      </w:r>
      <w:r w:rsidR="00254338" w:rsidRPr="00172AC9">
        <w:rPr>
          <w:rFonts w:ascii="Verdana" w:hAnsi="Verdana" w:cs="Arial"/>
        </w:rPr>
        <w:t xml:space="preserve"> en situaciones de fuerza mayor o caso fortuito, </w:t>
      </w:r>
      <w:r w:rsidR="00F77E45" w:rsidRPr="00172AC9">
        <w:rPr>
          <w:rFonts w:ascii="Verdana" w:hAnsi="Verdana" w:cs="Arial"/>
        </w:rPr>
        <w:t xml:space="preserve">con el fin de determinar la procedencia de la aplicación de sanciones, de conformidad con lo previsto en la </w:t>
      </w:r>
      <w:r w:rsidR="00DE1DC5" w:rsidRPr="00172AC9">
        <w:rPr>
          <w:rFonts w:ascii="Verdana" w:hAnsi="Verdana" w:cs="Arial"/>
        </w:rPr>
        <w:t>l</w:t>
      </w:r>
      <w:r w:rsidR="00F77E45" w:rsidRPr="00172AC9">
        <w:rPr>
          <w:rFonts w:ascii="Verdana" w:hAnsi="Verdana" w:cs="Arial"/>
        </w:rPr>
        <w:t>ey y lo pactado en el contrato. Para tal efecto, se deberá actuar</w:t>
      </w:r>
      <w:r w:rsidRPr="00172AC9">
        <w:rPr>
          <w:rFonts w:ascii="Verdana" w:hAnsi="Verdana" w:cs="Arial"/>
        </w:rPr>
        <w:t xml:space="preserve"> cumpliendo los principios, procedimientos y requisitos establecidos </w:t>
      </w:r>
      <w:r w:rsidR="00F77E45" w:rsidRPr="00172AC9">
        <w:rPr>
          <w:rFonts w:ascii="Verdana" w:hAnsi="Verdana" w:cs="Arial"/>
        </w:rPr>
        <w:t>en el artí</w:t>
      </w:r>
      <w:r w:rsidR="00BC2BA9" w:rsidRPr="00172AC9">
        <w:rPr>
          <w:rFonts w:ascii="Verdana" w:hAnsi="Verdana" w:cs="Arial"/>
        </w:rPr>
        <w:t xml:space="preserve">culo 17 </w:t>
      </w:r>
      <w:r w:rsidR="00C270C9" w:rsidRPr="00172AC9">
        <w:rPr>
          <w:rFonts w:ascii="Verdana" w:hAnsi="Verdana" w:cs="Arial"/>
        </w:rPr>
        <w:t>de la Ley 1150 de 200</w:t>
      </w:r>
      <w:r w:rsidR="00DE1DC5" w:rsidRPr="00172AC9">
        <w:rPr>
          <w:rFonts w:ascii="Verdana" w:hAnsi="Verdana" w:cs="Arial"/>
        </w:rPr>
        <w:t>7</w:t>
      </w:r>
      <w:r w:rsidR="00C270C9" w:rsidRPr="00172AC9">
        <w:rPr>
          <w:rFonts w:ascii="Verdana" w:hAnsi="Verdana" w:cs="Arial"/>
        </w:rPr>
        <w:t xml:space="preserve">, </w:t>
      </w:r>
      <w:r w:rsidR="00F77E45" w:rsidRPr="00172AC9">
        <w:rPr>
          <w:rFonts w:ascii="Verdana" w:hAnsi="Verdana" w:cs="Arial"/>
        </w:rPr>
        <w:t>el</w:t>
      </w:r>
      <w:r w:rsidR="00F77E45" w:rsidRPr="00172AC9">
        <w:rPr>
          <w:rFonts w:ascii="Verdana" w:hAnsi="Verdana" w:cs="Arial"/>
          <w:spacing w:val="-2"/>
        </w:rPr>
        <w:t xml:space="preserve"> </w:t>
      </w:r>
      <w:r w:rsidR="00F77E45" w:rsidRPr="00172AC9">
        <w:rPr>
          <w:rFonts w:ascii="Verdana" w:hAnsi="Verdana" w:cs="Arial"/>
        </w:rPr>
        <w:t>artículo 86 de la Ley</w:t>
      </w:r>
      <w:r w:rsidR="00F77E45" w:rsidRPr="00172AC9">
        <w:rPr>
          <w:rFonts w:ascii="Verdana" w:hAnsi="Verdana" w:cs="Arial"/>
          <w:spacing w:val="-2"/>
        </w:rPr>
        <w:t xml:space="preserve"> </w:t>
      </w:r>
      <w:r w:rsidR="00F77E45" w:rsidRPr="00172AC9">
        <w:rPr>
          <w:rFonts w:ascii="Verdana" w:hAnsi="Verdana" w:cs="Arial"/>
        </w:rPr>
        <w:t>1474 de</w:t>
      </w:r>
      <w:r w:rsidR="00F77E45" w:rsidRPr="00172AC9">
        <w:rPr>
          <w:rFonts w:ascii="Verdana" w:hAnsi="Verdana" w:cs="Arial"/>
          <w:spacing w:val="-27"/>
        </w:rPr>
        <w:t xml:space="preserve"> </w:t>
      </w:r>
      <w:r w:rsidR="00F77E45" w:rsidRPr="00172AC9">
        <w:rPr>
          <w:rFonts w:ascii="Verdana" w:hAnsi="Verdana" w:cs="Arial"/>
        </w:rPr>
        <w:t>2011</w:t>
      </w:r>
      <w:r w:rsidR="00BC2BA9" w:rsidRPr="00172AC9">
        <w:rPr>
          <w:rFonts w:ascii="Verdana" w:hAnsi="Verdana" w:cs="Arial"/>
        </w:rPr>
        <w:t xml:space="preserve"> y</w:t>
      </w:r>
      <w:r w:rsidR="00DE1DC5" w:rsidRPr="00172AC9">
        <w:rPr>
          <w:rFonts w:ascii="Verdana" w:hAnsi="Verdana" w:cs="Arial"/>
        </w:rPr>
        <w:t xml:space="preserve"> las demás que las modifiquen, a</w:t>
      </w:r>
      <w:r w:rsidR="00BC2BA9" w:rsidRPr="00172AC9">
        <w:rPr>
          <w:rFonts w:ascii="Verdana" w:hAnsi="Verdana" w:cs="Arial"/>
        </w:rPr>
        <w:t>dicionen o sustituyan</w:t>
      </w:r>
      <w:r w:rsidRPr="00172AC9">
        <w:rPr>
          <w:rFonts w:ascii="Verdana" w:hAnsi="Verdana" w:cs="Arial"/>
        </w:rPr>
        <w:t>.</w:t>
      </w:r>
    </w:p>
    <w:p w14:paraId="7D5AEBA5" w14:textId="77777777" w:rsidR="00331915" w:rsidRPr="00172AC9" w:rsidRDefault="00331915" w:rsidP="00BB438E">
      <w:pPr>
        <w:pStyle w:val="Textoindependiente"/>
        <w:tabs>
          <w:tab w:val="left" w:pos="9356"/>
        </w:tabs>
        <w:spacing w:line="288" w:lineRule="auto"/>
        <w:jc w:val="both"/>
        <w:rPr>
          <w:rFonts w:ascii="Verdana" w:hAnsi="Verdana" w:cs="Arial"/>
        </w:rPr>
      </w:pPr>
    </w:p>
    <w:p w14:paraId="240F0C1C" w14:textId="77777777" w:rsidR="001E07B3" w:rsidRPr="00172AC9" w:rsidRDefault="00587628" w:rsidP="00BB438E">
      <w:pPr>
        <w:pStyle w:val="Textoindependiente"/>
        <w:tabs>
          <w:tab w:val="left" w:pos="9356"/>
        </w:tabs>
        <w:spacing w:line="288" w:lineRule="auto"/>
        <w:jc w:val="both"/>
        <w:rPr>
          <w:rFonts w:ascii="Verdana" w:hAnsi="Verdana"/>
        </w:rPr>
      </w:pPr>
      <w:r w:rsidRPr="00172AC9">
        <w:rPr>
          <w:rFonts w:ascii="Verdana" w:hAnsi="Verdana" w:cs="Arial"/>
        </w:rPr>
        <w:t xml:space="preserve">El </w:t>
      </w:r>
      <w:r w:rsidR="00AD6F93" w:rsidRPr="00172AC9">
        <w:rPr>
          <w:rFonts w:ascii="Verdana" w:hAnsi="Verdana" w:cs="Arial"/>
        </w:rPr>
        <w:t>supervisor</w:t>
      </w:r>
      <w:r w:rsidRPr="00172AC9">
        <w:rPr>
          <w:rFonts w:ascii="Verdana" w:hAnsi="Verdana" w:cs="Arial"/>
        </w:rPr>
        <w:t xml:space="preserve"> deberá </w:t>
      </w:r>
      <w:r w:rsidR="00AD6F93" w:rsidRPr="00172AC9">
        <w:rPr>
          <w:rFonts w:ascii="Verdana" w:hAnsi="Verdana" w:cs="Arial"/>
        </w:rPr>
        <w:t xml:space="preserve">presentar y </w:t>
      </w:r>
      <w:r w:rsidRPr="00172AC9">
        <w:rPr>
          <w:rFonts w:ascii="Verdana" w:hAnsi="Verdana" w:cs="Arial"/>
        </w:rPr>
        <w:t xml:space="preserve">sustentar al ordenador del gasto </w:t>
      </w:r>
      <w:r w:rsidR="00AD6F93" w:rsidRPr="00172AC9">
        <w:rPr>
          <w:rFonts w:ascii="Verdana" w:hAnsi="Verdana" w:cs="Arial"/>
        </w:rPr>
        <w:t>el informe que detalle el presunto incumplimiento</w:t>
      </w:r>
      <w:r w:rsidR="00331915" w:rsidRPr="00172AC9">
        <w:rPr>
          <w:rFonts w:ascii="Verdana" w:hAnsi="Verdana" w:cs="Arial"/>
        </w:rPr>
        <w:t xml:space="preserve"> frente al </w:t>
      </w:r>
      <w:r w:rsidR="00AD6F93" w:rsidRPr="00172AC9">
        <w:rPr>
          <w:rFonts w:ascii="Verdana" w:hAnsi="Verdana" w:cs="Arial"/>
        </w:rPr>
        <w:t xml:space="preserve">contrato, el pliego de condiciones, los </w:t>
      </w:r>
      <w:r w:rsidR="00AD6F93" w:rsidRPr="00172AC9">
        <w:rPr>
          <w:rFonts w:ascii="Verdana" w:hAnsi="Verdana" w:cs="Arial"/>
        </w:rPr>
        <w:lastRenderedPageBreak/>
        <w:t>estudios previos</w:t>
      </w:r>
      <w:r w:rsidR="00331915" w:rsidRPr="00172AC9">
        <w:rPr>
          <w:rFonts w:ascii="Verdana" w:hAnsi="Verdana" w:cs="Arial"/>
        </w:rPr>
        <w:t>, acompañado de los soportes respectivos</w:t>
      </w:r>
      <w:r w:rsidR="00DE1DC5" w:rsidRPr="00172AC9">
        <w:rPr>
          <w:rFonts w:ascii="Verdana" w:hAnsi="Verdana" w:cs="Arial"/>
        </w:rPr>
        <w:t>,</w:t>
      </w:r>
      <w:r w:rsidR="00331915" w:rsidRPr="00172AC9">
        <w:rPr>
          <w:rFonts w:ascii="Verdana" w:hAnsi="Verdana" w:cs="Arial"/>
        </w:rPr>
        <w:t xml:space="preserve"> </w:t>
      </w:r>
      <w:r w:rsidR="00DE1DC5" w:rsidRPr="00172AC9">
        <w:rPr>
          <w:rFonts w:ascii="Verdana" w:hAnsi="Verdana" w:cs="Arial"/>
        </w:rPr>
        <w:t>con el</w:t>
      </w:r>
      <w:r w:rsidR="00331915" w:rsidRPr="00172AC9">
        <w:rPr>
          <w:rFonts w:ascii="Verdana" w:hAnsi="Verdana" w:cs="Arial"/>
        </w:rPr>
        <w:t xml:space="preserve"> fin de dar </w:t>
      </w:r>
      <w:r w:rsidR="00731429" w:rsidRPr="00172AC9">
        <w:rPr>
          <w:rFonts w:ascii="Verdana" w:hAnsi="Verdana" w:cs="Arial"/>
        </w:rPr>
        <w:t>inici</w:t>
      </w:r>
      <w:r w:rsidR="00331915" w:rsidRPr="00172AC9">
        <w:rPr>
          <w:rFonts w:ascii="Verdana" w:hAnsi="Verdana" w:cs="Arial"/>
        </w:rPr>
        <w:t>o</w:t>
      </w:r>
      <w:r w:rsidR="00731429" w:rsidRPr="00172AC9">
        <w:rPr>
          <w:rFonts w:ascii="Verdana" w:hAnsi="Verdana" w:cs="Arial"/>
        </w:rPr>
        <w:t xml:space="preserve"> </w:t>
      </w:r>
      <w:r w:rsidR="00331915" w:rsidRPr="00172AC9">
        <w:rPr>
          <w:rFonts w:ascii="Verdana" w:hAnsi="Verdana" w:cs="Arial"/>
        </w:rPr>
        <w:t xml:space="preserve">al </w:t>
      </w:r>
      <w:r w:rsidR="00731429" w:rsidRPr="00172AC9">
        <w:rPr>
          <w:rFonts w:ascii="Verdana" w:hAnsi="Verdana" w:cs="Arial"/>
        </w:rPr>
        <w:t xml:space="preserve">proceso administrativo sancionatorio </w:t>
      </w:r>
      <w:r w:rsidR="00331915" w:rsidRPr="00172AC9">
        <w:rPr>
          <w:rFonts w:ascii="Verdana" w:hAnsi="Verdana" w:cs="Arial"/>
        </w:rPr>
        <w:t>que corresponda.</w:t>
      </w:r>
      <w:bookmarkStart w:id="281" w:name="_bookmark36"/>
      <w:bookmarkEnd w:id="281"/>
    </w:p>
    <w:p w14:paraId="705048B0" w14:textId="77777777" w:rsidR="001E07B3" w:rsidRPr="00172AC9" w:rsidRDefault="001E07B3" w:rsidP="003C23AA">
      <w:pPr>
        <w:pStyle w:val="Textoindependiente"/>
        <w:tabs>
          <w:tab w:val="left" w:pos="9356"/>
        </w:tabs>
        <w:spacing w:line="288" w:lineRule="auto"/>
        <w:jc w:val="both"/>
        <w:rPr>
          <w:rFonts w:ascii="Verdana" w:hAnsi="Verdana" w:cs="Arial"/>
        </w:rPr>
      </w:pPr>
    </w:p>
    <w:p w14:paraId="530182D2" w14:textId="77777777" w:rsidR="00331915" w:rsidRPr="00172AC9" w:rsidRDefault="00BB438E" w:rsidP="006A32A7">
      <w:pPr>
        <w:pStyle w:val="Ttulo2"/>
        <w:numPr>
          <w:ilvl w:val="2"/>
          <w:numId w:val="29"/>
        </w:numPr>
        <w:rPr>
          <w:rFonts w:ascii="Verdana" w:hAnsi="Verdana" w:cs="Arial"/>
          <w:b/>
          <w:color w:val="auto"/>
          <w:sz w:val="22"/>
          <w:szCs w:val="22"/>
          <w:u w:val="single"/>
        </w:rPr>
      </w:pPr>
      <w:bookmarkStart w:id="282" w:name="_Toc202952744"/>
      <w:r w:rsidRPr="00172AC9">
        <w:rPr>
          <w:rFonts w:ascii="Verdana" w:hAnsi="Verdana" w:cs="Arial"/>
          <w:b/>
          <w:color w:val="auto"/>
          <w:sz w:val="22"/>
          <w:szCs w:val="22"/>
          <w:u w:val="single"/>
        </w:rPr>
        <w:t>Multas</w:t>
      </w:r>
      <w:bookmarkEnd w:id="282"/>
      <w:r w:rsidRPr="00172AC9">
        <w:rPr>
          <w:rFonts w:ascii="Verdana" w:hAnsi="Verdana" w:cs="Arial"/>
          <w:b/>
          <w:color w:val="auto"/>
          <w:sz w:val="22"/>
          <w:szCs w:val="22"/>
          <w:u w:val="single"/>
        </w:rPr>
        <w:t xml:space="preserve"> </w:t>
      </w:r>
    </w:p>
    <w:p w14:paraId="7C0487EE" w14:textId="77777777" w:rsidR="00331915" w:rsidRPr="00172AC9" w:rsidRDefault="00331915" w:rsidP="003C23AA">
      <w:pPr>
        <w:pStyle w:val="Textoindependiente"/>
        <w:tabs>
          <w:tab w:val="left" w:pos="9356"/>
        </w:tabs>
        <w:spacing w:line="288" w:lineRule="auto"/>
        <w:jc w:val="both"/>
        <w:rPr>
          <w:rFonts w:ascii="Verdana" w:hAnsi="Verdana" w:cs="Arial"/>
        </w:rPr>
      </w:pPr>
    </w:p>
    <w:p w14:paraId="54DFA6E7"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 xml:space="preserve">Procede su imposición </w:t>
      </w:r>
      <w:r w:rsidR="00E97829" w:rsidRPr="00172AC9">
        <w:rPr>
          <w:rFonts w:ascii="Verdana" w:hAnsi="Verdana" w:cs="Arial"/>
        </w:rPr>
        <w:t xml:space="preserve">para apremiar el cumplimiento del contrato </w:t>
      </w:r>
      <w:r w:rsidRPr="00172AC9">
        <w:rPr>
          <w:rFonts w:ascii="Verdana" w:hAnsi="Verdana" w:cs="Arial"/>
        </w:rPr>
        <w:t>en l</w:t>
      </w:r>
      <w:r w:rsidR="00DE1DC5" w:rsidRPr="00172AC9">
        <w:rPr>
          <w:rFonts w:ascii="Verdana" w:hAnsi="Verdana" w:cs="Arial"/>
        </w:rPr>
        <w:t>os casos en que se haya pactado, cuando</w:t>
      </w:r>
      <w:r w:rsidRPr="00172AC9">
        <w:rPr>
          <w:rFonts w:ascii="Verdana" w:hAnsi="Verdana" w:cs="Arial"/>
        </w:rPr>
        <w:t xml:space="preserve"> el contratista ejecute en forma tardía sus obligaciones o las incumpla parcialmente. La cuantificación de la multa se estipula en los contratos y podrá </w:t>
      </w:r>
      <w:r w:rsidR="00E93084" w:rsidRPr="00172AC9">
        <w:rPr>
          <w:rFonts w:ascii="Verdana" w:hAnsi="Verdana" w:cs="Arial"/>
        </w:rPr>
        <w:t xml:space="preserve">descontarse </w:t>
      </w:r>
      <w:r w:rsidRPr="00172AC9">
        <w:rPr>
          <w:rFonts w:ascii="Verdana" w:hAnsi="Verdana" w:cs="Arial"/>
        </w:rPr>
        <w:t>de los saldos debidos al Contratista, sin perjuicio de que la Entidad pueda imponer y cobrar la cláusula penal pecuniaria, hacer efectivas las garantías y declarar la caducidad, según el caso.</w:t>
      </w:r>
    </w:p>
    <w:p w14:paraId="2312C60F" w14:textId="77777777" w:rsidR="001E07B3" w:rsidRPr="00172AC9" w:rsidRDefault="001E07B3" w:rsidP="003C23AA">
      <w:pPr>
        <w:pStyle w:val="Textoindependiente"/>
        <w:tabs>
          <w:tab w:val="left" w:pos="9356"/>
        </w:tabs>
        <w:spacing w:line="288" w:lineRule="auto"/>
        <w:jc w:val="both"/>
        <w:rPr>
          <w:rFonts w:ascii="Verdana" w:hAnsi="Verdana" w:cs="Arial"/>
        </w:rPr>
      </w:pPr>
    </w:p>
    <w:p w14:paraId="2244F4A2" w14:textId="77777777" w:rsidR="001E07B3" w:rsidRPr="00172AC9" w:rsidRDefault="00BB438E" w:rsidP="006A32A7">
      <w:pPr>
        <w:pStyle w:val="Ttulo2"/>
        <w:numPr>
          <w:ilvl w:val="2"/>
          <w:numId w:val="29"/>
        </w:numPr>
        <w:rPr>
          <w:rFonts w:ascii="Verdana" w:hAnsi="Verdana" w:cs="Arial"/>
          <w:color w:val="auto"/>
          <w:sz w:val="22"/>
          <w:szCs w:val="22"/>
          <w:u w:val="single"/>
        </w:rPr>
      </w:pPr>
      <w:bookmarkStart w:id="283" w:name="_bookmark37"/>
      <w:bookmarkStart w:id="284" w:name="_Toc202952745"/>
      <w:bookmarkEnd w:id="283"/>
      <w:r w:rsidRPr="00172AC9">
        <w:rPr>
          <w:rFonts w:ascii="Verdana" w:hAnsi="Verdana" w:cs="Arial"/>
          <w:b/>
          <w:color w:val="auto"/>
          <w:sz w:val="22"/>
          <w:szCs w:val="22"/>
          <w:u w:val="single"/>
        </w:rPr>
        <w:t>Cláusula Penal</w:t>
      </w:r>
      <w:bookmarkEnd w:id="284"/>
    </w:p>
    <w:p w14:paraId="4A69B3C2"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5421E933"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Procede</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utilización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casos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haya</w:t>
      </w:r>
      <w:r w:rsidRPr="00172AC9">
        <w:rPr>
          <w:rFonts w:ascii="Verdana" w:hAnsi="Verdana" w:cs="Arial"/>
          <w:spacing w:val="1"/>
        </w:rPr>
        <w:t xml:space="preserve"> </w:t>
      </w:r>
      <w:r w:rsidRPr="00172AC9">
        <w:rPr>
          <w:rFonts w:ascii="Verdana" w:hAnsi="Verdana" w:cs="Arial"/>
        </w:rPr>
        <w:t>pactado,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presente</w:t>
      </w:r>
      <w:r w:rsidRPr="00172AC9">
        <w:rPr>
          <w:rFonts w:ascii="Verdana" w:hAnsi="Verdana" w:cs="Arial"/>
          <w:spacing w:val="1"/>
        </w:rPr>
        <w:t xml:space="preserve"> </w:t>
      </w:r>
      <w:r w:rsidRPr="00172AC9">
        <w:rPr>
          <w:rFonts w:ascii="Verdana" w:hAnsi="Verdana" w:cs="Arial"/>
        </w:rPr>
        <w:t>un</w:t>
      </w:r>
      <w:r w:rsidRPr="00172AC9">
        <w:rPr>
          <w:rFonts w:ascii="Verdana" w:hAnsi="Verdana" w:cs="Arial"/>
          <w:spacing w:val="1"/>
        </w:rPr>
        <w:t xml:space="preserve"> </w:t>
      </w:r>
      <w:r w:rsidRPr="00172AC9">
        <w:rPr>
          <w:rFonts w:ascii="Verdana" w:hAnsi="Verdana" w:cs="Arial"/>
        </w:rPr>
        <w:t>incumplimiento de las obligaciones por parte del contratista, quien deberá pagar a la</w:t>
      </w:r>
      <w:r w:rsidRPr="00172AC9">
        <w:rPr>
          <w:rFonts w:ascii="Verdana" w:hAnsi="Verdana" w:cs="Arial"/>
          <w:spacing w:val="1"/>
        </w:rPr>
        <w:t xml:space="preserve"> </w:t>
      </w:r>
      <w:r w:rsidRPr="00172AC9">
        <w:rPr>
          <w:rFonts w:ascii="Verdana" w:hAnsi="Verdana" w:cs="Arial"/>
        </w:rPr>
        <w:t>Superintendencia, a título de pena, la suma establecida en el contrato y su valor se</w:t>
      </w:r>
      <w:r w:rsidRPr="00172AC9">
        <w:rPr>
          <w:rFonts w:ascii="Verdana" w:hAnsi="Verdana" w:cs="Arial"/>
          <w:spacing w:val="1"/>
        </w:rPr>
        <w:t xml:space="preserve"> </w:t>
      </w:r>
      <w:r w:rsidRPr="00172AC9">
        <w:rPr>
          <w:rFonts w:ascii="Verdana" w:hAnsi="Verdana" w:cs="Arial"/>
        </w:rPr>
        <w:t>imputará</w:t>
      </w:r>
      <w:r w:rsidRPr="00172AC9">
        <w:rPr>
          <w:rFonts w:ascii="Verdana" w:hAnsi="Verdana" w:cs="Arial"/>
          <w:spacing w:val="-3"/>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pago</w:t>
      </w:r>
      <w:r w:rsidRPr="00172AC9">
        <w:rPr>
          <w:rFonts w:ascii="Verdana" w:hAnsi="Verdana" w:cs="Arial"/>
          <w:spacing w:val="-2"/>
        </w:rPr>
        <w:t xml:space="preserve"> </w:t>
      </w:r>
      <w:r w:rsidRPr="00172AC9">
        <w:rPr>
          <w:rFonts w:ascii="Verdana" w:hAnsi="Verdana" w:cs="Arial"/>
        </w:rPr>
        <w:t>de los</w:t>
      </w:r>
      <w:r w:rsidRPr="00172AC9">
        <w:rPr>
          <w:rFonts w:ascii="Verdana" w:hAnsi="Verdana" w:cs="Arial"/>
          <w:spacing w:val="-4"/>
        </w:rPr>
        <w:t xml:space="preserve"> </w:t>
      </w:r>
      <w:r w:rsidRPr="00172AC9">
        <w:rPr>
          <w:rFonts w:ascii="Verdana" w:hAnsi="Verdana" w:cs="Arial"/>
        </w:rPr>
        <w:t>perjuicios causados.</w:t>
      </w:r>
    </w:p>
    <w:p w14:paraId="33FC2D8F" w14:textId="77777777" w:rsidR="001E07B3" w:rsidRPr="00172AC9" w:rsidRDefault="001E07B3" w:rsidP="003C23AA">
      <w:pPr>
        <w:pStyle w:val="Textoindependiente"/>
        <w:tabs>
          <w:tab w:val="left" w:pos="9356"/>
        </w:tabs>
        <w:spacing w:line="288" w:lineRule="auto"/>
        <w:jc w:val="both"/>
        <w:rPr>
          <w:rFonts w:ascii="Verdana" w:hAnsi="Verdana" w:cs="Arial"/>
        </w:rPr>
      </w:pPr>
    </w:p>
    <w:p w14:paraId="6C6C8D3B" w14:textId="77777777" w:rsidR="001E07B3" w:rsidRPr="00172AC9" w:rsidRDefault="00BB438E" w:rsidP="006A32A7">
      <w:pPr>
        <w:pStyle w:val="Ttulo2"/>
        <w:numPr>
          <w:ilvl w:val="2"/>
          <w:numId w:val="29"/>
        </w:numPr>
        <w:rPr>
          <w:rFonts w:ascii="Verdana" w:hAnsi="Verdana" w:cs="Arial"/>
          <w:color w:val="auto"/>
          <w:sz w:val="22"/>
          <w:szCs w:val="22"/>
          <w:u w:val="single"/>
        </w:rPr>
      </w:pPr>
      <w:bookmarkStart w:id="285" w:name="_bookmark38"/>
      <w:bookmarkStart w:id="286" w:name="_Toc202952746"/>
      <w:bookmarkEnd w:id="285"/>
      <w:r w:rsidRPr="00172AC9">
        <w:rPr>
          <w:rFonts w:ascii="Verdana" w:hAnsi="Verdana" w:cs="Arial"/>
          <w:b/>
          <w:color w:val="auto"/>
          <w:sz w:val="22"/>
          <w:szCs w:val="22"/>
          <w:u w:val="single"/>
        </w:rPr>
        <w:t>Caducidad</w:t>
      </w:r>
      <w:bookmarkEnd w:id="286"/>
    </w:p>
    <w:p w14:paraId="1B72F8D0"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24BFF817" w14:textId="77777777" w:rsidR="00AD2E25"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 xml:space="preserve">La declaratoria de la caducidad administrativa de los contratos puede presentarse </w:t>
      </w:r>
      <w:r w:rsidR="00BB438E" w:rsidRPr="00172AC9">
        <w:rPr>
          <w:rFonts w:ascii="Verdana" w:hAnsi="Verdana" w:cs="Arial"/>
        </w:rPr>
        <w:t>cuando el</w:t>
      </w:r>
      <w:r w:rsidRPr="00172AC9">
        <w:rPr>
          <w:rFonts w:ascii="Verdana" w:hAnsi="Verdana" w:cs="Arial"/>
        </w:rPr>
        <w:t xml:space="preserve"> incumplimiento de las obligaciones por parte del </w:t>
      </w:r>
      <w:proofErr w:type="gramStart"/>
      <w:r w:rsidRPr="00172AC9">
        <w:rPr>
          <w:rFonts w:ascii="Verdana" w:hAnsi="Verdana" w:cs="Arial"/>
        </w:rPr>
        <w:t>contratista,</w:t>
      </w:r>
      <w:proofErr w:type="gramEnd"/>
      <w:r w:rsidRPr="00172AC9">
        <w:rPr>
          <w:rFonts w:ascii="Verdana" w:hAnsi="Verdana" w:cs="Arial"/>
        </w:rPr>
        <w:t xml:space="preserve"> afecta de manera grave y directa la ejecución del contrato y se evidencie que puede llegar a paralizar su ejecución</w:t>
      </w:r>
      <w:r w:rsidR="00E97829" w:rsidRPr="00172AC9">
        <w:rPr>
          <w:rFonts w:ascii="Verdana" w:hAnsi="Verdana" w:cs="Arial"/>
        </w:rPr>
        <w:t>.</w:t>
      </w:r>
    </w:p>
    <w:p w14:paraId="739D4A7E" w14:textId="77777777" w:rsidR="00AD2E25" w:rsidRPr="00172AC9" w:rsidRDefault="00AD2E25" w:rsidP="003C23AA">
      <w:pPr>
        <w:pStyle w:val="Textoindependiente"/>
        <w:tabs>
          <w:tab w:val="left" w:pos="9356"/>
        </w:tabs>
        <w:spacing w:line="288" w:lineRule="auto"/>
        <w:jc w:val="both"/>
        <w:rPr>
          <w:rFonts w:ascii="Verdana" w:hAnsi="Verdana" w:cs="Arial"/>
        </w:rPr>
      </w:pPr>
    </w:p>
    <w:p w14:paraId="743FB031" w14:textId="77777777" w:rsidR="00AD2E25" w:rsidRPr="00172AC9" w:rsidRDefault="00C23DF2" w:rsidP="006A32A7">
      <w:pPr>
        <w:pStyle w:val="Ttulo2"/>
        <w:numPr>
          <w:ilvl w:val="2"/>
          <w:numId w:val="29"/>
        </w:numPr>
        <w:rPr>
          <w:rFonts w:ascii="Verdana" w:hAnsi="Verdana" w:cs="Arial"/>
          <w:color w:val="auto"/>
          <w:sz w:val="22"/>
          <w:szCs w:val="22"/>
          <w:u w:val="single"/>
        </w:rPr>
      </w:pPr>
      <w:bookmarkStart w:id="287" w:name="_bookmark39"/>
      <w:bookmarkStart w:id="288" w:name="_Toc202952747"/>
      <w:bookmarkEnd w:id="287"/>
      <w:r w:rsidRPr="00172AC9">
        <w:rPr>
          <w:rFonts w:ascii="Verdana" w:hAnsi="Verdana" w:cs="Arial"/>
          <w:b/>
          <w:color w:val="auto"/>
          <w:sz w:val="22"/>
          <w:szCs w:val="22"/>
          <w:u w:val="single"/>
        </w:rPr>
        <w:t>Terminación Unilateral</w:t>
      </w:r>
      <w:bookmarkEnd w:id="288"/>
      <w:r w:rsidRPr="00172AC9">
        <w:rPr>
          <w:rFonts w:ascii="Verdana" w:hAnsi="Verdana" w:cs="Arial"/>
          <w:b/>
          <w:color w:val="auto"/>
          <w:sz w:val="22"/>
          <w:szCs w:val="22"/>
          <w:u w:val="single"/>
        </w:rPr>
        <w:t xml:space="preserve"> </w:t>
      </w:r>
    </w:p>
    <w:p w14:paraId="4A5741B5" w14:textId="77777777" w:rsidR="00AD2E25" w:rsidRPr="00172AC9" w:rsidRDefault="00AD2E25" w:rsidP="002D1EDB">
      <w:pPr>
        <w:pStyle w:val="Ttulo1"/>
        <w:numPr>
          <w:ilvl w:val="0"/>
          <w:numId w:val="0"/>
        </w:numPr>
        <w:tabs>
          <w:tab w:val="left" w:pos="1169"/>
          <w:tab w:val="left" w:pos="9356"/>
        </w:tabs>
        <w:spacing w:line="288" w:lineRule="auto"/>
        <w:jc w:val="both"/>
        <w:rPr>
          <w:rFonts w:ascii="Verdana" w:hAnsi="Verdana"/>
        </w:rPr>
      </w:pPr>
    </w:p>
    <w:p w14:paraId="1080AAFA" w14:textId="77777777" w:rsidR="000D3B03" w:rsidRPr="00172AC9" w:rsidRDefault="00CF6BB9" w:rsidP="00E453F4">
      <w:pPr>
        <w:pStyle w:val="Textoindependiente"/>
        <w:tabs>
          <w:tab w:val="left" w:pos="9356"/>
        </w:tabs>
        <w:spacing w:line="288" w:lineRule="auto"/>
        <w:jc w:val="both"/>
        <w:rPr>
          <w:rFonts w:ascii="Verdana" w:hAnsi="Verdana"/>
          <w:b/>
        </w:rPr>
      </w:pPr>
      <w:r w:rsidRPr="00172AC9">
        <w:rPr>
          <w:rFonts w:ascii="Verdana" w:hAnsi="Verdana" w:cs="Arial"/>
        </w:rPr>
        <w:t xml:space="preserve">Es </w:t>
      </w:r>
      <w:r w:rsidR="000D3B03" w:rsidRPr="00172AC9">
        <w:rPr>
          <w:rFonts w:ascii="Verdana" w:hAnsi="Verdana" w:cs="Arial"/>
        </w:rPr>
        <w:t>una</w:t>
      </w:r>
      <w:r w:rsidRPr="00172AC9">
        <w:rPr>
          <w:rFonts w:ascii="Verdana" w:hAnsi="Verdana" w:cs="Arial"/>
        </w:rPr>
        <w:t xml:space="preserve"> prerrogativa </w:t>
      </w:r>
      <w:r w:rsidR="00D453B8" w:rsidRPr="00172AC9">
        <w:rPr>
          <w:rFonts w:ascii="Verdana" w:hAnsi="Verdana" w:cs="Arial"/>
        </w:rPr>
        <w:t xml:space="preserve">excepcional </w:t>
      </w:r>
      <w:r w:rsidRPr="00172AC9">
        <w:rPr>
          <w:rFonts w:ascii="Verdana" w:hAnsi="Verdana" w:cs="Arial"/>
        </w:rPr>
        <w:t xml:space="preserve">de la </w:t>
      </w:r>
      <w:r w:rsidR="000221BD" w:rsidRPr="00172AC9">
        <w:rPr>
          <w:rFonts w:ascii="Verdana" w:hAnsi="Verdana" w:cs="Arial"/>
        </w:rPr>
        <w:t>E</w:t>
      </w:r>
      <w:r w:rsidRPr="00172AC9">
        <w:rPr>
          <w:rFonts w:ascii="Verdana" w:hAnsi="Verdana" w:cs="Arial"/>
        </w:rPr>
        <w:t>ntidad que le permite dar por terminado el contrato</w:t>
      </w:r>
      <w:r w:rsidR="00DE1DC5" w:rsidRPr="00172AC9">
        <w:rPr>
          <w:rFonts w:ascii="Verdana" w:hAnsi="Verdana" w:cs="Arial"/>
        </w:rPr>
        <w:t>,</w:t>
      </w:r>
      <w:r w:rsidR="00D4773E" w:rsidRPr="00172AC9">
        <w:rPr>
          <w:rFonts w:ascii="Verdana" w:hAnsi="Verdana" w:cs="Arial"/>
        </w:rPr>
        <w:t xml:space="preserve"> cuyo fin exclusivo es lograr el cabal cumplimiento de los fines estatales. Tiene </w:t>
      </w:r>
      <w:r w:rsidR="00DE1DC5" w:rsidRPr="00172AC9">
        <w:rPr>
          <w:rFonts w:ascii="Verdana" w:hAnsi="Verdana" w:cs="Arial"/>
        </w:rPr>
        <w:t>como objetivo</w:t>
      </w:r>
      <w:r w:rsidR="00D4773E" w:rsidRPr="00172AC9">
        <w:rPr>
          <w:rFonts w:ascii="Verdana" w:hAnsi="Verdana" w:cs="Arial"/>
        </w:rPr>
        <w:t xml:space="preserve"> evitar la </w:t>
      </w:r>
      <w:r w:rsidR="00C23DF2" w:rsidRPr="00172AC9">
        <w:rPr>
          <w:rFonts w:ascii="Verdana" w:hAnsi="Verdana" w:cs="Arial"/>
        </w:rPr>
        <w:t>paralización de</w:t>
      </w:r>
      <w:r w:rsidR="00D4773E" w:rsidRPr="00172AC9">
        <w:rPr>
          <w:rFonts w:ascii="Verdana" w:hAnsi="Verdana" w:cs="Arial"/>
        </w:rPr>
        <w:t xml:space="preserve"> los servicios a su cargo y garantizar su continuidad</w:t>
      </w:r>
      <w:r w:rsidR="000D3B03" w:rsidRPr="00172AC9">
        <w:rPr>
          <w:rFonts w:ascii="Verdana" w:hAnsi="Verdana" w:cs="Arial"/>
        </w:rPr>
        <w:t xml:space="preserve">, así como preservar el ordenamiento jurídico a través de la terminación de un negocio </w:t>
      </w:r>
      <w:r w:rsidR="00DE1DC5" w:rsidRPr="00172AC9">
        <w:rPr>
          <w:rFonts w:ascii="Verdana" w:hAnsi="Verdana" w:cs="Arial"/>
        </w:rPr>
        <w:t>con</w:t>
      </w:r>
      <w:r w:rsidR="007D6108" w:rsidRPr="00172AC9">
        <w:rPr>
          <w:rFonts w:ascii="Verdana" w:hAnsi="Verdana" w:cs="Arial"/>
        </w:rPr>
        <w:t xml:space="preserve"> ocasión a las causales contenidas en el Estatuto General de la Contratación,</w:t>
      </w:r>
      <w:r w:rsidR="000D3B03" w:rsidRPr="00172AC9">
        <w:rPr>
          <w:rFonts w:ascii="Verdana" w:hAnsi="Verdana" w:cs="Arial"/>
        </w:rPr>
        <w:t xml:space="preserve"> impidien</w:t>
      </w:r>
      <w:r w:rsidR="007D6108" w:rsidRPr="00172AC9">
        <w:rPr>
          <w:rFonts w:ascii="Verdana" w:hAnsi="Verdana" w:cs="Arial"/>
        </w:rPr>
        <w:t xml:space="preserve">do que siga produciendo efectos. </w:t>
      </w:r>
    </w:p>
    <w:p w14:paraId="332BF3B7" w14:textId="77777777" w:rsidR="000D3B03" w:rsidRPr="00172AC9" w:rsidRDefault="000D3B03" w:rsidP="00E453F4">
      <w:pPr>
        <w:pStyle w:val="Textoindependiente"/>
        <w:tabs>
          <w:tab w:val="left" w:pos="9356"/>
        </w:tabs>
        <w:spacing w:line="288" w:lineRule="auto"/>
        <w:jc w:val="both"/>
        <w:rPr>
          <w:rFonts w:ascii="Verdana" w:hAnsi="Verdana"/>
          <w:b/>
        </w:rPr>
      </w:pPr>
    </w:p>
    <w:p w14:paraId="3831847B" w14:textId="77777777" w:rsidR="00E012A1" w:rsidRPr="00172AC9" w:rsidRDefault="000D3B03" w:rsidP="00E453F4">
      <w:pPr>
        <w:pStyle w:val="Textoindependiente"/>
        <w:tabs>
          <w:tab w:val="left" w:pos="9356"/>
        </w:tabs>
        <w:spacing w:line="288" w:lineRule="auto"/>
        <w:jc w:val="both"/>
        <w:rPr>
          <w:rFonts w:ascii="Verdana" w:hAnsi="Verdana" w:cs="Arial"/>
        </w:rPr>
      </w:pPr>
      <w:r w:rsidRPr="00172AC9">
        <w:rPr>
          <w:rFonts w:ascii="Verdana" w:hAnsi="Verdana" w:cs="Arial"/>
        </w:rPr>
        <w:t xml:space="preserve">Para tal efecto, el Ordenador del Gasto procederá mediante acto administrativo motivado a </w:t>
      </w:r>
      <w:r w:rsidR="007D6108" w:rsidRPr="00172AC9">
        <w:rPr>
          <w:rFonts w:ascii="Verdana" w:hAnsi="Verdana" w:cs="Arial"/>
        </w:rPr>
        <w:t>declarar</w:t>
      </w:r>
      <w:r w:rsidRPr="00172AC9">
        <w:rPr>
          <w:rFonts w:ascii="Verdana" w:hAnsi="Verdana" w:cs="Arial"/>
        </w:rPr>
        <w:t xml:space="preserve"> la terminación unilateral y a ordenar la liquidación del contrato </w:t>
      </w:r>
      <w:r w:rsidRPr="00172AC9">
        <w:rPr>
          <w:rFonts w:ascii="Verdana" w:hAnsi="Verdana" w:cs="Arial"/>
        </w:rPr>
        <w:lastRenderedPageBreak/>
        <w:t>en el estado en que se encuentre</w:t>
      </w:r>
      <w:r w:rsidR="00E012A1" w:rsidRPr="00172AC9">
        <w:rPr>
          <w:rFonts w:ascii="Verdana" w:hAnsi="Verdana" w:cs="Arial"/>
        </w:rPr>
        <w:t>.</w:t>
      </w:r>
    </w:p>
    <w:p w14:paraId="5EB423B8" w14:textId="77777777" w:rsidR="001B3516" w:rsidRPr="00172AC9" w:rsidRDefault="001B3516" w:rsidP="00E453F4">
      <w:pPr>
        <w:pStyle w:val="Textoindependiente"/>
        <w:tabs>
          <w:tab w:val="left" w:pos="9356"/>
        </w:tabs>
        <w:spacing w:line="288" w:lineRule="auto"/>
        <w:jc w:val="both"/>
        <w:rPr>
          <w:rFonts w:ascii="Verdana" w:hAnsi="Verdana" w:cs="Arial"/>
        </w:rPr>
      </w:pPr>
    </w:p>
    <w:p w14:paraId="3FCB3D29" w14:textId="77777777" w:rsidR="00CF6BB9" w:rsidRPr="00172AC9" w:rsidRDefault="00C23DF2" w:rsidP="00E453F4">
      <w:pPr>
        <w:pStyle w:val="Textoindependiente"/>
        <w:tabs>
          <w:tab w:val="left" w:pos="9356"/>
        </w:tabs>
        <w:spacing w:line="288" w:lineRule="auto"/>
        <w:jc w:val="both"/>
        <w:rPr>
          <w:rFonts w:ascii="Verdana" w:hAnsi="Verdana"/>
        </w:rPr>
      </w:pPr>
      <w:r w:rsidRPr="00172AC9">
        <w:rPr>
          <w:rFonts w:ascii="Verdana" w:hAnsi="Verdana" w:cs="Arial"/>
        </w:rPr>
        <w:t>Es importante precisar que N</w:t>
      </w:r>
      <w:r w:rsidR="00C8203A" w:rsidRPr="00172AC9">
        <w:rPr>
          <w:rFonts w:ascii="Verdana" w:hAnsi="Verdana" w:cs="Arial"/>
        </w:rPr>
        <w:t>o es una sanción y no genera inhabilidad</w:t>
      </w:r>
      <w:r w:rsidR="007D6108" w:rsidRPr="00172AC9">
        <w:rPr>
          <w:rFonts w:ascii="Verdana" w:hAnsi="Verdana" w:cs="Arial"/>
        </w:rPr>
        <w:t xml:space="preserve">. </w:t>
      </w:r>
      <w:r w:rsidR="00CF6BB9" w:rsidRPr="00172AC9">
        <w:rPr>
          <w:rFonts w:ascii="Verdana" w:hAnsi="Verdana" w:cs="Arial"/>
        </w:rPr>
        <w:t xml:space="preserve"> </w:t>
      </w:r>
    </w:p>
    <w:p w14:paraId="72F61646" w14:textId="77777777" w:rsidR="00AD2E25" w:rsidRPr="00172AC9" w:rsidRDefault="00AD2E25" w:rsidP="00E453F4">
      <w:pPr>
        <w:pStyle w:val="Textoindependiente"/>
        <w:tabs>
          <w:tab w:val="left" w:pos="9356"/>
        </w:tabs>
        <w:spacing w:line="288" w:lineRule="auto"/>
        <w:jc w:val="both"/>
        <w:rPr>
          <w:rFonts w:ascii="Verdana" w:hAnsi="Verdana"/>
        </w:rPr>
      </w:pPr>
    </w:p>
    <w:p w14:paraId="65C1671A" w14:textId="77777777" w:rsidR="00AD2E25" w:rsidRPr="00172AC9" w:rsidRDefault="00C23DF2" w:rsidP="006A32A7">
      <w:pPr>
        <w:pStyle w:val="Ttulo2"/>
        <w:numPr>
          <w:ilvl w:val="2"/>
          <w:numId w:val="29"/>
        </w:numPr>
        <w:rPr>
          <w:rFonts w:ascii="Verdana" w:hAnsi="Verdana" w:cs="Arial"/>
          <w:color w:val="auto"/>
          <w:sz w:val="22"/>
          <w:szCs w:val="22"/>
        </w:rPr>
      </w:pPr>
      <w:bookmarkStart w:id="289" w:name="_Toc202952748"/>
      <w:r w:rsidRPr="00172AC9">
        <w:rPr>
          <w:rFonts w:ascii="Verdana" w:hAnsi="Verdana" w:cs="Arial"/>
          <w:b/>
          <w:color w:val="auto"/>
          <w:sz w:val="22"/>
          <w:szCs w:val="22"/>
          <w:u w:val="single"/>
        </w:rPr>
        <w:t>Modificación Unilateral</w:t>
      </w:r>
      <w:bookmarkEnd w:id="289"/>
    </w:p>
    <w:p w14:paraId="479D2B09" w14:textId="77777777" w:rsidR="00C23DF2" w:rsidRPr="00172AC9" w:rsidRDefault="00C23DF2" w:rsidP="002D1EDB">
      <w:pPr>
        <w:pStyle w:val="Ttulo1"/>
        <w:numPr>
          <w:ilvl w:val="0"/>
          <w:numId w:val="0"/>
        </w:numPr>
        <w:tabs>
          <w:tab w:val="left" w:pos="1169"/>
          <w:tab w:val="left" w:pos="9356"/>
        </w:tabs>
        <w:spacing w:line="288" w:lineRule="auto"/>
        <w:jc w:val="both"/>
        <w:rPr>
          <w:rFonts w:ascii="Verdana" w:hAnsi="Verdana"/>
        </w:rPr>
      </w:pPr>
    </w:p>
    <w:p w14:paraId="7388C2E5" w14:textId="77777777" w:rsidR="00AE403D" w:rsidRPr="00172AC9" w:rsidRDefault="000D3B03" w:rsidP="002D1EDB">
      <w:pPr>
        <w:pStyle w:val="Textoindependiente"/>
        <w:tabs>
          <w:tab w:val="left" w:pos="9356"/>
        </w:tabs>
        <w:spacing w:line="288" w:lineRule="auto"/>
        <w:jc w:val="both"/>
        <w:rPr>
          <w:rFonts w:ascii="Verdana" w:hAnsi="Verdana"/>
          <w:b/>
        </w:rPr>
      </w:pPr>
      <w:r w:rsidRPr="00172AC9">
        <w:rPr>
          <w:rFonts w:ascii="Verdana" w:hAnsi="Verdana" w:cs="Arial"/>
        </w:rPr>
        <w:t>Es una potestad</w:t>
      </w:r>
      <w:r w:rsidR="00DE1DC5" w:rsidRPr="00172AC9">
        <w:rPr>
          <w:rFonts w:ascii="Verdana" w:hAnsi="Verdana" w:cs="Arial"/>
        </w:rPr>
        <w:t xml:space="preserve"> excepcional</w:t>
      </w:r>
      <w:r w:rsidRPr="00172AC9">
        <w:rPr>
          <w:rFonts w:ascii="Verdana" w:hAnsi="Verdana" w:cs="Arial"/>
        </w:rPr>
        <w:t xml:space="preserve"> de or</w:t>
      </w:r>
      <w:r w:rsidR="00DE1DC5" w:rsidRPr="00172AC9">
        <w:rPr>
          <w:rFonts w:ascii="Verdana" w:hAnsi="Verdana" w:cs="Arial"/>
        </w:rPr>
        <w:t>den público</w:t>
      </w:r>
      <w:r w:rsidR="009959AF" w:rsidRPr="00172AC9">
        <w:rPr>
          <w:rFonts w:ascii="Verdana" w:hAnsi="Verdana" w:cs="Arial"/>
        </w:rPr>
        <w:t>,</w:t>
      </w:r>
      <w:r w:rsidR="00DE1DC5" w:rsidRPr="00172AC9">
        <w:rPr>
          <w:rFonts w:ascii="Verdana" w:hAnsi="Verdana" w:cs="Arial"/>
        </w:rPr>
        <w:t xml:space="preserve"> atribuida por la l</w:t>
      </w:r>
      <w:r w:rsidRPr="00172AC9">
        <w:rPr>
          <w:rFonts w:ascii="Verdana" w:hAnsi="Verdana" w:cs="Arial"/>
        </w:rPr>
        <w:t xml:space="preserve">ey a las entidades </w:t>
      </w:r>
      <w:r w:rsidR="00C23DF2" w:rsidRPr="00172AC9">
        <w:rPr>
          <w:rFonts w:ascii="Verdana" w:hAnsi="Verdana" w:cs="Arial"/>
        </w:rPr>
        <w:t>estatales que</w:t>
      </w:r>
      <w:r w:rsidR="00AE403D" w:rsidRPr="00172AC9">
        <w:rPr>
          <w:rFonts w:ascii="Verdana" w:hAnsi="Verdana" w:cs="Arial"/>
        </w:rPr>
        <w:t xml:space="preserve"> permite la variación unilateral de las condiciones pactadas. Sin embargo</w:t>
      </w:r>
      <w:r w:rsidR="007D6108" w:rsidRPr="00172AC9">
        <w:rPr>
          <w:rFonts w:ascii="Verdana" w:hAnsi="Verdana" w:cs="Arial"/>
        </w:rPr>
        <w:t>, bajo el ejercicio de esta figura</w:t>
      </w:r>
      <w:r w:rsidR="00AE403D" w:rsidRPr="00172AC9">
        <w:rPr>
          <w:rFonts w:ascii="Verdana" w:hAnsi="Verdana" w:cs="Arial"/>
        </w:rPr>
        <w:t xml:space="preserve"> no podrán ser </w:t>
      </w:r>
      <w:r w:rsidR="00C23DF2" w:rsidRPr="00172AC9">
        <w:rPr>
          <w:rFonts w:ascii="Verdana" w:hAnsi="Verdana" w:cs="Arial"/>
        </w:rPr>
        <w:t>modificados los</w:t>
      </w:r>
      <w:r w:rsidR="00AE403D" w:rsidRPr="00172AC9">
        <w:rPr>
          <w:rFonts w:ascii="Verdana" w:hAnsi="Verdana" w:cs="Arial"/>
        </w:rPr>
        <w:t xml:space="preserve"> elementos esenciales del contrato. Esta figura tiene por fin evitar la paralización o afectación grave del servicio público y sólo puede ejecutarse si las partes no han podido llegar a un arreglo</w:t>
      </w:r>
      <w:r w:rsidR="007D6108" w:rsidRPr="00172AC9">
        <w:rPr>
          <w:rFonts w:ascii="Verdana" w:hAnsi="Verdana" w:cs="Arial"/>
        </w:rPr>
        <w:t>, evitando</w:t>
      </w:r>
      <w:r w:rsidR="00DE1DC5" w:rsidRPr="00172AC9">
        <w:rPr>
          <w:rFonts w:ascii="Verdana" w:hAnsi="Verdana" w:cs="Arial"/>
        </w:rPr>
        <w:t xml:space="preserve"> el</w:t>
      </w:r>
      <w:r w:rsidR="007D6108" w:rsidRPr="00172AC9">
        <w:rPr>
          <w:rFonts w:ascii="Verdana" w:hAnsi="Verdana" w:cs="Arial"/>
        </w:rPr>
        <w:t xml:space="preserve"> quebrantamiento de la ecuación contractual</w:t>
      </w:r>
      <w:r w:rsidR="00AE403D" w:rsidRPr="00172AC9">
        <w:rPr>
          <w:rFonts w:ascii="Verdana" w:hAnsi="Verdana" w:cs="Arial"/>
        </w:rPr>
        <w:t>.</w:t>
      </w:r>
    </w:p>
    <w:p w14:paraId="60A9C818" w14:textId="77777777" w:rsidR="00AE403D" w:rsidRPr="00172AC9" w:rsidRDefault="00AE403D" w:rsidP="002D1EDB">
      <w:pPr>
        <w:pStyle w:val="Ttulo1"/>
        <w:numPr>
          <w:ilvl w:val="0"/>
          <w:numId w:val="0"/>
        </w:numPr>
        <w:tabs>
          <w:tab w:val="left" w:pos="1169"/>
          <w:tab w:val="left" w:pos="9356"/>
        </w:tabs>
        <w:spacing w:line="288" w:lineRule="auto"/>
        <w:jc w:val="both"/>
        <w:rPr>
          <w:rFonts w:ascii="Verdana" w:hAnsi="Verdana"/>
          <w:b w:val="0"/>
        </w:rPr>
      </w:pPr>
    </w:p>
    <w:p w14:paraId="6C6E3920" w14:textId="77777777" w:rsidR="00AE403D" w:rsidRPr="00172AC9" w:rsidRDefault="00C23DF2" w:rsidP="006A32A7">
      <w:pPr>
        <w:pStyle w:val="Ttulo2"/>
        <w:numPr>
          <w:ilvl w:val="2"/>
          <w:numId w:val="29"/>
        </w:numPr>
        <w:rPr>
          <w:rFonts w:ascii="Verdana" w:hAnsi="Verdana" w:cs="Arial"/>
          <w:color w:val="auto"/>
          <w:sz w:val="22"/>
          <w:szCs w:val="22"/>
        </w:rPr>
      </w:pPr>
      <w:bookmarkStart w:id="290" w:name="_Toc202952749"/>
      <w:r w:rsidRPr="00172AC9">
        <w:rPr>
          <w:rFonts w:ascii="Verdana" w:hAnsi="Verdana" w:cs="Arial"/>
          <w:b/>
          <w:color w:val="auto"/>
          <w:sz w:val="22"/>
          <w:szCs w:val="22"/>
          <w:u w:val="single"/>
        </w:rPr>
        <w:t>Interpretación Unilateral</w:t>
      </w:r>
      <w:bookmarkEnd w:id="290"/>
    </w:p>
    <w:p w14:paraId="5B927CDB" w14:textId="77777777" w:rsidR="00C23DF2" w:rsidRPr="00172AC9" w:rsidRDefault="00C23DF2" w:rsidP="002D1EDB">
      <w:pPr>
        <w:pStyle w:val="Ttulo1"/>
        <w:numPr>
          <w:ilvl w:val="0"/>
          <w:numId w:val="0"/>
        </w:numPr>
        <w:tabs>
          <w:tab w:val="left" w:pos="1169"/>
          <w:tab w:val="left" w:pos="9356"/>
        </w:tabs>
        <w:spacing w:line="288" w:lineRule="auto"/>
        <w:jc w:val="both"/>
        <w:rPr>
          <w:rFonts w:ascii="Verdana" w:hAnsi="Verdana"/>
        </w:rPr>
      </w:pPr>
    </w:p>
    <w:p w14:paraId="1DCCBDB2" w14:textId="77777777" w:rsidR="007D6108" w:rsidRPr="00172AC9" w:rsidRDefault="007D6108" w:rsidP="002D1EDB">
      <w:pPr>
        <w:pStyle w:val="Textoindependiente"/>
        <w:tabs>
          <w:tab w:val="left" w:pos="9356"/>
        </w:tabs>
        <w:spacing w:line="288" w:lineRule="auto"/>
        <w:jc w:val="both"/>
        <w:rPr>
          <w:rFonts w:ascii="Verdana" w:hAnsi="Verdana"/>
          <w:b/>
        </w:rPr>
      </w:pPr>
      <w:r w:rsidRPr="00172AC9">
        <w:rPr>
          <w:rFonts w:ascii="Verdana" w:hAnsi="Verdana" w:cs="Arial"/>
        </w:rPr>
        <w:t xml:space="preserve">Si no se logra un acuerdo frente a la finalidad o términos de una cláusula contractual que ofrezca duda, la Superintendencia de Sociedades acudirá a esta prerrogativa </w:t>
      </w:r>
      <w:r w:rsidR="00C23DF2" w:rsidRPr="00172AC9">
        <w:rPr>
          <w:rFonts w:ascii="Verdana" w:hAnsi="Verdana" w:cs="Arial"/>
        </w:rPr>
        <w:t>para evitar</w:t>
      </w:r>
      <w:r w:rsidRPr="00172AC9">
        <w:rPr>
          <w:rFonts w:ascii="Verdana" w:hAnsi="Verdana" w:cs="Arial"/>
        </w:rPr>
        <w:t xml:space="preserve"> la paralización de un servicio público que se pretenda satisfacer con el objeto contratado e interpretará en acto administrativo debidamente motivado, la estipulación que es objeto de diferencia. </w:t>
      </w:r>
    </w:p>
    <w:p w14:paraId="52960ADD" w14:textId="77777777" w:rsidR="000D3B03" w:rsidRPr="00172AC9" w:rsidRDefault="00AE403D" w:rsidP="002D1EDB">
      <w:pPr>
        <w:pStyle w:val="Ttulo1"/>
        <w:numPr>
          <w:ilvl w:val="0"/>
          <w:numId w:val="0"/>
        </w:numPr>
        <w:tabs>
          <w:tab w:val="left" w:pos="1169"/>
          <w:tab w:val="left" w:pos="9356"/>
        </w:tabs>
        <w:spacing w:line="288" w:lineRule="auto"/>
        <w:jc w:val="both"/>
        <w:rPr>
          <w:rFonts w:ascii="Verdana" w:hAnsi="Verdana"/>
        </w:rPr>
      </w:pPr>
      <w:r w:rsidRPr="00172AC9">
        <w:rPr>
          <w:rFonts w:ascii="Verdana" w:hAnsi="Verdana"/>
        </w:rPr>
        <w:t xml:space="preserve">  </w:t>
      </w:r>
    </w:p>
    <w:p w14:paraId="612B98C6" w14:textId="77777777" w:rsidR="001E07B3" w:rsidRPr="00172AC9" w:rsidRDefault="00C23DF2" w:rsidP="006A32A7">
      <w:pPr>
        <w:pStyle w:val="Ttulo2"/>
        <w:numPr>
          <w:ilvl w:val="2"/>
          <w:numId w:val="29"/>
        </w:numPr>
        <w:rPr>
          <w:rFonts w:ascii="Verdana" w:hAnsi="Verdana" w:cs="Arial"/>
          <w:color w:val="auto"/>
          <w:sz w:val="22"/>
          <w:szCs w:val="22"/>
          <w:u w:val="single"/>
        </w:rPr>
      </w:pPr>
      <w:bookmarkStart w:id="291" w:name="_Toc202952750"/>
      <w:r w:rsidRPr="00172AC9">
        <w:rPr>
          <w:rFonts w:ascii="Verdana" w:hAnsi="Verdana" w:cs="Arial"/>
          <w:b/>
          <w:color w:val="auto"/>
          <w:sz w:val="22"/>
          <w:szCs w:val="22"/>
          <w:u w:val="single"/>
        </w:rPr>
        <w:t>Ejecución de la Garantía Única de Cumplimiento</w:t>
      </w:r>
      <w:bookmarkEnd w:id="291"/>
    </w:p>
    <w:p w14:paraId="6090D19F"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2EC6BDF8"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Si el contratista incurrió en un hecho constitutivo de siniestro, el Ordenador del Gasto lo declarará</w:t>
      </w:r>
      <w:r w:rsidR="000A0D7D" w:rsidRPr="00172AC9">
        <w:rPr>
          <w:rFonts w:ascii="Verdana" w:hAnsi="Verdana" w:cs="Arial"/>
        </w:rPr>
        <w:t>,</w:t>
      </w:r>
      <w:r w:rsidRPr="00172AC9">
        <w:rPr>
          <w:rFonts w:ascii="Verdana" w:hAnsi="Verdana" w:cs="Arial"/>
        </w:rPr>
        <w:t xml:space="preserve"> con observancia del debido proceso</w:t>
      </w:r>
      <w:r w:rsidR="000A0D7D" w:rsidRPr="00172AC9">
        <w:rPr>
          <w:rFonts w:ascii="Verdana" w:hAnsi="Verdana" w:cs="Arial"/>
        </w:rPr>
        <w:t>,</w:t>
      </w:r>
      <w:r w:rsidRPr="00172AC9">
        <w:rPr>
          <w:rFonts w:ascii="Verdana" w:hAnsi="Verdana" w:cs="Arial"/>
        </w:rPr>
        <w:t xml:space="preserve"> mediante acto administrativo motivado y se ejecutará la garantía única que ampara el contrato.</w:t>
      </w:r>
    </w:p>
    <w:p w14:paraId="19729A94" w14:textId="77777777" w:rsidR="001E07B3" w:rsidRPr="00172AC9" w:rsidRDefault="001E07B3" w:rsidP="003C23AA">
      <w:pPr>
        <w:pStyle w:val="Textoindependiente"/>
        <w:tabs>
          <w:tab w:val="left" w:pos="9356"/>
        </w:tabs>
        <w:spacing w:line="288" w:lineRule="auto"/>
        <w:jc w:val="both"/>
        <w:rPr>
          <w:rFonts w:ascii="Verdana" w:hAnsi="Verdana" w:cs="Arial"/>
        </w:rPr>
      </w:pPr>
    </w:p>
    <w:p w14:paraId="5CA0DE2E" w14:textId="77777777" w:rsidR="001E07B3" w:rsidRPr="00172AC9" w:rsidRDefault="00C23DF2" w:rsidP="006A32A7">
      <w:pPr>
        <w:pStyle w:val="Ttulo2"/>
        <w:numPr>
          <w:ilvl w:val="2"/>
          <w:numId w:val="29"/>
        </w:numPr>
        <w:jc w:val="both"/>
        <w:rPr>
          <w:rFonts w:ascii="Verdana" w:hAnsi="Verdana" w:cs="Arial"/>
          <w:color w:val="auto"/>
          <w:sz w:val="22"/>
          <w:szCs w:val="22"/>
          <w:u w:val="single"/>
        </w:rPr>
      </w:pPr>
      <w:bookmarkStart w:id="292" w:name="_bookmark40"/>
      <w:bookmarkStart w:id="293" w:name="_Toc202952751"/>
      <w:bookmarkEnd w:id="292"/>
      <w:r w:rsidRPr="00172AC9">
        <w:rPr>
          <w:rFonts w:ascii="Verdana" w:hAnsi="Verdana" w:cs="Arial"/>
          <w:b/>
          <w:color w:val="auto"/>
          <w:sz w:val="22"/>
          <w:szCs w:val="22"/>
          <w:u w:val="single"/>
        </w:rPr>
        <w:t>Administración de Controver</w:t>
      </w:r>
      <w:r w:rsidR="00DE1DC5" w:rsidRPr="00172AC9">
        <w:rPr>
          <w:rFonts w:ascii="Verdana" w:hAnsi="Verdana" w:cs="Arial"/>
          <w:b/>
          <w:color w:val="auto"/>
          <w:sz w:val="22"/>
          <w:szCs w:val="22"/>
          <w:u w:val="single"/>
        </w:rPr>
        <w:t xml:space="preserve">sias y Solución de Conflictos </w:t>
      </w:r>
      <w:r w:rsidRPr="00172AC9">
        <w:rPr>
          <w:rFonts w:ascii="Verdana" w:hAnsi="Verdana" w:cs="Arial"/>
          <w:b/>
          <w:color w:val="auto"/>
          <w:sz w:val="22"/>
          <w:szCs w:val="22"/>
          <w:u w:val="single"/>
        </w:rPr>
        <w:t>Derivados del Proceso de Contratación.</w:t>
      </w:r>
      <w:bookmarkEnd w:id="293"/>
    </w:p>
    <w:p w14:paraId="22787051" w14:textId="77777777" w:rsidR="001E07B3" w:rsidRPr="00172AC9" w:rsidRDefault="001E07B3" w:rsidP="00E453F4">
      <w:pPr>
        <w:pStyle w:val="Textoindependiente"/>
        <w:tabs>
          <w:tab w:val="left" w:pos="8789"/>
          <w:tab w:val="left" w:pos="9356"/>
        </w:tabs>
        <w:spacing w:line="288" w:lineRule="auto"/>
        <w:jc w:val="both"/>
        <w:rPr>
          <w:rFonts w:ascii="Verdana" w:hAnsi="Verdana" w:cs="Arial"/>
          <w:b/>
        </w:rPr>
      </w:pPr>
    </w:p>
    <w:p w14:paraId="01799298" w14:textId="77777777" w:rsidR="00E378AF" w:rsidRPr="00172AC9" w:rsidRDefault="00A334E1"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Sin perjuicio de las acciones legales pertinentes, l</w:t>
      </w:r>
      <w:r w:rsidR="00E378AF" w:rsidRPr="00172AC9">
        <w:rPr>
          <w:rFonts w:ascii="Verdana" w:hAnsi="Verdana" w:cs="Arial"/>
        </w:rPr>
        <w:t xml:space="preserve">a Superintendencia podrá acudir a los mecanismos de solución alternativa de conflictos </w:t>
      </w:r>
      <w:r w:rsidR="003F3A83" w:rsidRPr="00172AC9">
        <w:rPr>
          <w:rFonts w:ascii="Verdana" w:hAnsi="Verdana" w:cs="Arial"/>
        </w:rPr>
        <w:t>con</w:t>
      </w:r>
      <w:r w:rsidR="00E378AF" w:rsidRPr="00172AC9">
        <w:rPr>
          <w:rFonts w:ascii="Verdana" w:hAnsi="Verdana" w:cs="Arial"/>
        </w:rPr>
        <w:t xml:space="preserve"> ocasión a</w:t>
      </w:r>
      <w:r w:rsidR="003F3A83" w:rsidRPr="00172AC9">
        <w:rPr>
          <w:rFonts w:ascii="Verdana" w:hAnsi="Verdana" w:cs="Arial"/>
        </w:rPr>
        <w:t xml:space="preserve"> las</w:t>
      </w:r>
      <w:r w:rsidR="00E378AF" w:rsidRPr="00172AC9">
        <w:rPr>
          <w:rFonts w:ascii="Verdana" w:hAnsi="Verdana" w:cs="Arial"/>
        </w:rPr>
        <w:t xml:space="preserve"> diferencias que se deri</w:t>
      </w:r>
      <w:r w:rsidR="00924993" w:rsidRPr="00172AC9">
        <w:rPr>
          <w:rFonts w:ascii="Verdana" w:hAnsi="Verdana" w:cs="Arial"/>
        </w:rPr>
        <w:t xml:space="preserve">ven de la </w:t>
      </w:r>
      <w:r w:rsidR="00E378AF" w:rsidRPr="00172AC9">
        <w:rPr>
          <w:rFonts w:ascii="Verdana" w:hAnsi="Verdana" w:cs="Arial"/>
        </w:rPr>
        <w:t xml:space="preserve">celebración, ejecución, terminación o liquidación </w:t>
      </w:r>
      <w:r w:rsidR="00924993" w:rsidRPr="00172AC9">
        <w:rPr>
          <w:rFonts w:ascii="Verdana" w:hAnsi="Verdana" w:cs="Arial"/>
        </w:rPr>
        <w:t>del contrato</w:t>
      </w:r>
      <w:r w:rsidR="00E378AF" w:rsidRPr="00172AC9">
        <w:rPr>
          <w:rFonts w:ascii="Verdana" w:hAnsi="Verdana" w:cs="Arial"/>
        </w:rPr>
        <w:t xml:space="preserve">. </w:t>
      </w:r>
    </w:p>
    <w:p w14:paraId="2FF9896B" w14:textId="77777777" w:rsidR="00E378AF" w:rsidRPr="00172AC9" w:rsidRDefault="00E378AF" w:rsidP="003C23AA">
      <w:pPr>
        <w:pStyle w:val="Textoindependiente"/>
        <w:tabs>
          <w:tab w:val="left" w:pos="8789"/>
          <w:tab w:val="left" w:pos="9356"/>
        </w:tabs>
        <w:spacing w:line="288" w:lineRule="auto"/>
        <w:jc w:val="both"/>
        <w:rPr>
          <w:rFonts w:ascii="Verdana" w:hAnsi="Verdana" w:cs="Arial"/>
        </w:rPr>
      </w:pPr>
    </w:p>
    <w:p w14:paraId="13198A31" w14:textId="77777777" w:rsidR="00EC2C68" w:rsidRPr="00172AC9" w:rsidRDefault="000241B8"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 xml:space="preserve">Sin embargo, para la inclusión de </w:t>
      </w:r>
      <w:r w:rsidR="00E378AF" w:rsidRPr="00172AC9">
        <w:rPr>
          <w:rFonts w:ascii="Verdana" w:hAnsi="Verdana" w:cs="Arial"/>
        </w:rPr>
        <w:t>pactos arbitrales o cláusulas</w:t>
      </w:r>
      <w:r w:rsidRPr="00172AC9">
        <w:rPr>
          <w:rFonts w:ascii="Verdana" w:hAnsi="Verdana" w:cs="Arial"/>
        </w:rPr>
        <w:t xml:space="preserve"> compromisoria</w:t>
      </w:r>
      <w:r w:rsidR="00E378AF" w:rsidRPr="00172AC9">
        <w:rPr>
          <w:rFonts w:ascii="Verdana" w:hAnsi="Verdana" w:cs="Arial"/>
        </w:rPr>
        <w:t>s</w:t>
      </w:r>
      <w:r w:rsidR="00A84997" w:rsidRPr="00172AC9">
        <w:rPr>
          <w:rFonts w:ascii="Verdana" w:hAnsi="Verdana" w:cs="Arial"/>
        </w:rPr>
        <w:t>, la Superintendencia se sujetará a las políticas que en materia arbitral están definidas en la Directiva Presidencial 04 del 2018 o aquellas que la modifiquen</w:t>
      </w:r>
      <w:r w:rsidR="00924993" w:rsidRPr="00172AC9">
        <w:rPr>
          <w:rFonts w:ascii="Verdana" w:hAnsi="Verdana" w:cs="Arial"/>
        </w:rPr>
        <w:t xml:space="preserve"> o sustituyan.</w:t>
      </w:r>
    </w:p>
    <w:p w14:paraId="55D7413E" w14:textId="77777777" w:rsidR="00C23DF2" w:rsidRPr="00172AC9" w:rsidRDefault="00C23DF2" w:rsidP="003C23AA">
      <w:pPr>
        <w:pStyle w:val="Textoindependiente"/>
        <w:tabs>
          <w:tab w:val="left" w:pos="8789"/>
          <w:tab w:val="left" w:pos="9356"/>
        </w:tabs>
        <w:spacing w:line="288" w:lineRule="auto"/>
        <w:jc w:val="both"/>
        <w:rPr>
          <w:rFonts w:ascii="Verdana" w:hAnsi="Verdana" w:cs="Arial"/>
        </w:rPr>
      </w:pPr>
    </w:p>
    <w:p w14:paraId="3DEEDC00" w14:textId="77777777" w:rsidR="009A4E03" w:rsidRPr="00172AC9" w:rsidRDefault="00A334E1"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En atención a ello, “</w:t>
      </w:r>
      <w:r w:rsidR="00EE659C" w:rsidRPr="00172AC9">
        <w:rPr>
          <w:rFonts w:ascii="Verdana" w:hAnsi="Verdana" w:cs="Arial"/>
        </w:rPr>
        <w:t>la suscripción de pactos arbitrales de alcance naciona</w:t>
      </w:r>
      <w:r w:rsidR="00C23DF2" w:rsidRPr="00172AC9">
        <w:rPr>
          <w:rFonts w:ascii="Verdana" w:hAnsi="Verdana" w:cs="Arial"/>
        </w:rPr>
        <w:t>l</w:t>
      </w:r>
      <w:r w:rsidR="00EC2C68" w:rsidRPr="00172AC9">
        <w:rPr>
          <w:rFonts w:ascii="Verdana" w:hAnsi="Verdana" w:cs="Arial"/>
        </w:rPr>
        <w:t xml:space="preserve">, </w:t>
      </w:r>
      <w:r w:rsidR="00EC2C68" w:rsidRPr="00172AC9">
        <w:rPr>
          <w:rFonts w:ascii="Verdana" w:hAnsi="Verdana" w:cs="Arial"/>
          <w:i/>
        </w:rPr>
        <w:t xml:space="preserve">“debe corresponder a una decisión de gerencia pública explicita, previa evaluación de la conveniencia de derogar en cada caso concreto la competencia de la jurisdicción </w:t>
      </w:r>
      <w:proofErr w:type="gramStart"/>
      <w:r w:rsidR="00EC2C68" w:rsidRPr="00172AC9">
        <w:rPr>
          <w:rFonts w:ascii="Verdana" w:hAnsi="Verdana" w:cs="Arial"/>
          <w:i/>
        </w:rPr>
        <w:t>contencioso administrativa</w:t>
      </w:r>
      <w:proofErr w:type="gramEnd"/>
      <w:r w:rsidR="00EC2C68" w:rsidRPr="00172AC9">
        <w:rPr>
          <w:rFonts w:ascii="Verdana" w:hAnsi="Verdana" w:cs="Arial"/>
          <w:i/>
        </w:rPr>
        <w:t xml:space="preserve">, según la naturaleza de las partes, el objeto del contrato y la cuantía del proceso. entre otras consideraciones. En consecuencia, cada vez que una entidad u organismo de la Rama Ejecutiva del orden nacional decida suscribir un compromiso y/o cláusula compromisoria, previo concepto de los jefes de oficina jurídica. directores jurídicos o quienes hagan sus veces. los directores de la entidad u organismo deberán documentar dentro de los antecedentes contractuales las razones que justifican la procedencia del pacto arbitral. En caso de duda podrán consultar al </w:t>
      </w:r>
      <w:proofErr w:type="gramStart"/>
      <w:r w:rsidR="00EC2C68" w:rsidRPr="00172AC9">
        <w:rPr>
          <w:rFonts w:ascii="Verdana" w:hAnsi="Verdana" w:cs="Arial"/>
          <w:i/>
        </w:rPr>
        <w:t>Director General</w:t>
      </w:r>
      <w:proofErr w:type="gramEnd"/>
      <w:r w:rsidR="00EC2C68" w:rsidRPr="00172AC9">
        <w:rPr>
          <w:rFonts w:ascii="Verdana" w:hAnsi="Verdana" w:cs="Arial"/>
          <w:i/>
        </w:rPr>
        <w:t xml:space="preserve"> de la Agencia Nacional de Defensa Jurídica del Estado</w:t>
      </w:r>
      <w:r w:rsidR="009A4E03" w:rsidRPr="00172AC9">
        <w:rPr>
          <w:rFonts w:ascii="Verdana" w:hAnsi="Verdana" w:cs="Arial"/>
        </w:rPr>
        <w:t>”</w:t>
      </w:r>
    </w:p>
    <w:p w14:paraId="0F7AC086" w14:textId="77777777" w:rsidR="009A4E03" w:rsidRPr="00172AC9" w:rsidRDefault="009A4E03" w:rsidP="003C23AA">
      <w:pPr>
        <w:pStyle w:val="Textoindependiente"/>
        <w:tabs>
          <w:tab w:val="left" w:pos="8789"/>
          <w:tab w:val="left" w:pos="9356"/>
        </w:tabs>
        <w:spacing w:line="288" w:lineRule="auto"/>
        <w:jc w:val="both"/>
        <w:rPr>
          <w:rFonts w:ascii="Verdana" w:hAnsi="Verdana" w:cs="Arial"/>
        </w:rPr>
      </w:pPr>
    </w:p>
    <w:p w14:paraId="733883F5" w14:textId="77777777" w:rsidR="0051551C" w:rsidRPr="00172AC9" w:rsidRDefault="009A4E03"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De otro lado</w:t>
      </w:r>
      <w:r w:rsidR="0051551C" w:rsidRPr="00172AC9">
        <w:rPr>
          <w:rFonts w:ascii="Verdana" w:hAnsi="Verdana" w:cs="Arial"/>
        </w:rPr>
        <w:t xml:space="preserve"> y conforme a los lineamientos presidenciales</w:t>
      </w:r>
      <w:r w:rsidRPr="00172AC9">
        <w:rPr>
          <w:rFonts w:ascii="Verdana" w:hAnsi="Verdana" w:cs="Arial"/>
        </w:rPr>
        <w:t>, l</w:t>
      </w:r>
      <w:r w:rsidR="00EC2C68" w:rsidRPr="00172AC9">
        <w:rPr>
          <w:rFonts w:ascii="Verdana" w:hAnsi="Verdana" w:cs="Arial"/>
        </w:rPr>
        <w:t>a suscripción de pactos arbit</w:t>
      </w:r>
      <w:r w:rsidRPr="00172AC9">
        <w:rPr>
          <w:rFonts w:ascii="Verdana" w:hAnsi="Verdana" w:cs="Arial"/>
        </w:rPr>
        <w:t xml:space="preserve">rales de alcance internacional </w:t>
      </w:r>
      <w:r w:rsidR="00EC2C68" w:rsidRPr="00172AC9">
        <w:rPr>
          <w:rFonts w:ascii="Verdana" w:hAnsi="Verdana" w:cs="Arial"/>
        </w:rPr>
        <w:t xml:space="preserve">deberá contar con el concepto favorable del </w:t>
      </w:r>
      <w:proofErr w:type="gramStart"/>
      <w:r w:rsidR="00EC2C68" w:rsidRPr="00172AC9">
        <w:rPr>
          <w:rFonts w:ascii="Verdana" w:hAnsi="Verdana" w:cs="Arial"/>
        </w:rPr>
        <w:t>Director</w:t>
      </w:r>
      <w:proofErr w:type="gramEnd"/>
      <w:r w:rsidR="00EC2C68" w:rsidRPr="00172AC9">
        <w:rPr>
          <w:rFonts w:ascii="Verdana" w:hAnsi="Verdana" w:cs="Arial"/>
        </w:rPr>
        <w:t xml:space="preserve"> de la Agencia Nacional de Defensa Jurídica del Estado</w:t>
      </w:r>
      <w:r w:rsidR="0051551C" w:rsidRPr="00172AC9">
        <w:rPr>
          <w:rFonts w:ascii="Verdana" w:hAnsi="Verdana" w:cs="Arial"/>
        </w:rPr>
        <w:t xml:space="preserve"> y no se suscribirán pactos arbitrales </w:t>
      </w:r>
      <w:r w:rsidR="00EC2C68" w:rsidRPr="00172AC9">
        <w:rPr>
          <w:rFonts w:ascii="Verdana" w:hAnsi="Verdana" w:cs="Arial"/>
        </w:rPr>
        <w:t>bajo reglas del Centro Internacional de Arreglo de Diferencias relativas a Inversiones (CIADI)</w:t>
      </w:r>
      <w:r w:rsidR="0051551C" w:rsidRPr="00172AC9">
        <w:rPr>
          <w:rFonts w:ascii="Verdana" w:hAnsi="Verdana" w:cs="Arial"/>
        </w:rPr>
        <w:t xml:space="preserve">. </w:t>
      </w:r>
    </w:p>
    <w:p w14:paraId="5A2B3F72" w14:textId="77777777" w:rsidR="00A334E1" w:rsidRPr="00172AC9" w:rsidRDefault="00A334E1" w:rsidP="003C23AA">
      <w:pPr>
        <w:pStyle w:val="Textoindependiente"/>
        <w:tabs>
          <w:tab w:val="left" w:pos="8789"/>
          <w:tab w:val="left" w:pos="9356"/>
        </w:tabs>
        <w:spacing w:line="288" w:lineRule="auto"/>
        <w:jc w:val="both"/>
        <w:rPr>
          <w:rFonts w:ascii="Verdana" w:hAnsi="Verdana" w:cs="Arial"/>
        </w:rPr>
      </w:pPr>
    </w:p>
    <w:p w14:paraId="482DD28D" w14:textId="77777777" w:rsidR="00A334E1" w:rsidRPr="00172AC9" w:rsidRDefault="00A334E1" w:rsidP="003C23AA">
      <w:pPr>
        <w:pStyle w:val="Textoindependiente"/>
        <w:tabs>
          <w:tab w:val="left" w:pos="8789"/>
          <w:tab w:val="left" w:pos="9356"/>
        </w:tabs>
        <w:spacing w:line="288" w:lineRule="auto"/>
        <w:jc w:val="both"/>
        <w:rPr>
          <w:rFonts w:ascii="Verdana" w:hAnsi="Verdana" w:cs="Arial"/>
        </w:rPr>
      </w:pPr>
      <w:r w:rsidRPr="00172AC9">
        <w:rPr>
          <w:rFonts w:ascii="Verdana" w:hAnsi="Verdana" w:cs="Arial"/>
        </w:rPr>
        <w:t>En caso de que se opte por amigable composición, las partes celebrarán el contrato respectivo conforme a los lineamientos emitidos para tal efecto</w:t>
      </w:r>
      <w:r w:rsidR="00DE1DC5" w:rsidRPr="00172AC9">
        <w:rPr>
          <w:rFonts w:ascii="Verdana" w:hAnsi="Verdana" w:cs="Arial"/>
        </w:rPr>
        <w:t>, y las</w:t>
      </w:r>
      <w:r w:rsidRPr="00172AC9">
        <w:rPr>
          <w:rFonts w:ascii="Verdana" w:hAnsi="Verdana" w:cs="Arial"/>
        </w:rPr>
        <w:t xml:space="preserve"> normas vigentes en la materia. </w:t>
      </w:r>
    </w:p>
    <w:p w14:paraId="20F358C5" w14:textId="77777777" w:rsidR="001E07B3" w:rsidRPr="00172AC9" w:rsidRDefault="001E07B3" w:rsidP="003C23AA">
      <w:pPr>
        <w:pStyle w:val="Textoindependiente"/>
        <w:tabs>
          <w:tab w:val="left" w:pos="8789"/>
          <w:tab w:val="left" w:pos="9356"/>
        </w:tabs>
        <w:spacing w:line="288" w:lineRule="auto"/>
        <w:jc w:val="both"/>
        <w:rPr>
          <w:rFonts w:ascii="Verdana" w:hAnsi="Verdana" w:cs="Arial"/>
        </w:rPr>
      </w:pPr>
    </w:p>
    <w:p w14:paraId="32A14679" w14:textId="77777777" w:rsidR="004C0072" w:rsidRPr="00172AC9" w:rsidRDefault="004F0921" w:rsidP="00E453F4">
      <w:pPr>
        <w:pStyle w:val="Textoindependiente"/>
        <w:tabs>
          <w:tab w:val="left" w:pos="8789"/>
          <w:tab w:val="left" w:pos="9356"/>
        </w:tabs>
        <w:spacing w:line="288" w:lineRule="auto"/>
        <w:jc w:val="both"/>
        <w:rPr>
          <w:rFonts w:ascii="Verdana" w:hAnsi="Verdana" w:cs="Arial"/>
        </w:rPr>
      </w:pPr>
      <w:r w:rsidRPr="00172AC9">
        <w:rPr>
          <w:rFonts w:ascii="Verdana" w:hAnsi="Verdana" w:cs="Arial"/>
        </w:rPr>
        <w:t xml:space="preserve">En caso de </w:t>
      </w:r>
      <w:r w:rsidR="00DE1DC5" w:rsidRPr="00172AC9">
        <w:rPr>
          <w:rFonts w:ascii="Verdana" w:hAnsi="Verdana" w:cs="Arial"/>
        </w:rPr>
        <w:t>optar por una</w:t>
      </w:r>
      <w:r w:rsidRPr="00172AC9">
        <w:rPr>
          <w:rFonts w:ascii="Verdana" w:hAnsi="Verdana" w:cs="Arial"/>
        </w:rPr>
        <w:t xml:space="preserve"> transacción o conciliaci</w:t>
      </w:r>
      <w:r w:rsidR="00602B2B" w:rsidRPr="00172AC9">
        <w:rPr>
          <w:rFonts w:ascii="Verdana" w:hAnsi="Verdana" w:cs="Arial"/>
        </w:rPr>
        <w:t>ón, el supervisor deberá describir los hechos de controversia, impactos, análisis y montos sujetos a conciliación o transacción</w:t>
      </w:r>
      <w:r w:rsidR="00EE659C" w:rsidRPr="00172AC9">
        <w:rPr>
          <w:rFonts w:ascii="Verdana" w:hAnsi="Verdana" w:cs="Arial"/>
        </w:rPr>
        <w:t>,</w:t>
      </w:r>
      <w:r w:rsidR="00602B2B" w:rsidRPr="00172AC9">
        <w:rPr>
          <w:rFonts w:ascii="Verdana" w:hAnsi="Verdana" w:cs="Arial"/>
        </w:rPr>
        <w:t xml:space="preserve"> para someterlo a consideración del Comité de Conciliación. </w:t>
      </w:r>
    </w:p>
    <w:p w14:paraId="70195FAE" w14:textId="77777777" w:rsidR="001E07B3" w:rsidRPr="00172AC9" w:rsidRDefault="001E07B3" w:rsidP="00E453F4">
      <w:pPr>
        <w:pStyle w:val="Textoindependiente"/>
        <w:tabs>
          <w:tab w:val="left" w:pos="8789"/>
          <w:tab w:val="left" w:pos="9356"/>
        </w:tabs>
        <w:spacing w:line="288" w:lineRule="auto"/>
        <w:jc w:val="both"/>
        <w:rPr>
          <w:rFonts w:ascii="Verdana" w:hAnsi="Verdana" w:cs="Arial"/>
        </w:rPr>
      </w:pPr>
    </w:p>
    <w:p w14:paraId="18787A3E" w14:textId="77777777" w:rsidR="001E07B3" w:rsidRPr="00172AC9" w:rsidRDefault="00C23DF2" w:rsidP="006A32A7">
      <w:pPr>
        <w:pStyle w:val="Ttulo2"/>
        <w:numPr>
          <w:ilvl w:val="2"/>
          <w:numId w:val="29"/>
        </w:numPr>
        <w:tabs>
          <w:tab w:val="left" w:pos="1276"/>
        </w:tabs>
        <w:jc w:val="both"/>
        <w:rPr>
          <w:rFonts w:ascii="Verdana" w:hAnsi="Verdana" w:cs="Arial"/>
          <w:color w:val="auto"/>
          <w:sz w:val="22"/>
          <w:szCs w:val="22"/>
          <w:u w:val="single"/>
        </w:rPr>
      </w:pPr>
      <w:bookmarkStart w:id="294" w:name="_bookmark41"/>
      <w:bookmarkStart w:id="295" w:name="_Toc202952752"/>
      <w:bookmarkEnd w:id="294"/>
      <w:r w:rsidRPr="00172AC9">
        <w:rPr>
          <w:rFonts w:ascii="Verdana" w:hAnsi="Verdana" w:cs="Arial"/>
          <w:b/>
          <w:color w:val="auto"/>
          <w:sz w:val="22"/>
          <w:szCs w:val="22"/>
          <w:u w:val="single"/>
        </w:rPr>
        <w:t>Trámite de Incumplimientos Contractuales e Imposición</w:t>
      </w:r>
      <w:r w:rsidR="005D0217" w:rsidRPr="00172AC9">
        <w:rPr>
          <w:rFonts w:ascii="Verdana" w:hAnsi="Verdana" w:cs="Arial"/>
          <w:b/>
          <w:color w:val="auto"/>
          <w:sz w:val="22"/>
          <w:szCs w:val="22"/>
          <w:u w:val="single"/>
        </w:rPr>
        <w:t xml:space="preserve"> d</w:t>
      </w:r>
      <w:r w:rsidRPr="00172AC9">
        <w:rPr>
          <w:rFonts w:ascii="Verdana" w:hAnsi="Verdana" w:cs="Arial"/>
          <w:b/>
          <w:color w:val="auto"/>
          <w:sz w:val="22"/>
          <w:szCs w:val="22"/>
          <w:u w:val="single"/>
        </w:rPr>
        <w:t>e Sanciones</w:t>
      </w:r>
      <w:bookmarkEnd w:id="295"/>
      <w:r w:rsidRPr="00172AC9">
        <w:rPr>
          <w:rFonts w:ascii="Verdana" w:hAnsi="Verdana" w:cs="Arial"/>
          <w:b/>
          <w:color w:val="auto"/>
          <w:sz w:val="22"/>
          <w:szCs w:val="22"/>
          <w:u w:val="single"/>
        </w:rPr>
        <w:t xml:space="preserve"> </w:t>
      </w:r>
    </w:p>
    <w:p w14:paraId="60F662E1" w14:textId="77777777" w:rsidR="001E07B3" w:rsidRPr="00172AC9" w:rsidRDefault="001E07B3" w:rsidP="003C23AA">
      <w:pPr>
        <w:pStyle w:val="Textoindependiente"/>
        <w:tabs>
          <w:tab w:val="left" w:pos="9356"/>
        </w:tabs>
        <w:spacing w:line="288" w:lineRule="auto"/>
        <w:jc w:val="both"/>
        <w:rPr>
          <w:rFonts w:ascii="Verdana" w:hAnsi="Verdana" w:cs="Arial"/>
          <w:b/>
        </w:rPr>
      </w:pPr>
    </w:p>
    <w:p w14:paraId="673C4114"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Cuando se presenten casos de posible incumplimiento de las obligaciones pactadas, en</w:t>
      </w:r>
      <w:r w:rsidRPr="00172AC9">
        <w:rPr>
          <w:rFonts w:ascii="Verdana" w:hAnsi="Verdana" w:cs="Arial"/>
          <w:spacing w:val="1"/>
        </w:rPr>
        <w:t xml:space="preserve"> </w:t>
      </w:r>
      <w:r w:rsidRPr="00172AC9">
        <w:rPr>
          <w:rFonts w:ascii="Verdana" w:hAnsi="Verdana" w:cs="Arial"/>
        </w:rPr>
        <w:t>desarrollo</w:t>
      </w:r>
      <w:r w:rsidRPr="00172AC9">
        <w:rPr>
          <w:rFonts w:ascii="Verdana" w:hAnsi="Verdana" w:cs="Arial"/>
          <w:spacing w:val="10"/>
        </w:rPr>
        <w:t xml:space="preserve"> </w:t>
      </w:r>
      <w:r w:rsidRPr="00172AC9">
        <w:rPr>
          <w:rFonts w:ascii="Verdana" w:hAnsi="Verdana" w:cs="Arial"/>
        </w:rPr>
        <w:t>del</w:t>
      </w:r>
      <w:r w:rsidRPr="00172AC9">
        <w:rPr>
          <w:rFonts w:ascii="Verdana" w:hAnsi="Verdana" w:cs="Arial"/>
          <w:spacing w:val="8"/>
        </w:rPr>
        <w:t xml:space="preserve"> </w:t>
      </w:r>
      <w:r w:rsidRPr="00172AC9">
        <w:rPr>
          <w:rFonts w:ascii="Verdana" w:hAnsi="Verdana" w:cs="Arial"/>
        </w:rPr>
        <w:t>principio</w:t>
      </w:r>
      <w:r w:rsidRPr="00172AC9">
        <w:rPr>
          <w:rFonts w:ascii="Verdana" w:hAnsi="Verdana" w:cs="Arial"/>
          <w:spacing w:val="11"/>
        </w:rPr>
        <w:t xml:space="preserve"> </w:t>
      </w:r>
      <w:r w:rsidRPr="00172AC9">
        <w:rPr>
          <w:rFonts w:ascii="Verdana" w:hAnsi="Verdana" w:cs="Arial"/>
        </w:rPr>
        <w:t>de</w:t>
      </w:r>
      <w:r w:rsidRPr="00172AC9">
        <w:rPr>
          <w:rFonts w:ascii="Verdana" w:hAnsi="Verdana" w:cs="Arial"/>
          <w:spacing w:val="9"/>
        </w:rPr>
        <w:t xml:space="preserve"> </w:t>
      </w:r>
      <w:r w:rsidRPr="00172AC9">
        <w:rPr>
          <w:rFonts w:ascii="Verdana" w:hAnsi="Verdana" w:cs="Arial"/>
        </w:rPr>
        <w:t>transparencia</w:t>
      </w:r>
      <w:r w:rsidRPr="00172AC9">
        <w:rPr>
          <w:rFonts w:ascii="Verdana" w:hAnsi="Verdana" w:cs="Arial"/>
          <w:spacing w:val="9"/>
        </w:rPr>
        <w:t xml:space="preserve"> </w:t>
      </w:r>
      <w:r w:rsidRPr="00172AC9">
        <w:rPr>
          <w:rFonts w:ascii="Verdana" w:hAnsi="Verdana" w:cs="Arial"/>
        </w:rPr>
        <w:t>y</w:t>
      </w:r>
      <w:r w:rsidRPr="00172AC9">
        <w:rPr>
          <w:rFonts w:ascii="Verdana" w:hAnsi="Verdana" w:cs="Arial"/>
          <w:spacing w:val="9"/>
        </w:rPr>
        <w:t xml:space="preserve"> </w:t>
      </w:r>
      <w:r w:rsidRPr="00172AC9">
        <w:rPr>
          <w:rFonts w:ascii="Verdana" w:hAnsi="Verdana" w:cs="Arial"/>
        </w:rPr>
        <w:t>debido</w:t>
      </w:r>
      <w:r w:rsidRPr="00172AC9">
        <w:rPr>
          <w:rFonts w:ascii="Verdana" w:hAnsi="Verdana" w:cs="Arial"/>
          <w:spacing w:val="11"/>
        </w:rPr>
        <w:t xml:space="preserve"> </w:t>
      </w:r>
      <w:r w:rsidRPr="00172AC9">
        <w:rPr>
          <w:rFonts w:ascii="Verdana" w:hAnsi="Verdana" w:cs="Arial"/>
        </w:rPr>
        <w:t>proceso,</w:t>
      </w:r>
      <w:r w:rsidRPr="00172AC9">
        <w:rPr>
          <w:rFonts w:ascii="Verdana" w:hAnsi="Verdana" w:cs="Arial"/>
          <w:spacing w:val="7"/>
        </w:rPr>
        <w:t xml:space="preserve"> </w:t>
      </w:r>
      <w:r w:rsidRPr="00172AC9">
        <w:rPr>
          <w:rFonts w:ascii="Verdana" w:hAnsi="Verdana" w:cs="Arial"/>
        </w:rPr>
        <w:t>se</w:t>
      </w:r>
      <w:r w:rsidRPr="00172AC9">
        <w:rPr>
          <w:rFonts w:ascii="Verdana" w:hAnsi="Verdana" w:cs="Arial"/>
          <w:spacing w:val="9"/>
        </w:rPr>
        <w:t xml:space="preserve"> </w:t>
      </w:r>
      <w:r w:rsidRPr="00172AC9">
        <w:rPr>
          <w:rFonts w:ascii="Verdana" w:hAnsi="Verdana" w:cs="Arial"/>
        </w:rPr>
        <w:t>deberá</w:t>
      </w:r>
      <w:r w:rsidRPr="00172AC9">
        <w:rPr>
          <w:rFonts w:ascii="Verdana" w:hAnsi="Verdana" w:cs="Arial"/>
          <w:spacing w:val="9"/>
        </w:rPr>
        <w:t xml:space="preserve"> </w:t>
      </w:r>
      <w:r w:rsidRPr="00172AC9">
        <w:rPr>
          <w:rFonts w:ascii="Verdana" w:hAnsi="Verdana" w:cs="Arial"/>
        </w:rPr>
        <w:t>agotar</w:t>
      </w:r>
      <w:r w:rsidRPr="00172AC9">
        <w:rPr>
          <w:rFonts w:ascii="Verdana" w:hAnsi="Verdana" w:cs="Arial"/>
          <w:spacing w:val="10"/>
        </w:rPr>
        <w:t xml:space="preserve"> </w:t>
      </w:r>
      <w:r w:rsidR="00F21DD2" w:rsidRPr="00172AC9">
        <w:rPr>
          <w:rFonts w:ascii="Verdana" w:hAnsi="Verdana" w:cs="Arial"/>
        </w:rPr>
        <w:t>el procedimiento previsto en los</w:t>
      </w:r>
      <w:r w:rsidRPr="00172AC9">
        <w:rPr>
          <w:rFonts w:ascii="Verdana" w:hAnsi="Verdana" w:cs="Arial"/>
        </w:rPr>
        <w:t xml:space="preserve"> artículo</w:t>
      </w:r>
      <w:r w:rsidR="00F21DD2" w:rsidRPr="00172AC9">
        <w:rPr>
          <w:rFonts w:ascii="Verdana" w:hAnsi="Verdana" w:cs="Arial"/>
        </w:rPr>
        <w:t>s</w:t>
      </w:r>
      <w:r w:rsidRPr="00172AC9">
        <w:rPr>
          <w:rFonts w:ascii="Verdana" w:hAnsi="Verdana" w:cs="Arial"/>
        </w:rPr>
        <w:t xml:space="preserve"> 17 de la Ley 1150 de 2007</w:t>
      </w:r>
      <w:r w:rsidR="002C30F4" w:rsidRPr="00172AC9">
        <w:rPr>
          <w:rFonts w:ascii="Verdana" w:hAnsi="Verdana" w:cs="Arial"/>
        </w:rPr>
        <w:t xml:space="preserve">, </w:t>
      </w:r>
      <w:r w:rsidRPr="00172AC9">
        <w:rPr>
          <w:rFonts w:ascii="Verdana" w:hAnsi="Verdana" w:cs="Arial"/>
        </w:rPr>
        <w:t>86 de la Ley 1474 de 2011</w:t>
      </w:r>
      <w:r w:rsidR="002C30F4" w:rsidRPr="00172AC9">
        <w:rPr>
          <w:rFonts w:ascii="Verdana" w:hAnsi="Verdana" w:cs="Arial"/>
        </w:rPr>
        <w:t xml:space="preserve"> y la normativa vigente</w:t>
      </w:r>
      <w:r w:rsidR="00F21DD2" w:rsidRPr="00172AC9">
        <w:rPr>
          <w:rFonts w:ascii="Verdana" w:hAnsi="Verdana" w:cs="Arial"/>
        </w:rPr>
        <w:t xml:space="preserve"> que resulte aplicable</w:t>
      </w:r>
      <w:r w:rsidRPr="00172AC9">
        <w:rPr>
          <w:rFonts w:ascii="Verdana" w:hAnsi="Verdana" w:cs="Arial"/>
        </w:rPr>
        <w:t>.</w:t>
      </w:r>
    </w:p>
    <w:p w14:paraId="0D999953" w14:textId="77777777" w:rsidR="001E07B3" w:rsidRPr="00172AC9" w:rsidRDefault="001E07B3" w:rsidP="003C23AA">
      <w:pPr>
        <w:pStyle w:val="Textoindependiente"/>
        <w:tabs>
          <w:tab w:val="left" w:pos="9356"/>
        </w:tabs>
        <w:spacing w:line="288" w:lineRule="auto"/>
        <w:jc w:val="both"/>
        <w:rPr>
          <w:rFonts w:ascii="Verdana" w:hAnsi="Verdana" w:cs="Arial"/>
        </w:rPr>
      </w:pPr>
    </w:p>
    <w:p w14:paraId="589BBEB2" w14:textId="77777777" w:rsidR="001E07B3"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documentos</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expidan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desarrollo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este</w:t>
      </w:r>
      <w:r w:rsidRPr="00172AC9">
        <w:rPr>
          <w:rFonts w:ascii="Verdana" w:hAnsi="Verdana" w:cs="Arial"/>
          <w:spacing w:val="1"/>
        </w:rPr>
        <w:t xml:space="preserve"> </w:t>
      </w:r>
      <w:r w:rsidRPr="00172AC9">
        <w:rPr>
          <w:rFonts w:ascii="Verdana" w:hAnsi="Verdana" w:cs="Arial"/>
        </w:rPr>
        <w:t>trámite</w:t>
      </w:r>
      <w:r w:rsidRPr="00172AC9">
        <w:rPr>
          <w:rFonts w:ascii="Verdana" w:hAnsi="Verdana" w:cs="Arial"/>
          <w:spacing w:val="1"/>
        </w:rPr>
        <w:t xml:space="preserve"> </w:t>
      </w:r>
      <w:r w:rsidRPr="00172AC9">
        <w:rPr>
          <w:rFonts w:ascii="Verdana" w:hAnsi="Verdana" w:cs="Arial"/>
        </w:rPr>
        <w:t>serán</w:t>
      </w:r>
      <w:r w:rsidRPr="00172AC9">
        <w:rPr>
          <w:rFonts w:ascii="Verdana" w:hAnsi="Verdana" w:cs="Arial"/>
          <w:spacing w:val="1"/>
        </w:rPr>
        <w:t xml:space="preserve"> </w:t>
      </w:r>
      <w:r w:rsidRPr="00172AC9">
        <w:rPr>
          <w:rFonts w:ascii="Verdana" w:hAnsi="Verdana" w:cs="Arial"/>
        </w:rPr>
        <w:t xml:space="preserve">incorporados en </w:t>
      </w:r>
      <w:r w:rsidRPr="00172AC9">
        <w:rPr>
          <w:rFonts w:ascii="Verdana" w:hAnsi="Verdana" w:cs="Arial"/>
        </w:rPr>
        <w:lastRenderedPageBreak/>
        <w:t>el expediente físico y deberán ser publicados por el supervisor en el</w:t>
      </w:r>
      <w:r w:rsidRPr="00172AC9">
        <w:rPr>
          <w:rFonts w:ascii="Verdana" w:hAnsi="Verdana" w:cs="Arial"/>
          <w:spacing w:val="1"/>
        </w:rPr>
        <w:t xml:space="preserve"> </w:t>
      </w:r>
      <w:r w:rsidRPr="00172AC9">
        <w:rPr>
          <w:rFonts w:ascii="Verdana" w:hAnsi="Verdana" w:cs="Arial"/>
        </w:rPr>
        <w:t>expediente</w:t>
      </w:r>
      <w:r w:rsidRPr="00172AC9">
        <w:rPr>
          <w:rFonts w:ascii="Verdana" w:hAnsi="Verdana" w:cs="Arial"/>
          <w:spacing w:val="-1"/>
        </w:rPr>
        <w:t xml:space="preserve"> </w:t>
      </w:r>
      <w:r w:rsidRPr="00172AC9">
        <w:rPr>
          <w:rFonts w:ascii="Verdana" w:hAnsi="Verdana" w:cs="Arial"/>
        </w:rPr>
        <w:t>electrónico.</w:t>
      </w:r>
    </w:p>
    <w:p w14:paraId="69EF9FAF" w14:textId="77777777" w:rsidR="001E07B3" w:rsidRPr="00172AC9" w:rsidRDefault="001E07B3" w:rsidP="003C23AA">
      <w:pPr>
        <w:pStyle w:val="Textoindependiente"/>
        <w:tabs>
          <w:tab w:val="left" w:pos="9356"/>
        </w:tabs>
        <w:spacing w:line="288" w:lineRule="auto"/>
        <w:jc w:val="both"/>
        <w:rPr>
          <w:rFonts w:ascii="Verdana" w:hAnsi="Verdana" w:cs="Arial"/>
        </w:rPr>
      </w:pPr>
    </w:p>
    <w:p w14:paraId="28CDE16E" w14:textId="77777777" w:rsidR="00A83333" w:rsidRPr="00172AC9" w:rsidRDefault="00F77E45" w:rsidP="003C23AA">
      <w:pPr>
        <w:pStyle w:val="Textoindependiente"/>
        <w:tabs>
          <w:tab w:val="left" w:pos="9356"/>
        </w:tabs>
        <w:spacing w:line="288" w:lineRule="auto"/>
        <w:jc w:val="both"/>
        <w:rPr>
          <w:rFonts w:ascii="Verdana" w:hAnsi="Verdana" w:cs="Arial"/>
          <w:spacing w:val="1"/>
        </w:rPr>
      </w:pPr>
      <w:r w:rsidRPr="00172AC9">
        <w:rPr>
          <w:rFonts w:ascii="Verdana" w:hAnsi="Verdana" w:cs="Arial"/>
        </w:rPr>
        <w:t>En el evento que el supervisor determine que el contratista está incumpliendo con las</w:t>
      </w:r>
      <w:r w:rsidRPr="00172AC9">
        <w:rPr>
          <w:rFonts w:ascii="Verdana" w:hAnsi="Verdana" w:cs="Arial"/>
          <w:spacing w:val="1"/>
        </w:rPr>
        <w:t xml:space="preserve"> </w:t>
      </w:r>
      <w:r w:rsidRPr="00172AC9">
        <w:rPr>
          <w:rFonts w:ascii="Verdana" w:hAnsi="Verdana" w:cs="Arial"/>
        </w:rPr>
        <w:t>obligaciones</w:t>
      </w:r>
      <w:r w:rsidRPr="00172AC9">
        <w:rPr>
          <w:rFonts w:ascii="Verdana" w:hAnsi="Verdana" w:cs="Arial"/>
          <w:spacing w:val="1"/>
        </w:rPr>
        <w:t xml:space="preserve"> </w:t>
      </w:r>
      <w:r w:rsidRPr="00172AC9">
        <w:rPr>
          <w:rFonts w:ascii="Verdana" w:hAnsi="Verdana" w:cs="Arial"/>
        </w:rPr>
        <w:t>pactadas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deberá</w:t>
      </w:r>
      <w:r w:rsidRPr="00172AC9">
        <w:rPr>
          <w:rFonts w:ascii="Verdana" w:hAnsi="Verdana" w:cs="Arial"/>
          <w:spacing w:val="1"/>
        </w:rPr>
        <w:t xml:space="preserve"> </w:t>
      </w:r>
      <w:r w:rsidR="00A83333" w:rsidRPr="00172AC9">
        <w:rPr>
          <w:rFonts w:ascii="Verdana" w:hAnsi="Verdana" w:cs="Arial"/>
          <w:spacing w:val="1"/>
        </w:rPr>
        <w:t>acatar el siguiente procedimiento:</w:t>
      </w:r>
    </w:p>
    <w:p w14:paraId="7D4DFF2A" w14:textId="77777777" w:rsidR="00A83333" w:rsidRPr="00172AC9" w:rsidRDefault="00A83333" w:rsidP="003C23AA">
      <w:pPr>
        <w:pStyle w:val="Textoindependiente"/>
        <w:tabs>
          <w:tab w:val="left" w:pos="9356"/>
        </w:tabs>
        <w:spacing w:line="288" w:lineRule="auto"/>
        <w:jc w:val="both"/>
        <w:rPr>
          <w:rFonts w:ascii="Verdana" w:hAnsi="Verdana" w:cs="Arial"/>
          <w:spacing w:val="1"/>
        </w:rPr>
      </w:pPr>
    </w:p>
    <w:p w14:paraId="3442F607" w14:textId="77777777" w:rsidR="007F64C6" w:rsidRPr="00172AC9" w:rsidRDefault="00A83333" w:rsidP="006A32A7">
      <w:pPr>
        <w:pStyle w:val="Textoindependiente"/>
        <w:numPr>
          <w:ilvl w:val="0"/>
          <w:numId w:val="41"/>
        </w:numPr>
        <w:tabs>
          <w:tab w:val="left" w:pos="426"/>
        </w:tabs>
        <w:spacing w:line="288" w:lineRule="auto"/>
        <w:ind w:left="357" w:hanging="73"/>
        <w:jc w:val="both"/>
        <w:rPr>
          <w:rFonts w:ascii="Verdana" w:hAnsi="Verdana" w:cs="Arial"/>
        </w:rPr>
      </w:pPr>
      <w:r w:rsidRPr="00172AC9">
        <w:rPr>
          <w:rFonts w:ascii="Verdana" w:hAnsi="Verdana" w:cs="Arial"/>
          <w:spacing w:val="1"/>
        </w:rPr>
        <w:t>Requerir</w:t>
      </w:r>
      <w:r w:rsidR="004512A9" w:rsidRPr="00172AC9">
        <w:rPr>
          <w:rFonts w:ascii="Verdana" w:hAnsi="Verdana" w:cs="Arial"/>
          <w:spacing w:val="1"/>
        </w:rPr>
        <w:t xml:space="preserve"> al contratista</w:t>
      </w:r>
      <w:r w:rsidRPr="00172AC9">
        <w:rPr>
          <w:rFonts w:ascii="Verdana" w:hAnsi="Verdana" w:cs="Arial"/>
          <w:spacing w:val="1"/>
        </w:rPr>
        <w:t xml:space="preserve"> por escrito las razones que motivan el posible incumplimiento. Cada motiv</w:t>
      </w:r>
      <w:r w:rsidR="00D052FF" w:rsidRPr="00172AC9">
        <w:rPr>
          <w:rFonts w:ascii="Verdana" w:hAnsi="Verdana" w:cs="Arial"/>
          <w:spacing w:val="1"/>
        </w:rPr>
        <w:t xml:space="preserve">o de </w:t>
      </w:r>
      <w:proofErr w:type="gramStart"/>
      <w:r w:rsidR="00D052FF" w:rsidRPr="00172AC9">
        <w:rPr>
          <w:rFonts w:ascii="Verdana" w:hAnsi="Verdana" w:cs="Arial"/>
          <w:spacing w:val="1"/>
        </w:rPr>
        <w:t>inconformidad,</w:t>
      </w:r>
      <w:proofErr w:type="gramEnd"/>
      <w:r w:rsidR="00D052FF" w:rsidRPr="00172AC9">
        <w:rPr>
          <w:rFonts w:ascii="Verdana" w:hAnsi="Verdana" w:cs="Arial"/>
          <w:spacing w:val="1"/>
        </w:rPr>
        <w:t xml:space="preserve"> debe </w:t>
      </w:r>
      <w:r w:rsidRPr="00172AC9">
        <w:rPr>
          <w:rFonts w:ascii="Verdana" w:hAnsi="Verdana" w:cs="Arial"/>
          <w:spacing w:val="1"/>
        </w:rPr>
        <w:t>enunciar o relacionar la</w:t>
      </w:r>
      <w:r w:rsidR="00F21DD2" w:rsidRPr="00172AC9">
        <w:rPr>
          <w:rFonts w:ascii="Verdana" w:hAnsi="Verdana" w:cs="Arial"/>
          <w:spacing w:val="1"/>
        </w:rPr>
        <w:t>s obligaciones</w:t>
      </w:r>
      <w:r w:rsidRPr="00172AC9">
        <w:rPr>
          <w:rFonts w:ascii="Verdana" w:hAnsi="Verdana" w:cs="Arial"/>
          <w:spacing w:val="1"/>
        </w:rPr>
        <w:t xml:space="preserve"> contractual</w:t>
      </w:r>
      <w:r w:rsidR="00F21DD2" w:rsidRPr="00172AC9">
        <w:rPr>
          <w:rFonts w:ascii="Verdana" w:hAnsi="Verdana" w:cs="Arial"/>
          <w:spacing w:val="1"/>
        </w:rPr>
        <w:t>es</w:t>
      </w:r>
      <w:r w:rsidRPr="00172AC9">
        <w:rPr>
          <w:rFonts w:ascii="Verdana" w:hAnsi="Verdana" w:cs="Arial"/>
          <w:spacing w:val="1"/>
        </w:rPr>
        <w:t xml:space="preserve"> que presuntamente in</w:t>
      </w:r>
      <w:r w:rsidR="00F21DD2" w:rsidRPr="00172AC9">
        <w:rPr>
          <w:rFonts w:ascii="Verdana" w:hAnsi="Verdana" w:cs="Arial"/>
          <w:spacing w:val="1"/>
        </w:rPr>
        <w:t>cumple</w:t>
      </w:r>
      <w:r w:rsidRPr="00172AC9">
        <w:rPr>
          <w:rFonts w:ascii="Verdana" w:hAnsi="Verdana" w:cs="Arial"/>
          <w:spacing w:val="1"/>
        </w:rPr>
        <w:t xml:space="preserve">. </w:t>
      </w:r>
    </w:p>
    <w:p w14:paraId="07E5497B" w14:textId="77777777" w:rsidR="007F64C6" w:rsidRPr="00172AC9" w:rsidRDefault="00A83333" w:rsidP="006A32A7">
      <w:pPr>
        <w:pStyle w:val="Textoindependiente"/>
        <w:numPr>
          <w:ilvl w:val="0"/>
          <w:numId w:val="41"/>
        </w:numPr>
        <w:tabs>
          <w:tab w:val="left" w:pos="426"/>
        </w:tabs>
        <w:spacing w:line="288" w:lineRule="auto"/>
        <w:ind w:left="357" w:hanging="73"/>
        <w:jc w:val="both"/>
        <w:rPr>
          <w:rFonts w:ascii="Verdana" w:hAnsi="Verdana" w:cs="Arial"/>
        </w:rPr>
      </w:pPr>
      <w:r w:rsidRPr="00172AC9">
        <w:rPr>
          <w:rFonts w:ascii="Verdana" w:hAnsi="Verdana" w:cs="Arial"/>
          <w:spacing w:val="1"/>
        </w:rPr>
        <w:t>Otorgar un término prudencial y determinado para dar cumplimiento a las obligaciones presuntamente incumplidas o que se encuentran en estado</w:t>
      </w:r>
      <w:r w:rsidR="00D052FF" w:rsidRPr="00172AC9">
        <w:rPr>
          <w:rFonts w:ascii="Verdana" w:hAnsi="Verdana" w:cs="Arial"/>
          <w:spacing w:val="1"/>
        </w:rPr>
        <w:t xml:space="preserve"> de retraso y solicitar las explicaciones correspondientes. </w:t>
      </w:r>
    </w:p>
    <w:p w14:paraId="0240AC7C" w14:textId="77777777" w:rsidR="007F64C6" w:rsidRPr="00172AC9" w:rsidRDefault="00D052FF" w:rsidP="006A32A7">
      <w:pPr>
        <w:pStyle w:val="Textoindependiente"/>
        <w:numPr>
          <w:ilvl w:val="0"/>
          <w:numId w:val="41"/>
        </w:numPr>
        <w:tabs>
          <w:tab w:val="left" w:pos="426"/>
        </w:tabs>
        <w:spacing w:line="288" w:lineRule="auto"/>
        <w:ind w:left="357" w:hanging="73"/>
        <w:jc w:val="both"/>
        <w:rPr>
          <w:rFonts w:ascii="Verdana" w:hAnsi="Verdana" w:cs="Arial"/>
        </w:rPr>
      </w:pPr>
      <w:r w:rsidRPr="00172AC9">
        <w:rPr>
          <w:rFonts w:ascii="Verdana" w:hAnsi="Verdana" w:cs="Arial"/>
        </w:rPr>
        <w:t>En caso de que el contratista no cumpla dentro del plazo otorgado</w:t>
      </w:r>
      <w:r w:rsidR="00F21DD2" w:rsidRPr="00172AC9">
        <w:rPr>
          <w:rFonts w:ascii="Verdana" w:hAnsi="Verdana" w:cs="Arial"/>
        </w:rPr>
        <w:t xml:space="preserve"> en</w:t>
      </w:r>
      <w:r w:rsidRPr="00172AC9">
        <w:rPr>
          <w:rFonts w:ascii="Verdana" w:hAnsi="Verdana" w:cs="Arial"/>
        </w:rPr>
        <w:t xml:space="preserve"> los requerimientos efectuados por parte de la Supervisión o que </w:t>
      </w:r>
      <w:r w:rsidR="00F77E45" w:rsidRPr="00172AC9">
        <w:rPr>
          <w:rFonts w:ascii="Verdana" w:hAnsi="Verdana" w:cs="Arial"/>
        </w:rPr>
        <w:t>verifique que las razones aducidas por el contratista no son</w:t>
      </w:r>
      <w:r w:rsidR="00F77E45" w:rsidRPr="00172AC9">
        <w:rPr>
          <w:rFonts w:ascii="Verdana" w:hAnsi="Verdana" w:cs="Arial"/>
          <w:spacing w:val="1"/>
        </w:rPr>
        <w:t xml:space="preserve"> </w:t>
      </w:r>
      <w:r w:rsidR="00F77E45" w:rsidRPr="00172AC9">
        <w:rPr>
          <w:rFonts w:ascii="Verdana" w:hAnsi="Verdana" w:cs="Arial"/>
        </w:rPr>
        <w:t>argumento suficiente para justificar el incumplimiento</w:t>
      </w:r>
      <w:r w:rsidR="00F21DD2" w:rsidRPr="00172AC9">
        <w:rPr>
          <w:rFonts w:ascii="Verdana" w:hAnsi="Verdana" w:cs="Arial"/>
        </w:rPr>
        <w:t>,</w:t>
      </w:r>
      <w:r w:rsidR="00F77E45" w:rsidRPr="00172AC9">
        <w:rPr>
          <w:rFonts w:ascii="Verdana" w:hAnsi="Verdana" w:cs="Arial"/>
        </w:rPr>
        <w:t xml:space="preserve"> y se constate que las mismas no</w:t>
      </w:r>
      <w:r w:rsidR="00F77E45" w:rsidRPr="00172AC9">
        <w:rPr>
          <w:rFonts w:ascii="Verdana" w:hAnsi="Verdana" w:cs="Arial"/>
          <w:spacing w:val="1"/>
        </w:rPr>
        <w:t xml:space="preserve"> </w:t>
      </w:r>
      <w:r w:rsidR="00F77E45" w:rsidRPr="00172AC9">
        <w:rPr>
          <w:rFonts w:ascii="Verdana" w:hAnsi="Verdana" w:cs="Arial"/>
        </w:rPr>
        <w:t>obedecen</w:t>
      </w:r>
      <w:r w:rsidR="00F77E45" w:rsidRPr="00172AC9">
        <w:rPr>
          <w:rFonts w:ascii="Verdana" w:hAnsi="Verdana" w:cs="Arial"/>
          <w:spacing w:val="8"/>
        </w:rPr>
        <w:t xml:space="preserve"> </w:t>
      </w:r>
      <w:r w:rsidR="00F77E45" w:rsidRPr="00172AC9">
        <w:rPr>
          <w:rFonts w:ascii="Verdana" w:hAnsi="Verdana" w:cs="Arial"/>
        </w:rPr>
        <w:t>a</w:t>
      </w:r>
      <w:r w:rsidR="00F77E45" w:rsidRPr="00172AC9">
        <w:rPr>
          <w:rFonts w:ascii="Verdana" w:hAnsi="Verdana" w:cs="Arial"/>
          <w:spacing w:val="6"/>
        </w:rPr>
        <w:t xml:space="preserve"> </w:t>
      </w:r>
      <w:r w:rsidR="00F77E45" w:rsidRPr="00172AC9">
        <w:rPr>
          <w:rFonts w:ascii="Verdana" w:hAnsi="Verdana" w:cs="Arial"/>
        </w:rPr>
        <w:t>circunstancias</w:t>
      </w:r>
      <w:r w:rsidR="00F77E45" w:rsidRPr="00172AC9">
        <w:rPr>
          <w:rFonts w:ascii="Verdana" w:hAnsi="Verdana" w:cs="Arial"/>
          <w:spacing w:val="9"/>
        </w:rPr>
        <w:t xml:space="preserve"> </w:t>
      </w:r>
      <w:r w:rsidR="00F77E45" w:rsidRPr="00172AC9">
        <w:rPr>
          <w:rFonts w:ascii="Verdana" w:hAnsi="Verdana" w:cs="Arial"/>
        </w:rPr>
        <w:t>de</w:t>
      </w:r>
      <w:r w:rsidR="00F77E45" w:rsidRPr="00172AC9">
        <w:rPr>
          <w:rFonts w:ascii="Verdana" w:hAnsi="Verdana" w:cs="Arial"/>
          <w:spacing w:val="4"/>
        </w:rPr>
        <w:t xml:space="preserve"> </w:t>
      </w:r>
      <w:r w:rsidR="00F77E45" w:rsidRPr="00172AC9">
        <w:rPr>
          <w:rFonts w:ascii="Verdana" w:hAnsi="Verdana" w:cs="Arial"/>
        </w:rPr>
        <w:t>fuerza</w:t>
      </w:r>
      <w:r w:rsidR="00F77E45" w:rsidRPr="00172AC9">
        <w:rPr>
          <w:rFonts w:ascii="Verdana" w:hAnsi="Verdana" w:cs="Arial"/>
          <w:spacing w:val="8"/>
        </w:rPr>
        <w:t xml:space="preserve"> </w:t>
      </w:r>
      <w:r w:rsidR="00F77E45" w:rsidRPr="00172AC9">
        <w:rPr>
          <w:rFonts w:ascii="Verdana" w:hAnsi="Verdana" w:cs="Arial"/>
        </w:rPr>
        <w:t>mayor</w:t>
      </w:r>
      <w:r w:rsidR="00F77E45" w:rsidRPr="00172AC9">
        <w:rPr>
          <w:rFonts w:ascii="Verdana" w:hAnsi="Verdana" w:cs="Arial"/>
          <w:spacing w:val="7"/>
        </w:rPr>
        <w:t xml:space="preserve"> </w:t>
      </w:r>
      <w:r w:rsidR="00F77E45" w:rsidRPr="00172AC9">
        <w:rPr>
          <w:rFonts w:ascii="Verdana" w:hAnsi="Verdana" w:cs="Arial"/>
        </w:rPr>
        <w:t>o</w:t>
      </w:r>
      <w:r w:rsidR="00F77E45" w:rsidRPr="00172AC9">
        <w:rPr>
          <w:rFonts w:ascii="Verdana" w:hAnsi="Verdana" w:cs="Arial"/>
          <w:spacing w:val="6"/>
        </w:rPr>
        <w:t xml:space="preserve"> </w:t>
      </w:r>
      <w:r w:rsidR="00F77E45" w:rsidRPr="00172AC9">
        <w:rPr>
          <w:rFonts w:ascii="Verdana" w:hAnsi="Verdana" w:cs="Arial"/>
        </w:rPr>
        <w:t>caso</w:t>
      </w:r>
      <w:r w:rsidR="00F77E45" w:rsidRPr="00172AC9">
        <w:rPr>
          <w:rFonts w:ascii="Verdana" w:hAnsi="Verdana" w:cs="Arial"/>
          <w:spacing w:val="6"/>
        </w:rPr>
        <w:t xml:space="preserve"> </w:t>
      </w:r>
      <w:r w:rsidR="00F77E45" w:rsidRPr="00172AC9">
        <w:rPr>
          <w:rFonts w:ascii="Verdana" w:hAnsi="Verdana" w:cs="Arial"/>
        </w:rPr>
        <w:t>fortuito,</w:t>
      </w:r>
      <w:r w:rsidR="00F77E45" w:rsidRPr="00172AC9">
        <w:rPr>
          <w:rFonts w:ascii="Verdana" w:hAnsi="Verdana" w:cs="Arial"/>
          <w:spacing w:val="6"/>
        </w:rPr>
        <w:t xml:space="preserve"> </w:t>
      </w:r>
      <w:r w:rsidR="007F64C6" w:rsidRPr="00172AC9">
        <w:rPr>
          <w:rFonts w:ascii="Verdana" w:hAnsi="Verdana" w:cs="Arial"/>
          <w:spacing w:val="6"/>
        </w:rPr>
        <w:t xml:space="preserve">el supervisor </w:t>
      </w:r>
      <w:r w:rsidR="00F77E45" w:rsidRPr="00172AC9">
        <w:rPr>
          <w:rFonts w:ascii="Verdana" w:hAnsi="Verdana" w:cs="Arial"/>
        </w:rPr>
        <w:t xml:space="preserve">y/o interventor del contrato informará al </w:t>
      </w:r>
      <w:r w:rsidR="005550BD" w:rsidRPr="00172AC9">
        <w:rPr>
          <w:rFonts w:ascii="Verdana" w:hAnsi="Verdana" w:cs="Arial"/>
        </w:rPr>
        <w:t>O</w:t>
      </w:r>
      <w:r w:rsidR="00F77E45" w:rsidRPr="00172AC9">
        <w:rPr>
          <w:rFonts w:ascii="Verdana" w:hAnsi="Verdana" w:cs="Arial"/>
        </w:rPr>
        <w:t>rdenador</w:t>
      </w:r>
      <w:r w:rsidR="00F77E45" w:rsidRPr="00172AC9">
        <w:rPr>
          <w:rFonts w:ascii="Verdana" w:hAnsi="Verdana" w:cs="Arial"/>
          <w:spacing w:val="1"/>
        </w:rPr>
        <w:t xml:space="preserve"> </w:t>
      </w:r>
      <w:r w:rsidR="00F77E45" w:rsidRPr="00172AC9">
        <w:rPr>
          <w:rFonts w:ascii="Verdana" w:hAnsi="Verdana" w:cs="Arial"/>
        </w:rPr>
        <w:t xml:space="preserve">del </w:t>
      </w:r>
      <w:r w:rsidR="005550BD" w:rsidRPr="00172AC9">
        <w:rPr>
          <w:rFonts w:ascii="Verdana" w:hAnsi="Verdana" w:cs="Arial"/>
        </w:rPr>
        <w:t>G</w:t>
      </w:r>
      <w:r w:rsidR="00F77E45" w:rsidRPr="00172AC9">
        <w:rPr>
          <w:rFonts w:ascii="Verdana" w:hAnsi="Verdana" w:cs="Arial"/>
        </w:rPr>
        <w:t xml:space="preserve">asto </w:t>
      </w:r>
      <w:r w:rsidR="00A4494B" w:rsidRPr="00172AC9">
        <w:rPr>
          <w:rFonts w:ascii="Verdana" w:hAnsi="Verdana" w:cs="Arial"/>
        </w:rPr>
        <w:t xml:space="preserve">por escrito </w:t>
      </w:r>
      <w:r w:rsidR="00F77E45" w:rsidRPr="00172AC9">
        <w:rPr>
          <w:rFonts w:ascii="Verdana" w:hAnsi="Verdana" w:cs="Arial"/>
        </w:rPr>
        <w:t>sobre el posible incumplimiento del</w:t>
      </w:r>
      <w:r w:rsidR="005550BD" w:rsidRPr="00172AC9">
        <w:rPr>
          <w:rFonts w:ascii="Verdana" w:hAnsi="Verdana" w:cs="Arial"/>
        </w:rPr>
        <w:t xml:space="preserve"> contratista </w:t>
      </w:r>
      <w:r w:rsidR="00F77E45" w:rsidRPr="00172AC9">
        <w:rPr>
          <w:rFonts w:ascii="Verdana" w:hAnsi="Verdana" w:cs="Arial"/>
        </w:rPr>
        <w:t>a las obligaciones del contrato</w:t>
      </w:r>
      <w:r w:rsidR="007F64C6" w:rsidRPr="00172AC9">
        <w:rPr>
          <w:rFonts w:ascii="Verdana" w:hAnsi="Verdana" w:cs="Arial"/>
        </w:rPr>
        <w:t xml:space="preserve">. </w:t>
      </w:r>
    </w:p>
    <w:p w14:paraId="0625B863" w14:textId="77777777" w:rsidR="007F64C6" w:rsidRPr="00172AC9" w:rsidRDefault="007F64C6" w:rsidP="006A32A7">
      <w:pPr>
        <w:pStyle w:val="Textoindependiente"/>
        <w:numPr>
          <w:ilvl w:val="0"/>
          <w:numId w:val="41"/>
        </w:numPr>
        <w:tabs>
          <w:tab w:val="left" w:pos="426"/>
        </w:tabs>
        <w:spacing w:line="288" w:lineRule="auto"/>
        <w:ind w:left="357" w:hanging="73"/>
        <w:jc w:val="both"/>
        <w:rPr>
          <w:rFonts w:ascii="Verdana" w:hAnsi="Verdana" w:cs="Arial"/>
        </w:rPr>
      </w:pPr>
      <w:r w:rsidRPr="00172AC9">
        <w:rPr>
          <w:rFonts w:ascii="Verdana" w:hAnsi="Verdana" w:cs="Arial"/>
        </w:rPr>
        <w:t xml:space="preserve">El informe de incumplimiento deberá precisar: i) las fechas relevantes asociadas al </w:t>
      </w:r>
      <w:r w:rsidR="00F21DD2" w:rsidRPr="00172AC9">
        <w:rPr>
          <w:rFonts w:ascii="Verdana" w:hAnsi="Verdana" w:cs="Arial"/>
        </w:rPr>
        <w:t xml:space="preserve">cronograma de ejecución del </w:t>
      </w:r>
      <w:r w:rsidRPr="00172AC9">
        <w:rPr>
          <w:rFonts w:ascii="Verdana" w:hAnsi="Verdana" w:cs="Arial"/>
        </w:rPr>
        <w:t>contrato, ii) los hechos que constituyen el posible incumplimiento</w:t>
      </w:r>
      <w:r w:rsidR="001463B2" w:rsidRPr="00172AC9">
        <w:rPr>
          <w:rFonts w:ascii="Verdana" w:hAnsi="Verdana" w:cs="Arial"/>
        </w:rPr>
        <w:t>,</w:t>
      </w:r>
      <w:r w:rsidRPr="00172AC9">
        <w:rPr>
          <w:rFonts w:ascii="Verdana" w:hAnsi="Verdana" w:cs="Arial"/>
        </w:rPr>
        <w:t xml:space="preserve"> </w:t>
      </w:r>
      <w:r w:rsidR="001463B2" w:rsidRPr="00172AC9">
        <w:rPr>
          <w:rFonts w:ascii="Verdana" w:hAnsi="Verdana" w:cs="Arial"/>
        </w:rPr>
        <w:t>iii)</w:t>
      </w:r>
      <w:r w:rsidR="006A1349" w:rsidRPr="00172AC9">
        <w:rPr>
          <w:rFonts w:ascii="Verdana" w:hAnsi="Verdana" w:cs="Arial"/>
        </w:rPr>
        <w:t xml:space="preserve"> </w:t>
      </w:r>
      <w:r w:rsidRPr="00172AC9">
        <w:rPr>
          <w:rFonts w:ascii="Verdana" w:hAnsi="Verdana" w:cs="Arial"/>
        </w:rPr>
        <w:t>la</w:t>
      </w:r>
      <w:r w:rsidR="001463B2" w:rsidRPr="00172AC9">
        <w:rPr>
          <w:rFonts w:ascii="Verdana" w:hAnsi="Verdana" w:cs="Arial"/>
        </w:rPr>
        <w:t>(s)</w:t>
      </w:r>
      <w:r w:rsidRPr="00172AC9">
        <w:rPr>
          <w:rFonts w:ascii="Verdana" w:hAnsi="Verdana" w:cs="Arial"/>
        </w:rPr>
        <w:t xml:space="preserve"> obligación</w:t>
      </w:r>
      <w:r w:rsidR="001463B2" w:rsidRPr="00172AC9">
        <w:rPr>
          <w:rFonts w:ascii="Verdana" w:hAnsi="Verdana" w:cs="Arial"/>
        </w:rPr>
        <w:t>(es)</w:t>
      </w:r>
      <w:r w:rsidR="00F21DD2" w:rsidRPr="00172AC9">
        <w:rPr>
          <w:rFonts w:ascii="Verdana" w:hAnsi="Verdana" w:cs="Arial"/>
        </w:rPr>
        <w:t xml:space="preserve"> y disposición(es)</w:t>
      </w:r>
      <w:r w:rsidRPr="00172AC9">
        <w:rPr>
          <w:rFonts w:ascii="Verdana" w:hAnsi="Verdana" w:cs="Arial"/>
        </w:rPr>
        <w:t xml:space="preserve"> contractual</w:t>
      </w:r>
      <w:r w:rsidR="001463B2" w:rsidRPr="00172AC9">
        <w:rPr>
          <w:rFonts w:ascii="Verdana" w:hAnsi="Verdana" w:cs="Arial"/>
        </w:rPr>
        <w:t>(es)</w:t>
      </w:r>
      <w:r w:rsidRPr="00172AC9">
        <w:rPr>
          <w:rFonts w:ascii="Verdana" w:hAnsi="Verdana" w:cs="Arial"/>
        </w:rPr>
        <w:t xml:space="preserve"> presuntamente incumplida</w:t>
      </w:r>
      <w:r w:rsidR="001463B2" w:rsidRPr="00172AC9">
        <w:rPr>
          <w:rFonts w:ascii="Verdana" w:hAnsi="Verdana" w:cs="Arial"/>
        </w:rPr>
        <w:t>(s), iv</w:t>
      </w:r>
      <w:r w:rsidRPr="00172AC9">
        <w:rPr>
          <w:rFonts w:ascii="Verdana" w:hAnsi="Verdana" w:cs="Arial"/>
        </w:rPr>
        <w:t>) Las pruebas qu</w:t>
      </w:r>
      <w:r w:rsidR="001463B2" w:rsidRPr="00172AC9">
        <w:rPr>
          <w:rFonts w:ascii="Verdana" w:hAnsi="Verdana" w:cs="Arial"/>
        </w:rPr>
        <w:t xml:space="preserve">e soportan cada incumplimiento, </w:t>
      </w:r>
      <w:r w:rsidRPr="00172AC9">
        <w:rPr>
          <w:rFonts w:ascii="Verdana" w:hAnsi="Verdana" w:cs="Arial"/>
        </w:rPr>
        <w:t xml:space="preserve">v) </w:t>
      </w:r>
      <w:r w:rsidR="00F21DD2" w:rsidRPr="00172AC9">
        <w:rPr>
          <w:rFonts w:ascii="Verdana" w:hAnsi="Verdana" w:cs="Arial"/>
        </w:rPr>
        <w:t xml:space="preserve">la </w:t>
      </w:r>
      <w:r w:rsidRPr="00172AC9">
        <w:rPr>
          <w:rFonts w:ascii="Verdana" w:hAnsi="Verdana" w:cs="Arial"/>
        </w:rPr>
        <w:t xml:space="preserve">especificación objetiva de los días de retraso o </w:t>
      </w:r>
      <w:r w:rsidR="0032623C" w:rsidRPr="00172AC9">
        <w:rPr>
          <w:rFonts w:ascii="Verdana" w:hAnsi="Verdana" w:cs="Arial"/>
        </w:rPr>
        <w:t>de incumplimiento, v</w:t>
      </w:r>
      <w:r w:rsidR="001463B2" w:rsidRPr="00172AC9">
        <w:rPr>
          <w:rFonts w:ascii="Verdana" w:hAnsi="Verdana" w:cs="Arial"/>
        </w:rPr>
        <w:t>i</w:t>
      </w:r>
      <w:r w:rsidR="0032623C" w:rsidRPr="00172AC9">
        <w:rPr>
          <w:rFonts w:ascii="Verdana" w:hAnsi="Verdana" w:cs="Arial"/>
        </w:rPr>
        <w:t>) Un resumen financiero del contrato, vi</w:t>
      </w:r>
      <w:r w:rsidR="001463B2" w:rsidRPr="00172AC9">
        <w:rPr>
          <w:rFonts w:ascii="Verdana" w:hAnsi="Verdana" w:cs="Arial"/>
        </w:rPr>
        <w:t>i</w:t>
      </w:r>
      <w:r w:rsidR="0032623C" w:rsidRPr="00172AC9">
        <w:rPr>
          <w:rFonts w:ascii="Verdana" w:hAnsi="Verdana" w:cs="Arial"/>
        </w:rPr>
        <w:t>) tasación de la multa, cláusula penal y/o perjuicios causados</w:t>
      </w:r>
      <w:r w:rsidR="001463B2" w:rsidRPr="00172AC9">
        <w:rPr>
          <w:rFonts w:ascii="Verdana" w:hAnsi="Verdana" w:cs="Arial"/>
        </w:rPr>
        <w:t>.</w:t>
      </w:r>
    </w:p>
    <w:p w14:paraId="701F6F4D" w14:textId="77777777" w:rsidR="001463B2" w:rsidRPr="00172AC9" w:rsidRDefault="001463B2" w:rsidP="001463B2">
      <w:pPr>
        <w:pStyle w:val="Textoindependiente"/>
        <w:tabs>
          <w:tab w:val="left" w:pos="9356"/>
        </w:tabs>
        <w:spacing w:line="288" w:lineRule="auto"/>
        <w:ind w:left="357"/>
        <w:jc w:val="both"/>
        <w:rPr>
          <w:rFonts w:ascii="Verdana" w:hAnsi="Verdana" w:cs="Arial"/>
        </w:rPr>
      </w:pPr>
    </w:p>
    <w:p w14:paraId="00FDDCCC" w14:textId="77777777" w:rsidR="0032623C" w:rsidRPr="00172AC9" w:rsidRDefault="006C20AA" w:rsidP="006A32A7">
      <w:pPr>
        <w:pStyle w:val="Textoindependiente"/>
        <w:numPr>
          <w:ilvl w:val="0"/>
          <w:numId w:val="41"/>
        </w:numPr>
        <w:tabs>
          <w:tab w:val="left" w:pos="426"/>
        </w:tabs>
        <w:spacing w:line="288" w:lineRule="auto"/>
        <w:ind w:left="357" w:hanging="73"/>
        <w:jc w:val="both"/>
        <w:rPr>
          <w:rFonts w:ascii="Verdana" w:hAnsi="Verdana" w:cs="Arial"/>
        </w:rPr>
      </w:pPr>
      <w:r w:rsidRPr="00172AC9">
        <w:rPr>
          <w:rFonts w:ascii="Verdana" w:hAnsi="Verdana" w:cs="Arial"/>
        </w:rPr>
        <w:t xml:space="preserve">De igual forma se procederá en caso de que el contratista no atienda el requerimiento del supervisor. </w:t>
      </w:r>
    </w:p>
    <w:p w14:paraId="260C1DCE" w14:textId="77777777" w:rsidR="004C0072" w:rsidRPr="00172AC9" w:rsidRDefault="004C0072" w:rsidP="00E453F4">
      <w:pPr>
        <w:pStyle w:val="Textoindependiente"/>
        <w:tabs>
          <w:tab w:val="left" w:pos="9356"/>
        </w:tabs>
        <w:spacing w:line="288" w:lineRule="auto"/>
        <w:jc w:val="both"/>
        <w:rPr>
          <w:rFonts w:ascii="Verdana" w:hAnsi="Verdana" w:cs="Arial"/>
        </w:rPr>
      </w:pPr>
    </w:p>
    <w:p w14:paraId="39E03B4F" w14:textId="77777777" w:rsidR="005B2A5E" w:rsidRPr="00172AC9" w:rsidRDefault="002C30F4" w:rsidP="00E453F4">
      <w:pPr>
        <w:pStyle w:val="Textoindependiente"/>
        <w:tabs>
          <w:tab w:val="left" w:pos="9356"/>
        </w:tabs>
        <w:spacing w:line="288" w:lineRule="auto"/>
        <w:jc w:val="both"/>
        <w:rPr>
          <w:rFonts w:ascii="Verdana" w:hAnsi="Verdana" w:cs="Arial"/>
        </w:rPr>
      </w:pPr>
      <w:r w:rsidRPr="00172AC9">
        <w:rPr>
          <w:rFonts w:ascii="Verdana" w:hAnsi="Verdana" w:cs="Arial"/>
        </w:rPr>
        <w:t>Así las cosas, c</w:t>
      </w:r>
      <w:r w:rsidR="00C23DF2" w:rsidRPr="00172AC9">
        <w:rPr>
          <w:rFonts w:ascii="Verdana" w:hAnsi="Verdana" w:cs="Arial"/>
        </w:rPr>
        <w:t>on base</w:t>
      </w:r>
      <w:r w:rsidR="000C44E1" w:rsidRPr="00172AC9">
        <w:rPr>
          <w:rFonts w:ascii="Verdana" w:hAnsi="Verdana" w:cs="Arial"/>
        </w:rPr>
        <w:t xml:space="preserve"> en </w:t>
      </w:r>
      <w:r w:rsidR="006C20AA" w:rsidRPr="00172AC9">
        <w:rPr>
          <w:rFonts w:ascii="Verdana" w:hAnsi="Verdana" w:cs="Arial"/>
        </w:rPr>
        <w:t xml:space="preserve">el informe que remita </w:t>
      </w:r>
      <w:r w:rsidR="00E43A6F" w:rsidRPr="00172AC9">
        <w:rPr>
          <w:rFonts w:ascii="Verdana" w:hAnsi="Verdana" w:cs="Arial"/>
        </w:rPr>
        <w:t>e</w:t>
      </w:r>
      <w:r w:rsidR="006C20AA" w:rsidRPr="00172AC9">
        <w:rPr>
          <w:rFonts w:ascii="Verdana" w:hAnsi="Verdana" w:cs="Arial"/>
        </w:rPr>
        <w:t xml:space="preserve">l Supervisor al Ordenador del </w:t>
      </w:r>
      <w:r w:rsidR="00C23DF2" w:rsidRPr="00172AC9">
        <w:rPr>
          <w:rFonts w:ascii="Verdana" w:hAnsi="Verdana" w:cs="Arial"/>
        </w:rPr>
        <w:t>Gasto, este</w:t>
      </w:r>
      <w:r w:rsidR="005B2A5E" w:rsidRPr="00172AC9">
        <w:rPr>
          <w:rFonts w:ascii="Verdana" w:hAnsi="Verdana" w:cs="Arial"/>
        </w:rPr>
        <w:t xml:space="preserve"> último</w:t>
      </w:r>
      <w:r w:rsidR="00F627ED" w:rsidRPr="00172AC9">
        <w:rPr>
          <w:rFonts w:ascii="Verdana" w:hAnsi="Verdana" w:cs="Arial"/>
        </w:rPr>
        <w:t xml:space="preserve"> convocará a la Oficina Jurídica,</w:t>
      </w:r>
      <w:r w:rsidR="005C2C66" w:rsidRPr="00172AC9">
        <w:rPr>
          <w:rFonts w:ascii="Verdana" w:hAnsi="Verdana" w:cs="Arial"/>
        </w:rPr>
        <w:t xml:space="preserve"> a Control Interno, a</w:t>
      </w:r>
      <w:r w:rsidR="00F627ED" w:rsidRPr="00172AC9">
        <w:rPr>
          <w:rFonts w:ascii="Verdana" w:hAnsi="Verdana" w:cs="Arial"/>
        </w:rPr>
        <w:t xml:space="preserve"> la supervisión del contrato y al Coordinador del Grupo de Contratos para analizar la situación y verificar la procedencia del </w:t>
      </w:r>
      <w:r w:rsidR="000B5C0A" w:rsidRPr="00172AC9">
        <w:rPr>
          <w:rFonts w:ascii="Verdana" w:hAnsi="Verdana" w:cs="Arial"/>
        </w:rPr>
        <w:t>proceso de incumplimiento</w:t>
      </w:r>
      <w:r w:rsidR="005B2A5E" w:rsidRPr="00172AC9">
        <w:rPr>
          <w:rFonts w:ascii="Verdana" w:hAnsi="Verdana" w:cs="Arial"/>
        </w:rPr>
        <w:t>,</w:t>
      </w:r>
      <w:r w:rsidR="000B5C0A" w:rsidRPr="00172AC9">
        <w:rPr>
          <w:rFonts w:ascii="Verdana" w:hAnsi="Verdana" w:cs="Arial"/>
        </w:rPr>
        <w:t xml:space="preserve"> conforme a lo establecido en </w:t>
      </w:r>
      <w:r w:rsidR="00F77E45" w:rsidRPr="00172AC9">
        <w:rPr>
          <w:rFonts w:ascii="Verdana" w:hAnsi="Verdana" w:cs="Arial"/>
        </w:rPr>
        <w:t>el artículo</w:t>
      </w:r>
      <w:r w:rsidR="00F77E45" w:rsidRPr="00172AC9">
        <w:rPr>
          <w:rFonts w:ascii="Verdana" w:hAnsi="Verdana" w:cs="Arial"/>
          <w:spacing w:val="1"/>
        </w:rPr>
        <w:t xml:space="preserve"> </w:t>
      </w:r>
      <w:r w:rsidR="00F77E45" w:rsidRPr="00172AC9">
        <w:rPr>
          <w:rFonts w:ascii="Verdana" w:hAnsi="Verdana" w:cs="Arial"/>
        </w:rPr>
        <w:t>86</w:t>
      </w:r>
      <w:r w:rsidR="00F77E45" w:rsidRPr="00172AC9">
        <w:rPr>
          <w:rFonts w:ascii="Verdana" w:hAnsi="Verdana" w:cs="Arial"/>
          <w:spacing w:val="1"/>
        </w:rPr>
        <w:t xml:space="preserve"> </w:t>
      </w:r>
      <w:r w:rsidR="00F77E45" w:rsidRPr="00172AC9">
        <w:rPr>
          <w:rFonts w:ascii="Verdana" w:hAnsi="Verdana" w:cs="Arial"/>
        </w:rPr>
        <w:t>de la</w:t>
      </w:r>
      <w:r w:rsidR="00F77E45" w:rsidRPr="00172AC9">
        <w:rPr>
          <w:rFonts w:ascii="Verdana" w:hAnsi="Verdana" w:cs="Arial"/>
          <w:spacing w:val="1"/>
        </w:rPr>
        <w:t xml:space="preserve"> </w:t>
      </w:r>
      <w:r w:rsidR="00F77E45" w:rsidRPr="00172AC9">
        <w:rPr>
          <w:rFonts w:ascii="Verdana" w:hAnsi="Verdana" w:cs="Arial"/>
        </w:rPr>
        <w:t>Ley 1474 de</w:t>
      </w:r>
      <w:r w:rsidR="00F77E45" w:rsidRPr="00172AC9">
        <w:rPr>
          <w:rFonts w:ascii="Verdana" w:hAnsi="Verdana" w:cs="Arial"/>
          <w:spacing w:val="1"/>
        </w:rPr>
        <w:t xml:space="preserve"> </w:t>
      </w:r>
      <w:r w:rsidR="00F77E45" w:rsidRPr="00172AC9">
        <w:rPr>
          <w:rFonts w:ascii="Verdana" w:hAnsi="Verdana" w:cs="Arial"/>
        </w:rPr>
        <w:t>2011</w:t>
      </w:r>
      <w:r w:rsidR="005B2A5E" w:rsidRPr="00172AC9">
        <w:rPr>
          <w:rFonts w:ascii="Verdana" w:hAnsi="Verdana" w:cs="Arial"/>
        </w:rPr>
        <w:t xml:space="preserve">. </w:t>
      </w:r>
    </w:p>
    <w:p w14:paraId="6A501203" w14:textId="77777777" w:rsidR="00287B4D" w:rsidRPr="00172AC9" w:rsidRDefault="00287B4D" w:rsidP="00E453F4">
      <w:pPr>
        <w:pStyle w:val="Textoindependiente"/>
        <w:tabs>
          <w:tab w:val="left" w:pos="9356"/>
        </w:tabs>
        <w:spacing w:line="288" w:lineRule="auto"/>
        <w:jc w:val="both"/>
        <w:rPr>
          <w:rFonts w:ascii="Verdana" w:hAnsi="Verdana" w:cs="Arial"/>
          <w:spacing w:val="1"/>
        </w:rPr>
      </w:pPr>
    </w:p>
    <w:p w14:paraId="1CCFEA30" w14:textId="77777777" w:rsidR="001E07B3" w:rsidRPr="00172AC9" w:rsidRDefault="00287B4D" w:rsidP="00E453F4">
      <w:pPr>
        <w:pStyle w:val="Textoindependiente"/>
        <w:tabs>
          <w:tab w:val="left" w:pos="9356"/>
        </w:tabs>
        <w:spacing w:line="288" w:lineRule="auto"/>
        <w:jc w:val="both"/>
        <w:rPr>
          <w:rFonts w:ascii="Verdana" w:hAnsi="Verdana" w:cs="Arial"/>
        </w:rPr>
      </w:pPr>
      <w:r w:rsidRPr="00172AC9">
        <w:rPr>
          <w:rFonts w:ascii="Verdana" w:hAnsi="Verdana" w:cs="Arial"/>
          <w:spacing w:val="1"/>
        </w:rPr>
        <w:t>En la citación de la audienci</w:t>
      </w:r>
      <w:r w:rsidR="005B2A5E" w:rsidRPr="00172AC9">
        <w:rPr>
          <w:rFonts w:ascii="Verdana" w:hAnsi="Verdana" w:cs="Arial"/>
          <w:spacing w:val="1"/>
        </w:rPr>
        <w:t>a</w:t>
      </w:r>
      <w:r w:rsidR="00F77E45" w:rsidRPr="00172AC9">
        <w:rPr>
          <w:rFonts w:ascii="Verdana" w:hAnsi="Verdana" w:cs="Arial"/>
        </w:rPr>
        <w:t>, se hará mención</w:t>
      </w:r>
      <w:r w:rsidR="00F77E45" w:rsidRPr="00172AC9">
        <w:rPr>
          <w:rFonts w:ascii="Verdana" w:hAnsi="Verdana" w:cs="Arial"/>
          <w:spacing w:val="1"/>
        </w:rPr>
        <w:t xml:space="preserve"> </w:t>
      </w:r>
      <w:r w:rsidR="00F77E45" w:rsidRPr="00172AC9">
        <w:rPr>
          <w:rFonts w:ascii="Verdana" w:hAnsi="Verdana" w:cs="Arial"/>
        </w:rPr>
        <w:t xml:space="preserve">expresa y detallada de los hechos </w:t>
      </w:r>
      <w:r w:rsidR="00F77E45" w:rsidRPr="00172AC9">
        <w:rPr>
          <w:rFonts w:ascii="Verdana" w:hAnsi="Verdana" w:cs="Arial"/>
        </w:rPr>
        <w:lastRenderedPageBreak/>
        <w:t>que la soportan, acompañando el informe de</w:t>
      </w:r>
      <w:r w:rsidR="00F77E45" w:rsidRPr="00172AC9">
        <w:rPr>
          <w:rFonts w:ascii="Verdana" w:hAnsi="Verdana" w:cs="Arial"/>
          <w:spacing w:val="1"/>
        </w:rPr>
        <w:t xml:space="preserve"> </w:t>
      </w:r>
      <w:r w:rsidR="00F77E45" w:rsidRPr="00172AC9">
        <w:rPr>
          <w:rFonts w:ascii="Verdana" w:hAnsi="Verdana" w:cs="Arial"/>
        </w:rPr>
        <w:t>supervisión en el que se sustente la actuación y enunciará las normas o cláusulas</w:t>
      </w:r>
      <w:r w:rsidR="00F77E45" w:rsidRPr="00172AC9">
        <w:rPr>
          <w:rFonts w:ascii="Verdana" w:hAnsi="Verdana" w:cs="Arial"/>
          <w:spacing w:val="1"/>
        </w:rPr>
        <w:t xml:space="preserve"> </w:t>
      </w:r>
      <w:r w:rsidR="00F77E45" w:rsidRPr="00172AC9">
        <w:rPr>
          <w:rFonts w:ascii="Verdana" w:hAnsi="Verdana" w:cs="Arial"/>
        </w:rPr>
        <w:t>posiblemente</w:t>
      </w:r>
      <w:r w:rsidR="00F77E45" w:rsidRPr="00172AC9">
        <w:rPr>
          <w:rFonts w:ascii="Verdana" w:hAnsi="Verdana" w:cs="Arial"/>
          <w:spacing w:val="1"/>
        </w:rPr>
        <w:t xml:space="preserve"> </w:t>
      </w:r>
      <w:r w:rsidR="00F77E45" w:rsidRPr="00172AC9">
        <w:rPr>
          <w:rFonts w:ascii="Verdana" w:hAnsi="Verdana" w:cs="Arial"/>
        </w:rPr>
        <w:t>trasgredidas</w:t>
      </w:r>
      <w:r w:rsidR="00F77E45" w:rsidRPr="00172AC9">
        <w:rPr>
          <w:rFonts w:ascii="Verdana" w:hAnsi="Verdana" w:cs="Arial"/>
          <w:spacing w:val="1"/>
        </w:rPr>
        <w:t xml:space="preserve"> </w:t>
      </w:r>
      <w:r w:rsidR="00F77E45" w:rsidRPr="00172AC9">
        <w:rPr>
          <w:rFonts w:ascii="Verdana" w:hAnsi="Verdana" w:cs="Arial"/>
        </w:rPr>
        <w:t>y</w:t>
      </w:r>
      <w:r w:rsidR="00F77E45" w:rsidRPr="00172AC9">
        <w:rPr>
          <w:rFonts w:ascii="Verdana" w:hAnsi="Verdana" w:cs="Arial"/>
          <w:spacing w:val="1"/>
        </w:rPr>
        <w:t xml:space="preserve"> </w:t>
      </w:r>
      <w:r w:rsidR="00F77E45" w:rsidRPr="00172AC9">
        <w:rPr>
          <w:rFonts w:ascii="Verdana" w:hAnsi="Verdana" w:cs="Arial"/>
        </w:rPr>
        <w:t>las</w:t>
      </w:r>
      <w:r w:rsidR="00F77E45" w:rsidRPr="00172AC9">
        <w:rPr>
          <w:rFonts w:ascii="Verdana" w:hAnsi="Verdana" w:cs="Arial"/>
          <w:spacing w:val="1"/>
        </w:rPr>
        <w:t xml:space="preserve"> </w:t>
      </w:r>
      <w:r w:rsidR="00F77E45" w:rsidRPr="00172AC9">
        <w:rPr>
          <w:rFonts w:ascii="Verdana" w:hAnsi="Verdana" w:cs="Arial"/>
        </w:rPr>
        <w:t>consecuencias</w:t>
      </w:r>
      <w:r w:rsidR="00F77E45" w:rsidRPr="00172AC9">
        <w:rPr>
          <w:rFonts w:ascii="Verdana" w:hAnsi="Verdana" w:cs="Arial"/>
          <w:spacing w:val="1"/>
        </w:rPr>
        <w:t xml:space="preserve"> </w:t>
      </w:r>
      <w:r w:rsidR="00F77E45" w:rsidRPr="00172AC9">
        <w:rPr>
          <w:rFonts w:ascii="Verdana" w:hAnsi="Verdana" w:cs="Arial"/>
        </w:rPr>
        <w:t>que</w:t>
      </w:r>
      <w:r w:rsidR="00F77E45" w:rsidRPr="00172AC9">
        <w:rPr>
          <w:rFonts w:ascii="Verdana" w:hAnsi="Verdana" w:cs="Arial"/>
          <w:spacing w:val="1"/>
        </w:rPr>
        <w:t xml:space="preserve"> </w:t>
      </w:r>
      <w:r w:rsidR="00F77E45" w:rsidRPr="00172AC9">
        <w:rPr>
          <w:rFonts w:ascii="Verdana" w:hAnsi="Verdana" w:cs="Arial"/>
        </w:rPr>
        <w:t>podrían</w:t>
      </w:r>
      <w:r w:rsidR="00F77E45" w:rsidRPr="00172AC9">
        <w:rPr>
          <w:rFonts w:ascii="Verdana" w:hAnsi="Verdana" w:cs="Arial"/>
          <w:spacing w:val="1"/>
        </w:rPr>
        <w:t xml:space="preserve"> </w:t>
      </w:r>
      <w:r w:rsidR="00F77E45" w:rsidRPr="00172AC9">
        <w:rPr>
          <w:rFonts w:ascii="Verdana" w:hAnsi="Verdana" w:cs="Arial"/>
        </w:rPr>
        <w:t>derivarse</w:t>
      </w:r>
      <w:r w:rsidR="00F77E45" w:rsidRPr="00172AC9">
        <w:rPr>
          <w:rFonts w:ascii="Verdana" w:hAnsi="Verdana" w:cs="Arial"/>
          <w:spacing w:val="1"/>
        </w:rPr>
        <w:t xml:space="preserve"> </w:t>
      </w:r>
      <w:r w:rsidR="00F77E45" w:rsidRPr="00172AC9">
        <w:rPr>
          <w:rFonts w:ascii="Verdana" w:hAnsi="Verdana" w:cs="Arial"/>
        </w:rPr>
        <w:t>para</w:t>
      </w:r>
      <w:r w:rsidR="00F77E45" w:rsidRPr="00172AC9">
        <w:rPr>
          <w:rFonts w:ascii="Verdana" w:hAnsi="Verdana" w:cs="Arial"/>
          <w:spacing w:val="1"/>
        </w:rPr>
        <w:t xml:space="preserve"> </w:t>
      </w:r>
      <w:r w:rsidR="00F77E45" w:rsidRPr="00172AC9">
        <w:rPr>
          <w:rFonts w:ascii="Verdana" w:hAnsi="Verdana" w:cs="Arial"/>
        </w:rPr>
        <w:t>el</w:t>
      </w:r>
      <w:r w:rsidR="00F77E45" w:rsidRPr="00172AC9">
        <w:rPr>
          <w:rFonts w:ascii="Verdana" w:hAnsi="Verdana" w:cs="Arial"/>
          <w:spacing w:val="1"/>
        </w:rPr>
        <w:t xml:space="preserve"> </w:t>
      </w:r>
      <w:r w:rsidR="00F77E45" w:rsidRPr="00172AC9">
        <w:rPr>
          <w:rFonts w:ascii="Verdana" w:hAnsi="Verdana" w:cs="Arial"/>
        </w:rPr>
        <w:t>contratista</w:t>
      </w:r>
      <w:r w:rsidR="00F77E45" w:rsidRPr="00172AC9">
        <w:rPr>
          <w:rFonts w:ascii="Verdana" w:hAnsi="Verdana" w:cs="Arial"/>
          <w:spacing w:val="-3"/>
        </w:rPr>
        <w:t xml:space="preserve"> </w:t>
      </w:r>
      <w:r w:rsidR="00F77E45" w:rsidRPr="00172AC9">
        <w:rPr>
          <w:rFonts w:ascii="Verdana" w:hAnsi="Verdana" w:cs="Arial"/>
        </w:rPr>
        <w:t>en desarrollo</w:t>
      </w:r>
      <w:r w:rsidR="00F77E45" w:rsidRPr="00172AC9">
        <w:rPr>
          <w:rFonts w:ascii="Verdana" w:hAnsi="Verdana" w:cs="Arial"/>
          <w:spacing w:val="-2"/>
        </w:rPr>
        <w:t xml:space="preserve"> </w:t>
      </w:r>
      <w:r w:rsidR="00F77E45" w:rsidRPr="00172AC9">
        <w:rPr>
          <w:rFonts w:ascii="Verdana" w:hAnsi="Verdana" w:cs="Arial"/>
        </w:rPr>
        <w:t>de la</w:t>
      </w:r>
      <w:r w:rsidR="00F77E45" w:rsidRPr="00172AC9">
        <w:rPr>
          <w:rFonts w:ascii="Verdana" w:hAnsi="Verdana" w:cs="Arial"/>
          <w:spacing w:val="-7"/>
        </w:rPr>
        <w:t xml:space="preserve"> </w:t>
      </w:r>
      <w:r w:rsidR="00F77E45" w:rsidRPr="00172AC9">
        <w:rPr>
          <w:rFonts w:ascii="Verdana" w:hAnsi="Verdana" w:cs="Arial"/>
        </w:rPr>
        <w:t>actuación.</w:t>
      </w:r>
    </w:p>
    <w:p w14:paraId="6F57F8E5" w14:textId="77777777" w:rsidR="00FB3486" w:rsidRPr="00172AC9" w:rsidRDefault="00FB3486" w:rsidP="00E453F4">
      <w:pPr>
        <w:pStyle w:val="Textoindependiente"/>
        <w:tabs>
          <w:tab w:val="left" w:pos="9356"/>
        </w:tabs>
        <w:spacing w:line="288" w:lineRule="auto"/>
        <w:jc w:val="both"/>
        <w:rPr>
          <w:rFonts w:ascii="Verdana" w:hAnsi="Verdana" w:cs="Arial"/>
        </w:rPr>
      </w:pPr>
    </w:p>
    <w:p w14:paraId="1CF451A5" w14:textId="77777777" w:rsidR="001E07B3" w:rsidRPr="00172AC9" w:rsidRDefault="00F77E45" w:rsidP="00E453F4">
      <w:pPr>
        <w:pStyle w:val="Textoindependiente"/>
        <w:tabs>
          <w:tab w:val="left" w:pos="9356"/>
        </w:tabs>
        <w:spacing w:line="288" w:lineRule="auto"/>
        <w:jc w:val="both"/>
        <w:rPr>
          <w:rFonts w:ascii="Verdana" w:hAnsi="Verdana" w:cs="Arial"/>
        </w:rPr>
      </w:pP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citación</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establecerá</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lugar,</w:t>
      </w:r>
      <w:r w:rsidRPr="00172AC9">
        <w:rPr>
          <w:rFonts w:ascii="Verdana" w:hAnsi="Verdana" w:cs="Arial"/>
          <w:spacing w:val="1"/>
        </w:rPr>
        <w:t xml:space="preserve"> </w:t>
      </w:r>
      <w:r w:rsidRPr="00172AC9">
        <w:rPr>
          <w:rFonts w:ascii="Verdana" w:hAnsi="Verdana" w:cs="Arial"/>
        </w:rPr>
        <w:t>fecha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hora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realización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audiencia, la que deberá tener lugar a la mayor brevedad posible, atendiendo la</w:t>
      </w:r>
      <w:r w:rsidRPr="00172AC9">
        <w:rPr>
          <w:rFonts w:ascii="Verdana" w:hAnsi="Verdana" w:cs="Arial"/>
          <w:spacing w:val="1"/>
        </w:rPr>
        <w:t xml:space="preserve"> </w:t>
      </w:r>
      <w:r w:rsidRPr="00172AC9">
        <w:rPr>
          <w:rFonts w:ascii="Verdana" w:hAnsi="Verdana" w:cs="Arial"/>
        </w:rPr>
        <w:t>naturaleza del contrato y la periodicidad establecida para el cumplimiento de las</w:t>
      </w:r>
      <w:r w:rsidRPr="00172AC9">
        <w:rPr>
          <w:rFonts w:ascii="Verdana" w:hAnsi="Verdana" w:cs="Arial"/>
          <w:spacing w:val="1"/>
        </w:rPr>
        <w:t xml:space="preserve"> </w:t>
      </w:r>
      <w:r w:rsidRPr="00172AC9">
        <w:rPr>
          <w:rFonts w:ascii="Verdana" w:hAnsi="Verdana" w:cs="Arial"/>
        </w:rPr>
        <w:t>obligaciones</w:t>
      </w:r>
      <w:r w:rsidRPr="00172AC9">
        <w:rPr>
          <w:rFonts w:ascii="Verdana" w:hAnsi="Verdana" w:cs="Arial"/>
          <w:spacing w:val="-3"/>
        </w:rPr>
        <w:t xml:space="preserve"> </w:t>
      </w:r>
      <w:r w:rsidRPr="00172AC9">
        <w:rPr>
          <w:rFonts w:ascii="Verdana" w:hAnsi="Verdana" w:cs="Arial"/>
        </w:rPr>
        <w:t>contractuales.</w:t>
      </w:r>
    </w:p>
    <w:p w14:paraId="63ECE282" w14:textId="77777777" w:rsidR="001E07B3" w:rsidRPr="00172AC9" w:rsidRDefault="001E07B3" w:rsidP="003C23AA">
      <w:pPr>
        <w:pStyle w:val="Textoindependiente"/>
        <w:tabs>
          <w:tab w:val="left" w:pos="9356"/>
        </w:tabs>
        <w:spacing w:line="288" w:lineRule="auto"/>
        <w:jc w:val="both"/>
        <w:rPr>
          <w:rFonts w:ascii="Verdana" w:hAnsi="Verdana" w:cs="Arial"/>
        </w:rPr>
      </w:pPr>
    </w:p>
    <w:p w14:paraId="11BA7E94" w14:textId="77777777" w:rsidR="001E07B3" w:rsidRPr="00172AC9" w:rsidRDefault="00F77E45" w:rsidP="00E453F4">
      <w:pPr>
        <w:pStyle w:val="Textoindependiente"/>
        <w:tabs>
          <w:tab w:val="left" w:pos="9356"/>
        </w:tabs>
        <w:spacing w:line="288" w:lineRule="auto"/>
        <w:jc w:val="both"/>
        <w:rPr>
          <w:rFonts w:ascii="Verdana" w:hAnsi="Verdana" w:cs="Arial"/>
        </w:rPr>
      </w:pPr>
      <w:r w:rsidRPr="00172AC9">
        <w:rPr>
          <w:rFonts w:ascii="Verdana" w:hAnsi="Verdana" w:cs="Arial"/>
        </w:rPr>
        <w:t>En el evento en que la garantía de cumplimiento consista en póliza de seguros, el</w:t>
      </w:r>
      <w:r w:rsidRPr="00172AC9">
        <w:rPr>
          <w:rFonts w:ascii="Verdana" w:hAnsi="Verdana" w:cs="Arial"/>
          <w:spacing w:val="1"/>
        </w:rPr>
        <w:t xml:space="preserve"> </w:t>
      </w:r>
      <w:r w:rsidRPr="00172AC9">
        <w:rPr>
          <w:rFonts w:ascii="Verdana" w:hAnsi="Verdana" w:cs="Arial"/>
        </w:rPr>
        <w:t>garante</w:t>
      </w:r>
      <w:r w:rsidRPr="00172AC9">
        <w:rPr>
          <w:rFonts w:ascii="Verdana" w:hAnsi="Verdana" w:cs="Arial"/>
          <w:spacing w:val="-3"/>
        </w:rPr>
        <w:t xml:space="preserve"> </w:t>
      </w:r>
      <w:r w:rsidRPr="00172AC9">
        <w:rPr>
          <w:rFonts w:ascii="Verdana" w:hAnsi="Verdana" w:cs="Arial"/>
        </w:rPr>
        <w:t>deberá</w:t>
      </w:r>
      <w:r w:rsidRPr="00172AC9">
        <w:rPr>
          <w:rFonts w:ascii="Verdana" w:hAnsi="Verdana" w:cs="Arial"/>
          <w:spacing w:val="-2"/>
        </w:rPr>
        <w:t xml:space="preserve"> </w:t>
      </w:r>
      <w:r w:rsidRPr="00172AC9">
        <w:rPr>
          <w:rFonts w:ascii="Verdana" w:hAnsi="Verdana" w:cs="Arial"/>
        </w:rPr>
        <w:t>ser</w:t>
      </w:r>
      <w:r w:rsidRPr="00172AC9">
        <w:rPr>
          <w:rFonts w:ascii="Verdana" w:hAnsi="Verdana" w:cs="Arial"/>
          <w:spacing w:val="-1"/>
        </w:rPr>
        <w:t xml:space="preserve"> </w:t>
      </w:r>
      <w:r w:rsidRPr="00172AC9">
        <w:rPr>
          <w:rFonts w:ascii="Verdana" w:hAnsi="Verdana" w:cs="Arial"/>
        </w:rPr>
        <w:t>citad</w:t>
      </w:r>
      <w:r w:rsidR="00FB3486" w:rsidRPr="00172AC9">
        <w:rPr>
          <w:rFonts w:ascii="Verdana" w:hAnsi="Verdana" w:cs="Arial"/>
        </w:rPr>
        <w:t>o anexando la documentación relacionada al proceso de incumplimiento</w:t>
      </w:r>
      <w:r w:rsidRPr="00172AC9">
        <w:rPr>
          <w:rFonts w:ascii="Verdana" w:hAnsi="Verdana" w:cs="Arial"/>
        </w:rPr>
        <w:t>.</w:t>
      </w:r>
    </w:p>
    <w:p w14:paraId="3A96B614" w14:textId="77777777" w:rsidR="001E07B3" w:rsidRPr="00172AC9" w:rsidRDefault="001E07B3" w:rsidP="003C23AA">
      <w:pPr>
        <w:pStyle w:val="Textoindependiente"/>
        <w:tabs>
          <w:tab w:val="left" w:pos="9356"/>
        </w:tabs>
        <w:spacing w:line="288" w:lineRule="auto"/>
        <w:jc w:val="both"/>
        <w:rPr>
          <w:rFonts w:ascii="Verdana" w:hAnsi="Verdana" w:cs="Arial"/>
        </w:rPr>
      </w:pPr>
    </w:p>
    <w:p w14:paraId="42D3ED97" w14:textId="77777777" w:rsidR="001E07B3" w:rsidRPr="00172AC9" w:rsidRDefault="00F77E45" w:rsidP="00E453F4">
      <w:pPr>
        <w:tabs>
          <w:tab w:val="left" w:pos="1528"/>
          <w:tab w:val="left" w:pos="1529"/>
          <w:tab w:val="left" w:pos="9356"/>
        </w:tabs>
        <w:spacing w:line="288" w:lineRule="auto"/>
        <w:jc w:val="both"/>
        <w:rPr>
          <w:rFonts w:ascii="Verdana" w:hAnsi="Verdana" w:cs="Arial"/>
        </w:rPr>
      </w:pPr>
      <w:r w:rsidRPr="00172AC9">
        <w:rPr>
          <w:rFonts w:ascii="Verdana" w:hAnsi="Verdana" w:cs="Arial"/>
        </w:rPr>
        <w:t xml:space="preserve">En la audiencia deben estar presentes el contratista o </w:t>
      </w:r>
      <w:r w:rsidR="00C90583" w:rsidRPr="00172AC9">
        <w:rPr>
          <w:rFonts w:ascii="Verdana" w:hAnsi="Verdana" w:cs="Arial"/>
        </w:rPr>
        <w:t>su apoderado</w:t>
      </w:r>
      <w:r w:rsidRPr="00172AC9">
        <w:rPr>
          <w:rFonts w:ascii="Verdana" w:hAnsi="Verdana" w:cs="Arial"/>
        </w:rPr>
        <w:t xml:space="preserve"> </w:t>
      </w:r>
      <w:r w:rsidR="002C30F4" w:rsidRPr="00172AC9">
        <w:rPr>
          <w:rFonts w:ascii="Verdana" w:hAnsi="Verdana" w:cs="Arial"/>
        </w:rPr>
        <w:t>con facultad</w:t>
      </w:r>
      <w:r w:rsidR="00133568" w:rsidRPr="00172AC9">
        <w:rPr>
          <w:rFonts w:ascii="Verdana" w:hAnsi="Verdana" w:cs="Arial"/>
        </w:rPr>
        <w:t xml:space="preserve"> de </w:t>
      </w:r>
      <w:r w:rsidR="0069398F" w:rsidRPr="00172AC9">
        <w:rPr>
          <w:rFonts w:ascii="Verdana" w:hAnsi="Verdana" w:cs="Arial"/>
        </w:rPr>
        <w:t>representación y</w:t>
      </w:r>
      <w:r w:rsidR="00133568" w:rsidRPr="00172AC9">
        <w:rPr>
          <w:rFonts w:ascii="Verdana" w:hAnsi="Verdana" w:cs="Arial"/>
        </w:rPr>
        <w:t xml:space="preserve"> </w:t>
      </w:r>
      <w:r w:rsidR="00C90583" w:rsidRPr="00172AC9">
        <w:rPr>
          <w:rFonts w:ascii="Verdana" w:hAnsi="Verdana" w:cs="Arial"/>
        </w:rPr>
        <w:t>expresa</w:t>
      </w:r>
      <w:r w:rsidRPr="00172AC9">
        <w:rPr>
          <w:rFonts w:ascii="Verdana" w:hAnsi="Verdana" w:cs="Arial"/>
        </w:rPr>
        <w:t xml:space="preserve"> de tomar decisiones </w:t>
      </w:r>
      <w:r w:rsidR="00133568" w:rsidRPr="00172AC9">
        <w:rPr>
          <w:rFonts w:ascii="Verdana" w:hAnsi="Verdana" w:cs="Arial"/>
        </w:rPr>
        <w:t>a su nombre</w:t>
      </w:r>
      <w:r w:rsidRPr="00172AC9">
        <w:rPr>
          <w:rFonts w:ascii="Verdana" w:hAnsi="Verdana" w:cs="Arial"/>
        </w:rPr>
        <w:t>,</w:t>
      </w:r>
      <w:r w:rsidRPr="00172AC9">
        <w:rPr>
          <w:rFonts w:ascii="Verdana" w:hAnsi="Verdana" w:cs="Arial"/>
          <w:spacing w:val="1"/>
        </w:rPr>
        <w:t xml:space="preserve"> </w:t>
      </w:r>
      <w:r w:rsidRPr="00172AC9">
        <w:rPr>
          <w:rFonts w:ascii="Verdana" w:hAnsi="Verdana" w:cs="Arial"/>
        </w:rPr>
        <w:t>el garante, el Ordenador del Gasto</w:t>
      </w:r>
      <w:r w:rsidR="00133568" w:rsidRPr="00172AC9">
        <w:rPr>
          <w:rFonts w:ascii="Verdana" w:hAnsi="Verdana" w:cs="Arial"/>
        </w:rPr>
        <w:t xml:space="preserve"> o su delegado</w:t>
      </w:r>
      <w:r w:rsidRPr="00172AC9">
        <w:rPr>
          <w:rFonts w:ascii="Verdana" w:hAnsi="Verdana" w:cs="Arial"/>
        </w:rPr>
        <w:t xml:space="preserve">, el </w:t>
      </w:r>
      <w:proofErr w:type="gramStart"/>
      <w:r w:rsidRPr="00172AC9">
        <w:rPr>
          <w:rFonts w:ascii="Verdana" w:hAnsi="Verdana" w:cs="Arial"/>
        </w:rPr>
        <w:t>Jefe</w:t>
      </w:r>
      <w:proofErr w:type="gramEnd"/>
      <w:r w:rsidRPr="00172AC9">
        <w:rPr>
          <w:rFonts w:ascii="Verdana" w:hAnsi="Verdana" w:cs="Arial"/>
        </w:rPr>
        <w:t xml:space="preserve"> de la Oficina Asesora</w:t>
      </w:r>
      <w:r w:rsidRPr="00172AC9">
        <w:rPr>
          <w:rFonts w:ascii="Verdana" w:hAnsi="Verdana" w:cs="Arial"/>
          <w:spacing w:val="1"/>
        </w:rPr>
        <w:t xml:space="preserve"> </w:t>
      </w:r>
      <w:r w:rsidRPr="00172AC9">
        <w:rPr>
          <w:rFonts w:ascii="Verdana" w:hAnsi="Verdana" w:cs="Arial"/>
        </w:rPr>
        <w:t>Jurídica</w:t>
      </w:r>
      <w:r w:rsidR="002B7561" w:rsidRPr="00172AC9">
        <w:rPr>
          <w:rFonts w:ascii="Verdana" w:hAnsi="Verdana" w:cs="Arial"/>
          <w:spacing w:val="1"/>
        </w:rPr>
        <w:t xml:space="preserve"> o su delegado</w:t>
      </w:r>
      <w:r w:rsidRPr="00172AC9">
        <w:rPr>
          <w:rFonts w:ascii="Verdana" w:hAnsi="Verdana" w:cs="Arial"/>
        </w:rPr>
        <w:t>,</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Coordinador</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Jefe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Dependencia</w:t>
      </w:r>
      <w:r w:rsidRPr="00172AC9">
        <w:rPr>
          <w:rFonts w:ascii="Verdana" w:hAnsi="Verdana" w:cs="Arial"/>
          <w:spacing w:val="1"/>
        </w:rPr>
        <w:t xml:space="preserve"> </w:t>
      </w:r>
      <w:r w:rsidRPr="00172AC9">
        <w:rPr>
          <w:rFonts w:ascii="Verdana" w:hAnsi="Verdana" w:cs="Arial"/>
        </w:rPr>
        <w:t>Interesada, el supervisor o interventor del contrato, el Coordinador del Grupo de</w:t>
      </w:r>
      <w:r w:rsidRPr="00172AC9">
        <w:rPr>
          <w:rFonts w:ascii="Verdana" w:hAnsi="Verdana" w:cs="Arial"/>
          <w:spacing w:val="1"/>
        </w:rPr>
        <w:t xml:space="preserve"> </w:t>
      </w:r>
      <w:r w:rsidRPr="00172AC9">
        <w:rPr>
          <w:rFonts w:ascii="Verdana" w:hAnsi="Verdana" w:cs="Arial"/>
        </w:rPr>
        <w:t xml:space="preserve">Contratos y el </w:t>
      </w:r>
      <w:r w:rsidR="00F21DD2" w:rsidRPr="00172AC9">
        <w:rPr>
          <w:rFonts w:ascii="Verdana" w:hAnsi="Verdana" w:cs="Arial"/>
        </w:rPr>
        <w:t>abogado</w:t>
      </w:r>
      <w:r w:rsidRPr="00172AC9">
        <w:rPr>
          <w:rFonts w:ascii="Verdana" w:hAnsi="Verdana" w:cs="Arial"/>
        </w:rPr>
        <w:t xml:space="preserve"> designado que adelantó el proceso de contratación. A</w:t>
      </w:r>
      <w:r w:rsidRPr="00172AC9">
        <w:rPr>
          <w:rFonts w:ascii="Verdana" w:hAnsi="Verdana" w:cs="Arial"/>
          <w:spacing w:val="1"/>
        </w:rPr>
        <w:t xml:space="preserve"> </w:t>
      </w:r>
      <w:r w:rsidRPr="00172AC9">
        <w:rPr>
          <w:rFonts w:ascii="Verdana" w:hAnsi="Verdana" w:cs="Arial"/>
        </w:rPr>
        <w:t>dicha</w:t>
      </w:r>
      <w:r w:rsidRPr="00172AC9">
        <w:rPr>
          <w:rFonts w:ascii="Verdana" w:hAnsi="Verdana" w:cs="Arial"/>
          <w:spacing w:val="-1"/>
        </w:rPr>
        <w:t xml:space="preserve"> </w:t>
      </w:r>
      <w:r w:rsidRPr="00172AC9">
        <w:rPr>
          <w:rFonts w:ascii="Verdana" w:hAnsi="Verdana" w:cs="Arial"/>
        </w:rPr>
        <w:t>audiencia</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convocará</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4"/>
        </w:rPr>
        <w:t xml:space="preserve"> </w:t>
      </w:r>
      <w:proofErr w:type="gramStart"/>
      <w:r w:rsidRPr="00172AC9">
        <w:rPr>
          <w:rFonts w:ascii="Verdana" w:hAnsi="Verdana" w:cs="Arial"/>
        </w:rPr>
        <w:t>Jefe</w:t>
      </w:r>
      <w:proofErr w:type="gramEnd"/>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Oficina de</w:t>
      </w:r>
      <w:r w:rsidRPr="00172AC9">
        <w:rPr>
          <w:rFonts w:ascii="Verdana" w:hAnsi="Verdana" w:cs="Arial"/>
          <w:spacing w:val="-1"/>
        </w:rPr>
        <w:t xml:space="preserve"> </w:t>
      </w:r>
      <w:r w:rsidRPr="00172AC9">
        <w:rPr>
          <w:rFonts w:ascii="Verdana" w:hAnsi="Verdana" w:cs="Arial"/>
        </w:rPr>
        <w:t>Control</w:t>
      </w:r>
      <w:r w:rsidRPr="00172AC9">
        <w:rPr>
          <w:rFonts w:ascii="Verdana" w:hAnsi="Verdana" w:cs="Arial"/>
          <w:spacing w:val="-4"/>
        </w:rPr>
        <w:t xml:space="preserve"> </w:t>
      </w:r>
      <w:r w:rsidRPr="00172AC9">
        <w:rPr>
          <w:rFonts w:ascii="Verdana" w:hAnsi="Verdana" w:cs="Arial"/>
        </w:rPr>
        <w:t>Interno o</w:t>
      </w:r>
      <w:r w:rsidRPr="00172AC9">
        <w:rPr>
          <w:rFonts w:ascii="Verdana" w:hAnsi="Verdana" w:cs="Arial"/>
          <w:spacing w:val="-3"/>
        </w:rPr>
        <w:t xml:space="preserve"> </w:t>
      </w:r>
      <w:r w:rsidRPr="00172AC9">
        <w:rPr>
          <w:rFonts w:ascii="Verdana" w:hAnsi="Verdana" w:cs="Arial"/>
        </w:rPr>
        <w:t>su</w:t>
      </w:r>
      <w:r w:rsidRPr="00172AC9">
        <w:rPr>
          <w:rFonts w:ascii="Verdana" w:hAnsi="Verdana" w:cs="Arial"/>
          <w:spacing w:val="-3"/>
        </w:rPr>
        <w:t xml:space="preserve"> </w:t>
      </w:r>
      <w:r w:rsidRPr="00172AC9">
        <w:rPr>
          <w:rFonts w:ascii="Verdana" w:hAnsi="Verdana" w:cs="Arial"/>
        </w:rPr>
        <w:t>delegado.</w:t>
      </w:r>
    </w:p>
    <w:p w14:paraId="574E88E7" w14:textId="77777777" w:rsidR="001E07B3" w:rsidRPr="00172AC9" w:rsidRDefault="001E07B3" w:rsidP="003C23AA">
      <w:pPr>
        <w:spacing w:line="288" w:lineRule="auto"/>
        <w:jc w:val="both"/>
        <w:rPr>
          <w:rFonts w:ascii="Verdana" w:hAnsi="Verdana" w:cs="Arial"/>
        </w:rPr>
      </w:pPr>
    </w:p>
    <w:p w14:paraId="7AE6F7F5" w14:textId="77777777" w:rsidR="001E07B3" w:rsidRPr="00172AC9" w:rsidRDefault="004C0072" w:rsidP="00E453F4">
      <w:pPr>
        <w:tabs>
          <w:tab w:val="left" w:pos="1528"/>
          <w:tab w:val="left" w:pos="1529"/>
        </w:tabs>
        <w:spacing w:line="288" w:lineRule="auto"/>
        <w:jc w:val="both"/>
        <w:rPr>
          <w:rFonts w:ascii="Verdana" w:hAnsi="Verdana" w:cs="Arial"/>
        </w:rPr>
      </w:pPr>
      <w:r w:rsidRPr="00172AC9">
        <w:rPr>
          <w:rFonts w:ascii="Verdana" w:hAnsi="Verdana" w:cs="Arial"/>
        </w:rPr>
        <w:t>E</w:t>
      </w:r>
      <w:r w:rsidR="00F77E45" w:rsidRPr="00172AC9">
        <w:rPr>
          <w:rFonts w:ascii="Verdana" w:hAnsi="Verdana" w:cs="Arial"/>
        </w:rPr>
        <w:t>n</w:t>
      </w:r>
      <w:r w:rsidR="00F77E45" w:rsidRPr="00172AC9">
        <w:rPr>
          <w:rFonts w:ascii="Verdana" w:hAnsi="Verdana" w:cs="Arial"/>
          <w:spacing w:val="1"/>
        </w:rPr>
        <w:t xml:space="preserve"> </w:t>
      </w:r>
      <w:r w:rsidR="00F77E45" w:rsidRPr="00172AC9">
        <w:rPr>
          <w:rFonts w:ascii="Verdana" w:hAnsi="Verdana" w:cs="Arial"/>
        </w:rPr>
        <w:t>desarrollo</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1"/>
        </w:rPr>
        <w:t xml:space="preserve"> </w:t>
      </w:r>
      <w:r w:rsidR="00F77E45" w:rsidRPr="00172AC9">
        <w:rPr>
          <w:rFonts w:ascii="Verdana" w:hAnsi="Verdana" w:cs="Arial"/>
        </w:rPr>
        <w:t>la</w:t>
      </w:r>
      <w:r w:rsidR="00F77E45" w:rsidRPr="00172AC9">
        <w:rPr>
          <w:rFonts w:ascii="Verdana" w:hAnsi="Verdana" w:cs="Arial"/>
          <w:spacing w:val="1"/>
        </w:rPr>
        <w:t xml:space="preserve"> </w:t>
      </w:r>
      <w:r w:rsidR="00F77E45" w:rsidRPr="00172AC9">
        <w:rPr>
          <w:rFonts w:ascii="Verdana" w:hAnsi="Verdana" w:cs="Arial"/>
        </w:rPr>
        <w:t>audiencia,</w:t>
      </w:r>
      <w:r w:rsidR="00F77E45" w:rsidRPr="00172AC9">
        <w:rPr>
          <w:rFonts w:ascii="Verdana" w:hAnsi="Verdana" w:cs="Arial"/>
          <w:spacing w:val="1"/>
        </w:rPr>
        <w:t xml:space="preserve"> </w:t>
      </w:r>
      <w:r w:rsidR="00F77E45" w:rsidRPr="00172AC9">
        <w:rPr>
          <w:rFonts w:ascii="Verdana" w:hAnsi="Verdana" w:cs="Arial"/>
        </w:rPr>
        <w:t>el</w:t>
      </w:r>
      <w:r w:rsidR="00F77E45" w:rsidRPr="00172AC9">
        <w:rPr>
          <w:rFonts w:ascii="Verdana" w:hAnsi="Verdana" w:cs="Arial"/>
          <w:spacing w:val="1"/>
        </w:rPr>
        <w:t xml:space="preserve"> </w:t>
      </w:r>
      <w:r w:rsidR="00F77E45" w:rsidRPr="00172AC9">
        <w:rPr>
          <w:rFonts w:ascii="Verdana" w:hAnsi="Verdana" w:cs="Arial"/>
        </w:rPr>
        <w:t>Coordinador</w:t>
      </w:r>
      <w:r w:rsidR="00F77E45" w:rsidRPr="00172AC9">
        <w:rPr>
          <w:rFonts w:ascii="Verdana" w:hAnsi="Verdana" w:cs="Arial"/>
          <w:spacing w:val="1"/>
        </w:rPr>
        <w:t xml:space="preserve"> </w:t>
      </w:r>
      <w:r w:rsidR="00F77E45" w:rsidRPr="00172AC9">
        <w:rPr>
          <w:rFonts w:ascii="Verdana" w:hAnsi="Verdana" w:cs="Arial"/>
        </w:rPr>
        <w:t>del</w:t>
      </w:r>
      <w:r w:rsidR="00F77E45" w:rsidRPr="00172AC9">
        <w:rPr>
          <w:rFonts w:ascii="Verdana" w:hAnsi="Verdana" w:cs="Arial"/>
          <w:spacing w:val="1"/>
        </w:rPr>
        <w:t xml:space="preserve"> </w:t>
      </w:r>
      <w:r w:rsidR="00F77E45" w:rsidRPr="00172AC9">
        <w:rPr>
          <w:rFonts w:ascii="Verdana" w:hAnsi="Verdana" w:cs="Arial"/>
        </w:rPr>
        <w:t>Grupo</w:t>
      </w:r>
      <w:r w:rsidR="00F77E45" w:rsidRPr="00172AC9">
        <w:rPr>
          <w:rFonts w:ascii="Verdana" w:hAnsi="Verdana" w:cs="Arial"/>
          <w:spacing w:val="61"/>
        </w:rPr>
        <w:t xml:space="preserve"> </w:t>
      </w:r>
      <w:r w:rsidR="00F77E45" w:rsidRPr="00172AC9">
        <w:rPr>
          <w:rFonts w:ascii="Verdana" w:hAnsi="Verdana" w:cs="Arial"/>
        </w:rPr>
        <w:t>de</w:t>
      </w:r>
      <w:r w:rsidR="00F77E45" w:rsidRPr="00172AC9">
        <w:rPr>
          <w:rFonts w:ascii="Verdana" w:hAnsi="Verdana" w:cs="Arial"/>
          <w:spacing w:val="61"/>
        </w:rPr>
        <w:t xml:space="preserve"> </w:t>
      </w:r>
      <w:r w:rsidR="00F77E45" w:rsidRPr="00172AC9">
        <w:rPr>
          <w:rFonts w:ascii="Verdana" w:hAnsi="Verdana" w:cs="Arial"/>
        </w:rPr>
        <w:t>Contratos</w:t>
      </w:r>
      <w:r w:rsidR="00F77E45" w:rsidRPr="00172AC9">
        <w:rPr>
          <w:rFonts w:ascii="Verdana" w:hAnsi="Verdana" w:cs="Arial"/>
          <w:spacing w:val="1"/>
        </w:rPr>
        <w:t xml:space="preserve"> </w:t>
      </w:r>
      <w:r w:rsidR="00F77E45" w:rsidRPr="00172AC9">
        <w:rPr>
          <w:rFonts w:ascii="Verdana" w:hAnsi="Verdana" w:cs="Arial"/>
        </w:rPr>
        <w:t>presentará las circunstancias de hecho que motivan la actuación, enunciará las</w:t>
      </w:r>
      <w:r w:rsidR="00F77E45" w:rsidRPr="00172AC9">
        <w:rPr>
          <w:rFonts w:ascii="Verdana" w:hAnsi="Verdana" w:cs="Arial"/>
          <w:spacing w:val="1"/>
        </w:rPr>
        <w:t xml:space="preserve"> </w:t>
      </w:r>
      <w:r w:rsidR="00F77E45" w:rsidRPr="00172AC9">
        <w:rPr>
          <w:rFonts w:ascii="Verdana" w:hAnsi="Verdana" w:cs="Arial"/>
        </w:rPr>
        <w:t>normas o cláusulas posiblemente trasgredidas y las consecuencias que podrían</w:t>
      </w:r>
      <w:r w:rsidR="00F77E45" w:rsidRPr="00172AC9">
        <w:rPr>
          <w:rFonts w:ascii="Verdana" w:hAnsi="Verdana" w:cs="Arial"/>
          <w:spacing w:val="1"/>
        </w:rPr>
        <w:t xml:space="preserve"> </w:t>
      </w:r>
      <w:r w:rsidR="00F77E45" w:rsidRPr="00172AC9">
        <w:rPr>
          <w:rFonts w:ascii="Verdana" w:hAnsi="Verdana" w:cs="Arial"/>
        </w:rPr>
        <w:t>derivarse para</w:t>
      </w:r>
      <w:r w:rsidR="00F77E45" w:rsidRPr="00172AC9">
        <w:rPr>
          <w:rFonts w:ascii="Verdana" w:hAnsi="Verdana" w:cs="Arial"/>
          <w:spacing w:val="-2"/>
        </w:rPr>
        <w:t xml:space="preserve"> </w:t>
      </w:r>
      <w:r w:rsidR="00F77E45" w:rsidRPr="00172AC9">
        <w:rPr>
          <w:rFonts w:ascii="Verdana" w:hAnsi="Verdana" w:cs="Arial"/>
        </w:rPr>
        <w:t>el</w:t>
      </w:r>
      <w:r w:rsidR="00F77E45" w:rsidRPr="00172AC9">
        <w:rPr>
          <w:rFonts w:ascii="Verdana" w:hAnsi="Verdana" w:cs="Arial"/>
          <w:spacing w:val="-1"/>
        </w:rPr>
        <w:t xml:space="preserve"> </w:t>
      </w:r>
      <w:r w:rsidR="00F77E45" w:rsidRPr="00172AC9">
        <w:rPr>
          <w:rFonts w:ascii="Verdana" w:hAnsi="Verdana" w:cs="Arial"/>
        </w:rPr>
        <w:t>contratista en</w:t>
      </w:r>
      <w:r w:rsidR="00F77E45" w:rsidRPr="00172AC9">
        <w:rPr>
          <w:rFonts w:ascii="Verdana" w:hAnsi="Verdana" w:cs="Arial"/>
          <w:spacing w:val="-2"/>
        </w:rPr>
        <w:t xml:space="preserve"> </w:t>
      </w:r>
      <w:r w:rsidR="00F77E45" w:rsidRPr="00172AC9">
        <w:rPr>
          <w:rFonts w:ascii="Verdana" w:hAnsi="Verdana" w:cs="Arial"/>
        </w:rPr>
        <w:t>desarrollo</w:t>
      </w:r>
      <w:r w:rsidR="00F77E45" w:rsidRPr="00172AC9">
        <w:rPr>
          <w:rFonts w:ascii="Verdana" w:hAnsi="Verdana" w:cs="Arial"/>
          <w:spacing w:val="-1"/>
        </w:rPr>
        <w:t xml:space="preserve"> </w:t>
      </w:r>
      <w:r w:rsidR="00F77E45" w:rsidRPr="00172AC9">
        <w:rPr>
          <w:rFonts w:ascii="Verdana" w:hAnsi="Verdana" w:cs="Arial"/>
        </w:rPr>
        <w:t>de la</w:t>
      </w:r>
      <w:r w:rsidR="00F77E45" w:rsidRPr="00172AC9">
        <w:rPr>
          <w:rFonts w:ascii="Verdana" w:hAnsi="Verdana" w:cs="Arial"/>
          <w:spacing w:val="-6"/>
        </w:rPr>
        <w:t xml:space="preserve"> </w:t>
      </w:r>
      <w:r w:rsidR="00F77E45" w:rsidRPr="00172AC9">
        <w:rPr>
          <w:rFonts w:ascii="Verdana" w:hAnsi="Verdana" w:cs="Arial"/>
        </w:rPr>
        <w:t>actuación.</w:t>
      </w:r>
    </w:p>
    <w:p w14:paraId="09C35D61" w14:textId="77777777" w:rsidR="001E07B3" w:rsidRPr="00172AC9" w:rsidRDefault="001E07B3" w:rsidP="003C23AA">
      <w:pPr>
        <w:pStyle w:val="Textoindependiente"/>
        <w:spacing w:line="288" w:lineRule="auto"/>
        <w:jc w:val="both"/>
        <w:rPr>
          <w:rFonts w:ascii="Verdana" w:hAnsi="Verdana" w:cs="Arial"/>
        </w:rPr>
      </w:pPr>
    </w:p>
    <w:p w14:paraId="26E210F5" w14:textId="77777777" w:rsidR="001E07B3" w:rsidRPr="00172AC9" w:rsidRDefault="00F77E45" w:rsidP="00E453F4">
      <w:pPr>
        <w:tabs>
          <w:tab w:val="left" w:pos="1528"/>
          <w:tab w:val="left" w:pos="1529"/>
        </w:tabs>
        <w:spacing w:line="288" w:lineRule="auto"/>
        <w:jc w:val="both"/>
        <w:rPr>
          <w:rFonts w:ascii="Verdana" w:hAnsi="Verdana" w:cs="Arial"/>
        </w:rPr>
      </w:pPr>
      <w:r w:rsidRPr="00172AC9">
        <w:rPr>
          <w:rFonts w:ascii="Verdana" w:hAnsi="Verdana" w:cs="Arial"/>
        </w:rPr>
        <w:t>Acto seguido se concederá el uso de la palabra al contratista</w:t>
      </w:r>
      <w:r w:rsidR="009B67E2" w:rsidRPr="00172AC9">
        <w:rPr>
          <w:rFonts w:ascii="Verdana" w:hAnsi="Verdana" w:cs="Arial"/>
        </w:rPr>
        <w:t xml:space="preserve"> o su apoderado </w:t>
      </w:r>
      <w:r w:rsidRPr="00172AC9">
        <w:rPr>
          <w:rFonts w:ascii="Verdana" w:hAnsi="Verdana" w:cs="Arial"/>
        </w:rPr>
        <w:t>y al garante, para que presenten sus</w:t>
      </w:r>
      <w:r w:rsidRPr="00172AC9">
        <w:rPr>
          <w:rFonts w:ascii="Verdana" w:hAnsi="Verdana" w:cs="Arial"/>
          <w:spacing w:val="1"/>
        </w:rPr>
        <w:t xml:space="preserve"> </w:t>
      </w:r>
      <w:r w:rsidRPr="00172AC9">
        <w:rPr>
          <w:rFonts w:ascii="Verdana" w:hAnsi="Verdana" w:cs="Arial"/>
        </w:rPr>
        <w:t>descargos,</w:t>
      </w:r>
      <w:r w:rsidRPr="00172AC9">
        <w:rPr>
          <w:rFonts w:ascii="Verdana" w:hAnsi="Verdana" w:cs="Arial"/>
          <w:spacing w:val="1"/>
        </w:rPr>
        <w:t xml:space="preserve"> </w:t>
      </w:r>
      <w:r w:rsidRPr="00172AC9">
        <w:rPr>
          <w:rFonts w:ascii="Verdana" w:hAnsi="Verdana" w:cs="Arial"/>
          <w:spacing w:val="-1"/>
        </w:rPr>
        <w:t>aportar</w:t>
      </w:r>
      <w:r w:rsidRPr="00172AC9">
        <w:rPr>
          <w:rFonts w:ascii="Verdana" w:hAnsi="Verdana" w:cs="Arial"/>
        </w:rPr>
        <w:t xml:space="preserve"> pruebas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controvertir</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presentadas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5"/>
        </w:rPr>
        <w:t xml:space="preserve"> </w:t>
      </w:r>
      <w:r w:rsidRPr="00172AC9">
        <w:rPr>
          <w:rFonts w:ascii="Verdana" w:hAnsi="Verdana" w:cs="Arial"/>
        </w:rPr>
        <w:t>Entidad.</w:t>
      </w:r>
    </w:p>
    <w:p w14:paraId="49B13BC1" w14:textId="77777777" w:rsidR="001E07B3" w:rsidRPr="00172AC9" w:rsidRDefault="001E07B3" w:rsidP="003C23AA">
      <w:pPr>
        <w:pStyle w:val="Textoindependiente"/>
        <w:spacing w:line="288" w:lineRule="auto"/>
        <w:jc w:val="both"/>
        <w:rPr>
          <w:rFonts w:ascii="Verdana" w:hAnsi="Verdana" w:cs="Arial"/>
        </w:rPr>
      </w:pPr>
    </w:p>
    <w:p w14:paraId="2F4E3029" w14:textId="77777777" w:rsidR="001E07B3" w:rsidRPr="00172AC9" w:rsidRDefault="00F77E45" w:rsidP="00E453F4">
      <w:pPr>
        <w:pStyle w:val="Textoindependiente"/>
        <w:spacing w:line="288" w:lineRule="auto"/>
        <w:jc w:val="both"/>
        <w:rPr>
          <w:rFonts w:ascii="Verdana" w:hAnsi="Verdana" w:cs="Arial"/>
        </w:rPr>
      </w:pPr>
      <w:r w:rsidRPr="00172AC9">
        <w:rPr>
          <w:rFonts w:ascii="Verdana" w:hAnsi="Verdana" w:cs="Arial"/>
        </w:rPr>
        <w:t>En cualquier momento del desarrollo de la audiencia, el Ordenador del Gasto o su</w:t>
      </w:r>
      <w:r w:rsidRPr="00172AC9">
        <w:rPr>
          <w:rFonts w:ascii="Verdana" w:hAnsi="Verdana" w:cs="Arial"/>
          <w:spacing w:val="1"/>
        </w:rPr>
        <w:t xml:space="preserve"> </w:t>
      </w:r>
      <w:r w:rsidRPr="00172AC9">
        <w:rPr>
          <w:rFonts w:ascii="Verdana" w:hAnsi="Verdana" w:cs="Arial"/>
        </w:rPr>
        <w:t>delegado, podrá suspenderla cuando de oficio o a petición de parte, ello resulte en</w:t>
      </w:r>
      <w:r w:rsidRPr="00172AC9">
        <w:rPr>
          <w:rFonts w:ascii="Verdana" w:hAnsi="Verdana" w:cs="Arial"/>
          <w:spacing w:val="1"/>
        </w:rPr>
        <w:t xml:space="preserve"> </w:t>
      </w:r>
      <w:r w:rsidRPr="00172AC9">
        <w:rPr>
          <w:rFonts w:ascii="Verdana" w:hAnsi="Verdana" w:cs="Arial"/>
        </w:rPr>
        <w:t>su criterio necesario para allegar o practicar pruebas que estime conducentes y</w:t>
      </w:r>
      <w:r w:rsidRPr="00172AC9">
        <w:rPr>
          <w:rFonts w:ascii="Verdana" w:hAnsi="Verdana" w:cs="Arial"/>
          <w:spacing w:val="1"/>
        </w:rPr>
        <w:t xml:space="preserve"> </w:t>
      </w:r>
      <w:r w:rsidRPr="00172AC9">
        <w:rPr>
          <w:rFonts w:ascii="Verdana" w:hAnsi="Verdana" w:cs="Arial"/>
        </w:rPr>
        <w:t>pertinentes, o cuando por cualquier otra razón debidamente sustentada, resulte</w:t>
      </w:r>
      <w:r w:rsidRPr="00172AC9">
        <w:rPr>
          <w:rFonts w:ascii="Verdana" w:hAnsi="Verdana" w:cs="Arial"/>
          <w:spacing w:val="1"/>
        </w:rPr>
        <w:t xml:space="preserve"> </w:t>
      </w:r>
      <w:r w:rsidRPr="00172AC9">
        <w:rPr>
          <w:rFonts w:ascii="Verdana" w:hAnsi="Verdana" w:cs="Arial"/>
        </w:rPr>
        <w:t>necesario</w:t>
      </w:r>
      <w:r w:rsidRPr="00172AC9">
        <w:rPr>
          <w:rFonts w:ascii="Verdana" w:hAnsi="Verdana" w:cs="Arial"/>
          <w:spacing w:val="17"/>
        </w:rPr>
        <w:t xml:space="preserve"> </w:t>
      </w:r>
      <w:r w:rsidRPr="00172AC9">
        <w:rPr>
          <w:rFonts w:ascii="Verdana" w:hAnsi="Verdana" w:cs="Arial"/>
        </w:rPr>
        <w:t>para</w:t>
      </w:r>
      <w:r w:rsidRPr="00172AC9">
        <w:rPr>
          <w:rFonts w:ascii="Verdana" w:hAnsi="Verdana" w:cs="Arial"/>
          <w:spacing w:val="18"/>
        </w:rPr>
        <w:t xml:space="preserve"> </w:t>
      </w:r>
      <w:r w:rsidRPr="00172AC9">
        <w:rPr>
          <w:rFonts w:ascii="Verdana" w:hAnsi="Verdana" w:cs="Arial"/>
        </w:rPr>
        <w:t>el</w:t>
      </w:r>
      <w:r w:rsidRPr="00172AC9">
        <w:rPr>
          <w:rFonts w:ascii="Verdana" w:hAnsi="Verdana" w:cs="Arial"/>
          <w:spacing w:val="18"/>
        </w:rPr>
        <w:t xml:space="preserve"> </w:t>
      </w:r>
      <w:r w:rsidRPr="00172AC9">
        <w:rPr>
          <w:rFonts w:ascii="Verdana" w:hAnsi="Verdana" w:cs="Arial"/>
        </w:rPr>
        <w:t>correcto</w:t>
      </w:r>
      <w:r w:rsidRPr="00172AC9">
        <w:rPr>
          <w:rFonts w:ascii="Verdana" w:hAnsi="Verdana" w:cs="Arial"/>
          <w:spacing w:val="17"/>
        </w:rPr>
        <w:t xml:space="preserve"> </w:t>
      </w:r>
      <w:r w:rsidRPr="00172AC9">
        <w:rPr>
          <w:rFonts w:ascii="Verdana" w:hAnsi="Verdana" w:cs="Arial"/>
        </w:rPr>
        <w:t>desarrollo</w:t>
      </w:r>
      <w:r w:rsidRPr="00172AC9">
        <w:rPr>
          <w:rFonts w:ascii="Verdana" w:hAnsi="Verdana" w:cs="Arial"/>
          <w:spacing w:val="18"/>
        </w:rPr>
        <w:t xml:space="preserve"> </w:t>
      </w:r>
      <w:r w:rsidRPr="00172AC9">
        <w:rPr>
          <w:rFonts w:ascii="Verdana" w:hAnsi="Verdana" w:cs="Arial"/>
        </w:rPr>
        <w:t>de</w:t>
      </w:r>
      <w:r w:rsidRPr="00172AC9">
        <w:rPr>
          <w:rFonts w:ascii="Verdana" w:hAnsi="Verdana" w:cs="Arial"/>
          <w:spacing w:val="18"/>
        </w:rPr>
        <w:t xml:space="preserve"> </w:t>
      </w:r>
      <w:r w:rsidRPr="00172AC9">
        <w:rPr>
          <w:rFonts w:ascii="Verdana" w:hAnsi="Verdana" w:cs="Arial"/>
        </w:rPr>
        <w:t>la</w:t>
      </w:r>
      <w:r w:rsidRPr="00172AC9">
        <w:rPr>
          <w:rFonts w:ascii="Verdana" w:hAnsi="Verdana" w:cs="Arial"/>
          <w:spacing w:val="18"/>
        </w:rPr>
        <w:t xml:space="preserve"> </w:t>
      </w:r>
      <w:r w:rsidRPr="00172AC9">
        <w:rPr>
          <w:rFonts w:ascii="Verdana" w:hAnsi="Verdana" w:cs="Arial"/>
        </w:rPr>
        <w:t>actuación</w:t>
      </w:r>
      <w:r w:rsidRPr="00172AC9">
        <w:rPr>
          <w:rFonts w:ascii="Verdana" w:hAnsi="Verdana" w:cs="Arial"/>
          <w:spacing w:val="17"/>
        </w:rPr>
        <w:t xml:space="preserve"> </w:t>
      </w:r>
      <w:r w:rsidRPr="00172AC9">
        <w:rPr>
          <w:rFonts w:ascii="Verdana" w:hAnsi="Verdana" w:cs="Arial"/>
        </w:rPr>
        <w:t>administrativa.</w:t>
      </w:r>
      <w:r w:rsidRPr="00172AC9">
        <w:rPr>
          <w:rFonts w:ascii="Verdana" w:hAnsi="Verdana" w:cs="Arial"/>
          <w:spacing w:val="20"/>
        </w:rPr>
        <w:t xml:space="preserve"> </w:t>
      </w:r>
      <w:r w:rsidRPr="00172AC9">
        <w:rPr>
          <w:rFonts w:ascii="Verdana" w:hAnsi="Verdana" w:cs="Arial"/>
        </w:rPr>
        <w:t>En</w:t>
      </w:r>
      <w:r w:rsidRPr="00172AC9">
        <w:rPr>
          <w:rFonts w:ascii="Verdana" w:hAnsi="Verdana" w:cs="Arial"/>
          <w:spacing w:val="18"/>
        </w:rPr>
        <w:t xml:space="preserve"> </w:t>
      </w:r>
      <w:r w:rsidRPr="00172AC9">
        <w:rPr>
          <w:rFonts w:ascii="Verdana" w:hAnsi="Verdana" w:cs="Arial"/>
        </w:rPr>
        <w:t>todo</w:t>
      </w:r>
      <w:r w:rsidRPr="00172AC9">
        <w:rPr>
          <w:rFonts w:ascii="Verdana" w:hAnsi="Verdana" w:cs="Arial"/>
          <w:spacing w:val="17"/>
        </w:rPr>
        <w:t xml:space="preserve"> </w:t>
      </w:r>
      <w:r w:rsidRPr="00172AC9">
        <w:rPr>
          <w:rFonts w:ascii="Verdana" w:hAnsi="Verdana" w:cs="Arial"/>
        </w:rPr>
        <w:t>caso,</w:t>
      </w:r>
      <w:r w:rsidRPr="00172AC9">
        <w:rPr>
          <w:rFonts w:ascii="Verdana" w:hAnsi="Verdana" w:cs="Arial"/>
          <w:spacing w:val="-58"/>
        </w:rPr>
        <w:t xml:space="preserve"> </w:t>
      </w:r>
      <w:r w:rsidRPr="00172AC9">
        <w:rPr>
          <w:rFonts w:ascii="Verdana" w:hAnsi="Verdana" w:cs="Arial"/>
        </w:rPr>
        <w:t>al</w:t>
      </w:r>
      <w:r w:rsidRPr="00172AC9">
        <w:rPr>
          <w:rFonts w:ascii="Verdana" w:hAnsi="Verdana" w:cs="Arial"/>
          <w:spacing w:val="-2"/>
        </w:rPr>
        <w:t xml:space="preserve"> </w:t>
      </w:r>
      <w:r w:rsidRPr="00172AC9">
        <w:rPr>
          <w:rFonts w:ascii="Verdana" w:hAnsi="Verdana" w:cs="Arial"/>
        </w:rPr>
        <w:t>adoptar</w:t>
      </w:r>
      <w:r w:rsidRPr="00172AC9">
        <w:rPr>
          <w:rFonts w:ascii="Verdana" w:hAnsi="Verdana" w:cs="Arial"/>
          <w:spacing w:val="-1"/>
        </w:rPr>
        <w:t xml:space="preserve"> </w:t>
      </w:r>
      <w:r w:rsidRPr="00172AC9">
        <w:rPr>
          <w:rFonts w:ascii="Verdana" w:hAnsi="Verdana" w:cs="Arial"/>
        </w:rPr>
        <w:t>la decisión,</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2"/>
        </w:rPr>
        <w:t xml:space="preserve"> </w:t>
      </w:r>
      <w:r w:rsidRPr="00172AC9">
        <w:rPr>
          <w:rFonts w:ascii="Verdana" w:hAnsi="Verdana" w:cs="Arial"/>
        </w:rPr>
        <w:t>señalará</w:t>
      </w:r>
      <w:r w:rsidRPr="00172AC9">
        <w:rPr>
          <w:rFonts w:ascii="Verdana" w:hAnsi="Verdana" w:cs="Arial"/>
          <w:spacing w:val="-2"/>
        </w:rPr>
        <w:t xml:space="preserve"> </w:t>
      </w:r>
      <w:r w:rsidRPr="00172AC9">
        <w:rPr>
          <w:rFonts w:ascii="Verdana" w:hAnsi="Verdana" w:cs="Arial"/>
        </w:rPr>
        <w:t>fecha</w:t>
      </w:r>
      <w:r w:rsidRPr="00172AC9">
        <w:rPr>
          <w:rFonts w:ascii="Verdana" w:hAnsi="Verdana" w:cs="Arial"/>
          <w:spacing w:val="-2"/>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hora para</w:t>
      </w:r>
      <w:r w:rsidRPr="00172AC9">
        <w:rPr>
          <w:rFonts w:ascii="Verdana" w:hAnsi="Verdana" w:cs="Arial"/>
          <w:spacing w:val="-2"/>
        </w:rPr>
        <w:t xml:space="preserve"> </w:t>
      </w:r>
      <w:r w:rsidRPr="00172AC9">
        <w:rPr>
          <w:rFonts w:ascii="Verdana" w:hAnsi="Verdana" w:cs="Arial"/>
        </w:rPr>
        <w:t>reanudar</w:t>
      </w:r>
      <w:r w:rsidRPr="00172AC9">
        <w:rPr>
          <w:rFonts w:ascii="Verdana" w:hAnsi="Verdana" w:cs="Arial"/>
          <w:spacing w:val="-1"/>
        </w:rPr>
        <w:t xml:space="preserve"> </w:t>
      </w:r>
      <w:r w:rsidRPr="00172AC9">
        <w:rPr>
          <w:rFonts w:ascii="Verdana" w:hAnsi="Verdana" w:cs="Arial"/>
        </w:rPr>
        <w:t>la audiencia.</w:t>
      </w:r>
    </w:p>
    <w:p w14:paraId="659A4E96" w14:textId="77777777" w:rsidR="001E07B3" w:rsidRPr="00172AC9" w:rsidRDefault="001E07B3" w:rsidP="003C23AA">
      <w:pPr>
        <w:pStyle w:val="Textoindependiente"/>
        <w:spacing w:line="288" w:lineRule="auto"/>
        <w:jc w:val="both"/>
        <w:rPr>
          <w:rFonts w:ascii="Verdana" w:hAnsi="Verdana" w:cs="Arial"/>
        </w:rPr>
      </w:pPr>
    </w:p>
    <w:p w14:paraId="6BC5CB72" w14:textId="77777777" w:rsidR="001E07B3" w:rsidRPr="00172AC9" w:rsidRDefault="00F77E45" w:rsidP="00E453F4">
      <w:pPr>
        <w:tabs>
          <w:tab w:val="left" w:pos="1528"/>
          <w:tab w:val="left" w:pos="1529"/>
        </w:tabs>
        <w:spacing w:line="288" w:lineRule="auto"/>
        <w:jc w:val="both"/>
        <w:rPr>
          <w:rFonts w:ascii="Verdana" w:hAnsi="Verdana" w:cs="Arial"/>
        </w:rPr>
      </w:pPr>
      <w:r w:rsidRPr="00172AC9">
        <w:rPr>
          <w:rFonts w:ascii="Verdana" w:hAnsi="Verdana" w:cs="Arial"/>
        </w:rPr>
        <w:t>Agotado lo anterior, el supervisor del contrato será el responsable de rendir</w:t>
      </w:r>
      <w:r w:rsidRPr="00172AC9">
        <w:rPr>
          <w:rFonts w:ascii="Verdana" w:hAnsi="Verdana" w:cs="Arial"/>
          <w:spacing w:val="1"/>
        </w:rPr>
        <w:t xml:space="preserve"> </w:t>
      </w:r>
      <w:r w:rsidRPr="00172AC9">
        <w:rPr>
          <w:rFonts w:ascii="Verdana" w:hAnsi="Verdana" w:cs="Arial"/>
        </w:rPr>
        <w:t>concepto técnico sobre las pruebas y descargos</w:t>
      </w:r>
      <w:r w:rsidRPr="00172AC9">
        <w:rPr>
          <w:rFonts w:ascii="Verdana" w:hAnsi="Verdana" w:cs="Arial"/>
          <w:spacing w:val="61"/>
        </w:rPr>
        <w:t xml:space="preserve"> </w:t>
      </w:r>
      <w:r w:rsidRPr="00172AC9">
        <w:rPr>
          <w:rFonts w:ascii="Verdana" w:hAnsi="Verdana" w:cs="Arial"/>
        </w:rPr>
        <w:t>presentados por</w:t>
      </w:r>
      <w:r w:rsidRPr="00172AC9">
        <w:rPr>
          <w:rFonts w:ascii="Verdana" w:hAnsi="Verdana" w:cs="Arial"/>
          <w:spacing w:val="61"/>
        </w:rPr>
        <w:t xml:space="preserve"> </w:t>
      </w:r>
      <w:r w:rsidRPr="00172AC9">
        <w:rPr>
          <w:rFonts w:ascii="Verdana" w:hAnsi="Verdana" w:cs="Arial"/>
        </w:rPr>
        <w:t>el contratista,</w:t>
      </w:r>
      <w:r w:rsidRPr="00172AC9">
        <w:rPr>
          <w:rFonts w:ascii="Verdana" w:hAnsi="Verdana" w:cs="Arial"/>
          <w:spacing w:val="1"/>
        </w:rPr>
        <w:t xml:space="preserve"> </w:t>
      </w:r>
      <w:r w:rsidRPr="00172AC9">
        <w:rPr>
          <w:rFonts w:ascii="Verdana" w:hAnsi="Verdana" w:cs="Arial"/>
        </w:rPr>
        <w:t>para determinar si es procedente la imposición de la multa</w:t>
      </w:r>
      <w:r w:rsidR="00F21DD2" w:rsidRPr="00172AC9">
        <w:rPr>
          <w:rFonts w:ascii="Verdana" w:hAnsi="Verdana" w:cs="Arial"/>
        </w:rPr>
        <w:t>, cláusula penal, efectividad de las garantías</w:t>
      </w:r>
      <w:r w:rsidRPr="00172AC9">
        <w:rPr>
          <w:rFonts w:ascii="Verdana" w:hAnsi="Verdana" w:cs="Arial"/>
        </w:rPr>
        <w:t xml:space="preserve"> o pronunciarse en otro</w:t>
      </w:r>
      <w:r w:rsidRPr="00172AC9">
        <w:rPr>
          <w:rFonts w:ascii="Verdana" w:hAnsi="Verdana" w:cs="Arial"/>
          <w:spacing w:val="1"/>
        </w:rPr>
        <w:t xml:space="preserve"> </w:t>
      </w:r>
      <w:r w:rsidRPr="00172AC9">
        <w:rPr>
          <w:rFonts w:ascii="Verdana" w:hAnsi="Verdana" w:cs="Arial"/>
        </w:rPr>
        <w:t>sentido.</w:t>
      </w:r>
    </w:p>
    <w:p w14:paraId="1E1AD764" w14:textId="77777777" w:rsidR="001E07B3" w:rsidRPr="00172AC9" w:rsidRDefault="001E07B3" w:rsidP="003C23AA">
      <w:pPr>
        <w:pStyle w:val="Textoindependiente"/>
        <w:spacing w:line="288" w:lineRule="auto"/>
        <w:jc w:val="both"/>
        <w:rPr>
          <w:rFonts w:ascii="Verdana" w:hAnsi="Verdana" w:cs="Arial"/>
        </w:rPr>
      </w:pPr>
    </w:p>
    <w:p w14:paraId="06C5DE4A" w14:textId="77777777" w:rsidR="001E07B3" w:rsidRPr="00172AC9" w:rsidRDefault="00F77E45" w:rsidP="00E453F4">
      <w:pPr>
        <w:tabs>
          <w:tab w:val="left" w:pos="1528"/>
          <w:tab w:val="left" w:pos="1529"/>
        </w:tabs>
        <w:spacing w:line="288" w:lineRule="auto"/>
        <w:jc w:val="both"/>
        <w:rPr>
          <w:rFonts w:ascii="Verdana" w:hAnsi="Verdana" w:cs="Arial"/>
        </w:rPr>
      </w:pPr>
      <w:r w:rsidRPr="00172AC9">
        <w:rPr>
          <w:rFonts w:ascii="Verdana" w:hAnsi="Verdana" w:cs="Arial"/>
        </w:rPr>
        <w:t>Mediante resolución motivada en la que se consigne lo ocurrido en desarrollo de</w:t>
      </w:r>
      <w:r w:rsidR="00CC2C20"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la audiencia, la Superintendencia a través del Ordenador del Gasto, procederá a</w:t>
      </w:r>
      <w:r w:rsidRPr="00172AC9">
        <w:rPr>
          <w:rFonts w:ascii="Verdana" w:hAnsi="Verdana" w:cs="Arial"/>
          <w:spacing w:val="1"/>
        </w:rPr>
        <w:t xml:space="preserve"> </w:t>
      </w:r>
      <w:r w:rsidRPr="00172AC9">
        <w:rPr>
          <w:rFonts w:ascii="Verdana" w:hAnsi="Verdana" w:cs="Arial"/>
        </w:rPr>
        <w:t>decidir sobre la imposición de la multa, sanción, declaratoria de incumplimiento o</w:t>
      </w:r>
      <w:r w:rsidRPr="00172AC9">
        <w:rPr>
          <w:rFonts w:ascii="Verdana" w:hAnsi="Verdana" w:cs="Arial"/>
          <w:spacing w:val="1"/>
        </w:rPr>
        <w:t xml:space="preserve"> </w:t>
      </w:r>
      <w:r w:rsidRPr="00172AC9">
        <w:rPr>
          <w:rFonts w:ascii="Verdana" w:hAnsi="Verdana" w:cs="Arial"/>
        </w:rPr>
        <w:t>cierre del expediente. El acto administrativo que impone la sanción o cierra el</w:t>
      </w:r>
      <w:r w:rsidRPr="00172AC9">
        <w:rPr>
          <w:rFonts w:ascii="Verdana" w:hAnsi="Verdana" w:cs="Arial"/>
          <w:spacing w:val="1"/>
        </w:rPr>
        <w:t xml:space="preserve"> </w:t>
      </w:r>
      <w:r w:rsidRPr="00172AC9">
        <w:rPr>
          <w:rFonts w:ascii="Verdana" w:hAnsi="Verdana" w:cs="Arial"/>
        </w:rPr>
        <w:t>procedimiento</w:t>
      </w:r>
      <w:r w:rsidR="00CC2C20" w:rsidRPr="00172AC9">
        <w:rPr>
          <w:rFonts w:ascii="Verdana" w:hAnsi="Verdana" w:cs="Arial"/>
        </w:rPr>
        <w:t>,</w:t>
      </w:r>
      <w:r w:rsidRPr="00172AC9">
        <w:rPr>
          <w:rFonts w:ascii="Verdana" w:hAnsi="Verdana" w:cs="Arial"/>
        </w:rPr>
        <w:t xml:space="preserve"> será notificado en a</w:t>
      </w:r>
      <w:r w:rsidR="00F21DD2" w:rsidRPr="00172AC9">
        <w:rPr>
          <w:rFonts w:ascii="Verdana" w:hAnsi="Verdana" w:cs="Arial"/>
        </w:rPr>
        <w:t>udiencia. Contra la decisión proferida so</w:t>
      </w:r>
      <w:r w:rsidRPr="00172AC9">
        <w:rPr>
          <w:rFonts w:ascii="Verdana" w:hAnsi="Verdana" w:cs="Arial"/>
        </w:rPr>
        <w:t>lo</w:t>
      </w:r>
      <w:r w:rsidRPr="00172AC9">
        <w:rPr>
          <w:rFonts w:ascii="Verdana" w:hAnsi="Verdana" w:cs="Arial"/>
          <w:spacing w:val="1"/>
        </w:rPr>
        <w:t xml:space="preserve"> </w:t>
      </w:r>
      <w:r w:rsidRPr="00172AC9">
        <w:rPr>
          <w:rFonts w:ascii="Verdana" w:hAnsi="Verdana" w:cs="Arial"/>
        </w:rPr>
        <w:t>procede el recurso de reposición que se interpondrá y sustentará en la misma</w:t>
      </w:r>
      <w:r w:rsidRPr="00172AC9">
        <w:rPr>
          <w:rFonts w:ascii="Verdana" w:hAnsi="Verdana" w:cs="Arial"/>
          <w:spacing w:val="1"/>
        </w:rPr>
        <w:t xml:space="preserve"> </w:t>
      </w:r>
      <w:r w:rsidRPr="00172AC9">
        <w:rPr>
          <w:rFonts w:ascii="Verdana" w:hAnsi="Verdana" w:cs="Arial"/>
        </w:rPr>
        <w:t>Audiencia.</w:t>
      </w:r>
    </w:p>
    <w:p w14:paraId="6FED70E1" w14:textId="77777777" w:rsidR="001E07B3" w:rsidRPr="00172AC9" w:rsidRDefault="001E07B3" w:rsidP="003C23AA">
      <w:pPr>
        <w:pStyle w:val="Textoindependiente"/>
        <w:spacing w:line="288" w:lineRule="auto"/>
        <w:jc w:val="both"/>
        <w:rPr>
          <w:rFonts w:ascii="Verdana" w:hAnsi="Verdana" w:cs="Arial"/>
        </w:rPr>
      </w:pPr>
    </w:p>
    <w:p w14:paraId="03106A31" w14:textId="77777777" w:rsidR="001E07B3" w:rsidRPr="00172AC9" w:rsidRDefault="00F77E45" w:rsidP="00E453F4">
      <w:pPr>
        <w:tabs>
          <w:tab w:val="left" w:pos="1169"/>
        </w:tabs>
        <w:spacing w:line="288" w:lineRule="auto"/>
        <w:jc w:val="both"/>
        <w:rPr>
          <w:rFonts w:ascii="Verdana" w:hAnsi="Verdana" w:cs="Arial"/>
        </w:rPr>
      </w:pPr>
      <w:r w:rsidRPr="00172AC9">
        <w:rPr>
          <w:rFonts w:ascii="Verdana" w:hAnsi="Verdana" w:cs="Arial"/>
        </w:rPr>
        <w:t>Una vez en firme el acto administrativo por medio del cual se aplicó la caducidad, la</w:t>
      </w:r>
      <w:r w:rsidRPr="00172AC9">
        <w:rPr>
          <w:rFonts w:ascii="Verdana" w:hAnsi="Verdana" w:cs="Arial"/>
          <w:spacing w:val="1"/>
        </w:rPr>
        <w:t xml:space="preserve"> </w:t>
      </w:r>
      <w:r w:rsidRPr="00172AC9">
        <w:rPr>
          <w:rFonts w:ascii="Verdana" w:hAnsi="Verdana" w:cs="Arial"/>
        </w:rPr>
        <w:t>multa, la cláusula penal y/o la declaratoria de incumplimiento, el Grupo de Contratos</w:t>
      </w:r>
      <w:r w:rsidR="008434CA" w:rsidRPr="00172AC9">
        <w:rPr>
          <w:rFonts w:ascii="Verdana" w:hAnsi="Verdana" w:cs="Arial"/>
        </w:rPr>
        <w:t xml:space="preserve"> </w:t>
      </w:r>
      <w:r w:rsidR="00F73193"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envía</w:t>
      </w:r>
      <w:r w:rsidRPr="00172AC9">
        <w:rPr>
          <w:rFonts w:ascii="Verdana" w:hAnsi="Verdana" w:cs="Arial"/>
          <w:spacing w:val="1"/>
        </w:rPr>
        <w:t xml:space="preserve"> </w:t>
      </w:r>
      <w:r w:rsidRPr="00172AC9">
        <w:rPr>
          <w:rFonts w:ascii="Verdana" w:hAnsi="Verdana" w:cs="Arial"/>
        </w:rPr>
        <w:t>copia</w:t>
      </w:r>
      <w:r w:rsidRPr="00172AC9">
        <w:rPr>
          <w:rFonts w:ascii="Verdana" w:hAnsi="Verdana" w:cs="Arial"/>
          <w:spacing w:val="1"/>
        </w:rPr>
        <w:t xml:space="preserve"> </w:t>
      </w:r>
      <w:proofErr w:type="gramStart"/>
      <w:r w:rsidRPr="00172AC9">
        <w:rPr>
          <w:rFonts w:ascii="Verdana" w:hAnsi="Verdana" w:cs="Arial"/>
        </w:rPr>
        <w:t>del mismo</w:t>
      </w:r>
      <w:proofErr w:type="gramEnd"/>
      <w:r w:rsidRPr="00172AC9">
        <w:rPr>
          <w:rFonts w:ascii="Verdana" w:hAnsi="Verdana" w:cs="Arial"/>
        </w:rPr>
        <w:t xml:space="preserve"> al</w:t>
      </w:r>
      <w:r w:rsidRPr="00172AC9">
        <w:rPr>
          <w:rFonts w:ascii="Verdana" w:hAnsi="Verdana" w:cs="Arial"/>
          <w:spacing w:val="1"/>
        </w:rPr>
        <w:t xml:space="preserve"> </w:t>
      </w:r>
      <w:r w:rsidRPr="00172AC9">
        <w:rPr>
          <w:rFonts w:ascii="Verdana" w:hAnsi="Verdana" w:cs="Arial"/>
        </w:rPr>
        <w:t>supervisor o interventor</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61"/>
        </w:rPr>
        <w:t xml:space="preserve"> </w:t>
      </w:r>
      <w:r w:rsidRPr="00172AC9">
        <w:rPr>
          <w:rFonts w:ascii="Verdana" w:hAnsi="Verdana" w:cs="Arial"/>
        </w:rPr>
        <w:t>contrato para los trámites a</w:t>
      </w:r>
      <w:r w:rsidRPr="00172AC9">
        <w:rPr>
          <w:rFonts w:ascii="Verdana" w:hAnsi="Verdana" w:cs="Arial"/>
          <w:spacing w:val="1"/>
        </w:rPr>
        <w:t xml:space="preserve"> </w:t>
      </w:r>
      <w:r w:rsidRPr="00172AC9">
        <w:rPr>
          <w:rFonts w:ascii="Verdana" w:hAnsi="Verdana" w:cs="Arial"/>
        </w:rPr>
        <w:t>que haya lugar, y a la aseguradora que expidió la(s) garantía(s) que ampara(n) el</w:t>
      </w:r>
      <w:r w:rsidRPr="00172AC9">
        <w:rPr>
          <w:rFonts w:ascii="Verdana" w:hAnsi="Verdana" w:cs="Arial"/>
          <w:spacing w:val="1"/>
        </w:rPr>
        <w:t xml:space="preserve"> </w:t>
      </w:r>
      <w:r w:rsidRPr="00172AC9">
        <w:rPr>
          <w:rFonts w:ascii="Verdana" w:hAnsi="Verdana" w:cs="Arial"/>
        </w:rPr>
        <w:t xml:space="preserve">contrato. El Grupo de Contratos remitirá copia </w:t>
      </w:r>
      <w:proofErr w:type="gramStart"/>
      <w:r w:rsidRPr="00172AC9">
        <w:rPr>
          <w:rFonts w:ascii="Verdana" w:hAnsi="Verdana" w:cs="Arial"/>
        </w:rPr>
        <w:t>del mismo</w:t>
      </w:r>
      <w:proofErr w:type="gramEnd"/>
      <w:r w:rsidRPr="00172AC9">
        <w:rPr>
          <w:rFonts w:ascii="Verdana" w:hAnsi="Verdana" w:cs="Arial"/>
        </w:rPr>
        <w:t xml:space="preserve"> a la Cámara de Comercio</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 inscripción en el</w:t>
      </w:r>
      <w:r w:rsidRPr="00172AC9">
        <w:rPr>
          <w:rFonts w:ascii="Verdana" w:hAnsi="Verdana" w:cs="Arial"/>
          <w:spacing w:val="-3"/>
        </w:rPr>
        <w:t xml:space="preserve"> </w:t>
      </w:r>
      <w:r w:rsidRPr="00172AC9">
        <w:rPr>
          <w:rFonts w:ascii="Verdana" w:hAnsi="Verdana" w:cs="Arial"/>
        </w:rPr>
        <w:t>Registro Único de</w:t>
      </w:r>
      <w:r w:rsidRPr="00172AC9">
        <w:rPr>
          <w:rFonts w:ascii="Verdana" w:hAnsi="Verdana" w:cs="Arial"/>
          <w:spacing w:val="-3"/>
        </w:rPr>
        <w:t xml:space="preserve"> </w:t>
      </w:r>
      <w:r w:rsidRPr="00172AC9">
        <w:rPr>
          <w:rFonts w:ascii="Verdana" w:hAnsi="Verdana" w:cs="Arial"/>
        </w:rPr>
        <w:t>Pro</w:t>
      </w:r>
      <w:r w:rsidR="0002188F" w:rsidRPr="00172AC9">
        <w:rPr>
          <w:rFonts w:ascii="Verdana" w:hAnsi="Verdana" w:cs="Arial"/>
        </w:rPr>
        <w:t>ponentes</w:t>
      </w:r>
      <w:r w:rsidRPr="00172AC9">
        <w:rPr>
          <w:rFonts w:ascii="Verdana" w:hAnsi="Verdana" w:cs="Arial"/>
        </w:rPr>
        <w:t>.</w:t>
      </w:r>
    </w:p>
    <w:p w14:paraId="27C6966B" w14:textId="77777777" w:rsidR="001E07B3" w:rsidRPr="00172AC9" w:rsidRDefault="001E07B3" w:rsidP="003C23AA">
      <w:pPr>
        <w:pStyle w:val="Textoindependiente"/>
        <w:spacing w:line="288" w:lineRule="auto"/>
        <w:jc w:val="both"/>
        <w:rPr>
          <w:rFonts w:ascii="Verdana" w:hAnsi="Verdana" w:cs="Arial"/>
        </w:rPr>
      </w:pPr>
    </w:p>
    <w:p w14:paraId="08855EB1" w14:textId="77777777" w:rsidR="004C0072" w:rsidRPr="00172AC9" w:rsidRDefault="00F77E45" w:rsidP="00E453F4">
      <w:pPr>
        <w:tabs>
          <w:tab w:val="left" w:pos="1169"/>
        </w:tabs>
        <w:spacing w:line="288" w:lineRule="auto"/>
        <w:jc w:val="both"/>
        <w:rPr>
          <w:rFonts w:ascii="Verdana" w:hAnsi="Verdana" w:cs="Arial"/>
        </w:rPr>
      </w:pPr>
      <w:r w:rsidRPr="00172AC9">
        <w:rPr>
          <w:rFonts w:ascii="Verdana" w:hAnsi="Verdana" w:cs="Arial"/>
        </w:rPr>
        <w:t xml:space="preserve">La Superintendencia a través del Ordenador del Gasto podrá terminar </w:t>
      </w:r>
      <w:r w:rsidR="008D3FB2" w:rsidRPr="00172AC9">
        <w:rPr>
          <w:rFonts w:ascii="Verdana" w:hAnsi="Verdana" w:cs="Arial"/>
        </w:rPr>
        <w:t>el procedimiento</w:t>
      </w:r>
      <w:r w:rsidRPr="00172AC9">
        <w:rPr>
          <w:rFonts w:ascii="Verdana" w:hAnsi="Verdana" w:cs="Arial"/>
        </w:rPr>
        <w:t xml:space="preserve"> en cualquier momento, si por algún medio tiene conocimiento de la cesación de situación de incumplimiento.</w:t>
      </w:r>
    </w:p>
    <w:p w14:paraId="7F8E7248" w14:textId="77777777" w:rsidR="004C0072" w:rsidRPr="00172AC9" w:rsidRDefault="004C0072" w:rsidP="00E453F4">
      <w:pPr>
        <w:tabs>
          <w:tab w:val="left" w:pos="1169"/>
        </w:tabs>
        <w:spacing w:line="288" w:lineRule="auto"/>
        <w:jc w:val="both"/>
        <w:rPr>
          <w:rFonts w:ascii="Verdana" w:hAnsi="Verdana" w:cs="Arial"/>
        </w:rPr>
      </w:pPr>
    </w:p>
    <w:p w14:paraId="16C32706" w14:textId="77777777" w:rsidR="001E07B3" w:rsidRPr="00172AC9" w:rsidRDefault="00F21DD2" w:rsidP="00E453F4">
      <w:pPr>
        <w:tabs>
          <w:tab w:val="left" w:pos="1169"/>
        </w:tabs>
        <w:spacing w:line="288" w:lineRule="auto"/>
        <w:jc w:val="both"/>
        <w:rPr>
          <w:rFonts w:ascii="Verdana" w:hAnsi="Verdana" w:cs="Arial"/>
        </w:rPr>
      </w:pPr>
      <w:r w:rsidRPr="00172AC9">
        <w:rPr>
          <w:rFonts w:ascii="Verdana" w:hAnsi="Verdana" w:cs="Arial"/>
        </w:rPr>
        <w:t>P</w:t>
      </w:r>
      <w:r w:rsidR="00F77E45" w:rsidRPr="00172AC9">
        <w:rPr>
          <w:rFonts w:ascii="Verdana" w:hAnsi="Verdana" w:cs="Arial"/>
        </w:rPr>
        <w:t>ara el caso de los acuerdos marco, Colombia Compra Eficiente es quien administra y supervisa los instrumentos de agregación de demanda por lo cual es quien impone las sanciones que corresponda</w:t>
      </w:r>
      <w:r w:rsidRPr="00172AC9">
        <w:rPr>
          <w:rFonts w:ascii="Verdana" w:hAnsi="Verdana" w:cs="Arial"/>
        </w:rPr>
        <w:t>, si se adelanta el procedimiento facultativo frente a ellos</w:t>
      </w:r>
      <w:r w:rsidR="00F77E45" w:rsidRPr="00172AC9">
        <w:rPr>
          <w:rFonts w:ascii="Verdana" w:hAnsi="Verdana" w:cs="Arial"/>
        </w:rPr>
        <w:t xml:space="preserve">. De igual manera aplica para las adquisiciones efectuadas en la Tienda Virtual del Estado Colombiano – TVEC, por cuanto no debe la Superintendencia adelantar el procedimiento de </w:t>
      </w:r>
      <w:r w:rsidR="008D3FB2" w:rsidRPr="00172AC9">
        <w:rPr>
          <w:rFonts w:ascii="Verdana" w:hAnsi="Verdana" w:cs="Arial"/>
        </w:rPr>
        <w:t>imposición de</w:t>
      </w:r>
      <w:r w:rsidR="00F77E45" w:rsidRPr="00172AC9">
        <w:rPr>
          <w:rFonts w:ascii="Verdana" w:hAnsi="Verdana" w:cs="Arial"/>
        </w:rPr>
        <w:t xml:space="preserve"> multas, sanciones y declaratorias de incumplimiento, salvo que el acuerdo marco</w:t>
      </w:r>
      <w:r w:rsidRPr="00172AC9">
        <w:rPr>
          <w:rFonts w:ascii="Verdana" w:hAnsi="Verdana" w:cs="Arial"/>
        </w:rPr>
        <w:t xml:space="preserve"> de</w:t>
      </w:r>
      <w:r w:rsidR="00F77E45" w:rsidRPr="00172AC9">
        <w:rPr>
          <w:rFonts w:ascii="Verdana" w:hAnsi="Verdana" w:cs="Arial"/>
        </w:rPr>
        <w:t xml:space="preserve"> precios o el contrato de agregación de demanda disponga lo contrario. En cuyo caso el supervisor deberá atender a lo dispuesto por el acuerdo marco en particular </w:t>
      </w:r>
      <w:r w:rsidR="0002188F" w:rsidRPr="00172AC9">
        <w:rPr>
          <w:rFonts w:ascii="Verdana" w:hAnsi="Verdana" w:cs="Arial"/>
        </w:rPr>
        <w:t>a</w:t>
      </w:r>
      <w:r w:rsidR="00F77E45" w:rsidRPr="00172AC9">
        <w:rPr>
          <w:rFonts w:ascii="Verdana" w:hAnsi="Verdana" w:cs="Arial"/>
        </w:rPr>
        <w:t xml:space="preserve"> lo que disponga para el caso Colombia Compra Eficiente en los documentos que publica.</w:t>
      </w:r>
    </w:p>
    <w:p w14:paraId="57BCD630" w14:textId="77777777" w:rsidR="001E07B3" w:rsidRPr="00172AC9" w:rsidRDefault="001E07B3" w:rsidP="003C23AA">
      <w:pPr>
        <w:pStyle w:val="Textoindependiente"/>
        <w:tabs>
          <w:tab w:val="left" w:pos="8505"/>
        </w:tabs>
        <w:spacing w:line="288" w:lineRule="auto"/>
        <w:jc w:val="both"/>
        <w:rPr>
          <w:rFonts w:ascii="Verdana" w:hAnsi="Verdana" w:cs="Arial"/>
        </w:rPr>
      </w:pPr>
    </w:p>
    <w:p w14:paraId="0271D472" w14:textId="77777777" w:rsidR="001E07B3" w:rsidRPr="00172AC9" w:rsidRDefault="00F77E45" w:rsidP="00E453F4">
      <w:pPr>
        <w:pStyle w:val="Textoindependiente"/>
        <w:spacing w:line="288" w:lineRule="auto"/>
        <w:jc w:val="both"/>
        <w:rPr>
          <w:rFonts w:ascii="Verdana" w:hAnsi="Verdana" w:cs="Arial"/>
        </w:rPr>
      </w:pPr>
      <w:r w:rsidRPr="00172AC9">
        <w:rPr>
          <w:rFonts w:ascii="Verdana" w:hAnsi="Verdana" w:cs="Arial"/>
        </w:rPr>
        <w:t xml:space="preserve">No obstante lo anterior, en caso de posibles incumplimientos frente a los </w:t>
      </w:r>
      <w:r w:rsidRPr="00172AC9">
        <w:rPr>
          <w:rFonts w:ascii="Verdana" w:hAnsi="Verdana" w:cs="Arial"/>
        </w:rPr>
        <w:lastRenderedPageBreak/>
        <w:t xml:space="preserve">instrumentos de agregación de demanda o adquisiciones por Grandes Superficies, el supervisor o interventor del contrato deberá informar al Ordenador del Gasto sobre el posible incumplimiento del proveedor a las obligaciones de la orden de compra, exponiendo de forma clara, precisa y detallada los hechos que soportan el posible incumplimiento, las cláusulas vulneradas y los documentos que sirven de prueba, el cual será remitido a Colombia Compra Eficiente, para que inicie las acciones a que haya lugar, </w:t>
      </w:r>
      <w:r w:rsidR="00F21DD2" w:rsidRPr="00172AC9">
        <w:rPr>
          <w:rFonts w:ascii="Verdana" w:hAnsi="Verdana" w:cs="Arial"/>
        </w:rPr>
        <w:t>cuando corresponda o sea adelantado el procedimiento previsto en el artículo 86 de la Ley 1474 de 2011, según sea el caso.</w:t>
      </w:r>
    </w:p>
    <w:p w14:paraId="63EFC732" w14:textId="77777777" w:rsidR="001E07B3" w:rsidRPr="00172AC9" w:rsidRDefault="001E07B3" w:rsidP="002D1EDB">
      <w:pPr>
        <w:pStyle w:val="Textoindependiente"/>
        <w:rPr>
          <w:rFonts w:ascii="Verdana" w:hAnsi="Verdana"/>
          <w:b/>
        </w:rPr>
      </w:pPr>
      <w:bookmarkStart w:id="296" w:name="_bookmark42"/>
      <w:bookmarkEnd w:id="296"/>
    </w:p>
    <w:p w14:paraId="00B9A256" w14:textId="77777777" w:rsidR="001E07B3" w:rsidRPr="00172AC9" w:rsidRDefault="0026428E" w:rsidP="006A32A7">
      <w:pPr>
        <w:pStyle w:val="Ttulo2"/>
        <w:numPr>
          <w:ilvl w:val="1"/>
          <w:numId w:val="29"/>
        </w:numPr>
        <w:rPr>
          <w:rFonts w:ascii="Verdana" w:hAnsi="Verdana" w:cs="Arial"/>
          <w:color w:val="auto"/>
          <w:sz w:val="22"/>
          <w:szCs w:val="22"/>
          <w:u w:val="single"/>
        </w:rPr>
      </w:pPr>
      <w:bookmarkStart w:id="297" w:name="_bookmark43"/>
      <w:bookmarkStart w:id="298" w:name="_Toc202952753"/>
      <w:bookmarkEnd w:id="297"/>
      <w:r w:rsidRPr="00172AC9">
        <w:rPr>
          <w:rFonts w:ascii="Verdana" w:hAnsi="Verdana" w:cs="Arial"/>
          <w:b/>
          <w:color w:val="auto"/>
          <w:sz w:val="22"/>
          <w:szCs w:val="22"/>
          <w:u w:val="single"/>
        </w:rPr>
        <w:t xml:space="preserve">Etapa </w:t>
      </w:r>
      <w:r w:rsidR="00E109E5" w:rsidRPr="00172AC9">
        <w:rPr>
          <w:rFonts w:ascii="Verdana" w:hAnsi="Verdana" w:cs="Arial"/>
          <w:b/>
          <w:color w:val="auto"/>
          <w:sz w:val="22"/>
          <w:szCs w:val="22"/>
          <w:u w:val="single"/>
        </w:rPr>
        <w:t>Pos contractual</w:t>
      </w:r>
      <w:bookmarkEnd w:id="298"/>
    </w:p>
    <w:p w14:paraId="6C956733" w14:textId="77777777" w:rsidR="001E07B3" w:rsidRPr="00172AC9" w:rsidRDefault="001E07B3" w:rsidP="003C23AA">
      <w:pPr>
        <w:pStyle w:val="Textoindependiente"/>
        <w:spacing w:line="288" w:lineRule="auto"/>
        <w:ind w:firstLine="34"/>
        <w:jc w:val="both"/>
        <w:rPr>
          <w:rFonts w:ascii="Verdana" w:hAnsi="Verdana" w:cs="Arial"/>
          <w:b/>
        </w:rPr>
      </w:pPr>
    </w:p>
    <w:p w14:paraId="3AA504F1" w14:textId="77777777" w:rsidR="001E07B3" w:rsidRPr="00172AC9" w:rsidRDefault="00F77E45" w:rsidP="003C23AA">
      <w:pPr>
        <w:pStyle w:val="Textoindependiente"/>
        <w:spacing w:line="288" w:lineRule="auto"/>
        <w:ind w:firstLine="34"/>
        <w:jc w:val="both"/>
        <w:rPr>
          <w:rFonts w:ascii="Verdana" w:hAnsi="Verdana" w:cs="Arial"/>
        </w:rPr>
      </w:pPr>
      <w:r w:rsidRPr="00172AC9">
        <w:rPr>
          <w:rFonts w:ascii="Verdana" w:hAnsi="Verdana" w:cs="Arial"/>
        </w:rPr>
        <w:t>Esta etapa inicia con el vencimiento del plazo de ejecución y finaliza con la liquidación del</w:t>
      </w:r>
      <w:r w:rsidR="003D35DF" w:rsidRPr="00172AC9">
        <w:rPr>
          <w:rFonts w:ascii="Verdana" w:hAnsi="Verdana" w:cs="Arial"/>
        </w:rPr>
        <w:t xml:space="preserve"> </w:t>
      </w:r>
      <w:r w:rsidRPr="00172AC9">
        <w:rPr>
          <w:rFonts w:ascii="Verdana" w:hAnsi="Verdana" w:cs="Arial"/>
        </w:rPr>
        <w:t>contrato en los casos previstos en la ley y el seguimiento a las obligaciones posteriores 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liquidación y</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acta</w:t>
      </w:r>
      <w:r w:rsidRPr="00172AC9">
        <w:rPr>
          <w:rFonts w:ascii="Verdana" w:hAnsi="Verdana" w:cs="Arial"/>
          <w:spacing w:val="-2"/>
        </w:rPr>
        <w:t xml:space="preserve"> </w:t>
      </w:r>
      <w:r w:rsidRPr="00172AC9">
        <w:rPr>
          <w:rFonts w:ascii="Verdana" w:hAnsi="Verdana" w:cs="Arial"/>
        </w:rPr>
        <w:t>de cierre.</w:t>
      </w:r>
    </w:p>
    <w:p w14:paraId="67BB68D7" w14:textId="77777777" w:rsidR="004C0072" w:rsidRPr="00172AC9" w:rsidRDefault="004C0072" w:rsidP="003C23AA">
      <w:pPr>
        <w:pStyle w:val="Textoindependiente"/>
        <w:spacing w:line="288" w:lineRule="auto"/>
        <w:ind w:firstLine="34"/>
        <w:jc w:val="both"/>
        <w:rPr>
          <w:rFonts w:ascii="Verdana" w:hAnsi="Verdana" w:cs="Arial"/>
        </w:rPr>
      </w:pPr>
    </w:p>
    <w:p w14:paraId="1BB1F166" w14:textId="77777777" w:rsidR="001E07B3" w:rsidRPr="00172AC9" w:rsidRDefault="00E109E5" w:rsidP="006A32A7">
      <w:pPr>
        <w:pStyle w:val="Ttulo2"/>
        <w:numPr>
          <w:ilvl w:val="2"/>
          <w:numId w:val="29"/>
        </w:numPr>
        <w:jc w:val="both"/>
        <w:rPr>
          <w:rFonts w:ascii="Verdana" w:hAnsi="Verdana" w:cs="Arial"/>
          <w:b/>
          <w:color w:val="auto"/>
          <w:sz w:val="22"/>
          <w:szCs w:val="22"/>
          <w:u w:val="single"/>
        </w:rPr>
      </w:pPr>
      <w:bookmarkStart w:id="299" w:name="_bookmark44"/>
      <w:bookmarkStart w:id="300" w:name="_Toc202952754"/>
      <w:bookmarkEnd w:id="299"/>
      <w:r w:rsidRPr="00172AC9">
        <w:rPr>
          <w:rFonts w:ascii="Verdana" w:hAnsi="Verdana" w:cs="Arial"/>
          <w:b/>
          <w:color w:val="auto"/>
          <w:sz w:val="22"/>
          <w:szCs w:val="22"/>
          <w:u w:val="single"/>
        </w:rPr>
        <w:t>Liquidación de l</w:t>
      </w:r>
      <w:r w:rsidR="008D3FB2" w:rsidRPr="00172AC9">
        <w:rPr>
          <w:rFonts w:ascii="Verdana" w:hAnsi="Verdana" w:cs="Arial"/>
          <w:b/>
          <w:color w:val="auto"/>
          <w:sz w:val="22"/>
          <w:szCs w:val="22"/>
          <w:u w:val="single"/>
        </w:rPr>
        <w:t>os Contratos</w:t>
      </w:r>
      <w:r w:rsidR="00F21DD2" w:rsidRPr="00172AC9">
        <w:rPr>
          <w:rFonts w:ascii="Verdana" w:hAnsi="Verdana" w:cs="Arial"/>
          <w:b/>
          <w:color w:val="auto"/>
          <w:sz w:val="22"/>
          <w:szCs w:val="22"/>
          <w:u w:val="single"/>
        </w:rPr>
        <w:t xml:space="preserve"> o Convenios (cuando aplique).</w:t>
      </w:r>
      <w:bookmarkEnd w:id="300"/>
    </w:p>
    <w:p w14:paraId="1486A21C" w14:textId="77777777" w:rsidR="00E20272" w:rsidRPr="00172AC9" w:rsidRDefault="00E20272" w:rsidP="003C23AA">
      <w:pPr>
        <w:pStyle w:val="Textoindependiente"/>
        <w:spacing w:line="288" w:lineRule="auto"/>
        <w:ind w:firstLine="34"/>
        <w:jc w:val="both"/>
        <w:rPr>
          <w:rFonts w:ascii="Verdana" w:hAnsi="Verdana" w:cs="Arial"/>
        </w:rPr>
      </w:pPr>
    </w:p>
    <w:p w14:paraId="0C05CDAA" w14:textId="77777777" w:rsidR="001E07B3" w:rsidRPr="00172AC9" w:rsidRDefault="00F77E45" w:rsidP="003C23AA">
      <w:pPr>
        <w:pStyle w:val="Textoindependiente"/>
        <w:spacing w:line="288" w:lineRule="auto"/>
        <w:ind w:firstLine="34"/>
        <w:jc w:val="both"/>
        <w:rPr>
          <w:rFonts w:ascii="Verdana" w:hAnsi="Verdana" w:cs="Arial"/>
        </w:rPr>
      </w:pPr>
      <w:r w:rsidRPr="00172AC9">
        <w:rPr>
          <w:rFonts w:ascii="Verdana" w:hAnsi="Verdana" w:cs="Arial"/>
        </w:rPr>
        <w:t>El periodo de liquidación de los contratos es la etapa en la cual las partes hacen una</w:t>
      </w:r>
      <w:r w:rsidRPr="00172AC9">
        <w:rPr>
          <w:rFonts w:ascii="Verdana" w:hAnsi="Verdana" w:cs="Arial"/>
          <w:spacing w:val="1"/>
        </w:rPr>
        <w:t xml:space="preserve"> </w:t>
      </w:r>
      <w:r w:rsidRPr="00172AC9">
        <w:rPr>
          <w:rFonts w:ascii="Verdana" w:hAnsi="Verdana" w:cs="Arial"/>
        </w:rPr>
        <w:t>revisión de</w:t>
      </w:r>
      <w:r w:rsidR="00F8451F" w:rsidRPr="00172AC9">
        <w:rPr>
          <w:rFonts w:ascii="Verdana" w:hAnsi="Verdana" w:cs="Arial"/>
        </w:rPr>
        <w:t>l cumplimiento y</w:t>
      </w:r>
      <w:r w:rsidRPr="00172AC9">
        <w:rPr>
          <w:rFonts w:ascii="Verdana" w:hAnsi="Verdana" w:cs="Arial"/>
        </w:rPr>
        <w:t xml:space="preserve"> las obligaciones </w:t>
      </w:r>
      <w:r w:rsidR="00F8451F" w:rsidRPr="00172AC9">
        <w:rPr>
          <w:rFonts w:ascii="Verdana" w:hAnsi="Verdana" w:cs="Arial"/>
        </w:rPr>
        <w:t>pactadas</w:t>
      </w:r>
      <w:r w:rsidRPr="00172AC9">
        <w:rPr>
          <w:rFonts w:ascii="Verdana" w:hAnsi="Verdana" w:cs="Arial"/>
        </w:rPr>
        <w:t>,</w:t>
      </w:r>
      <w:r w:rsidR="000A3BF3" w:rsidRPr="00172AC9">
        <w:rPr>
          <w:rFonts w:ascii="Verdana" w:hAnsi="Verdana" w:cs="Arial"/>
        </w:rPr>
        <w:t xml:space="preserve"> se efectúa el cruce definitivo de cuentas</w:t>
      </w:r>
      <w:r w:rsidRPr="00172AC9">
        <w:rPr>
          <w:rFonts w:ascii="Verdana" w:hAnsi="Verdana" w:cs="Arial"/>
        </w:rPr>
        <w:t xml:space="preserve"> para declararse</w:t>
      </w:r>
      <w:r w:rsidR="007D20A1" w:rsidRPr="00172AC9">
        <w:rPr>
          <w:rFonts w:ascii="Verdana" w:hAnsi="Verdana" w:cs="Arial"/>
        </w:rPr>
        <w:t xml:space="preserve"> recíprocamente</w:t>
      </w:r>
      <w:r w:rsidRPr="00172AC9">
        <w:rPr>
          <w:rFonts w:ascii="Verdana" w:hAnsi="Verdana" w:cs="Arial"/>
        </w:rPr>
        <w:t xml:space="preserve"> a paz y salvo.</w:t>
      </w:r>
      <w:r w:rsidR="00F8451F" w:rsidRPr="00172AC9">
        <w:rPr>
          <w:rFonts w:ascii="Verdana" w:hAnsi="Verdana" w:cs="Arial"/>
        </w:rPr>
        <w:t xml:space="preserve"> Así mismo, se incluye el balance financiero del contrato o convenio</w:t>
      </w:r>
      <w:r w:rsidR="000A3BF3" w:rsidRPr="00172AC9">
        <w:rPr>
          <w:rFonts w:ascii="Verdana" w:hAnsi="Verdana" w:cs="Arial"/>
        </w:rPr>
        <w:t xml:space="preserve">, en el que </w:t>
      </w:r>
      <w:r w:rsidRPr="00172AC9">
        <w:rPr>
          <w:rFonts w:ascii="Verdana" w:hAnsi="Verdana" w:cs="Arial"/>
        </w:rPr>
        <w:t>deberá</w:t>
      </w:r>
      <w:r w:rsidRPr="00172AC9">
        <w:rPr>
          <w:rFonts w:ascii="Verdana" w:hAnsi="Verdana" w:cs="Arial"/>
          <w:spacing w:val="18"/>
        </w:rPr>
        <w:t xml:space="preserve"> </w:t>
      </w:r>
      <w:r w:rsidRPr="00172AC9">
        <w:rPr>
          <w:rFonts w:ascii="Verdana" w:hAnsi="Verdana" w:cs="Arial"/>
        </w:rPr>
        <w:t>indicarse</w:t>
      </w:r>
      <w:r w:rsidRPr="00172AC9">
        <w:rPr>
          <w:rFonts w:ascii="Verdana" w:hAnsi="Verdana" w:cs="Arial"/>
          <w:spacing w:val="18"/>
        </w:rPr>
        <w:t xml:space="preserve"> </w:t>
      </w:r>
      <w:r w:rsidR="00027533" w:rsidRPr="00172AC9">
        <w:rPr>
          <w:rFonts w:ascii="Verdana" w:hAnsi="Verdana" w:cs="Arial"/>
        </w:rPr>
        <w:t>la ejecución</w:t>
      </w:r>
      <w:r w:rsidRPr="00172AC9">
        <w:rPr>
          <w:rFonts w:ascii="Verdana" w:hAnsi="Verdana" w:cs="Arial"/>
          <w:spacing w:val="14"/>
        </w:rPr>
        <w:t xml:space="preserve"> </w:t>
      </w:r>
      <w:r w:rsidRPr="00172AC9">
        <w:rPr>
          <w:rFonts w:ascii="Verdana" w:hAnsi="Verdana" w:cs="Arial"/>
        </w:rPr>
        <w:t>o</w:t>
      </w:r>
      <w:r w:rsidRPr="00172AC9">
        <w:rPr>
          <w:rFonts w:ascii="Verdana" w:hAnsi="Verdana" w:cs="Arial"/>
          <w:spacing w:val="18"/>
        </w:rPr>
        <w:t xml:space="preserve"> </w:t>
      </w:r>
      <w:r w:rsidRPr="00172AC9">
        <w:rPr>
          <w:rFonts w:ascii="Verdana" w:hAnsi="Verdana" w:cs="Arial"/>
        </w:rPr>
        <w:t>no</w:t>
      </w:r>
      <w:r w:rsidRPr="00172AC9">
        <w:rPr>
          <w:rFonts w:ascii="Verdana" w:hAnsi="Verdana" w:cs="Arial"/>
          <w:spacing w:val="17"/>
        </w:rPr>
        <w:t xml:space="preserve"> </w:t>
      </w:r>
      <w:r w:rsidRPr="00172AC9">
        <w:rPr>
          <w:rFonts w:ascii="Verdana" w:hAnsi="Verdana" w:cs="Arial"/>
        </w:rPr>
        <w:t>de</w:t>
      </w:r>
      <w:r w:rsidRPr="00172AC9">
        <w:rPr>
          <w:rFonts w:ascii="Verdana" w:hAnsi="Verdana" w:cs="Arial"/>
          <w:spacing w:val="17"/>
        </w:rPr>
        <w:t xml:space="preserve"> </w:t>
      </w:r>
      <w:r w:rsidRPr="00172AC9">
        <w:rPr>
          <w:rFonts w:ascii="Verdana" w:hAnsi="Verdana" w:cs="Arial"/>
        </w:rPr>
        <w:t>los</w:t>
      </w:r>
      <w:r w:rsidRPr="00172AC9">
        <w:rPr>
          <w:rFonts w:ascii="Verdana" w:hAnsi="Verdana" w:cs="Arial"/>
          <w:spacing w:val="19"/>
        </w:rPr>
        <w:t xml:space="preserve"> </w:t>
      </w:r>
      <w:r w:rsidRPr="00172AC9">
        <w:rPr>
          <w:rFonts w:ascii="Verdana" w:hAnsi="Verdana" w:cs="Arial"/>
        </w:rPr>
        <w:t>recursos</w:t>
      </w:r>
      <w:r w:rsidRPr="00172AC9">
        <w:rPr>
          <w:rFonts w:ascii="Verdana" w:hAnsi="Verdana" w:cs="Arial"/>
          <w:spacing w:val="16"/>
        </w:rPr>
        <w:t xml:space="preserve"> </w:t>
      </w:r>
      <w:r w:rsidRPr="00172AC9">
        <w:rPr>
          <w:rFonts w:ascii="Verdana" w:hAnsi="Verdana" w:cs="Arial"/>
        </w:rPr>
        <w:t>comprometidos,</w:t>
      </w:r>
      <w:r w:rsidRPr="00172AC9">
        <w:rPr>
          <w:rFonts w:ascii="Verdana" w:hAnsi="Verdana" w:cs="Arial"/>
          <w:spacing w:val="19"/>
        </w:rPr>
        <w:t xml:space="preserve"> </w:t>
      </w:r>
      <w:r w:rsidRPr="00172AC9">
        <w:rPr>
          <w:rFonts w:ascii="Verdana" w:hAnsi="Verdana" w:cs="Arial"/>
        </w:rPr>
        <w:t>en</w:t>
      </w:r>
      <w:r w:rsidRPr="00172AC9">
        <w:rPr>
          <w:rFonts w:ascii="Verdana" w:hAnsi="Verdana" w:cs="Arial"/>
          <w:spacing w:val="17"/>
        </w:rPr>
        <w:t xml:space="preserve"> </w:t>
      </w:r>
      <w:r w:rsidRPr="00172AC9">
        <w:rPr>
          <w:rFonts w:ascii="Verdana" w:hAnsi="Verdana" w:cs="Arial"/>
        </w:rPr>
        <w:t>caso</w:t>
      </w:r>
      <w:r w:rsidRPr="00172AC9">
        <w:rPr>
          <w:rFonts w:ascii="Verdana" w:hAnsi="Verdana" w:cs="Arial"/>
          <w:spacing w:val="17"/>
        </w:rPr>
        <w:t xml:space="preserve"> </w:t>
      </w:r>
      <w:r w:rsidR="009959AF" w:rsidRPr="00172AC9">
        <w:rPr>
          <w:rFonts w:ascii="Verdana" w:hAnsi="Verdana" w:cs="Arial"/>
        </w:rPr>
        <w:t>de</w:t>
      </w:r>
      <w:r w:rsidR="009959AF" w:rsidRPr="00172AC9">
        <w:rPr>
          <w:rFonts w:ascii="Verdana" w:hAnsi="Verdana" w:cs="Arial"/>
          <w:spacing w:val="-1"/>
        </w:rPr>
        <w:t xml:space="preserve"> no ejecución</w:t>
      </w:r>
      <w:r w:rsidRPr="00172AC9">
        <w:rPr>
          <w:rFonts w:ascii="Verdana" w:hAnsi="Verdana" w:cs="Arial"/>
        </w:rPr>
        <w:t>,</w:t>
      </w:r>
      <w:r w:rsidRPr="00172AC9">
        <w:rPr>
          <w:rFonts w:ascii="Verdana" w:hAnsi="Verdana" w:cs="Arial"/>
          <w:spacing w:val="2"/>
        </w:rPr>
        <w:t xml:space="preserve"> </w:t>
      </w:r>
      <w:r w:rsidRPr="00172AC9">
        <w:rPr>
          <w:rFonts w:ascii="Verdana" w:hAnsi="Verdana" w:cs="Arial"/>
        </w:rPr>
        <w:t>debe</w:t>
      </w:r>
      <w:r w:rsidR="002F1C64" w:rsidRPr="00172AC9">
        <w:rPr>
          <w:rFonts w:ascii="Verdana" w:hAnsi="Verdana" w:cs="Arial"/>
        </w:rPr>
        <w:t>rá</w:t>
      </w:r>
      <w:r w:rsidRPr="00172AC9">
        <w:rPr>
          <w:rFonts w:ascii="Verdana" w:hAnsi="Verdana" w:cs="Arial"/>
        </w:rPr>
        <w:t xml:space="preserve"> incluirse la</w:t>
      </w:r>
      <w:r w:rsidRPr="00172AC9">
        <w:rPr>
          <w:rFonts w:ascii="Verdana" w:hAnsi="Verdana" w:cs="Arial"/>
          <w:spacing w:val="-2"/>
        </w:rPr>
        <w:t xml:space="preserve"> </w:t>
      </w:r>
      <w:r w:rsidRPr="00172AC9">
        <w:rPr>
          <w:rFonts w:ascii="Verdana" w:hAnsi="Verdana" w:cs="Arial"/>
        </w:rPr>
        <w:t>justifica</w:t>
      </w:r>
      <w:r w:rsidR="003D0628" w:rsidRPr="00172AC9">
        <w:rPr>
          <w:rFonts w:ascii="Verdana" w:hAnsi="Verdana" w:cs="Arial"/>
        </w:rPr>
        <w:t>c</w:t>
      </w:r>
      <w:r w:rsidRPr="00172AC9">
        <w:rPr>
          <w:rFonts w:ascii="Verdana" w:hAnsi="Verdana" w:cs="Arial"/>
        </w:rPr>
        <w:t>ión</w:t>
      </w:r>
      <w:r w:rsidRPr="00172AC9">
        <w:rPr>
          <w:rFonts w:ascii="Verdana" w:hAnsi="Verdana" w:cs="Arial"/>
          <w:spacing w:val="-3"/>
        </w:rPr>
        <w:t xml:space="preserve"> </w:t>
      </w:r>
      <w:r w:rsidRPr="00172AC9">
        <w:rPr>
          <w:rFonts w:ascii="Verdana" w:hAnsi="Verdana" w:cs="Arial"/>
        </w:rPr>
        <w:t>correspondiente.</w:t>
      </w:r>
    </w:p>
    <w:p w14:paraId="55AF9CCB" w14:textId="77777777" w:rsidR="001E07B3" w:rsidRPr="00172AC9" w:rsidRDefault="001E07B3" w:rsidP="003C23AA">
      <w:pPr>
        <w:pStyle w:val="Textoindependiente"/>
        <w:spacing w:line="288" w:lineRule="auto"/>
        <w:ind w:firstLine="34"/>
        <w:jc w:val="both"/>
        <w:rPr>
          <w:rFonts w:ascii="Verdana" w:hAnsi="Verdana" w:cs="Arial"/>
        </w:rPr>
      </w:pPr>
    </w:p>
    <w:p w14:paraId="4D1EEDC3" w14:textId="77777777" w:rsidR="001E07B3" w:rsidRPr="00172AC9" w:rsidRDefault="0086289B" w:rsidP="003C23AA">
      <w:pPr>
        <w:pStyle w:val="Textoindependiente"/>
        <w:spacing w:line="288" w:lineRule="auto"/>
        <w:ind w:firstLine="34"/>
        <w:jc w:val="both"/>
        <w:rPr>
          <w:rFonts w:ascii="Verdana" w:hAnsi="Verdana" w:cs="Arial"/>
          <w:lang w:val="es-CO"/>
        </w:rPr>
      </w:pPr>
      <w:r w:rsidRPr="00172AC9">
        <w:rPr>
          <w:rFonts w:ascii="Verdana" w:hAnsi="Verdana" w:cs="Arial"/>
        </w:rPr>
        <w:t>S</w:t>
      </w:r>
      <w:r w:rsidR="00F77E45" w:rsidRPr="00172AC9">
        <w:rPr>
          <w:rFonts w:ascii="Verdana" w:hAnsi="Verdana" w:cs="Arial"/>
        </w:rPr>
        <w:t>e liquidan aquellos</w:t>
      </w:r>
      <w:r w:rsidR="003D35DF" w:rsidRPr="00172AC9">
        <w:rPr>
          <w:rFonts w:ascii="Verdana" w:hAnsi="Verdana" w:cs="Arial"/>
        </w:rPr>
        <w:t xml:space="preserve"> contratos </w:t>
      </w:r>
      <w:r w:rsidR="00F77E45" w:rsidRPr="00172AC9">
        <w:rPr>
          <w:rFonts w:ascii="Verdana" w:hAnsi="Verdana" w:cs="Arial"/>
        </w:rPr>
        <w:t>de tracto sucesivo,</w:t>
      </w:r>
      <w:r w:rsidR="00F77E45" w:rsidRPr="00172AC9">
        <w:rPr>
          <w:rFonts w:ascii="Verdana" w:hAnsi="Verdana" w:cs="Arial"/>
          <w:spacing w:val="1"/>
        </w:rPr>
        <w:t xml:space="preserve"> </w:t>
      </w:r>
      <w:r w:rsidR="00F77E45" w:rsidRPr="00172AC9">
        <w:rPr>
          <w:rFonts w:ascii="Verdana" w:hAnsi="Verdana" w:cs="Arial"/>
        </w:rPr>
        <w:t>aquellos cuya ejecución o cumplimiento se prolongue en el tiempo y los demás que, por</w:t>
      </w:r>
      <w:r w:rsidR="00F77E45" w:rsidRPr="00172AC9">
        <w:rPr>
          <w:rFonts w:ascii="Verdana" w:hAnsi="Verdana" w:cs="Arial"/>
          <w:spacing w:val="1"/>
        </w:rPr>
        <w:t xml:space="preserve"> </w:t>
      </w:r>
      <w:r w:rsidR="00F77E45" w:rsidRPr="00172AC9">
        <w:rPr>
          <w:rFonts w:ascii="Verdana" w:hAnsi="Verdana" w:cs="Arial"/>
        </w:rPr>
        <w:t>su</w:t>
      </w:r>
      <w:r w:rsidR="00F77E45" w:rsidRPr="00172AC9">
        <w:rPr>
          <w:rFonts w:ascii="Verdana" w:hAnsi="Verdana" w:cs="Arial"/>
          <w:spacing w:val="9"/>
        </w:rPr>
        <w:t xml:space="preserve"> </w:t>
      </w:r>
      <w:r w:rsidR="00F77E45" w:rsidRPr="00172AC9">
        <w:rPr>
          <w:rFonts w:ascii="Verdana" w:hAnsi="Verdana" w:cs="Arial"/>
        </w:rPr>
        <w:t>naturaleza,</w:t>
      </w:r>
      <w:r w:rsidR="00F77E45" w:rsidRPr="00172AC9">
        <w:rPr>
          <w:rFonts w:ascii="Verdana" w:hAnsi="Verdana" w:cs="Arial"/>
          <w:spacing w:val="10"/>
        </w:rPr>
        <w:t xml:space="preserve"> </w:t>
      </w:r>
      <w:r w:rsidR="00F77E45" w:rsidRPr="00172AC9">
        <w:rPr>
          <w:rFonts w:ascii="Verdana" w:hAnsi="Verdana" w:cs="Arial"/>
        </w:rPr>
        <w:t>objeto</w:t>
      </w:r>
      <w:r w:rsidR="002F1C64" w:rsidRPr="00172AC9">
        <w:rPr>
          <w:rFonts w:ascii="Verdana" w:hAnsi="Verdana" w:cs="Arial"/>
          <w:spacing w:val="7"/>
        </w:rPr>
        <w:t xml:space="preserve">, </w:t>
      </w:r>
      <w:r w:rsidR="00F77E45" w:rsidRPr="00172AC9">
        <w:rPr>
          <w:rFonts w:ascii="Verdana" w:hAnsi="Verdana" w:cs="Arial"/>
        </w:rPr>
        <w:t>cuantía</w:t>
      </w:r>
      <w:r w:rsidR="002F1C64" w:rsidRPr="00172AC9">
        <w:rPr>
          <w:rFonts w:ascii="Verdana" w:hAnsi="Verdana" w:cs="Arial"/>
        </w:rPr>
        <w:t xml:space="preserve"> o pacto entre las partes</w:t>
      </w:r>
      <w:r w:rsidR="00F77E45" w:rsidRPr="00172AC9">
        <w:rPr>
          <w:rFonts w:ascii="Verdana" w:hAnsi="Verdana" w:cs="Arial"/>
          <w:spacing w:val="9"/>
        </w:rPr>
        <w:t xml:space="preserve"> </w:t>
      </w:r>
      <w:r w:rsidR="00F77E45" w:rsidRPr="00172AC9">
        <w:rPr>
          <w:rFonts w:ascii="Verdana" w:hAnsi="Verdana" w:cs="Arial"/>
        </w:rPr>
        <w:t>así</w:t>
      </w:r>
      <w:r w:rsidR="00F77E45" w:rsidRPr="00172AC9">
        <w:rPr>
          <w:rFonts w:ascii="Verdana" w:hAnsi="Verdana" w:cs="Arial"/>
          <w:spacing w:val="8"/>
        </w:rPr>
        <w:t xml:space="preserve"> </w:t>
      </w:r>
      <w:r w:rsidR="00F77E45" w:rsidRPr="00172AC9">
        <w:rPr>
          <w:rFonts w:ascii="Verdana" w:hAnsi="Verdana" w:cs="Arial"/>
        </w:rPr>
        <w:t>lo</w:t>
      </w:r>
      <w:r w:rsidR="00F77E45" w:rsidRPr="00172AC9">
        <w:rPr>
          <w:rFonts w:ascii="Verdana" w:hAnsi="Verdana" w:cs="Arial"/>
          <w:spacing w:val="9"/>
        </w:rPr>
        <w:t xml:space="preserve"> </w:t>
      </w:r>
      <w:r w:rsidR="00F77E45" w:rsidRPr="00172AC9">
        <w:rPr>
          <w:rFonts w:ascii="Verdana" w:hAnsi="Verdana" w:cs="Arial"/>
        </w:rPr>
        <w:t>requieran</w:t>
      </w:r>
      <w:r w:rsidR="00F77E45" w:rsidRPr="00172AC9">
        <w:rPr>
          <w:rFonts w:ascii="Verdana" w:hAnsi="Verdana" w:cs="Arial"/>
          <w:spacing w:val="6"/>
        </w:rPr>
        <w:t xml:space="preserve"> </w:t>
      </w:r>
      <w:r w:rsidR="00F77E45" w:rsidRPr="00172AC9">
        <w:rPr>
          <w:rFonts w:ascii="Verdana" w:hAnsi="Verdana" w:cs="Arial"/>
        </w:rPr>
        <w:t>e</w:t>
      </w:r>
      <w:r w:rsidR="00F77E45" w:rsidRPr="00172AC9">
        <w:rPr>
          <w:rFonts w:ascii="Verdana" w:hAnsi="Verdana" w:cs="Arial"/>
          <w:spacing w:val="6"/>
        </w:rPr>
        <w:t xml:space="preserve"> </w:t>
      </w:r>
      <w:r w:rsidR="00F77E45" w:rsidRPr="00172AC9">
        <w:rPr>
          <w:rFonts w:ascii="Verdana" w:hAnsi="Verdana" w:cs="Arial"/>
        </w:rPr>
        <w:t>impliquen</w:t>
      </w:r>
      <w:r w:rsidR="00F77E45" w:rsidRPr="00172AC9">
        <w:rPr>
          <w:rFonts w:ascii="Verdana" w:hAnsi="Verdana" w:cs="Arial"/>
          <w:spacing w:val="7"/>
        </w:rPr>
        <w:t xml:space="preserve"> </w:t>
      </w:r>
      <w:r w:rsidR="00F77E45" w:rsidRPr="00172AC9">
        <w:rPr>
          <w:rFonts w:ascii="Verdana" w:hAnsi="Verdana" w:cs="Arial"/>
        </w:rPr>
        <w:t>una</w:t>
      </w:r>
      <w:r w:rsidR="00F77E45" w:rsidRPr="00172AC9">
        <w:rPr>
          <w:rFonts w:ascii="Verdana" w:hAnsi="Verdana" w:cs="Arial"/>
          <w:spacing w:val="6"/>
        </w:rPr>
        <w:t xml:space="preserve"> </w:t>
      </w:r>
      <w:r w:rsidR="00F77E45" w:rsidRPr="00172AC9">
        <w:rPr>
          <w:rFonts w:ascii="Verdana" w:hAnsi="Verdana" w:cs="Arial"/>
        </w:rPr>
        <w:t>verificación</w:t>
      </w:r>
      <w:r w:rsidR="00F77E45" w:rsidRPr="00172AC9">
        <w:rPr>
          <w:rFonts w:ascii="Verdana" w:hAnsi="Verdana" w:cs="Arial"/>
          <w:spacing w:val="8"/>
        </w:rPr>
        <w:t xml:space="preserve"> </w:t>
      </w:r>
      <w:r w:rsidR="00F77E45" w:rsidRPr="00172AC9">
        <w:rPr>
          <w:rFonts w:ascii="Verdana" w:hAnsi="Verdana" w:cs="Arial"/>
        </w:rPr>
        <w:t>de</w:t>
      </w:r>
      <w:r w:rsidR="00F77E45" w:rsidRPr="00172AC9">
        <w:rPr>
          <w:rFonts w:ascii="Verdana" w:hAnsi="Verdana" w:cs="Arial"/>
          <w:spacing w:val="8"/>
        </w:rPr>
        <w:t xml:space="preserve"> </w:t>
      </w:r>
      <w:r w:rsidR="00F77E45" w:rsidRPr="00172AC9">
        <w:rPr>
          <w:rFonts w:ascii="Verdana" w:hAnsi="Verdana" w:cs="Arial"/>
        </w:rPr>
        <w:t>los</w:t>
      </w:r>
      <w:r w:rsidR="00F77E45" w:rsidRPr="00172AC9">
        <w:rPr>
          <w:rFonts w:ascii="Verdana" w:hAnsi="Verdana" w:cs="Arial"/>
          <w:spacing w:val="6"/>
        </w:rPr>
        <w:t xml:space="preserve"> </w:t>
      </w:r>
      <w:r w:rsidR="00F77E45" w:rsidRPr="00172AC9">
        <w:rPr>
          <w:rFonts w:ascii="Verdana" w:hAnsi="Verdana" w:cs="Arial"/>
        </w:rPr>
        <w:t>pagos</w:t>
      </w:r>
      <w:r w:rsidR="006A1349" w:rsidRPr="00172AC9">
        <w:rPr>
          <w:rFonts w:ascii="Verdana" w:hAnsi="Verdana" w:cs="Arial"/>
        </w:rPr>
        <w:t xml:space="preserve"> y</w:t>
      </w:r>
      <w:r w:rsidR="00F77E45" w:rsidRPr="00172AC9">
        <w:rPr>
          <w:rFonts w:ascii="Verdana" w:hAnsi="Verdana" w:cs="Arial"/>
          <w:spacing w:val="-3"/>
        </w:rPr>
        <w:t xml:space="preserve"> </w:t>
      </w:r>
      <w:r w:rsidR="00F77E45" w:rsidRPr="00172AC9">
        <w:rPr>
          <w:rFonts w:ascii="Verdana" w:hAnsi="Verdana" w:cs="Arial"/>
        </w:rPr>
        <w:t>los saldos</w:t>
      </w:r>
      <w:r w:rsidR="00F77E45" w:rsidRPr="00172AC9">
        <w:rPr>
          <w:rFonts w:ascii="Verdana" w:hAnsi="Verdana" w:cs="Arial"/>
          <w:spacing w:val="1"/>
        </w:rPr>
        <w:t xml:space="preserve"> </w:t>
      </w:r>
      <w:r w:rsidR="00F77E45" w:rsidRPr="00172AC9">
        <w:rPr>
          <w:rFonts w:ascii="Verdana" w:hAnsi="Verdana" w:cs="Arial"/>
        </w:rPr>
        <w:t>por</w:t>
      </w:r>
      <w:r w:rsidR="00F77E45" w:rsidRPr="00172AC9">
        <w:rPr>
          <w:rFonts w:ascii="Verdana" w:hAnsi="Verdana" w:cs="Arial"/>
          <w:spacing w:val="-1"/>
        </w:rPr>
        <w:t xml:space="preserve"> </w:t>
      </w:r>
      <w:r w:rsidR="00F77E45" w:rsidRPr="00172AC9">
        <w:rPr>
          <w:rFonts w:ascii="Verdana" w:hAnsi="Verdana" w:cs="Arial"/>
        </w:rPr>
        <w:t>pagar</w:t>
      </w:r>
      <w:r w:rsidR="00F21DD2" w:rsidRPr="00172AC9">
        <w:rPr>
          <w:rFonts w:ascii="Verdana" w:hAnsi="Verdana" w:cs="Arial"/>
        </w:rPr>
        <w:t>, así como aquellos en los que expresamente se haya pactado la liquidación</w:t>
      </w:r>
      <w:r w:rsidR="00F77E45" w:rsidRPr="00172AC9">
        <w:rPr>
          <w:rFonts w:ascii="Verdana" w:hAnsi="Verdana" w:cs="Arial"/>
        </w:rPr>
        <w:t>.</w:t>
      </w:r>
      <w:r w:rsidRPr="00172AC9">
        <w:rPr>
          <w:rFonts w:ascii="Verdana" w:hAnsi="Verdana" w:cs="Arial"/>
        </w:rPr>
        <w:t xml:space="preserve"> </w:t>
      </w:r>
      <w:r w:rsidR="000A3BF3" w:rsidRPr="00172AC9">
        <w:rPr>
          <w:rFonts w:ascii="Verdana" w:hAnsi="Verdana" w:cs="Arial"/>
        </w:rPr>
        <w:t>La liquidación no será obligatoria en los contratos de prestación de servicios profesionales y de apoyo a la gestión.</w:t>
      </w:r>
    </w:p>
    <w:p w14:paraId="36943FC3" w14:textId="77777777" w:rsidR="001E07B3" w:rsidRPr="00172AC9" w:rsidRDefault="001E07B3" w:rsidP="003C23AA">
      <w:pPr>
        <w:pStyle w:val="Textoindependiente"/>
        <w:spacing w:line="288" w:lineRule="auto"/>
        <w:ind w:firstLine="34"/>
        <w:jc w:val="both"/>
        <w:rPr>
          <w:rFonts w:ascii="Verdana" w:hAnsi="Verdana" w:cs="Arial"/>
        </w:rPr>
      </w:pPr>
    </w:p>
    <w:p w14:paraId="705EE139" w14:textId="77777777" w:rsidR="001E07B3" w:rsidRPr="00172AC9" w:rsidRDefault="00F77E45" w:rsidP="003C23AA">
      <w:pPr>
        <w:pStyle w:val="Textoindependiente"/>
        <w:spacing w:line="288" w:lineRule="auto"/>
        <w:ind w:firstLine="34"/>
        <w:jc w:val="both"/>
        <w:rPr>
          <w:rFonts w:ascii="Verdana" w:hAnsi="Verdana" w:cs="Arial"/>
        </w:rPr>
      </w:pPr>
      <w:r w:rsidRPr="00172AC9">
        <w:rPr>
          <w:rFonts w:ascii="Verdana" w:hAnsi="Verdana" w:cs="Arial"/>
        </w:rPr>
        <w:t>Al respecto, es indispensable que el supervisor o interventor verifique si el contrato u</w:t>
      </w:r>
      <w:r w:rsidRPr="00172AC9">
        <w:rPr>
          <w:rFonts w:ascii="Verdana" w:hAnsi="Verdana" w:cs="Arial"/>
          <w:spacing w:val="1"/>
        </w:rPr>
        <w:t xml:space="preserve"> </w:t>
      </w:r>
      <w:r w:rsidRPr="00172AC9">
        <w:rPr>
          <w:rFonts w:ascii="Verdana" w:hAnsi="Verdana" w:cs="Arial"/>
        </w:rPr>
        <w:t>orden de compra requiere liquidación y el plazo establecido por el contrato para ello. En</w:t>
      </w:r>
      <w:r w:rsidRPr="00172AC9">
        <w:rPr>
          <w:rFonts w:ascii="Verdana" w:hAnsi="Verdana" w:cs="Arial"/>
          <w:spacing w:val="1"/>
        </w:rPr>
        <w:t xml:space="preserve"> </w:t>
      </w:r>
      <w:r w:rsidRPr="00172AC9">
        <w:rPr>
          <w:rFonts w:ascii="Verdana" w:hAnsi="Verdana" w:cs="Arial"/>
        </w:rPr>
        <w:t>todo caso, los contratos de prestación de servicios profesionales y de apoyo a la gestión</w:t>
      </w:r>
      <w:r w:rsidRPr="00172AC9">
        <w:rPr>
          <w:rFonts w:ascii="Verdana" w:hAnsi="Verdana" w:cs="Arial"/>
          <w:spacing w:val="1"/>
        </w:rPr>
        <w:t xml:space="preserve"> </w:t>
      </w:r>
      <w:r w:rsidRPr="00172AC9">
        <w:rPr>
          <w:rFonts w:ascii="Verdana" w:hAnsi="Verdana" w:cs="Arial"/>
        </w:rPr>
        <w:t>no</w:t>
      </w:r>
      <w:r w:rsidRPr="00172AC9">
        <w:rPr>
          <w:rFonts w:ascii="Verdana" w:hAnsi="Verdana" w:cs="Arial"/>
          <w:spacing w:val="-1"/>
        </w:rPr>
        <w:t xml:space="preserve"> </w:t>
      </w:r>
      <w:r w:rsidRPr="00172AC9">
        <w:rPr>
          <w:rFonts w:ascii="Verdana" w:hAnsi="Verdana" w:cs="Arial"/>
        </w:rPr>
        <w:t>son objeto de</w:t>
      </w:r>
      <w:r w:rsidRPr="00172AC9">
        <w:rPr>
          <w:rFonts w:ascii="Verdana" w:hAnsi="Verdana" w:cs="Arial"/>
          <w:spacing w:val="-1"/>
        </w:rPr>
        <w:t xml:space="preserve"> </w:t>
      </w:r>
      <w:r w:rsidRPr="00172AC9">
        <w:rPr>
          <w:rFonts w:ascii="Verdana" w:hAnsi="Verdana" w:cs="Arial"/>
        </w:rPr>
        <w:t>liquidación.</w:t>
      </w:r>
    </w:p>
    <w:p w14:paraId="02F32931" w14:textId="77777777" w:rsidR="00EA6000" w:rsidRPr="00172AC9" w:rsidRDefault="00EA6000" w:rsidP="003C23AA">
      <w:pPr>
        <w:pStyle w:val="Textoindependiente"/>
        <w:spacing w:line="288" w:lineRule="auto"/>
        <w:jc w:val="both"/>
        <w:rPr>
          <w:rFonts w:ascii="Verdana" w:hAnsi="Verdana" w:cs="Arial"/>
        </w:rPr>
      </w:pPr>
    </w:p>
    <w:p w14:paraId="457FFC6A" w14:textId="77777777" w:rsidR="00EA6000" w:rsidRPr="00172AC9" w:rsidRDefault="00EA6000" w:rsidP="00E453F4">
      <w:pPr>
        <w:tabs>
          <w:tab w:val="left" w:pos="962"/>
        </w:tabs>
        <w:spacing w:line="288" w:lineRule="auto"/>
        <w:jc w:val="both"/>
        <w:rPr>
          <w:rFonts w:ascii="Verdana" w:hAnsi="Verdana" w:cs="Arial"/>
          <w:highlight w:val="yellow"/>
        </w:rPr>
      </w:pPr>
      <w:r w:rsidRPr="00172AC9">
        <w:rPr>
          <w:rFonts w:ascii="Verdana" w:hAnsi="Verdana" w:cs="Arial"/>
        </w:rPr>
        <w:t>Deberá</w:t>
      </w:r>
      <w:r w:rsidR="006A1349" w:rsidRPr="00172AC9">
        <w:rPr>
          <w:rFonts w:ascii="Verdana" w:hAnsi="Verdana" w:cs="Arial"/>
        </w:rPr>
        <w:t>n</w:t>
      </w:r>
      <w:r w:rsidRPr="00172AC9">
        <w:rPr>
          <w:rFonts w:ascii="Verdana" w:hAnsi="Verdana" w:cs="Arial"/>
        </w:rPr>
        <w:t xml:space="preserve"> tramitarse</w:t>
      </w:r>
      <w:r w:rsidR="002F1C64" w:rsidRPr="00172AC9">
        <w:rPr>
          <w:rFonts w:ascii="Verdana" w:hAnsi="Verdana" w:cs="Arial"/>
        </w:rPr>
        <w:t xml:space="preserve"> por parte de los supervisores o interventores</w:t>
      </w:r>
      <w:r w:rsidRPr="00172AC9">
        <w:rPr>
          <w:rFonts w:ascii="Verdana" w:hAnsi="Verdana" w:cs="Arial"/>
        </w:rPr>
        <w:t xml:space="preserve"> oportunamente las </w:t>
      </w:r>
      <w:r w:rsidRPr="00172AC9">
        <w:rPr>
          <w:rFonts w:ascii="Verdana" w:hAnsi="Verdana" w:cs="Arial"/>
        </w:rPr>
        <w:lastRenderedPageBreak/>
        <w:t>actas de liquidación en los contratos en que sea</w:t>
      </w:r>
      <w:r w:rsidR="006A1349" w:rsidRPr="00172AC9">
        <w:rPr>
          <w:rFonts w:ascii="Verdana" w:hAnsi="Verdana" w:cs="Arial"/>
        </w:rPr>
        <w:t>n</w:t>
      </w:r>
      <w:r w:rsidRPr="00172AC9">
        <w:rPr>
          <w:rFonts w:ascii="Verdana" w:hAnsi="Verdana" w:cs="Arial"/>
        </w:rPr>
        <w:t xml:space="preserve"> requerida</w:t>
      </w:r>
      <w:r w:rsidR="006A1349" w:rsidRPr="00172AC9">
        <w:rPr>
          <w:rFonts w:ascii="Verdana" w:hAnsi="Verdana" w:cs="Arial"/>
        </w:rPr>
        <w:t>s</w:t>
      </w:r>
      <w:r w:rsidRPr="00172AC9">
        <w:rPr>
          <w:rFonts w:ascii="Verdana" w:hAnsi="Verdana" w:cs="Arial"/>
        </w:rPr>
        <w:t xml:space="preserve"> y pactar, cuando se estime conveniente, que el último pago se efectuará una vez se suscriba el acta de liquidación por las partes.</w:t>
      </w:r>
    </w:p>
    <w:p w14:paraId="5A035084" w14:textId="77777777" w:rsidR="00EA6000" w:rsidRPr="00172AC9" w:rsidRDefault="00EA6000" w:rsidP="003C23AA">
      <w:pPr>
        <w:pStyle w:val="Textoindependiente"/>
        <w:spacing w:line="288" w:lineRule="auto"/>
        <w:jc w:val="both"/>
        <w:rPr>
          <w:rFonts w:ascii="Verdana" w:hAnsi="Verdana" w:cs="Arial"/>
        </w:rPr>
      </w:pPr>
    </w:p>
    <w:p w14:paraId="4C34B8E9"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liquidación de los contratos se debe realizar de conformidad con</w:t>
      </w:r>
      <w:r w:rsidR="00CE108C" w:rsidRPr="00172AC9">
        <w:rPr>
          <w:rFonts w:ascii="Verdana" w:hAnsi="Verdana" w:cs="Arial"/>
        </w:rPr>
        <w:t xml:space="preserve"> lo pactado en el contrato, en la ley</w:t>
      </w:r>
      <w:r w:rsidRPr="00172AC9">
        <w:rPr>
          <w:rFonts w:ascii="Verdana" w:hAnsi="Verdana" w:cs="Arial"/>
        </w:rPr>
        <w:t xml:space="preserve"> </w:t>
      </w:r>
      <w:r w:rsidR="00CE108C" w:rsidRPr="00172AC9">
        <w:rPr>
          <w:rFonts w:ascii="Verdana" w:hAnsi="Verdana" w:cs="Arial"/>
        </w:rPr>
        <w:t>y en las demás normas que resulten aplicables,</w:t>
      </w:r>
      <w:r w:rsidRPr="00172AC9">
        <w:rPr>
          <w:rFonts w:ascii="Verdana" w:hAnsi="Verdana" w:cs="Arial"/>
        </w:rPr>
        <w:t xml:space="preserve"> y</w:t>
      </w:r>
      <w:r w:rsidR="00CE108C" w:rsidRPr="00172AC9">
        <w:rPr>
          <w:rFonts w:ascii="Verdana" w:hAnsi="Verdana" w:cs="Arial"/>
        </w:rPr>
        <w:t>,</w:t>
      </w:r>
      <w:r w:rsidRPr="00172AC9">
        <w:rPr>
          <w:rFonts w:ascii="Verdana" w:hAnsi="Verdana" w:cs="Arial"/>
        </w:rPr>
        <w:t xml:space="preserve"> podrá ser por mutuo acuerdo</w:t>
      </w:r>
      <w:r w:rsidR="00CE108C" w:rsidRPr="00172AC9">
        <w:rPr>
          <w:rFonts w:ascii="Verdana" w:hAnsi="Verdana" w:cs="Arial"/>
        </w:rPr>
        <w:t xml:space="preserve">, </w:t>
      </w:r>
      <w:r w:rsidRPr="00172AC9">
        <w:rPr>
          <w:rFonts w:ascii="Verdana" w:hAnsi="Verdana" w:cs="Arial"/>
        </w:rPr>
        <w:t>unilateral</w:t>
      </w:r>
      <w:r w:rsidR="00CE108C" w:rsidRPr="00172AC9">
        <w:rPr>
          <w:rFonts w:ascii="Verdana" w:hAnsi="Verdana" w:cs="Arial"/>
        </w:rPr>
        <w:t xml:space="preserve"> o judicial</w:t>
      </w:r>
      <w:r w:rsidRPr="00172AC9">
        <w:rPr>
          <w:rFonts w:ascii="Verdana" w:hAnsi="Verdana" w:cs="Arial"/>
        </w:rPr>
        <w:t>. Así</w:t>
      </w:r>
      <w:r w:rsidRPr="00172AC9">
        <w:rPr>
          <w:rFonts w:ascii="Verdana" w:hAnsi="Verdana" w:cs="Arial"/>
          <w:spacing w:val="1"/>
        </w:rPr>
        <w:t xml:space="preserve"> </w:t>
      </w:r>
      <w:r w:rsidRPr="00172AC9">
        <w:rPr>
          <w:rFonts w:ascii="Verdana" w:hAnsi="Verdana" w:cs="Arial"/>
        </w:rPr>
        <w:t>mismo se deberá consultar y tener en cuenta la</w:t>
      </w:r>
      <w:r w:rsidR="00EE3CCF" w:rsidRPr="00172AC9">
        <w:rPr>
          <w:rFonts w:ascii="Verdana" w:hAnsi="Verdana" w:cs="Arial"/>
        </w:rPr>
        <w:t xml:space="preserve"> versión más reciente de la</w:t>
      </w:r>
      <w:r w:rsidRPr="00172AC9">
        <w:rPr>
          <w:rFonts w:ascii="Verdana" w:hAnsi="Verdana" w:cs="Arial"/>
        </w:rPr>
        <w:t xml:space="preserve"> </w:t>
      </w:r>
      <w:r w:rsidR="00CE28D7" w:rsidRPr="00172AC9">
        <w:rPr>
          <w:rFonts w:ascii="Verdana" w:hAnsi="Verdana" w:cs="Arial"/>
        </w:rPr>
        <w:t>G</w:t>
      </w:r>
      <w:r w:rsidRPr="00172AC9">
        <w:rPr>
          <w:rFonts w:ascii="Verdana" w:hAnsi="Verdana" w:cs="Arial"/>
        </w:rPr>
        <w:t xml:space="preserve">uía para la </w:t>
      </w:r>
      <w:r w:rsidR="00CE28D7" w:rsidRPr="00172AC9">
        <w:rPr>
          <w:rFonts w:ascii="Verdana" w:hAnsi="Verdana" w:cs="Arial"/>
        </w:rPr>
        <w:t>L</w:t>
      </w:r>
      <w:r w:rsidRPr="00172AC9">
        <w:rPr>
          <w:rFonts w:ascii="Verdana" w:hAnsi="Verdana" w:cs="Arial"/>
        </w:rPr>
        <w:t xml:space="preserve">iquidación de </w:t>
      </w:r>
      <w:r w:rsidR="00CE28D7" w:rsidRPr="00172AC9">
        <w:rPr>
          <w:rFonts w:ascii="Verdana" w:hAnsi="Verdana" w:cs="Arial"/>
        </w:rPr>
        <w:t>C</w:t>
      </w:r>
      <w:r w:rsidRPr="00172AC9">
        <w:rPr>
          <w:rFonts w:ascii="Verdana" w:hAnsi="Verdana" w:cs="Arial"/>
        </w:rPr>
        <w:t>ontratos</w:t>
      </w:r>
      <w:r w:rsidRPr="00172AC9">
        <w:rPr>
          <w:rFonts w:ascii="Verdana" w:hAnsi="Verdana" w:cs="Arial"/>
          <w:spacing w:val="1"/>
        </w:rPr>
        <w:t xml:space="preserve"> </w:t>
      </w:r>
      <w:r w:rsidR="00CE28D7" w:rsidRPr="00172AC9">
        <w:rPr>
          <w:rFonts w:ascii="Verdana" w:hAnsi="Verdana" w:cs="Arial"/>
        </w:rPr>
        <w:t>E</w:t>
      </w:r>
      <w:r w:rsidRPr="00172AC9">
        <w:rPr>
          <w:rFonts w:ascii="Verdana" w:hAnsi="Verdana" w:cs="Arial"/>
        </w:rPr>
        <w:t>statales de Colombia Compra Eficiente</w:t>
      </w:r>
      <w:r w:rsidR="00EE3CCF" w:rsidRPr="00172AC9">
        <w:rPr>
          <w:rFonts w:ascii="Verdana" w:hAnsi="Verdana" w:cs="Arial"/>
        </w:rPr>
        <w:t>, la cual establece los lineamientos generales para realizar este procedimiento.</w:t>
      </w:r>
      <w:r w:rsidRPr="00172AC9">
        <w:rPr>
          <w:rFonts w:ascii="Verdana" w:hAnsi="Verdana" w:cs="Arial"/>
          <w:spacing w:val="1"/>
        </w:rPr>
        <w:t xml:space="preserve"> </w:t>
      </w:r>
      <w:r w:rsidR="008B1E5E" w:rsidRPr="00172AC9">
        <w:rPr>
          <w:rFonts w:ascii="Verdana" w:hAnsi="Verdana" w:cs="Arial"/>
        </w:rPr>
        <w:t>De igual forma se tendrá en cuenta</w:t>
      </w:r>
      <w:r w:rsidRPr="00172AC9">
        <w:rPr>
          <w:rFonts w:ascii="Verdana" w:hAnsi="Verdana" w:cs="Arial"/>
        </w:rPr>
        <w:t xml:space="preserve"> lo</w:t>
      </w:r>
      <w:r w:rsidRPr="00172AC9">
        <w:rPr>
          <w:rFonts w:ascii="Verdana" w:hAnsi="Verdana" w:cs="Arial"/>
          <w:spacing w:val="1"/>
        </w:rPr>
        <w:t xml:space="preserve"> </w:t>
      </w:r>
      <w:r w:rsidRPr="00172AC9">
        <w:rPr>
          <w:rFonts w:ascii="Verdana" w:hAnsi="Verdana" w:cs="Arial"/>
        </w:rPr>
        <w:t>dispuesto 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61"/>
        </w:rPr>
        <w:t xml:space="preserve"> </w:t>
      </w:r>
      <w:r w:rsidRPr="00172AC9">
        <w:rPr>
          <w:rFonts w:ascii="Verdana" w:hAnsi="Verdana" w:cs="Arial"/>
        </w:rPr>
        <w:t>presente</w:t>
      </w:r>
      <w:r w:rsidR="00EE3CCF" w:rsidRPr="00172AC9">
        <w:rPr>
          <w:rFonts w:ascii="Verdana" w:hAnsi="Verdana" w:cs="Arial"/>
        </w:rPr>
        <w:t xml:space="preserve"> manual en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numeral</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actividades de</w:t>
      </w:r>
      <w:r w:rsidRPr="00172AC9">
        <w:rPr>
          <w:rFonts w:ascii="Verdana" w:hAnsi="Verdana" w:cs="Arial"/>
          <w:spacing w:val="-1"/>
        </w:rPr>
        <w:t xml:space="preserve"> </w:t>
      </w:r>
      <w:r w:rsidRPr="00172AC9">
        <w:rPr>
          <w:rFonts w:ascii="Verdana" w:hAnsi="Verdana" w:cs="Arial"/>
        </w:rPr>
        <w:t>supervisión</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interventoría</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etapa</w:t>
      </w:r>
      <w:r w:rsidRPr="00172AC9">
        <w:rPr>
          <w:rFonts w:ascii="Verdana" w:hAnsi="Verdana" w:cs="Arial"/>
          <w:spacing w:val="-3"/>
        </w:rPr>
        <w:t xml:space="preserve"> </w:t>
      </w:r>
      <w:r w:rsidR="008B1E5E" w:rsidRPr="00172AC9">
        <w:rPr>
          <w:rFonts w:ascii="Verdana" w:hAnsi="Verdana" w:cs="Arial"/>
        </w:rPr>
        <w:t>pos contractual</w:t>
      </w:r>
      <w:r w:rsidRPr="00172AC9">
        <w:rPr>
          <w:rFonts w:ascii="Verdana" w:hAnsi="Verdana" w:cs="Arial"/>
        </w:rPr>
        <w:t>.</w:t>
      </w:r>
    </w:p>
    <w:p w14:paraId="1DA69E22" w14:textId="77777777" w:rsidR="00CE28D7" w:rsidRPr="00172AC9" w:rsidRDefault="00CE28D7" w:rsidP="003C23AA">
      <w:pPr>
        <w:pStyle w:val="Textoindependiente"/>
        <w:spacing w:line="288" w:lineRule="auto"/>
        <w:jc w:val="both"/>
        <w:rPr>
          <w:rFonts w:ascii="Verdana" w:hAnsi="Verdana" w:cs="Arial"/>
        </w:rPr>
      </w:pPr>
    </w:p>
    <w:p w14:paraId="1C0D4FE0" w14:textId="77777777" w:rsidR="00CE28D7" w:rsidRPr="00172AC9" w:rsidRDefault="00CE28D7" w:rsidP="003C23AA">
      <w:pPr>
        <w:pStyle w:val="Textoindependiente"/>
        <w:spacing w:line="288" w:lineRule="auto"/>
        <w:jc w:val="both"/>
        <w:rPr>
          <w:rFonts w:ascii="Verdana" w:hAnsi="Verdana" w:cs="Arial"/>
        </w:rPr>
      </w:pPr>
      <w:r w:rsidRPr="00172AC9">
        <w:rPr>
          <w:rFonts w:ascii="Verdana" w:hAnsi="Verdana" w:cs="Arial"/>
        </w:rPr>
        <w:t>El supervisor o interventor debe solicitar al contratista la constitución y actualización (cuando resulte pertinente) de las garantías, de tal manera que cumplan con la suficiencia mínima establecida en los artículos 2.2.1.2.3.1.10, 2.2.1.2.3.1.11, 2.2.1.2.3.1.12</w:t>
      </w:r>
      <w:r w:rsidR="00092507" w:rsidRPr="00172AC9">
        <w:rPr>
          <w:rFonts w:ascii="Verdana" w:hAnsi="Verdana" w:cs="Arial"/>
        </w:rPr>
        <w:t xml:space="preserve"> del Decreto 1082 de 2015 y las normas que lo adicionen, modifiquen o sustituyan.</w:t>
      </w:r>
    </w:p>
    <w:p w14:paraId="45BE0FD4" w14:textId="77777777" w:rsidR="001E07B3" w:rsidRPr="00172AC9" w:rsidRDefault="001E07B3" w:rsidP="003C23AA">
      <w:pPr>
        <w:pStyle w:val="Textoindependiente"/>
        <w:spacing w:line="288" w:lineRule="auto"/>
        <w:jc w:val="both"/>
        <w:rPr>
          <w:rFonts w:ascii="Verdana" w:hAnsi="Verdana" w:cs="Arial"/>
        </w:rPr>
      </w:pPr>
    </w:p>
    <w:p w14:paraId="27720E7C"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liquidación del contrato no libera al contratista de responder por la estabilidad de la</w:t>
      </w:r>
      <w:r w:rsidRPr="00172AC9">
        <w:rPr>
          <w:rFonts w:ascii="Verdana" w:hAnsi="Verdana" w:cs="Arial"/>
          <w:spacing w:val="1"/>
        </w:rPr>
        <w:t xml:space="preserve"> </w:t>
      </w:r>
      <w:r w:rsidRPr="00172AC9">
        <w:rPr>
          <w:rFonts w:ascii="Verdana" w:hAnsi="Verdana" w:cs="Arial"/>
        </w:rPr>
        <w:t>obra</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2"/>
        </w:rPr>
        <w:t xml:space="preserve"> </w:t>
      </w:r>
      <w:r w:rsidRPr="00172AC9">
        <w:rPr>
          <w:rFonts w:ascii="Verdana" w:hAnsi="Verdana" w:cs="Arial"/>
        </w:rPr>
        <w:t>la calidad</w:t>
      </w:r>
      <w:r w:rsidRPr="00172AC9">
        <w:rPr>
          <w:rFonts w:ascii="Verdana" w:hAnsi="Verdana" w:cs="Arial"/>
          <w:spacing w:val="-1"/>
        </w:rPr>
        <w:t xml:space="preserve"> </w:t>
      </w:r>
      <w:r w:rsidRPr="00172AC9">
        <w:rPr>
          <w:rFonts w:ascii="Verdana" w:hAnsi="Verdana" w:cs="Arial"/>
        </w:rPr>
        <w:t>de los</w:t>
      </w:r>
      <w:r w:rsidRPr="00172AC9">
        <w:rPr>
          <w:rFonts w:ascii="Verdana" w:hAnsi="Verdana" w:cs="Arial"/>
          <w:spacing w:val="-2"/>
        </w:rPr>
        <w:t xml:space="preserve"> </w:t>
      </w:r>
      <w:r w:rsidRPr="00172AC9">
        <w:rPr>
          <w:rFonts w:ascii="Verdana" w:hAnsi="Verdana" w:cs="Arial"/>
        </w:rPr>
        <w:t>bienes o servicios suministrados.</w:t>
      </w:r>
    </w:p>
    <w:p w14:paraId="5DA2760C" w14:textId="77777777" w:rsidR="001E07B3" w:rsidRPr="00172AC9" w:rsidRDefault="001E07B3" w:rsidP="003C23AA">
      <w:pPr>
        <w:pStyle w:val="Textoindependiente"/>
        <w:spacing w:line="288" w:lineRule="auto"/>
        <w:jc w:val="both"/>
        <w:rPr>
          <w:rFonts w:ascii="Verdana" w:hAnsi="Verdana" w:cs="Arial"/>
        </w:rPr>
      </w:pPr>
    </w:p>
    <w:p w14:paraId="3C97A3BE"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En consecuencia, cuando con posterioridad a la liquidación del contrato se presenten</w:t>
      </w:r>
      <w:r w:rsidRPr="00172AC9">
        <w:rPr>
          <w:rFonts w:ascii="Verdana" w:hAnsi="Verdana" w:cs="Arial"/>
          <w:spacing w:val="1"/>
        </w:rPr>
        <w:t xml:space="preserve"> </w:t>
      </w:r>
      <w:r w:rsidRPr="00172AC9">
        <w:rPr>
          <w:rFonts w:ascii="Verdana" w:hAnsi="Verdana" w:cs="Arial"/>
        </w:rPr>
        <w:t xml:space="preserve">hechos que se encuentren amparados </w:t>
      </w:r>
      <w:r w:rsidR="00F21DD2" w:rsidRPr="00172AC9">
        <w:rPr>
          <w:rFonts w:ascii="Verdana" w:hAnsi="Verdana" w:cs="Arial"/>
        </w:rPr>
        <w:t>por</w:t>
      </w:r>
      <w:r w:rsidRPr="00172AC9">
        <w:rPr>
          <w:rFonts w:ascii="Verdana" w:hAnsi="Verdana" w:cs="Arial"/>
        </w:rPr>
        <w:t xml:space="preserve"> las garantías constituidas por el contratista o</w:t>
      </w:r>
      <w:r w:rsidRPr="00172AC9">
        <w:rPr>
          <w:rFonts w:ascii="Verdana" w:hAnsi="Verdana" w:cs="Arial"/>
          <w:spacing w:val="1"/>
        </w:rPr>
        <w:t xml:space="preserve"> </w:t>
      </w:r>
      <w:r w:rsidRPr="00172AC9">
        <w:rPr>
          <w:rFonts w:ascii="Verdana" w:hAnsi="Verdana" w:cs="Arial"/>
        </w:rPr>
        <w:t>que le causen un perjuicio a la Entidad, ésta deberá adelantar las correspondientes</w:t>
      </w:r>
      <w:r w:rsidRPr="00172AC9">
        <w:rPr>
          <w:rFonts w:ascii="Verdana" w:hAnsi="Verdana" w:cs="Arial"/>
          <w:spacing w:val="1"/>
        </w:rPr>
        <w:t xml:space="preserve"> </w:t>
      </w:r>
      <w:r w:rsidRPr="00172AC9">
        <w:rPr>
          <w:rFonts w:ascii="Verdana" w:hAnsi="Verdana" w:cs="Arial"/>
        </w:rPr>
        <w:t>acciones</w:t>
      </w:r>
      <w:r w:rsidRPr="00172AC9">
        <w:rPr>
          <w:rFonts w:ascii="Verdana" w:hAnsi="Verdana" w:cs="Arial"/>
          <w:spacing w:val="-1"/>
        </w:rPr>
        <w:t xml:space="preserve"> </w:t>
      </w:r>
      <w:r w:rsidRPr="00172AC9">
        <w:rPr>
          <w:rFonts w:ascii="Verdana" w:hAnsi="Verdana" w:cs="Arial"/>
        </w:rPr>
        <w:t>administrativas y/o</w:t>
      </w:r>
      <w:r w:rsidRPr="00172AC9">
        <w:rPr>
          <w:rFonts w:ascii="Verdana" w:hAnsi="Verdana" w:cs="Arial"/>
          <w:spacing w:val="-1"/>
        </w:rPr>
        <w:t xml:space="preserve"> </w:t>
      </w:r>
      <w:r w:rsidRPr="00172AC9">
        <w:rPr>
          <w:rFonts w:ascii="Verdana" w:hAnsi="Verdana" w:cs="Arial"/>
        </w:rPr>
        <w:t>judiciales previstas</w:t>
      </w:r>
      <w:r w:rsidRPr="00172AC9">
        <w:rPr>
          <w:rFonts w:ascii="Verdana" w:hAnsi="Verdana" w:cs="Arial"/>
          <w:spacing w:val="-1"/>
        </w:rPr>
        <w:t xml:space="preserve"> </w:t>
      </w:r>
      <w:r w:rsidRPr="00172AC9">
        <w:rPr>
          <w:rFonts w:ascii="Verdana" w:hAnsi="Verdana" w:cs="Arial"/>
        </w:rPr>
        <w:t>en la ley para cada</w:t>
      </w:r>
      <w:r w:rsidRPr="00172AC9">
        <w:rPr>
          <w:rFonts w:ascii="Verdana" w:hAnsi="Verdana" w:cs="Arial"/>
          <w:spacing w:val="-3"/>
        </w:rPr>
        <w:t xml:space="preserve"> </w:t>
      </w:r>
      <w:r w:rsidR="00744E72" w:rsidRPr="00172AC9">
        <w:rPr>
          <w:rFonts w:ascii="Verdana" w:hAnsi="Verdana" w:cs="Arial"/>
        </w:rPr>
        <w:t>caso y hacer efectiva la garantía de cumplimiento en el amparo que aplique.</w:t>
      </w:r>
    </w:p>
    <w:p w14:paraId="207193C1" w14:textId="77777777" w:rsidR="00D05750" w:rsidRPr="00172AC9" w:rsidRDefault="00D05750" w:rsidP="003C23AA">
      <w:pPr>
        <w:pStyle w:val="Textoindependiente"/>
        <w:spacing w:line="288" w:lineRule="auto"/>
        <w:jc w:val="both"/>
        <w:rPr>
          <w:rFonts w:ascii="Verdana" w:hAnsi="Verdana" w:cs="Arial"/>
        </w:rPr>
      </w:pPr>
    </w:p>
    <w:p w14:paraId="403E23E3" w14:textId="77777777" w:rsidR="00D05750" w:rsidRPr="00172AC9" w:rsidRDefault="00D05750" w:rsidP="00D05750">
      <w:pPr>
        <w:pStyle w:val="Textoindependiente"/>
        <w:spacing w:line="288" w:lineRule="auto"/>
        <w:jc w:val="both"/>
        <w:rPr>
          <w:rFonts w:ascii="Verdana" w:hAnsi="Verdana" w:cs="Arial"/>
          <w:b/>
          <w:bCs/>
          <w:lang w:val="es-CO"/>
        </w:rPr>
      </w:pPr>
      <w:r w:rsidRPr="00172AC9">
        <w:rPr>
          <w:rFonts w:ascii="Verdana" w:hAnsi="Verdana" w:cs="Arial"/>
          <w:b/>
          <w:bCs/>
          <w:lang w:val="es-CO"/>
        </w:rPr>
        <w:t xml:space="preserve">Salvedades en el Acta de Liquidación: </w:t>
      </w:r>
    </w:p>
    <w:p w14:paraId="2AF38DF6" w14:textId="77777777" w:rsidR="00D05750" w:rsidRPr="00172AC9" w:rsidRDefault="00D05750" w:rsidP="00D05750">
      <w:pPr>
        <w:pStyle w:val="Textoindependiente"/>
        <w:spacing w:line="288" w:lineRule="auto"/>
        <w:jc w:val="both"/>
        <w:rPr>
          <w:rFonts w:ascii="Verdana" w:hAnsi="Verdana" w:cs="Arial"/>
          <w:lang w:val="es-CO"/>
        </w:rPr>
      </w:pPr>
    </w:p>
    <w:p w14:paraId="5C99EFAE" w14:textId="77777777" w:rsidR="00D05750" w:rsidRPr="00172AC9" w:rsidRDefault="00D05750" w:rsidP="00D05750">
      <w:pPr>
        <w:pStyle w:val="Textoindependiente"/>
        <w:spacing w:line="288" w:lineRule="auto"/>
        <w:jc w:val="both"/>
        <w:rPr>
          <w:rFonts w:ascii="Verdana" w:hAnsi="Verdana" w:cs="Arial"/>
          <w:lang w:val="es-CO"/>
        </w:rPr>
      </w:pPr>
      <w:r w:rsidRPr="00172AC9">
        <w:rPr>
          <w:rFonts w:ascii="Verdana" w:hAnsi="Verdana" w:cs="Arial"/>
          <w:lang w:val="es-CO"/>
        </w:rPr>
        <w:t xml:space="preserve">Los contratistas podrán dejar las salvedades en la liquidación bilateral, en los aspectos en los que no esté de acuerdo con el contenido del Acta. La inclusión de salvedades en el acta de liquidación no implica el reconocimiento por parte de la Entidad de los derechos o las circunstancias a las que se refieren dichas salvedades, sino que ellas reflejan los asuntos respecto de los cuales las partes no llegaron a un acuerdo, siendo la oportunidad de la Entidad de incluir dentro del Acta de Liquidación, salvedades, observaciones al respecto estableciendo los argumentos </w:t>
      </w:r>
      <w:r w:rsidRPr="00172AC9">
        <w:rPr>
          <w:rFonts w:ascii="Verdana" w:hAnsi="Verdana" w:cs="Arial"/>
          <w:lang w:val="es-CO"/>
        </w:rPr>
        <w:lastRenderedPageBreak/>
        <w:t>que considere pertinentes, bien sea de tipo técnico, financiero o jurídico.</w:t>
      </w:r>
    </w:p>
    <w:p w14:paraId="188CD3D5" w14:textId="77777777" w:rsidR="00D05750" w:rsidRPr="00172AC9" w:rsidRDefault="00D05750" w:rsidP="00D05750">
      <w:pPr>
        <w:pStyle w:val="Textoindependiente"/>
        <w:spacing w:line="288" w:lineRule="auto"/>
        <w:jc w:val="both"/>
        <w:rPr>
          <w:rFonts w:ascii="Verdana" w:hAnsi="Verdana" w:cs="Arial"/>
          <w:lang w:val="es-CO"/>
        </w:rPr>
      </w:pPr>
    </w:p>
    <w:p w14:paraId="6DA76240" w14:textId="77777777" w:rsidR="00D05750" w:rsidRPr="00172AC9" w:rsidRDefault="00D05750" w:rsidP="00D05750">
      <w:pPr>
        <w:pStyle w:val="Textoindependiente"/>
        <w:spacing w:line="288" w:lineRule="auto"/>
        <w:jc w:val="both"/>
        <w:rPr>
          <w:rFonts w:ascii="Verdana" w:hAnsi="Verdana" w:cs="Arial"/>
          <w:b/>
          <w:bCs/>
          <w:lang w:val="es-CO"/>
        </w:rPr>
      </w:pPr>
      <w:r w:rsidRPr="00172AC9">
        <w:rPr>
          <w:rFonts w:ascii="Verdana" w:hAnsi="Verdana" w:cs="Arial"/>
          <w:b/>
          <w:bCs/>
          <w:lang w:val="es-CO"/>
        </w:rPr>
        <w:t xml:space="preserve">Acuerdos, Conciliaciones, Reconocimientos y Transacciones en el Acta de Liquidación: </w:t>
      </w:r>
    </w:p>
    <w:p w14:paraId="49712337" w14:textId="77777777" w:rsidR="00D05750" w:rsidRPr="00172AC9" w:rsidRDefault="00D05750" w:rsidP="00D05750">
      <w:pPr>
        <w:pStyle w:val="Textoindependiente"/>
        <w:spacing w:line="288" w:lineRule="auto"/>
        <w:jc w:val="both"/>
        <w:rPr>
          <w:rFonts w:ascii="Verdana" w:hAnsi="Verdana" w:cs="Arial"/>
          <w:lang w:val="es-CO"/>
        </w:rPr>
      </w:pPr>
    </w:p>
    <w:p w14:paraId="1460D976" w14:textId="77777777" w:rsidR="00D05750" w:rsidRPr="00172AC9" w:rsidRDefault="00D05750" w:rsidP="00D05750">
      <w:pPr>
        <w:pStyle w:val="Textoindependiente"/>
        <w:spacing w:line="288" w:lineRule="auto"/>
        <w:jc w:val="both"/>
        <w:rPr>
          <w:rFonts w:ascii="Verdana" w:hAnsi="Verdana" w:cs="Arial"/>
        </w:rPr>
      </w:pPr>
      <w:r w:rsidRPr="00172AC9">
        <w:rPr>
          <w:rFonts w:ascii="Verdana" w:hAnsi="Verdana" w:cs="Arial"/>
          <w:lang w:val="es-CO"/>
        </w:rPr>
        <w:t>Durante la etapa de liquidación las partes podrán llegar a acuerdos, conciliaciones, reconocimientos y transacciones y hacer uso de cualquier mecanismo alternativo de resolución de conflictos siempre que sea compatible con la relación contractual que se liquida con el objeto de dar por terminadas sus diferencias y declararse a paz y salvo, previa aprobación por parte del Comité de Contratación y/o Comité de Conciliación.</w:t>
      </w:r>
    </w:p>
    <w:p w14:paraId="62834D98" w14:textId="77777777" w:rsidR="001E07B3" w:rsidRPr="00172AC9" w:rsidRDefault="001E07B3" w:rsidP="003C23AA">
      <w:pPr>
        <w:pStyle w:val="Textoindependiente"/>
        <w:spacing w:line="288" w:lineRule="auto"/>
        <w:jc w:val="both"/>
        <w:rPr>
          <w:rFonts w:ascii="Verdana" w:hAnsi="Verdana" w:cs="Arial"/>
        </w:rPr>
      </w:pPr>
    </w:p>
    <w:p w14:paraId="6244B63B" w14:textId="77777777" w:rsidR="001E07B3" w:rsidRPr="00172AC9" w:rsidRDefault="00F21DD2" w:rsidP="006A32A7">
      <w:pPr>
        <w:pStyle w:val="Ttulo2"/>
        <w:numPr>
          <w:ilvl w:val="2"/>
          <w:numId w:val="29"/>
        </w:numPr>
        <w:jc w:val="both"/>
        <w:rPr>
          <w:rFonts w:ascii="Verdana" w:hAnsi="Verdana" w:cs="Arial"/>
          <w:color w:val="auto"/>
          <w:sz w:val="22"/>
          <w:szCs w:val="22"/>
        </w:rPr>
      </w:pPr>
      <w:bookmarkStart w:id="301" w:name="_bookmark45"/>
      <w:bookmarkStart w:id="302" w:name="_Toc202952755"/>
      <w:bookmarkEnd w:id="301"/>
      <w:r w:rsidRPr="00172AC9">
        <w:rPr>
          <w:rFonts w:ascii="Verdana" w:hAnsi="Verdana" w:cs="Arial"/>
          <w:b/>
          <w:color w:val="auto"/>
          <w:sz w:val="22"/>
          <w:szCs w:val="22"/>
          <w:u w:val="single"/>
        </w:rPr>
        <w:t>Obligaciones Posteriores a l</w:t>
      </w:r>
      <w:r w:rsidR="0026428E" w:rsidRPr="00172AC9">
        <w:rPr>
          <w:rFonts w:ascii="Verdana" w:hAnsi="Verdana" w:cs="Arial"/>
          <w:b/>
          <w:color w:val="auto"/>
          <w:sz w:val="22"/>
          <w:szCs w:val="22"/>
          <w:u w:val="single"/>
        </w:rPr>
        <w:t>a Liquidación</w:t>
      </w:r>
      <w:bookmarkEnd w:id="302"/>
    </w:p>
    <w:p w14:paraId="010FD280" w14:textId="77777777" w:rsidR="001E07B3" w:rsidRPr="00172AC9" w:rsidRDefault="001E07B3" w:rsidP="003C23AA">
      <w:pPr>
        <w:pStyle w:val="Textoindependiente"/>
        <w:spacing w:line="288" w:lineRule="auto"/>
        <w:jc w:val="both"/>
        <w:rPr>
          <w:rFonts w:ascii="Verdana" w:hAnsi="Verdana" w:cs="Arial"/>
          <w:b/>
        </w:rPr>
      </w:pPr>
    </w:p>
    <w:p w14:paraId="570B1C8A" w14:textId="77777777" w:rsidR="001C242B" w:rsidRPr="00172AC9" w:rsidRDefault="00F77E45" w:rsidP="003C23AA">
      <w:pPr>
        <w:pStyle w:val="Textoindependiente"/>
        <w:tabs>
          <w:tab w:val="left" w:pos="9356"/>
        </w:tabs>
        <w:spacing w:line="288" w:lineRule="auto"/>
        <w:jc w:val="both"/>
        <w:rPr>
          <w:rFonts w:ascii="Verdana" w:hAnsi="Verdana" w:cs="Arial"/>
        </w:rPr>
      </w:pPr>
      <w:r w:rsidRPr="00172AC9">
        <w:rPr>
          <w:rFonts w:ascii="Verdana" w:hAnsi="Verdana" w:cs="Arial"/>
        </w:rPr>
        <w:t>El Decreto 1082 de 2015</w:t>
      </w:r>
      <w:r w:rsidR="009C623F" w:rsidRPr="00172AC9">
        <w:rPr>
          <w:rFonts w:ascii="Verdana" w:hAnsi="Verdana" w:cs="Arial"/>
        </w:rPr>
        <w:t>,</w:t>
      </w:r>
      <w:r w:rsidRPr="00172AC9">
        <w:rPr>
          <w:rFonts w:ascii="Verdana" w:hAnsi="Verdana" w:cs="Arial"/>
        </w:rPr>
        <w:t xml:space="preserve"> dispone </w:t>
      </w:r>
      <w:r w:rsidR="00A4494B" w:rsidRPr="00172AC9">
        <w:rPr>
          <w:rFonts w:ascii="Verdana" w:hAnsi="Verdana" w:cs="Arial"/>
        </w:rPr>
        <w:t>que,</w:t>
      </w:r>
      <w:r w:rsidRPr="00172AC9">
        <w:rPr>
          <w:rFonts w:ascii="Verdana" w:hAnsi="Verdana" w:cs="Arial"/>
        </w:rPr>
        <w:t xml:space="preserve"> vencidos los términos de las garantías de calidad,</w:t>
      </w:r>
      <w:r w:rsidRPr="00172AC9">
        <w:rPr>
          <w:rFonts w:ascii="Verdana" w:hAnsi="Verdana" w:cs="Arial"/>
          <w:spacing w:val="1"/>
        </w:rPr>
        <w:t xml:space="preserve"> </w:t>
      </w:r>
      <w:r w:rsidRPr="00172AC9">
        <w:rPr>
          <w:rFonts w:ascii="Verdana" w:hAnsi="Verdana" w:cs="Arial"/>
        </w:rPr>
        <w:t>estabilidad</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mantenimiento,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condiciones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disposición</w:t>
      </w:r>
      <w:r w:rsidRPr="00172AC9">
        <w:rPr>
          <w:rFonts w:ascii="Verdana" w:hAnsi="Verdana" w:cs="Arial"/>
          <w:spacing w:val="1"/>
        </w:rPr>
        <w:t xml:space="preserve"> </w:t>
      </w:r>
      <w:r w:rsidRPr="00172AC9">
        <w:rPr>
          <w:rFonts w:ascii="Verdana" w:hAnsi="Verdana" w:cs="Arial"/>
        </w:rPr>
        <w:t>final</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recuperación</w:t>
      </w:r>
      <w:r w:rsidRPr="00172AC9">
        <w:rPr>
          <w:rFonts w:ascii="Verdana" w:hAnsi="Verdana" w:cs="Arial"/>
          <w:spacing w:val="1"/>
        </w:rPr>
        <w:t xml:space="preserve"> </w:t>
      </w:r>
      <w:r w:rsidRPr="00172AC9">
        <w:rPr>
          <w:rFonts w:ascii="Verdana" w:hAnsi="Verdana" w:cs="Arial"/>
        </w:rPr>
        <w:t>ambiental</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obras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bienes,</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Entidad</w:t>
      </w:r>
      <w:r w:rsidRPr="00172AC9">
        <w:rPr>
          <w:rFonts w:ascii="Verdana" w:hAnsi="Verdana" w:cs="Arial"/>
          <w:spacing w:val="1"/>
        </w:rPr>
        <w:t xml:space="preserve"> </w:t>
      </w:r>
      <w:r w:rsidRPr="00172AC9">
        <w:rPr>
          <w:rFonts w:ascii="Verdana" w:hAnsi="Verdana" w:cs="Arial"/>
        </w:rPr>
        <w:t>debe</w:t>
      </w:r>
      <w:r w:rsidRPr="00172AC9">
        <w:rPr>
          <w:rFonts w:ascii="Verdana" w:hAnsi="Verdana" w:cs="Arial"/>
          <w:spacing w:val="1"/>
        </w:rPr>
        <w:t xml:space="preserve"> </w:t>
      </w:r>
      <w:r w:rsidRPr="00172AC9">
        <w:rPr>
          <w:rFonts w:ascii="Verdana" w:hAnsi="Verdana" w:cs="Arial"/>
        </w:rPr>
        <w:t>dejar</w:t>
      </w:r>
      <w:r w:rsidRPr="00172AC9">
        <w:rPr>
          <w:rFonts w:ascii="Verdana" w:hAnsi="Verdana" w:cs="Arial"/>
          <w:spacing w:val="1"/>
        </w:rPr>
        <w:t xml:space="preserve"> </w:t>
      </w:r>
      <w:r w:rsidRPr="00172AC9">
        <w:rPr>
          <w:rFonts w:ascii="Verdana" w:hAnsi="Verdana" w:cs="Arial"/>
        </w:rPr>
        <w:t>constancia</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cierre</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expediente</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proceso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contratación.</w:t>
      </w:r>
      <w:r w:rsidRPr="00172AC9">
        <w:rPr>
          <w:rFonts w:ascii="Verdana" w:hAnsi="Verdana" w:cs="Arial"/>
          <w:spacing w:val="1"/>
        </w:rPr>
        <w:t xml:space="preserve"> </w:t>
      </w:r>
    </w:p>
    <w:p w14:paraId="6052C222" w14:textId="77777777" w:rsidR="001C242B" w:rsidRPr="00172AC9" w:rsidRDefault="001C242B" w:rsidP="003C23AA">
      <w:pPr>
        <w:pStyle w:val="Textoindependiente"/>
        <w:tabs>
          <w:tab w:val="left" w:pos="9356"/>
        </w:tabs>
        <w:spacing w:line="288" w:lineRule="auto"/>
        <w:jc w:val="both"/>
        <w:rPr>
          <w:rFonts w:ascii="Verdana" w:hAnsi="Verdana" w:cs="Arial"/>
        </w:rPr>
      </w:pPr>
    </w:p>
    <w:p w14:paraId="61EE7C26" w14:textId="77777777" w:rsidR="001C242B" w:rsidRPr="00172AC9" w:rsidRDefault="001C242B" w:rsidP="003C23AA">
      <w:pPr>
        <w:pStyle w:val="Textoindependiente"/>
        <w:tabs>
          <w:tab w:val="left" w:pos="9356"/>
        </w:tabs>
        <w:spacing w:line="288" w:lineRule="auto"/>
        <w:jc w:val="both"/>
        <w:rPr>
          <w:rFonts w:ascii="Verdana" w:hAnsi="Verdana" w:cs="Arial"/>
        </w:rPr>
      </w:pPr>
      <w:r w:rsidRPr="00172AC9">
        <w:rPr>
          <w:rFonts w:ascii="Verdana" w:hAnsi="Verdana" w:cs="Arial"/>
        </w:rPr>
        <w:t xml:space="preserve">Una vez se reciba </w:t>
      </w:r>
      <w:r w:rsidR="00F253C2" w:rsidRPr="00172AC9">
        <w:rPr>
          <w:rFonts w:ascii="Verdana" w:hAnsi="Verdana" w:cs="Arial"/>
        </w:rPr>
        <w:t>el borrador de acta de liquidación por parte</w:t>
      </w:r>
      <w:r w:rsidRPr="00172AC9">
        <w:rPr>
          <w:rFonts w:ascii="Verdana" w:hAnsi="Verdana" w:cs="Arial"/>
        </w:rPr>
        <w:t xml:space="preserve"> del supervisor</w:t>
      </w:r>
      <w:r w:rsidR="00F253C2" w:rsidRPr="00172AC9">
        <w:rPr>
          <w:rFonts w:ascii="Verdana" w:hAnsi="Verdana" w:cs="Arial"/>
        </w:rPr>
        <w:t>, y este sea revisado y aprobado por el Grupo de Contratos, deberá ir firmado por quien ejerció la supervisión, el representante legal del contratista y el Ordenador del Gasto. L</w:t>
      </w:r>
      <w:r w:rsidRPr="00172AC9">
        <w:rPr>
          <w:rFonts w:ascii="Verdana" w:hAnsi="Verdana" w:cs="Arial"/>
        </w:rPr>
        <w:t>a constancia de cierre de los expedientes será expedida por</w:t>
      </w:r>
      <w:r w:rsidRPr="00172AC9">
        <w:rPr>
          <w:rFonts w:ascii="Verdana" w:hAnsi="Verdana" w:cs="Arial"/>
          <w:spacing w:val="61"/>
        </w:rPr>
        <w:t xml:space="preserve"> </w:t>
      </w:r>
      <w:r w:rsidRPr="00172AC9">
        <w:rPr>
          <w:rFonts w:ascii="Verdana" w:hAnsi="Verdana" w:cs="Arial"/>
        </w:rPr>
        <w:t>el Coordinador del Grupo</w:t>
      </w:r>
      <w:r w:rsidRPr="00172AC9">
        <w:rPr>
          <w:rFonts w:ascii="Verdana" w:hAnsi="Verdana" w:cs="Arial"/>
          <w:spacing w:val="1"/>
        </w:rPr>
        <w:t xml:space="preserve"> </w:t>
      </w:r>
      <w:r w:rsidRPr="00172AC9">
        <w:rPr>
          <w:rFonts w:ascii="Verdana" w:hAnsi="Verdana" w:cs="Arial"/>
        </w:rPr>
        <w:t>de Contratos, una vez se corrobore la culminación de las obligaciones posteriores a la</w:t>
      </w:r>
      <w:r w:rsidRPr="00172AC9">
        <w:rPr>
          <w:rFonts w:ascii="Verdana" w:hAnsi="Verdana" w:cs="Arial"/>
          <w:spacing w:val="1"/>
        </w:rPr>
        <w:t xml:space="preserve"> </w:t>
      </w:r>
      <w:r w:rsidRPr="00172AC9">
        <w:rPr>
          <w:rFonts w:ascii="Verdana" w:hAnsi="Verdana" w:cs="Arial"/>
        </w:rPr>
        <w:t xml:space="preserve">liquidación para los contratos objeto de </w:t>
      </w:r>
      <w:proofErr w:type="gramStart"/>
      <w:r w:rsidRPr="00172AC9">
        <w:rPr>
          <w:rFonts w:ascii="Verdana" w:hAnsi="Verdana" w:cs="Arial"/>
        </w:rPr>
        <w:t>la misma</w:t>
      </w:r>
      <w:proofErr w:type="gramEnd"/>
      <w:r w:rsidRPr="00172AC9">
        <w:rPr>
          <w:rFonts w:ascii="Verdana" w:hAnsi="Verdana" w:cs="Arial"/>
        </w:rPr>
        <w:t>, y para los contratos que no requiere</w:t>
      </w:r>
      <w:r w:rsidR="00F253C2" w:rsidRPr="00172AC9">
        <w:rPr>
          <w:rFonts w:ascii="Verdana" w:hAnsi="Verdana" w:cs="Arial"/>
        </w:rPr>
        <w:t>n</w:t>
      </w:r>
      <w:r w:rsidRPr="00172AC9">
        <w:rPr>
          <w:rFonts w:ascii="Verdana" w:hAnsi="Verdana" w:cs="Arial"/>
          <w:spacing w:val="1"/>
        </w:rPr>
        <w:t xml:space="preserve"> </w:t>
      </w:r>
      <w:r w:rsidRPr="00172AC9">
        <w:rPr>
          <w:rFonts w:ascii="Verdana" w:hAnsi="Verdana" w:cs="Arial"/>
        </w:rPr>
        <w:t>liquidación, una vez venzan los términos de las garantías o las condiciones de disposición final</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2"/>
        </w:rPr>
        <w:t xml:space="preserve"> </w:t>
      </w:r>
      <w:r w:rsidRPr="00172AC9">
        <w:rPr>
          <w:rFonts w:ascii="Verdana" w:hAnsi="Verdana" w:cs="Arial"/>
        </w:rPr>
        <w:t>recuperación</w:t>
      </w:r>
      <w:r w:rsidRPr="00172AC9">
        <w:rPr>
          <w:rFonts w:ascii="Verdana" w:hAnsi="Verdana" w:cs="Arial"/>
          <w:spacing w:val="1"/>
        </w:rPr>
        <w:t xml:space="preserve"> </w:t>
      </w:r>
      <w:r w:rsidRPr="00172AC9">
        <w:rPr>
          <w:rFonts w:ascii="Verdana" w:hAnsi="Verdana" w:cs="Arial"/>
        </w:rPr>
        <w:t>ambiental</w:t>
      </w:r>
      <w:r w:rsidRPr="00172AC9">
        <w:rPr>
          <w:rFonts w:ascii="Verdana" w:hAnsi="Verdana" w:cs="Arial"/>
          <w:spacing w:val="-1"/>
        </w:rPr>
        <w:t xml:space="preserve"> </w:t>
      </w:r>
      <w:r w:rsidRPr="00172AC9">
        <w:rPr>
          <w:rFonts w:ascii="Verdana" w:hAnsi="Verdana" w:cs="Arial"/>
        </w:rPr>
        <w:t>de las obras</w:t>
      </w:r>
      <w:r w:rsidRPr="00172AC9">
        <w:rPr>
          <w:rFonts w:ascii="Verdana" w:hAnsi="Verdana" w:cs="Arial"/>
          <w:spacing w:val="-2"/>
        </w:rPr>
        <w:t xml:space="preserve"> </w:t>
      </w:r>
      <w:r w:rsidRPr="00172AC9">
        <w:rPr>
          <w:rFonts w:ascii="Verdana" w:hAnsi="Verdana" w:cs="Arial"/>
        </w:rPr>
        <w:t>o bienes.</w:t>
      </w:r>
    </w:p>
    <w:p w14:paraId="151DA9EE" w14:textId="77777777" w:rsidR="001C242B" w:rsidRPr="00172AC9" w:rsidRDefault="001C242B" w:rsidP="003C23AA">
      <w:pPr>
        <w:pStyle w:val="Textoindependiente"/>
        <w:tabs>
          <w:tab w:val="left" w:pos="9356"/>
        </w:tabs>
        <w:spacing w:line="288" w:lineRule="auto"/>
        <w:jc w:val="both"/>
        <w:rPr>
          <w:rFonts w:ascii="Verdana" w:hAnsi="Verdana" w:cs="Arial"/>
        </w:rPr>
      </w:pPr>
    </w:p>
    <w:p w14:paraId="2E0CC70F" w14:textId="77777777" w:rsidR="001E07B3" w:rsidRPr="00172AC9" w:rsidRDefault="001C242B" w:rsidP="003C23AA">
      <w:pPr>
        <w:pStyle w:val="Textoindependiente"/>
        <w:tabs>
          <w:tab w:val="left" w:pos="9356"/>
        </w:tabs>
        <w:spacing w:line="288" w:lineRule="auto"/>
        <w:jc w:val="both"/>
        <w:rPr>
          <w:rFonts w:ascii="Verdana" w:hAnsi="Verdana" w:cs="Arial"/>
        </w:rPr>
      </w:pPr>
      <w:r w:rsidRPr="00172AC9">
        <w:rPr>
          <w:rFonts w:ascii="Verdana" w:hAnsi="Verdana" w:cs="Arial"/>
        </w:rPr>
        <w:t>El acta de cierre del expediente indicará los datos del ordenador del gasto respectivo, y los del coordinador del Grupo de Contratos, o quien haga sus veces, quienes, al suscribir el acta en comento, darán fe de que el procedimiento contractual ha concluido, por lo que el documento deberá contener la firma de los dos anteriores.</w:t>
      </w:r>
    </w:p>
    <w:p w14:paraId="3B3D5BBF" w14:textId="77777777" w:rsidR="00570AD8" w:rsidRPr="00172AC9" w:rsidRDefault="00570AD8" w:rsidP="003C23AA">
      <w:pPr>
        <w:pStyle w:val="Textoindependiente"/>
        <w:tabs>
          <w:tab w:val="left" w:pos="9356"/>
        </w:tabs>
        <w:spacing w:line="288" w:lineRule="auto"/>
        <w:jc w:val="both"/>
        <w:rPr>
          <w:rFonts w:ascii="Verdana" w:hAnsi="Verdana" w:cs="Arial"/>
        </w:rPr>
      </w:pPr>
    </w:p>
    <w:p w14:paraId="3BF58B4C" w14:textId="77777777" w:rsidR="00570AD8" w:rsidRPr="00172AC9" w:rsidRDefault="00570AD8" w:rsidP="00570AD8">
      <w:pPr>
        <w:pStyle w:val="Ttulo2"/>
        <w:numPr>
          <w:ilvl w:val="2"/>
          <w:numId w:val="29"/>
        </w:numPr>
        <w:jc w:val="both"/>
        <w:rPr>
          <w:rFonts w:ascii="Verdana" w:hAnsi="Verdana" w:cs="Arial"/>
          <w:b/>
          <w:color w:val="auto"/>
          <w:sz w:val="22"/>
          <w:szCs w:val="22"/>
          <w:u w:val="single"/>
        </w:rPr>
      </w:pPr>
      <w:bookmarkStart w:id="303" w:name="_Toc202952756"/>
      <w:r w:rsidRPr="00172AC9">
        <w:rPr>
          <w:rFonts w:ascii="Verdana" w:hAnsi="Verdana" w:cs="Arial"/>
          <w:b/>
          <w:color w:val="auto"/>
          <w:sz w:val="22"/>
          <w:szCs w:val="22"/>
          <w:u w:val="single"/>
        </w:rPr>
        <w:lastRenderedPageBreak/>
        <w:t>Constancias de Archivo de Contratos en donde se haya perdido la competencia para liquidar.</w:t>
      </w:r>
      <w:bookmarkEnd w:id="303"/>
    </w:p>
    <w:p w14:paraId="55EDC570" w14:textId="77777777" w:rsidR="00570AD8" w:rsidRPr="00172AC9" w:rsidRDefault="00570AD8" w:rsidP="00570AD8">
      <w:pPr>
        <w:rPr>
          <w:rFonts w:ascii="Verdana" w:hAnsi="Verdana"/>
        </w:rPr>
      </w:pPr>
    </w:p>
    <w:p w14:paraId="1DBC49EF" w14:textId="77777777" w:rsidR="008D3FB2" w:rsidRPr="00172AC9" w:rsidRDefault="000315D2" w:rsidP="009C6A3A">
      <w:pPr>
        <w:pStyle w:val="Textoindependiente"/>
        <w:tabs>
          <w:tab w:val="left" w:pos="9356"/>
        </w:tabs>
        <w:spacing w:line="288" w:lineRule="auto"/>
        <w:jc w:val="both"/>
        <w:rPr>
          <w:rFonts w:ascii="Verdana" w:hAnsi="Verdana" w:cs="Arial"/>
        </w:rPr>
      </w:pPr>
      <w:r w:rsidRPr="00172AC9">
        <w:rPr>
          <w:rFonts w:ascii="Verdana" w:hAnsi="Verdana" w:cs="Arial"/>
          <w:lang w:val="es-CO"/>
        </w:rPr>
        <w:t>Se elaborará constancia de archivo para los contratos, convenios y/o contratos interadministrativos, cuando se haya perdido la competencia para liquidar dentro del término contractual y legalmente establecido. En dicho documento se dejará constancia respecto del cumplimiento de las obligaciones y el objeto contractual, así como de las circunstancias que impidieron adelantar la liquidación en los términos correspondientes. Esta constancia será proyectada por el Grupo de Contratos y suscrita por el ordenador del gasto y el supervisor. Con este documento se dará un cierre administrativo a los expedientes contractuales en la plataforma SECOP II.</w:t>
      </w:r>
    </w:p>
    <w:p w14:paraId="5B6D0D0C" w14:textId="77777777" w:rsidR="001E07B3" w:rsidRPr="00172AC9" w:rsidRDefault="00BF4714" w:rsidP="003C23AA">
      <w:pPr>
        <w:pStyle w:val="Textoindependiente"/>
        <w:spacing w:line="288" w:lineRule="auto"/>
        <w:jc w:val="both"/>
        <w:rPr>
          <w:rFonts w:ascii="Verdana" w:hAnsi="Verdana" w:cs="Arial"/>
        </w:rPr>
      </w:pPr>
      <w:r>
        <w:rPr>
          <w:rFonts w:ascii="Verdana" w:hAnsi="Verdana"/>
          <w:noProof/>
        </w:rPr>
        <w:pict w14:anchorId="5EFDB7A3">
          <v:shape id="Text Box 6" o:spid="_x0000_s2054" type="#_x0000_t202" style="position:absolute;left:0;text-align:left;margin-left:0;margin-top:15.15pt;width:486pt;height:30.75pt;z-index:-251660288;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" fillcolor="#001f5f" stroked="f">
            <v:textbox style="mso-next-textbox:#Text Box 6" inset="0,0,0,0">
              <w:txbxContent>
                <w:p w14:paraId="0B157A96" w14:textId="77777777" w:rsidR="00095600" w:rsidRDefault="00095600" w:rsidP="006A32A7">
                  <w:pPr>
                    <w:pStyle w:val="Ttulo1"/>
                    <w:numPr>
                      <w:ilvl w:val="0"/>
                      <w:numId w:val="28"/>
                    </w:numPr>
                    <w:jc w:val="both"/>
                  </w:pPr>
                  <w:bookmarkStart w:id="304" w:name="_Toc202952757"/>
                  <w:r>
                    <w:t>TÍTULO</w:t>
                  </w:r>
                  <w:r w:rsidRPr="008D3FB2">
                    <w:t xml:space="preserve"> </w:t>
                  </w:r>
                  <w:r>
                    <w:t>IV- ACOMPAÑAMIENTO Y</w:t>
                  </w:r>
                  <w:r w:rsidRPr="008D3FB2">
                    <w:t xml:space="preserve"> </w:t>
                  </w:r>
                  <w:r>
                    <w:t>CONTROL</w:t>
                  </w:r>
                  <w:r w:rsidRPr="008D3FB2">
                    <w:t xml:space="preserve"> </w:t>
                  </w:r>
                  <w:r>
                    <w:t>POR</w:t>
                  </w:r>
                  <w:r w:rsidRPr="008D3FB2">
                    <w:t xml:space="preserve"> </w:t>
                  </w:r>
                  <w:r>
                    <w:t>PARTE</w:t>
                  </w:r>
                  <w:r w:rsidRPr="008D3FB2">
                    <w:t xml:space="preserve"> </w:t>
                  </w:r>
                  <w:r>
                    <w:t>DE</w:t>
                  </w:r>
                  <w:r w:rsidRPr="008D3FB2">
                    <w:t xml:space="preserve"> </w:t>
                  </w:r>
                  <w:r>
                    <w:t>LA</w:t>
                  </w:r>
                  <w:r w:rsidRPr="008D3FB2">
                    <w:t xml:space="preserve"> </w:t>
                  </w:r>
                  <w:r>
                    <w:t>OFICINA</w:t>
                  </w:r>
                  <w:r w:rsidRPr="008D3FB2">
                    <w:t xml:space="preserve"> </w:t>
                  </w:r>
                  <w:r>
                    <w:t>DE</w:t>
                  </w:r>
                  <w:r w:rsidRPr="008D3FB2">
                    <w:t xml:space="preserve"> </w:t>
                  </w:r>
                  <w:r>
                    <w:t>CONTROL</w:t>
                  </w:r>
                  <w:r w:rsidRPr="008D3FB2">
                    <w:t xml:space="preserve"> </w:t>
                  </w:r>
                  <w:r>
                    <w:t>INTERNO</w:t>
                  </w:r>
                  <w:bookmarkEnd w:id="304"/>
                </w:p>
              </w:txbxContent>
            </v:textbox>
            <w10:wrap type="topAndBottom" anchorx="margin"/>
          </v:shape>
        </w:pict>
      </w:r>
    </w:p>
    <w:p w14:paraId="019A5A2F" w14:textId="77777777" w:rsidR="001E07B3" w:rsidRPr="00172AC9" w:rsidRDefault="001E07B3" w:rsidP="003C23AA">
      <w:pPr>
        <w:pStyle w:val="Textoindependiente"/>
        <w:spacing w:line="288" w:lineRule="auto"/>
        <w:jc w:val="both"/>
        <w:rPr>
          <w:rFonts w:ascii="Verdana" w:hAnsi="Verdana" w:cs="Arial"/>
        </w:rPr>
      </w:pPr>
    </w:p>
    <w:p w14:paraId="198261DE"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El </w:t>
      </w:r>
      <w:proofErr w:type="gramStart"/>
      <w:r w:rsidRPr="00172AC9">
        <w:rPr>
          <w:rFonts w:ascii="Verdana" w:hAnsi="Verdana" w:cs="Arial"/>
        </w:rPr>
        <w:t>Jefe</w:t>
      </w:r>
      <w:proofErr w:type="gramEnd"/>
      <w:r w:rsidRPr="00172AC9">
        <w:rPr>
          <w:rFonts w:ascii="Verdana" w:hAnsi="Verdana" w:cs="Arial"/>
        </w:rPr>
        <w:t xml:space="preserve"> de la Oficina Asesora de Control Interno de la Superintendencia de Sociedades, 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funcionario</w:t>
      </w:r>
      <w:r w:rsidRPr="00172AC9">
        <w:rPr>
          <w:rFonts w:ascii="Verdana" w:hAnsi="Verdana" w:cs="Arial"/>
          <w:spacing w:val="1"/>
        </w:rPr>
        <w:t xml:space="preserve"> </w:t>
      </w:r>
      <w:r w:rsidRPr="00172AC9">
        <w:rPr>
          <w:rFonts w:ascii="Verdana" w:hAnsi="Verdana" w:cs="Arial"/>
        </w:rPr>
        <w:t>designado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mismo,</w:t>
      </w:r>
      <w:r w:rsidRPr="00172AC9">
        <w:rPr>
          <w:rFonts w:ascii="Verdana" w:hAnsi="Verdana" w:cs="Arial"/>
          <w:spacing w:val="1"/>
        </w:rPr>
        <w:t xml:space="preserve"> </w:t>
      </w:r>
      <w:r w:rsidRPr="00172AC9">
        <w:rPr>
          <w:rFonts w:ascii="Verdana" w:hAnsi="Verdana" w:cs="Arial"/>
        </w:rPr>
        <w:t>tiene</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cargo</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siguientes</w:t>
      </w:r>
      <w:r w:rsidRPr="00172AC9">
        <w:rPr>
          <w:rFonts w:ascii="Verdana" w:hAnsi="Verdana" w:cs="Arial"/>
          <w:spacing w:val="1"/>
        </w:rPr>
        <w:t xml:space="preserve"> </w:t>
      </w:r>
      <w:r w:rsidRPr="00172AC9">
        <w:rPr>
          <w:rFonts w:ascii="Verdana" w:hAnsi="Verdana" w:cs="Arial"/>
        </w:rPr>
        <w:t>actividades</w:t>
      </w:r>
      <w:r w:rsidRPr="00172AC9">
        <w:rPr>
          <w:rFonts w:ascii="Verdana" w:hAnsi="Verdana" w:cs="Arial"/>
          <w:spacing w:val="1"/>
        </w:rPr>
        <w:t xml:space="preserve"> </w:t>
      </w:r>
      <w:r w:rsidRPr="00172AC9">
        <w:rPr>
          <w:rFonts w:ascii="Verdana" w:hAnsi="Verdana" w:cs="Arial"/>
        </w:rPr>
        <w:t>relacionadas</w:t>
      </w:r>
      <w:r w:rsidRPr="00172AC9">
        <w:rPr>
          <w:rFonts w:ascii="Verdana" w:hAnsi="Verdana" w:cs="Arial"/>
          <w:spacing w:val="-1"/>
        </w:rPr>
        <w:t xml:space="preserve"> </w:t>
      </w:r>
      <w:r w:rsidRPr="00172AC9">
        <w:rPr>
          <w:rFonts w:ascii="Verdana" w:hAnsi="Verdana" w:cs="Arial"/>
        </w:rPr>
        <w:t>con el</w:t>
      </w:r>
      <w:r w:rsidRPr="00172AC9">
        <w:rPr>
          <w:rFonts w:ascii="Verdana" w:hAnsi="Verdana" w:cs="Arial"/>
          <w:spacing w:val="-3"/>
        </w:rPr>
        <w:t xml:space="preserve"> </w:t>
      </w:r>
      <w:r w:rsidRPr="00172AC9">
        <w:rPr>
          <w:rFonts w:ascii="Verdana" w:hAnsi="Verdana" w:cs="Arial"/>
        </w:rPr>
        <w:t>Proceso de</w:t>
      </w:r>
      <w:r w:rsidRPr="00172AC9">
        <w:rPr>
          <w:rFonts w:ascii="Verdana" w:hAnsi="Verdana" w:cs="Arial"/>
          <w:spacing w:val="-2"/>
        </w:rPr>
        <w:t xml:space="preserve"> </w:t>
      </w:r>
      <w:r w:rsidRPr="00172AC9">
        <w:rPr>
          <w:rFonts w:ascii="Verdana" w:hAnsi="Verdana" w:cs="Arial"/>
        </w:rPr>
        <w:t>Gestión Contractual de</w:t>
      </w:r>
      <w:r w:rsidRPr="00172AC9">
        <w:rPr>
          <w:rFonts w:ascii="Verdana" w:hAnsi="Verdana" w:cs="Arial"/>
          <w:spacing w:val="-1"/>
        </w:rPr>
        <w:t xml:space="preserve"> </w:t>
      </w:r>
      <w:r w:rsidRPr="00172AC9">
        <w:rPr>
          <w:rFonts w:ascii="Verdana" w:hAnsi="Verdana" w:cs="Arial"/>
        </w:rPr>
        <w:t>la Entidad:</w:t>
      </w:r>
    </w:p>
    <w:p w14:paraId="39F13C3F" w14:textId="77777777" w:rsidR="00A3164B" w:rsidRPr="00172AC9" w:rsidRDefault="00A3164B" w:rsidP="003C23AA">
      <w:pPr>
        <w:pStyle w:val="Textoindependiente"/>
        <w:spacing w:line="288" w:lineRule="auto"/>
        <w:jc w:val="both"/>
        <w:rPr>
          <w:rFonts w:ascii="Verdana" w:hAnsi="Verdana" w:cs="Arial"/>
        </w:rPr>
      </w:pPr>
    </w:p>
    <w:p w14:paraId="76A0FD82" w14:textId="77777777" w:rsidR="00A406F0" w:rsidRPr="00172AC9" w:rsidRDefault="00F77E45" w:rsidP="006A32A7">
      <w:pPr>
        <w:pStyle w:val="Textoindependiente"/>
        <w:numPr>
          <w:ilvl w:val="0"/>
          <w:numId w:val="42"/>
        </w:numPr>
        <w:spacing w:line="288" w:lineRule="auto"/>
        <w:jc w:val="both"/>
        <w:rPr>
          <w:rFonts w:ascii="Verdana" w:hAnsi="Verdana" w:cs="Arial"/>
        </w:rPr>
      </w:pPr>
      <w:r w:rsidRPr="00172AC9">
        <w:rPr>
          <w:rFonts w:ascii="Verdana" w:hAnsi="Verdana" w:cs="Arial"/>
        </w:rPr>
        <w:t>Asistir a la audiencia de asignación de riesgos y de aclaración al pliego de condiciones.</w:t>
      </w:r>
    </w:p>
    <w:p w14:paraId="192A6ACD" w14:textId="77777777" w:rsidR="00A406F0" w:rsidRPr="00172AC9" w:rsidRDefault="00F77E45" w:rsidP="006A32A7">
      <w:pPr>
        <w:pStyle w:val="Textoindependiente"/>
        <w:numPr>
          <w:ilvl w:val="0"/>
          <w:numId w:val="42"/>
        </w:numPr>
        <w:spacing w:line="288" w:lineRule="auto"/>
        <w:jc w:val="both"/>
        <w:rPr>
          <w:rFonts w:ascii="Verdana" w:hAnsi="Verdana" w:cs="Arial"/>
        </w:rPr>
      </w:pPr>
      <w:r w:rsidRPr="00172AC9">
        <w:rPr>
          <w:rFonts w:ascii="Verdana" w:hAnsi="Verdana" w:cs="Arial"/>
        </w:rPr>
        <w:t xml:space="preserve">Asistir a las audiencias de adjudicación o declaratoria de desierta, así como a las subastas públicas, de apertura del sobre económico del primer elegible del proceso de contratación de acuerdo con el cronograma de cada proceso y en el lugar indicado por el profesional del Grupo de Contratos de manera previa a la celebración de </w:t>
      </w:r>
      <w:proofErr w:type="gramStart"/>
      <w:r w:rsidRPr="00172AC9">
        <w:rPr>
          <w:rFonts w:ascii="Verdana" w:hAnsi="Verdana" w:cs="Arial"/>
        </w:rPr>
        <w:t>la misma</w:t>
      </w:r>
      <w:proofErr w:type="gramEnd"/>
      <w:r w:rsidRPr="00172AC9">
        <w:rPr>
          <w:rFonts w:ascii="Verdana" w:hAnsi="Verdana" w:cs="Arial"/>
        </w:rPr>
        <w:t>.</w:t>
      </w:r>
    </w:p>
    <w:p w14:paraId="0B4FF6A5" w14:textId="77777777" w:rsidR="00A406F0" w:rsidRPr="00172AC9" w:rsidRDefault="00F77E45" w:rsidP="006A32A7">
      <w:pPr>
        <w:pStyle w:val="Textoindependiente"/>
        <w:numPr>
          <w:ilvl w:val="0"/>
          <w:numId w:val="42"/>
        </w:numPr>
        <w:spacing w:line="288" w:lineRule="auto"/>
        <w:jc w:val="both"/>
        <w:rPr>
          <w:rFonts w:ascii="Verdana" w:hAnsi="Verdana" w:cs="Arial"/>
        </w:rPr>
      </w:pPr>
      <w:r w:rsidRPr="00172AC9">
        <w:rPr>
          <w:rFonts w:ascii="Verdana" w:hAnsi="Verdana" w:cs="Arial"/>
        </w:rPr>
        <w:t>Asistir a la audiencia de Incumplimiento.</w:t>
      </w:r>
    </w:p>
    <w:p w14:paraId="15B5C5F3" w14:textId="77777777" w:rsidR="008F0400" w:rsidRPr="00172AC9" w:rsidRDefault="00F77E45" w:rsidP="006A32A7">
      <w:pPr>
        <w:pStyle w:val="Textoindependiente"/>
        <w:numPr>
          <w:ilvl w:val="0"/>
          <w:numId w:val="42"/>
        </w:numPr>
        <w:spacing w:line="288" w:lineRule="auto"/>
        <w:jc w:val="both"/>
        <w:rPr>
          <w:rFonts w:ascii="Verdana" w:hAnsi="Verdana" w:cs="Arial"/>
        </w:rPr>
      </w:pPr>
      <w:r w:rsidRPr="00172AC9">
        <w:rPr>
          <w:rFonts w:ascii="Verdana" w:hAnsi="Verdana" w:cs="Arial"/>
        </w:rPr>
        <w:t>Realizar a través de las auditorías, las evaluaciones independientes sobre el desarrollo</w:t>
      </w:r>
      <w:r w:rsidR="00225EE7" w:rsidRPr="00172AC9">
        <w:rPr>
          <w:rFonts w:ascii="Verdana" w:hAnsi="Verdana" w:cs="Arial"/>
        </w:rPr>
        <w:t xml:space="preserve">  </w:t>
      </w:r>
      <w:r w:rsidRPr="00172AC9">
        <w:rPr>
          <w:rFonts w:ascii="Verdana" w:hAnsi="Verdana" w:cs="Arial"/>
        </w:rPr>
        <w:t xml:space="preserve"> del proceso contractual, entre las cuales se encuentra la evaluación de la gestión de supervisores e interventores.</w:t>
      </w:r>
    </w:p>
    <w:p w14:paraId="7977C2FB" w14:textId="77777777" w:rsidR="0064136E" w:rsidRPr="00172AC9" w:rsidRDefault="00F77E45" w:rsidP="009C6A3A">
      <w:pPr>
        <w:pStyle w:val="Textoindependiente"/>
        <w:numPr>
          <w:ilvl w:val="0"/>
          <w:numId w:val="42"/>
        </w:numPr>
        <w:spacing w:line="288" w:lineRule="auto"/>
        <w:jc w:val="both"/>
        <w:rPr>
          <w:rFonts w:ascii="Verdana" w:hAnsi="Verdana" w:cs="Arial"/>
        </w:rPr>
      </w:pPr>
      <w:r w:rsidRPr="00172AC9">
        <w:rPr>
          <w:rFonts w:ascii="Verdana" w:hAnsi="Verdana" w:cs="Arial"/>
        </w:rPr>
        <w:t>Actuar como miembro del Comité de Contratación, con voz, pero sin voto.</w:t>
      </w:r>
    </w:p>
    <w:p w14:paraId="028010DF" w14:textId="77777777" w:rsidR="001E07B3" w:rsidRPr="00172AC9" w:rsidRDefault="00BF4714" w:rsidP="003C23AA">
      <w:pPr>
        <w:pStyle w:val="Textoindependiente"/>
        <w:spacing w:line="288" w:lineRule="auto"/>
        <w:jc w:val="both"/>
        <w:rPr>
          <w:rFonts w:ascii="Verdana" w:hAnsi="Verdana" w:cs="Arial"/>
        </w:rPr>
      </w:pPr>
      <w:r>
        <w:rPr>
          <w:rFonts w:ascii="Verdana" w:hAnsi="Verdana"/>
          <w:noProof/>
        </w:rPr>
        <w:pict w14:anchorId="467ACCD8">
          <v:shape id="Text Box 5" o:spid="_x0000_s2053" type="#_x0000_t202" style="position:absolute;left:0;text-align:left;margin-left:839.6pt;margin-top:17.9pt;width:471pt;height:30.4pt;z-index:-25165926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" fillcolor="#001f5f" stroked="f">
            <v:textbox style="mso-next-textbox:#Text Box 5" inset="0,0,0,0">
              <w:txbxContent>
                <w:p w14:paraId="44B89D37" w14:textId="77777777" w:rsidR="00095600" w:rsidRPr="008D3FB2" w:rsidRDefault="00095600" w:rsidP="006A32A7">
                  <w:pPr>
                    <w:pStyle w:val="Ttulo1"/>
                    <w:numPr>
                      <w:ilvl w:val="0"/>
                      <w:numId w:val="28"/>
                    </w:numPr>
                    <w:jc w:val="both"/>
                  </w:pPr>
                  <w:bookmarkStart w:id="305" w:name="_Toc202952758"/>
                  <w:r w:rsidRPr="008D3FB2">
                    <w:t>TÍTULO V</w:t>
                  </w:r>
                  <w:r>
                    <w:t xml:space="preserve">- </w:t>
                  </w:r>
                  <w:r w:rsidRPr="008D3FB2">
                    <w:t>DE LOS SUPERVISORES E INTERVENTORES</w:t>
                  </w:r>
                  <w:bookmarkEnd w:id="305"/>
                </w:p>
              </w:txbxContent>
            </v:textbox>
            <w10:wrap type="topAndBottom" anchorx="margin"/>
          </v:shape>
        </w:pict>
      </w:r>
    </w:p>
    <w:p w14:paraId="0613EDE4" w14:textId="77777777" w:rsidR="001E07B3" w:rsidRPr="00172AC9" w:rsidRDefault="001E07B3" w:rsidP="003C23AA">
      <w:pPr>
        <w:pStyle w:val="Textoindependiente"/>
        <w:spacing w:line="288" w:lineRule="auto"/>
        <w:jc w:val="both"/>
        <w:rPr>
          <w:rFonts w:ascii="Verdana" w:hAnsi="Verdana" w:cs="Arial"/>
        </w:rPr>
      </w:pPr>
    </w:p>
    <w:p w14:paraId="459A041E" w14:textId="77777777" w:rsidR="001E07B3" w:rsidRPr="00172AC9" w:rsidRDefault="0090673B" w:rsidP="006A32A7">
      <w:pPr>
        <w:pStyle w:val="Ttulo2"/>
        <w:numPr>
          <w:ilvl w:val="1"/>
          <w:numId w:val="41"/>
        </w:numPr>
        <w:ind w:left="993" w:hanging="709"/>
        <w:rPr>
          <w:rFonts w:ascii="Verdana" w:hAnsi="Verdana" w:cs="Arial"/>
          <w:b/>
          <w:color w:val="auto"/>
          <w:sz w:val="22"/>
          <w:szCs w:val="22"/>
          <w:u w:val="single"/>
        </w:rPr>
      </w:pPr>
      <w:bookmarkStart w:id="306" w:name="_bookmark50"/>
      <w:bookmarkStart w:id="307" w:name="_Toc202952759"/>
      <w:bookmarkEnd w:id="306"/>
      <w:r w:rsidRPr="00172AC9">
        <w:rPr>
          <w:rFonts w:ascii="Verdana" w:hAnsi="Verdana" w:cs="Arial"/>
          <w:b/>
          <w:color w:val="auto"/>
          <w:sz w:val="22"/>
          <w:szCs w:val="22"/>
          <w:u w:val="single"/>
        </w:rPr>
        <w:lastRenderedPageBreak/>
        <w:t>Aspectos Generales</w:t>
      </w:r>
      <w:bookmarkEnd w:id="307"/>
    </w:p>
    <w:p w14:paraId="409CDDE3" w14:textId="77777777" w:rsidR="001E07B3" w:rsidRPr="00172AC9" w:rsidRDefault="001E07B3" w:rsidP="003C23AA">
      <w:pPr>
        <w:pStyle w:val="Textoindependiente"/>
        <w:spacing w:line="288" w:lineRule="auto"/>
        <w:jc w:val="both"/>
        <w:rPr>
          <w:rFonts w:ascii="Verdana" w:hAnsi="Verdana" w:cs="Arial"/>
          <w:b/>
        </w:rPr>
      </w:pPr>
    </w:p>
    <w:p w14:paraId="5CF926B4"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función de supervisión está sometida a los principios generales de buena fe, igualdad,</w:t>
      </w:r>
      <w:r w:rsidRPr="00172AC9">
        <w:rPr>
          <w:rFonts w:ascii="Verdana" w:hAnsi="Verdana" w:cs="Arial"/>
          <w:spacing w:val="1"/>
        </w:rPr>
        <w:t xml:space="preserve"> </w:t>
      </w:r>
      <w:r w:rsidRPr="00172AC9">
        <w:rPr>
          <w:rFonts w:ascii="Verdana" w:hAnsi="Verdana" w:cs="Arial"/>
        </w:rPr>
        <w:t>moralidad,</w:t>
      </w:r>
      <w:r w:rsidRPr="00172AC9">
        <w:rPr>
          <w:rFonts w:ascii="Verdana" w:hAnsi="Verdana" w:cs="Arial"/>
          <w:spacing w:val="1"/>
        </w:rPr>
        <w:t xml:space="preserve"> </w:t>
      </w:r>
      <w:r w:rsidRPr="00172AC9">
        <w:rPr>
          <w:rFonts w:ascii="Verdana" w:hAnsi="Verdana" w:cs="Arial"/>
        </w:rPr>
        <w:t>celeridad,</w:t>
      </w:r>
      <w:r w:rsidRPr="00172AC9">
        <w:rPr>
          <w:rFonts w:ascii="Verdana" w:hAnsi="Verdana" w:cs="Arial"/>
          <w:spacing w:val="1"/>
        </w:rPr>
        <w:t xml:space="preserve"> </w:t>
      </w:r>
      <w:r w:rsidRPr="00172AC9">
        <w:rPr>
          <w:rFonts w:ascii="Verdana" w:hAnsi="Verdana" w:cs="Arial"/>
        </w:rPr>
        <w:t>economía,</w:t>
      </w:r>
      <w:r w:rsidRPr="00172AC9">
        <w:rPr>
          <w:rFonts w:ascii="Verdana" w:hAnsi="Verdana" w:cs="Arial"/>
          <w:spacing w:val="1"/>
        </w:rPr>
        <w:t xml:space="preserve"> </w:t>
      </w:r>
      <w:r w:rsidRPr="00172AC9">
        <w:rPr>
          <w:rFonts w:ascii="Verdana" w:hAnsi="Verdana" w:cs="Arial"/>
        </w:rPr>
        <w:t>imparcialidad,</w:t>
      </w:r>
      <w:r w:rsidRPr="00172AC9">
        <w:rPr>
          <w:rFonts w:ascii="Verdana" w:hAnsi="Verdana" w:cs="Arial"/>
          <w:spacing w:val="1"/>
        </w:rPr>
        <w:t xml:space="preserve"> </w:t>
      </w:r>
      <w:r w:rsidRPr="00172AC9">
        <w:rPr>
          <w:rFonts w:ascii="Verdana" w:hAnsi="Verdana" w:cs="Arial"/>
        </w:rPr>
        <w:t>eficacia,</w:t>
      </w:r>
      <w:r w:rsidRPr="00172AC9">
        <w:rPr>
          <w:rFonts w:ascii="Verdana" w:hAnsi="Verdana" w:cs="Arial"/>
          <w:spacing w:val="1"/>
        </w:rPr>
        <w:t xml:space="preserve"> </w:t>
      </w:r>
      <w:r w:rsidRPr="00172AC9">
        <w:rPr>
          <w:rFonts w:ascii="Verdana" w:hAnsi="Verdana" w:cs="Arial"/>
        </w:rPr>
        <w:t>eficiencia,</w:t>
      </w:r>
      <w:r w:rsidRPr="00172AC9">
        <w:rPr>
          <w:rFonts w:ascii="Verdana" w:hAnsi="Verdana" w:cs="Arial"/>
          <w:spacing w:val="1"/>
        </w:rPr>
        <w:t xml:space="preserve"> </w:t>
      </w:r>
      <w:r w:rsidRPr="00172AC9">
        <w:rPr>
          <w:rFonts w:ascii="Verdana" w:hAnsi="Verdana" w:cs="Arial"/>
        </w:rPr>
        <w:t>participación,</w:t>
      </w:r>
      <w:r w:rsidRPr="00172AC9">
        <w:rPr>
          <w:rFonts w:ascii="Verdana" w:hAnsi="Verdana" w:cs="Arial"/>
          <w:spacing w:val="1"/>
        </w:rPr>
        <w:t xml:space="preserve"> </w:t>
      </w:r>
      <w:r w:rsidRPr="00172AC9">
        <w:rPr>
          <w:rFonts w:ascii="Verdana" w:hAnsi="Verdana" w:cs="Arial"/>
        </w:rPr>
        <w:t>publicidad, responsabilidad y</w:t>
      </w:r>
      <w:r w:rsidRPr="00172AC9">
        <w:rPr>
          <w:rFonts w:ascii="Verdana" w:hAnsi="Verdana" w:cs="Arial"/>
          <w:spacing w:val="-1"/>
        </w:rPr>
        <w:t xml:space="preserve"> </w:t>
      </w:r>
      <w:r w:rsidRPr="00172AC9">
        <w:rPr>
          <w:rFonts w:ascii="Verdana" w:hAnsi="Verdana" w:cs="Arial"/>
        </w:rPr>
        <w:t>transparencia.</w:t>
      </w:r>
    </w:p>
    <w:p w14:paraId="5D4EAE0A" w14:textId="77777777" w:rsidR="00AD74EF" w:rsidRPr="00172AC9" w:rsidRDefault="00AD74EF" w:rsidP="00616618">
      <w:pPr>
        <w:pStyle w:val="Textoindependiente"/>
        <w:spacing w:line="288" w:lineRule="auto"/>
        <w:jc w:val="both"/>
        <w:rPr>
          <w:rFonts w:ascii="Verdana" w:hAnsi="Verdana" w:cs="Arial"/>
        </w:rPr>
      </w:pPr>
    </w:p>
    <w:p w14:paraId="2E77AFFE" w14:textId="77777777" w:rsidR="001E07B3" w:rsidRPr="00172AC9" w:rsidRDefault="00F77E45" w:rsidP="00616618">
      <w:pPr>
        <w:pStyle w:val="Textoindependiente"/>
        <w:spacing w:line="288" w:lineRule="auto"/>
        <w:jc w:val="both"/>
        <w:rPr>
          <w:rFonts w:ascii="Verdana" w:hAnsi="Verdana" w:cs="Arial"/>
        </w:rPr>
      </w:pPr>
      <w:r w:rsidRPr="00172AC9">
        <w:rPr>
          <w:rFonts w:ascii="Verdana" w:hAnsi="Verdana" w:cs="Arial"/>
        </w:rPr>
        <w:t>Se ejercerá con plena autonomía en total coordinación con el Ordenador del Gasto y las</w:t>
      </w:r>
      <w:r w:rsidRPr="00172AC9">
        <w:rPr>
          <w:rFonts w:ascii="Verdana" w:hAnsi="Verdana" w:cs="Arial"/>
          <w:spacing w:val="1"/>
        </w:rPr>
        <w:t xml:space="preserve"> </w:t>
      </w:r>
      <w:r w:rsidRPr="00172AC9">
        <w:rPr>
          <w:rFonts w:ascii="Verdana" w:hAnsi="Verdana" w:cs="Arial"/>
        </w:rPr>
        <w:t>demás dependencias involucradas con el proceso contractual, en particular, el Grupo de</w:t>
      </w:r>
      <w:r w:rsidRPr="00172AC9">
        <w:rPr>
          <w:rFonts w:ascii="Verdana" w:hAnsi="Verdana" w:cs="Arial"/>
          <w:spacing w:val="1"/>
        </w:rPr>
        <w:t xml:space="preserve"> </w:t>
      </w:r>
      <w:r w:rsidRPr="00172AC9">
        <w:rPr>
          <w:rFonts w:ascii="Verdana" w:hAnsi="Verdana" w:cs="Arial"/>
        </w:rPr>
        <w:t>Contratos y</w:t>
      </w:r>
      <w:r w:rsidRPr="00172AC9">
        <w:rPr>
          <w:rFonts w:ascii="Verdana" w:hAnsi="Verdana" w:cs="Arial"/>
          <w:spacing w:val="-2"/>
        </w:rPr>
        <w:t xml:space="preserve"> </w:t>
      </w:r>
      <w:r w:rsidR="00AD74EF" w:rsidRPr="00172AC9">
        <w:rPr>
          <w:rFonts w:ascii="Verdana" w:hAnsi="Verdana" w:cs="Arial"/>
        </w:rPr>
        <w:t>la D</w:t>
      </w:r>
      <w:r w:rsidRPr="00172AC9">
        <w:rPr>
          <w:rFonts w:ascii="Verdana" w:hAnsi="Verdana" w:cs="Arial"/>
        </w:rPr>
        <w:t>irección Financiera.</w:t>
      </w:r>
      <w:r w:rsidR="00616618" w:rsidRPr="00172AC9">
        <w:rPr>
          <w:rFonts w:ascii="Verdana" w:hAnsi="Verdana" w:cs="Arial"/>
        </w:rPr>
        <w:t xml:space="preserve"> </w:t>
      </w:r>
      <w:r w:rsidRPr="00172AC9">
        <w:rPr>
          <w:rFonts w:ascii="Verdana" w:hAnsi="Verdana" w:cs="Arial"/>
        </w:rPr>
        <w:t>Así mismo,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ejercicio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dicha función</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deberá</w:t>
      </w:r>
      <w:r w:rsidRPr="00172AC9">
        <w:rPr>
          <w:rFonts w:ascii="Verdana" w:hAnsi="Verdana" w:cs="Arial"/>
          <w:spacing w:val="1"/>
        </w:rPr>
        <w:t xml:space="preserve"> </w:t>
      </w:r>
      <w:r w:rsidRPr="00172AC9">
        <w:rPr>
          <w:rFonts w:ascii="Verdana" w:hAnsi="Verdana" w:cs="Arial"/>
        </w:rPr>
        <w:t>someter</w:t>
      </w:r>
      <w:r w:rsidRPr="00172AC9">
        <w:rPr>
          <w:rFonts w:ascii="Verdana" w:hAnsi="Verdana" w:cs="Arial"/>
          <w:spacing w:val="1"/>
        </w:rPr>
        <w:t xml:space="preserve"> </w:t>
      </w:r>
      <w:r w:rsidRPr="00172AC9">
        <w:rPr>
          <w:rFonts w:ascii="Verdana" w:hAnsi="Verdana" w:cs="Arial"/>
        </w:rPr>
        <w:t>a lo</w:t>
      </w:r>
      <w:r w:rsidRPr="00172AC9">
        <w:rPr>
          <w:rFonts w:ascii="Verdana" w:hAnsi="Verdana" w:cs="Arial"/>
          <w:spacing w:val="1"/>
        </w:rPr>
        <w:t xml:space="preserve"> </w:t>
      </w:r>
      <w:r w:rsidRPr="00172AC9">
        <w:rPr>
          <w:rFonts w:ascii="Verdana" w:hAnsi="Verdana" w:cs="Arial"/>
        </w:rPr>
        <w:t>estipulado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6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artículos 83 y 84 de la Ley 1474 de 2011</w:t>
      </w:r>
      <w:r w:rsidR="00A275F0" w:rsidRPr="00172AC9">
        <w:rPr>
          <w:rFonts w:ascii="Verdana" w:hAnsi="Verdana" w:cs="Arial"/>
        </w:rPr>
        <w:t xml:space="preserve"> y las normas que la modifiquen o sustituyan.</w:t>
      </w:r>
    </w:p>
    <w:p w14:paraId="40A76E80" w14:textId="77777777" w:rsidR="00D312A6" w:rsidRPr="00172AC9" w:rsidRDefault="00D312A6" w:rsidP="00E453F4">
      <w:pPr>
        <w:spacing w:line="288" w:lineRule="auto"/>
        <w:jc w:val="both"/>
        <w:rPr>
          <w:rFonts w:ascii="Verdana" w:hAnsi="Verdana" w:cs="Arial"/>
        </w:rPr>
      </w:pPr>
    </w:p>
    <w:p w14:paraId="72470C6C"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vigilancia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control</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liquidación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Superintendencia, se realizará a través de la Supervisión o la Interventoría, en los casos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3"/>
        </w:rPr>
        <w:t xml:space="preserve"> </w:t>
      </w:r>
      <w:r w:rsidRPr="00172AC9">
        <w:rPr>
          <w:rFonts w:ascii="Verdana" w:hAnsi="Verdana" w:cs="Arial"/>
        </w:rPr>
        <w:t>que aplique.</w:t>
      </w:r>
    </w:p>
    <w:p w14:paraId="2AB488F7" w14:textId="77777777" w:rsidR="001E07B3" w:rsidRPr="00172AC9" w:rsidRDefault="001E07B3" w:rsidP="00E453F4">
      <w:pPr>
        <w:pStyle w:val="Textoindependiente"/>
        <w:spacing w:line="288" w:lineRule="auto"/>
        <w:jc w:val="both"/>
        <w:rPr>
          <w:rFonts w:ascii="Verdana" w:hAnsi="Verdana" w:cs="Arial"/>
        </w:rPr>
      </w:pPr>
    </w:p>
    <w:p w14:paraId="6AF73DC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El </w:t>
      </w:r>
      <w:r w:rsidRPr="00172AC9">
        <w:rPr>
          <w:rFonts w:ascii="Verdana" w:hAnsi="Verdana" w:cs="Arial"/>
          <w:b/>
          <w:i/>
        </w:rPr>
        <w:t>Supervisor</w:t>
      </w:r>
      <w:r w:rsidRPr="00172AC9">
        <w:rPr>
          <w:rFonts w:ascii="Verdana" w:hAnsi="Verdana" w:cs="Arial"/>
          <w:b/>
        </w:rPr>
        <w:t xml:space="preserve">, </w:t>
      </w:r>
      <w:r w:rsidRPr="00172AC9">
        <w:rPr>
          <w:rFonts w:ascii="Verdana" w:hAnsi="Verdana" w:cs="Arial"/>
        </w:rPr>
        <w:t>es el funcionario designado por la Superintendencia para ejercer no sólo la</w:t>
      </w:r>
      <w:r w:rsidRPr="00172AC9">
        <w:rPr>
          <w:rFonts w:ascii="Verdana" w:hAnsi="Verdana" w:cs="Arial"/>
          <w:spacing w:val="1"/>
        </w:rPr>
        <w:t xml:space="preserve"> </w:t>
      </w:r>
      <w:r w:rsidRPr="00172AC9">
        <w:rPr>
          <w:rFonts w:ascii="Verdana" w:hAnsi="Verdana" w:cs="Arial"/>
        </w:rPr>
        <w:t>labor de vigilancia y control para la correcta ejecución y liquidación de un contrato o</w:t>
      </w:r>
      <w:r w:rsidRPr="00172AC9">
        <w:rPr>
          <w:rFonts w:ascii="Verdana" w:hAnsi="Verdana" w:cs="Arial"/>
          <w:spacing w:val="1"/>
        </w:rPr>
        <w:t xml:space="preserve"> </w:t>
      </w:r>
      <w:r w:rsidRPr="00172AC9">
        <w:rPr>
          <w:rFonts w:ascii="Verdana" w:hAnsi="Verdana" w:cs="Arial"/>
        </w:rPr>
        <w:t>convenio específico, sino para prevenir posibles riesgos que deba asumir la</w:t>
      </w:r>
      <w:r w:rsidRPr="00172AC9">
        <w:rPr>
          <w:rFonts w:ascii="Verdana" w:hAnsi="Verdana" w:cs="Arial"/>
          <w:spacing w:val="61"/>
        </w:rPr>
        <w:t xml:space="preserve"> </w:t>
      </w:r>
      <w:r w:rsidRPr="00172AC9">
        <w:rPr>
          <w:rFonts w:ascii="Verdana" w:hAnsi="Verdana" w:cs="Arial"/>
        </w:rPr>
        <w:t>Entidad</w:t>
      </w:r>
      <w:r w:rsidRPr="00172AC9">
        <w:rPr>
          <w:rFonts w:ascii="Verdana" w:hAnsi="Verdana" w:cs="Arial"/>
          <w:spacing w:val="1"/>
        </w:rPr>
        <w:t xml:space="preserve"> </w:t>
      </w:r>
      <w:r w:rsidRPr="00172AC9">
        <w:rPr>
          <w:rFonts w:ascii="Verdana" w:hAnsi="Verdana" w:cs="Arial"/>
        </w:rPr>
        <w:t>frente</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todo</w:t>
      </w:r>
      <w:r w:rsidRPr="00172AC9">
        <w:rPr>
          <w:rFonts w:ascii="Verdana" w:hAnsi="Verdana" w:cs="Arial"/>
          <w:spacing w:val="1"/>
        </w:rPr>
        <w:t xml:space="preserve"> </w:t>
      </w:r>
      <w:r w:rsidRPr="00172AC9">
        <w:rPr>
          <w:rFonts w:ascii="Verdana" w:hAnsi="Verdana" w:cs="Arial"/>
        </w:rPr>
        <w:t>caso,</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podrán</w:t>
      </w:r>
      <w:r w:rsidRPr="00172AC9">
        <w:rPr>
          <w:rFonts w:ascii="Verdana" w:hAnsi="Verdana" w:cs="Arial"/>
          <w:spacing w:val="1"/>
        </w:rPr>
        <w:t xml:space="preserve"> </w:t>
      </w:r>
      <w:r w:rsidRPr="00172AC9">
        <w:rPr>
          <w:rFonts w:ascii="Verdana" w:hAnsi="Verdana" w:cs="Arial"/>
        </w:rPr>
        <w:t>suscribir</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prestación</w:t>
      </w:r>
      <w:r w:rsidRPr="00172AC9">
        <w:rPr>
          <w:rFonts w:ascii="Verdana" w:hAnsi="Verdana" w:cs="Arial"/>
          <w:spacing w:val="6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 xml:space="preserve">servicios profesionales para apoyar la labor de supervisión, cuando </w:t>
      </w:r>
      <w:r w:rsidR="005D08A3" w:rsidRPr="00172AC9">
        <w:rPr>
          <w:rFonts w:ascii="Verdana" w:hAnsi="Verdana" w:cs="Arial"/>
        </w:rPr>
        <w:t>así se</w:t>
      </w:r>
      <w:r w:rsidRPr="00172AC9">
        <w:rPr>
          <w:rFonts w:ascii="Verdana" w:hAnsi="Verdana" w:cs="Arial"/>
        </w:rPr>
        <w:t xml:space="preserve"> requiera.</w:t>
      </w:r>
    </w:p>
    <w:p w14:paraId="2A09D12A" w14:textId="77777777" w:rsidR="001E07B3" w:rsidRPr="00172AC9" w:rsidRDefault="001E07B3" w:rsidP="003C23AA">
      <w:pPr>
        <w:pStyle w:val="Textoindependiente"/>
        <w:spacing w:line="288" w:lineRule="auto"/>
        <w:jc w:val="both"/>
        <w:rPr>
          <w:rFonts w:ascii="Verdana" w:hAnsi="Verdana" w:cs="Arial"/>
        </w:rPr>
      </w:pPr>
    </w:p>
    <w:p w14:paraId="55A9F207"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El </w:t>
      </w:r>
      <w:r w:rsidRPr="00172AC9">
        <w:rPr>
          <w:rFonts w:ascii="Verdana" w:hAnsi="Verdana" w:cs="Arial"/>
          <w:b/>
          <w:i/>
        </w:rPr>
        <w:t>Interventor</w:t>
      </w:r>
      <w:r w:rsidRPr="00172AC9">
        <w:rPr>
          <w:rFonts w:ascii="Verdana" w:hAnsi="Verdana" w:cs="Arial"/>
          <w:b/>
        </w:rPr>
        <w:t>,</w:t>
      </w:r>
      <w:r w:rsidRPr="00172AC9">
        <w:rPr>
          <w:rFonts w:ascii="Verdana" w:hAnsi="Verdana" w:cs="Arial"/>
        </w:rPr>
        <w:t xml:space="preserve"> es la persona natural o jurídica contratada a través de un proceso de</w:t>
      </w:r>
      <w:r w:rsidRPr="00172AC9">
        <w:rPr>
          <w:rFonts w:ascii="Verdana" w:hAnsi="Verdana" w:cs="Arial"/>
          <w:spacing w:val="1"/>
        </w:rPr>
        <w:t xml:space="preserve"> </w:t>
      </w:r>
      <w:r w:rsidRPr="00172AC9">
        <w:rPr>
          <w:rFonts w:ascii="Verdana" w:hAnsi="Verdana" w:cs="Arial"/>
        </w:rPr>
        <w:t>selección</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concurso de méritos o</w:t>
      </w:r>
      <w:r w:rsidRPr="00172AC9">
        <w:rPr>
          <w:rFonts w:ascii="Verdana" w:hAnsi="Verdana" w:cs="Arial"/>
          <w:spacing w:val="1"/>
        </w:rPr>
        <w:t xml:space="preserve"> </w:t>
      </w:r>
      <w:r w:rsidRPr="00172AC9">
        <w:rPr>
          <w:rFonts w:ascii="Verdana" w:hAnsi="Verdana" w:cs="Arial"/>
        </w:rPr>
        <w:t>por mínima</w:t>
      </w:r>
      <w:r w:rsidRPr="00172AC9">
        <w:rPr>
          <w:rFonts w:ascii="Verdana" w:hAnsi="Verdana" w:cs="Arial"/>
          <w:spacing w:val="1"/>
        </w:rPr>
        <w:t xml:space="preserve"> </w:t>
      </w:r>
      <w:r w:rsidRPr="00172AC9">
        <w:rPr>
          <w:rFonts w:ascii="Verdana" w:hAnsi="Verdana" w:cs="Arial"/>
        </w:rPr>
        <w:t>cuantía,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ejercer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vigilancia</w:t>
      </w:r>
      <w:r w:rsidRPr="00172AC9">
        <w:rPr>
          <w:rFonts w:ascii="Verdana" w:hAnsi="Verdana" w:cs="Arial"/>
          <w:spacing w:val="6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control de la correcta ejecución y liquidación en los contratos, con el fin de prevenir los</w:t>
      </w:r>
      <w:r w:rsidRPr="00172AC9">
        <w:rPr>
          <w:rFonts w:ascii="Verdana" w:hAnsi="Verdana" w:cs="Arial"/>
          <w:spacing w:val="1"/>
        </w:rPr>
        <w:t xml:space="preserve"> </w:t>
      </w:r>
      <w:r w:rsidRPr="00172AC9">
        <w:rPr>
          <w:rFonts w:ascii="Verdana" w:hAnsi="Verdana" w:cs="Arial"/>
        </w:rPr>
        <w:t>posibles</w:t>
      </w:r>
      <w:r w:rsidRPr="00172AC9">
        <w:rPr>
          <w:rFonts w:ascii="Verdana" w:hAnsi="Verdana" w:cs="Arial"/>
          <w:spacing w:val="1"/>
        </w:rPr>
        <w:t xml:space="preserve"> </w:t>
      </w:r>
      <w:r w:rsidRPr="00172AC9">
        <w:rPr>
          <w:rFonts w:ascii="Verdana" w:hAnsi="Verdana" w:cs="Arial"/>
        </w:rPr>
        <w:t>riesgos que deba</w:t>
      </w:r>
      <w:r w:rsidRPr="00172AC9">
        <w:rPr>
          <w:rFonts w:ascii="Verdana" w:hAnsi="Verdana" w:cs="Arial"/>
          <w:spacing w:val="1"/>
        </w:rPr>
        <w:t xml:space="preserve"> </w:t>
      </w:r>
      <w:r w:rsidRPr="00172AC9">
        <w:rPr>
          <w:rFonts w:ascii="Verdana" w:hAnsi="Verdana" w:cs="Arial"/>
        </w:rPr>
        <w:t>asumir la</w:t>
      </w:r>
      <w:r w:rsidRPr="00172AC9">
        <w:rPr>
          <w:rFonts w:ascii="Verdana" w:hAnsi="Verdana" w:cs="Arial"/>
          <w:spacing w:val="1"/>
        </w:rPr>
        <w:t xml:space="preserve"> </w:t>
      </w:r>
      <w:r w:rsidR="006A1349" w:rsidRPr="00172AC9">
        <w:rPr>
          <w:rFonts w:ascii="Verdana" w:hAnsi="Verdana" w:cs="Arial"/>
        </w:rPr>
        <w:t>E</w:t>
      </w:r>
      <w:r w:rsidRPr="00172AC9">
        <w:rPr>
          <w:rFonts w:ascii="Verdana" w:hAnsi="Verdana" w:cs="Arial"/>
        </w:rPr>
        <w:t>ntidad como</w:t>
      </w:r>
      <w:r w:rsidRPr="00172AC9">
        <w:rPr>
          <w:rFonts w:ascii="Verdana" w:hAnsi="Verdana" w:cs="Arial"/>
          <w:spacing w:val="1"/>
        </w:rPr>
        <w:t xml:space="preserve"> </w:t>
      </w:r>
      <w:r w:rsidRPr="00172AC9">
        <w:rPr>
          <w:rFonts w:ascii="Verdana" w:hAnsi="Verdana" w:cs="Arial"/>
        </w:rPr>
        <w:t>consecuencia</w:t>
      </w:r>
      <w:r w:rsidRPr="00172AC9">
        <w:rPr>
          <w:rFonts w:ascii="Verdana" w:hAnsi="Verdana" w:cs="Arial"/>
          <w:spacing w:val="1"/>
        </w:rPr>
        <w:t xml:space="preserve"> </w:t>
      </w:r>
      <w:r w:rsidRPr="00172AC9">
        <w:rPr>
          <w:rFonts w:ascii="Verdana" w:hAnsi="Verdana" w:cs="Arial"/>
        </w:rPr>
        <w:t>de la</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6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objeto</w:t>
      </w:r>
      <w:r w:rsidRPr="00172AC9">
        <w:rPr>
          <w:rFonts w:ascii="Verdana" w:hAnsi="Verdana" w:cs="Arial"/>
          <w:spacing w:val="-2"/>
        </w:rPr>
        <w:t xml:space="preserve"> </w:t>
      </w:r>
      <w:r w:rsidRPr="00172AC9">
        <w:rPr>
          <w:rFonts w:ascii="Verdana" w:hAnsi="Verdana" w:cs="Arial"/>
        </w:rPr>
        <w:t>contratado.</w:t>
      </w:r>
    </w:p>
    <w:p w14:paraId="73B6D21A" w14:textId="77777777" w:rsidR="00144558" w:rsidRPr="00172AC9" w:rsidRDefault="00144558" w:rsidP="003C23AA">
      <w:pPr>
        <w:pStyle w:val="Textoindependiente"/>
        <w:spacing w:line="288" w:lineRule="auto"/>
        <w:jc w:val="both"/>
        <w:rPr>
          <w:rFonts w:ascii="Verdana" w:hAnsi="Verdana" w:cs="Arial"/>
        </w:rPr>
      </w:pPr>
    </w:p>
    <w:p w14:paraId="47A72E4C"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interventoría y la supervisión tienen el mismo fin, vigilar y controlar que el objeto del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convenio</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cumpla</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cabalidad,</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dos</w:t>
      </w:r>
      <w:r w:rsidRPr="00172AC9">
        <w:rPr>
          <w:rFonts w:ascii="Verdana" w:hAnsi="Verdana" w:cs="Arial"/>
          <w:spacing w:val="1"/>
        </w:rPr>
        <w:t xml:space="preserve"> </w:t>
      </w:r>
      <w:r w:rsidRPr="00172AC9">
        <w:rPr>
          <w:rFonts w:ascii="Verdana" w:hAnsi="Verdana" w:cs="Arial"/>
        </w:rPr>
        <w:t>eventos,</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persona</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 xml:space="preserve">desarrolla la vigilancia </w:t>
      </w:r>
      <w:proofErr w:type="gramStart"/>
      <w:r w:rsidRPr="00172AC9">
        <w:rPr>
          <w:rFonts w:ascii="Verdana" w:hAnsi="Verdana" w:cs="Arial"/>
        </w:rPr>
        <w:t>contractual,</w:t>
      </w:r>
      <w:proofErr w:type="gramEnd"/>
      <w:r w:rsidRPr="00172AC9">
        <w:rPr>
          <w:rFonts w:ascii="Verdana" w:hAnsi="Verdana" w:cs="Arial"/>
        </w:rPr>
        <w:t xml:space="preserve"> debe tener o acreditar unos conocimientos técnicos</w:t>
      </w:r>
      <w:r w:rsidRPr="00172AC9">
        <w:rPr>
          <w:rFonts w:ascii="Verdana" w:hAnsi="Verdana" w:cs="Arial"/>
          <w:spacing w:val="1"/>
        </w:rPr>
        <w:t xml:space="preserve"> </w:t>
      </w:r>
      <w:r w:rsidRPr="00172AC9">
        <w:rPr>
          <w:rFonts w:ascii="Verdana" w:hAnsi="Verdana" w:cs="Arial"/>
        </w:rPr>
        <w:t>básicos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especializados,</w:t>
      </w:r>
      <w:r w:rsidRPr="00172AC9">
        <w:rPr>
          <w:rFonts w:ascii="Verdana" w:hAnsi="Verdana" w:cs="Arial"/>
          <w:spacing w:val="-2"/>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se</w:t>
      </w:r>
      <w:r w:rsidRPr="00172AC9">
        <w:rPr>
          <w:rFonts w:ascii="Verdana" w:hAnsi="Verdana" w:cs="Arial"/>
          <w:spacing w:val="-3"/>
        </w:rPr>
        <w:t xml:space="preserve"> </w:t>
      </w:r>
      <w:r w:rsidRPr="00172AC9">
        <w:rPr>
          <w:rFonts w:ascii="Verdana" w:hAnsi="Verdana" w:cs="Arial"/>
        </w:rPr>
        <w:t>relacionen directamente con</w:t>
      </w:r>
      <w:r w:rsidRPr="00172AC9">
        <w:rPr>
          <w:rFonts w:ascii="Verdana" w:hAnsi="Verdana" w:cs="Arial"/>
          <w:spacing w:val="-3"/>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objeto</w:t>
      </w:r>
      <w:r w:rsidRPr="00172AC9">
        <w:rPr>
          <w:rFonts w:ascii="Verdana" w:hAnsi="Verdana" w:cs="Arial"/>
          <w:spacing w:val="-3"/>
        </w:rPr>
        <w:t xml:space="preserve"> </w:t>
      </w:r>
      <w:r w:rsidRPr="00172AC9">
        <w:rPr>
          <w:rFonts w:ascii="Verdana" w:hAnsi="Verdana" w:cs="Arial"/>
        </w:rPr>
        <w:t>contractual.</w:t>
      </w:r>
    </w:p>
    <w:p w14:paraId="73A80760" w14:textId="77777777" w:rsidR="001E07B3" w:rsidRPr="00172AC9" w:rsidRDefault="001E07B3" w:rsidP="003C23AA">
      <w:pPr>
        <w:pStyle w:val="Textoindependiente"/>
        <w:spacing w:line="288" w:lineRule="auto"/>
        <w:jc w:val="both"/>
        <w:rPr>
          <w:rFonts w:ascii="Verdana" w:hAnsi="Verdana" w:cs="Arial"/>
        </w:rPr>
      </w:pPr>
    </w:p>
    <w:p w14:paraId="102FF20D"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No se puede iniciar la ejecución de un contrato sin la designación del Supervisor o</w:t>
      </w:r>
      <w:r w:rsidRPr="00172AC9">
        <w:rPr>
          <w:rFonts w:ascii="Verdana" w:hAnsi="Verdana" w:cs="Arial"/>
          <w:spacing w:val="1"/>
        </w:rPr>
        <w:t xml:space="preserve"> </w:t>
      </w:r>
      <w:r w:rsidRPr="00172AC9">
        <w:rPr>
          <w:rFonts w:ascii="Verdana" w:hAnsi="Verdana" w:cs="Arial"/>
        </w:rPr>
        <w:t>Interventor,</w:t>
      </w:r>
      <w:r w:rsidRPr="00172AC9">
        <w:rPr>
          <w:rFonts w:ascii="Verdana" w:hAnsi="Verdana" w:cs="Arial"/>
          <w:spacing w:val="-2"/>
        </w:rPr>
        <w:t xml:space="preserve"> </w:t>
      </w:r>
      <w:r w:rsidRPr="00172AC9">
        <w:rPr>
          <w:rFonts w:ascii="Verdana" w:hAnsi="Verdana" w:cs="Arial"/>
        </w:rPr>
        <w:t>según</w:t>
      </w:r>
      <w:r w:rsidRPr="00172AC9">
        <w:rPr>
          <w:rFonts w:ascii="Verdana" w:hAnsi="Verdana" w:cs="Arial"/>
          <w:spacing w:val="-2"/>
        </w:rPr>
        <w:t xml:space="preserve"> </w:t>
      </w:r>
      <w:r w:rsidRPr="00172AC9">
        <w:rPr>
          <w:rFonts w:ascii="Verdana" w:hAnsi="Verdana" w:cs="Arial"/>
        </w:rPr>
        <w:t>corresponda.</w:t>
      </w:r>
    </w:p>
    <w:p w14:paraId="1A65A016" w14:textId="77777777" w:rsidR="00387AAE" w:rsidRPr="00172AC9" w:rsidRDefault="00387AAE" w:rsidP="003C23AA">
      <w:pPr>
        <w:pStyle w:val="Textoindependiente"/>
        <w:spacing w:line="288" w:lineRule="auto"/>
        <w:jc w:val="both"/>
        <w:rPr>
          <w:rFonts w:ascii="Verdana" w:hAnsi="Verdana" w:cs="Arial"/>
        </w:rPr>
      </w:pPr>
    </w:p>
    <w:p w14:paraId="47BB2AC8" w14:textId="77777777" w:rsidR="00B43666" w:rsidRPr="00172AC9" w:rsidRDefault="00515D9E" w:rsidP="006A32A7">
      <w:pPr>
        <w:pStyle w:val="Ttulo2"/>
        <w:numPr>
          <w:ilvl w:val="1"/>
          <w:numId w:val="41"/>
        </w:numPr>
        <w:ind w:left="993" w:hanging="709"/>
        <w:rPr>
          <w:rFonts w:ascii="Verdana" w:hAnsi="Verdana" w:cs="Arial"/>
          <w:b/>
          <w:color w:val="auto"/>
          <w:sz w:val="22"/>
          <w:szCs w:val="22"/>
          <w:u w:val="single"/>
        </w:rPr>
      </w:pPr>
      <w:bookmarkStart w:id="308" w:name="_bookmark51"/>
      <w:bookmarkStart w:id="309" w:name="_Toc202952760"/>
      <w:bookmarkEnd w:id="308"/>
      <w:r w:rsidRPr="00172AC9">
        <w:rPr>
          <w:rFonts w:ascii="Verdana" w:hAnsi="Verdana" w:cs="Arial"/>
          <w:b/>
          <w:color w:val="auto"/>
          <w:sz w:val="22"/>
          <w:szCs w:val="22"/>
          <w:u w:val="single"/>
        </w:rPr>
        <w:t>Designación del Supervisor, i</w:t>
      </w:r>
      <w:r w:rsidR="008D3FB2" w:rsidRPr="00172AC9">
        <w:rPr>
          <w:rFonts w:ascii="Verdana" w:hAnsi="Verdana" w:cs="Arial"/>
          <w:b/>
          <w:color w:val="auto"/>
          <w:sz w:val="22"/>
          <w:szCs w:val="22"/>
          <w:u w:val="single"/>
        </w:rPr>
        <w:t xml:space="preserve">nicio </w:t>
      </w:r>
      <w:r w:rsidRPr="00172AC9">
        <w:rPr>
          <w:rFonts w:ascii="Verdana" w:hAnsi="Verdana" w:cs="Arial"/>
          <w:b/>
          <w:color w:val="auto"/>
          <w:sz w:val="22"/>
          <w:szCs w:val="22"/>
          <w:u w:val="single"/>
        </w:rPr>
        <w:t>y d</w:t>
      </w:r>
      <w:r w:rsidR="007710E0" w:rsidRPr="00172AC9">
        <w:rPr>
          <w:rFonts w:ascii="Verdana" w:hAnsi="Verdana" w:cs="Arial"/>
          <w:b/>
          <w:color w:val="auto"/>
          <w:sz w:val="22"/>
          <w:szCs w:val="22"/>
          <w:u w:val="single"/>
        </w:rPr>
        <w:t>uración de l</w:t>
      </w:r>
      <w:r w:rsidRPr="00172AC9">
        <w:rPr>
          <w:rFonts w:ascii="Verdana" w:hAnsi="Verdana" w:cs="Arial"/>
          <w:b/>
          <w:color w:val="auto"/>
          <w:sz w:val="22"/>
          <w:szCs w:val="22"/>
          <w:u w:val="single"/>
        </w:rPr>
        <w:t>a función de s</w:t>
      </w:r>
      <w:r w:rsidR="008D3FB2" w:rsidRPr="00172AC9">
        <w:rPr>
          <w:rFonts w:ascii="Verdana" w:hAnsi="Verdana" w:cs="Arial"/>
          <w:b/>
          <w:color w:val="auto"/>
          <w:sz w:val="22"/>
          <w:szCs w:val="22"/>
          <w:u w:val="single"/>
        </w:rPr>
        <w:t>upervisión</w:t>
      </w:r>
      <w:r w:rsidR="00B43666" w:rsidRPr="00172AC9">
        <w:rPr>
          <w:rFonts w:ascii="Verdana" w:hAnsi="Verdana" w:cs="Arial"/>
          <w:b/>
          <w:color w:val="auto"/>
          <w:sz w:val="22"/>
          <w:szCs w:val="22"/>
          <w:u w:val="single"/>
        </w:rPr>
        <w:t>.</w:t>
      </w:r>
      <w:bookmarkEnd w:id="309"/>
    </w:p>
    <w:p w14:paraId="72651CBC" w14:textId="77777777" w:rsidR="00B43666" w:rsidRPr="00172AC9" w:rsidRDefault="00B43666" w:rsidP="00616618">
      <w:pPr>
        <w:pStyle w:val="Textoindependiente"/>
        <w:rPr>
          <w:rFonts w:ascii="Verdana" w:hAnsi="Verdana"/>
        </w:rPr>
      </w:pPr>
    </w:p>
    <w:p w14:paraId="2C0C4F9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designación del Supervisor la realiza el Ordenador del Gasto de la Entidad en el</w:t>
      </w:r>
      <w:r w:rsidRPr="00172AC9">
        <w:rPr>
          <w:rFonts w:ascii="Verdana" w:hAnsi="Verdana" w:cs="Arial"/>
          <w:spacing w:val="1"/>
        </w:rPr>
        <w:t xml:space="preserve"> </w:t>
      </w:r>
      <w:r w:rsidRPr="00172AC9">
        <w:rPr>
          <w:rFonts w:ascii="Verdana" w:hAnsi="Verdana" w:cs="Arial"/>
        </w:rPr>
        <w:t>contrato, convenio u orden de compra. El supervisor iniciará su actividad una vez se</w:t>
      </w:r>
      <w:r w:rsidRPr="00172AC9">
        <w:rPr>
          <w:rFonts w:ascii="Verdana" w:hAnsi="Verdana" w:cs="Arial"/>
          <w:spacing w:val="1"/>
        </w:rPr>
        <w:t xml:space="preserve"> </w:t>
      </w:r>
      <w:r w:rsidRPr="00172AC9">
        <w:rPr>
          <w:rFonts w:ascii="Verdana" w:hAnsi="Verdana" w:cs="Arial"/>
        </w:rPr>
        <w:t>encuentre</w:t>
      </w:r>
      <w:r w:rsidRPr="00172AC9">
        <w:rPr>
          <w:rFonts w:ascii="Verdana" w:hAnsi="Verdana" w:cs="Arial"/>
          <w:spacing w:val="-3"/>
        </w:rPr>
        <w:t xml:space="preserve"> </w:t>
      </w:r>
      <w:r w:rsidRPr="00172AC9">
        <w:rPr>
          <w:rFonts w:ascii="Verdana" w:hAnsi="Verdana" w:cs="Arial"/>
        </w:rPr>
        <w:t>perfeccionado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legalizado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u orden</w:t>
      </w:r>
      <w:r w:rsidRPr="00172AC9">
        <w:rPr>
          <w:rFonts w:ascii="Verdana" w:hAnsi="Verdana" w:cs="Arial"/>
          <w:spacing w:val="-3"/>
        </w:rPr>
        <w:t xml:space="preserve"> </w:t>
      </w:r>
      <w:r w:rsidRPr="00172AC9">
        <w:rPr>
          <w:rFonts w:ascii="Verdana" w:hAnsi="Verdana" w:cs="Arial"/>
        </w:rPr>
        <w:t>de compra.</w:t>
      </w:r>
    </w:p>
    <w:p w14:paraId="6F55E78F" w14:textId="77777777" w:rsidR="001E07B3" w:rsidRPr="00172AC9" w:rsidRDefault="001E07B3" w:rsidP="003C23AA">
      <w:pPr>
        <w:pStyle w:val="Textoindependiente"/>
        <w:spacing w:line="288" w:lineRule="auto"/>
        <w:jc w:val="both"/>
        <w:rPr>
          <w:rFonts w:ascii="Verdana" w:hAnsi="Verdana" w:cs="Arial"/>
        </w:rPr>
      </w:pPr>
    </w:p>
    <w:p w14:paraId="4DA15062"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No</w:t>
      </w:r>
      <w:r w:rsidRPr="00172AC9">
        <w:rPr>
          <w:rFonts w:ascii="Verdana" w:hAnsi="Verdana" w:cs="Arial"/>
          <w:spacing w:val="1"/>
        </w:rPr>
        <w:t xml:space="preserve"> </w:t>
      </w:r>
      <w:r w:rsidRPr="00172AC9">
        <w:rPr>
          <w:rFonts w:ascii="Verdana" w:hAnsi="Verdana" w:cs="Arial"/>
        </w:rPr>
        <w:t>obstante,</w:t>
      </w:r>
      <w:r w:rsidRPr="00172AC9">
        <w:rPr>
          <w:rFonts w:ascii="Verdana" w:hAnsi="Verdana" w:cs="Arial"/>
          <w:spacing w:val="1"/>
        </w:rPr>
        <w:t xml:space="preserve"> </w:t>
      </w:r>
      <w:r w:rsidRPr="00172AC9">
        <w:rPr>
          <w:rFonts w:ascii="Verdana" w:hAnsi="Verdana" w:cs="Arial"/>
        </w:rPr>
        <w:t>quien</w:t>
      </w:r>
      <w:r w:rsidRPr="00172AC9">
        <w:rPr>
          <w:rFonts w:ascii="Verdana" w:hAnsi="Verdana" w:cs="Arial"/>
          <w:spacing w:val="1"/>
        </w:rPr>
        <w:t xml:space="preserve"> </w:t>
      </w:r>
      <w:r w:rsidRPr="00172AC9">
        <w:rPr>
          <w:rFonts w:ascii="Verdana" w:hAnsi="Verdana" w:cs="Arial"/>
        </w:rPr>
        <w:t>haya</w:t>
      </w:r>
      <w:r w:rsidRPr="00172AC9">
        <w:rPr>
          <w:rFonts w:ascii="Verdana" w:hAnsi="Verdana" w:cs="Arial"/>
          <w:spacing w:val="1"/>
        </w:rPr>
        <w:t xml:space="preserve"> </w:t>
      </w:r>
      <w:r w:rsidRPr="00172AC9">
        <w:rPr>
          <w:rFonts w:ascii="Verdana" w:hAnsi="Verdana" w:cs="Arial"/>
        </w:rPr>
        <w:t>sido</w:t>
      </w:r>
      <w:r w:rsidRPr="00172AC9">
        <w:rPr>
          <w:rFonts w:ascii="Verdana" w:hAnsi="Verdana" w:cs="Arial"/>
          <w:spacing w:val="1"/>
        </w:rPr>
        <w:t xml:space="preserve"> </w:t>
      </w:r>
      <w:r w:rsidRPr="00172AC9">
        <w:rPr>
          <w:rFonts w:ascii="Verdana" w:hAnsi="Verdana" w:cs="Arial"/>
        </w:rPr>
        <w:t>designado</w:t>
      </w:r>
      <w:r w:rsidRPr="00172AC9">
        <w:rPr>
          <w:rFonts w:ascii="Verdana" w:hAnsi="Verdana" w:cs="Arial"/>
          <w:spacing w:val="1"/>
        </w:rPr>
        <w:t xml:space="preserve"> </w:t>
      </w:r>
      <w:r w:rsidRPr="00172AC9">
        <w:rPr>
          <w:rFonts w:ascii="Verdana" w:hAnsi="Verdana" w:cs="Arial"/>
        </w:rPr>
        <w:t>supervisor, deberá estar atento y realizar el seguimiento correspondiente</w:t>
      </w:r>
      <w:r w:rsidRPr="00172AC9">
        <w:rPr>
          <w:rFonts w:ascii="Verdana" w:hAnsi="Verdana" w:cs="Arial"/>
          <w:spacing w:val="1"/>
        </w:rPr>
        <w:t xml:space="preserve"> </w:t>
      </w:r>
      <w:r w:rsidRPr="00172AC9">
        <w:rPr>
          <w:rFonts w:ascii="Verdana" w:hAnsi="Verdana" w:cs="Arial"/>
        </w:rPr>
        <w:t>para que el contrato se encuentre debidamente registrado y que el contratista allegue,</w:t>
      </w:r>
      <w:r w:rsidRPr="00172AC9">
        <w:rPr>
          <w:rFonts w:ascii="Verdana" w:hAnsi="Verdana" w:cs="Arial"/>
          <w:spacing w:val="1"/>
        </w:rPr>
        <w:t xml:space="preserve"> </w:t>
      </w:r>
      <w:r w:rsidRPr="00172AC9">
        <w:rPr>
          <w:rFonts w:ascii="Verdana" w:hAnsi="Verdana" w:cs="Arial"/>
        </w:rPr>
        <w:t>dentro</w:t>
      </w:r>
      <w:r w:rsidRPr="00172AC9">
        <w:rPr>
          <w:rFonts w:ascii="Verdana" w:hAnsi="Verdana" w:cs="Arial"/>
          <w:spacing w:val="-3"/>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término</w:t>
      </w:r>
      <w:r w:rsidRPr="00172AC9">
        <w:rPr>
          <w:rFonts w:ascii="Verdana" w:hAnsi="Verdana" w:cs="Arial"/>
          <w:spacing w:val="-2"/>
        </w:rPr>
        <w:t xml:space="preserve"> </w:t>
      </w:r>
      <w:r w:rsidRPr="00172AC9">
        <w:rPr>
          <w:rFonts w:ascii="Verdana" w:hAnsi="Verdana" w:cs="Arial"/>
        </w:rPr>
        <w:t>señalado</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3"/>
        </w:rPr>
        <w:t xml:space="preserve"> </w:t>
      </w:r>
      <w:r w:rsidRPr="00172AC9">
        <w:rPr>
          <w:rFonts w:ascii="Verdana" w:hAnsi="Verdana" w:cs="Arial"/>
        </w:rPr>
        <w:t>mecanismos de</w:t>
      </w:r>
      <w:r w:rsidRPr="00172AC9">
        <w:rPr>
          <w:rFonts w:ascii="Verdana" w:hAnsi="Verdana" w:cs="Arial"/>
          <w:spacing w:val="-3"/>
        </w:rPr>
        <w:t xml:space="preserve"> </w:t>
      </w:r>
      <w:r w:rsidRPr="00172AC9">
        <w:rPr>
          <w:rFonts w:ascii="Verdana" w:hAnsi="Verdana" w:cs="Arial"/>
        </w:rPr>
        <w:t>cobertura</w:t>
      </w:r>
      <w:r w:rsidRPr="00172AC9">
        <w:rPr>
          <w:rFonts w:ascii="Verdana" w:hAnsi="Verdana" w:cs="Arial"/>
          <w:spacing w:val="-2"/>
        </w:rPr>
        <w:t xml:space="preserve"> </w:t>
      </w:r>
      <w:r w:rsidRPr="00172AC9">
        <w:rPr>
          <w:rFonts w:ascii="Verdana" w:hAnsi="Verdana" w:cs="Arial"/>
        </w:rPr>
        <w:t>solicitados.</w:t>
      </w:r>
    </w:p>
    <w:p w14:paraId="4095AE1F" w14:textId="77777777" w:rsidR="001E07B3" w:rsidRPr="00172AC9" w:rsidRDefault="001E07B3" w:rsidP="003C23AA">
      <w:pPr>
        <w:pStyle w:val="Textoindependiente"/>
        <w:spacing w:line="288" w:lineRule="auto"/>
        <w:jc w:val="both"/>
        <w:rPr>
          <w:rFonts w:ascii="Verdana" w:hAnsi="Verdana" w:cs="Arial"/>
        </w:rPr>
      </w:pPr>
    </w:p>
    <w:p w14:paraId="4945B207"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El Coordinador del Grupo de Contratos remitirá al supervisor un memorando o correo</w:t>
      </w:r>
      <w:r w:rsidRPr="00172AC9">
        <w:rPr>
          <w:rFonts w:ascii="Verdana" w:hAnsi="Verdana" w:cs="Arial"/>
          <w:spacing w:val="1"/>
        </w:rPr>
        <w:t xml:space="preserve"> </w:t>
      </w:r>
      <w:r w:rsidRPr="00172AC9">
        <w:rPr>
          <w:rFonts w:ascii="Verdana" w:hAnsi="Verdana" w:cs="Arial"/>
        </w:rPr>
        <w:t>electrónico en el cual informará la fecha de aprobación de la garantía y del registro</w:t>
      </w:r>
      <w:r w:rsidRPr="00172AC9">
        <w:rPr>
          <w:rFonts w:ascii="Verdana" w:hAnsi="Verdana" w:cs="Arial"/>
          <w:spacing w:val="1"/>
        </w:rPr>
        <w:t xml:space="preserve"> </w:t>
      </w:r>
      <w:r w:rsidRPr="00172AC9">
        <w:rPr>
          <w:rFonts w:ascii="Verdana" w:hAnsi="Verdana" w:cs="Arial"/>
        </w:rPr>
        <w:t>presupuestal y las obligaciones a su cargo, las cuales debe ejercer a partir de la fecha de</w:t>
      </w:r>
      <w:r w:rsidRPr="00172AC9">
        <w:rPr>
          <w:rFonts w:ascii="Verdana" w:hAnsi="Verdana" w:cs="Arial"/>
          <w:spacing w:val="1"/>
        </w:rPr>
        <w:t xml:space="preserve"> </w:t>
      </w:r>
      <w:r w:rsidRPr="00172AC9">
        <w:rPr>
          <w:rFonts w:ascii="Verdana" w:hAnsi="Verdana" w:cs="Arial"/>
        </w:rPr>
        <w:t>dicha</w:t>
      </w:r>
      <w:r w:rsidRPr="00172AC9">
        <w:rPr>
          <w:rFonts w:ascii="Verdana" w:hAnsi="Verdana" w:cs="Arial"/>
          <w:spacing w:val="-1"/>
        </w:rPr>
        <w:t xml:space="preserve"> </w:t>
      </w:r>
      <w:r w:rsidRPr="00172AC9">
        <w:rPr>
          <w:rFonts w:ascii="Verdana" w:hAnsi="Verdana" w:cs="Arial"/>
        </w:rPr>
        <w:t>aprobación y</w:t>
      </w:r>
      <w:r w:rsidRPr="00172AC9">
        <w:rPr>
          <w:rFonts w:ascii="Verdana" w:hAnsi="Verdana" w:cs="Arial"/>
          <w:spacing w:val="58"/>
        </w:rPr>
        <w:t xml:space="preserve"> </w:t>
      </w:r>
      <w:r w:rsidRPr="00172AC9">
        <w:rPr>
          <w:rFonts w:ascii="Verdana" w:hAnsi="Verdana" w:cs="Arial"/>
        </w:rPr>
        <w:t>registro.</w:t>
      </w:r>
    </w:p>
    <w:p w14:paraId="11CB9D6C" w14:textId="77777777" w:rsidR="001E07B3" w:rsidRPr="00172AC9" w:rsidRDefault="001E07B3" w:rsidP="003C23AA">
      <w:pPr>
        <w:pStyle w:val="Textoindependiente"/>
        <w:spacing w:line="288" w:lineRule="auto"/>
        <w:jc w:val="both"/>
        <w:rPr>
          <w:rFonts w:ascii="Verdana" w:hAnsi="Verdana" w:cs="Arial"/>
        </w:rPr>
      </w:pPr>
    </w:p>
    <w:p w14:paraId="4B62FAC5" w14:textId="77777777" w:rsidR="0035423C" w:rsidRPr="00172AC9" w:rsidRDefault="00F77E45" w:rsidP="003C23AA">
      <w:pPr>
        <w:pStyle w:val="Textoindependiente"/>
        <w:spacing w:line="288" w:lineRule="auto"/>
        <w:jc w:val="both"/>
        <w:rPr>
          <w:rFonts w:ascii="Verdana" w:hAnsi="Verdana" w:cs="Arial"/>
        </w:rPr>
      </w:pPr>
      <w:r w:rsidRPr="00172AC9">
        <w:rPr>
          <w:rFonts w:ascii="Verdana" w:hAnsi="Verdana" w:cs="Arial"/>
        </w:rPr>
        <w:t>Teniendo en cuenta que la supervisión recae sobre el cargo situado en una dependencia,</w:t>
      </w:r>
      <w:r w:rsidRPr="00172AC9">
        <w:rPr>
          <w:rFonts w:ascii="Verdana" w:hAnsi="Verdana" w:cs="Arial"/>
          <w:spacing w:val="1"/>
        </w:rPr>
        <w:t xml:space="preserve"> </w:t>
      </w:r>
      <w:r w:rsidRPr="00172AC9">
        <w:rPr>
          <w:rFonts w:ascii="Verdana" w:hAnsi="Verdana" w:cs="Arial"/>
        </w:rPr>
        <w:t xml:space="preserve">en el evento en que se presente la ausencia entre otras causas, </w:t>
      </w:r>
      <w:r w:rsidR="004B19BF" w:rsidRPr="00172AC9">
        <w:rPr>
          <w:rFonts w:ascii="Verdana" w:hAnsi="Verdana" w:cs="Arial"/>
        </w:rPr>
        <w:t xml:space="preserve">por </w:t>
      </w:r>
      <w:r w:rsidRPr="00172AC9">
        <w:rPr>
          <w:rFonts w:ascii="Verdana" w:hAnsi="Verdana" w:cs="Arial"/>
        </w:rPr>
        <w:t>vacaciones, permiso,</w:t>
      </w:r>
      <w:r w:rsidRPr="00172AC9">
        <w:rPr>
          <w:rFonts w:ascii="Verdana" w:hAnsi="Verdana" w:cs="Arial"/>
          <w:spacing w:val="-59"/>
        </w:rPr>
        <w:t xml:space="preserve"> </w:t>
      </w:r>
      <w:r w:rsidRPr="00172AC9">
        <w:rPr>
          <w:rFonts w:ascii="Verdana" w:hAnsi="Verdana" w:cs="Arial"/>
        </w:rPr>
        <w:t>comisión,</w:t>
      </w:r>
      <w:r w:rsidRPr="00172AC9">
        <w:rPr>
          <w:rFonts w:ascii="Verdana" w:hAnsi="Verdana" w:cs="Arial"/>
          <w:spacing w:val="1"/>
        </w:rPr>
        <w:t xml:space="preserve"> </w:t>
      </w:r>
      <w:r w:rsidRPr="00172AC9">
        <w:rPr>
          <w:rFonts w:ascii="Verdana" w:hAnsi="Verdana" w:cs="Arial"/>
        </w:rPr>
        <w:t>licencia,</w:t>
      </w:r>
      <w:r w:rsidRPr="00172AC9">
        <w:rPr>
          <w:rFonts w:ascii="Verdana" w:hAnsi="Verdana" w:cs="Arial"/>
          <w:spacing w:val="1"/>
        </w:rPr>
        <w:t xml:space="preserve"> </w:t>
      </w:r>
      <w:r w:rsidRPr="00172AC9">
        <w:rPr>
          <w:rFonts w:ascii="Verdana" w:hAnsi="Verdana" w:cs="Arial"/>
        </w:rPr>
        <w:t>cambio de cargo</w:t>
      </w:r>
      <w:r w:rsidRPr="00172AC9">
        <w:rPr>
          <w:rFonts w:ascii="Verdana" w:hAnsi="Verdana" w:cs="Arial"/>
          <w:spacing w:val="1"/>
        </w:rPr>
        <w:t xml:space="preserve"> </w:t>
      </w:r>
      <w:r w:rsidRPr="00172AC9">
        <w:rPr>
          <w:rFonts w:ascii="Verdana" w:hAnsi="Verdana" w:cs="Arial"/>
        </w:rPr>
        <w:t xml:space="preserve">y retiro de la </w:t>
      </w:r>
      <w:r w:rsidR="006A1349" w:rsidRPr="00172AC9">
        <w:rPr>
          <w:rFonts w:ascii="Verdana" w:hAnsi="Verdana" w:cs="Arial"/>
        </w:rPr>
        <w:t>E</w:t>
      </w:r>
      <w:r w:rsidRPr="00172AC9">
        <w:rPr>
          <w:rFonts w:ascii="Verdana" w:hAnsi="Verdana" w:cs="Arial"/>
        </w:rPr>
        <w:t>ntidad,</w:t>
      </w:r>
      <w:r w:rsidR="0035423C" w:rsidRPr="00172AC9">
        <w:rPr>
          <w:rFonts w:ascii="Verdana" w:hAnsi="Verdana" w:cs="Arial"/>
        </w:rPr>
        <w:t xml:space="preserve"> se procederá de la siguiente manera:</w:t>
      </w:r>
    </w:p>
    <w:p w14:paraId="2F3B3CCC" w14:textId="77777777" w:rsidR="0035423C" w:rsidRPr="00172AC9" w:rsidRDefault="0035423C" w:rsidP="003C23AA">
      <w:pPr>
        <w:pStyle w:val="Textoindependiente"/>
        <w:spacing w:line="288" w:lineRule="auto"/>
        <w:jc w:val="both"/>
        <w:rPr>
          <w:rFonts w:ascii="Verdana" w:hAnsi="Verdana" w:cs="Arial"/>
        </w:rPr>
      </w:pPr>
    </w:p>
    <w:p w14:paraId="0E9820CD" w14:textId="77777777" w:rsidR="0035423C" w:rsidRPr="00172AC9" w:rsidRDefault="0035423C" w:rsidP="006A32A7">
      <w:pPr>
        <w:pStyle w:val="Textoindependiente"/>
        <w:numPr>
          <w:ilvl w:val="0"/>
          <w:numId w:val="2"/>
        </w:numPr>
        <w:spacing w:line="288" w:lineRule="auto"/>
        <w:ind w:left="0"/>
        <w:jc w:val="both"/>
        <w:rPr>
          <w:rFonts w:ascii="Verdana" w:hAnsi="Verdana" w:cs="Arial"/>
        </w:rPr>
      </w:pPr>
      <w:r w:rsidRPr="00172AC9">
        <w:rPr>
          <w:rFonts w:ascii="Verdana" w:hAnsi="Verdana" w:cs="Arial"/>
        </w:rPr>
        <w:t>Ante ausencia temporal o absoluta</w:t>
      </w:r>
      <w:r w:rsidR="00D368E0" w:rsidRPr="00172AC9">
        <w:rPr>
          <w:rFonts w:ascii="Verdana" w:hAnsi="Verdana" w:cs="Arial"/>
        </w:rPr>
        <w:t>, la supervisión recaer</w:t>
      </w:r>
      <w:r w:rsidR="00764E1E" w:rsidRPr="00172AC9">
        <w:rPr>
          <w:rFonts w:ascii="Verdana" w:hAnsi="Verdana" w:cs="Arial"/>
        </w:rPr>
        <w:t>á en el funcionario encargado</w:t>
      </w:r>
      <w:r w:rsidR="009A1025" w:rsidRPr="00172AC9">
        <w:rPr>
          <w:rFonts w:ascii="Verdana" w:hAnsi="Verdana" w:cs="Arial"/>
        </w:rPr>
        <w:t xml:space="preserve"> o designado en el cargo titular de la supervisión. </w:t>
      </w:r>
    </w:p>
    <w:p w14:paraId="7D2EFEE8" w14:textId="77777777" w:rsidR="00764E1E" w:rsidRPr="00172AC9" w:rsidRDefault="00FA126F" w:rsidP="006A32A7">
      <w:pPr>
        <w:pStyle w:val="Textoindependiente"/>
        <w:numPr>
          <w:ilvl w:val="0"/>
          <w:numId w:val="2"/>
        </w:numPr>
        <w:spacing w:line="288" w:lineRule="auto"/>
        <w:ind w:left="0"/>
        <w:jc w:val="both"/>
        <w:rPr>
          <w:rFonts w:ascii="Verdana" w:hAnsi="Verdana" w:cs="Arial"/>
        </w:rPr>
      </w:pPr>
      <w:r w:rsidRPr="00172AC9">
        <w:rPr>
          <w:rFonts w:ascii="Verdana" w:hAnsi="Verdana" w:cs="Arial"/>
        </w:rPr>
        <w:t xml:space="preserve">En caso de que no exista funcionario encargado de manera inmediata, la supervisión recaerá en el cargo que se haya previsto en la designación de supervisión de manera supletoria. </w:t>
      </w:r>
    </w:p>
    <w:p w14:paraId="0EF61175" w14:textId="77777777" w:rsidR="00E01327" w:rsidRPr="00172AC9" w:rsidRDefault="00E01327" w:rsidP="003C23AA">
      <w:pPr>
        <w:pStyle w:val="Textoindependiente"/>
        <w:spacing w:line="288" w:lineRule="auto"/>
        <w:jc w:val="both"/>
        <w:rPr>
          <w:rFonts w:ascii="Verdana" w:hAnsi="Verdana" w:cs="Arial"/>
          <w:spacing w:val="61"/>
        </w:rPr>
      </w:pPr>
    </w:p>
    <w:p w14:paraId="11085CB2" w14:textId="77777777" w:rsidR="00525AD7" w:rsidRPr="00172AC9" w:rsidRDefault="00E01327" w:rsidP="003C23AA">
      <w:pPr>
        <w:pStyle w:val="Textoindependiente"/>
        <w:spacing w:line="288" w:lineRule="auto"/>
        <w:jc w:val="both"/>
        <w:rPr>
          <w:rFonts w:ascii="Verdana" w:hAnsi="Verdana" w:cs="Arial"/>
        </w:rPr>
      </w:pPr>
      <w:r w:rsidRPr="00172AC9">
        <w:rPr>
          <w:rFonts w:ascii="Verdana" w:hAnsi="Verdana" w:cs="Arial"/>
        </w:rPr>
        <w:t xml:space="preserve">En todo caso el Supervisor deberá remitir un informe de entrega al Supervisor entrante con copia al </w:t>
      </w:r>
      <w:r w:rsidR="00CC501E" w:rsidRPr="00172AC9">
        <w:rPr>
          <w:rFonts w:ascii="Verdana" w:hAnsi="Verdana" w:cs="Arial"/>
        </w:rPr>
        <w:t>Grupo de Contratos.</w:t>
      </w:r>
    </w:p>
    <w:p w14:paraId="08D8CC12" w14:textId="77777777" w:rsidR="00E01327" w:rsidRPr="00172AC9" w:rsidRDefault="00E01327" w:rsidP="003C23AA">
      <w:pPr>
        <w:pStyle w:val="Textoindependiente"/>
        <w:spacing w:line="288" w:lineRule="auto"/>
        <w:jc w:val="both"/>
        <w:rPr>
          <w:rFonts w:ascii="Verdana" w:hAnsi="Verdana" w:cs="Arial"/>
        </w:rPr>
      </w:pPr>
      <w:r w:rsidRPr="00172AC9">
        <w:rPr>
          <w:rFonts w:ascii="Verdana" w:hAnsi="Verdana" w:cs="Arial"/>
        </w:rPr>
        <w:t xml:space="preserve"> </w:t>
      </w:r>
    </w:p>
    <w:p w14:paraId="001972E2"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En todos los casos, el supervisor vigilará la ejecución y cumplimiento del objeto del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durante</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vigencia.</w:t>
      </w:r>
      <w:r w:rsidRPr="00172AC9">
        <w:rPr>
          <w:rFonts w:ascii="Verdana" w:hAnsi="Verdana" w:cs="Arial"/>
          <w:spacing w:val="1"/>
        </w:rPr>
        <w:t xml:space="preserve"> </w:t>
      </w:r>
      <w:r w:rsidRPr="00172AC9">
        <w:rPr>
          <w:rFonts w:ascii="Verdana" w:hAnsi="Verdana" w:cs="Arial"/>
        </w:rPr>
        <w:t>Esta</w:t>
      </w:r>
      <w:r w:rsidRPr="00172AC9">
        <w:rPr>
          <w:rFonts w:ascii="Verdana" w:hAnsi="Verdana" w:cs="Arial"/>
          <w:spacing w:val="1"/>
        </w:rPr>
        <w:t xml:space="preserve"> </w:t>
      </w:r>
      <w:r w:rsidRPr="00172AC9">
        <w:rPr>
          <w:rFonts w:ascii="Verdana" w:hAnsi="Verdana" w:cs="Arial"/>
        </w:rPr>
        <w:t>función</w:t>
      </w:r>
      <w:r w:rsidRPr="00172AC9">
        <w:rPr>
          <w:rFonts w:ascii="Verdana" w:hAnsi="Verdana" w:cs="Arial"/>
          <w:spacing w:val="1"/>
        </w:rPr>
        <w:t xml:space="preserve"> </w:t>
      </w:r>
      <w:r w:rsidRPr="00172AC9">
        <w:rPr>
          <w:rFonts w:ascii="Verdana" w:hAnsi="Verdana" w:cs="Arial"/>
        </w:rPr>
        <w:t>sólo</w:t>
      </w:r>
      <w:r w:rsidRPr="00172AC9">
        <w:rPr>
          <w:rFonts w:ascii="Verdana" w:hAnsi="Verdana" w:cs="Arial"/>
          <w:spacing w:val="1"/>
        </w:rPr>
        <w:t xml:space="preserve"> </w:t>
      </w:r>
      <w:r w:rsidRPr="00172AC9">
        <w:rPr>
          <w:rFonts w:ascii="Verdana" w:hAnsi="Verdana" w:cs="Arial"/>
        </w:rPr>
        <w:t>cesará</w:t>
      </w:r>
      <w:r w:rsidRPr="00172AC9">
        <w:rPr>
          <w:rFonts w:ascii="Verdana" w:hAnsi="Verdana" w:cs="Arial"/>
          <w:spacing w:val="1"/>
        </w:rPr>
        <w:t xml:space="preserve"> </w:t>
      </w:r>
      <w:r w:rsidRPr="00172AC9">
        <w:rPr>
          <w:rFonts w:ascii="Verdana" w:hAnsi="Verdana" w:cs="Arial"/>
        </w:rPr>
        <w:t>una</w:t>
      </w:r>
      <w:r w:rsidRPr="00172AC9">
        <w:rPr>
          <w:rFonts w:ascii="Verdana" w:hAnsi="Verdana" w:cs="Arial"/>
          <w:spacing w:val="1"/>
        </w:rPr>
        <w:t xml:space="preserve"> </w:t>
      </w:r>
      <w:r w:rsidRPr="00172AC9">
        <w:rPr>
          <w:rFonts w:ascii="Verdana" w:hAnsi="Verdana" w:cs="Arial"/>
        </w:rPr>
        <w:t>vez</w:t>
      </w:r>
      <w:r w:rsidRPr="00172AC9">
        <w:rPr>
          <w:rFonts w:ascii="Verdana" w:hAnsi="Verdana" w:cs="Arial"/>
          <w:spacing w:val="1"/>
        </w:rPr>
        <w:t xml:space="preserve"> </w:t>
      </w:r>
      <w:r w:rsidRPr="00172AC9">
        <w:rPr>
          <w:rFonts w:ascii="Verdana" w:hAnsi="Verdana" w:cs="Arial"/>
        </w:rPr>
        <w:t>expire</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plazo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ejecución previsto en el contrato o cuando se suscriba el acta de liquidación del contrato</w:t>
      </w:r>
      <w:r w:rsidRPr="00172AC9">
        <w:rPr>
          <w:rFonts w:ascii="Verdana" w:hAnsi="Verdana" w:cs="Arial"/>
          <w:spacing w:val="1"/>
        </w:rPr>
        <w:t xml:space="preserve"> </w:t>
      </w:r>
      <w:r w:rsidRPr="00172AC9">
        <w:rPr>
          <w:rFonts w:ascii="Verdana" w:hAnsi="Verdana" w:cs="Arial"/>
        </w:rPr>
        <w:t>(en los</w:t>
      </w:r>
      <w:r w:rsidRPr="00172AC9">
        <w:rPr>
          <w:rFonts w:ascii="Verdana" w:hAnsi="Verdana" w:cs="Arial"/>
          <w:spacing w:val="-2"/>
        </w:rPr>
        <w:t xml:space="preserve"> </w:t>
      </w:r>
      <w:r w:rsidRPr="00172AC9">
        <w:rPr>
          <w:rFonts w:ascii="Verdana" w:hAnsi="Verdana" w:cs="Arial"/>
        </w:rPr>
        <w:t>casos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5"/>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ésta</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2"/>
        </w:rPr>
        <w:t xml:space="preserve"> </w:t>
      </w:r>
      <w:r w:rsidRPr="00172AC9">
        <w:rPr>
          <w:rFonts w:ascii="Verdana" w:hAnsi="Verdana" w:cs="Arial"/>
        </w:rPr>
        <w:t>requiera).</w:t>
      </w:r>
    </w:p>
    <w:p w14:paraId="6B58FF3F" w14:textId="77777777" w:rsidR="001E07B3" w:rsidRPr="00172AC9" w:rsidRDefault="001E07B3" w:rsidP="003C23AA">
      <w:pPr>
        <w:pStyle w:val="Textoindependiente"/>
        <w:spacing w:line="288" w:lineRule="auto"/>
        <w:jc w:val="both"/>
        <w:rPr>
          <w:rFonts w:ascii="Verdana" w:hAnsi="Verdana" w:cs="Arial"/>
        </w:rPr>
      </w:pPr>
    </w:p>
    <w:p w14:paraId="5045081A" w14:textId="77777777" w:rsidR="001E07B3" w:rsidRPr="00172AC9" w:rsidRDefault="00F77E45" w:rsidP="00E453F4">
      <w:pPr>
        <w:pStyle w:val="Textoindependiente"/>
        <w:spacing w:line="288" w:lineRule="auto"/>
        <w:jc w:val="both"/>
        <w:rPr>
          <w:rFonts w:ascii="Verdana" w:hAnsi="Verdana" w:cs="Arial"/>
        </w:rPr>
      </w:pPr>
      <w:r w:rsidRPr="00172AC9">
        <w:rPr>
          <w:rFonts w:ascii="Verdana" w:hAnsi="Verdana" w:cs="Arial"/>
        </w:rPr>
        <w:lastRenderedPageBreak/>
        <w:t>Lo anterior, sin perjuicio de las obligaciones que continúen vigentes con posterioridad al</w:t>
      </w:r>
      <w:r w:rsidRPr="00172AC9">
        <w:rPr>
          <w:rFonts w:ascii="Verdana" w:hAnsi="Verdana" w:cs="Arial"/>
          <w:spacing w:val="1"/>
        </w:rPr>
        <w:t xml:space="preserve"> </w:t>
      </w:r>
      <w:r w:rsidRPr="00172AC9">
        <w:rPr>
          <w:rFonts w:ascii="Verdana" w:hAnsi="Verdana" w:cs="Arial"/>
        </w:rPr>
        <w:t>vencimiento del plazo o a la liquidación del mismo, tales como las relacionadas con las</w:t>
      </w:r>
      <w:r w:rsidRPr="00172AC9">
        <w:rPr>
          <w:rFonts w:ascii="Verdana" w:hAnsi="Verdana" w:cs="Arial"/>
          <w:spacing w:val="1"/>
        </w:rPr>
        <w:t xml:space="preserve"> </w:t>
      </w:r>
      <w:r w:rsidRPr="00172AC9">
        <w:rPr>
          <w:rFonts w:ascii="Verdana" w:hAnsi="Verdana" w:cs="Arial"/>
        </w:rPr>
        <w:t>garantías</w:t>
      </w:r>
      <w:r w:rsidRPr="00172AC9">
        <w:rPr>
          <w:rFonts w:ascii="Verdana" w:hAnsi="Verdana" w:cs="Arial"/>
          <w:spacing w:val="52"/>
        </w:rPr>
        <w:t xml:space="preserve"> </w:t>
      </w:r>
      <w:r w:rsidRPr="00172AC9">
        <w:rPr>
          <w:rFonts w:ascii="Verdana" w:hAnsi="Verdana" w:cs="Arial"/>
        </w:rPr>
        <w:t>extendidas</w:t>
      </w:r>
      <w:r w:rsidRPr="00172AC9">
        <w:rPr>
          <w:rFonts w:ascii="Verdana" w:hAnsi="Verdana" w:cs="Arial"/>
          <w:spacing w:val="52"/>
        </w:rPr>
        <w:t xml:space="preserve"> </w:t>
      </w:r>
      <w:r w:rsidRPr="00172AC9">
        <w:rPr>
          <w:rFonts w:ascii="Verdana" w:hAnsi="Verdana" w:cs="Arial"/>
        </w:rPr>
        <w:t>asociadas</w:t>
      </w:r>
      <w:r w:rsidRPr="00172AC9">
        <w:rPr>
          <w:rFonts w:ascii="Verdana" w:hAnsi="Verdana" w:cs="Arial"/>
          <w:spacing w:val="53"/>
        </w:rPr>
        <w:t xml:space="preserve"> </w:t>
      </w:r>
      <w:r w:rsidRPr="00172AC9">
        <w:rPr>
          <w:rFonts w:ascii="Verdana" w:hAnsi="Verdana" w:cs="Arial"/>
        </w:rPr>
        <w:t>a</w:t>
      </w:r>
      <w:r w:rsidRPr="00172AC9">
        <w:rPr>
          <w:rFonts w:ascii="Verdana" w:hAnsi="Verdana" w:cs="Arial"/>
          <w:spacing w:val="52"/>
        </w:rPr>
        <w:t xml:space="preserve"> </w:t>
      </w:r>
      <w:r w:rsidRPr="00172AC9">
        <w:rPr>
          <w:rFonts w:ascii="Verdana" w:hAnsi="Verdana" w:cs="Arial"/>
        </w:rPr>
        <w:t>los</w:t>
      </w:r>
      <w:r w:rsidRPr="00172AC9">
        <w:rPr>
          <w:rFonts w:ascii="Verdana" w:hAnsi="Verdana" w:cs="Arial"/>
          <w:spacing w:val="52"/>
        </w:rPr>
        <w:t xml:space="preserve"> </w:t>
      </w:r>
      <w:r w:rsidRPr="00172AC9">
        <w:rPr>
          <w:rFonts w:ascii="Verdana" w:hAnsi="Verdana" w:cs="Arial"/>
        </w:rPr>
        <w:t>bienes</w:t>
      </w:r>
      <w:r w:rsidRPr="00172AC9">
        <w:rPr>
          <w:rFonts w:ascii="Verdana" w:hAnsi="Verdana" w:cs="Arial"/>
          <w:spacing w:val="53"/>
        </w:rPr>
        <w:t xml:space="preserve"> </w:t>
      </w:r>
      <w:r w:rsidRPr="00172AC9">
        <w:rPr>
          <w:rFonts w:ascii="Verdana" w:hAnsi="Verdana" w:cs="Arial"/>
        </w:rPr>
        <w:t>y</w:t>
      </w:r>
      <w:r w:rsidRPr="00172AC9">
        <w:rPr>
          <w:rFonts w:ascii="Verdana" w:hAnsi="Verdana" w:cs="Arial"/>
          <w:spacing w:val="50"/>
        </w:rPr>
        <w:t xml:space="preserve"> </w:t>
      </w:r>
      <w:r w:rsidRPr="00172AC9">
        <w:rPr>
          <w:rFonts w:ascii="Verdana" w:hAnsi="Verdana" w:cs="Arial"/>
        </w:rPr>
        <w:t>servicios</w:t>
      </w:r>
      <w:r w:rsidRPr="00172AC9">
        <w:rPr>
          <w:rFonts w:ascii="Verdana" w:hAnsi="Verdana" w:cs="Arial"/>
          <w:spacing w:val="52"/>
        </w:rPr>
        <w:t xml:space="preserve"> </w:t>
      </w:r>
      <w:r w:rsidRPr="00172AC9">
        <w:rPr>
          <w:rFonts w:ascii="Verdana" w:hAnsi="Verdana" w:cs="Arial"/>
        </w:rPr>
        <w:t>que</w:t>
      </w:r>
      <w:r w:rsidRPr="00172AC9">
        <w:rPr>
          <w:rFonts w:ascii="Verdana" w:hAnsi="Verdana" w:cs="Arial"/>
          <w:spacing w:val="53"/>
        </w:rPr>
        <w:t xml:space="preserve"> </w:t>
      </w:r>
      <w:r w:rsidRPr="00172AC9">
        <w:rPr>
          <w:rFonts w:ascii="Verdana" w:hAnsi="Verdana" w:cs="Arial"/>
        </w:rPr>
        <w:t>por</w:t>
      </w:r>
      <w:r w:rsidRPr="00172AC9">
        <w:rPr>
          <w:rFonts w:ascii="Verdana" w:hAnsi="Verdana" w:cs="Arial"/>
          <w:spacing w:val="51"/>
        </w:rPr>
        <w:t xml:space="preserve"> </w:t>
      </w:r>
      <w:r w:rsidRPr="00172AC9">
        <w:rPr>
          <w:rFonts w:ascii="Verdana" w:hAnsi="Verdana" w:cs="Arial"/>
        </w:rPr>
        <w:t>su</w:t>
      </w:r>
      <w:r w:rsidRPr="00172AC9">
        <w:rPr>
          <w:rFonts w:ascii="Verdana" w:hAnsi="Verdana" w:cs="Arial"/>
          <w:spacing w:val="49"/>
        </w:rPr>
        <w:t xml:space="preserve"> </w:t>
      </w:r>
      <w:r w:rsidRPr="00172AC9">
        <w:rPr>
          <w:rFonts w:ascii="Verdana" w:hAnsi="Verdana" w:cs="Arial"/>
        </w:rPr>
        <w:t>naturaleza</w:t>
      </w:r>
      <w:r w:rsidRPr="00172AC9">
        <w:rPr>
          <w:rFonts w:ascii="Verdana" w:hAnsi="Verdana" w:cs="Arial"/>
          <w:spacing w:val="53"/>
        </w:rPr>
        <w:t xml:space="preserve"> </w:t>
      </w:r>
      <w:r w:rsidRPr="00172AC9">
        <w:rPr>
          <w:rFonts w:ascii="Verdana" w:hAnsi="Verdana" w:cs="Arial"/>
        </w:rPr>
        <w:t>sean</w:t>
      </w:r>
      <w:r w:rsidRPr="00172AC9">
        <w:rPr>
          <w:rFonts w:ascii="Verdana" w:hAnsi="Verdana" w:cs="Arial"/>
          <w:spacing w:val="-59"/>
        </w:rPr>
        <w:t xml:space="preserve"> </w:t>
      </w:r>
      <w:r w:rsidR="007F6A61" w:rsidRPr="00172AC9">
        <w:rPr>
          <w:rFonts w:ascii="Verdana" w:hAnsi="Verdana" w:cs="Arial"/>
          <w:spacing w:val="-59"/>
        </w:rPr>
        <w:t xml:space="preserve">                  </w:t>
      </w:r>
      <w:r w:rsidRPr="00172AC9">
        <w:rPr>
          <w:rFonts w:ascii="Verdana" w:hAnsi="Verdana" w:cs="Arial"/>
        </w:rPr>
        <w:t>objeto de este tipo de garantías, las cuales comprenden el mantenimiento preventivo de</w:t>
      </w:r>
      <w:r w:rsidRPr="00172AC9">
        <w:rPr>
          <w:rFonts w:ascii="Verdana" w:hAnsi="Verdana" w:cs="Arial"/>
          <w:spacing w:val="1"/>
        </w:rPr>
        <w:t xml:space="preserve"> </w:t>
      </w:r>
      <w:r w:rsidRPr="00172AC9">
        <w:rPr>
          <w:rFonts w:ascii="Verdana" w:hAnsi="Verdana" w:cs="Arial"/>
        </w:rPr>
        <w:t>los bienes adquiridos, repuestos y demás actividades que se hayan contemplado dentro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estas</w:t>
      </w:r>
      <w:r w:rsidRPr="00172AC9">
        <w:rPr>
          <w:rFonts w:ascii="Verdana" w:hAnsi="Verdana" w:cs="Arial"/>
          <w:spacing w:val="-4"/>
        </w:rPr>
        <w:t xml:space="preserve"> </w:t>
      </w:r>
      <w:r w:rsidRPr="00172AC9">
        <w:rPr>
          <w:rFonts w:ascii="Verdana" w:hAnsi="Verdana" w:cs="Arial"/>
        </w:rPr>
        <w:t>garantías ofrecidas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p>
    <w:p w14:paraId="0354AA6F" w14:textId="77777777" w:rsidR="00D9294A" w:rsidRPr="00172AC9" w:rsidRDefault="00D9294A" w:rsidP="003C23AA">
      <w:pPr>
        <w:pStyle w:val="Textoindependiente"/>
        <w:spacing w:line="288" w:lineRule="auto"/>
        <w:jc w:val="both"/>
        <w:rPr>
          <w:rFonts w:ascii="Verdana" w:hAnsi="Verdana" w:cs="Arial"/>
        </w:rPr>
      </w:pPr>
    </w:p>
    <w:p w14:paraId="621B27C2" w14:textId="77777777" w:rsidR="00D9294A" w:rsidRPr="00172AC9" w:rsidRDefault="00D17567" w:rsidP="006A32A7">
      <w:pPr>
        <w:pStyle w:val="Ttulo2"/>
        <w:numPr>
          <w:ilvl w:val="1"/>
          <w:numId w:val="41"/>
        </w:numPr>
        <w:ind w:left="993" w:hanging="709"/>
        <w:rPr>
          <w:rFonts w:ascii="Verdana" w:hAnsi="Verdana" w:cs="Arial"/>
          <w:b/>
          <w:color w:val="auto"/>
          <w:sz w:val="22"/>
          <w:szCs w:val="22"/>
          <w:u w:val="single"/>
        </w:rPr>
      </w:pPr>
      <w:bookmarkStart w:id="310" w:name="_Toc202952761"/>
      <w:r w:rsidRPr="00172AC9">
        <w:rPr>
          <w:rFonts w:ascii="Verdana" w:hAnsi="Verdana" w:cs="Arial"/>
          <w:b/>
          <w:color w:val="auto"/>
          <w:sz w:val="22"/>
          <w:szCs w:val="22"/>
          <w:u w:val="single"/>
        </w:rPr>
        <w:t>Criterios</w:t>
      </w:r>
      <w:r w:rsidR="00E16197" w:rsidRPr="00172AC9">
        <w:rPr>
          <w:rFonts w:ascii="Verdana" w:hAnsi="Verdana" w:cs="Arial"/>
          <w:b/>
          <w:color w:val="auto"/>
          <w:sz w:val="22"/>
          <w:szCs w:val="22"/>
          <w:u w:val="single"/>
        </w:rPr>
        <w:t xml:space="preserve"> para la d</w:t>
      </w:r>
      <w:r w:rsidRPr="00172AC9">
        <w:rPr>
          <w:rFonts w:ascii="Verdana" w:hAnsi="Verdana" w:cs="Arial"/>
          <w:b/>
          <w:color w:val="auto"/>
          <w:sz w:val="22"/>
          <w:szCs w:val="22"/>
          <w:u w:val="single"/>
        </w:rPr>
        <w:t>esignación del Supervisor</w:t>
      </w:r>
      <w:bookmarkEnd w:id="310"/>
    </w:p>
    <w:p w14:paraId="46D1299A" w14:textId="77777777" w:rsidR="001E07B3" w:rsidRPr="00172AC9" w:rsidRDefault="001E07B3" w:rsidP="003C23AA">
      <w:pPr>
        <w:pStyle w:val="Textoindependiente"/>
        <w:spacing w:line="288" w:lineRule="auto"/>
        <w:jc w:val="both"/>
        <w:rPr>
          <w:rFonts w:ascii="Verdana" w:hAnsi="Verdana" w:cs="Arial"/>
          <w:b/>
        </w:rPr>
      </w:pPr>
    </w:p>
    <w:p w14:paraId="6135C78B"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designación se realiza por el Ordenador del Gasto, para lo cual podrá tener en cuenta</w:t>
      </w:r>
      <w:r w:rsidRPr="00172AC9">
        <w:rPr>
          <w:rFonts w:ascii="Verdana" w:hAnsi="Verdana" w:cs="Arial"/>
          <w:spacing w:val="1"/>
        </w:rPr>
        <w:t xml:space="preserve"> </w:t>
      </w:r>
      <w:r w:rsidRPr="00172AC9">
        <w:rPr>
          <w:rFonts w:ascii="Verdana" w:hAnsi="Verdana" w:cs="Arial"/>
        </w:rPr>
        <w:t>la relación funcional con el objeto contractual del funcionario designado, la especialidad</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funcionario,</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relación</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dependencias</w:t>
      </w:r>
      <w:r w:rsidRPr="00172AC9">
        <w:rPr>
          <w:rFonts w:ascii="Verdana" w:hAnsi="Verdana" w:cs="Arial"/>
          <w:spacing w:val="1"/>
        </w:rPr>
        <w:t xml:space="preserve"> </w:t>
      </w:r>
      <w:r w:rsidRPr="00172AC9">
        <w:rPr>
          <w:rFonts w:ascii="Verdana" w:hAnsi="Verdana" w:cs="Arial"/>
        </w:rPr>
        <w:t>interesadas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 xml:space="preserve">celebración </w:t>
      </w:r>
      <w:r w:rsidR="00D17567" w:rsidRPr="00172AC9">
        <w:rPr>
          <w:rFonts w:ascii="Verdana" w:hAnsi="Verdana" w:cs="Arial"/>
        </w:rPr>
        <w:t>del contrato</w:t>
      </w:r>
      <w:r w:rsidRPr="00172AC9">
        <w:rPr>
          <w:rFonts w:ascii="Verdana" w:hAnsi="Verdana" w:cs="Arial"/>
        </w:rPr>
        <w:t xml:space="preserve"> si es el caso, y los conocimientos técnicos que sobre el objeto contractual deba</w:t>
      </w:r>
      <w:r w:rsidRPr="00172AC9">
        <w:rPr>
          <w:rFonts w:ascii="Verdana" w:hAnsi="Verdana" w:cs="Arial"/>
          <w:spacing w:val="1"/>
        </w:rPr>
        <w:t xml:space="preserve"> </w:t>
      </w:r>
      <w:r w:rsidRPr="00172AC9">
        <w:rPr>
          <w:rFonts w:ascii="Verdana" w:hAnsi="Verdana" w:cs="Arial"/>
        </w:rPr>
        <w:t>tener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supervisor.</w:t>
      </w:r>
    </w:p>
    <w:p w14:paraId="67350E17" w14:textId="77777777" w:rsidR="00174082" w:rsidRPr="00172AC9" w:rsidRDefault="00174082" w:rsidP="003C23AA">
      <w:pPr>
        <w:pStyle w:val="Textoindependiente"/>
        <w:spacing w:line="288" w:lineRule="auto"/>
        <w:jc w:val="both"/>
        <w:rPr>
          <w:rFonts w:ascii="Verdana" w:hAnsi="Verdana" w:cs="Arial"/>
        </w:rPr>
      </w:pPr>
    </w:p>
    <w:p w14:paraId="796A661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Quien haya sido designado como supervisor por el Ordenador del Gasto, no podrá </w:t>
      </w:r>
      <w:r w:rsidR="009B23A4" w:rsidRPr="00172AC9">
        <w:rPr>
          <w:rFonts w:ascii="Verdana" w:hAnsi="Verdana" w:cs="Arial"/>
        </w:rPr>
        <w:t xml:space="preserve">delegar la </w:t>
      </w:r>
      <w:r w:rsidRPr="00172AC9">
        <w:rPr>
          <w:rFonts w:ascii="Verdana" w:hAnsi="Verdana" w:cs="Arial"/>
        </w:rPr>
        <w:t>supervisión o parte de ella en</w:t>
      </w:r>
      <w:r w:rsidRPr="00172AC9">
        <w:rPr>
          <w:rFonts w:ascii="Verdana" w:hAnsi="Verdana" w:cs="Arial"/>
          <w:spacing w:val="1"/>
        </w:rPr>
        <w:t xml:space="preserve"> </w:t>
      </w:r>
      <w:r w:rsidRPr="00172AC9">
        <w:rPr>
          <w:rFonts w:ascii="Verdana" w:hAnsi="Verdana" w:cs="Arial"/>
        </w:rPr>
        <w:t>otros funcionarios. La responsabilidad</w:t>
      </w:r>
      <w:r w:rsidRPr="00172AC9">
        <w:rPr>
          <w:rFonts w:ascii="Verdana" w:hAnsi="Verdana" w:cs="Arial"/>
          <w:spacing w:val="1"/>
        </w:rPr>
        <w:t xml:space="preserve"> </w:t>
      </w:r>
      <w:r w:rsidRPr="00172AC9">
        <w:rPr>
          <w:rFonts w:ascii="Verdana" w:hAnsi="Verdana" w:cs="Arial"/>
        </w:rPr>
        <w:t>en el ejercicio de la supervisión es exclusiva de quien ha sido designado como tal y debe</w:t>
      </w:r>
      <w:r w:rsidRPr="00172AC9">
        <w:rPr>
          <w:rFonts w:ascii="Verdana" w:hAnsi="Verdana" w:cs="Arial"/>
          <w:spacing w:val="1"/>
        </w:rPr>
        <w:t xml:space="preserve"> </w:t>
      </w:r>
      <w:r w:rsidRPr="00172AC9">
        <w:rPr>
          <w:rFonts w:ascii="Verdana" w:hAnsi="Verdana" w:cs="Arial"/>
        </w:rPr>
        <w:t>ejercerse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manera</w:t>
      </w:r>
      <w:r w:rsidRPr="00172AC9">
        <w:rPr>
          <w:rFonts w:ascii="Verdana" w:hAnsi="Verdana" w:cs="Arial"/>
          <w:spacing w:val="1"/>
        </w:rPr>
        <w:t xml:space="preserve"> </w:t>
      </w:r>
      <w:r w:rsidRPr="00172AC9">
        <w:rPr>
          <w:rFonts w:ascii="Verdana" w:hAnsi="Verdana" w:cs="Arial"/>
        </w:rPr>
        <w:t>autónoma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estricto</w:t>
      </w:r>
      <w:r w:rsidRPr="00172AC9">
        <w:rPr>
          <w:rFonts w:ascii="Verdana" w:hAnsi="Verdana" w:cs="Arial"/>
          <w:spacing w:val="1"/>
        </w:rPr>
        <w:t xml:space="preserve"> </w:t>
      </w:r>
      <w:r w:rsidRPr="00172AC9">
        <w:rPr>
          <w:rFonts w:ascii="Verdana" w:hAnsi="Verdana" w:cs="Arial"/>
        </w:rPr>
        <w:t>cumplimiento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condiciones</w:t>
      </w:r>
      <w:r w:rsidRPr="00172AC9">
        <w:rPr>
          <w:rFonts w:ascii="Verdana" w:hAnsi="Verdana" w:cs="Arial"/>
          <w:spacing w:val="1"/>
        </w:rPr>
        <w:t xml:space="preserve"> </w:t>
      </w:r>
      <w:r w:rsidRPr="00172AC9">
        <w:rPr>
          <w:rFonts w:ascii="Verdana" w:hAnsi="Verdana" w:cs="Arial"/>
        </w:rPr>
        <w:t>establecidas en el</w:t>
      </w:r>
      <w:r w:rsidRPr="00172AC9">
        <w:rPr>
          <w:rFonts w:ascii="Verdana" w:hAnsi="Verdana" w:cs="Arial"/>
          <w:spacing w:val="-3"/>
        </w:rPr>
        <w:t xml:space="preserve"> </w:t>
      </w:r>
      <w:r w:rsidRPr="00172AC9">
        <w:rPr>
          <w:rFonts w:ascii="Verdana" w:hAnsi="Verdana" w:cs="Arial"/>
        </w:rPr>
        <w:t>contrato.</w:t>
      </w:r>
    </w:p>
    <w:p w14:paraId="01DB631D" w14:textId="77777777" w:rsidR="001E07B3" w:rsidRPr="00172AC9" w:rsidRDefault="001E07B3" w:rsidP="003C23AA">
      <w:pPr>
        <w:pStyle w:val="Textoindependiente"/>
        <w:spacing w:line="288" w:lineRule="auto"/>
        <w:jc w:val="both"/>
        <w:rPr>
          <w:rFonts w:ascii="Verdana" w:hAnsi="Verdana" w:cs="Arial"/>
        </w:rPr>
      </w:pPr>
    </w:p>
    <w:p w14:paraId="58761298" w14:textId="77777777" w:rsidR="001E07B3" w:rsidRPr="00172AC9" w:rsidRDefault="00D17567" w:rsidP="006A32A7">
      <w:pPr>
        <w:pStyle w:val="Ttulo2"/>
        <w:numPr>
          <w:ilvl w:val="1"/>
          <w:numId w:val="41"/>
        </w:numPr>
        <w:ind w:left="993" w:hanging="709"/>
        <w:rPr>
          <w:rFonts w:ascii="Verdana" w:hAnsi="Verdana" w:cs="Arial"/>
          <w:color w:val="auto"/>
          <w:sz w:val="22"/>
          <w:szCs w:val="22"/>
          <w:u w:val="single"/>
        </w:rPr>
      </w:pPr>
      <w:bookmarkStart w:id="311" w:name="_bookmark52"/>
      <w:bookmarkStart w:id="312" w:name="_Toc202952762"/>
      <w:bookmarkEnd w:id="311"/>
      <w:r w:rsidRPr="00172AC9">
        <w:rPr>
          <w:rFonts w:ascii="Verdana" w:hAnsi="Verdana" w:cs="Arial"/>
          <w:b/>
          <w:color w:val="auto"/>
          <w:sz w:val="22"/>
          <w:szCs w:val="22"/>
          <w:u w:val="single"/>
        </w:rPr>
        <w:t>Designación del Interventor</w:t>
      </w:r>
      <w:r w:rsidR="00E16197" w:rsidRPr="00172AC9">
        <w:rPr>
          <w:rFonts w:ascii="Verdana" w:hAnsi="Verdana" w:cs="Arial"/>
          <w:b/>
          <w:color w:val="auto"/>
          <w:sz w:val="22"/>
          <w:szCs w:val="22"/>
          <w:u w:val="single"/>
        </w:rPr>
        <w:t>: i</w:t>
      </w:r>
      <w:r w:rsidRPr="00172AC9">
        <w:rPr>
          <w:rFonts w:ascii="Verdana" w:hAnsi="Verdana" w:cs="Arial"/>
          <w:b/>
          <w:color w:val="auto"/>
          <w:sz w:val="22"/>
          <w:szCs w:val="22"/>
          <w:u w:val="single"/>
        </w:rPr>
        <w:t xml:space="preserve">nicio </w:t>
      </w:r>
      <w:r w:rsidR="00E16197" w:rsidRPr="00172AC9">
        <w:rPr>
          <w:rFonts w:ascii="Verdana" w:hAnsi="Verdana" w:cs="Arial"/>
          <w:b/>
          <w:color w:val="auto"/>
          <w:sz w:val="22"/>
          <w:szCs w:val="22"/>
          <w:u w:val="single"/>
        </w:rPr>
        <w:t>y d</w:t>
      </w:r>
      <w:r w:rsidRPr="00172AC9">
        <w:rPr>
          <w:rFonts w:ascii="Verdana" w:hAnsi="Verdana" w:cs="Arial"/>
          <w:b/>
          <w:color w:val="auto"/>
          <w:sz w:val="22"/>
          <w:szCs w:val="22"/>
          <w:u w:val="single"/>
        </w:rPr>
        <w:t>uración de l</w:t>
      </w:r>
      <w:r w:rsidR="00E16197" w:rsidRPr="00172AC9">
        <w:rPr>
          <w:rFonts w:ascii="Verdana" w:hAnsi="Verdana" w:cs="Arial"/>
          <w:b/>
          <w:color w:val="auto"/>
          <w:sz w:val="22"/>
          <w:szCs w:val="22"/>
          <w:u w:val="single"/>
        </w:rPr>
        <w:t>a f</w:t>
      </w:r>
      <w:r w:rsidRPr="00172AC9">
        <w:rPr>
          <w:rFonts w:ascii="Verdana" w:hAnsi="Verdana" w:cs="Arial"/>
          <w:b/>
          <w:color w:val="auto"/>
          <w:sz w:val="22"/>
          <w:szCs w:val="22"/>
          <w:u w:val="single"/>
        </w:rPr>
        <w:t>unción</w:t>
      </w:r>
      <w:bookmarkEnd w:id="312"/>
    </w:p>
    <w:p w14:paraId="44B440DD" w14:textId="77777777" w:rsidR="001E07B3" w:rsidRPr="00172AC9" w:rsidRDefault="001E07B3" w:rsidP="003C23AA">
      <w:pPr>
        <w:pStyle w:val="Textoindependiente"/>
        <w:spacing w:line="288" w:lineRule="auto"/>
        <w:jc w:val="both"/>
        <w:rPr>
          <w:rFonts w:ascii="Verdana" w:hAnsi="Verdana" w:cs="Arial"/>
          <w:b/>
        </w:rPr>
      </w:pPr>
    </w:p>
    <w:p w14:paraId="5229417D"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El Ordenador del Gasto, con base en la información contemplada en los estudios </w:t>
      </w:r>
      <w:r w:rsidR="00E05075" w:rsidRPr="00172AC9">
        <w:rPr>
          <w:rFonts w:ascii="Verdana" w:hAnsi="Verdana" w:cs="Arial"/>
        </w:rPr>
        <w:t xml:space="preserve">previos, </w:t>
      </w:r>
      <w:r w:rsidR="00E05075" w:rsidRPr="00172AC9">
        <w:rPr>
          <w:rFonts w:ascii="Verdana" w:hAnsi="Verdana" w:cs="Arial"/>
          <w:spacing w:val="-59"/>
        </w:rPr>
        <w:t>de</w:t>
      </w:r>
      <w:r w:rsidRPr="00172AC9">
        <w:rPr>
          <w:rFonts w:ascii="Verdana" w:hAnsi="Verdana" w:cs="Arial"/>
        </w:rPr>
        <w:t xml:space="preserve"> manera previa a la celebración del contrato supervisado, determinará la necesidad de</w:t>
      </w:r>
      <w:r w:rsidRPr="00172AC9">
        <w:rPr>
          <w:rFonts w:ascii="Verdana" w:hAnsi="Verdana" w:cs="Arial"/>
          <w:spacing w:val="1"/>
        </w:rPr>
        <w:t xml:space="preserve"> </w:t>
      </w:r>
      <w:r w:rsidRPr="00172AC9">
        <w:rPr>
          <w:rFonts w:ascii="Verdana" w:hAnsi="Verdana" w:cs="Arial"/>
        </w:rPr>
        <w:t>contratar</w:t>
      </w:r>
      <w:r w:rsidRPr="00172AC9">
        <w:rPr>
          <w:rFonts w:ascii="Verdana" w:hAnsi="Verdana" w:cs="Arial"/>
          <w:spacing w:val="1"/>
        </w:rPr>
        <w:t xml:space="preserve"> </w:t>
      </w:r>
      <w:r w:rsidRPr="00172AC9">
        <w:rPr>
          <w:rFonts w:ascii="Verdana" w:hAnsi="Verdana" w:cs="Arial"/>
        </w:rPr>
        <w:t>una</w:t>
      </w:r>
      <w:r w:rsidRPr="00172AC9">
        <w:rPr>
          <w:rFonts w:ascii="Verdana" w:hAnsi="Verdana" w:cs="Arial"/>
          <w:spacing w:val="1"/>
        </w:rPr>
        <w:t xml:space="preserve"> </w:t>
      </w:r>
      <w:r w:rsidRPr="00172AC9">
        <w:rPr>
          <w:rFonts w:ascii="Verdana" w:hAnsi="Verdana" w:cs="Arial"/>
        </w:rPr>
        <w:t>interventoría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fundamento en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criterios que</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establezcan.</w:t>
      </w:r>
    </w:p>
    <w:p w14:paraId="13C24522" w14:textId="77777777" w:rsidR="001E07B3" w:rsidRPr="00172AC9" w:rsidRDefault="001E07B3" w:rsidP="003C23AA">
      <w:pPr>
        <w:pStyle w:val="Textoindependiente"/>
        <w:spacing w:line="288" w:lineRule="auto"/>
        <w:jc w:val="both"/>
        <w:rPr>
          <w:rFonts w:ascii="Verdana" w:hAnsi="Verdana" w:cs="Arial"/>
        </w:rPr>
      </w:pPr>
    </w:p>
    <w:p w14:paraId="1EE2F25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ejecución del contrato de interventoría deberá iniciarse simultáneamente con la firma</w:t>
      </w:r>
      <w:r w:rsidRPr="00172AC9">
        <w:rPr>
          <w:rFonts w:ascii="Verdana" w:hAnsi="Verdana" w:cs="Arial"/>
          <w:spacing w:val="1"/>
        </w:rPr>
        <w:t xml:space="preserve"> </w:t>
      </w:r>
      <w:r w:rsidRPr="00172AC9">
        <w:rPr>
          <w:rFonts w:ascii="Verdana" w:hAnsi="Verdana" w:cs="Arial"/>
        </w:rPr>
        <w:t xml:space="preserve">del acta de inicio del contrato objeto de interventoría y deberá tener como mínimo el </w:t>
      </w:r>
      <w:r w:rsidR="00E05075" w:rsidRPr="00172AC9">
        <w:rPr>
          <w:rFonts w:ascii="Verdana" w:hAnsi="Verdana" w:cs="Arial"/>
        </w:rPr>
        <w:t xml:space="preserve">plazo </w:t>
      </w:r>
      <w:r w:rsidR="00E05075" w:rsidRPr="00172AC9">
        <w:rPr>
          <w:rFonts w:ascii="Verdana" w:hAnsi="Verdana" w:cs="Arial"/>
          <w:spacing w:val="-59"/>
        </w:rPr>
        <w:t>del</w:t>
      </w:r>
      <w:r w:rsidRPr="00172AC9">
        <w:rPr>
          <w:rFonts w:ascii="Verdana" w:hAnsi="Verdana" w:cs="Arial"/>
          <w:spacing w:val="-1"/>
        </w:rPr>
        <w:t xml:space="preserve"> </w:t>
      </w:r>
      <w:r w:rsidRPr="00172AC9">
        <w:rPr>
          <w:rFonts w:ascii="Verdana" w:hAnsi="Verdana" w:cs="Arial"/>
        </w:rPr>
        <w:t>contrato principal,</w:t>
      </w:r>
      <w:r w:rsidRPr="00172AC9">
        <w:rPr>
          <w:rFonts w:ascii="Verdana" w:hAnsi="Verdana" w:cs="Arial"/>
          <w:spacing w:val="-1"/>
        </w:rPr>
        <w:t xml:space="preserve"> </w:t>
      </w:r>
      <w:r w:rsidRPr="00172AC9">
        <w:rPr>
          <w:rFonts w:ascii="Verdana" w:hAnsi="Verdana" w:cs="Arial"/>
        </w:rPr>
        <w:t>más</w:t>
      </w:r>
      <w:r w:rsidRPr="00172AC9">
        <w:rPr>
          <w:rFonts w:ascii="Verdana" w:hAnsi="Verdana" w:cs="Arial"/>
          <w:spacing w:val="-1"/>
        </w:rPr>
        <w:t xml:space="preserve"> </w:t>
      </w:r>
      <w:r w:rsidRPr="00172AC9">
        <w:rPr>
          <w:rFonts w:ascii="Verdana" w:hAnsi="Verdana" w:cs="Arial"/>
        </w:rPr>
        <w:t>el tiempo</w:t>
      </w:r>
      <w:r w:rsidRPr="00172AC9">
        <w:rPr>
          <w:rFonts w:ascii="Verdana" w:hAnsi="Verdana" w:cs="Arial"/>
          <w:spacing w:val="-2"/>
        </w:rPr>
        <w:t xml:space="preserve"> </w:t>
      </w:r>
      <w:r w:rsidRPr="00172AC9">
        <w:rPr>
          <w:rFonts w:ascii="Verdana" w:hAnsi="Verdana" w:cs="Arial"/>
        </w:rPr>
        <w:t>que</w:t>
      </w:r>
      <w:r w:rsidRPr="00172AC9">
        <w:rPr>
          <w:rFonts w:ascii="Verdana" w:hAnsi="Verdana" w:cs="Arial"/>
          <w:spacing w:val="-3"/>
        </w:rPr>
        <w:t xml:space="preserve"> </w:t>
      </w:r>
      <w:r w:rsidRPr="00172AC9">
        <w:rPr>
          <w:rFonts w:ascii="Verdana" w:hAnsi="Verdana" w:cs="Arial"/>
        </w:rPr>
        <w:t>requiera para</w:t>
      </w:r>
      <w:r w:rsidRPr="00172AC9">
        <w:rPr>
          <w:rFonts w:ascii="Verdana" w:hAnsi="Verdana" w:cs="Arial"/>
          <w:spacing w:val="-2"/>
        </w:rPr>
        <w:t xml:space="preserve"> </w:t>
      </w:r>
      <w:r w:rsidRPr="00172AC9">
        <w:rPr>
          <w:rFonts w:ascii="Verdana" w:hAnsi="Verdana" w:cs="Arial"/>
        </w:rPr>
        <w:t>su</w:t>
      </w:r>
      <w:r w:rsidRPr="00172AC9">
        <w:rPr>
          <w:rFonts w:ascii="Verdana" w:hAnsi="Verdana" w:cs="Arial"/>
          <w:spacing w:val="-1"/>
        </w:rPr>
        <w:t xml:space="preserve"> </w:t>
      </w:r>
      <w:r w:rsidRPr="00172AC9">
        <w:rPr>
          <w:rFonts w:ascii="Verdana" w:hAnsi="Verdana" w:cs="Arial"/>
        </w:rPr>
        <w:t>liquidación,</w:t>
      </w:r>
      <w:r w:rsidRPr="00172AC9">
        <w:rPr>
          <w:rFonts w:ascii="Verdana" w:hAnsi="Verdana" w:cs="Arial"/>
          <w:spacing w:val="2"/>
        </w:rPr>
        <w:t xml:space="preserve"> </w:t>
      </w:r>
      <w:r w:rsidRPr="00172AC9">
        <w:rPr>
          <w:rFonts w:ascii="Verdana" w:hAnsi="Verdana" w:cs="Arial"/>
        </w:rPr>
        <w:t>si</w:t>
      </w:r>
      <w:r w:rsidRPr="00172AC9">
        <w:rPr>
          <w:rFonts w:ascii="Verdana" w:hAnsi="Verdana" w:cs="Arial"/>
          <w:spacing w:val="-3"/>
        </w:rPr>
        <w:t xml:space="preserve"> </w:t>
      </w:r>
      <w:r w:rsidRPr="00172AC9">
        <w:rPr>
          <w:rFonts w:ascii="Verdana" w:hAnsi="Verdana" w:cs="Arial"/>
        </w:rPr>
        <w:t>procede.</w:t>
      </w:r>
    </w:p>
    <w:p w14:paraId="03777D93" w14:textId="77777777" w:rsidR="001E07B3" w:rsidRPr="00172AC9" w:rsidRDefault="001E07B3" w:rsidP="003C23AA">
      <w:pPr>
        <w:pStyle w:val="Textoindependiente"/>
        <w:spacing w:line="288" w:lineRule="auto"/>
        <w:jc w:val="both"/>
        <w:rPr>
          <w:rFonts w:ascii="Verdana" w:hAnsi="Verdana" w:cs="Arial"/>
        </w:rPr>
      </w:pPr>
    </w:p>
    <w:p w14:paraId="1A1929F3" w14:textId="77777777" w:rsidR="001E07B3" w:rsidRPr="00172AC9" w:rsidRDefault="00EE4BA7" w:rsidP="006A32A7">
      <w:pPr>
        <w:pStyle w:val="Ttulo2"/>
        <w:numPr>
          <w:ilvl w:val="1"/>
          <w:numId w:val="41"/>
        </w:numPr>
        <w:ind w:left="993" w:hanging="709"/>
        <w:rPr>
          <w:rFonts w:ascii="Verdana" w:hAnsi="Verdana" w:cs="Arial"/>
          <w:color w:val="auto"/>
          <w:sz w:val="22"/>
          <w:szCs w:val="22"/>
          <w:u w:val="single"/>
        </w:rPr>
      </w:pPr>
      <w:bookmarkStart w:id="313" w:name="_bookmark53"/>
      <w:bookmarkStart w:id="314" w:name="_Toc202952763"/>
      <w:bookmarkEnd w:id="313"/>
      <w:r w:rsidRPr="00172AC9">
        <w:rPr>
          <w:rFonts w:ascii="Verdana" w:hAnsi="Verdana" w:cs="Arial"/>
          <w:b/>
          <w:color w:val="auto"/>
          <w:sz w:val="22"/>
          <w:szCs w:val="22"/>
          <w:u w:val="single"/>
        </w:rPr>
        <w:t>Actividades de Supervisión o Interventoría</w:t>
      </w:r>
      <w:bookmarkEnd w:id="314"/>
    </w:p>
    <w:p w14:paraId="526B15EF" w14:textId="77777777" w:rsidR="001E07B3" w:rsidRPr="00172AC9" w:rsidRDefault="001E07B3" w:rsidP="003C23AA">
      <w:pPr>
        <w:pStyle w:val="Textoindependiente"/>
        <w:spacing w:line="288" w:lineRule="auto"/>
        <w:jc w:val="both"/>
        <w:rPr>
          <w:rFonts w:ascii="Verdana" w:hAnsi="Verdana" w:cs="Arial"/>
          <w:b/>
        </w:rPr>
      </w:pPr>
    </w:p>
    <w:p w14:paraId="713556AD"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Supervisión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Interventoría</w:t>
      </w:r>
      <w:r w:rsidRPr="00172AC9">
        <w:rPr>
          <w:rFonts w:ascii="Verdana" w:hAnsi="Verdana" w:cs="Arial"/>
          <w:spacing w:val="1"/>
        </w:rPr>
        <w:t xml:space="preserve"> </w:t>
      </w:r>
      <w:r w:rsidRPr="00172AC9">
        <w:rPr>
          <w:rFonts w:ascii="Verdana" w:hAnsi="Verdana" w:cs="Arial"/>
        </w:rPr>
        <w:t>consiste</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seguimiento</w:t>
      </w:r>
      <w:r w:rsidRPr="00172AC9">
        <w:rPr>
          <w:rFonts w:ascii="Verdana" w:hAnsi="Verdana" w:cs="Arial"/>
          <w:spacing w:val="1"/>
        </w:rPr>
        <w:t xml:space="preserve"> </w:t>
      </w:r>
      <w:r w:rsidRPr="00172AC9">
        <w:rPr>
          <w:rFonts w:ascii="Verdana" w:hAnsi="Verdana" w:cs="Arial"/>
        </w:rPr>
        <w:t>técnico,</w:t>
      </w:r>
      <w:r w:rsidRPr="00172AC9">
        <w:rPr>
          <w:rFonts w:ascii="Verdana" w:hAnsi="Verdana" w:cs="Arial"/>
          <w:spacing w:val="1"/>
        </w:rPr>
        <w:t xml:space="preserve"> </w:t>
      </w:r>
      <w:r w:rsidRPr="00172AC9">
        <w:rPr>
          <w:rFonts w:ascii="Verdana" w:hAnsi="Verdana" w:cs="Arial"/>
        </w:rPr>
        <w:t>administrativo,</w:t>
      </w:r>
      <w:r w:rsidRPr="00172AC9">
        <w:rPr>
          <w:rFonts w:ascii="Verdana" w:hAnsi="Verdana" w:cs="Arial"/>
          <w:spacing w:val="1"/>
        </w:rPr>
        <w:t xml:space="preserve"> </w:t>
      </w:r>
      <w:r w:rsidRPr="00172AC9">
        <w:rPr>
          <w:rFonts w:ascii="Verdana" w:hAnsi="Verdana" w:cs="Arial"/>
        </w:rPr>
        <w:lastRenderedPageBreak/>
        <w:t>financiero, contable, y jurídico que sobre el cumplimiento del objeto del contrato, es</w:t>
      </w:r>
      <w:r w:rsidRPr="00172AC9">
        <w:rPr>
          <w:rFonts w:ascii="Verdana" w:hAnsi="Verdana" w:cs="Arial"/>
          <w:spacing w:val="1"/>
        </w:rPr>
        <w:t xml:space="preserve"> </w:t>
      </w:r>
      <w:r w:rsidRPr="00172AC9">
        <w:rPr>
          <w:rFonts w:ascii="Verdana" w:hAnsi="Verdana" w:cs="Arial"/>
        </w:rPr>
        <w:t xml:space="preserve">ejercida en el primero por la misma </w:t>
      </w:r>
      <w:r w:rsidR="006A1349" w:rsidRPr="00172AC9">
        <w:rPr>
          <w:rFonts w:ascii="Verdana" w:hAnsi="Verdana" w:cs="Arial"/>
        </w:rPr>
        <w:t>E</w:t>
      </w:r>
      <w:r w:rsidRPr="00172AC9">
        <w:rPr>
          <w:rFonts w:ascii="Verdana" w:hAnsi="Verdana" w:cs="Arial"/>
        </w:rPr>
        <w:t xml:space="preserve">ntidad </w:t>
      </w:r>
      <w:r w:rsidR="006A1349" w:rsidRPr="00172AC9">
        <w:rPr>
          <w:rFonts w:ascii="Verdana" w:hAnsi="Verdana" w:cs="Arial"/>
        </w:rPr>
        <w:t>E</w:t>
      </w:r>
      <w:r w:rsidRPr="00172AC9">
        <w:rPr>
          <w:rFonts w:ascii="Verdana" w:hAnsi="Verdana" w:cs="Arial"/>
        </w:rPr>
        <w:t>statal cuando no requieren conocimientos</w:t>
      </w:r>
      <w:r w:rsidRPr="00172AC9">
        <w:rPr>
          <w:rFonts w:ascii="Verdana" w:hAnsi="Verdana" w:cs="Arial"/>
          <w:spacing w:val="1"/>
        </w:rPr>
        <w:t xml:space="preserve"> </w:t>
      </w:r>
      <w:r w:rsidRPr="00172AC9">
        <w:rPr>
          <w:rFonts w:ascii="Verdana" w:hAnsi="Verdana" w:cs="Arial"/>
        </w:rPr>
        <w:t>especializados y en el segundo por una persona natural o jurídica contratada para tal fin,</w:t>
      </w:r>
      <w:r w:rsidRPr="00172AC9">
        <w:rPr>
          <w:rFonts w:ascii="Verdana" w:hAnsi="Verdana" w:cs="Arial"/>
          <w:spacing w:val="1"/>
        </w:rPr>
        <w:t xml:space="preserve"> </w:t>
      </w:r>
      <w:r w:rsidRPr="00172AC9">
        <w:rPr>
          <w:rFonts w:ascii="Verdana" w:hAnsi="Verdana" w:cs="Arial"/>
        </w:rPr>
        <w:t>cuando el seguimiento del contrato suponga conocimiento especializado en la materia, o</w:t>
      </w:r>
      <w:r w:rsidRPr="00172AC9">
        <w:rPr>
          <w:rFonts w:ascii="Verdana" w:hAnsi="Verdana" w:cs="Arial"/>
          <w:spacing w:val="1"/>
        </w:rPr>
        <w:t xml:space="preserve"> </w:t>
      </w:r>
      <w:r w:rsidRPr="00172AC9">
        <w:rPr>
          <w:rFonts w:ascii="Verdana" w:hAnsi="Verdana" w:cs="Arial"/>
        </w:rPr>
        <w:t>cuando</w:t>
      </w:r>
      <w:r w:rsidRPr="00172AC9">
        <w:rPr>
          <w:rFonts w:ascii="Verdana" w:hAnsi="Verdana" w:cs="Arial"/>
          <w:spacing w:val="-1"/>
        </w:rPr>
        <w:t xml:space="preserve"> </w:t>
      </w:r>
      <w:r w:rsidRPr="00172AC9">
        <w:rPr>
          <w:rFonts w:ascii="Verdana" w:hAnsi="Verdana" w:cs="Arial"/>
        </w:rPr>
        <w:t>la complejidad o</w:t>
      </w:r>
      <w:r w:rsidRPr="00172AC9">
        <w:rPr>
          <w:rFonts w:ascii="Verdana" w:hAnsi="Verdana" w:cs="Arial"/>
          <w:spacing w:val="-5"/>
        </w:rPr>
        <w:t xml:space="preserve"> </w:t>
      </w:r>
      <w:r w:rsidRPr="00172AC9">
        <w:rPr>
          <w:rFonts w:ascii="Verdana" w:hAnsi="Verdana" w:cs="Arial"/>
        </w:rPr>
        <w:t>la extensión del mismo</w:t>
      </w:r>
      <w:r w:rsidRPr="00172AC9">
        <w:rPr>
          <w:rFonts w:ascii="Verdana" w:hAnsi="Verdana" w:cs="Arial"/>
          <w:spacing w:val="-1"/>
        </w:rPr>
        <w:t xml:space="preserve"> </w:t>
      </w:r>
      <w:r w:rsidRPr="00172AC9">
        <w:rPr>
          <w:rFonts w:ascii="Verdana" w:hAnsi="Verdana" w:cs="Arial"/>
        </w:rPr>
        <w:t>lo justifiquen.</w:t>
      </w:r>
    </w:p>
    <w:p w14:paraId="264B176C" w14:textId="77777777" w:rsidR="00CB2EBD" w:rsidRPr="00172AC9" w:rsidRDefault="00CB2EBD" w:rsidP="003C23AA">
      <w:pPr>
        <w:pStyle w:val="Textoindependiente"/>
        <w:spacing w:line="288" w:lineRule="auto"/>
        <w:jc w:val="both"/>
        <w:rPr>
          <w:rFonts w:ascii="Verdana" w:hAnsi="Verdana" w:cs="Arial"/>
        </w:rPr>
      </w:pPr>
    </w:p>
    <w:p w14:paraId="29CE455B" w14:textId="77777777" w:rsidR="001E07B3" w:rsidRPr="00172AC9" w:rsidRDefault="00174082" w:rsidP="003C23AA">
      <w:pPr>
        <w:pStyle w:val="Textoindependiente"/>
        <w:spacing w:line="288" w:lineRule="auto"/>
        <w:jc w:val="both"/>
        <w:rPr>
          <w:rFonts w:ascii="Verdana" w:hAnsi="Verdana" w:cs="Arial"/>
        </w:rPr>
      </w:pPr>
      <w:r w:rsidRPr="00172AC9">
        <w:rPr>
          <w:rFonts w:ascii="Verdana" w:hAnsi="Verdana" w:cs="Arial"/>
        </w:rPr>
        <w:t>Cuando la Supervisión ha sido asignada a varios funcionarios, cada uno responde por la</w:t>
      </w:r>
      <w:r w:rsidRPr="00172AC9">
        <w:rPr>
          <w:rFonts w:ascii="Verdana" w:hAnsi="Verdana" w:cs="Arial"/>
          <w:spacing w:val="1"/>
        </w:rPr>
        <w:t xml:space="preserve"> </w:t>
      </w:r>
      <w:r w:rsidRPr="00172AC9">
        <w:rPr>
          <w:rFonts w:ascii="Verdana" w:hAnsi="Verdana" w:cs="Arial"/>
        </w:rPr>
        <w:t>ejecución del contrato en lo que respecta a sus competencias, ejerciendo una correcta</w:t>
      </w:r>
      <w:r w:rsidRPr="00172AC9">
        <w:rPr>
          <w:rFonts w:ascii="Verdana" w:hAnsi="Verdana" w:cs="Arial"/>
          <w:spacing w:val="1"/>
        </w:rPr>
        <w:t xml:space="preserve"> </w:t>
      </w:r>
      <w:r w:rsidRPr="00172AC9">
        <w:rPr>
          <w:rFonts w:ascii="Verdana" w:hAnsi="Verdana" w:cs="Arial"/>
        </w:rPr>
        <w:t>vigilancia del objeto, las obligaciones, el plazo, la ejecución presupuestal y las demás</w:t>
      </w:r>
      <w:r w:rsidRPr="00172AC9">
        <w:rPr>
          <w:rFonts w:ascii="Verdana" w:hAnsi="Verdana" w:cs="Arial"/>
          <w:spacing w:val="1"/>
        </w:rPr>
        <w:t xml:space="preserve"> </w:t>
      </w:r>
      <w:r w:rsidRPr="00172AC9">
        <w:rPr>
          <w:rFonts w:ascii="Verdana" w:hAnsi="Verdana" w:cs="Arial"/>
        </w:rPr>
        <w:t>condiciones del contrato. No obstante, uno de ellos debe centralizar la información que se</w:t>
      </w:r>
      <w:r w:rsidR="0087391C" w:rsidRPr="00172AC9">
        <w:rPr>
          <w:rFonts w:ascii="Verdana" w:hAnsi="Verdana" w:cs="Arial"/>
        </w:rPr>
        <w:t xml:space="preserve"> </w:t>
      </w:r>
      <w:r w:rsidRPr="00172AC9">
        <w:rPr>
          <w:rFonts w:ascii="Verdana" w:hAnsi="Verdana" w:cs="Arial"/>
        </w:rPr>
        <w:t xml:space="preserve">produce en ejecución </w:t>
      </w:r>
      <w:proofErr w:type="gramStart"/>
      <w:r w:rsidRPr="00172AC9">
        <w:rPr>
          <w:rFonts w:ascii="Verdana" w:hAnsi="Verdana" w:cs="Arial"/>
        </w:rPr>
        <w:t>del mismo</w:t>
      </w:r>
      <w:proofErr w:type="gramEnd"/>
      <w:r w:rsidRPr="00172AC9">
        <w:rPr>
          <w:rFonts w:ascii="Verdana" w:hAnsi="Verdana" w:cs="Arial"/>
        </w:rPr>
        <w:t xml:space="preserve"> y entregar de manera unificada los soportes generados</w:t>
      </w:r>
      <w:r w:rsidRPr="00172AC9">
        <w:rPr>
          <w:rFonts w:ascii="Verdana" w:hAnsi="Verdana" w:cs="Arial"/>
          <w:spacing w:val="1"/>
        </w:rPr>
        <w:t xml:space="preserve"> </w:t>
      </w:r>
      <w:r w:rsidRPr="00172AC9">
        <w:rPr>
          <w:rFonts w:ascii="Verdana" w:hAnsi="Verdana" w:cs="Arial"/>
        </w:rPr>
        <w:t>por los demás</w:t>
      </w:r>
      <w:r w:rsidRPr="00172AC9">
        <w:rPr>
          <w:rFonts w:ascii="Verdana" w:hAnsi="Verdana" w:cs="Arial"/>
          <w:spacing w:val="-2"/>
        </w:rPr>
        <w:t xml:space="preserve"> </w:t>
      </w:r>
      <w:r w:rsidR="006A1349" w:rsidRPr="00172AC9">
        <w:rPr>
          <w:rFonts w:ascii="Verdana" w:hAnsi="Verdana" w:cs="Arial"/>
        </w:rPr>
        <w:t xml:space="preserve">supervisores. </w:t>
      </w:r>
    </w:p>
    <w:p w14:paraId="69477398" w14:textId="77777777" w:rsidR="00CB2EBD" w:rsidRPr="00172AC9" w:rsidRDefault="00CB2EBD" w:rsidP="003C23AA">
      <w:pPr>
        <w:pStyle w:val="Textoindependiente"/>
        <w:spacing w:line="288" w:lineRule="auto"/>
        <w:jc w:val="both"/>
        <w:rPr>
          <w:rFonts w:ascii="Verdana" w:hAnsi="Verdana" w:cs="Arial"/>
        </w:rPr>
      </w:pPr>
    </w:p>
    <w:p w14:paraId="752A8F9E" w14:textId="77777777" w:rsidR="001E07B3" w:rsidRPr="00172AC9" w:rsidRDefault="0069398F" w:rsidP="006A32A7">
      <w:pPr>
        <w:pStyle w:val="Ttulo2"/>
        <w:numPr>
          <w:ilvl w:val="2"/>
          <w:numId w:val="41"/>
        </w:numPr>
        <w:rPr>
          <w:rFonts w:ascii="Verdana" w:hAnsi="Verdana" w:cs="Arial"/>
          <w:color w:val="auto"/>
          <w:sz w:val="22"/>
          <w:szCs w:val="22"/>
          <w:u w:val="single"/>
        </w:rPr>
      </w:pPr>
      <w:bookmarkStart w:id="315" w:name="_Toc202952764"/>
      <w:r w:rsidRPr="00172AC9">
        <w:rPr>
          <w:rFonts w:ascii="Verdana" w:hAnsi="Verdana" w:cs="Arial"/>
          <w:color w:val="auto"/>
          <w:sz w:val="22"/>
          <w:szCs w:val="22"/>
        </w:rPr>
        <w:t>.</w:t>
      </w:r>
      <w:r w:rsidRPr="00172AC9">
        <w:rPr>
          <w:rFonts w:ascii="Verdana" w:hAnsi="Verdana" w:cs="Arial"/>
          <w:b/>
          <w:color w:val="auto"/>
          <w:sz w:val="22"/>
          <w:szCs w:val="22"/>
          <w:u w:val="single"/>
        </w:rPr>
        <w:t xml:space="preserve"> Actividades</w:t>
      </w:r>
      <w:r w:rsidR="00174082" w:rsidRPr="00172AC9">
        <w:rPr>
          <w:rFonts w:ascii="Verdana" w:hAnsi="Verdana" w:cs="Arial"/>
          <w:b/>
          <w:color w:val="auto"/>
          <w:sz w:val="22"/>
          <w:szCs w:val="22"/>
          <w:u w:val="single"/>
        </w:rPr>
        <w:t xml:space="preserve"> en la Etapa contractual.</w:t>
      </w:r>
      <w:bookmarkEnd w:id="315"/>
      <w:r w:rsidR="00174082" w:rsidRPr="00172AC9">
        <w:rPr>
          <w:rFonts w:ascii="Verdana" w:hAnsi="Verdana" w:cs="Arial"/>
          <w:b/>
          <w:color w:val="auto"/>
          <w:sz w:val="22"/>
          <w:szCs w:val="22"/>
          <w:u w:val="single"/>
        </w:rPr>
        <w:t xml:space="preserve"> </w:t>
      </w:r>
    </w:p>
    <w:p w14:paraId="7CD494D5" w14:textId="77777777" w:rsidR="001E07B3" w:rsidRPr="00172AC9" w:rsidRDefault="001E07B3" w:rsidP="003C23AA">
      <w:pPr>
        <w:pStyle w:val="Textoindependiente"/>
        <w:tabs>
          <w:tab w:val="left" w:pos="1134"/>
        </w:tabs>
        <w:spacing w:line="288" w:lineRule="auto"/>
        <w:jc w:val="both"/>
        <w:rPr>
          <w:rFonts w:ascii="Verdana" w:hAnsi="Verdana" w:cs="Arial"/>
          <w:b/>
        </w:rPr>
      </w:pPr>
    </w:p>
    <w:p w14:paraId="025EBA13" w14:textId="77777777" w:rsidR="00174082" w:rsidRPr="00172AC9" w:rsidRDefault="00174082" w:rsidP="006A32A7">
      <w:pPr>
        <w:pStyle w:val="Textoindependiente"/>
        <w:numPr>
          <w:ilvl w:val="0"/>
          <w:numId w:val="43"/>
        </w:numPr>
        <w:tabs>
          <w:tab w:val="left" w:pos="709"/>
        </w:tabs>
        <w:spacing w:line="288" w:lineRule="auto"/>
        <w:ind w:left="720"/>
        <w:jc w:val="both"/>
        <w:rPr>
          <w:rFonts w:ascii="Verdana" w:hAnsi="Verdana" w:cs="Arial"/>
        </w:rPr>
      </w:pPr>
      <w:r w:rsidRPr="00172AC9">
        <w:rPr>
          <w:rFonts w:ascii="Verdana" w:hAnsi="Verdana" w:cs="Arial"/>
        </w:rPr>
        <w:t xml:space="preserve">Revisar </w:t>
      </w:r>
      <w:r w:rsidR="00F77E45" w:rsidRPr="00172AC9">
        <w:rPr>
          <w:rFonts w:ascii="Verdana" w:hAnsi="Verdana" w:cs="Arial"/>
        </w:rPr>
        <w:t>los documentos y antecedentes del contrato,</w:t>
      </w:r>
      <w:r w:rsidR="00F77E45" w:rsidRPr="00172AC9">
        <w:rPr>
          <w:rFonts w:ascii="Verdana" w:hAnsi="Verdana" w:cs="Arial"/>
          <w:spacing w:val="1"/>
        </w:rPr>
        <w:t xml:space="preserve"> </w:t>
      </w:r>
      <w:r w:rsidR="00F77E45" w:rsidRPr="00172AC9">
        <w:rPr>
          <w:rFonts w:ascii="Verdana" w:hAnsi="Verdana" w:cs="Arial"/>
        </w:rPr>
        <w:t>los</w:t>
      </w:r>
      <w:r w:rsidR="00F77E45" w:rsidRPr="00172AC9">
        <w:rPr>
          <w:rFonts w:ascii="Verdana" w:hAnsi="Verdana" w:cs="Arial"/>
          <w:spacing w:val="23"/>
        </w:rPr>
        <w:t xml:space="preserve"> </w:t>
      </w:r>
      <w:r w:rsidR="00F77E45" w:rsidRPr="00172AC9">
        <w:rPr>
          <w:rFonts w:ascii="Verdana" w:hAnsi="Verdana" w:cs="Arial"/>
        </w:rPr>
        <w:t>derechos</w:t>
      </w:r>
      <w:r w:rsidR="00F77E45" w:rsidRPr="00172AC9">
        <w:rPr>
          <w:rFonts w:ascii="Verdana" w:hAnsi="Verdana" w:cs="Arial"/>
          <w:spacing w:val="23"/>
        </w:rPr>
        <w:t xml:space="preserve"> </w:t>
      </w:r>
      <w:r w:rsidR="00F77E45" w:rsidRPr="00172AC9">
        <w:rPr>
          <w:rFonts w:ascii="Verdana" w:hAnsi="Verdana" w:cs="Arial"/>
        </w:rPr>
        <w:t>y</w:t>
      </w:r>
      <w:r w:rsidR="00F77E45" w:rsidRPr="00172AC9">
        <w:rPr>
          <w:rFonts w:ascii="Verdana" w:hAnsi="Verdana" w:cs="Arial"/>
          <w:spacing w:val="21"/>
        </w:rPr>
        <w:t xml:space="preserve"> </w:t>
      </w:r>
      <w:r w:rsidR="00F77E45" w:rsidRPr="00172AC9">
        <w:rPr>
          <w:rFonts w:ascii="Verdana" w:hAnsi="Verdana" w:cs="Arial"/>
        </w:rPr>
        <w:t>obligaciones</w:t>
      </w:r>
      <w:r w:rsidR="00F77E45" w:rsidRPr="00172AC9">
        <w:rPr>
          <w:rFonts w:ascii="Verdana" w:hAnsi="Verdana" w:cs="Arial"/>
          <w:spacing w:val="23"/>
        </w:rPr>
        <w:t xml:space="preserve"> </w:t>
      </w:r>
      <w:r w:rsidR="00F77E45" w:rsidRPr="00172AC9">
        <w:rPr>
          <w:rFonts w:ascii="Verdana" w:hAnsi="Verdana" w:cs="Arial"/>
        </w:rPr>
        <w:t>de</w:t>
      </w:r>
      <w:r w:rsidR="00F77E45" w:rsidRPr="00172AC9">
        <w:rPr>
          <w:rFonts w:ascii="Verdana" w:hAnsi="Verdana" w:cs="Arial"/>
          <w:spacing w:val="20"/>
        </w:rPr>
        <w:t xml:space="preserve"> </w:t>
      </w:r>
      <w:r w:rsidR="00F77E45" w:rsidRPr="00172AC9">
        <w:rPr>
          <w:rFonts w:ascii="Verdana" w:hAnsi="Verdana" w:cs="Arial"/>
        </w:rPr>
        <w:t>las</w:t>
      </w:r>
      <w:r w:rsidR="00F77E45" w:rsidRPr="00172AC9">
        <w:rPr>
          <w:rFonts w:ascii="Verdana" w:hAnsi="Verdana" w:cs="Arial"/>
          <w:spacing w:val="21"/>
        </w:rPr>
        <w:t xml:space="preserve"> </w:t>
      </w:r>
      <w:r w:rsidR="00F77E45" w:rsidRPr="00172AC9">
        <w:rPr>
          <w:rFonts w:ascii="Verdana" w:hAnsi="Verdana" w:cs="Arial"/>
        </w:rPr>
        <w:t>partes,</w:t>
      </w:r>
      <w:r w:rsidR="00F77E45" w:rsidRPr="00172AC9">
        <w:rPr>
          <w:rFonts w:ascii="Verdana" w:hAnsi="Verdana" w:cs="Arial"/>
          <w:spacing w:val="22"/>
        </w:rPr>
        <w:t xml:space="preserve"> </w:t>
      </w:r>
      <w:r w:rsidR="00F77E45" w:rsidRPr="00172AC9">
        <w:rPr>
          <w:rFonts w:ascii="Verdana" w:hAnsi="Verdana" w:cs="Arial"/>
        </w:rPr>
        <w:t>y</w:t>
      </w:r>
      <w:r w:rsidR="00F77E45" w:rsidRPr="00172AC9">
        <w:rPr>
          <w:rFonts w:ascii="Verdana" w:hAnsi="Verdana" w:cs="Arial"/>
          <w:spacing w:val="21"/>
        </w:rPr>
        <w:t xml:space="preserve"> </w:t>
      </w:r>
      <w:r w:rsidR="00F77E45" w:rsidRPr="00172AC9">
        <w:rPr>
          <w:rFonts w:ascii="Verdana" w:hAnsi="Verdana" w:cs="Arial"/>
        </w:rPr>
        <w:t>en</w:t>
      </w:r>
      <w:r w:rsidR="00F77E45" w:rsidRPr="00172AC9">
        <w:rPr>
          <w:rFonts w:ascii="Verdana" w:hAnsi="Verdana" w:cs="Arial"/>
          <w:spacing w:val="18"/>
        </w:rPr>
        <w:t xml:space="preserve"> </w:t>
      </w:r>
      <w:r w:rsidR="00F77E45" w:rsidRPr="00172AC9">
        <w:rPr>
          <w:rFonts w:ascii="Verdana" w:hAnsi="Verdana" w:cs="Arial"/>
        </w:rPr>
        <w:t>particular,</w:t>
      </w:r>
      <w:r w:rsidR="00F77E45" w:rsidRPr="00172AC9">
        <w:rPr>
          <w:rFonts w:ascii="Verdana" w:hAnsi="Verdana" w:cs="Arial"/>
          <w:spacing w:val="23"/>
        </w:rPr>
        <w:t xml:space="preserve"> </w:t>
      </w:r>
      <w:r w:rsidR="00F77E45" w:rsidRPr="00172AC9">
        <w:rPr>
          <w:rFonts w:ascii="Verdana" w:hAnsi="Verdana" w:cs="Arial"/>
        </w:rPr>
        <w:t>los</w:t>
      </w:r>
      <w:r w:rsidR="00F77E45" w:rsidRPr="00172AC9">
        <w:rPr>
          <w:rFonts w:ascii="Verdana" w:hAnsi="Verdana" w:cs="Arial"/>
          <w:spacing w:val="18"/>
        </w:rPr>
        <w:t xml:space="preserve"> </w:t>
      </w:r>
      <w:r w:rsidR="00F77E45" w:rsidRPr="00172AC9">
        <w:rPr>
          <w:rFonts w:ascii="Verdana" w:hAnsi="Verdana" w:cs="Arial"/>
        </w:rPr>
        <w:t>mecanismos</w:t>
      </w:r>
      <w:r w:rsidR="00F77E45" w:rsidRPr="00172AC9">
        <w:rPr>
          <w:rFonts w:ascii="Verdana" w:hAnsi="Verdana" w:cs="Arial"/>
          <w:spacing w:val="23"/>
        </w:rPr>
        <w:t xml:space="preserve"> </w:t>
      </w:r>
      <w:r w:rsidR="00B16244" w:rsidRPr="00172AC9">
        <w:rPr>
          <w:rFonts w:ascii="Verdana" w:hAnsi="Verdana" w:cs="Arial"/>
        </w:rPr>
        <w:t>establecidos</w:t>
      </w:r>
      <w:r w:rsidR="002007EF" w:rsidRPr="00172AC9">
        <w:rPr>
          <w:rFonts w:ascii="Verdana" w:hAnsi="Verdana" w:cs="Arial"/>
        </w:rPr>
        <w:t xml:space="preserve"> en el</w:t>
      </w:r>
      <w:r w:rsidR="00F77E45" w:rsidRPr="00172AC9">
        <w:rPr>
          <w:rFonts w:ascii="Verdana" w:hAnsi="Verdana" w:cs="Arial"/>
          <w:spacing w:val="-2"/>
        </w:rPr>
        <w:t xml:space="preserve"> </w:t>
      </w:r>
      <w:r w:rsidR="00F77E45" w:rsidRPr="00172AC9">
        <w:rPr>
          <w:rFonts w:ascii="Verdana" w:hAnsi="Verdana" w:cs="Arial"/>
        </w:rPr>
        <w:t>contrato</w:t>
      </w:r>
      <w:r w:rsidR="00F77E45" w:rsidRPr="00172AC9">
        <w:rPr>
          <w:rFonts w:ascii="Verdana" w:hAnsi="Verdana" w:cs="Arial"/>
          <w:spacing w:val="-2"/>
        </w:rPr>
        <w:t xml:space="preserve"> </w:t>
      </w:r>
      <w:r w:rsidR="00F77E45" w:rsidRPr="00172AC9">
        <w:rPr>
          <w:rFonts w:ascii="Verdana" w:hAnsi="Verdana" w:cs="Arial"/>
        </w:rPr>
        <w:t>para</w:t>
      </w:r>
      <w:r w:rsidR="00F77E45" w:rsidRPr="00172AC9">
        <w:rPr>
          <w:rFonts w:ascii="Verdana" w:hAnsi="Verdana" w:cs="Arial"/>
          <w:spacing w:val="-1"/>
        </w:rPr>
        <w:t xml:space="preserve"> </w:t>
      </w:r>
      <w:r w:rsidR="00F77E45" w:rsidRPr="00172AC9">
        <w:rPr>
          <w:rFonts w:ascii="Verdana" w:hAnsi="Verdana" w:cs="Arial"/>
        </w:rPr>
        <w:t>el</w:t>
      </w:r>
      <w:r w:rsidR="00F77E45" w:rsidRPr="00172AC9">
        <w:rPr>
          <w:rFonts w:ascii="Verdana" w:hAnsi="Verdana" w:cs="Arial"/>
          <w:spacing w:val="-2"/>
        </w:rPr>
        <w:t xml:space="preserve"> </w:t>
      </w:r>
      <w:r w:rsidR="00F77E45" w:rsidRPr="00172AC9">
        <w:rPr>
          <w:rFonts w:ascii="Verdana" w:hAnsi="Verdana" w:cs="Arial"/>
        </w:rPr>
        <w:t>reconocimiento</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2"/>
        </w:rPr>
        <w:t xml:space="preserve"> </w:t>
      </w:r>
      <w:r w:rsidR="00F77E45" w:rsidRPr="00172AC9">
        <w:rPr>
          <w:rFonts w:ascii="Verdana" w:hAnsi="Verdana" w:cs="Arial"/>
        </w:rPr>
        <w:t>los</w:t>
      </w:r>
      <w:r w:rsidR="00F77E45" w:rsidRPr="00172AC9">
        <w:rPr>
          <w:rFonts w:ascii="Verdana" w:hAnsi="Verdana" w:cs="Arial"/>
          <w:spacing w:val="-1"/>
        </w:rPr>
        <w:t xml:space="preserve"> </w:t>
      </w:r>
      <w:r w:rsidR="00F77E45" w:rsidRPr="00172AC9">
        <w:rPr>
          <w:rFonts w:ascii="Verdana" w:hAnsi="Verdana" w:cs="Arial"/>
        </w:rPr>
        <w:t>derechos</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1"/>
        </w:rPr>
        <w:t xml:space="preserve"> </w:t>
      </w:r>
      <w:r w:rsidR="00F77E45" w:rsidRPr="00172AC9">
        <w:rPr>
          <w:rFonts w:ascii="Verdana" w:hAnsi="Verdana" w:cs="Arial"/>
        </w:rPr>
        <w:t>contenido</w:t>
      </w:r>
      <w:r w:rsidR="00F77E45" w:rsidRPr="00172AC9">
        <w:rPr>
          <w:rFonts w:ascii="Verdana" w:hAnsi="Verdana" w:cs="Arial"/>
          <w:spacing w:val="-7"/>
        </w:rPr>
        <w:t xml:space="preserve"> </w:t>
      </w:r>
      <w:r w:rsidR="00F77E45" w:rsidRPr="00172AC9">
        <w:rPr>
          <w:rFonts w:ascii="Verdana" w:hAnsi="Verdana" w:cs="Arial"/>
        </w:rPr>
        <w:t>económico.</w:t>
      </w:r>
    </w:p>
    <w:p w14:paraId="071526C6" w14:textId="77777777" w:rsidR="00B16244" w:rsidRPr="00172AC9" w:rsidRDefault="00B16244" w:rsidP="002D1EDB">
      <w:pPr>
        <w:pStyle w:val="Textoindependiente"/>
        <w:tabs>
          <w:tab w:val="left" w:pos="1418"/>
        </w:tabs>
        <w:spacing w:line="288" w:lineRule="auto"/>
        <w:ind w:left="720"/>
        <w:jc w:val="both"/>
        <w:rPr>
          <w:rFonts w:ascii="Verdana" w:hAnsi="Verdana" w:cs="Arial"/>
        </w:rPr>
      </w:pPr>
    </w:p>
    <w:p w14:paraId="517D326D" w14:textId="77777777" w:rsidR="001E07B3" w:rsidRPr="00172AC9" w:rsidRDefault="00174082" w:rsidP="006A32A7">
      <w:pPr>
        <w:pStyle w:val="Textoindependiente"/>
        <w:numPr>
          <w:ilvl w:val="0"/>
          <w:numId w:val="43"/>
        </w:numPr>
        <w:tabs>
          <w:tab w:val="left" w:pos="709"/>
        </w:tabs>
        <w:spacing w:line="288" w:lineRule="auto"/>
        <w:ind w:left="720"/>
        <w:jc w:val="both"/>
        <w:rPr>
          <w:rFonts w:ascii="Verdana" w:hAnsi="Verdana" w:cs="Arial"/>
        </w:rPr>
      </w:pPr>
      <w:r w:rsidRPr="00172AC9">
        <w:rPr>
          <w:rFonts w:ascii="Verdana" w:hAnsi="Verdana" w:cs="Arial"/>
        </w:rPr>
        <w:t>D</w:t>
      </w:r>
      <w:r w:rsidR="00F77E45" w:rsidRPr="00172AC9">
        <w:rPr>
          <w:rFonts w:ascii="Verdana" w:hAnsi="Verdana" w:cs="Arial"/>
        </w:rPr>
        <w:t>esarrollar</w:t>
      </w:r>
      <w:r w:rsidR="00F77E45" w:rsidRPr="00172AC9">
        <w:rPr>
          <w:rFonts w:ascii="Verdana" w:hAnsi="Verdana" w:cs="Arial"/>
          <w:spacing w:val="1"/>
        </w:rPr>
        <w:t xml:space="preserve"> </w:t>
      </w:r>
      <w:r w:rsidR="00F77E45" w:rsidRPr="00172AC9">
        <w:rPr>
          <w:rFonts w:ascii="Verdana" w:hAnsi="Verdana" w:cs="Arial"/>
        </w:rPr>
        <w:t>las</w:t>
      </w:r>
      <w:r w:rsidR="00F77E45" w:rsidRPr="00172AC9">
        <w:rPr>
          <w:rFonts w:ascii="Verdana" w:hAnsi="Verdana" w:cs="Arial"/>
          <w:spacing w:val="1"/>
        </w:rPr>
        <w:t xml:space="preserve"> </w:t>
      </w:r>
      <w:r w:rsidR="00F77E45" w:rsidRPr="00172AC9">
        <w:rPr>
          <w:rFonts w:ascii="Verdana" w:hAnsi="Verdana" w:cs="Arial"/>
        </w:rPr>
        <w:t>actividades</w:t>
      </w:r>
      <w:r w:rsidR="00F77E45" w:rsidRPr="00172AC9">
        <w:rPr>
          <w:rFonts w:ascii="Verdana" w:hAnsi="Verdana" w:cs="Arial"/>
          <w:spacing w:val="1"/>
        </w:rPr>
        <w:t xml:space="preserve"> </w:t>
      </w:r>
      <w:r w:rsidR="00F77E45" w:rsidRPr="00172AC9">
        <w:rPr>
          <w:rFonts w:ascii="Verdana" w:hAnsi="Verdana" w:cs="Arial"/>
        </w:rPr>
        <w:t>necesarias para evitar la ocurrencia de riesgos que puedan comprometer a la Entidad</w:t>
      </w:r>
      <w:r w:rsidR="00F77E45" w:rsidRPr="00172AC9">
        <w:rPr>
          <w:rFonts w:ascii="Verdana" w:hAnsi="Verdana" w:cs="Arial"/>
          <w:spacing w:val="1"/>
        </w:rPr>
        <w:t xml:space="preserve"> </w:t>
      </w:r>
      <w:r w:rsidR="00F77E45" w:rsidRPr="00172AC9">
        <w:rPr>
          <w:rFonts w:ascii="Verdana" w:hAnsi="Verdana" w:cs="Arial"/>
        </w:rPr>
        <w:t>frente</w:t>
      </w:r>
      <w:r w:rsidR="00F77E45" w:rsidRPr="00172AC9">
        <w:rPr>
          <w:rFonts w:ascii="Verdana" w:hAnsi="Verdana" w:cs="Arial"/>
          <w:spacing w:val="-1"/>
        </w:rPr>
        <w:t xml:space="preserve"> </w:t>
      </w:r>
      <w:r w:rsidR="00F77E45" w:rsidRPr="00172AC9">
        <w:rPr>
          <w:rFonts w:ascii="Verdana" w:hAnsi="Verdana" w:cs="Arial"/>
        </w:rPr>
        <w:t xml:space="preserve">al </w:t>
      </w:r>
      <w:r w:rsidR="00B16244" w:rsidRPr="00172AC9">
        <w:rPr>
          <w:rFonts w:ascii="Verdana" w:hAnsi="Verdana" w:cs="Arial"/>
        </w:rPr>
        <w:t>contratista. Para</w:t>
      </w:r>
      <w:r w:rsidR="00F77E45" w:rsidRPr="00172AC9">
        <w:rPr>
          <w:rFonts w:ascii="Verdana" w:hAnsi="Verdana" w:cs="Arial"/>
        </w:rPr>
        <w:t xml:space="preserve"> ello, es responsabilidad del Grupo de Contratos indicarle al Supervisor o Interventor</w:t>
      </w:r>
      <w:r w:rsidR="00F77E45" w:rsidRPr="00172AC9">
        <w:rPr>
          <w:rFonts w:ascii="Verdana" w:hAnsi="Verdana" w:cs="Arial"/>
          <w:spacing w:val="1"/>
        </w:rPr>
        <w:t xml:space="preserve"> </w:t>
      </w:r>
      <w:r w:rsidR="00F77E45" w:rsidRPr="00172AC9">
        <w:rPr>
          <w:rFonts w:ascii="Verdana" w:hAnsi="Verdana" w:cs="Arial"/>
        </w:rPr>
        <w:t>sobre la plataforma en que opera el contrato que supervisará (SECOP I, SECOP II,</w:t>
      </w:r>
      <w:r w:rsidR="00F77E45" w:rsidRPr="00172AC9">
        <w:rPr>
          <w:rFonts w:ascii="Verdana" w:hAnsi="Verdana" w:cs="Arial"/>
          <w:spacing w:val="1"/>
        </w:rPr>
        <w:t xml:space="preserve"> </w:t>
      </w:r>
      <w:r w:rsidR="00F77E45" w:rsidRPr="00172AC9">
        <w:rPr>
          <w:rFonts w:ascii="Verdana" w:hAnsi="Verdana" w:cs="Arial"/>
        </w:rPr>
        <w:t>TVEC),</w:t>
      </w:r>
      <w:r w:rsidR="00F77E45" w:rsidRPr="00172AC9">
        <w:rPr>
          <w:rFonts w:ascii="Verdana" w:hAnsi="Verdana" w:cs="Arial"/>
          <w:spacing w:val="1"/>
        </w:rPr>
        <w:t xml:space="preserve"> </w:t>
      </w:r>
      <w:r w:rsidR="00EE4BA7" w:rsidRPr="00172AC9">
        <w:rPr>
          <w:rFonts w:ascii="Verdana" w:hAnsi="Verdana" w:cs="Arial"/>
        </w:rPr>
        <w:t>puesto que,</w:t>
      </w:r>
      <w:r w:rsidR="00F77E45" w:rsidRPr="00172AC9">
        <w:rPr>
          <w:rFonts w:ascii="Verdana" w:hAnsi="Verdana" w:cs="Arial"/>
          <w:spacing w:val="1"/>
        </w:rPr>
        <w:t xml:space="preserve"> </w:t>
      </w:r>
      <w:r w:rsidR="00F77E45" w:rsidRPr="00172AC9">
        <w:rPr>
          <w:rFonts w:ascii="Verdana" w:hAnsi="Verdana" w:cs="Arial"/>
        </w:rPr>
        <w:t>de</w:t>
      </w:r>
      <w:r w:rsidR="00F77E45" w:rsidRPr="00172AC9">
        <w:rPr>
          <w:rFonts w:ascii="Verdana" w:hAnsi="Verdana" w:cs="Arial"/>
          <w:spacing w:val="1"/>
        </w:rPr>
        <w:t xml:space="preserve"> </w:t>
      </w:r>
      <w:r w:rsidR="00F77E45" w:rsidRPr="00172AC9">
        <w:rPr>
          <w:rFonts w:ascii="Verdana" w:hAnsi="Verdana" w:cs="Arial"/>
        </w:rPr>
        <w:t>acuerdo</w:t>
      </w:r>
      <w:r w:rsidR="00F77E45" w:rsidRPr="00172AC9">
        <w:rPr>
          <w:rFonts w:ascii="Verdana" w:hAnsi="Verdana" w:cs="Arial"/>
          <w:spacing w:val="1"/>
        </w:rPr>
        <w:t xml:space="preserve"> </w:t>
      </w:r>
      <w:r w:rsidR="00F77E45" w:rsidRPr="00172AC9">
        <w:rPr>
          <w:rFonts w:ascii="Verdana" w:hAnsi="Verdana" w:cs="Arial"/>
        </w:rPr>
        <w:t>con</w:t>
      </w:r>
      <w:r w:rsidR="00F77E45" w:rsidRPr="00172AC9">
        <w:rPr>
          <w:rFonts w:ascii="Verdana" w:hAnsi="Verdana" w:cs="Arial"/>
          <w:spacing w:val="1"/>
        </w:rPr>
        <w:t xml:space="preserve"> </w:t>
      </w:r>
      <w:r w:rsidR="00F77E45" w:rsidRPr="00172AC9">
        <w:rPr>
          <w:rFonts w:ascii="Verdana" w:hAnsi="Verdana" w:cs="Arial"/>
        </w:rPr>
        <w:t>ello,</w:t>
      </w:r>
      <w:r w:rsidR="00F77E45" w:rsidRPr="00172AC9">
        <w:rPr>
          <w:rFonts w:ascii="Verdana" w:hAnsi="Verdana" w:cs="Arial"/>
          <w:spacing w:val="1"/>
        </w:rPr>
        <w:t xml:space="preserve"> </w:t>
      </w:r>
      <w:r w:rsidR="00F77E45" w:rsidRPr="00172AC9">
        <w:rPr>
          <w:rFonts w:ascii="Verdana" w:hAnsi="Verdana" w:cs="Arial"/>
        </w:rPr>
        <w:t>sus</w:t>
      </w:r>
      <w:r w:rsidR="00F77E45" w:rsidRPr="00172AC9">
        <w:rPr>
          <w:rFonts w:ascii="Verdana" w:hAnsi="Verdana" w:cs="Arial"/>
          <w:spacing w:val="1"/>
        </w:rPr>
        <w:t xml:space="preserve"> </w:t>
      </w:r>
      <w:r w:rsidR="00F77E45" w:rsidRPr="00172AC9">
        <w:rPr>
          <w:rFonts w:ascii="Verdana" w:hAnsi="Verdana" w:cs="Arial"/>
        </w:rPr>
        <w:t>labores</w:t>
      </w:r>
      <w:r w:rsidR="00F77E45" w:rsidRPr="00172AC9">
        <w:rPr>
          <w:rFonts w:ascii="Verdana" w:hAnsi="Verdana" w:cs="Arial"/>
          <w:spacing w:val="1"/>
        </w:rPr>
        <w:t xml:space="preserve"> </w:t>
      </w:r>
      <w:r w:rsidR="00F77E45" w:rsidRPr="00172AC9">
        <w:rPr>
          <w:rFonts w:ascii="Verdana" w:hAnsi="Verdana" w:cs="Arial"/>
        </w:rPr>
        <w:t>como</w:t>
      </w:r>
      <w:r w:rsidR="00F77E45" w:rsidRPr="00172AC9">
        <w:rPr>
          <w:rFonts w:ascii="Verdana" w:hAnsi="Verdana" w:cs="Arial"/>
          <w:spacing w:val="1"/>
        </w:rPr>
        <w:t xml:space="preserve"> </w:t>
      </w:r>
      <w:r w:rsidR="00F77E45" w:rsidRPr="00172AC9">
        <w:rPr>
          <w:rFonts w:ascii="Verdana" w:hAnsi="Verdana" w:cs="Arial"/>
        </w:rPr>
        <w:t>supervisor</w:t>
      </w:r>
      <w:r w:rsidR="00F77E45" w:rsidRPr="00172AC9">
        <w:rPr>
          <w:rFonts w:ascii="Verdana" w:hAnsi="Verdana" w:cs="Arial"/>
          <w:spacing w:val="1"/>
        </w:rPr>
        <w:t xml:space="preserve"> </w:t>
      </w:r>
      <w:r w:rsidR="00F77E45" w:rsidRPr="00172AC9">
        <w:rPr>
          <w:rFonts w:ascii="Verdana" w:hAnsi="Verdana" w:cs="Arial"/>
        </w:rPr>
        <w:t>o</w:t>
      </w:r>
      <w:r w:rsidR="00F77E45" w:rsidRPr="00172AC9">
        <w:rPr>
          <w:rFonts w:ascii="Verdana" w:hAnsi="Verdana" w:cs="Arial"/>
          <w:spacing w:val="1"/>
        </w:rPr>
        <w:t xml:space="preserve"> </w:t>
      </w:r>
      <w:r w:rsidR="00F77E45" w:rsidRPr="00172AC9">
        <w:rPr>
          <w:rFonts w:ascii="Verdana" w:hAnsi="Verdana" w:cs="Arial"/>
        </w:rPr>
        <w:t>interventor</w:t>
      </w:r>
      <w:r w:rsidR="00F77E45" w:rsidRPr="00172AC9">
        <w:rPr>
          <w:rFonts w:ascii="Verdana" w:hAnsi="Verdana" w:cs="Arial"/>
          <w:spacing w:val="1"/>
        </w:rPr>
        <w:t xml:space="preserve"> </w:t>
      </w:r>
      <w:r w:rsidR="00F77E45" w:rsidRPr="00172AC9">
        <w:rPr>
          <w:rFonts w:ascii="Verdana" w:hAnsi="Verdana" w:cs="Arial"/>
        </w:rPr>
        <w:t>atenderán también a lo dispuesto por distintos manuales o guías dispuestos por Colombia</w:t>
      </w:r>
      <w:r w:rsidR="00F77E45" w:rsidRPr="00172AC9">
        <w:rPr>
          <w:rFonts w:ascii="Verdana" w:hAnsi="Verdana" w:cs="Arial"/>
          <w:spacing w:val="-59"/>
        </w:rPr>
        <w:t xml:space="preserve"> </w:t>
      </w:r>
      <w:r w:rsidR="00F77E45" w:rsidRPr="00172AC9">
        <w:rPr>
          <w:rFonts w:ascii="Verdana" w:hAnsi="Verdana" w:cs="Arial"/>
        </w:rPr>
        <w:t>Compra</w:t>
      </w:r>
      <w:r w:rsidR="00F77E45" w:rsidRPr="00172AC9">
        <w:rPr>
          <w:rFonts w:ascii="Verdana" w:hAnsi="Verdana" w:cs="Arial"/>
          <w:spacing w:val="-1"/>
        </w:rPr>
        <w:t xml:space="preserve"> </w:t>
      </w:r>
      <w:r w:rsidR="00F77E45" w:rsidRPr="00172AC9">
        <w:rPr>
          <w:rFonts w:ascii="Verdana" w:hAnsi="Verdana" w:cs="Arial"/>
        </w:rPr>
        <w:t>Eficiente.</w:t>
      </w:r>
    </w:p>
    <w:p w14:paraId="4B046EC8" w14:textId="77777777" w:rsidR="001E07B3" w:rsidRPr="00172AC9" w:rsidRDefault="001E07B3" w:rsidP="003C23AA">
      <w:pPr>
        <w:pStyle w:val="Textoindependiente"/>
        <w:tabs>
          <w:tab w:val="left" w:pos="1134"/>
        </w:tabs>
        <w:spacing w:line="288" w:lineRule="auto"/>
        <w:jc w:val="both"/>
        <w:rPr>
          <w:rFonts w:ascii="Verdana" w:hAnsi="Verdana" w:cs="Arial"/>
        </w:rPr>
      </w:pPr>
    </w:p>
    <w:p w14:paraId="041ACE7E" w14:textId="77777777" w:rsidR="001E07B3" w:rsidRPr="00172AC9" w:rsidRDefault="00F77E45" w:rsidP="003C23AA">
      <w:pPr>
        <w:pStyle w:val="Textoindependiente"/>
        <w:tabs>
          <w:tab w:val="left" w:pos="1418"/>
        </w:tabs>
        <w:spacing w:line="288" w:lineRule="auto"/>
        <w:jc w:val="both"/>
        <w:rPr>
          <w:rFonts w:ascii="Verdana" w:hAnsi="Verdana" w:cs="Arial"/>
        </w:rPr>
      </w:pP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respecto,</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supervisores</w:t>
      </w:r>
      <w:r w:rsidRPr="00172AC9">
        <w:rPr>
          <w:rFonts w:ascii="Verdana" w:hAnsi="Verdana" w:cs="Arial"/>
          <w:spacing w:val="1"/>
        </w:rPr>
        <w:t xml:space="preserve"> </w:t>
      </w:r>
      <w:r w:rsidRPr="00172AC9">
        <w:rPr>
          <w:rFonts w:ascii="Verdana" w:hAnsi="Verdana" w:cs="Arial"/>
        </w:rPr>
        <w:t>deberán</w:t>
      </w:r>
      <w:r w:rsidRPr="00172AC9">
        <w:rPr>
          <w:rFonts w:ascii="Verdana" w:hAnsi="Verdana" w:cs="Arial"/>
          <w:spacing w:val="1"/>
        </w:rPr>
        <w:t xml:space="preserve"> </w:t>
      </w:r>
      <w:r w:rsidRPr="00172AC9">
        <w:rPr>
          <w:rFonts w:ascii="Verdana" w:hAnsi="Verdana" w:cs="Arial"/>
        </w:rPr>
        <w:t>tener</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cuenta</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lineamientos</w:t>
      </w:r>
      <w:r w:rsidRPr="00172AC9">
        <w:rPr>
          <w:rFonts w:ascii="Verdana" w:hAnsi="Verdana" w:cs="Arial"/>
          <w:spacing w:val="1"/>
        </w:rPr>
        <w:t xml:space="preserve"> </w:t>
      </w:r>
      <w:r w:rsidRPr="00172AC9">
        <w:rPr>
          <w:rFonts w:ascii="Verdana" w:hAnsi="Verdana" w:cs="Arial"/>
        </w:rPr>
        <w:t>dados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Colombia</w:t>
      </w:r>
      <w:r w:rsidRPr="00172AC9">
        <w:rPr>
          <w:rFonts w:ascii="Verdana" w:hAnsi="Verdana" w:cs="Arial"/>
          <w:spacing w:val="1"/>
        </w:rPr>
        <w:t xml:space="preserve"> </w:t>
      </w:r>
      <w:r w:rsidRPr="00172AC9">
        <w:rPr>
          <w:rFonts w:ascii="Verdana" w:hAnsi="Verdana" w:cs="Arial"/>
        </w:rPr>
        <w:t>Compra</w:t>
      </w:r>
      <w:r w:rsidRPr="00172AC9">
        <w:rPr>
          <w:rFonts w:ascii="Verdana" w:hAnsi="Verdana" w:cs="Arial"/>
          <w:spacing w:val="1"/>
        </w:rPr>
        <w:t xml:space="preserve"> </w:t>
      </w:r>
      <w:r w:rsidRPr="00172AC9">
        <w:rPr>
          <w:rFonts w:ascii="Verdana" w:hAnsi="Verdana" w:cs="Arial"/>
        </w:rPr>
        <w:t>Eficiente</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gestión</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distintas</w:t>
      </w:r>
      <w:r w:rsidRPr="00172AC9">
        <w:rPr>
          <w:rFonts w:ascii="Verdana" w:hAnsi="Verdana" w:cs="Arial"/>
          <w:spacing w:val="1"/>
        </w:rPr>
        <w:t xml:space="preserve"> </w:t>
      </w:r>
      <w:r w:rsidRPr="00172AC9">
        <w:rPr>
          <w:rFonts w:ascii="Verdana" w:hAnsi="Verdana" w:cs="Arial"/>
        </w:rPr>
        <w:t>plataformas</w:t>
      </w:r>
      <w:r w:rsidRPr="00172AC9">
        <w:rPr>
          <w:rFonts w:ascii="Verdana" w:hAnsi="Verdana" w:cs="Arial"/>
          <w:spacing w:val="1"/>
        </w:rPr>
        <w:t xml:space="preserve"> </w:t>
      </w:r>
      <w:r w:rsidRPr="00172AC9">
        <w:rPr>
          <w:rFonts w:ascii="Verdana" w:hAnsi="Verdana" w:cs="Arial"/>
        </w:rPr>
        <w:t>tecnológicas.</w:t>
      </w:r>
    </w:p>
    <w:p w14:paraId="13707777" w14:textId="77777777" w:rsidR="001E07B3" w:rsidRPr="00172AC9" w:rsidRDefault="001E07B3" w:rsidP="003C23AA">
      <w:pPr>
        <w:pStyle w:val="Textoindependiente"/>
        <w:tabs>
          <w:tab w:val="left" w:pos="1134"/>
        </w:tabs>
        <w:spacing w:line="288" w:lineRule="auto"/>
        <w:jc w:val="both"/>
        <w:rPr>
          <w:rFonts w:ascii="Verdana" w:hAnsi="Verdana" w:cs="Arial"/>
        </w:rPr>
      </w:pPr>
    </w:p>
    <w:p w14:paraId="5CA3D2D7" w14:textId="77777777" w:rsidR="00174082" w:rsidRPr="00172AC9" w:rsidRDefault="00B16244" w:rsidP="006A32A7">
      <w:pPr>
        <w:pStyle w:val="Ttulo2"/>
        <w:numPr>
          <w:ilvl w:val="2"/>
          <w:numId w:val="41"/>
        </w:numPr>
        <w:jc w:val="both"/>
        <w:rPr>
          <w:rFonts w:ascii="Verdana" w:hAnsi="Verdana" w:cs="Arial"/>
          <w:color w:val="auto"/>
          <w:sz w:val="22"/>
          <w:szCs w:val="22"/>
          <w:u w:val="single"/>
        </w:rPr>
      </w:pPr>
      <w:bookmarkStart w:id="316" w:name="_Toc202952765"/>
      <w:r w:rsidRPr="00172AC9">
        <w:rPr>
          <w:rFonts w:ascii="Verdana" w:hAnsi="Verdana" w:cs="Arial"/>
          <w:b/>
          <w:color w:val="auto"/>
          <w:sz w:val="22"/>
          <w:szCs w:val="22"/>
          <w:u w:val="single"/>
        </w:rPr>
        <w:t xml:space="preserve">Actividades </w:t>
      </w:r>
      <w:r w:rsidR="00E543AE" w:rsidRPr="00172AC9">
        <w:rPr>
          <w:rFonts w:ascii="Verdana" w:hAnsi="Verdana" w:cs="Arial"/>
          <w:b/>
          <w:color w:val="auto"/>
          <w:sz w:val="22"/>
          <w:szCs w:val="22"/>
          <w:u w:val="single"/>
        </w:rPr>
        <w:t xml:space="preserve">relacionadas con la legalización </w:t>
      </w:r>
      <w:r w:rsidR="00174082" w:rsidRPr="00172AC9">
        <w:rPr>
          <w:rFonts w:ascii="Verdana" w:hAnsi="Verdana" w:cs="Arial"/>
          <w:b/>
          <w:color w:val="auto"/>
          <w:sz w:val="22"/>
          <w:szCs w:val="22"/>
          <w:u w:val="single"/>
        </w:rPr>
        <w:t>del contrato.</w:t>
      </w:r>
      <w:bookmarkEnd w:id="316"/>
      <w:r w:rsidR="00174082" w:rsidRPr="00172AC9">
        <w:rPr>
          <w:rFonts w:ascii="Verdana" w:hAnsi="Verdana" w:cs="Arial"/>
          <w:b/>
          <w:color w:val="auto"/>
          <w:sz w:val="22"/>
          <w:szCs w:val="22"/>
          <w:u w:val="single"/>
        </w:rPr>
        <w:t xml:space="preserve"> </w:t>
      </w:r>
    </w:p>
    <w:p w14:paraId="13DC6E4E" w14:textId="77777777" w:rsidR="00174082" w:rsidRPr="00172AC9" w:rsidRDefault="00174082" w:rsidP="002D1EDB">
      <w:pPr>
        <w:pStyle w:val="Ttulo1"/>
        <w:numPr>
          <w:ilvl w:val="0"/>
          <w:numId w:val="0"/>
        </w:numPr>
        <w:tabs>
          <w:tab w:val="left" w:pos="1134"/>
          <w:tab w:val="left" w:pos="2794"/>
          <w:tab w:val="left" w:pos="3430"/>
          <w:tab w:val="left" w:pos="5263"/>
          <w:tab w:val="left" w:pos="7356"/>
          <w:tab w:val="left" w:pos="8179"/>
        </w:tabs>
        <w:spacing w:line="288" w:lineRule="auto"/>
        <w:jc w:val="both"/>
        <w:rPr>
          <w:rFonts w:ascii="Verdana" w:hAnsi="Verdana"/>
        </w:rPr>
      </w:pPr>
    </w:p>
    <w:p w14:paraId="0A8064E8" w14:textId="77777777" w:rsidR="001E07B3" w:rsidRPr="00172AC9" w:rsidRDefault="00174082" w:rsidP="006A32A7">
      <w:pPr>
        <w:pStyle w:val="Textoindependiente"/>
        <w:numPr>
          <w:ilvl w:val="0"/>
          <w:numId w:val="57"/>
        </w:numPr>
        <w:spacing w:line="288" w:lineRule="auto"/>
        <w:ind w:left="357" w:hanging="357"/>
        <w:jc w:val="both"/>
        <w:rPr>
          <w:rFonts w:ascii="Verdana" w:hAnsi="Verdana"/>
        </w:rPr>
      </w:pPr>
      <w:r w:rsidRPr="00172AC9">
        <w:rPr>
          <w:rFonts w:ascii="Verdana" w:hAnsi="Verdana"/>
        </w:rPr>
        <w:t>V</w:t>
      </w:r>
      <w:r w:rsidR="00F77E45" w:rsidRPr="00172AC9">
        <w:rPr>
          <w:rFonts w:ascii="Verdana" w:hAnsi="Verdana"/>
        </w:rPr>
        <w:t>erificar la expedición del respectivo registro pres</w:t>
      </w:r>
      <w:r w:rsidR="00B025EE" w:rsidRPr="00172AC9">
        <w:rPr>
          <w:rFonts w:ascii="Verdana" w:hAnsi="Verdana"/>
        </w:rPr>
        <w:t>upuestal y la aprobac</w:t>
      </w:r>
      <w:r w:rsidR="00E543AE" w:rsidRPr="00172AC9">
        <w:rPr>
          <w:rFonts w:ascii="Verdana" w:hAnsi="Verdana"/>
        </w:rPr>
        <w:t xml:space="preserve">ión de las </w:t>
      </w:r>
      <w:r w:rsidR="00B025EE" w:rsidRPr="00172AC9">
        <w:rPr>
          <w:rFonts w:ascii="Verdana" w:hAnsi="Verdana"/>
        </w:rPr>
        <w:t>pólizas</w:t>
      </w:r>
      <w:r w:rsidR="00E543AE" w:rsidRPr="00172AC9">
        <w:rPr>
          <w:rFonts w:ascii="Verdana" w:hAnsi="Verdana"/>
        </w:rPr>
        <w:t xml:space="preserve">. </w:t>
      </w:r>
      <w:proofErr w:type="gramStart"/>
      <w:r w:rsidR="00E543AE" w:rsidRPr="00172AC9">
        <w:rPr>
          <w:rFonts w:ascii="Verdana" w:hAnsi="Verdana"/>
        </w:rPr>
        <w:t>B</w:t>
      </w:r>
      <w:r w:rsidR="00F77E45" w:rsidRPr="00172AC9">
        <w:rPr>
          <w:rFonts w:ascii="Verdana" w:hAnsi="Verdana"/>
        </w:rPr>
        <w:t>ajo ninguna circunstancia</w:t>
      </w:r>
      <w:proofErr w:type="gramEnd"/>
      <w:r w:rsidR="00F77E45" w:rsidRPr="00172AC9">
        <w:rPr>
          <w:rFonts w:ascii="Verdana" w:hAnsi="Verdana"/>
        </w:rPr>
        <w:t>, podrá autorizar la prestación de ningún servicio o suministro</w:t>
      </w:r>
      <w:r w:rsidR="00F77E45" w:rsidRPr="00172AC9">
        <w:rPr>
          <w:rFonts w:ascii="Verdana" w:hAnsi="Verdana"/>
          <w:spacing w:val="1"/>
        </w:rPr>
        <w:t xml:space="preserve"> </w:t>
      </w:r>
      <w:r w:rsidR="00F77E45" w:rsidRPr="00172AC9">
        <w:rPr>
          <w:rFonts w:ascii="Verdana" w:hAnsi="Verdana"/>
        </w:rPr>
        <w:t>de</w:t>
      </w:r>
      <w:r w:rsidR="00F77E45" w:rsidRPr="00172AC9">
        <w:rPr>
          <w:rFonts w:ascii="Verdana" w:hAnsi="Verdana"/>
          <w:spacing w:val="-1"/>
        </w:rPr>
        <w:t xml:space="preserve"> </w:t>
      </w:r>
      <w:r w:rsidR="00F77E45" w:rsidRPr="00172AC9">
        <w:rPr>
          <w:rFonts w:ascii="Verdana" w:hAnsi="Verdana"/>
        </w:rPr>
        <w:t>bienes sin cumplirse</w:t>
      </w:r>
      <w:r w:rsidR="00F77E45" w:rsidRPr="00172AC9">
        <w:rPr>
          <w:rFonts w:ascii="Verdana" w:hAnsi="Verdana"/>
          <w:spacing w:val="-4"/>
        </w:rPr>
        <w:t xml:space="preserve"> </w:t>
      </w:r>
      <w:r w:rsidR="00F77E45" w:rsidRPr="00172AC9">
        <w:rPr>
          <w:rFonts w:ascii="Verdana" w:hAnsi="Verdana"/>
        </w:rPr>
        <w:t>con estos requisitos.</w:t>
      </w:r>
    </w:p>
    <w:p w14:paraId="7AABBF17" w14:textId="77777777" w:rsidR="00174082" w:rsidRPr="00172AC9" w:rsidRDefault="00174082" w:rsidP="002D1EDB">
      <w:pPr>
        <w:pStyle w:val="Ttulo2"/>
        <w:numPr>
          <w:ilvl w:val="0"/>
          <w:numId w:val="0"/>
        </w:numPr>
        <w:ind w:left="1431"/>
        <w:rPr>
          <w:rFonts w:ascii="Verdana" w:hAnsi="Verdana"/>
          <w:color w:val="auto"/>
          <w:sz w:val="22"/>
          <w:szCs w:val="22"/>
          <w:u w:val="single"/>
        </w:rPr>
      </w:pPr>
    </w:p>
    <w:p w14:paraId="29CED902" w14:textId="77777777" w:rsidR="00174082" w:rsidRPr="00172AC9" w:rsidRDefault="00174082" w:rsidP="006A32A7">
      <w:pPr>
        <w:pStyle w:val="Ttulo2"/>
        <w:numPr>
          <w:ilvl w:val="2"/>
          <w:numId w:val="41"/>
        </w:numPr>
        <w:jc w:val="both"/>
        <w:rPr>
          <w:rFonts w:ascii="Verdana" w:hAnsi="Verdana" w:cs="Arial"/>
          <w:color w:val="auto"/>
          <w:sz w:val="22"/>
          <w:szCs w:val="22"/>
          <w:u w:val="single"/>
        </w:rPr>
      </w:pPr>
      <w:bookmarkStart w:id="317" w:name="_Toc202952766"/>
      <w:r w:rsidRPr="00172AC9">
        <w:rPr>
          <w:rFonts w:ascii="Verdana" w:hAnsi="Verdana" w:cs="Arial"/>
          <w:b/>
          <w:color w:val="auto"/>
          <w:sz w:val="22"/>
          <w:szCs w:val="22"/>
          <w:u w:val="single"/>
        </w:rPr>
        <w:t>Funciones relacionadas con la ejecución del objeto.</w:t>
      </w:r>
      <w:bookmarkEnd w:id="317"/>
      <w:r w:rsidRPr="00172AC9">
        <w:rPr>
          <w:rFonts w:ascii="Verdana" w:hAnsi="Verdana" w:cs="Arial"/>
          <w:b/>
          <w:color w:val="auto"/>
          <w:sz w:val="22"/>
          <w:szCs w:val="22"/>
          <w:u w:val="single"/>
        </w:rPr>
        <w:t xml:space="preserve"> </w:t>
      </w:r>
    </w:p>
    <w:p w14:paraId="7F67DABE" w14:textId="77777777" w:rsidR="00174082" w:rsidRPr="00172AC9" w:rsidRDefault="00174082" w:rsidP="002D1EDB">
      <w:pPr>
        <w:pStyle w:val="Textoindependiente"/>
        <w:rPr>
          <w:rFonts w:ascii="Verdana" w:hAnsi="Verdana"/>
        </w:rPr>
      </w:pPr>
    </w:p>
    <w:p w14:paraId="4E3FB3FE" w14:textId="77777777" w:rsidR="00174082" w:rsidRPr="00172AC9" w:rsidRDefault="00174082" w:rsidP="006A32A7">
      <w:pPr>
        <w:pStyle w:val="Textoindependiente"/>
        <w:numPr>
          <w:ilvl w:val="0"/>
          <w:numId w:val="57"/>
        </w:numPr>
        <w:spacing w:line="288" w:lineRule="auto"/>
        <w:ind w:left="357" w:hanging="357"/>
        <w:jc w:val="both"/>
        <w:rPr>
          <w:rFonts w:ascii="Verdana" w:hAnsi="Verdana"/>
        </w:rPr>
      </w:pPr>
      <w:r w:rsidRPr="00172AC9">
        <w:rPr>
          <w:rFonts w:ascii="Verdana" w:hAnsi="Verdana"/>
        </w:rPr>
        <w:t xml:space="preserve">Suscribir </w:t>
      </w:r>
      <w:proofErr w:type="gramStart"/>
      <w:r w:rsidRPr="00172AC9">
        <w:rPr>
          <w:rFonts w:ascii="Verdana" w:hAnsi="Verdana"/>
        </w:rPr>
        <w:t>conjuntamente con</w:t>
      </w:r>
      <w:proofErr w:type="gramEnd"/>
      <w:r w:rsidRPr="00172AC9">
        <w:rPr>
          <w:rFonts w:ascii="Verdana" w:hAnsi="Verdana"/>
        </w:rPr>
        <w:t xml:space="preserve"> el contratista, cuando así se pacte en el contrato y dentro del término establecido en el mismo, las actas de inicio, de recibo de bienes o prestación de servicios, según el caso.</w:t>
      </w:r>
    </w:p>
    <w:p w14:paraId="7CE8F29C" w14:textId="77777777" w:rsidR="00174082" w:rsidRPr="00172AC9" w:rsidRDefault="00174082" w:rsidP="006A32A7">
      <w:pPr>
        <w:pStyle w:val="Textoindependiente"/>
        <w:numPr>
          <w:ilvl w:val="0"/>
          <w:numId w:val="57"/>
        </w:numPr>
        <w:spacing w:line="288" w:lineRule="auto"/>
        <w:ind w:left="357" w:hanging="357"/>
        <w:jc w:val="both"/>
        <w:rPr>
          <w:rFonts w:ascii="Verdana" w:hAnsi="Verdana"/>
        </w:rPr>
      </w:pPr>
      <w:r w:rsidRPr="00172AC9">
        <w:rPr>
          <w:rFonts w:ascii="Verdana" w:hAnsi="Verdana"/>
        </w:rPr>
        <w:t>Remitir al Grupo de contratos los soportes de cumplimiento del objeto contractual de forma cronológica, atendiendo las normas sobre el Proceso de Gestión Documental. Los documentos que se generen deben estar acompañados de soportes y ser enviados con la oportunidad debida, para ser archivados en el expediente físico del contrato debidamente foliados y registrados en el Sistema de Gestión Documental de la Entidad, excepto los originales que son soporte del pago los cual reposarán en el Grupo de Presupuesto.</w:t>
      </w:r>
    </w:p>
    <w:p w14:paraId="0FB034A0" w14:textId="77777777" w:rsidR="00B16244" w:rsidRPr="00172AC9" w:rsidRDefault="00B16244" w:rsidP="002D1EDB">
      <w:pPr>
        <w:pStyle w:val="Ttulo1"/>
        <w:numPr>
          <w:ilvl w:val="0"/>
          <w:numId w:val="0"/>
        </w:numPr>
        <w:tabs>
          <w:tab w:val="left" w:pos="1418"/>
          <w:tab w:val="left" w:pos="3430"/>
          <w:tab w:val="left" w:pos="5263"/>
          <w:tab w:val="left" w:pos="7356"/>
          <w:tab w:val="left" w:pos="8179"/>
        </w:tabs>
        <w:spacing w:line="288" w:lineRule="auto"/>
        <w:jc w:val="both"/>
        <w:rPr>
          <w:rFonts w:ascii="Verdana" w:hAnsi="Verdana"/>
        </w:rPr>
      </w:pPr>
    </w:p>
    <w:p w14:paraId="75DF8B9B" w14:textId="77777777" w:rsidR="00174082" w:rsidRPr="00172AC9" w:rsidRDefault="00174082" w:rsidP="002D1EDB">
      <w:pPr>
        <w:pStyle w:val="Textoindependiente"/>
        <w:ind w:left="414"/>
        <w:rPr>
          <w:rFonts w:ascii="Verdana" w:hAnsi="Verdana"/>
        </w:rPr>
      </w:pPr>
      <w:r w:rsidRPr="00172AC9">
        <w:rPr>
          <w:rFonts w:ascii="Verdana" w:hAnsi="Verdana"/>
        </w:rPr>
        <w:t xml:space="preserve">Conforme a </w:t>
      </w:r>
      <w:r w:rsidR="00B16244" w:rsidRPr="00172AC9">
        <w:rPr>
          <w:rFonts w:ascii="Verdana" w:hAnsi="Verdana"/>
          <w:b/>
        </w:rPr>
        <w:t>ello, como</w:t>
      </w:r>
      <w:r w:rsidRPr="00172AC9">
        <w:rPr>
          <w:rFonts w:ascii="Verdana" w:hAnsi="Verdana"/>
        </w:rPr>
        <w:t xml:space="preserve"> mínimo los documentos que deberá remitir el supervisor al Grupo de Contratos son:</w:t>
      </w:r>
    </w:p>
    <w:p w14:paraId="1BFB9CF7" w14:textId="77777777" w:rsidR="00EE4BA7" w:rsidRPr="00172AC9" w:rsidRDefault="00EE4BA7" w:rsidP="00EE4BA7">
      <w:pPr>
        <w:pStyle w:val="Ttulo1"/>
        <w:numPr>
          <w:ilvl w:val="0"/>
          <w:numId w:val="0"/>
        </w:numPr>
        <w:tabs>
          <w:tab w:val="left" w:pos="1418"/>
          <w:tab w:val="left" w:pos="3430"/>
          <w:tab w:val="left" w:pos="5263"/>
          <w:tab w:val="left" w:pos="7356"/>
          <w:tab w:val="left" w:pos="8179"/>
        </w:tabs>
        <w:spacing w:line="288" w:lineRule="auto"/>
        <w:ind w:left="414"/>
        <w:jc w:val="both"/>
        <w:rPr>
          <w:rFonts w:ascii="Verdana" w:hAnsi="Verdana"/>
          <w:b w:val="0"/>
        </w:rPr>
      </w:pPr>
    </w:p>
    <w:p w14:paraId="1EC179B0" w14:textId="77777777" w:rsidR="00174082" w:rsidRPr="00172AC9" w:rsidRDefault="00174082" w:rsidP="006A32A7">
      <w:pPr>
        <w:pStyle w:val="Prrafodelista"/>
        <w:numPr>
          <w:ilvl w:val="0"/>
          <w:numId w:val="44"/>
        </w:numPr>
        <w:spacing w:line="288" w:lineRule="auto"/>
        <w:ind w:left="774"/>
        <w:jc w:val="both"/>
        <w:rPr>
          <w:rFonts w:ascii="Verdana" w:hAnsi="Verdana" w:cs="Arial"/>
        </w:rPr>
      </w:pPr>
      <w:r w:rsidRPr="00172AC9">
        <w:rPr>
          <w:rFonts w:ascii="Verdana" w:hAnsi="Verdana" w:cs="Arial"/>
        </w:rPr>
        <w:t>Acta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Inicio</w:t>
      </w:r>
      <w:r w:rsidRPr="00172AC9">
        <w:rPr>
          <w:rFonts w:ascii="Verdana" w:hAnsi="Verdana" w:cs="Arial"/>
          <w:spacing w:val="-3"/>
        </w:rPr>
        <w:t xml:space="preserve"> </w:t>
      </w:r>
      <w:r w:rsidRPr="00172AC9">
        <w:rPr>
          <w:rFonts w:ascii="Verdana" w:hAnsi="Verdana" w:cs="Arial"/>
        </w:rPr>
        <w:t>(para</w:t>
      </w:r>
      <w:r w:rsidRPr="00172AC9">
        <w:rPr>
          <w:rFonts w:ascii="Verdana" w:hAnsi="Verdana" w:cs="Arial"/>
          <w:spacing w:val="-2"/>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3"/>
        </w:rPr>
        <w:t xml:space="preserve"> </w:t>
      </w:r>
      <w:r w:rsidRPr="00172AC9">
        <w:rPr>
          <w:rFonts w:ascii="Verdana" w:hAnsi="Verdana" w:cs="Arial"/>
        </w:rPr>
        <w:t>que</w:t>
      </w:r>
      <w:r w:rsidRPr="00172AC9">
        <w:rPr>
          <w:rFonts w:ascii="Verdana" w:hAnsi="Verdana" w:cs="Arial"/>
          <w:spacing w:val="-3"/>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requieran)</w:t>
      </w:r>
      <w:r w:rsidR="006A1349" w:rsidRPr="00172AC9">
        <w:rPr>
          <w:rFonts w:ascii="Verdana" w:hAnsi="Verdana" w:cs="Arial"/>
        </w:rPr>
        <w:t>.</w:t>
      </w:r>
      <w:r w:rsidR="00EE3CCF" w:rsidRPr="00172AC9">
        <w:rPr>
          <w:rFonts w:ascii="Verdana" w:hAnsi="Verdana" w:cs="Arial"/>
        </w:rPr>
        <w:t xml:space="preserve"> Para tal fin, se establecerá un procedimiento para la creación de los usuarios cuyo rol sea el de supervisor para que pueda aprobar, iniciar y cargar documentos en la plataforma SECOP II.</w:t>
      </w:r>
    </w:p>
    <w:p w14:paraId="7F661320" w14:textId="77777777" w:rsidR="00174082" w:rsidRPr="00172AC9" w:rsidRDefault="00174082" w:rsidP="006A32A7">
      <w:pPr>
        <w:pStyle w:val="Prrafodelista"/>
        <w:numPr>
          <w:ilvl w:val="0"/>
          <w:numId w:val="44"/>
        </w:numPr>
        <w:spacing w:line="288" w:lineRule="auto"/>
        <w:ind w:left="774"/>
        <w:jc w:val="both"/>
        <w:rPr>
          <w:rFonts w:ascii="Verdana" w:hAnsi="Verdana" w:cs="Arial"/>
        </w:rPr>
      </w:pPr>
      <w:r w:rsidRPr="00172AC9">
        <w:rPr>
          <w:rFonts w:ascii="Verdana" w:hAnsi="Verdana" w:cs="Arial"/>
        </w:rPr>
        <w:t>Formato de compromiso de confidencialidad</w:t>
      </w:r>
      <w:r w:rsidR="00752485" w:rsidRPr="00172AC9">
        <w:rPr>
          <w:rFonts w:ascii="Verdana" w:hAnsi="Verdana" w:cs="Arial"/>
        </w:rPr>
        <w:t>.</w:t>
      </w:r>
    </w:p>
    <w:p w14:paraId="09F8A9B1" w14:textId="77777777" w:rsidR="001C242B" w:rsidRPr="00172AC9" w:rsidRDefault="00174082" w:rsidP="006A32A7">
      <w:pPr>
        <w:pStyle w:val="Prrafodelista"/>
        <w:numPr>
          <w:ilvl w:val="0"/>
          <w:numId w:val="44"/>
        </w:numPr>
        <w:spacing w:line="288" w:lineRule="auto"/>
        <w:ind w:left="774"/>
        <w:jc w:val="both"/>
        <w:rPr>
          <w:rFonts w:ascii="Verdana" w:hAnsi="Verdana" w:cs="Arial"/>
        </w:rPr>
      </w:pPr>
      <w:r w:rsidRPr="00172AC9">
        <w:rPr>
          <w:rFonts w:ascii="Verdana" w:hAnsi="Verdana" w:cs="Arial"/>
        </w:rPr>
        <w:t xml:space="preserve">Informes y soportes de supervisión: Debe remitir copia del (los) informe(s) </w:t>
      </w:r>
      <w:r w:rsidR="00B16244" w:rsidRPr="00172AC9">
        <w:rPr>
          <w:rFonts w:ascii="Verdana" w:hAnsi="Verdana" w:cs="Arial"/>
        </w:rPr>
        <w:t>de ejecución</w:t>
      </w:r>
      <w:r w:rsidRPr="00172AC9">
        <w:rPr>
          <w:rFonts w:ascii="Verdana" w:hAnsi="Verdana" w:cs="Arial"/>
        </w:rPr>
        <w:t xml:space="preserve"> o supervisión requerido(s) y sus anexos (factura o cuenta de cobro, informe del contratista con los soportes, pago de seguridad social y parafiscales si</w:t>
      </w:r>
      <w:r w:rsidRPr="00172AC9">
        <w:rPr>
          <w:rFonts w:ascii="Verdana" w:hAnsi="Verdana" w:cs="Arial"/>
          <w:spacing w:val="1"/>
        </w:rPr>
        <w:t xml:space="preserve"> </w:t>
      </w:r>
      <w:r w:rsidRPr="00172AC9">
        <w:rPr>
          <w:rFonts w:ascii="Verdana" w:hAnsi="Verdana" w:cs="Arial"/>
        </w:rPr>
        <w:t>hay</w:t>
      </w:r>
      <w:r w:rsidRPr="00172AC9">
        <w:rPr>
          <w:rFonts w:ascii="Verdana" w:hAnsi="Verdana" w:cs="Arial"/>
          <w:spacing w:val="-3"/>
        </w:rPr>
        <w:t xml:space="preserve"> </w:t>
      </w:r>
      <w:r w:rsidRPr="00172AC9">
        <w:rPr>
          <w:rFonts w:ascii="Verdana" w:hAnsi="Verdana" w:cs="Arial"/>
        </w:rPr>
        <w:t>lugar</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2"/>
        </w:rPr>
        <w:t xml:space="preserve"> </w:t>
      </w:r>
      <w:r w:rsidRPr="00172AC9">
        <w:rPr>
          <w:rFonts w:ascii="Verdana" w:hAnsi="Verdana" w:cs="Arial"/>
        </w:rPr>
        <w:t>ello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cumplido.</w:t>
      </w:r>
      <w:r w:rsidR="00EE3CCF" w:rsidRPr="00172AC9">
        <w:rPr>
          <w:rFonts w:ascii="Verdana" w:hAnsi="Verdana" w:cs="Arial"/>
        </w:rPr>
        <w:t xml:space="preserve"> Respecto de esto último, es necesario que el mismo contratista cargue, en la plataforma SECOP II, los documentos relacionados con las cuentas de cobro de su contrato. </w:t>
      </w:r>
    </w:p>
    <w:p w14:paraId="2392908B" w14:textId="77777777" w:rsidR="00174082" w:rsidRPr="00172AC9" w:rsidRDefault="00174082" w:rsidP="006A32A7">
      <w:pPr>
        <w:pStyle w:val="Prrafodelista"/>
        <w:numPr>
          <w:ilvl w:val="0"/>
          <w:numId w:val="44"/>
        </w:numPr>
        <w:spacing w:line="288" w:lineRule="auto"/>
        <w:ind w:left="774"/>
        <w:jc w:val="both"/>
        <w:rPr>
          <w:rFonts w:ascii="Verdana" w:hAnsi="Verdana" w:cs="Arial"/>
        </w:rPr>
      </w:pPr>
      <w:r w:rsidRPr="00172AC9">
        <w:rPr>
          <w:rFonts w:ascii="Verdana" w:hAnsi="Verdana" w:cs="Arial"/>
        </w:rPr>
        <w:t xml:space="preserve">Informe final y el soporte de ingreso a almacén y acta de liquidación con </w:t>
      </w:r>
      <w:r w:rsidR="00B16244" w:rsidRPr="00172AC9">
        <w:rPr>
          <w:rFonts w:ascii="Verdana" w:hAnsi="Verdana" w:cs="Arial"/>
        </w:rPr>
        <w:t>las órdenes</w:t>
      </w:r>
      <w:r w:rsidRPr="00172AC9">
        <w:rPr>
          <w:rFonts w:ascii="Verdana" w:hAnsi="Verdana" w:cs="Arial"/>
        </w:rPr>
        <w:t xml:space="preserve"> de pago de SIIF (si es el caso).</w:t>
      </w:r>
    </w:p>
    <w:p w14:paraId="48BFE289" w14:textId="77777777" w:rsidR="00174082" w:rsidRPr="00172AC9" w:rsidRDefault="00174082" w:rsidP="006A32A7">
      <w:pPr>
        <w:pStyle w:val="Prrafodelista"/>
        <w:numPr>
          <w:ilvl w:val="0"/>
          <w:numId w:val="44"/>
        </w:numPr>
        <w:spacing w:line="288" w:lineRule="auto"/>
        <w:ind w:left="774"/>
        <w:jc w:val="both"/>
        <w:rPr>
          <w:rFonts w:ascii="Verdana" w:hAnsi="Verdana" w:cs="Arial"/>
        </w:rPr>
      </w:pPr>
      <w:r w:rsidRPr="00172AC9">
        <w:rPr>
          <w:rFonts w:ascii="Verdana" w:hAnsi="Verdana" w:cs="Arial"/>
        </w:rPr>
        <w:t xml:space="preserve">Los demás documentos establecidos como requisitos de ejecución y trámite para pago. </w:t>
      </w:r>
    </w:p>
    <w:p w14:paraId="04628AE6" w14:textId="77777777" w:rsidR="00174082" w:rsidRPr="00172AC9" w:rsidRDefault="00174082" w:rsidP="00B16244">
      <w:pPr>
        <w:pStyle w:val="Prrafodelista"/>
        <w:spacing w:line="288" w:lineRule="auto"/>
        <w:ind w:left="0" w:firstLine="0"/>
        <w:jc w:val="both"/>
        <w:rPr>
          <w:rFonts w:ascii="Verdana" w:hAnsi="Verdana" w:cs="Arial"/>
        </w:rPr>
      </w:pPr>
    </w:p>
    <w:p w14:paraId="537746F6" w14:textId="77777777" w:rsidR="00174082" w:rsidRPr="00172AC9" w:rsidRDefault="00174082" w:rsidP="006A32A7">
      <w:pPr>
        <w:pStyle w:val="Textoindependiente"/>
        <w:numPr>
          <w:ilvl w:val="0"/>
          <w:numId w:val="57"/>
        </w:numPr>
        <w:spacing w:line="288" w:lineRule="auto"/>
        <w:jc w:val="both"/>
        <w:rPr>
          <w:rFonts w:ascii="Verdana" w:hAnsi="Verdana" w:cs="Arial"/>
        </w:rPr>
      </w:pPr>
      <w:r w:rsidRPr="00172AC9">
        <w:rPr>
          <w:rFonts w:ascii="Verdana" w:hAnsi="Verdana" w:cs="Arial"/>
        </w:rPr>
        <w:t>El Supervisor o Interventor, cuando tenga dudas sobre los términos de ejecución del</w:t>
      </w:r>
      <w:r w:rsidRPr="00172AC9">
        <w:rPr>
          <w:rFonts w:ascii="Verdana" w:hAnsi="Verdana" w:cs="Arial"/>
          <w:spacing w:val="1"/>
        </w:rPr>
        <w:t xml:space="preserve"> </w:t>
      </w:r>
      <w:r w:rsidRPr="00172AC9">
        <w:rPr>
          <w:rFonts w:ascii="Verdana" w:hAnsi="Verdana" w:cs="Arial"/>
        </w:rPr>
        <w:t>contrato o lo considere necesario para garantizar su normal ejecución, deberá citar a</w:t>
      </w:r>
      <w:r w:rsidRPr="00172AC9">
        <w:rPr>
          <w:rFonts w:ascii="Verdana" w:hAnsi="Verdana" w:cs="Arial"/>
          <w:spacing w:val="1"/>
        </w:rPr>
        <w:t xml:space="preserve"> </w:t>
      </w:r>
      <w:r w:rsidRPr="00172AC9">
        <w:rPr>
          <w:rFonts w:ascii="Verdana" w:hAnsi="Verdana" w:cs="Arial"/>
        </w:rPr>
        <w:t>reuniones al contratista, al Coordinador del Grupo de Contratos y a los funcionarios o</w:t>
      </w:r>
      <w:r w:rsidRPr="00172AC9">
        <w:rPr>
          <w:rFonts w:ascii="Verdana" w:hAnsi="Verdana" w:cs="Arial"/>
          <w:spacing w:val="1"/>
        </w:rPr>
        <w:t xml:space="preserve"> </w:t>
      </w:r>
      <w:r w:rsidRPr="00172AC9">
        <w:rPr>
          <w:rFonts w:ascii="Verdana" w:hAnsi="Verdana" w:cs="Arial"/>
        </w:rPr>
        <w:t xml:space="preserve">interventores que tengan interés directo en la ejecución del </w:t>
      </w:r>
      <w:r w:rsidRPr="00172AC9">
        <w:rPr>
          <w:rFonts w:ascii="Verdana" w:hAnsi="Verdana" w:cs="Arial"/>
        </w:rPr>
        <w:lastRenderedPageBreak/>
        <w:t>contrato, o hayan participado</w:t>
      </w:r>
      <w:r w:rsidRPr="00172AC9">
        <w:rPr>
          <w:rFonts w:ascii="Verdana" w:hAnsi="Verdana" w:cs="Arial"/>
          <w:spacing w:val="1"/>
        </w:rPr>
        <w:t xml:space="preserve"> </w:t>
      </w:r>
      <w:r w:rsidRPr="00172AC9">
        <w:rPr>
          <w:rFonts w:ascii="Verdana" w:hAnsi="Verdana" w:cs="Arial"/>
        </w:rPr>
        <w:t>en la elaboración del pliego de condiciones y/o en la de la minuta del contrato. Así mismo,</w:t>
      </w:r>
      <w:r w:rsidRPr="00172AC9">
        <w:rPr>
          <w:rFonts w:ascii="Verdana" w:hAnsi="Verdana" w:cs="Arial"/>
          <w:spacing w:val="-59"/>
        </w:rPr>
        <w:t xml:space="preserve"> </w:t>
      </w:r>
      <w:r w:rsidRPr="00172AC9">
        <w:rPr>
          <w:rFonts w:ascii="Verdana" w:hAnsi="Verdana" w:cs="Arial"/>
        </w:rPr>
        <w:t>el Supervisor o Interventor deberá resolver todas las consultas que realice el contratista y</w:t>
      </w:r>
      <w:r w:rsidRPr="00172AC9">
        <w:rPr>
          <w:rFonts w:ascii="Verdana" w:hAnsi="Verdana" w:cs="Arial"/>
          <w:spacing w:val="1"/>
        </w:rPr>
        <w:t xml:space="preserve"> </w:t>
      </w:r>
      <w:r w:rsidRPr="00172AC9">
        <w:rPr>
          <w:rFonts w:ascii="Verdana" w:hAnsi="Verdana" w:cs="Arial"/>
        </w:rPr>
        <w:t>hacer las</w:t>
      </w:r>
      <w:r w:rsidRPr="00172AC9">
        <w:rPr>
          <w:rFonts w:ascii="Verdana" w:hAnsi="Verdana" w:cs="Arial"/>
          <w:spacing w:val="-2"/>
        </w:rPr>
        <w:t xml:space="preserve"> </w:t>
      </w:r>
      <w:r w:rsidRPr="00172AC9">
        <w:rPr>
          <w:rFonts w:ascii="Verdana" w:hAnsi="Verdana" w:cs="Arial"/>
        </w:rPr>
        <w:t>observaciones</w:t>
      </w:r>
      <w:r w:rsidRPr="00172AC9">
        <w:rPr>
          <w:rFonts w:ascii="Verdana" w:hAnsi="Verdana" w:cs="Arial"/>
          <w:spacing w:val="-2"/>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estime convenientes.</w:t>
      </w:r>
    </w:p>
    <w:p w14:paraId="21EA280E" w14:textId="77777777" w:rsidR="00174082" w:rsidRPr="00172AC9" w:rsidRDefault="00174082" w:rsidP="006A32A7">
      <w:pPr>
        <w:pStyle w:val="Textoindependiente"/>
        <w:numPr>
          <w:ilvl w:val="0"/>
          <w:numId w:val="57"/>
        </w:numPr>
        <w:spacing w:line="288" w:lineRule="auto"/>
        <w:jc w:val="both"/>
        <w:rPr>
          <w:rFonts w:ascii="Verdana" w:hAnsi="Verdana" w:cs="Arial"/>
        </w:rPr>
      </w:pPr>
      <w:r w:rsidRPr="00172AC9">
        <w:rPr>
          <w:rFonts w:ascii="Verdana" w:hAnsi="Verdana" w:cs="Arial"/>
        </w:rPr>
        <w:t>De acuerdo con lo previsto en el artículo 84 de la Ley 1474 de 2011, los Supervisores</w:t>
      </w:r>
      <w:r w:rsidRPr="00172AC9">
        <w:rPr>
          <w:rFonts w:ascii="Verdana" w:hAnsi="Verdana" w:cs="Arial"/>
          <w:spacing w:val="1"/>
        </w:rPr>
        <w:t xml:space="preserve"> </w:t>
      </w:r>
      <w:r w:rsidRPr="00172AC9">
        <w:rPr>
          <w:rFonts w:ascii="Verdana" w:hAnsi="Verdana" w:cs="Arial"/>
        </w:rPr>
        <w:t>están facultados para solicitar informes, aclaraciones y explicaciones sobre el desarrollo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serán</w:t>
      </w:r>
      <w:r w:rsidRPr="00172AC9">
        <w:rPr>
          <w:rFonts w:ascii="Verdana" w:hAnsi="Verdana" w:cs="Arial"/>
          <w:spacing w:val="1"/>
        </w:rPr>
        <w:t xml:space="preserve"> </w:t>
      </w:r>
      <w:r w:rsidRPr="00172AC9">
        <w:rPr>
          <w:rFonts w:ascii="Verdana" w:hAnsi="Verdana" w:cs="Arial"/>
        </w:rPr>
        <w:t>responsables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informar</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Control Interno Disciplinario de los hechos o circunstancias que puedan constituir actos de corrupción</w:t>
      </w:r>
      <w:r w:rsidRPr="00172AC9">
        <w:rPr>
          <w:rFonts w:ascii="Verdana" w:hAnsi="Verdana" w:cs="Arial"/>
          <w:spacing w:val="1"/>
        </w:rPr>
        <w:t xml:space="preserve"> </w:t>
      </w:r>
      <w:r w:rsidRPr="00172AC9">
        <w:rPr>
          <w:rFonts w:ascii="Verdana" w:hAnsi="Verdana" w:cs="Arial"/>
        </w:rPr>
        <w:t>tipificados</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Pr="00172AC9">
        <w:rPr>
          <w:rFonts w:ascii="Verdana" w:hAnsi="Verdana" w:cs="Arial"/>
        </w:rPr>
        <w:t>conductas</w:t>
      </w:r>
      <w:r w:rsidRPr="00172AC9">
        <w:rPr>
          <w:rFonts w:ascii="Verdana" w:hAnsi="Verdana" w:cs="Arial"/>
          <w:spacing w:val="1"/>
        </w:rPr>
        <w:t xml:space="preserve"> </w:t>
      </w:r>
      <w:r w:rsidRPr="00172AC9">
        <w:rPr>
          <w:rFonts w:ascii="Verdana" w:hAnsi="Verdana" w:cs="Arial"/>
        </w:rPr>
        <w:t>punibles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puedan</w:t>
      </w:r>
      <w:r w:rsidRPr="00172AC9">
        <w:rPr>
          <w:rFonts w:ascii="Verdana" w:hAnsi="Verdana" w:cs="Arial"/>
          <w:spacing w:val="1"/>
        </w:rPr>
        <w:t xml:space="preserve"> </w:t>
      </w:r>
      <w:r w:rsidRPr="00172AC9">
        <w:rPr>
          <w:rFonts w:ascii="Verdana" w:hAnsi="Verdana" w:cs="Arial"/>
        </w:rPr>
        <w:t>poner</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pongan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riesgo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cumplimiento</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3"/>
        </w:rPr>
        <w:t xml:space="preserve"> </w:t>
      </w:r>
      <w:r w:rsidRPr="00172AC9">
        <w:rPr>
          <w:rFonts w:ascii="Verdana" w:hAnsi="Verdana" w:cs="Arial"/>
        </w:rPr>
        <w:t>contrato,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3"/>
        </w:rPr>
        <w:t xml:space="preserve"> </w:t>
      </w:r>
      <w:r w:rsidRPr="00172AC9">
        <w:rPr>
          <w:rFonts w:ascii="Verdana" w:hAnsi="Verdana" w:cs="Arial"/>
        </w:rPr>
        <w:t>cuando</w:t>
      </w:r>
      <w:r w:rsidRPr="00172AC9">
        <w:rPr>
          <w:rFonts w:ascii="Verdana" w:hAnsi="Verdana" w:cs="Arial"/>
          <w:spacing w:val="-2"/>
        </w:rPr>
        <w:t xml:space="preserve"> </w:t>
      </w:r>
      <w:r w:rsidRPr="00172AC9">
        <w:rPr>
          <w:rFonts w:ascii="Verdana" w:hAnsi="Verdana" w:cs="Arial"/>
        </w:rPr>
        <w:t>tal</w:t>
      </w:r>
      <w:r w:rsidRPr="00172AC9">
        <w:rPr>
          <w:rFonts w:ascii="Verdana" w:hAnsi="Verdana" w:cs="Arial"/>
          <w:spacing w:val="-1"/>
        </w:rPr>
        <w:t xml:space="preserve"> </w:t>
      </w:r>
      <w:r w:rsidRPr="00172AC9">
        <w:rPr>
          <w:rFonts w:ascii="Verdana" w:hAnsi="Verdana" w:cs="Arial"/>
        </w:rPr>
        <w:t>incumplimiento</w:t>
      </w:r>
      <w:r w:rsidRPr="00172AC9">
        <w:rPr>
          <w:rFonts w:ascii="Verdana" w:hAnsi="Verdana" w:cs="Arial"/>
          <w:spacing w:val="-2"/>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presente.</w:t>
      </w:r>
    </w:p>
    <w:p w14:paraId="2F0F6F03" w14:textId="77777777" w:rsidR="00174082" w:rsidRPr="00172AC9" w:rsidRDefault="00174082" w:rsidP="006A32A7">
      <w:pPr>
        <w:pStyle w:val="Textoindependiente"/>
        <w:numPr>
          <w:ilvl w:val="0"/>
          <w:numId w:val="57"/>
        </w:numPr>
        <w:spacing w:line="288" w:lineRule="auto"/>
        <w:jc w:val="both"/>
        <w:rPr>
          <w:rFonts w:ascii="Verdana" w:hAnsi="Verdana" w:cs="Arial"/>
        </w:rPr>
      </w:pPr>
      <w:r w:rsidRPr="00172AC9">
        <w:rPr>
          <w:rFonts w:ascii="Verdana" w:hAnsi="Verdana" w:cs="Arial"/>
        </w:rPr>
        <w:t>Cuando se aprecien graves irregularidades e incumplimientos en la ejecución de un</w:t>
      </w:r>
      <w:r w:rsidRPr="00172AC9">
        <w:rPr>
          <w:rFonts w:ascii="Verdana" w:hAnsi="Verdana" w:cs="Arial"/>
          <w:spacing w:val="1"/>
        </w:rPr>
        <w:t xml:space="preserve"> </w:t>
      </w:r>
      <w:r w:rsidRPr="00172AC9">
        <w:rPr>
          <w:rFonts w:ascii="Verdana" w:hAnsi="Verdana" w:cs="Arial"/>
        </w:rPr>
        <w:t>contrato que amenacen su paralización, es obligación de los supervisores o interventores</w:t>
      </w:r>
      <w:r w:rsidRPr="00172AC9">
        <w:rPr>
          <w:rFonts w:ascii="Verdana" w:hAnsi="Verdana" w:cs="Arial"/>
          <w:spacing w:val="1"/>
        </w:rPr>
        <w:t xml:space="preserve"> </w:t>
      </w:r>
      <w:r w:rsidR="00F96CF5" w:rsidRPr="00172AC9">
        <w:rPr>
          <w:rFonts w:ascii="Verdana" w:hAnsi="Verdana" w:cs="Arial"/>
        </w:rPr>
        <w:t>informar</w:t>
      </w:r>
      <w:r w:rsidRPr="00172AC9">
        <w:rPr>
          <w:rFonts w:ascii="Verdana" w:hAnsi="Verdana" w:cs="Arial"/>
        </w:rPr>
        <w:t xml:space="preserve"> por escrito una vez tenga conocimiento de la ocurrencia de los hechos, al Grupo</w:t>
      </w:r>
      <w:r w:rsidRPr="00172AC9">
        <w:rPr>
          <w:rFonts w:ascii="Verdana" w:hAnsi="Verdana" w:cs="Arial"/>
          <w:spacing w:val="1"/>
        </w:rPr>
        <w:t xml:space="preserve"> </w:t>
      </w:r>
      <w:r w:rsidRPr="00172AC9">
        <w:rPr>
          <w:rFonts w:ascii="Verdana" w:hAnsi="Verdana" w:cs="Arial"/>
        </w:rPr>
        <w:t>de Contratos y al director o jefe de la dependencia para la cual se ha contratado el bien o</w:t>
      </w:r>
      <w:r w:rsidRPr="00172AC9">
        <w:rPr>
          <w:rFonts w:ascii="Verdana" w:hAnsi="Verdana" w:cs="Arial"/>
          <w:spacing w:val="1"/>
        </w:rPr>
        <w:t xml:space="preserve"> </w:t>
      </w:r>
      <w:r w:rsidRPr="00172AC9">
        <w:rPr>
          <w:rFonts w:ascii="Verdana" w:hAnsi="Verdana" w:cs="Arial"/>
        </w:rPr>
        <w:t>servicio, con el</w:t>
      </w:r>
      <w:r w:rsidRPr="00172AC9">
        <w:rPr>
          <w:rFonts w:ascii="Verdana" w:hAnsi="Verdana" w:cs="Arial"/>
          <w:spacing w:val="-3"/>
        </w:rPr>
        <w:t xml:space="preserve"> </w:t>
      </w:r>
      <w:r w:rsidRPr="00172AC9">
        <w:rPr>
          <w:rFonts w:ascii="Verdana" w:hAnsi="Verdana" w:cs="Arial"/>
        </w:rPr>
        <w:t>fin</w:t>
      </w:r>
      <w:r w:rsidRPr="00172AC9">
        <w:rPr>
          <w:rFonts w:ascii="Verdana" w:hAnsi="Verdana" w:cs="Arial"/>
          <w:spacing w:val="-2"/>
        </w:rPr>
        <w:t xml:space="preserve"> </w:t>
      </w:r>
      <w:r w:rsidRPr="00172AC9">
        <w:rPr>
          <w:rFonts w:ascii="Verdana" w:hAnsi="Verdana" w:cs="Arial"/>
        </w:rPr>
        <w:t>de iniciar</w:t>
      </w:r>
      <w:r w:rsidRPr="00172AC9">
        <w:rPr>
          <w:rFonts w:ascii="Verdana" w:hAnsi="Verdana" w:cs="Arial"/>
          <w:spacing w:val="1"/>
        </w:rPr>
        <w:t xml:space="preserve"> </w:t>
      </w:r>
      <w:r w:rsidRPr="00172AC9">
        <w:rPr>
          <w:rFonts w:ascii="Verdana" w:hAnsi="Verdana" w:cs="Arial"/>
        </w:rPr>
        <w:t>las acciones</w:t>
      </w:r>
      <w:r w:rsidRPr="00172AC9">
        <w:rPr>
          <w:rFonts w:ascii="Verdana" w:hAnsi="Verdana" w:cs="Arial"/>
          <w:spacing w:val="-3"/>
        </w:rPr>
        <w:t xml:space="preserve"> </w:t>
      </w:r>
      <w:r w:rsidRPr="00172AC9">
        <w:rPr>
          <w:rFonts w:ascii="Verdana" w:hAnsi="Verdana" w:cs="Arial"/>
        </w:rPr>
        <w:t>correspondientes.</w:t>
      </w:r>
    </w:p>
    <w:p w14:paraId="7E229C54" w14:textId="77777777" w:rsidR="00174082" w:rsidRPr="00172AC9" w:rsidRDefault="00174082" w:rsidP="006A32A7">
      <w:pPr>
        <w:pStyle w:val="Textoindependiente"/>
        <w:numPr>
          <w:ilvl w:val="0"/>
          <w:numId w:val="57"/>
        </w:numPr>
        <w:spacing w:line="288" w:lineRule="auto"/>
        <w:jc w:val="both"/>
        <w:rPr>
          <w:rFonts w:ascii="Verdana" w:hAnsi="Verdana" w:cs="Arial"/>
        </w:rPr>
      </w:pPr>
      <w:r w:rsidRPr="00172AC9">
        <w:rPr>
          <w:rFonts w:ascii="Verdana" w:hAnsi="Verdana" w:cs="Arial"/>
        </w:rPr>
        <w:t>En los eventos de discrepancias frente a la ejecución del contrato, el supervisor contará</w:t>
      </w:r>
      <w:r w:rsidRPr="00172AC9">
        <w:rPr>
          <w:rFonts w:ascii="Verdana" w:hAnsi="Verdana" w:cs="Arial"/>
          <w:spacing w:val="1"/>
        </w:rPr>
        <w:t xml:space="preserve"> </w:t>
      </w:r>
      <w:r w:rsidRPr="00172AC9">
        <w:rPr>
          <w:rFonts w:ascii="Verdana" w:hAnsi="Verdana" w:cs="Arial"/>
        </w:rPr>
        <w:t>con el apoyo del Grupo de Contratos quien emitirá recomendaciones jurídicas que podrán</w:t>
      </w:r>
      <w:r w:rsidRPr="00172AC9">
        <w:rPr>
          <w:rFonts w:ascii="Verdana" w:hAnsi="Verdana" w:cs="Arial"/>
          <w:spacing w:val="-59"/>
        </w:rPr>
        <w:t xml:space="preserve"> </w:t>
      </w:r>
      <w:r w:rsidRPr="00172AC9">
        <w:rPr>
          <w:rFonts w:ascii="Verdana" w:hAnsi="Verdana" w:cs="Arial"/>
        </w:rPr>
        <w:t>ser acogidas por el supervisor, a fin de conminar al contratista al cumplimiento de sus</w:t>
      </w:r>
      <w:r w:rsidRPr="00172AC9">
        <w:rPr>
          <w:rFonts w:ascii="Verdana" w:hAnsi="Verdana" w:cs="Arial"/>
          <w:spacing w:val="1"/>
        </w:rPr>
        <w:t xml:space="preserve"> </w:t>
      </w:r>
      <w:r w:rsidRPr="00172AC9">
        <w:rPr>
          <w:rFonts w:ascii="Verdana" w:hAnsi="Verdana" w:cs="Arial"/>
        </w:rPr>
        <w:t>obligaciones. En todo caso, el supervisor o interventor deberá seguir el procedimiento</w:t>
      </w:r>
      <w:r w:rsidRPr="00172AC9">
        <w:rPr>
          <w:rFonts w:ascii="Verdana" w:hAnsi="Verdana" w:cs="Arial"/>
          <w:spacing w:val="1"/>
        </w:rPr>
        <w:t xml:space="preserve"> </w:t>
      </w:r>
      <w:r w:rsidRPr="00172AC9">
        <w:rPr>
          <w:rFonts w:ascii="Verdana" w:hAnsi="Verdana" w:cs="Arial"/>
        </w:rPr>
        <w:t>indicado</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la imposición</w:t>
      </w:r>
      <w:r w:rsidRPr="00172AC9">
        <w:rPr>
          <w:rFonts w:ascii="Verdana" w:hAnsi="Verdana" w:cs="Arial"/>
          <w:spacing w:val="-1"/>
        </w:rPr>
        <w:t xml:space="preserve"> </w:t>
      </w:r>
      <w:r w:rsidRPr="00172AC9">
        <w:rPr>
          <w:rFonts w:ascii="Verdana" w:hAnsi="Verdana" w:cs="Arial"/>
        </w:rPr>
        <w:t>de sanciones</w:t>
      </w:r>
      <w:r w:rsidRPr="00172AC9">
        <w:rPr>
          <w:rFonts w:ascii="Verdana" w:hAnsi="Verdana" w:cs="Arial"/>
          <w:spacing w:val="-3"/>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incumplimientos</w:t>
      </w:r>
      <w:r w:rsidRPr="00172AC9">
        <w:rPr>
          <w:rFonts w:ascii="Verdana" w:hAnsi="Verdana" w:cs="Arial"/>
          <w:spacing w:val="-3"/>
        </w:rPr>
        <w:t xml:space="preserve"> </w:t>
      </w:r>
      <w:r w:rsidRPr="00172AC9">
        <w:rPr>
          <w:rFonts w:ascii="Verdana" w:hAnsi="Verdana" w:cs="Arial"/>
        </w:rPr>
        <w:t>contractuales.</w:t>
      </w:r>
    </w:p>
    <w:p w14:paraId="10D44558" w14:textId="77777777" w:rsidR="00C1253E" w:rsidRPr="00172AC9" w:rsidRDefault="00174082" w:rsidP="006A32A7">
      <w:pPr>
        <w:pStyle w:val="Textoindependiente"/>
        <w:numPr>
          <w:ilvl w:val="0"/>
          <w:numId w:val="57"/>
        </w:numPr>
        <w:spacing w:line="288" w:lineRule="auto"/>
        <w:jc w:val="both"/>
        <w:rPr>
          <w:rFonts w:ascii="Verdana" w:hAnsi="Verdana" w:cs="Arial"/>
        </w:rPr>
      </w:pPr>
      <w:r w:rsidRPr="00172AC9">
        <w:rPr>
          <w:rFonts w:ascii="Verdana" w:hAnsi="Verdana" w:cs="Arial"/>
        </w:rPr>
        <w:t>Constatar, a la fecha de vencimiento del</w:t>
      </w:r>
      <w:r w:rsidRPr="00172AC9">
        <w:rPr>
          <w:rFonts w:ascii="Verdana" w:hAnsi="Verdana" w:cs="Arial"/>
          <w:spacing w:val="1"/>
        </w:rPr>
        <w:t xml:space="preserve"> </w:t>
      </w:r>
      <w:r w:rsidRPr="00172AC9">
        <w:rPr>
          <w:rFonts w:ascii="Verdana" w:hAnsi="Verdana" w:cs="Arial"/>
        </w:rPr>
        <w:t>contrato, que éste se cumplió en su totalidad. Si llegare a tener dudas sobre la ejecución</w:t>
      </w:r>
      <w:r w:rsidRPr="00172AC9">
        <w:rPr>
          <w:rFonts w:ascii="Verdana" w:hAnsi="Verdana" w:cs="Arial"/>
          <w:spacing w:val="1"/>
        </w:rPr>
        <w:t xml:space="preserve"> </w:t>
      </w:r>
      <w:proofErr w:type="gramStart"/>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mismo</w:t>
      </w:r>
      <w:proofErr w:type="gramEnd"/>
      <w:r w:rsidRPr="00172AC9">
        <w:rPr>
          <w:rFonts w:ascii="Verdana" w:hAnsi="Verdana" w:cs="Arial"/>
        </w:rPr>
        <w:t>,</w:t>
      </w:r>
      <w:r w:rsidRPr="00172AC9">
        <w:rPr>
          <w:rFonts w:ascii="Verdana" w:hAnsi="Verdana" w:cs="Arial"/>
          <w:spacing w:val="1"/>
        </w:rPr>
        <w:t xml:space="preserve"> </w:t>
      </w:r>
      <w:r w:rsidRPr="00172AC9">
        <w:rPr>
          <w:rFonts w:ascii="Verdana" w:hAnsi="Verdana" w:cs="Arial"/>
        </w:rPr>
        <w:t>no</w:t>
      </w:r>
      <w:r w:rsidRPr="00172AC9">
        <w:rPr>
          <w:rFonts w:ascii="Verdana" w:hAnsi="Verdana" w:cs="Arial"/>
          <w:spacing w:val="1"/>
        </w:rPr>
        <w:t xml:space="preserve"> </w:t>
      </w:r>
      <w:r w:rsidRPr="00172AC9">
        <w:rPr>
          <w:rFonts w:ascii="Verdana" w:hAnsi="Verdana" w:cs="Arial"/>
        </w:rPr>
        <w:t>podrá</w:t>
      </w:r>
      <w:r w:rsidRPr="00172AC9">
        <w:rPr>
          <w:rFonts w:ascii="Verdana" w:hAnsi="Verdana" w:cs="Arial"/>
          <w:spacing w:val="1"/>
        </w:rPr>
        <w:t xml:space="preserve"> </w:t>
      </w:r>
      <w:r w:rsidRPr="00172AC9">
        <w:rPr>
          <w:rFonts w:ascii="Verdana" w:hAnsi="Verdana" w:cs="Arial"/>
        </w:rPr>
        <w:t>expedir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certificado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cumplimiento</w:t>
      </w:r>
      <w:r w:rsidRPr="00172AC9">
        <w:rPr>
          <w:rFonts w:ascii="Verdana" w:hAnsi="Verdana" w:cs="Arial"/>
          <w:spacing w:val="1"/>
        </w:rPr>
        <w:t xml:space="preserve"> </w:t>
      </w:r>
      <w:r w:rsidRPr="00172AC9">
        <w:rPr>
          <w:rFonts w:ascii="Verdana" w:hAnsi="Verdana" w:cs="Arial"/>
        </w:rPr>
        <w:t>final,</w:t>
      </w:r>
      <w:r w:rsidRPr="00172AC9">
        <w:rPr>
          <w:rFonts w:ascii="Verdana" w:hAnsi="Verdana" w:cs="Arial"/>
          <w:spacing w:val="1"/>
        </w:rPr>
        <w:t xml:space="preserve"> </w:t>
      </w:r>
      <w:r w:rsidRPr="00172AC9">
        <w:rPr>
          <w:rFonts w:ascii="Verdana" w:hAnsi="Verdana" w:cs="Arial"/>
        </w:rPr>
        <w:t>hasta</w:t>
      </w:r>
      <w:r w:rsidRPr="00172AC9">
        <w:rPr>
          <w:rFonts w:ascii="Verdana" w:hAnsi="Verdana" w:cs="Arial"/>
          <w:spacing w:val="1"/>
        </w:rPr>
        <w:t xml:space="preserve"> </w:t>
      </w:r>
      <w:r w:rsidRPr="00172AC9">
        <w:rPr>
          <w:rFonts w:ascii="Verdana" w:hAnsi="Verdana" w:cs="Arial"/>
        </w:rPr>
        <w:t>tanto</w:t>
      </w:r>
      <w:r w:rsidRPr="00172AC9">
        <w:rPr>
          <w:rFonts w:ascii="Verdana" w:hAnsi="Verdana" w:cs="Arial"/>
          <w:spacing w:val="61"/>
        </w:rPr>
        <w:t xml:space="preserve"> </w:t>
      </w:r>
      <w:r w:rsidRPr="00172AC9">
        <w:rPr>
          <w:rFonts w:ascii="Verdana" w:hAnsi="Verdana" w:cs="Arial"/>
        </w:rPr>
        <w:t xml:space="preserve">tenga  </w:t>
      </w:r>
      <w:r w:rsidRPr="00172AC9">
        <w:rPr>
          <w:rFonts w:ascii="Verdana" w:hAnsi="Verdana" w:cs="Arial"/>
          <w:spacing w:val="-59"/>
        </w:rPr>
        <w:t xml:space="preserve"> </w:t>
      </w:r>
      <w:r w:rsidRPr="00172AC9">
        <w:rPr>
          <w:rFonts w:ascii="Verdana" w:hAnsi="Verdana" w:cs="Arial"/>
        </w:rPr>
        <w:t>certeza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su cumplimiento.</w:t>
      </w:r>
    </w:p>
    <w:p w14:paraId="3A74FA24" w14:textId="77777777" w:rsidR="006A1349" w:rsidRPr="00172AC9" w:rsidRDefault="006A1349" w:rsidP="006A32A7">
      <w:pPr>
        <w:pStyle w:val="Textoindependiente"/>
        <w:numPr>
          <w:ilvl w:val="0"/>
          <w:numId w:val="57"/>
        </w:numPr>
        <w:spacing w:line="288" w:lineRule="auto"/>
        <w:jc w:val="both"/>
        <w:rPr>
          <w:rFonts w:ascii="Verdana" w:hAnsi="Verdana" w:cs="Arial"/>
        </w:rPr>
      </w:pPr>
      <w:r w:rsidRPr="00172AC9">
        <w:rPr>
          <w:rFonts w:ascii="Verdana" w:hAnsi="Verdana" w:cs="Arial"/>
        </w:rPr>
        <w:t>Exigir al contratista el cumplimiento de las directrices del grupo de seguridad y salud en el trabajo.</w:t>
      </w:r>
    </w:p>
    <w:p w14:paraId="34AD0142" w14:textId="77777777" w:rsidR="006A1349" w:rsidRPr="00172AC9" w:rsidRDefault="006A1349" w:rsidP="006A32A7">
      <w:pPr>
        <w:pStyle w:val="Textoindependiente"/>
        <w:numPr>
          <w:ilvl w:val="1"/>
          <w:numId w:val="57"/>
        </w:numPr>
        <w:spacing w:line="288" w:lineRule="auto"/>
        <w:jc w:val="both"/>
        <w:rPr>
          <w:rFonts w:ascii="Verdana" w:hAnsi="Verdana" w:cs="Arial"/>
        </w:rPr>
      </w:pPr>
      <w:r w:rsidRPr="00172AC9">
        <w:rPr>
          <w:rFonts w:ascii="Verdana" w:hAnsi="Verdana" w:cs="Arial"/>
        </w:rPr>
        <w:t>El Manual de requisitos de Seguridad y Salud en el trabajo para la contratación aplica para las personas naturales y jurídicas que asumen compromisos contractuales en sus diferentes modalidades de contratación ante la Entidad con alcance a obras, servicios y bienes que puedan impactar a la Seguridad y Salud en el Trabajo “SST”</w:t>
      </w:r>
      <w:r w:rsidR="00943588" w:rsidRPr="00172AC9">
        <w:rPr>
          <w:rFonts w:ascii="Verdana" w:hAnsi="Verdana" w:cs="Arial"/>
        </w:rPr>
        <w:t xml:space="preserve"> incluyendo entre otros: la instalación, puesta en funcionamiento o mantenimiento de dichos bienes, con medios humanos y/o materiales, propios y/o ajenos y aceptan el compromiso de ejecutar la totalidad o parte de las actividades con </w:t>
      </w:r>
      <w:r w:rsidR="00943588" w:rsidRPr="00172AC9">
        <w:rPr>
          <w:rFonts w:ascii="Verdana" w:hAnsi="Verdana" w:cs="Arial"/>
        </w:rPr>
        <w:lastRenderedPageBreak/>
        <w:t xml:space="preserve">sujeción al objeto de un contrato, en cualquiera de las instalaciones o sedes de trabajo a nivel Nacional. </w:t>
      </w:r>
    </w:p>
    <w:p w14:paraId="6C161412" w14:textId="77777777" w:rsidR="00943588" w:rsidRPr="00172AC9" w:rsidRDefault="00943588" w:rsidP="006A32A7">
      <w:pPr>
        <w:pStyle w:val="Textoindependiente"/>
        <w:numPr>
          <w:ilvl w:val="1"/>
          <w:numId w:val="57"/>
        </w:numPr>
        <w:spacing w:line="288" w:lineRule="auto"/>
        <w:jc w:val="both"/>
        <w:rPr>
          <w:rFonts w:ascii="Verdana" w:hAnsi="Verdana" w:cs="Arial"/>
        </w:rPr>
      </w:pPr>
      <w:r w:rsidRPr="00172AC9">
        <w:rPr>
          <w:rFonts w:ascii="Verdana" w:hAnsi="Verdana" w:cs="Arial"/>
        </w:rPr>
        <w:t>Los requisitos establecidos en el presente Manual serán de obligatorio cumplimiento y tenidos en cuenta como criterios de evaluación del desempeño de los Contratistas en las fases precontractual y pos contractual, con el objetivo de asegurar que se satisfagan todos los requisitos aplicables en el Sistema General de Riesgos Laborales y Seguridad y Salud en el Trabajo.</w:t>
      </w:r>
    </w:p>
    <w:p w14:paraId="260CE13D" w14:textId="77777777" w:rsidR="00943588" w:rsidRPr="00172AC9" w:rsidRDefault="00943588" w:rsidP="006A32A7">
      <w:pPr>
        <w:pStyle w:val="Textoindependiente"/>
        <w:numPr>
          <w:ilvl w:val="1"/>
          <w:numId w:val="57"/>
        </w:numPr>
        <w:spacing w:line="288" w:lineRule="auto"/>
        <w:jc w:val="both"/>
        <w:rPr>
          <w:rFonts w:ascii="Verdana" w:hAnsi="Verdana" w:cs="Arial"/>
        </w:rPr>
      </w:pPr>
      <w:r w:rsidRPr="00172AC9">
        <w:rPr>
          <w:rFonts w:ascii="Verdana" w:hAnsi="Verdana" w:cs="Arial"/>
        </w:rPr>
        <w:t>Como parte</w:t>
      </w:r>
      <w:r w:rsidR="00585D9A" w:rsidRPr="00172AC9">
        <w:rPr>
          <w:rFonts w:ascii="Verdana" w:hAnsi="Verdana" w:cs="Arial"/>
        </w:rPr>
        <w:t xml:space="preserve"> de la gestión integral del Grupo de Seguridad y Salud en el Trabajo, este tiene como funciones:</w:t>
      </w:r>
    </w:p>
    <w:p w14:paraId="5729ADD0" w14:textId="77777777" w:rsidR="00585D9A" w:rsidRPr="00172AC9" w:rsidRDefault="00585D9A" w:rsidP="006A32A7">
      <w:pPr>
        <w:pStyle w:val="Textoindependiente"/>
        <w:numPr>
          <w:ilvl w:val="2"/>
          <w:numId w:val="57"/>
        </w:numPr>
        <w:spacing w:line="288" w:lineRule="auto"/>
        <w:jc w:val="both"/>
        <w:rPr>
          <w:rFonts w:ascii="Verdana" w:hAnsi="Verdana" w:cs="Arial"/>
        </w:rPr>
      </w:pPr>
      <w:r w:rsidRPr="00172AC9">
        <w:rPr>
          <w:rFonts w:ascii="Verdana" w:hAnsi="Verdana" w:cs="Arial"/>
        </w:rPr>
        <w:t xml:space="preserve">Definir los requisitos mínimos legales habilitantes para cada uno de los contratos </w:t>
      </w:r>
      <w:proofErr w:type="gramStart"/>
      <w:r w:rsidRPr="00172AC9">
        <w:rPr>
          <w:rFonts w:ascii="Verdana" w:hAnsi="Verdana" w:cs="Arial"/>
        </w:rPr>
        <w:t>de acuerdo al</w:t>
      </w:r>
      <w:proofErr w:type="gramEnd"/>
      <w:r w:rsidRPr="00172AC9">
        <w:rPr>
          <w:rFonts w:ascii="Verdana" w:hAnsi="Verdana" w:cs="Arial"/>
        </w:rPr>
        <w:t xml:space="preserve"> plan Anual de adquisición los cuales serán referenciados en cada uno de los estudios previos.</w:t>
      </w:r>
    </w:p>
    <w:p w14:paraId="74FDD76E" w14:textId="77777777" w:rsidR="00585D9A" w:rsidRPr="00172AC9" w:rsidRDefault="00585D9A" w:rsidP="006A32A7">
      <w:pPr>
        <w:pStyle w:val="Textoindependiente"/>
        <w:numPr>
          <w:ilvl w:val="2"/>
          <w:numId w:val="57"/>
        </w:numPr>
        <w:spacing w:line="288" w:lineRule="auto"/>
        <w:jc w:val="both"/>
        <w:rPr>
          <w:rFonts w:ascii="Verdana" w:hAnsi="Verdana" w:cs="Arial"/>
        </w:rPr>
      </w:pPr>
      <w:r w:rsidRPr="00172AC9">
        <w:rPr>
          <w:rFonts w:ascii="Verdana" w:hAnsi="Verdana" w:cs="Arial"/>
        </w:rPr>
        <w:t xml:space="preserve">Definir los requisitos legales, normativos y de otra índole aplicables en Seguridad y Salud en el Trabajo para el proceso de selección y evaluación </w:t>
      </w:r>
      <w:proofErr w:type="gramStart"/>
      <w:r w:rsidRPr="00172AC9">
        <w:rPr>
          <w:rFonts w:ascii="Verdana" w:hAnsi="Verdana" w:cs="Arial"/>
        </w:rPr>
        <w:t>de acuerdo a</w:t>
      </w:r>
      <w:proofErr w:type="gramEnd"/>
      <w:r w:rsidRPr="00172AC9">
        <w:rPr>
          <w:rFonts w:ascii="Verdana" w:hAnsi="Verdana" w:cs="Arial"/>
        </w:rPr>
        <w:t xml:space="preserve"> la actividad económica y nivel de riesgo teniendo en cuenta el objeto contractual por la cual se va a realizar la contratación de la provisión de bienes y servicios.</w:t>
      </w:r>
    </w:p>
    <w:p w14:paraId="493E931E" w14:textId="77777777" w:rsidR="00585D9A" w:rsidRPr="00172AC9" w:rsidRDefault="00585D9A" w:rsidP="006A32A7">
      <w:pPr>
        <w:pStyle w:val="Textoindependiente"/>
        <w:numPr>
          <w:ilvl w:val="2"/>
          <w:numId w:val="57"/>
        </w:numPr>
        <w:spacing w:line="288" w:lineRule="auto"/>
        <w:jc w:val="both"/>
        <w:rPr>
          <w:rFonts w:ascii="Verdana" w:hAnsi="Verdana" w:cs="Arial"/>
        </w:rPr>
      </w:pPr>
      <w:r w:rsidRPr="00172AC9">
        <w:rPr>
          <w:rFonts w:ascii="Verdana" w:hAnsi="Verdana" w:cs="Arial"/>
        </w:rPr>
        <w:t>Exigir al proveedor, contratista o subcontratista el cumplimiento de los requisitos legales, normativos y de otra índole de las normas de Seguridad y Salud en el Trabajo, para todo su personal con vinculación directa o que los represente en cada una de las sedes de manera presencial a nivel Nacional</w:t>
      </w:r>
      <w:r w:rsidR="00C00045" w:rsidRPr="00172AC9">
        <w:rPr>
          <w:rFonts w:ascii="Verdana" w:hAnsi="Verdana" w:cs="Arial"/>
        </w:rPr>
        <w:t xml:space="preserve">, de acuerdo con el objeto del contrato; igualmente, en relación con los bienes y equipos de la Superintendencia. </w:t>
      </w:r>
    </w:p>
    <w:p w14:paraId="009EBEFE" w14:textId="77777777" w:rsidR="00C00045" w:rsidRPr="00172AC9" w:rsidRDefault="00C00045" w:rsidP="006A32A7">
      <w:pPr>
        <w:pStyle w:val="Textoindependiente"/>
        <w:numPr>
          <w:ilvl w:val="2"/>
          <w:numId w:val="57"/>
        </w:numPr>
        <w:spacing w:line="288" w:lineRule="auto"/>
        <w:jc w:val="both"/>
        <w:rPr>
          <w:rFonts w:ascii="Verdana" w:hAnsi="Verdana" w:cs="Arial"/>
        </w:rPr>
      </w:pPr>
      <w:r w:rsidRPr="00172AC9">
        <w:rPr>
          <w:rFonts w:ascii="Verdana" w:hAnsi="Verdana" w:cs="Arial"/>
        </w:rPr>
        <w:t>Hacer control y seguimiento a los contratistas y/o subcontratistas que prestan sus servicios a la Entidad.</w:t>
      </w:r>
    </w:p>
    <w:p w14:paraId="6511C8A0" w14:textId="77777777" w:rsidR="00C00045" w:rsidRPr="00172AC9" w:rsidRDefault="00C00045" w:rsidP="006A32A7">
      <w:pPr>
        <w:pStyle w:val="Textoindependiente"/>
        <w:numPr>
          <w:ilvl w:val="2"/>
          <w:numId w:val="57"/>
        </w:numPr>
        <w:spacing w:line="288" w:lineRule="auto"/>
        <w:jc w:val="both"/>
        <w:rPr>
          <w:rFonts w:ascii="Verdana" w:hAnsi="Verdana" w:cs="Arial"/>
        </w:rPr>
      </w:pPr>
      <w:r w:rsidRPr="00172AC9">
        <w:rPr>
          <w:rFonts w:ascii="Verdana" w:hAnsi="Verdana" w:cs="Arial"/>
        </w:rPr>
        <w:t>Verificar que los proveedores, contratistas o subcontratistas cumplan con todos los estándares mínimos, administrativos y lo establecido en este manual, y con toda la normatividad legal vigente en relación con Seguridad y Salud en el Trabajo en Colombia de acuerdo con la naturaleza y alcance de las actividades a ejecutar según las necesidades de la Entidad.</w:t>
      </w:r>
    </w:p>
    <w:p w14:paraId="764A7E5C" w14:textId="77777777" w:rsidR="00C00045" w:rsidRPr="00172AC9" w:rsidRDefault="00C00045" w:rsidP="006A32A7">
      <w:pPr>
        <w:pStyle w:val="Textoindependiente"/>
        <w:numPr>
          <w:ilvl w:val="2"/>
          <w:numId w:val="57"/>
        </w:numPr>
        <w:spacing w:line="288" w:lineRule="auto"/>
        <w:jc w:val="both"/>
        <w:rPr>
          <w:rFonts w:ascii="Verdana" w:hAnsi="Verdana" w:cs="Arial"/>
        </w:rPr>
      </w:pPr>
      <w:r w:rsidRPr="00172AC9">
        <w:rPr>
          <w:rFonts w:ascii="Verdana" w:hAnsi="Verdana" w:cs="Arial"/>
        </w:rPr>
        <w:t>Ofrecer asesoría frente a dudas, desviaciones o incumplimientos a las normas</w:t>
      </w:r>
      <w:r w:rsidR="00D6440D" w:rsidRPr="00172AC9">
        <w:rPr>
          <w:rFonts w:ascii="Verdana" w:hAnsi="Verdana" w:cs="Arial"/>
        </w:rPr>
        <w:t xml:space="preserve"> de este manual o demás normas legales vigentes de Seguridad y Salud en el Trabajo, por parte de los proveedores, contratistas o </w:t>
      </w:r>
      <w:proofErr w:type="gramStart"/>
      <w:r w:rsidR="00D6440D" w:rsidRPr="00172AC9">
        <w:rPr>
          <w:rFonts w:ascii="Verdana" w:hAnsi="Verdana" w:cs="Arial"/>
        </w:rPr>
        <w:t>sub contratistas</w:t>
      </w:r>
      <w:proofErr w:type="gramEnd"/>
      <w:r w:rsidR="00D6440D" w:rsidRPr="00172AC9">
        <w:rPr>
          <w:rFonts w:ascii="Verdana" w:hAnsi="Verdana" w:cs="Arial"/>
        </w:rPr>
        <w:t>.</w:t>
      </w:r>
    </w:p>
    <w:p w14:paraId="22DE8BBB" w14:textId="77777777" w:rsidR="00F946DD" w:rsidRPr="00172AC9" w:rsidRDefault="00D6440D" w:rsidP="006A32A7">
      <w:pPr>
        <w:pStyle w:val="Textoindependiente"/>
        <w:numPr>
          <w:ilvl w:val="1"/>
          <w:numId w:val="57"/>
        </w:numPr>
        <w:spacing w:line="288" w:lineRule="auto"/>
        <w:jc w:val="both"/>
        <w:rPr>
          <w:rFonts w:ascii="Verdana" w:hAnsi="Verdana" w:cs="Arial"/>
        </w:rPr>
      </w:pPr>
      <w:r w:rsidRPr="00172AC9">
        <w:rPr>
          <w:rFonts w:ascii="Verdana" w:hAnsi="Verdana" w:cs="Arial"/>
        </w:rPr>
        <w:lastRenderedPageBreak/>
        <w:t>Cabe aclarar que, en función de asegurar condiciones óptimas de seguridad que no pongan en riesgo la integridad física de contratistas, subcontratistas, proveedores y personal directo de la entidad. El Grupo de Seguridad y Salud en el Trabajo estará en la facultad de ejecutar inspecciones no planeadas</w:t>
      </w:r>
      <w:r w:rsidR="00F946DD" w:rsidRPr="00172AC9">
        <w:rPr>
          <w:rFonts w:ascii="Verdana" w:hAnsi="Verdana" w:cs="Arial"/>
        </w:rPr>
        <w:t>, planeadas y visitas a los frentes de trabajo con el fin de identificar y asegurar que se están cumpliendo por parte del contratista, subcontratista y/o proveedor las condiciones de seguridad para evitar la ocurrencia de incidentes, accidentes o enfermedades laborales.</w:t>
      </w:r>
    </w:p>
    <w:p w14:paraId="4EA34599" w14:textId="77777777" w:rsidR="00F946DD" w:rsidRPr="00172AC9" w:rsidRDefault="00F946DD" w:rsidP="006A32A7">
      <w:pPr>
        <w:pStyle w:val="Textoindependiente"/>
        <w:numPr>
          <w:ilvl w:val="1"/>
          <w:numId w:val="57"/>
        </w:numPr>
        <w:spacing w:line="288" w:lineRule="auto"/>
        <w:jc w:val="both"/>
        <w:rPr>
          <w:rFonts w:ascii="Verdana" w:hAnsi="Verdana" w:cs="Arial"/>
        </w:rPr>
      </w:pPr>
      <w:r w:rsidRPr="00172AC9">
        <w:rPr>
          <w:rFonts w:ascii="Verdana" w:hAnsi="Verdana" w:cs="Arial"/>
        </w:rPr>
        <w:t xml:space="preserve"> </w:t>
      </w:r>
      <w:proofErr w:type="gramStart"/>
      <w:r w:rsidRPr="00172AC9">
        <w:rPr>
          <w:rFonts w:ascii="Verdana" w:hAnsi="Verdana" w:cs="Arial"/>
        </w:rPr>
        <w:t>En caso que</w:t>
      </w:r>
      <w:proofErr w:type="gramEnd"/>
      <w:r w:rsidRPr="00172AC9">
        <w:rPr>
          <w:rFonts w:ascii="Verdana" w:hAnsi="Verdana" w:cs="Arial"/>
        </w:rPr>
        <w:t xml:space="preserve"> durante el seguimiento se identifique el no cumplimiento de las actividades, se procederá como se indica a continuación:</w:t>
      </w:r>
    </w:p>
    <w:p w14:paraId="68B1CF0E" w14:textId="77777777" w:rsidR="00F946DD" w:rsidRPr="00172AC9" w:rsidRDefault="00F946DD" w:rsidP="006A32A7">
      <w:pPr>
        <w:pStyle w:val="Textoindependiente"/>
        <w:numPr>
          <w:ilvl w:val="2"/>
          <w:numId w:val="57"/>
        </w:numPr>
        <w:spacing w:line="288" w:lineRule="auto"/>
        <w:jc w:val="both"/>
        <w:rPr>
          <w:rFonts w:ascii="Verdana" w:hAnsi="Verdana" w:cs="Arial"/>
        </w:rPr>
      </w:pPr>
      <w:r w:rsidRPr="00172AC9">
        <w:rPr>
          <w:rFonts w:ascii="Verdana" w:hAnsi="Verdana" w:cs="Arial"/>
        </w:rPr>
        <w:t>Suspender la actividad y retroalimentar al equipo que se encuentra ejecutándola sobre las causas que generaron la detención de la actividad.</w:t>
      </w:r>
    </w:p>
    <w:p w14:paraId="08612913" w14:textId="77777777" w:rsidR="00F946DD" w:rsidRPr="00172AC9" w:rsidRDefault="00F946DD" w:rsidP="006A32A7">
      <w:pPr>
        <w:pStyle w:val="Textoindependiente"/>
        <w:numPr>
          <w:ilvl w:val="2"/>
          <w:numId w:val="57"/>
        </w:numPr>
        <w:spacing w:line="288" w:lineRule="auto"/>
        <w:jc w:val="both"/>
        <w:rPr>
          <w:rFonts w:ascii="Verdana" w:hAnsi="Verdana" w:cs="Arial"/>
        </w:rPr>
      </w:pPr>
      <w:r w:rsidRPr="00172AC9">
        <w:rPr>
          <w:rFonts w:ascii="Verdana" w:hAnsi="Verdana" w:cs="Arial"/>
        </w:rPr>
        <w:t xml:space="preserve">Solicitar presencia del supervisor del contrato por parte de la Entidad para que se oficialice la causa de la suspensión </w:t>
      </w:r>
      <w:r w:rsidR="004A60B2" w:rsidRPr="00172AC9">
        <w:rPr>
          <w:rFonts w:ascii="Verdana" w:hAnsi="Verdana" w:cs="Arial"/>
        </w:rPr>
        <w:t>de las actividades con el fin de tener como precedente el proceso de la evaluación final del contratista.</w:t>
      </w:r>
    </w:p>
    <w:p w14:paraId="12718157" w14:textId="77777777" w:rsidR="004A60B2" w:rsidRPr="00172AC9" w:rsidRDefault="004A60B2" w:rsidP="006A32A7">
      <w:pPr>
        <w:pStyle w:val="Textoindependiente"/>
        <w:numPr>
          <w:ilvl w:val="2"/>
          <w:numId w:val="57"/>
        </w:numPr>
        <w:spacing w:line="288" w:lineRule="auto"/>
        <w:jc w:val="both"/>
        <w:rPr>
          <w:rFonts w:ascii="Verdana" w:hAnsi="Verdana" w:cs="Arial"/>
        </w:rPr>
      </w:pPr>
      <w:r w:rsidRPr="00172AC9">
        <w:rPr>
          <w:rFonts w:ascii="Verdana" w:hAnsi="Verdana" w:cs="Arial"/>
        </w:rPr>
        <w:t>Solicitar plan de acción para la autorización del retorno de las actividades.</w:t>
      </w:r>
    </w:p>
    <w:p w14:paraId="277BAC5E" w14:textId="77777777" w:rsidR="00EE3CCF" w:rsidRPr="00172AC9" w:rsidRDefault="004A60B2" w:rsidP="006A32A7">
      <w:pPr>
        <w:pStyle w:val="Textoindependiente"/>
        <w:numPr>
          <w:ilvl w:val="2"/>
          <w:numId w:val="57"/>
        </w:numPr>
        <w:spacing w:line="288" w:lineRule="auto"/>
        <w:jc w:val="both"/>
        <w:rPr>
          <w:rFonts w:ascii="Verdana" w:hAnsi="Verdana" w:cs="Arial"/>
        </w:rPr>
      </w:pPr>
      <w:r w:rsidRPr="00172AC9">
        <w:rPr>
          <w:rFonts w:ascii="Verdana" w:hAnsi="Verdana" w:cs="Arial"/>
        </w:rPr>
        <w:t>E</w:t>
      </w:r>
      <w:r w:rsidRPr="00172AC9">
        <w:rPr>
          <w:rFonts w:ascii="Verdana" w:hAnsi="Verdana" w:cs="Arial"/>
          <w:vanish/>
        </w:rPr>
        <w:t>n del retorno de las actividades.</w:t>
      </w:r>
      <w:r w:rsidRPr="00172AC9">
        <w:rPr>
          <w:rFonts w:ascii="Verdana" w:hAnsi="Verdana" w:cs="Arial"/>
          <w:vanish/>
        </w:rPr>
        <w:cr/>
        <w:t>ner como precedente el proceso de la evaluaciidades, se procederrmedades laboralesquisitos ap</w:t>
      </w:r>
      <w:r w:rsidR="00F92538" w:rsidRPr="00172AC9">
        <w:rPr>
          <w:rFonts w:ascii="Verdana" w:hAnsi="Verdana" w:cs="Arial"/>
        </w:rPr>
        <w:t>l reinicio de las actividades por parte del contratista y/o subcontratista está sujeto al cierre efectivo del plan de acción donde se asegure la eliminación total del acto o condición insegura que dio lugar a la suspensión de actividades.</w:t>
      </w:r>
    </w:p>
    <w:p w14:paraId="4E9049BF" w14:textId="77777777" w:rsidR="00602C0F" w:rsidRPr="00172AC9" w:rsidRDefault="00F92538" w:rsidP="006A32A7">
      <w:pPr>
        <w:pStyle w:val="Textoindependiente"/>
        <w:numPr>
          <w:ilvl w:val="2"/>
          <w:numId w:val="57"/>
        </w:numPr>
        <w:spacing w:line="288" w:lineRule="auto"/>
        <w:jc w:val="both"/>
        <w:rPr>
          <w:rFonts w:ascii="Verdana" w:hAnsi="Verdana" w:cs="Arial"/>
        </w:rPr>
      </w:pPr>
      <w:r w:rsidRPr="00172AC9">
        <w:rPr>
          <w:rFonts w:ascii="Verdana" w:hAnsi="Verdana" w:cs="Arial"/>
        </w:rPr>
        <w:t>Se validará por parte del Grupo de Seguridad y Salud en el Trabajo y el supervisor del contrato las condiciones seguras de operación para emitir visto bueno y poder retomar las actividades por parte de los proveedores, contratistas y subcontratistas.</w:t>
      </w:r>
    </w:p>
    <w:p w14:paraId="1069F5B0" w14:textId="77777777" w:rsidR="008855E9" w:rsidRPr="00172AC9" w:rsidRDefault="008855E9" w:rsidP="006A32A7">
      <w:pPr>
        <w:pStyle w:val="Textoindependiente"/>
        <w:numPr>
          <w:ilvl w:val="0"/>
          <w:numId w:val="57"/>
        </w:numPr>
        <w:spacing w:line="288" w:lineRule="auto"/>
        <w:jc w:val="both"/>
        <w:rPr>
          <w:rFonts w:ascii="Verdana" w:hAnsi="Verdana" w:cs="Arial"/>
        </w:rPr>
      </w:pPr>
      <w:r w:rsidRPr="00172AC9">
        <w:rPr>
          <w:rFonts w:ascii="Verdana" w:hAnsi="Verdana" w:cs="Arial"/>
        </w:rPr>
        <w:t>Atender las quejas que presenten terceros en razón a la ejecución del contrato e</w:t>
      </w:r>
      <w:r w:rsidRPr="00172AC9">
        <w:rPr>
          <w:rFonts w:ascii="Verdana" w:hAnsi="Verdana" w:cs="Arial"/>
          <w:spacing w:val="1"/>
        </w:rPr>
        <w:t xml:space="preserve"> </w:t>
      </w:r>
      <w:r w:rsidRPr="00172AC9">
        <w:rPr>
          <w:rFonts w:ascii="Verdana" w:hAnsi="Verdana" w:cs="Arial"/>
        </w:rPr>
        <w:t>impartir</w:t>
      </w:r>
      <w:r w:rsidRPr="00172AC9">
        <w:rPr>
          <w:rFonts w:ascii="Verdana" w:hAnsi="Verdana" w:cs="Arial"/>
          <w:spacing w:val="-2"/>
        </w:rPr>
        <w:t xml:space="preserve"> </w:t>
      </w:r>
      <w:r w:rsidRPr="00172AC9">
        <w:rPr>
          <w:rFonts w:ascii="Verdana" w:hAnsi="Verdana" w:cs="Arial"/>
        </w:rPr>
        <w:t>instrucciones al</w:t>
      </w:r>
      <w:r w:rsidRPr="00172AC9">
        <w:rPr>
          <w:rFonts w:ascii="Verdana" w:hAnsi="Verdana" w:cs="Arial"/>
          <w:spacing w:val="-5"/>
        </w:rPr>
        <w:t xml:space="preserve"> </w:t>
      </w:r>
      <w:r w:rsidRPr="00172AC9">
        <w:rPr>
          <w:rFonts w:ascii="Verdana" w:hAnsi="Verdana" w:cs="Arial"/>
        </w:rPr>
        <w:t>contratista</w:t>
      </w:r>
      <w:r w:rsidRPr="00172AC9">
        <w:rPr>
          <w:rFonts w:ascii="Verdana" w:hAnsi="Verdana" w:cs="Arial"/>
          <w:spacing w:val="-2"/>
        </w:rPr>
        <w:t xml:space="preserve"> </w:t>
      </w:r>
      <w:r w:rsidRPr="00172AC9">
        <w:rPr>
          <w:rFonts w:ascii="Verdana" w:hAnsi="Verdana" w:cs="Arial"/>
        </w:rPr>
        <w:t>cuando sea pertinente.</w:t>
      </w:r>
    </w:p>
    <w:p w14:paraId="4C03177C" w14:textId="77777777" w:rsidR="008855E9" w:rsidRPr="00172AC9" w:rsidRDefault="008855E9" w:rsidP="00E453F4">
      <w:pPr>
        <w:pStyle w:val="Textoindependiente"/>
        <w:spacing w:line="288" w:lineRule="auto"/>
        <w:jc w:val="both"/>
        <w:rPr>
          <w:rFonts w:ascii="Verdana" w:hAnsi="Verdana" w:cs="Arial"/>
        </w:rPr>
      </w:pPr>
    </w:p>
    <w:p w14:paraId="2DA8D2E1" w14:textId="77777777" w:rsidR="00174082" w:rsidRPr="00172AC9" w:rsidRDefault="00174082" w:rsidP="006A32A7">
      <w:pPr>
        <w:pStyle w:val="Ttulo2"/>
        <w:numPr>
          <w:ilvl w:val="2"/>
          <w:numId w:val="41"/>
        </w:numPr>
        <w:jc w:val="both"/>
        <w:rPr>
          <w:rFonts w:ascii="Verdana" w:hAnsi="Verdana" w:cs="Arial"/>
          <w:color w:val="auto"/>
          <w:sz w:val="22"/>
          <w:szCs w:val="22"/>
        </w:rPr>
      </w:pPr>
      <w:bookmarkStart w:id="318" w:name="_Toc202952767"/>
      <w:r w:rsidRPr="00172AC9">
        <w:rPr>
          <w:rFonts w:ascii="Verdana" w:hAnsi="Verdana" w:cs="Arial"/>
          <w:b/>
          <w:color w:val="auto"/>
          <w:sz w:val="22"/>
          <w:szCs w:val="22"/>
          <w:u w:val="single"/>
        </w:rPr>
        <w:t>Funciones de la Supervisión relacionadas con bienes y servicios.</w:t>
      </w:r>
      <w:bookmarkEnd w:id="318"/>
    </w:p>
    <w:p w14:paraId="40AECB9E" w14:textId="77777777" w:rsidR="00174082" w:rsidRPr="00172AC9" w:rsidRDefault="00174082" w:rsidP="002D1EDB">
      <w:pPr>
        <w:pStyle w:val="Ttulo1"/>
        <w:numPr>
          <w:ilvl w:val="0"/>
          <w:numId w:val="0"/>
        </w:numPr>
        <w:tabs>
          <w:tab w:val="left" w:pos="1418"/>
          <w:tab w:val="left" w:pos="1843"/>
        </w:tabs>
        <w:spacing w:line="288" w:lineRule="auto"/>
        <w:jc w:val="both"/>
        <w:rPr>
          <w:rFonts w:ascii="Verdana" w:hAnsi="Verdana"/>
        </w:rPr>
      </w:pPr>
    </w:p>
    <w:p w14:paraId="0CC649FD" w14:textId="77777777" w:rsidR="00174082" w:rsidRPr="00172AC9" w:rsidRDefault="00174082" w:rsidP="006A32A7">
      <w:pPr>
        <w:pStyle w:val="Textoindependiente"/>
        <w:numPr>
          <w:ilvl w:val="0"/>
          <w:numId w:val="58"/>
        </w:numPr>
        <w:spacing w:line="288" w:lineRule="auto"/>
        <w:ind w:left="360"/>
        <w:jc w:val="both"/>
        <w:rPr>
          <w:rFonts w:ascii="Verdana" w:hAnsi="Verdana"/>
        </w:rPr>
      </w:pPr>
      <w:r w:rsidRPr="00172AC9">
        <w:rPr>
          <w:rFonts w:ascii="Verdana" w:hAnsi="Verdana" w:cs="Arial"/>
        </w:rPr>
        <w:t>Elaborar actas de recibo parcial de bienes o</w:t>
      </w:r>
      <w:r w:rsidRPr="00172AC9">
        <w:rPr>
          <w:rFonts w:ascii="Verdana" w:hAnsi="Verdana" w:cs="Arial"/>
          <w:spacing w:val="1"/>
        </w:rPr>
        <w:t xml:space="preserve"> </w:t>
      </w:r>
      <w:r w:rsidRPr="00172AC9">
        <w:rPr>
          <w:rFonts w:ascii="Verdana" w:hAnsi="Verdana" w:cs="Arial"/>
        </w:rPr>
        <w:t>servicios</w:t>
      </w:r>
      <w:r w:rsidR="008855E9" w:rsidRPr="00172AC9">
        <w:rPr>
          <w:rFonts w:ascii="Verdana" w:hAnsi="Verdana" w:cs="Arial"/>
        </w:rPr>
        <w:t>,</w:t>
      </w:r>
      <w:r w:rsidRPr="00172AC9">
        <w:rPr>
          <w:rFonts w:ascii="Verdana" w:hAnsi="Verdana" w:cs="Arial"/>
        </w:rPr>
        <w:t xml:space="preserve"> </w:t>
      </w:r>
      <w:r w:rsidR="008855E9" w:rsidRPr="00172AC9">
        <w:rPr>
          <w:rFonts w:ascii="Verdana" w:hAnsi="Verdana" w:cs="Arial"/>
        </w:rPr>
        <w:t>s</w:t>
      </w:r>
      <w:r w:rsidRPr="00172AC9">
        <w:rPr>
          <w:rFonts w:ascii="Verdana" w:hAnsi="Verdana" w:cs="Arial"/>
        </w:rPr>
        <w:t>i por la naturaleza del contrato se requiere</w:t>
      </w:r>
      <w:r w:rsidR="008855E9" w:rsidRPr="00172AC9">
        <w:rPr>
          <w:rFonts w:ascii="Verdana" w:hAnsi="Verdana" w:cs="Arial"/>
        </w:rPr>
        <w:t xml:space="preserve"> y así se estipuló en el mismo. En ningún caso, el valor de la sumatoria de las entregas </w:t>
      </w:r>
      <w:r w:rsidR="0064136E" w:rsidRPr="00172AC9">
        <w:rPr>
          <w:rFonts w:ascii="Verdana" w:hAnsi="Verdana" w:cs="Arial"/>
        </w:rPr>
        <w:t>parciales</w:t>
      </w:r>
      <w:r w:rsidR="008855E9" w:rsidRPr="00172AC9">
        <w:rPr>
          <w:rFonts w:ascii="Verdana" w:hAnsi="Verdana" w:cs="Arial"/>
        </w:rPr>
        <w:t xml:space="preserve"> podrá superar el valor</w:t>
      </w:r>
      <w:r w:rsidR="008855E9" w:rsidRPr="00172AC9">
        <w:rPr>
          <w:rFonts w:ascii="Verdana" w:hAnsi="Verdana" w:cs="Arial"/>
          <w:spacing w:val="1"/>
        </w:rPr>
        <w:t xml:space="preserve"> </w:t>
      </w:r>
      <w:r w:rsidR="008855E9" w:rsidRPr="00172AC9">
        <w:rPr>
          <w:rFonts w:ascii="Verdana" w:hAnsi="Verdana" w:cs="Arial"/>
        </w:rPr>
        <w:t>total del contrato</w:t>
      </w:r>
      <w:r w:rsidR="00B16244" w:rsidRPr="00172AC9">
        <w:rPr>
          <w:rFonts w:ascii="Verdana" w:hAnsi="Verdana" w:cs="Arial"/>
        </w:rPr>
        <w:t>.</w:t>
      </w:r>
    </w:p>
    <w:p w14:paraId="2E111D5E" w14:textId="77777777" w:rsidR="008855E9" w:rsidRPr="00172AC9" w:rsidRDefault="008855E9" w:rsidP="006A32A7">
      <w:pPr>
        <w:pStyle w:val="Textoindependiente"/>
        <w:numPr>
          <w:ilvl w:val="0"/>
          <w:numId w:val="58"/>
        </w:numPr>
        <w:spacing w:line="288" w:lineRule="auto"/>
        <w:ind w:left="360"/>
        <w:jc w:val="both"/>
        <w:rPr>
          <w:rFonts w:ascii="Verdana" w:hAnsi="Verdana" w:cs="Arial"/>
        </w:rPr>
      </w:pPr>
      <w:r w:rsidRPr="00172AC9">
        <w:rPr>
          <w:rFonts w:ascii="Verdana" w:hAnsi="Verdana" w:cs="Arial"/>
        </w:rPr>
        <w:lastRenderedPageBreak/>
        <w:t>El supervisor debe verificar que las especificaciones y condiciones</w:t>
      </w:r>
      <w:r w:rsidRPr="00172AC9">
        <w:rPr>
          <w:rFonts w:ascii="Verdana" w:hAnsi="Verdana" w:cs="Arial"/>
          <w:spacing w:val="1"/>
        </w:rPr>
        <w:t xml:space="preserve"> </w:t>
      </w:r>
      <w:r w:rsidRPr="00172AC9">
        <w:rPr>
          <w:rFonts w:ascii="Verdana" w:hAnsi="Verdana" w:cs="Arial"/>
        </w:rPr>
        <w:t>particulares</w:t>
      </w:r>
      <w:r w:rsidRPr="00172AC9">
        <w:rPr>
          <w:rFonts w:ascii="Verdana" w:hAnsi="Verdana" w:cs="Arial"/>
          <w:spacing w:val="1"/>
        </w:rPr>
        <w:t xml:space="preserve"> </w:t>
      </w:r>
      <w:r w:rsidRPr="00172AC9">
        <w:rPr>
          <w:rFonts w:ascii="Verdana" w:hAnsi="Verdana" w:cs="Arial"/>
        </w:rPr>
        <w:t>de los</w:t>
      </w:r>
      <w:r w:rsidRPr="00172AC9">
        <w:rPr>
          <w:rFonts w:ascii="Verdana" w:hAnsi="Verdana" w:cs="Arial"/>
          <w:spacing w:val="1"/>
        </w:rPr>
        <w:t xml:space="preserve"> </w:t>
      </w:r>
      <w:r w:rsidRPr="00172AC9">
        <w:rPr>
          <w:rFonts w:ascii="Verdana" w:hAnsi="Verdana" w:cs="Arial"/>
        </w:rPr>
        <w:t>bienes</w:t>
      </w:r>
      <w:r w:rsidRPr="00172AC9">
        <w:rPr>
          <w:rFonts w:ascii="Verdana" w:hAnsi="Verdana" w:cs="Arial"/>
          <w:spacing w:val="1"/>
        </w:rPr>
        <w:t xml:space="preserve"> </w:t>
      </w:r>
      <w:r w:rsidRPr="00172AC9">
        <w:rPr>
          <w:rFonts w:ascii="Verdana" w:hAnsi="Verdana" w:cs="Arial"/>
        </w:rPr>
        <w:t>entregados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servicios</w:t>
      </w:r>
      <w:r w:rsidRPr="00172AC9">
        <w:rPr>
          <w:rFonts w:ascii="Verdana" w:hAnsi="Verdana" w:cs="Arial"/>
          <w:spacing w:val="1"/>
        </w:rPr>
        <w:t xml:space="preserve"> </w:t>
      </w:r>
      <w:r w:rsidRPr="00172AC9">
        <w:rPr>
          <w:rFonts w:ascii="Verdana" w:hAnsi="Verdana" w:cs="Arial"/>
        </w:rPr>
        <w:t>prestados,</w:t>
      </w:r>
      <w:r w:rsidRPr="00172AC9">
        <w:rPr>
          <w:rFonts w:ascii="Verdana" w:hAnsi="Verdana" w:cs="Arial"/>
          <w:spacing w:val="1"/>
        </w:rPr>
        <w:t xml:space="preserve"> </w:t>
      </w:r>
      <w:r w:rsidRPr="00172AC9">
        <w:rPr>
          <w:rFonts w:ascii="Verdana" w:hAnsi="Verdana" w:cs="Arial"/>
        </w:rPr>
        <w:t>correspondan</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solicitadas, definidas y aceptadas en el contrato. Para tal fin, realizará inspecciones y</w:t>
      </w:r>
      <w:r w:rsidRPr="00172AC9">
        <w:rPr>
          <w:rFonts w:ascii="Verdana" w:hAnsi="Verdana" w:cs="Arial"/>
          <w:spacing w:val="1"/>
        </w:rPr>
        <w:t xml:space="preserve"> </w:t>
      </w:r>
      <w:r w:rsidRPr="00172AC9">
        <w:rPr>
          <w:rFonts w:ascii="Verdana" w:hAnsi="Verdana" w:cs="Arial"/>
        </w:rPr>
        <w:t>controles de calidad sobre los bienes suministrados, los servicios prestados, los trabajos</w:t>
      </w:r>
      <w:r w:rsidRPr="00172AC9">
        <w:rPr>
          <w:rFonts w:ascii="Verdana" w:hAnsi="Verdana" w:cs="Arial"/>
          <w:spacing w:val="1"/>
        </w:rPr>
        <w:t xml:space="preserve"> </w:t>
      </w:r>
      <w:r w:rsidRPr="00172AC9">
        <w:rPr>
          <w:rFonts w:ascii="Verdana" w:hAnsi="Verdana" w:cs="Arial"/>
        </w:rPr>
        <w:t>ejecutados y los materiales entregados, con el propósito de establecer si cumplen con las</w:t>
      </w:r>
      <w:r w:rsidRPr="00172AC9">
        <w:rPr>
          <w:rFonts w:ascii="Verdana" w:hAnsi="Verdana" w:cs="Arial"/>
          <w:spacing w:val="-59"/>
        </w:rPr>
        <w:t xml:space="preserve"> </w:t>
      </w:r>
      <w:r w:rsidR="00442AD3" w:rsidRPr="00172AC9">
        <w:rPr>
          <w:rFonts w:ascii="Verdana" w:hAnsi="Verdana" w:cs="Arial"/>
          <w:spacing w:val="-59"/>
        </w:rPr>
        <w:t xml:space="preserve">                 </w:t>
      </w:r>
      <w:r w:rsidRPr="00172AC9">
        <w:rPr>
          <w:rFonts w:ascii="Verdana" w:hAnsi="Verdana" w:cs="Arial"/>
        </w:rPr>
        <w:t>condiciones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especificaciones</w:t>
      </w:r>
      <w:r w:rsidRPr="00172AC9">
        <w:rPr>
          <w:rFonts w:ascii="Verdana" w:hAnsi="Verdana" w:cs="Arial"/>
          <w:spacing w:val="1"/>
        </w:rPr>
        <w:t xml:space="preserve"> </w:t>
      </w:r>
      <w:r w:rsidRPr="00172AC9">
        <w:rPr>
          <w:rFonts w:ascii="Verdana" w:hAnsi="Verdana" w:cs="Arial"/>
        </w:rPr>
        <w:t>técnicas</w:t>
      </w:r>
      <w:r w:rsidRPr="00172AC9">
        <w:rPr>
          <w:rFonts w:ascii="Verdana" w:hAnsi="Verdana" w:cs="Arial"/>
          <w:spacing w:val="1"/>
        </w:rPr>
        <w:t xml:space="preserve"> </w:t>
      </w:r>
      <w:r w:rsidRPr="00172AC9">
        <w:rPr>
          <w:rFonts w:ascii="Verdana" w:hAnsi="Verdana" w:cs="Arial"/>
        </w:rPr>
        <w:t>preestablecidas,</w:t>
      </w:r>
      <w:r w:rsidRPr="00172AC9">
        <w:rPr>
          <w:rFonts w:ascii="Verdana" w:hAnsi="Verdana" w:cs="Arial"/>
          <w:spacing w:val="1"/>
        </w:rPr>
        <w:t xml:space="preserve"> </w:t>
      </w:r>
      <w:r w:rsidRPr="00172AC9">
        <w:rPr>
          <w:rFonts w:ascii="Verdana" w:hAnsi="Verdana" w:cs="Arial"/>
        </w:rPr>
        <w:t>informando</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4"/>
        </w:rPr>
        <w:t xml:space="preserve"> </w:t>
      </w:r>
      <w:r w:rsidRPr="00172AC9">
        <w:rPr>
          <w:rFonts w:ascii="Verdana" w:hAnsi="Verdana" w:cs="Arial"/>
        </w:rPr>
        <w:t>cuando</w:t>
      </w:r>
      <w:r w:rsidRPr="00172AC9">
        <w:rPr>
          <w:rFonts w:ascii="Verdana" w:hAnsi="Verdana" w:cs="Arial"/>
          <w:spacing w:val="-3"/>
        </w:rPr>
        <w:t xml:space="preserve"> </w:t>
      </w:r>
      <w:r w:rsidRPr="00172AC9">
        <w:rPr>
          <w:rFonts w:ascii="Verdana" w:hAnsi="Verdana" w:cs="Arial"/>
        </w:rPr>
        <w:t>no</w:t>
      </w:r>
      <w:r w:rsidRPr="00172AC9">
        <w:rPr>
          <w:rFonts w:ascii="Verdana" w:hAnsi="Verdana" w:cs="Arial"/>
          <w:spacing w:val="-4"/>
        </w:rPr>
        <w:t xml:space="preserve"> </w:t>
      </w:r>
      <w:r w:rsidRPr="00172AC9">
        <w:rPr>
          <w:rFonts w:ascii="Verdana" w:hAnsi="Verdana" w:cs="Arial"/>
        </w:rPr>
        <w:t>cumplan</w:t>
      </w:r>
      <w:r w:rsidRPr="00172AC9">
        <w:rPr>
          <w:rFonts w:ascii="Verdana" w:hAnsi="Verdana" w:cs="Arial"/>
          <w:spacing w:val="-5"/>
        </w:rPr>
        <w:t xml:space="preserve"> </w:t>
      </w:r>
      <w:r w:rsidRPr="00172AC9">
        <w:rPr>
          <w:rFonts w:ascii="Verdana" w:hAnsi="Verdana" w:cs="Arial"/>
        </w:rPr>
        <w:t>con</w:t>
      </w:r>
      <w:r w:rsidRPr="00172AC9">
        <w:rPr>
          <w:rFonts w:ascii="Verdana" w:hAnsi="Verdana" w:cs="Arial"/>
          <w:spacing w:val="-7"/>
        </w:rPr>
        <w:t xml:space="preserve"> </w:t>
      </w:r>
      <w:r w:rsidRPr="00172AC9">
        <w:rPr>
          <w:rFonts w:ascii="Verdana" w:hAnsi="Verdana" w:cs="Arial"/>
        </w:rPr>
        <w:t>la</w:t>
      </w:r>
      <w:r w:rsidRPr="00172AC9">
        <w:rPr>
          <w:rFonts w:ascii="Verdana" w:hAnsi="Verdana" w:cs="Arial"/>
          <w:spacing w:val="-3"/>
        </w:rPr>
        <w:t xml:space="preserve"> </w:t>
      </w:r>
      <w:r w:rsidRPr="00172AC9">
        <w:rPr>
          <w:rFonts w:ascii="Verdana" w:hAnsi="Verdana" w:cs="Arial"/>
        </w:rPr>
        <w:t>calidad</w:t>
      </w:r>
      <w:r w:rsidRPr="00172AC9">
        <w:rPr>
          <w:rFonts w:ascii="Verdana" w:hAnsi="Verdana" w:cs="Arial"/>
          <w:spacing w:val="-4"/>
        </w:rPr>
        <w:t xml:space="preserve"> </w:t>
      </w:r>
      <w:r w:rsidRPr="00172AC9">
        <w:rPr>
          <w:rFonts w:ascii="Verdana" w:hAnsi="Verdana" w:cs="Arial"/>
        </w:rPr>
        <w:t>requerida</w:t>
      </w:r>
      <w:r w:rsidRPr="00172AC9">
        <w:rPr>
          <w:rFonts w:ascii="Verdana" w:hAnsi="Verdana" w:cs="Arial"/>
          <w:spacing w:val="-2"/>
        </w:rPr>
        <w:t xml:space="preserve"> </w:t>
      </w:r>
      <w:r w:rsidRPr="00172AC9">
        <w:rPr>
          <w:rFonts w:ascii="Verdana" w:hAnsi="Verdana" w:cs="Arial"/>
        </w:rPr>
        <w:t>o</w:t>
      </w:r>
      <w:r w:rsidRPr="00172AC9">
        <w:rPr>
          <w:rFonts w:ascii="Verdana" w:hAnsi="Verdana" w:cs="Arial"/>
          <w:spacing w:val="-2"/>
        </w:rPr>
        <w:t xml:space="preserve"> </w:t>
      </w:r>
      <w:r w:rsidRPr="00172AC9">
        <w:rPr>
          <w:rFonts w:ascii="Verdana" w:hAnsi="Verdana" w:cs="Arial"/>
        </w:rPr>
        <w:t>exigida</w:t>
      </w:r>
      <w:r w:rsidRPr="00172AC9">
        <w:rPr>
          <w:rFonts w:ascii="Verdana" w:hAnsi="Verdana" w:cs="Arial"/>
          <w:spacing w:val="-5"/>
        </w:rPr>
        <w:t xml:space="preserve"> </w:t>
      </w:r>
      <w:r w:rsidRPr="00172AC9">
        <w:rPr>
          <w:rFonts w:ascii="Verdana" w:hAnsi="Verdana" w:cs="Arial"/>
        </w:rPr>
        <w:t>por</w:t>
      </w:r>
      <w:r w:rsidRPr="00172AC9">
        <w:rPr>
          <w:rFonts w:ascii="Verdana" w:hAnsi="Verdana" w:cs="Arial"/>
          <w:spacing w:val="-4"/>
        </w:rPr>
        <w:t xml:space="preserve"> </w:t>
      </w:r>
      <w:r w:rsidRPr="00172AC9">
        <w:rPr>
          <w:rFonts w:ascii="Verdana" w:hAnsi="Verdana" w:cs="Arial"/>
        </w:rPr>
        <w:t>la</w:t>
      </w:r>
      <w:r w:rsidRPr="00172AC9">
        <w:rPr>
          <w:rFonts w:ascii="Verdana" w:hAnsi="Verdana" w:cs="Arial"/>
          <w:spacing w:val="-2"/>
        </w:rPr>
        <w:t xml:space="preserve"> </w:t>
      </w:r>
      <w:r w:rsidR="00943588" w:rsidRPr="00172AC9">
        <w:rPr>
          <w:rFonts w:ascii="Verdana" w:hAnsi="Verdana" w:cs="Arial"/>
        </w:rPr>
        <w:t>E</w:t>
      </w:r>
      <w:r w:rsidRPr="00172AC9">
        <w:rPr>
          <w:rFonts w:ascii="Verdana" w:hAnsi="Verdana" w:cs="Arial"/>
        </w:rPr>
        <w:t>ntidad.</w:t>
      </w:r>
    </w:p>
    <w:p w14:paraId="61A06A4D" w14:textId="77777777" w:rsidR="008855E9" w:rsidRPr="00172AC9" w:rsidRDefault="008855E9" w:rsidP="002D1EDB">
      <w:pPr>
        <w:pStyle w:val="Textoindependiente"/>
        <w:spacing w:line="288" w:lineRule="auto"/>
        <w:ind w:left="360"/>
        <w:jc w:val="both"/>
        <w:rPr>
          <w:rFonts w:ascii="Verdana" w:hAnsi="Verdana" w:cs="Arial"/>
        </w:rPr>
      </w:pPr>
      <w:r w:rsidRPr="00172AC9">
        <w:rPr>
          <w:rFonts w:ascii="Verdana" w:hAnsi="Verdana" w:cs="Arial"/>
        </w:rPr>
        <w:t>Es importante que el supervisor o interventor atienda esta recomendación para no incurrir en faltas graves señaladas el Código General Disciplinario.</w:t>
      </w:r>
    </w:p>
    <w:p w14:paraId="621AECEE" w14:textId="77777777" w:rsidR="008855E9" w:rsidRPr="00172AC9" w:rsidRDefault="008855E9" w:rsidP="006A32A7">
      <w:pPr>
        <w:pStyle w:val="Textoindependiente"/>
        <w:numPr>
          <w:ilvl w:val="0"/>
          <w:numId w:val="58"/>
        </w:numPr>
        <w:spacing w:line="288" w:lineRule="auto"/>
        <w:ind w:left="360"/>
        <w:jc w:val="both"/>
        <w:rPr>
          <w:rFonts w:ascii="Verdana" w:hAnsi="Verdana" w:cs="Arial"/>
        </w:rPr>
      </w:pPr>
      <w:r w:rsidRPr="00172AC9">
        <w:rPr>
          <w:rFonts w:ascii="Verdana" w:hAnsi="Verdana" w:cs="Arial"/>
        </w:rPr>
        <w:t>Cuando se presenten dudas en relación con los estándares de cumplimiento de las condiciones y especificaciones técnicas preestablecidas en el contrato, el supervisor deberá formularlas por escrito, a la dependencia solicitante del bien o servicio con copia al Grupo de Contratos y al Ordenador del Gasto.</w:t>
      </w:r>
    </w:p>
    <w:p w14:paraId="3E0041F3" w14:textId="77777777" w:rsidR="008855E9" w:rsidRPr="00172AC9" w:rsidRDefault="008855E9" w:rsidP="006A32A7">
      <w:pPr>
        <w:pStyle w:val="Textoindependiente"/>
        <w:numPr>
          <w:ilvl w:val="0"/>
          <w:numId w:val="58"/>
        </w:numPr>
        <w:spacing w:line="288" w:lineRule="auto"/>
        <w:ind w:left="360"/>
        <w:jc w:val="both"/>
        <w:rPr>
          <w:rFonts w:ascii="Verdana" w:hAnsi="Verdana" w:cs="Arial"/>
        </w:rPr>
      </w:pPr>
      <w:r w:rsidRPr="00172AC9">
        <w:rPr>
          <w:rFonts w:ascii="Verdana" w:hAnsi="Verdana" w:cs="Arial"/>
        </w:rPr>
        <w:t>El supervisor se abstendrá de expedir recibo a satisfacción si los bienes entregados o los</w:t>
      </w:r>
      <w:r w:rsidRPr="00172AC9">
        <w:rPr>
          <w:rFonts w:ascii="Verdana" w:hAnsi="Verdana" w:cs="Arial"/>
          <w:spacing w:val="1"/>
        </w:rPr>
        <w:t xml:space="preserve"> </w:t>
      </w:r>
      <w:r w:rsidRPr="00172AC9">
        <w:rPr>
          <w:rFonts w:ascii="Verdana" w:hAnsi="Verdana" w:cs="Arial"/>
        </w:rPr>
        <w:t>servicios</w:t>
      </w:r>
      <w:r w:rsidRPr="00172AC9">
        <w:rPr>
          <w:rFonts w:ascii="Verdana" w:hAnsi="Verdana" w:cs="Arial"/>
          <w:spacing w:val="-1"/>
        </w:rPr>
        <w:t xml:space="preserve"> </w:t>
      </w:r>
      <w:r w:rsidRPr="00172AC9">
        <w:rPr>
          <w:rFonts w:ascii="Verdana" w:hAnsi="Verdana" w:cs="Arial"/>
        </w:rPr>
        <w:t>prestados</w:t>
      </w:r>
      <w:r w:rsidRPr="00172AC9">
        <w:rPr>
          <w:rFonts w:ascii="Verdana" w:hAnsi="Verdana" w:cs="Arial"/>
          <w:spacing w:val="-2"/>
        </w:rPr>
        <w:t xml:space="preserve"> </w:t>
      </w:r>
      <w:r w:rsidRPr="00172AC9">
        <w:rPr>
          <w:rFonts w:ascii="Verdana" w:hAnsi="Verdana" w:cs="Arial"/>
        </w:rPr>
        <w:t>no</w:t>
      </w:r>
      <w:r w:rsidRPr="00172AC9">
        <w:rPr>
          <w:rFonts w:ascii="Verdana" w:hAnsi="Verdana" w:cs="Arial"/>
          <w:spacing w:val="-3"/>
        </w:rPr>
        <w:t xml:space="preserve"> </w:t>
      </w:r>
      <w:r w:rsidRPr="00172AC9">
        <w:rPr>
          <w:rFonts w:ascii="Verdana" w:hAnsi="Verdana" w:cs="Arial"/>
        </w:rPr>
        <w:t>corresponden</w:t>
      </w:r>
      <w:r w:rsidRPr="00172AC9">
        <w:rPr>
          <w:rFonts w:ascii="Verdana" w:hAnsi="Verdana" w:cs="Arial"/>
          <w:spacing w:val="-2"/>
        </w:rPr>
        <w:t xml:space="preserve"> </w:t>
      </w:r>
      <w:r w:rsidRPr="00172AC9">
        <w:rPr>
          <w:rFonts w:ascii="Verdana" w:hAnsi="Verdana" w:cs="Arial"/>
        </w:rPr>
        <w:t>a las</w:t>
      </w:r>
      <w:r w:rsidRPr="00172AC9">
        <w:rPr>
          <w:rFonts w:ascii="Verdana" w:hAnsi="Verdana" w:cs="Arial"/>
          <w:spacing w:val="-3"/>
        </w:rPr>
        <w:t xml:space="preserve"> </w:t>
      </w:r>
      <w:r w:rsidRPr="00172AC9">
        <w:rPr>
          <w:rFonts w:ascii="Verdana" w:hAnsi="Verdana" w:cs="Arial"/>
        </w:rPr>
        <w:t>calidades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especificaciones exigidas.</w:t>
      </w:r>
    </w:p>
    <w:p w14:paraId="2AEED8CD" w14:textId="77777777" w:rsidR="008855E9" w:rsidRPr="00172AC9" w:rsidRDefault="008855E9" w:rsidP="006A32A7">
      <w:pPr>
        <w:pStyle w:val="Textoindependiente"/>
        <w:numPr>
          <w:ilvl w:val="0"/>
          <w:numId w:val="58"/>
        </w:numPr>
        <w:spacing w:line="288" w:lineRule="auto"/>
        <w:ind w:left="360"/>
        <w:jc w:val="both"/>
        <w:rPr>
          <w:rFonts w:ascii="Verdana" w:hAnsi="Verdana" w:cs="Arial"/>
        </w:rPr>
      </w:pPr>
      <w:r w:rsidRPr="00172AC9">
        <w:rPr>
          <w:rFonts w:ascii="Verdana" w:hAnsi="Verdana" w:cs="Arial"/>
        </w:rPr>
        <w:t>Dejar constancia o evidencia del destino</w:t>
      </w:r>
      <w:r w:rsidRPr="00172AC9">
        <w:rPr>
          <w:rFonts w:ascii="Verdana" w:hAnsi="Verdana" w:cs="Arial"/>
          <w:spacing w:val="1"/>
        </w:rPr>
        <w:t xml:space="preserve"> </w:t>
      </w:r>
      <w:r w:rsidRPr="00172AC9">
        <w:rPr>
          <w:rFonts w:ascii="Verdana" w:hAnsi="Verdana" w:cs="Arial"/>
        </w:rPr>
        <w:t>y/o efectivo uso de los elementos adquiridos. En el evento que los mismos por cualquier</w:t>
      </w:r>
      <w:r w:rsidRPr="00172AC9">
        <w:rPr>
          <w:rFonts w:ascii="Verdana" w:hAnsi="Verdana" w:cs="Arial"/>
          <w:spacing w:val="1"/>
        </w:rPr>
        <w:t xml:space="preserve"> </w:t>
      </w:r>
      <w:r w:rsidRPr="00172AC9">
        <w:rPr>
          <w:rFonts w:ascii="Verdana" w:hAnsi="Verdana" w:cs="Arial"/>
        </w:rPr>
        <w:t>causa no puedan ser puestos al servicio para el cual fueron adquiridos, deberá reportar</w:t>
      </w:r>
      <w:r w:rsidRPr="00172AC9">
        <w:rPr>
          <w:rFonts w:ascii="Verdana" w:hAnsi="Verdana" w:cs="Arial"/>
          <w:spacing w:val="1"/>
        </w:rPr>
        <w:t xml:space="preserve"> </w:t>
      </w:r>
      <w:r w:rsidRPr="00172AC9">
        <w:rPr>
          <w:rFonts w:ascii="Verdana" w:hAnsi="Verdana" w:cs="Arial"/>
        </w:rPr>
        <w:t>dicha situación de manera inmediata mediante un informe dirigido al Ordenador del Gasto</w:t>
      </w:r>
      <w:r w:rsidR="00B83D4E"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 xml:space="preserve">con copia al </w:t>
      </w:r>
      <w:proofErr w:type="gramStart"/>
      <w:r w:rsidRPr="00172AC9">
        <w:rPr>
          <w:rFonts w:ascii="Verdana" w:hAnsi="Verdana" w:cs="Arial"/>
        </w:rPr>
        <w:t>Director</w:t>
      </w:r>
      <w:proofErr w:type="gramEnd"/>
      <w:r w:rsidRPr="00172AC9">
        <w:rPr>
          <w:rFonts w:ascii="Verdana" w:hAnsi="Verdana" w:cs="Arial"/>
          <w:spacing w:val="1"/>
        </w:rPr>
        <w:t xml:space="preserve"> </w:t>
      </w:r>
      <w:r w:rsidRPr="00172AC9">
        <w:rPr>
          <w:rFonts w:ascii="Verdana" w:hAnsi="Verdana" w:cs="Arial"/>
        </w:rPr>
        <w:t>Administrativo de la Entidad, quienes tomarán las acciones</w:t>
      </w:r>
      <w:r w:rsidRPr="00172AC9">
        <w:rPr>
          <w:rFonts w:ascii="Verdana" w:hAnsi="Verdana" w:cs="Arial"/>
          <w:spacing w:val="1"/>
        </w:rPr>
        <w:t xml:space="preserve"> </w:t>
      </w:r>
      <w:r w:rsidRPr="00172AC9">
        <w:rPr>
          <w:rFonts w:ascii="Verdana" w:hAnsi="Verdana" w:cs="Arial"/>
        </w:rPr>
        <w:t>pertinentes.</w:t>
      </w:r>
    </w:p>
    <w:p w14:paraId="27FFFBED" w14:textId="77777777" w:rsidR="00174082" w:rsidRPr="00172AC9" w:rsidRDefault="00174082" w:rsidP="002D1EDB">
      <w:pPr>
        <w:pStyle w:val="Textoindependiente"/>
        <w:rPr>
          <w:rFonts w:ascii="Verdana" w:hAnsi="Verdana"/>
        </w:rPr>
      </w:pPr>
    </w:p>
    <w:p w14:paraId="22708991" w14:textId="77777777" w:rsidR="008855E9" w:rsidRPr="00172AC9" w:rsidRDefault="00174082" w:rsidP="006A32A7">
      <w:pPr>
        <w:pStyle w:val="Ttulo2"/>
        <w:numPr>
          <w:ilvl w:val="2"/>
          <w:numId w:val="41"/>
        </w:numPr>
        <w:rPr>
          <w:rFonts w:ascii="Verdana" w:hAnsi="Verdana" w:cs="Arial"/>
          <w:color w:val="auto"/>
          <w:sz w:val="22"/>
          <w:szCs w:val="22"/>
          <w:u w:val="single"/>
        </w:rPr>
      </w:pPr>
      <w:r w:rsidRPr="00172AC9">
        <w:rPr>
          <w:rFonts w:ascii="Verdana" w:hAnsi="Verdana" w:cs="Arial"/>
          <w:b/>
          <w:color w:val="auto"/>
          <w:sz w:val="22"/>
          <w:szCs w:val="22"/>
          <w:u w:val="single"/>
        </w:rPr>
        <w:t xml:space="preserve"> </w:t>
      </w:r>
      <w:bookmarkStart w:id="319" w:name="_Toc202952768"/>
      <w:r w:rsidR="008855E9" w:rsidRPr="00172AC9">
        <w:rPr>
          <w:rFonts w:ascii="Verdana" w:hAnsi="Verdana" w:cs="Arial"/>
          <w:b/>
          <w:color w:val="auto"/>
          <w:sz w:val="22"/>
          <w:szCs w:val="22"/>
          <w:u w:val="single"/>
        </w:rPr>
        <w:t>Funciones de Supervisión relacionadas con la imposición de sanciones relacionadas con incumplimientos contractuales.</w:t>
      </w:r>
      <w:bookmarkEnd w:id="319"/>
    </w:p>
    <w:p w14:paraId="525A4AAE" w14:textId="77777777" w:rsidR="008855E9" w:rsidRPr="00172AC9" w:rsidRDefault="008855E9" w:rsidP="002D1EDB">
      <w:pPr>
        <w:pStyle w:val="Textoindependiente"/>
        <w:rPr>
          <w:rFonts w:ascii="Verdana" w:hAnsi="Verdana" w:cs="Arial"/>
        </w:rPr>
      </w:pPr>
    </w:p>
    <w:p w14:paraId="6CEFC83B" w14:textId="77777777" w:rsidR="008855E9" w:rsidRPr="00172AC9" w:rsidRDefault="008855E9" w:rsidP="00752485">
      <w:pPr>
        <w:pStyle w:val="Textoindependiente"/>
        <w:numPr>
          <w:ilvl w:val="0"/>
          <w:numId w:val="59"/>
        </w:numPr>
        <w:jc w:val="both"/>
        <w:rPr>
          <w:rFonts w:ascii="Verdana" w:hAnsi="Verdana"/>
        </w:rPr>
      </w:pPr>
      <w:r w:rsidRPr="00172AC9">
        <w:rPr>
          <w:rFonts w:ascii="Verdana" w:hAnsi="Verdana" w:cs="Arial"/>
        </w:rPr>
        <w:t>El Supervisor deberá informar al Ordenador del Gasto las situaciones constitutivas de incumplimiento</w:t>
      </w:r>
      <w:r w:rsidR="00752485" w:rsidRPr="00172AC9">
        <w:rPr>
          <w:rFonts w:ascii="Verdana" w:hAnsi="Verdana" w:cs="Arial"/>
        </w:rPr>
        <w:t>, y elaborar un informe en el que se narren dichas circunstancias, se enuncien las cláusulas contractuales presuntamente incumplidas, se tase el monto de las sanciones a imponer o el valor de los perjuicios causados y anexar todos los soportes que permitan evidenciar el presunto incumplimiento</w:t>
      </w:r>
      <w:r w:rsidRPr="00172AC9">
        <w:rPr>
          <w:rFonts w:ascii="Verdana" w:hAnsi="Verdana" w:cs="Arial"/>
        </w:rPr>
        <w:t xml:space="preserve">, conforme al procedimiento establecido en el numeral </w:t>
      </w:r>
      <w:r w:rsidR="008A4110" w:rsidRPr="00172AC9">
        <w:rPr>
          <w:rFonts w:ascii="Verdana" w:hAnsi="Verdana" w:cs="Arial"/>
        </w:rPr>
        <w:t xml:space="preserve">3.2.12 </w:t>
      </w:r>
      <w:r w:rsidRPr="00172AC9">
        <w:rPr>
          <w:rFonts w:ascii="Verdana" w:hAnsi="Verdana" w:cs="Arial"/>
        </w:rPr>
        <w:t>de este manual.</w:t>
      </w:r>
    </w:p>
    <w:p w14:paraId="45E1632A" w14:textId="77777777" w:rsidR="008855E9" w:rsidRPr="00172AC9" w:rsidRDefault="008855E9" w:rsidP="002D1EDB">
      <w:pPr>
        <w:pStyle w:val="Ttulo1"/>
        <w:numPr>
          <w:ilvl w:val="0"/>
          <w:numId w:val="0"/>
        </w:numPr>
        <w:tabs>
          <w:tab w:val="left" w:pos="1701"/>
          <w:tab w:val="left" w:pos="1843"/>
        </w:tabs>
        <w:spacing w:line="288" w:lineRule="auto"/>
        <w:jc w:val="both"/>
        <w:rPr>
          <w:rFonts w:ascii="Verdana" w:hAnsi="Verdana"/>
        </w:rPr>
      </w:pPr>
    </w:p>
    <w:p w14:paraId="72A6131A" w14:textId="77777777" w:rsidR="00174082" w:rsidRPr="00172AC9" w:rsidRDefault="008855E9" w:rsidP="006A32A7">
      <w:pPr>
        <w:pStyle w:val="Ttulo2"/>
        <w:numPr>
          <w:ilvl w:val="2"/>
          <w:numId w:val="41"/>
        </w:numPr>
        <w:rPr>
          <w:rFonts w:ascii="Verdana" w:hAnsi="Verdana" w:cs="Arial"/>
          <w:color w:val="auto"/>
          <w:sz w:val="22"/>
          <w:szCs w:val="22"/>
          <w:u w:val="single"/>
        </w:rPr>
      </w:pPr>
      <w:bookmarkStart w:id="320" w:name="_Toc202952769"/>
      <w:r w:rsidRPr="00172AC9">
        <w:rPr>
          <w:rFonts w:ascii="Verdana" w:hAnsi="Verdana" w:cs="Arial"/>
          <w:b/>
          <w:color w:val="auto"/>
          <w:sz w:val="22"/>
          <w:szCs w:val="22"/>
          <w:u w:val="single"/>
        </w:rPr>
        <w:t>Funciones de la Supervisión relacionadas con los pagos a los contratistas</w:t>
      </w:r>
      <w:bookmarkEnd w:id="320"/>
      <w:r w:rsidRPr="00172AC9">
        <w:rPr>
          <w:rFonts w:ascii="Verdana" w:hAnsi="Verdana" w:cs="Arial"/>
          <w:b/>
          <w:color w:val="auto"/>
          <w:sz w:val="22"/>
          <w:szCs w:val="22"/>
          <w:u w:val="single"/>
        </w:rPr>
        <w:t xml:space="preserve"> </w:t>
      </w:r>
    </w:p>
    <w:p w14:paraId="6837CC45" w14:textId="77777777" w:rsidR="008855E9" w:rsidRPr="00172AC9" w:rsidRDefault="008855E9" w:rsidP="002D1EDB">
      <w:pPr>
        <w:pStyle w:val="Ttulo1"/>
        <w:numPr>
          <w:ilvl w:val="0"/>
          <w:numId w:val="0"/>
        </w:numPr>
        <w:tabs>
          <w:tab w:val="left" w:pos="1418"/>
          <w:tab w:val="left" w:pos="1843"/>
        </w:tabs>
        <w:spacing w:line="288" w:lineRule="auto"/>
        <w:jc w:val="both"/>
        <w:rPr>
          <w:rFonts w:ascii="Verdana" w:hAnsi="Verdana"/>
        </w:rPr>
      </w:pPr>
    </w:p>
    <w:p w14:paraId="3FA46EC6"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lastRenderedPageBreak/>
        <w:t>Verificar el</w:t>
      </w:r>
      <w:r w:rsidRPr="00172AC9">
        <w:rPr>
          <w:rFonts w:ascii="Verdana" w:hAnsi="Verdana" w:cs="Arial"/>
          <w:spacing w:val="-4"/>
        </w:rPr>
        <w:t xml:space="preserve"> </w:t>
      </w:r>
      <w:r w:rsidRPr="00172AC9">
        <w:rPr>
          <w:rFonts w:ascii="Verdana" w:hAnsi="Verdana" w:cs="Arial"/>
        </w:rPr>
        <w:t>cumplimiento</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las obligaciones</w:t>
      </w:r>
      <w:r w:rsidRPr="00172AC9">
        <w:rPr>
          <w:rFonts w:ascii="Verdana" w:hAnsi="Verdana" w:cs="Arial"/>
          <w:spacing w:val="-1"/>
        </w:rPr>
        <w:t xml:space="preserve"> </w:t>
      </w:r>
      <w:r w:rsidRPr="00172AC9">
        <w:rPr>
          <w:rFonts w:ascii="Verdana" w:hAnsi="Verdana" w:cs="Arial"/>
        </w:rPr>
        <w:t>contractuales</w:t>
      </w:r>
      <w:r w:rsidRPr="00172AC9">
        <w:rPr>
          <w:rFonts w:ascii="Verdana" w:hAnsi="Verdana" w:cs="Arial"/>
          <w:spacing w:val="-3"/>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autorizar</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5"/>
        </w:rPr>
        <w:t xml:space="preserve"> </w:t>
      </w:r>
      <w:r w:rsidRPr="00172AC9">
        <w:rPr>
          <w:rFonts w:ascii="Verdana" w:hAnsi="Verdana" w:cs="Arial"/>
        </w:rPr>
        <w:t>pago.</w:t>
      </w:r>
    </w:p>
    <w:p w14:paraId="223A7780"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Verificar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4"/>
        </w:rPr>
        <w:t xml:space="preserve"> </w:t>
      </w:r>
      <w:r w:rsidRPr="00172AC9">
        <w:rPr>
          <w:rFonts w:ascii="Verdana" w:hAnsi="Verdana" w:cs="Arial"/>
        </w:rPr>
        <w:t>pago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salud</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pensión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para</w:t>
      </w:r>
      <w:r w:rsidRPr="00172AC9">
        <w:rPr>
          <w:rFonts w:ascii="Verdana" w:hAnsi="Verdana" w:cs="Arial"/>
          <w:spacing w:val="-3"/>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respectivo</w:t>
      </w:r>
      <w:r w:rsidRPr="00172AC9">
        <w:rPr>
          <w:rFonts w:ascii="Verdana" w:hAnsi="Verdana" w:cs="Arial"/>
          <w:spacing w:val="-1"/>
        </w:rPr>
        <w:t xml:space="preserve"> </w:t>
      </w:r>
      <w:r w:rsidRPr="00172AC9">
        <w:rPr>
          <w:rFonts w:ascii="Verdana" w:hAnsi="Verdana" w:cs="Arial"/>
        </w:rPr>
        <w:t>periodo.</w:t>
      </w:r>
    </w:p>
    <w:p w14:paraId="38072D9C"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Expedir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cumplido,</w:t>
      </w:r>
      <w:r w:rsidRPr="00172AC9">
        <w:rPr>
          <w:rFonts w:ascii="Verdana" w:hAnsi="Verdana" w:cs="Arial"/>
          <w:spacing w:val="1"/>
        </w:rPr>
        <w:t xml:space="preserve"> </w:t>
      </w:r>
      <w:r w:rsidRPr="00172AC9">
        <w:rPr>
          <w:rFonts w:ascii="Verdana" w:hAnsi="Verdana" w:cs="Arial"/>
        </w:rPr>
        <w:t>previa</w:t>
      </w:r>
      <w:r w:rsidRPr="00172AC9">
        <w:rPr>
          <w:rFonts w:ascii="Verdana" w:hAnsi="Verdana" w:cs="Arial"/>
          <w:spacing w:val="1"/>
        </w:rPr>
        <w:t xml:space="preserve"> </w:t>
      </w:r>
      <w:r w:rsidRPr="00172AC9">
        <w:rPr>
          <w:rFonts w:ascii="Verdana" w:hAnsi="Verdana" w:cs="Arial"/>
        </w:rPr>
        <w:t>revisión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informe</w:t>
      </w:r>
      <w:r w:rsidRPr="00172AC9">
        <w:rPr>
          <w:rFonts w:ascii="Verdana" w:hAnsi="Verdana" w:cs="Arial"/>
          <w:spacing w:val="1"/>
        </w:rPr>
        <w:t xml:space="preserve"> </w:t>
      </w:r>
      <w:r w:rsidRPr="00172AC9">
        <w:rPr>
          <w:rFonts w:ascii="Verdana" w:hAnsi="Verdana" w:cs="Arial"/>
        </w:rPr>
        <w:t>y/o</w:t>
      </w:r>
      <w:r w:rsidRPr="00172AC9">
        <w:rPr>
          <w:rFonts w:ascii="Verdana" w:hAnsi="Verdana" w:cs="Arial"/>
          <w:spacing w:val="1"/>
        </w:rPr>
        <w:t xml:space="preserve"> </w:t>
      </w:r>
      <w:r w:rsidRPr="00172AC9">
        <w:rPr>
          <w:rFonts w:ascii="Verdana" w:hAnsi="Verdana" w:cs="Arial"/>
        </w:rPr>
        <w:t>producto</w:t>
      </w:r>
      <w:r w:rsidRPr="00172AC9">
        <w:rPr>
          <w:rFonts w:ascii="Verdana" w:hAnsi="Verdana" w:cs="Arial"/>
          <w:spacing w:val="1"/>
        </w:rPr>
        <w:t xml:space="preserve"> </w:t>
      </w:r>
      <w:r w:rsidRPr="00172AC9">
        <w:rPr>
          <w:rFonts w:ascii="Verdana" w:hAnsi="Verdana" w:cs="Arial"/>
        </w:rPr>
        <w:t>presentado</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 con el respectivo pronunciamiento expreso sobre la calidad del informe y/o</w:t>
      </w:r>
      <w:r w:rsidRPr="00172AC9">
        <w:rPr>
          <w:rFonts w:ascii="Verdana" w:hAnsi="Verdana" w:cs="Arial"/>
          <w:spacing w:val="-59"/>
        </w:rPr>
        <w:t xml:space="preserve"> </w:t>
      </w:r>
      <w:r w:rsidRPr="00172AC9">
        <w:rPr>
          <w:rFonts w:ascii="Verdana" w:hAnsi="Verdana" w:cs="Arial"/>
        </w:rPr>
        <w:t>producto presentado o bien adquirido, señalando de manera detallada las actividades</w:t>
      </w:r>
      <w:r w:rsidRPr="00172AC9">
        <w:rPr>
          <w:rFonts w:ascii="Verdana" w:hAnsi="Verdana" w:cs="Arial"/>
          <w:spacing w:val="1"/>
        </w:rPr>
        <w:t xml:space="preserve"> </w:t>
      </w:r>
      <w:r w:rsidRPr="00172AC9">
        <w:rPr>
          <w:rFonts w:ascii="Verdana" w:hAnsi="Verdana" w:cs="Arial"/>
        </w:rPr>
        <w:t>realizadas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durante</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periodo</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pagar</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3"/>
        </w:rPr>
        <w:t xml:space="preserve"> </w:t>
      </w:r>
      <w:r w:rsidRPr="00172AC9">
        <w:rPr>
          <w:rFonts w:ascii="Verdana" w:hAnsi="Verdana" w:cs="Arial"/>
        </w:rPr>
        <w:t>el</w:t>
      </w:r>
      <w:r w:rsidRPr="00172AC9">
        <w:rPr>
          <w:rFonts w:ascii="Verdana" w:hAnsi="Verdana" w:cs="Arial"/>
          <w:spacing w:val="-3"/>
        </w:rPr>
        <w:t xml:space="preserve"> </w:t>
      </w:r>
      <w:r w:rsidRPr="00172AC9">
        <w:rPr>
          <w:rFonts w:ascii="Verdana" w:hAnsi="Verdana" w:cs="Arial"/>
        </w:rPr>
        <w:t>formato</w:t>
      </w:r>
    </w:p>
    <w:p w14:paraId="066D97C9"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Expedir el Informe de Supervisión en el cual se deja constancia de las actividades y</w:t>
      </w:r>
      <w:r w:rsidRPr="00172AC9">
        <w:rPr>
          <w:rFonts w:ascii="Verdana" w:hAnsi="Verdana" w:cs="Arial"/>
          <w:spacing w:val="1"/>
        </w:rPr>
        <w:t xml:space="preserve"> </w:t>
      </w:r>
      <w:r w:rsidRPr="00172AC9">
        <w:rPr>
          <w:rFonts w:ascii="Verdana" w:hAnsi="Verdana" w:cs="Arial"/>
        </w:rPr>
        <w:t>obligaciones</w:t>
      </w:r>
      <w:r w:rsidRPr="00172AC9">
        <w:rPr>
          <w:rFonts w:ascii="Verdana" w:hAnsi="Verdana" w:cs="Arial"/>
          <w:spacing w:val="1"/>
        </w:rPr>
        <w:t xml:space="preserve"> </w:t>
      </w:r>
      <w:r w:rsidRPr="00172AC9">
        <w:rPr>
          <w:rFonts w:ascii="Verdana" w:hAnsi="Verdana" w:cs="Arial"/>
        </w:rPr>
        <w:t>realizadas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así</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avance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ejecución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contrato.</w:t>
      </w:r>
    </w:p>
    <w:p w14:paraId="3564B2E4"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Evitar la causación de intereses moratorios que puedan originarse por la demora en la</w:t>
      </w:r>
      <w:r w:rsidRPr="00172AC9">
        <w:rPr>
          <w:rFonts w:ascii="Verdana" w:hAnsi="Verdana" w:cs="Arial"/>
          <w:spacing w:val="-59"/>
        </w:rPr>
        <w:t xml:space="preserve"> </w:t>
      </w:r>
      <w:r w:rsidRPr="00172AC9">
        <w:rPr>
          <w:rFonts w:ascii="Verdana" w:hAnsi="Verdana" w:cs="Arial"/>
        </w:rPr>
        <w:t>remisión de los documentos necesarios para efectuar el pago de las obligaciones de</w:t>
      </w:r>
      <w:r w:rsidRPr="00172AC9">
        <w:rPr>
          <w:rFonts w:ascii="Verdana" w:hAnsi="Verdana" w:cs="Arial"/>
          <w:spacing w:val="1"/>
        </w:rPr>
        <w:t xml:space="preserve"> </w:t>
      </w:r>
      <w:r w:rsidRPr="00172AC9">
        <w:rPr>
          <w:rFonts w:ascii="Verdana" w:hAnsi="Verdana" w:cs="Arial"/>
        </w:rPr>
        <w:t>orden económico.</w:t>
      </w:r>
    </w:p>
    <w:p w14:paraId="732FA97F" w14:textId="77777777" w:rsidR="00323DA7" w:rsidRPr="00172AC9" w:rsidRDefault="00323DA7"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 xml:space="preserve">Realizar seguimiento al cargue de las facturas o cuentas de cobro </w:t>
      </w:r>
      <w:r w:rsidR="006C589F" w:rsidRPr="00172AC9">
        <w:rPr>
          <w:rFonts w:ascii="Verdana" w:hAnsi="Verdana" w:cs="Arial"/>
        </w:rPr>
        <w:t xml:space="preserve">por parte de </w:t>
      </w:r>
      <w:r w:rsidRPr="00172AC9">
        <w:rPr>
          <w:rFonts w:ascii="Verdana" w:hAnsi="Verdana" w:cs="Arial"/>
        </w:rPr>
        <w:t>los contratistas en SECOP II o en la Tienda Virtual del Estado Colombiano</w:t>
      </w:r>
      <w:r w:rsidR="006C589F" w:rsidRPr="00172AC9">
        <w:rPr>
          <w:rFonts w:ascii="Verdana" w:hAnsi="Verdana" w:cs="Arial"/>
        </w:rPr>
        <w:t>, con la periodicidad pactada en el contrato, e impartir la aprobación de dichos documentos a través de las plataformas y marcar como “pagados” cada uno de los registros cargados.</w:t>
      </w:r>
    </w:p>
    <w:p w14:paraId="068650B8"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Elevar</w:t>
      </w:r>
      <w:r w:rsidRPr="00172AC9">
        <w:rPr>
          <w:rFonts w:ascii="Verdana" w:hAnsi="Verdana" w:cs="Arial"/>
          <w:spacing w:val="34"/>
        </w:rPr>
        <w:t xml:space="preserve"> </w:t>
      </w:r>
      <w:r w:rsidRPr="00172AC9">
        <w:rPr>
          <w:rFonts w:ascii="Verdana" w:hAnsi="Verdana" w:cs="Arial"/>
        </w:rPr>
        <w:t>las</w:t>
      </w:r>
      <w:r w:rsidRPr="00172AC9">
        <w:rPr>
          <w:rFonts w:ascii="Verdana" w:hAnsi="Verdana" w:cs="Arial"/>
          <w:spacing w:val="93"/>
        </w:rPr>
        <w:t xml:space="preserve"> </w:t>
      </w:r>
      <w:r w:rsidRPr="00172AC9">
        <w:rPr>
          <w:rFonts w:ascii="Verdana" w:hAnsi="Verdana" w:cs="Arial"/>
        </w:rPr>
        <w:t>consultas</w:t>
      </w:r>
      <w:r w:rsidRPr="00172AC9">
        <w:rPr>
          <w:rFonts w:ascii="Verdana" w:hAnsi="Verdana" w:cs="Arial"/>
          <w:spacing w:val="91"/>
        </w:rPr>
        <w:t xml:space="preserve"> </w:t>
      </w:r>
      <w:r w:rsidRPr="00172AC9">
        <w:rPr>
          <w:rFonts w:ascii="Verdana" w:hAnsi="Verdana" w:cs="Arial"/>
        </w:rPr>
        <w:t>internas</w:t>
      </w:r>
      <w:r w:rsidRPr="00172AC9">
        <w:rPr>
          <w:rFonts w:ascii="Verdana" w:hAnsi="Verdana" w:cs="Arial"/>
          <w:spacing w:val="88"/>
        </w:rPr>
        <w:t xml:space="preserve"> </w:t>
      </w:r>
      <w:r w:rsidRPr="00172AC9">
        <w:rPr>
          <w:rFonts w:ascii="Verdana" w:hAnsi="Verdana" w:cs="Arial"/>
        </w:rPr>
        <w:t>que</w:t>
      </w:r>
      <w:r w:rsidRPr="00172AC9">
        <w:rPr>
          <w:rFonts w:ascii="Verdana" w:hAnsi="Verdana" w:cs="Arial"/>
          <w:spacing w:val="91"/>
        </w:rPr>
        <w:t xml:space="preserve"> </w:t>
      </w:r>
      <w:r w:rsidRPr="00172AC9">
        <w:rPr>
          <w:rFonts w:ascii="Verdana" w:hAnsi="Verdana" w:cs="Arial"/>
        </w:rPr>
        <w:t>sean</w:t>
      </w:r>
      <w:r w:rsidRPr="00172AC9">
        <w:rPr>
          <w:rFonts w:ascii="Verdana" w:hAnsi="Verdana" w:cs="Arial"/>
          <w:spacing w:val="90"/>
        </w:rPr>
        <w:t xml:space="preserve"> </w:t>
      </w:r>
      <w:r w:rsidRPr="00172AC9">
        <w:rPr>
          <w:rFonts w:ascii="Verdana" w:hAnsi="Verdana" w:cs="Arial"/>
        </w:rPr>
        <w:t>necesarias</w:t>
      </w:r>
      <w:r w:rsidRPr="00172AC9">
        <w:rPr>
          <w:rFonts w:ascii="Verdana" w:hAnsi="Verdana" w:cs="Arial"/>
          <w:spacing w:val="94"/>
        </w:rPr>
        <w:t xml:space="preserve"> </w:t>
      </w:r>
      <w:r w:rsidRPr="00172AC9">
        <w:rPr>
          <w:rFonts w:ascii="Verdana" w:hAnsi="Verdana" w:cs="Arial"/>
        </w:rPr>
        <w:t>para</w:t>
      </w:r>
      <w:r w:rsidRPr="00172AC9">
        <w:rPr>
          <w:rFonts w:ascii="Verdana" w:hAnsi="Verdana" w:cs="Arial"/>
          <w:spacing w:val="90"/>
        </w:rPr>
        <w:t xml:space="preserve"> </w:t>
      </w:r>
      <w:r w:rsidRPr="00172AC9">
        <w:rPr>
          <w:rFonts w:ascii="Verdana" w:hAnsi="Verdana" w:cs="Arial"/>
        </w:rPr>
        <w:t>resolver</w:t>
      </w:r>
      <w:r w:rsidRPr="00172AC9">
        <w:rPr>
          <w:rFonts w:ascii="Verdana" w:hAnsi="Verdana" w:cs="Arial"/>
          <w:spacing w:val="92"/>
        </w:rPr>
        <w:t xml:space="preserve"> </w:t>
      </w:r>
      <w:r w:rsidRPr="00172AC9">
        <w:rPr>
          <w:rFonts w:ascii="Verdana" w:hAnsi="Verdana" w:cs="Arial"/>
        </w:rPr>
        <w:t>asuntos</w:t>
      </w:r>
      <w:r w:rsidRPr="00172AC9">
        <w:rPr>
          <w:rFonts w:ascii="Verdana" w:hAnsi="Verdana" w:cs="Arial"/>
          <w:spacing w:val="89"/>
        </w:rPr>
        <w:t xml:space="preserve"> </w:t>
      </w:r>
      <w:r w:rsidRPr="00172AC9">
        <w:rPr>
          <w:rFonts w:ascii="Verdana" w:hAnsi="Verdana" w:cs="Arial"/>
        </w:rPr>
        <w:t>que entorpezcan el</w:t>
      </w:r>
      <w:r w:rsidRPr="00172AC9">
        <w:rPr>
          <w:rFonts w:ascii="Verdana" w:hAnsi="Verdana" w:cs="Arial"/>
          <w:spacing w:val="-3"/>
        </w:rPr>
        <w:t xml:space="preserve"> </w:t>
      </w:r>
      <w:r w:rsidRPr="00172AC9">
        <w:rPr>
          <w:rFonts w:ascii="Verdana" w:hAnsi="Verdana" w:cs="Arial"/>
        </w:rPr>
        <w:t>flujo</w:t>
      </w:r>
      <w:r w:rsidRPr="00172AC9">
        <w:rPr>
          <w:rFonts w:ascii="Verdana" w:hAnsi="Verdana" w:cs="Arial"/>
          <w:spacing w:val="-1"/>
        </w:rPr>
        <w:t xml:space="preserve"> </w:t>
      </w:r>
      <w:r w:rsidRPr="00172AC9">
        <w:rPr>
          <w:rFonts w:ascii="Verdana" w:hAnsi="Verdana" w:cs="Arial"/>
        </w:rPr>
        <w:t>normal</w:t>
      </w:r>
      <w:r w:rsidRPr="00172AC9">
        <w:rPr>
          <w:rFonts w:ascii="Verdana" w:hAnsi="Verdana" w:cs="Arial"/>
          <w:spacing w:val="-1"/>
        </w:rPr>
        <w:t xml:space="preserve"> </w:t>
      </w:r>
      <w:r w:rsidRPr="00172AC9">
        <w:rPr>
          <w:rFonts w:ascii="Verdana" w:hAnsi="Verdana" w:cs="Arial"/>
        </w:rPr>
        <w:t>de los</w:t>
      </w:r>
      <w:r w:rsidRPr="00172AC9">
        <w:rPr>
          <w:rFonts w:ascii="Verdana" w:hAnsi="Verdana" w:cs="Arial"/>
          <w:spacing w:val="-1"/>
        </w:rPr>
        <w:t xml:space="preserve"> </w:t>
      </w:r>
      <w:r w:rsidRPr="00172AC9">
        <w:rPr>
          <w:rFonts w:ascii="Verdana" w:hAnsi="Verdana" w:cs="Arial"/>
        </w:rPr>
        <w:t>pagos.</w:t>
      </w:r>
    </w:p>
    <w:p w14:paraId="69D365C1"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Radicar en el Grupo de Presupuesto los documentos pertinentes de acuerdo con las</w:t>
      </w:r>
      <w:r w:rsidRPr="00172AC9">
        <w:rPr>
          <w:rFonts w:ascii="Verdana" w:hAnsi="Verdana" w:cs="Arial"/>
          <w:spacing w:val="1"/>
        </w:rPr>
        <w:t xml:space="preserve"> </w:t>
      </w:r>
      <w:r w:rsidRPr="00172AC9">
        <w:rPr>
          <w:rFonts w:ascii="Verdana" w:hAnsi="Verdana" w:cs="Arial"/>
        </w:rPr>
        <w:t>cláusulas establecidas en cada contrato que se requieran para hacer efectivo los</w:t>
      </w:r>
      <w:r w:rsidRPr="00172AC9">
        <w:rPr>
          <w:rFonts w:ascii="Verdana" w:hAnsi="Verdana" w:cs="Arial"/>
          <w:spacing w:val="1"/>
        </w:rPr>
        <w:t xml:space="preserve"> </w:t>
      </w:r>
      <w:r w:rsidRPr="00172AC9">
        <w:rPr>
          <w:rFonts w:ascii="Verdana" w:hAnsi="Verdana" w:cs="Arial"/>
        </w:rPr>
        <w:t>pagos</w:t>
      </w:r>
      <w:r w:rsidRPr="00172AC9">
        <w:rPr>
          <w:rFonts w:ascii="Verdana" w:hAnsi="Verdana" w:cs="Arial"/>
          <w:spacing w:val="-3"/>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contratista.</w:t>
      </w:r>
    </w:p>
    <w:p w14:paraId="6DF37ED1"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Atender oportunamente las reclamaciones que formulen los contratistas y evitar la configuración del silencio administrativo positivo.</w:t>
      </w:r>
    </w:p>
    <w:p w14:paraId="315512BC"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Velar por los plazos establecidos en los contratos u órdenes de compra, para lo cual deberán tramitar</w:t>
      </w:r>
      <w:r w:rsidRPr="00172AC9">
        <w:rPr>
          <w:rFonts w:ascii="Verdana" w:hAnsi="Verdana" w:cs="Arial"/>
          <w:spacing w:val="1"/>
        </w:rPr>
        <w:t xml:space="preserve"> </w:t>
      </w:r>
      <w:r w:rsidRPr="00172AC9">
        <w:rPr>
          <w:rFonts w:ascii="Verdana" w:hAnsi="Verdana" w:cs="Arial"/>
        </w:rPr>
        <w:t>oportunamente</w:t>
      </w:r>
      <w:r w:rsidRPr="00172AC9">
        <w:rPr>
          <w:rFonts w:ascii="Verdana" w:hAnsi="Verdana" w:cs="Arial"/>
          <w:spacing w:val="-3"/>
        </w:rPr>
        <w:t xml:space="preserve"> </w:t>
      </w:r>
      <w:r w:rsidRPr="00172AC9">
        <w:rPr>
          <w:rFonts w:ascii="Verdana" w:hAnsi="Verdana" w:cs="Arial"/>
        </w:rPr>
        <w:t>ante</w:t>
      </w:r>
      <w:r w:rsidRPr="00172AC9">
        <w:rPr>
          <w:rFonts w:ascii="Verdana" w:hAnsi="Verdana" w:cs="Arial"/>
          <w:spacing w:val="-2"/>
        </w:rPr>
        <w:t xml:space="preserve"> </w:t>
      </w:r>
      <w:r w:rsidRPr="00172AC9">
        <w:rPr>
          <w:rFonts w:ascii="Verdana" w:hAnsi="Verdana" w:cs="Arial"/>
        </w:rPr>
        <w:t>la Dirección Financiera</w:t>
      </w:r>
      <w:r w:rsidRPr="00172AC9">
        <w:rPr>
          <w:rFonts w:ascii="Verdana" w:hAnsi="Verdana" w:cs="Arial"/>
          <w:spacing w:val="1"/>
        </w:rPr>
        <w:t xml:space="preserve"> </w:t>
      </w:r>
      <w:r w:rsidRPr="00172AC9">
        <w:rPr>
          <w:rFonts w:ascii="Verdana" w:hAnsi="Verdana" w:cs="Arial"/>
        </w:rPr>
        <w:t>lo</w:t>
      </w:r>
      <w:r w:rsidRPr="00172AC9">
        <w:rPr>
          <w:rFonts w:ascii="Verdana" w:hAnsi="Verdana" w:cs="Arial"/>
          <w:spacing w:val="-3"/>
        </w:rPr>
        <w:t xml:space="preserve"> </w:t>
      </w:r>
      <w:r w:rsidRPr="00172AC9">
        <w:rPr>
          <w:rFonts w:ascii="Verdana" w:hAnsi="Verdana" w:cs="Arial"/>
        </w:rPr>
        <w:t>correspondiente</w:t>
      </w:r>
    </w:p>
    <w:p w14:paraId="27BC850C"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Remitir una copia de los documentos soporte de pago al Grupo de Contratos para</w:t>
      </w:r>
      <w:r w:rsidRPr="00172AC9">
        <w:rPr>
          <w:rFonts w:ascii="Verdana" w:hAnsi="Verdana" w:cs="Arial"/>
          <w:spacing w:val="1"/>
        </w:rPr>
        <w:t xml:space="preserve"> </w:t>
      </w:r>
      <w:r w:rsidRPr="00172AC9">
        <w:rPr>
          <w:rFonts w:ascii="Verdana" w:hAnsi="Verdana" w:cs="Arial"/>
        </w:rPr>
        <w:t>incluirlos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expediente</w:t>
      </w:r>
      <w:r w:rsidRPr="00172AC9">
        <w:rPr>
          <w:rFonts w:ascii="Verdana" w:hAnsi="Verdana" w:cs="Arial"/>
          <w:spacing w:val="-1"/>
        </w:rPr>
        <w:t xml:space="preserve"> </w:t>
      </w:r>
      <w:r w:rsidRPr="00172AC9">
        <w:rPr>
          <w:rFonts w:ascii="Verdana" w:hAnsi="Verdana" w:cs="Arial"/>
        </w:rPr>
        <w:t>del contrato.</w:t>
      </w:r>
    </w:p>
    <w:p w14:paraId="0648F388" w14:textId="77777777" w:rsidR="008855E9" w:rsidRPr="00172AC9" w:rsidRDefault="008855E9" w:rsidP="006A32A7">
      <w:pPr>
        <w:pStyle w:val="Prrafodelista"/>
        <w:numPr>
          <w:ilvl w:val="0"/>
          <w:numId w:val="45"/>
        </w:numPr>
        <w:tabs>
          <w:tab w:val="left" w:pos="962"/>
        </w:tabs>
        <w:spacing w:line="288" w:lineRule="auto"/>
        <w:ind w:left="360"/>
        <w:jc w:val="both"/>
        <w:rPr>
          <w:rFonts w:ascii="Verdana" w:hAnsi="Verdana" w:cs="Arial"/>
        </w:rPr>
      </w:pPr>
      <w:r w:rsidRPr="00172AC9">
        <w:rPr>
          <w:rFonts w:ascii="Verdana" w:hAnsi="Verdana" w:cs="Arial"/>
        </w:rPr>
        <w:t>Allegar con el informe y pago final: i) el informe final de ejecución, ii) el formato de reevaluación del proveedor según</w:t>
      </w:r>
      <w:r w:rsidRPr="00172AC9">
        <w:rPr>
          <w:rFonts w:ascii="Verdana" w:hAnsi="Verdana" w:cs="Arial"/>
          <w:spacing w:val="23"/>
        </w:rPr>
        <w:t xml:space="preserve"> </w:t>
      </w:r>
      <w:r w:rsidRPr="00172AC9">
        <w:rPr>
          <w:rFonts w:ascii="Verdana" w:hAnsi="Verdana" w:cs="Arial"/>
        </w:rPr>
        <w:t>lo</w:t>
      </w:r>
      <w:r w:rsidRPr="00172AC9">
        <w:rPr>
          <w:rFonts w:ascii="Verdana" w:hAnsi="Verdana" w:cs="Arial"/>
          <w:spacing w:val="26"/>
        </w:rPr>
        <w:t xml:space="preserve"> </w:t>
      </w:r>
      <w:r w:rsidRPr="00172AC9">
        <w:rPr>
          <w:rFonts w:ascii="Verdana" w:hAnsi="Verdana" w:cs="Arial"/>
        </w:rPr>
        <w:t>establecido</w:t>
      </w:r>
      <w:r w:rsidRPr="00172AC9">
        <w:rPr>
          <w:rFonts w:ascii="Verdana" w:hAnsi="Verdana" w:cs="Arial"/>
          <w:spacing w:val="25"/>
        </w:rPr>
        <w:t xml:space="preserve"> </w:t>
      </w:r>
      <w:r w:rsidRPr="00172AC9">
        <w:rPr>
          <w:rFonts w:ascii="Verdana" w:hAnsi="Verdana" w:cs="Arial"/>
        </w:rPr>
        <w:t>en</w:t>
      </w:r>
      <w:r w:rsidRPr="00172AC9">
        <w:rPr>
          <w:rFonts w:ascii="Verdana" w:hAnsi="Verdana" w:cs="Arial"/>
          <w:spacing w:val="25"/>
        </w:rPr>
        <w:t xml:space="preserve"> </w:t>
      </w:r>
      <w:r w:rsidRPr="00172AC9">
        <w:rPr>
          <w:rFonts w:ascii="Verdana" w:hAnsi="Verdana" w:cs="Arial"/>
        </w:rPr>
        <w:t>el</w:t>
      </w:r>
      <w:r w:rsidRPr="00172AC9">
        <w:rPr>
          <w:rFonts w:ascii="Verdana" w:hAnsi="Verdana" w:cs="Arial"/>
          <w:spacing w:val="24"/>
        </w:rPr>
        <w:t xml:space="preserve"> </w:t>
      </w:r>
      <w:r w:rsidRPr="00172AC9">
        <w:rPr>
          <w:rFonts w:ascii="Verdana" w:hAnsi="Verdana" w:cs="Arial"/>
        </w:rPr>
        <w:t>procedimiento</w:t>
      </w:r>
      <w:r w:rsidRPr="00172AC9">
        <w:rPr>
          <w:rFonts w:ascii="Verdana" w:hAnsi="Verdana" w:cs="Arial"/>
          <w:spacing w:val="-58"/>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reevaluación de proveedores</w:t>
      </w:r>
      <w:r w:rsidRPr="00172AC9">
        <w:rPr>
          <w:rFonts w:ascii="Verdana" w:hAnsi="Verdana" w:cs="Arial"/>
          <w:spacing w:val="-2"/>
        </w:rPr>
        <w:t xml:space="preserve"> </w:t>
      </w:r>
      <w:r w:rsidRPr="00172AC9">
        <w:rPr>
          <w:rFonts w:ascii="Verdana" w:hAnsi="Verdana" w:cs="Arial"/>
        </w:rPr>
        <w:t xml:space="preserve">GCON-PR-001 </w:t>
      </w:r>
      <w:r w:rsidR="00B16244" w:rsidRPr="00172AC9">
        <w:rPr>
          <w:rFonts w:ascii="Verdana" w:hAnsi="Verdana" w:cs="Arial"/>
        </w:rPr>
        <w:t>y;</w:t>
      </w:r>
      <w:r w:rsidRPr="00172AC9">
        <w:rPr>
          <w:rFonts w:ascii="Verdana" w:hAnsi="Verdana" w:cs="Arial"/>
        </w:rPr>
        <w:t xml:space="preserve"> iii) La</w:t>
      </w:r>
      <w:r w:rsidRPr="00172AC9">
        <w:rPr>
          <w:rFonts w:ascii="Verdana" w:hAnsi="Verdana" w:cs="Arial"/>
          <w:spacing w:val="35"/>
        </w:rPr>
        <w:t xml:space="preserve"> </w:t>
      </w:r>
      <w:r w:rsidRPr="00172AC9">
        <w:rPr>
          <w:rFonts w:ascii="Verdana" w:hAnsi="Verdana" w:cs="Arial"/>
        </w:rPr>
        <w:t>fotocopia</w:t>
      </w:r>
      <w:r w:rsidRPr="00172AC9">
        <w:rPr>
          <w:rFonts w:ascii="Verdana" w:hAnsi="Verdana" w:cs="Arial"/>
          <w:spacing w:val="38"/>
        </w:rPr>
        <w:t xml:space="preserve"> </w:t>
      </w:r>
      <w:r w:rsidRPr="00172AC9">
        <w:rPr>
          <w:rFonts w:ascii="Verdana" w:hAnsi="Verdana" w:cs="Arial"/>
        </w:rPr>
        <w:t>del</w:t>
      </w:r>
      <w:r w:rsidRPr="00172AC9">
        <w:rPr>
          <w:rFonts w:ascii="Verdana" w:hAnsi="Verdana" w:cs="Arial"/>
          <w:spacing w:val="37"/>
        </w:rPr>
        <w:t xml:space="preserve"> </w:t>
      </w:r>
      <w:r w:rsidRPr="00172AC9">
        <w:rPr>
          <w:rFonts w:ascii="Verdana" w:hAnsi="Verdana" w:cs="Arial"/>
        </w:rPr>
        <w:t>acta</w:t>
      </w:r>
      <w:r w:rsidRPr="00172AC9">
        <w:rPr>
          <w:rFonts w:ascii="Verdana" w:hAnsi="Verdana" w:cs="Arial"/>
          <w:spacing w:val="37"/>
        </w:rPr>
        <w:t xml:space="preserve"> </w:t>
      </w:r>
      <w:r w:rsidRPr="00172AC9">
        <w:rPr>
          <w:rFonts w:ascii="Verdana" w:hAnsi="Verdana" w:cs="Arial"/>
        </w:rPr>
        <w:t>de</w:t>
      </w:r>
      <w:r w:rsidRPr="00172AC9">
        <w:rPr>
          <w:rFonts w:ascii="Verdana" w:hAnsi="Verdana" w:cs="Arial"/>
          <w:spacing w:val="38"/>
        </w:rPr>
        <w:t xml:space="preserve"> </w:t>
      </w:r>
      <w:r w:rsidRPr="00172AC9">
        <w:rPr>
          <w:rFonts w:ascii="Verdana" w:hAnsi="Verdana" w:cs="Arial"/>
        </w:rPr>
        <w:t>liquidación</w:t>
      </w:r>
      <w:r w:rsidRPr="00172AC9">
        <w:rPr>
          <w:rFonts w:ascii="Verdana" w:hAnsi="Verdana" w:cs="Arial"/>
          <w:spacing w:val="37"/>
        </w:rPr>
        <w:t xml:space="preserve"> </w:t>
      </w:r>
      <w:r w:rsidRPr="00172AC9">
        <w:rPr>
          <w:rFonts w:ascii="Verdana" w:hAnsi="Verdana" w:cs="Arial"/>
        </w:rPr>
        <w:t>del</w:t>
      </w:r>
      <w:r w:rsidRPr="00172AC9">
        <w:rPr>
          <w:rFonts w:ascii="Verdana" w:hAnsi="Verdana" w:cs="Arial"/>
          <w:spacing w:val="38"/>
        </w:rPr>
        <w:t xml:space="preserve"> </w:t>
      </w:r>
      <w:r w:rsidRPr="00172AC9">
        <w:rPr>
          <w:rFonts w:ascii="Verdana" w:hAnsi="Verdana" w:cs="Arial"/>
        </w:rPr>
        <w:t>contrato</w:t>
      </w:r>
      <w:r w:rsidRPr="00172AC9">
        <w:rPr>
          <w:rFonts w:ascii="Verdana" w:hAnsi="Verdana" w:cs="Arial"/>
          <w:spacing w:val="38"/>
        </w:rPr>
        <w:t xml:space="preserve"> </w:t>
      </w:r>
      <w:r w:rsidRPr="00172AC9">
        <w:rPr>
          <w:rFonts w:ascii="Verdana" w:hAnsi="Verdana" w:cs="Arial"/>
        </w:rPr>
        <w:t>debidamente</w:t>
      </w:r>
      <w:r w:rsidRPr="00172AC9">
        <w:rPr>
          <w:rFonts w:ascii="Verdana" w:hAnsi="Verdana" w:cs="Arial"/>
          <w:spacing w:val="35"/>
        </w:rPr>
        <w:t xml:space="preserve"> </w:t>
      </w:r>
      <w:r w:rsidRPr="00172AC9">
        <w:rPr>
          <w:rFonts w:ascii="Verdana" w:hAnsi="Verdana" w:cs="Arial"/>
        </w:rPr>
        <w:t>suscrita,</w:t>
      </w:r>
      <w:r w:rsidRPr="00172AC9">
        <w:rPr>
          <w:rFonts w:ascii="Verdana" w:hAnsi="Verdana" w:cs="Arial"/>
          <w:spacing w:val="37"/>
        </w:rPr>
        <w:t xml:space="preserve"> </w:t>
      </w:r>
      <w:r w:rsidRPr="00172AC9">
        <w:rPr>
          <w:rFonts w:ascii="Verdana" w:hAnsi="Verdana" w:cs="Arial"/>
        </w:rPr>
        <w:t>si</w:t>
      </w:r>
      <w:r w:rsidRPr="00172AC9">
        <w:rPr>
          <w:rFonts w:ascii="Verdana" w:hAnsi="Verdana" w:cs="Arial"/>
          <w:spacing w:val="37"/>
        </w:rPr>
        <w:t xml:space="preserve"> </w:t>
      </w:r>
      <w:r w:rsidRPr="00172AC9">
        <w:rPr>
          <w:rFonts w:ascii="Verdana" w:hAnsi="Verdana" w:cs="Arial"/>
        </w:rPr>
        <w:t>el</w:t>
      </w:r>
      <w:r w:rsidRPr="00172AC9">
        <w:rPr>
          <w:rFonts w:ascii="Verdana" w:hAnsi="Verdana" w:cs="Arial"/>
          <w:spacing w:val="37"/>
        </w:rPr>
        <w:t xml:space="preserve"> </w:t>
      </w:r>
      <w:r w:rsidRPr="00172AC9">
        <w:rPr>
          <w:rFonts w:ascii="Verdana" w:hAnsi="Verdana" w:cs="Arial"/>
        </w:rPr>
        <w:t>último</w:t>
      </w:r>
      <w:r w:rsidR="000B4EB3" w:rsidRPr="00172AC9">
        <w:rPr>
          <w:rFonts w:ascii="Verdana" w:hAnsi="Verdana" w:cs="Arial"/>
        </w:rPr>
        <w:t xml:space="preserve"> </w:t>
      </w:r>
      <w:r w:rsidRPr="00172AC9">
        <w:rPr>
          <w:rFonts w:ascii="Verdana" w:hAnsi="Verdana" w:cs="Arial"/>
        </w:rPr>
        <w:t>pago</w:t>
      </w:r>
      <w:r w:rsidRPr="00172AC9">
        <w:rPr>
          <w:rFonts w:ascii="Verdana" w:hAnsi="Verdana" w:cs="Arial"/>
          <w:spacing w:val="-3"/>
        </w:rPr>
        <w:t xml:space="preserve"> </w:t>
      </w:r>
      <w:r w:rsidRPr="00172AC9">
        <w:rPr>
          <w:rFonts w:ascii="Verdana" w:hAnsi="Verdana" w:cs="Arial"/>
        </w:rPr>
        <w:t>o si el</w:t>
      </w:r>
      <w:r w:rsidRPr="00172AC9">
        <w:rPr>
          <w:rFonts w:ascii="Verdana" w:hAnsi="Verdana" w:cs="Arial"/>
          <w:spacing w:val="-2"/>
        </w:rPr>
        <w:t xml:space="preserve"> </w:t>
      </w:r>
      <w:r w:rsidRPr="00172AC9">
        <w:rPr>
          <w:rFonts w:ascii="Verdana" w:hAnsi="Verdana" w:cs="Arial"/>
        </w:rPr>
        <w:t>único</w:t>
      </w:r>
      <w:r w:rsidRPr="00172AC9">
        <w:rPr>
          <w:rFonts w:ascii="Verdana" w:hAnsi="Verdana" w:cs="Arial"/>
          <w:spacing w:val="1"/>
        </w:rPr>
        <w:t xml:space="preserve"> </w:t>
      </w:r>
      <w:r w:rsidRPr="00172AC9">
        <w:rPr>
          <w:rFonts w:ascii="Verdana" w:hAnsi="Verdana" w:cs="Arial"/>
        </w:rPr>
        <w:t>pago</w:t>
      </w:r>
      <w:r w:rsidRPr="00172AC9">
        <w:rPr>
          <w:rFonts w:ascii="Verdana" w:hAnsi="Verdana" w:cs="Arial"/>
          <w:spacing w:val="-2"/>
        </w:rPr>
        <w:t xml:space="preserve"> </w:t>
      </w:r>
      <w:r w:rsidRPr="00172AC9">
        <w:rPr>
          <w:rFonts w:ascii="Verdana" w:hAnsi="Verdana" w:cs="Arial"/>
        </w:rPr>
        <w:t>está sujeto a</w:t>
      </w:r>
      <w:r w:rsidRPr="00172AC9">
        <w:rPr>
          <w:rFonts w:ascii="Verdana" w:hAnsi="Verdana" w:cs="Arial"/>
          <w:spacing w:val="-2"/>
        </w:rPr>
        <w:t xml:space="preserve"> </w:t>
      </w:r>
      <w:r w:rsidRPr="00172AC9">
        <w:rPr>
          <w:rFonts w:ascii="Verdana" w:hAnsi="Verdana" w:cs="Arial"/>
        </w:rPr>
        <w:t>la misma.</w:t>
      </w:r>
    </w:p>
    <w:p w14:paraId="37B35789" w14:textId="77777777" w:rsidR="008855E9" w:rsidRPr="00172AC9" w:rsidRDefault="008855E9" w:rsidP="00E453F4">
      <w:pPr>
        <w:pStyle w:val="Prrafodelista"/>
        <w:tabs>
          <w:tab w:val="left" w:pos="962"/>
        </w:tabs>
        <w:spacing w:line="288" w:lineRule="auto"/>
        <w:ind w:left="0" w:firstLine="0"/>
        <w:jc w:val="both"/>
        <w:rPr>
          <w:rFonts w:ascii="Verdana" w:hAnsi="Verdana" w:cs="Arial"/>
        </w:rPr>
      </w:pPr>
    </w:p>
    <w:p w14:paraId="76320645" w14:textId="77777777" w:rsidR="008855E9" w:rsidRPr="00172AC9" w:rsidRDefault="008855E9" w:rsidP="00E453F4">
      <w:pPr>
        <w:pStyle w:val="Prrafodelista"/>
        <w:tabs>
          <w:tab w:val="left" w:pos="962"/>
        </w:tabs>
        <w:spacing w:line="288" w:lineRule="auto"/>
        <w:ind w:left="0" w:firstLine="0"/>
        <w:jc w:val="both"/>
        <w:rPr>
          <w:rFonts w:ascii="Verdana" w:hAnsi="Verdana" w:cs="Arial"/>
        </w:rPr>
      </w:pPr>
      <w:r w:rsidRPr="00172AC9">
        <w:rPr>
          <w:rFonts w:ascii="Verdana" w:hAnsi="Verdana" w:cs="Arial"/>
        </w:rPr>
        <w:t xml:space="preserve">De la radicación en el Grupo de Contratos, se deja constancia en el </w:t>
      </w:r>
      <w:r w:rsidRPr="00172AC9">
        <w:rPr>
          <w:rFonts w:ascii="Verdana" w:hAnsi="Verdana" w:cs="Arial"/>
          <w:i/>
        </w:rPr>
        <w:t>Formato de cumplido</w:t>
      </w:r>
      <w:r w:rsidRPr="00172AC9">
        <w:rPr>
          <w:rFonts w:ascii="Verdana" w:hAnsi="Verdana" w:cs="Arial"/>
          <w:i/>
          <w:spacing w:val="1"/>
        </w:rPr>
        <w:t xml:space="preserve"> </w:t>
      </w:r>
      <w:r w:rsidRPr="00172AC9">
        <w:rPr>
          <w:rFonts w:ascii="Verdana" w:hAnsi="Verdana" w:cs="Arial"/>
          <w:i/>
        </w:rPr>
        <w:t>e</w:t>
      </w:r>
      <w:r w:rsidRPr="00172AC9">
        <w:rPr>
          <w:rFonts w:ascii="Verdana" w:hAnsi="Verdana" w:cs="Arial"/>
          <w:i/>
          <w:spacing w:val="-1"/>
        </w:rPr>
        <w:t xml:space="preserve"> </w:t>
      </w:r>
      <w:r w:rsidRPr="00172AC9">
        <w:rPr>
          <w:rFonts w:ascii="Verdana" w:hAnsi="Verdana" w:cs="Arial"/>
          <w:i/>
        </w:rPr>
        <w:t>informe periódico de</w:t>
      </w:r>
      <w:r w:rsidRPr="00172AC9">
        <w:rPr>
          <w:rFonts w:ascii="Verdana" w:hAnsi="Verdana" w:cs="Arial"/>
          <w:i/>
          <w:spacing w:val="-2"/>
        </w:rPr>
        <w:t xml:space="preserve"> </w:t>
      </w:r>
      <w:r w:rsidRPr="00172AC9">
        <w:rPr>
          <w:rFonts w:ascii="Verdana" w:hAnsi="Verdana" w:cs="Arial"/>
          <w:i/>
        </w:rPr>
        <w:t xml:space="preserve">supervisión </w:t>
      </w:r>
      <w:r w:rsidRPr="00172AC9">
        <w:rPr>
          <w:rFonts w:ascii="Verdana" w:hAnsi="Verdana" w:cs="Arial"/>
        </w:rPr>
        <w:t>(Código</w:t>
      </w:r>
      <w:r w:rsidRPr="00172AC9">
        <w:rPr>
          <w:rFonts w:ascii="Verdana" w:hAnsi="Verdana" w:cs="Arial"/>
          <w:spacing w:val="-2"/>
        </w:rPr>
        <w:t xml:space="preserve"> </w:t>
      </w:r>
      <w:r w:rsidRPr="00172AC9">
        <w:rPr>
          <w:rFonts w:ascii="Verdana" w:hAnsi="Verdana" w:cs="Arial"/>
        </w:rPr>
        <w:t>GCON-F-008).</w:t>
      </w:r>
    </w:p>
    <w:p w14:paraId="78278DA8" w14:textId="77777777" w:rsidR="008855E9" w:rsidRPr="00172AC9" w:rsidRDefault="008855E9" w:rsidP="003C23AA">
      <w:pPr>
        <w:pStyle w:val="Textoindependiente"/>
        <w:spacing w:line="288" w:lineRule="auto"/>
        <w:jc w:val="both"/>
        <w:rPr>
          <w:rFonts w:ascii="Verdana" w:hAnsi="Verdana" w:cs="Arial"/>
        </w:rPr>
      </w:pPr>
    </w:p>
    <w:p w14:paraId="20726B55" w14:textId="77777777" w:rsidR="008855E9" w:rsidRPr="00172AC9" w:rsidRDefault="008855E9" w:rsidP="006A32A7">
      <w:pPr>
        <w:pStyle w:val="Textoindependiente"/>
        <w:numPr>
          <w:ilvl w:val="0"/>
          <w:numId w:val="46"/>
        </w:numPr>
        <w:spacing w:line="288" w:lineRule="auto"/>
        <w:ind w:left="360"/>
        <w:jc w:val="both"/>
        <w:rPr>
          <w:rFonts w:ascii="Verdana" w:hAnsi="Verdana" w:cs="Arial"/>
        </w:rPr>
      </w:pPr>
      <w:r w:rsidRPr="00172AC9">
        <w:rPr>
          <w:rFonts w:ascii="Verdana" w:hAnsi="Verdana" w:cs="Arial"/>
        </w:rPr>
        <w:t>En el caso que los pagos y/o desembolsos no puedan cumplirse de acuerdo con las</w:t>
      </w:r>
      <w:r w:rsidRPr="00172AC9">
        <w:rPr>
          <w:rFonts w:ascii="Verdana" w:hAnsi="Verdana" w:cs="Arial"/>
          <w:spacing w:val="1"/>
        </w:rPr>
        <w:t xml:space="preserve"> </w:t>
      </w:r>
      <w:r w:rsidRPr="00172AC9">
        <w:rPr>
          <w:rFonts w:ascii="Verdana" w:hAnsi="Verdana" w:cs="Arial"/>
        </w:rPr>
        <w:t>condiciones pactadas en el contrato, los supervisores o interventores deberán solicitar la</w:t>
      </w:r>
      <w:r w:rsidRPr="00172AC9">
        <w:rPr>
          <w:rFonts w:ascii="Verdana" w:hAnsi="Verdana" w:cs="Arial"/>
          <w:spacing w:val="1"/>
        </w:rPr>
        <w:t xml:space="preserve"> </w:t>
      </w:r>
      <w:r w:rsidRPr="00172AC9">
        <w:rPr>
          <w:rFonts w:ascii="Verdana" w:hAnsi="Verdana" w:cs="Arial"/>
        </w:rPr>
        <w:t>modificación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dichas</w:t>
      </w:r>
      <w:r w:rsidRPr="00172AC9">
        <w:rPr>
          <w:rFonts w:ascii="Verdana" w:hAnsi="Verdana" w:cs="Arial"/>
          <w:spacing w:val="1"/>
        </w:rPr>
        <w:t xml:space="preserve"> </w:t>
      </w:r>
      <w:r w:rsidRPr="00172AC9">
        <w:rPr>
          <w:rFonts w:ascii="Verdana" w:hAnsi="Verdana" w:cs="Arial"/>
        </w:rPr>
        <w:t>condiciones</w:t>
      </w:r>
      <w:r w:rsidRPr="00172AC9">
        <w:rPr>
          <w:rFonts w:ascii="Verdana" w:hAnsi="Verdana" w:cs="Arial"/>
          <w:spacing w:val="1"/>
        </w:rPr>
        <w:t xml:space="preserve"> </w:t>
      </w:r>
      <w:r w:rsidRPr="00172AC9">
        <w:rPr>
          <w:rFonts w:ascii="Verdana" w:hAnsi="Verdana" w:cs="Arial"/>
        </w:rPr>
        <w:t>mediante</w:t>
      </w:r>
      <w:r w:rsidRPr="00172AC9">
        <w:rPr>
          <w:rFonts w:ascii="Verdana" w:hAnsi="Verdana" w:cs="Arial"/>
          <w:spacing w:val="1"/>
        </w:rPr>
        <w:t xml:space="preserve"> </w:t>
      </w:r>
      <w:r w:rsidRPr="00172AC9">
        <w:rPr>
          <w:rFonts w:ascii="Verdana" w:hAnsi="Verdana" w:cs="Arial"/>
        </w:rPr>
        <w:t>comunicación</w:t>
      </w:r>
      <w:r w:rsidRPr="00172AC9">
        <w:rPr>
          <w:rFonts w:ascii="Verdana" w:hAnsi="Verdana" w:cs="Arial"/>
          <w:spacing w:val="1"/>
        </w:rPr>
        <w:t xml:space="preserve"> </w:t>
      </w:r>
      <w:r w:rsidRPr="00172AC9">
        <w:rPr>
          <w:rFonts w:ascii="Verdana" w:hAnsi="Verdana" w:cs="Arial"/>
        </w:rPr>
        <w:t>escrita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debidamente</w:t>
      </w:r>
      <w:r w:rsidRPr="00172AC9">
        <w:rPr>
          <w:rFonts w:ascii="Verdana" w:hAnsi="Verdana" w:cs="Arial"/>
          <w:spacing w:val="1"/>
        </w:rPr>
        <w:t xml:space="preserve"> </w:t>
      </w:r>
      <w:r w:rsidRPr="00172AC9">
        <w:rPr>
          <w:rFonts w:ascii="Verdana" w:hAnsi="Verdana" w:cs="Arial"/>
        </w:rPr>
        <w:t>justificada</w:t>
      </w:r>
      <w:r w:rsidRPr="00172AC9">
        <w:rPr>
          <w:rFonts w:ascii="Verdana" w:hAnsi="Verdana" w:cs="Arial"/>
          <w:spacing w:val="-2"/>
        </w:rPr>
        <w:t xml:space="preserve"> </w:t>
      </w:r>
      <w:r w:rsidRPr="00172AC9">
        <w:rPr>
          <w:rFonts w:ascii="Verdana" w:hAnsi="Verdana" w:cs="Arial"/>
        </w:rPr>
        <w:t>al</w:t>
      </w:r>
      <w:r w:rsidRPr="00172AC9">
        <w:rPr>
          <w:rFonts w:ascii="Verdana" w:hAnsi="Verdana" w:cs="Arial"/>
          <w:spacing w:val="-3"/>
        </w:rPr>
        <w:t xml:space="preserve"> </w:t>
      </w:r>
      <w:r w:rsidRPr="00172AC9">
        <w:rPr>
          <w:rFonts w:ascii="Verdana" w:hAnsi="Verdana" w:cs="Arial"/>
        </w:rPr>
        <w:t>Ordenador</w:t>
      </w:r>
      <w:r w:rsidRPr="00172AC9">
        <w:rPr>
          <w:rFonts w:ascii="Verdana" w:hAnsi="Verdana" w:cs="Arial"/>
          <w:spacing w:val="-1"/>
        </w:rPr>
        <w:t xml:space="preserve"> </w:t>
      </w:r>
      <w:r w:rsidRPr="00172AC9">
        <w:rPr>
          <w:rFonts w:ascii="Verdana" w:hAnsi="Verdana" w:cs="Arial"/>
        </w:rPr>
        <w:t>del Gasto,</w:t>
      </w:r>
      <w:r w:rsidRPr="00172AC9">
        <w:rPr>
          <w:rFonts w:ascii="Verdana" w:hAnsi="Verdana" w:cs="Arial"/>
          <w:spacing w:val="-2"/>
        </w:rPr>
        <w:t xml:space="preserve"> </w:t>
      </w:r>
      <w:r w:rsidRPr="00172AC9">
        <w:rPr>
          <w:rFonts w:ascii="Verdana" w:hAnsi="Verdana" w:cs="Arial"/>
        </w:rPr>
        <w:t>con el</w:t>
      </w:r>
      <w:r w:rsidRPr="00172AC9">
        <w:rPr>
          <w:rFonts w:ascii="Verdana" w:hAnsi="Verdana" w:cs="Arial"/>
          <w:spacing w:val="-5"/>
        </w:rPr>
        <w:t xml:space="preserve"> </w:t>
      </w:r>
      <w:r w:rsidRPr="00172AC9">
        <w:rPr>
          <w:rFonts w:ascii="Verdana" w:hAnsi="Verdana" w:cs="Arial"/>
        </w:rPr>
        <w:t>fin de</w:t>
      </w:r>
      <w:r w:rsidRPr="00172AC9">
        <w:rPr>
          <w:rFonts w:ascii="Verdana" w:hAnsi="Verdana" w:cs="Arial"/>
          <w:spacing w:val="-2"/>
        </w:rPr>
        <w:t xml:space="preserve"> </w:t>
      </w:r>
      <w:r w:rsidRPr="00172AC9">
        <w:rPr>
          <w:rFonts w:ascii="Verdana" w:hAnsi="Verdana" w:cs="Arial"/>
        </w:rPr>
        <w:t>tramitar</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modificatorio</w:t>
      </w:r>
      <w:r w:rsidRPr="00172AC9">
        <w:rPr>
          <w:rFonts w:ascii="Verdana" w:hAnsi="Verdana" w:cs="Arial"/>
          <w:spacing w:val="1"/>
        </w:rPr>
        <w:t xml:space="preserve"> </w:t>
      </w:r>
      <w:r w:rsidRPr="00172AC9">
        <w:rPr>
          <w:rFonts w:ascii="Verdana" w:hAnsi="Verdana" w:cs="Arial"/>
        </w:rPr>
        <w:t>respectivo</w:t>
      </w:r>
    </w:p>
    <w:p w14:paraId="608C54BF" w14:textId="77777777" w:rsidR="008855E9" w:rsidRPr="00172AC9" w:rsidRDefault="008855E9" w:rsidP="00B16244">
      <w:pPr>
        <w:pStyle w:val="Textoindependiente"/>
        <w:spacing w:line="288" w:lineRule="auto"/>
        <w:jc w:val="both"/>
        <w:rPr>
          <w:rFonts w:ascii="Verdana" w:hAnsi="Verdana" w:cs="Arial"/>
        </w:rPr>
      </w:pPr>
    </w:p>
    <w:p w14:paraId="029C1E6C" w14:textId="77777777" w:rsidR="008855E9" w:rsidRPr="00172AC9" w:rsidRDefault="008855E9" w:rsidP="006A32A7">
      <w:pPr>
        <w:pStyle w:val="Textoindependiente"/>
        <w:numPr>
          <w:ilvl w:val="0"/>
          <w:numId w:val="46"/>
        </w:numPr>
        <w:spacing w:line="288" w:lineRule="auto"/>
        <w:ind w:left="360"/>
        <w:jc w:val="both"/>
        <w:rPr>
          <w:rFonts w:ascii="Verdana" w:hAnsi="Verdana" w:cs="Arial"/>
        </w:rPr>
      </w:pPr>
      <w:r w:rsidRPr="00172AC9">
        <w:rPr>
          <w:rFonts w:ascii="Verdana" w:hAnsi="Verdana" w:cs="Arial"/>
        </w:rPr>
        <w:t>Para</w:t>
      </w:r>
      <w:r w:rsidRPr="00172AC9">
        <w:rPr>
          <w:rFonts w:ascii="Verdana" w:hAnsi="Verdana" w:cs="Arial"/>
          <w:spacing w:val="51"/>
        </w:rPr>
        <w:t xml:space="preserve"> </w:t>
      </w:r>
      <w:r w:rsidRPr="00172AC9">
        <w:rPr>
          <w:rFonts w:ascii="Verdana" w:hAnsi="Verdana" w:cs="Arial"/>
        </w:rPr>
        <w:t>consultar</w:t>
      </w:r>
      <w:r w:rsidRPr="00172AC9">
        <w:rPr>
          <w:rFonts w:ascii="Verdana" w:hAnsi="Verdana" w:cs="Arial"/>
          <w:spacing w:val="52"/>
        </w:rPr>
        <w:t xml:space="preserve"> </w:t>
      </w:r>
      <w:r w:rsidRPr="00172AC9">
        <w:rPr>
          <w:rFonts w:ascii="Verdana" w:hAnsi="Verdana" w:cs="Arial"/>
        </w:rPr>
        <w:t>los</w:t>
      </w:r>
      <w:r w:rsidRPr="00172AC9">
        <w:rPr>
          <w:rFonts w:ascii="Verdana" w:hAnsi="Verdana" w:cs="Arial"/>
          <w:spacing w:val="51"/>
        </w:rPr>
        <w:t xml:space="preserve"> </w:t>
      </w:r>
      <w:r w:rsidRPr="00172AC9">
        <w:rPr>
          <w:rFonts w:ascii="Verdana" w:hAnsi="Verdana" w:cs="Arial"/>
        </w:rPr>
        <w:t>procedimientos</w:t>
      </w:r>
      <w:r w:rsidRPr="00172AC9">
        <w:rPr>
          <w:rFonts w:ascii="Verdana" w:hAnsi="Verdana" w:cs="Arial"/>
          <w:spacing w:val="51"/>
        </w:rPr>
        <w:t xml:space="preserve"> </w:t>
      </w:r>
      <w:r w:rsidRPr="00172AC9">
        <w:rPr>
          <w:rFonts w:ascii="Verdana" w:hAnsi="Verdana" w:cs="Arial"/>
        </w:rPr>
        <w:t>de</w:t>
      </w:r>
      <w:r w:rsidRPr="00172AC9">
        <w:rPr>
          <w:rFonts w:ascii="Verdana" w:hAnsi="Verdana" w:cs="Arial"/>
          <w:spacing w:val="48"/>
        </w:rPr>
        <w:t xml:space="preserve"> </w:t>
      </w:r>
      <w:r w:rsidRPr="00172AC9">
        <w:rPr>
          <w:rFonts w:ascii="Verdana" w:hAnsi="Verdana" w:cs="Arial"/>
        </w:rPr>
        <w:t>pago,</w:t>
      </w:r>
      <w:r w:rsidRPr="00172AC9">
        <w:rPr>
          <w:rFonts w:ascii="Verdana" w:hAnsi="Verdana" w:cs="Arial"/>
          <w:spacing w:val="50"/>
        </w:rPr>
        <w:t xml:space="preserve"> </w:t>
      </w:r>
      <w:r w:rsidRPr="00172AC9">
        <w:rPr>
          <w:rFonts w:ascii="Verdana" w:hAnsi="Verdana" w:cs="Arial"/>
        </w:rPr>
        <w:t>deberá</w:t>
      </w:r>
      <w:r w:rsidRPr="00172AC9">
        <w:rPr>
          <w:rFonts w:ascii="Verdana" w:hAnsi="Verdana" w:cs="Arial"/>
          <w:spacing w:val="51"/>
        </w:rPr>
        <w:t xml:space="preserve"> </w:t>
      </w:r>
      <w:r w:rsidRPr="00172AC9">
        <w:rPr>
          <w:rFonts w:ascii="Verdana" w:hAnsi="Verdana" w:cs="Arial"/>
        </w:rPr>
        <w:t>remitirse</w:t>
      </w:r>
      <w:r w:rsidRPr="00172AC9">
        <w:rPr>
          <w:rFonts w:ascii="Verdana" w:hAnsi="Verdana" w:cs="Arial"/>
          <w:spacing w:val="52"/>
        </w:rPr>
        <w:t xml:space="preserve"> </w:t>
      </w:r>
      <w:r w:rsidRPr="00172AC9">
        <w:rPr>
          <w:rFonts w:ascii="Verdana" w:hAnsi="Verdana" w:cs="Arial"/>
        </w:rPr>
        <w:t>al</w:t>
      </w:r>
      <w:r w:rsidRPr="00172AC9">
        <w:rPr>
          <w:rFonts w:ascii="Verdana" w:hAnsi="Verdana" w:cs="Arial"/>
          <w:spacing w:val="53"/>
        </w:rPr>
        <w:t xml:space="preserve"> </w:t>
      </w:r>
      <w:r w:rsidRPr="00172AC9">
        <w:rPr>
          <w:rFonts w:ascii="Verdana" w:hAnsi="Verdana" w:cs="Arial"/>
          <w:i/>
        </w:rPr>
        <w:t>Manual</w:t>
      </w:r>
      <w:r w:rsidRPr="00172AC9">
        <w:rPr>
          <w:rFonts w:ascii="Verdana" w:hAnsi="Verdana" w:cs="Arial"/>
          <w:i/>
          <w:spacing w:val="50"/>
        </w:rPr>
        <w:t xml:space="preserve"> </w:t>
      </w:r>
      <w:r w:rsidRPr="00172AC9">
        <w:rPr>
          <w:rFonts w:ascii="Verdana" w:hAnsi="Verdana" w:cs="Arial"/>
          <w:i/>
        </w:rPr>
        <w:t>de</w:t>
      </w:r>
      <w:r w:rsidRPr="00172AC9">
        <w:rPr>
          <w:rFonts w:ascii="Verdana" w:hAnsi="Verdana" w:cs="Arial"/>
          <w:i/>
          <w:spacing w:val="51"/>
        </w:rPr>
        <w:t xml:space="preserve"> </w:t>
      </w:r>
      <w:r w:rsidRPr="00172AC9">
        <w:rPr>
          <w:rFonts w:ascii="Verdana" w:hAnsi="Verdana" w:cs="Arial"/>
          <w:i/>
        </w:rPr>
        <w:t>Tesorería</w:t>
      </w:r>
      <w:r w:rsidRPr="00172AC9">
        <w:rPr>
          <w:rFonts w:ascii="Verdana" w:hAnsi="Verdana" w:cs="Arial"/>
        </w:rPr>
        <w:t xml:space="preserve"> publicado</w:t>
      </w:r>
      <w:r w:rsidRPr="00172AC9">
        <w:rPr>
          <w:rFonts w:ascii="Verdana" w:hAnsi="Verdana" w:cs="Arial"/>
          <w:spacing w:val="6"/>
        </w:rPr>
        <w:t xml:space="preserve"> </w:t>
      </w:r>
      <w:r w:rsidRPr="00172AC9">
        <w:rPr>
          <w:rFonts w:ascii="Verdana" w:hAnsi="Verdana" w:cs="Arial"/>
        </w:rPr>
        <w:t>en</w:t>
      </w:r>
      <w:r w:rsidRPr="00172AC9">
        <w:rPr>
          <w:rFonts w:ascii="Verdana" w:hAnsi="Verdana" w:cs="Arial"/>
          <w:spacing w:val="7"/>
        </w:rPr>
        <w:t xml:space="preserve"> </w:t>
      </w:r>
      <w:r w:rsidRPr="00172AC9">
        <w:rPr>
          <w:rFonts w:ascii="Verdana" w:hAnsi="Verdana" w:cs="Arial"/>
        </w:rPr>
        <w:t>el</w:t>
      </w:r>
      <w:r w:rsidRPr="00172AC9">
        <w:rPr>
          <w:rFonts w:ascii="Verdana" w:hAnsi="Verdana" w:cs="Arial"/>
          <w:spacing w:val="6"/>
        </w:rPr>
        <w:t xml:space="preserve"> </w:t>
      </w:r>
      <w:r w:rsidRPr="00172AC9">
        <w:rPr>
          <w:rFonts w:ascii="Verdana" w:hAnsi="Verdana" w:cs="Arial"/>
        </w:rPr>
        <w:t>Proceso</w:t>
      </w:r>
      <w:r w:rsidRPr="00172AC9">
        <w:rPr>
          <w:rFonts w:ascii="Verdana" w:hAnsi="Verdana" w:cs="Arial"/>
          <w:spacing w:val="5"/>
        </w:rPr>
        <w:t xml:space="preserve"> </w:t>
      </w:r>
      <w:r w:rsidRPr="00172AC9">
        <w:rPr>
          <w:rFonts w:ascii="Verdana" w:hAnsi="Verdana" w:cs="Arial"/>
        </w:rPr>
        <w:t>Gestión</w:t>
      </w:r>
      <w:r w:rsidRPr="00172AC9">
        <w:rPr>
          <w:rFonts w:ascii="Verdana" w:hAnsi="Verdana" w:cs="Arial"/>
          <w:spacing w:val="6"/>
        </w:rPr>
        <w:t xml:space="preserve"> </w:t>
      </w:r>
      <w:r w:rsidRPr="00172AC9">
        <w:rPr>
          <w:rFonts w:ascii="Verdana" w:hAnsi="Verdana" w:cs="Arial"/>
        </w:rPr>
        <w:t>Financiera</w:t>
      </w:r>
      <w:r w:rsidRPr="00172AC9">
        <w:rPr>
          <w:rFonts w:ascii="Verdana" w:hAnsi="Verdana" w:cs="Arial"/>
          <w:spacing w:val="6"/>
        </w:rPr>
        <w:t xml:space="preserve"> </w:t>
      </w:r>
      <w:r w:rsidRPr="00172AC9">
        <w:rPr>
          <w:rFonts w:ascii="Verdana" w:hAnsi="Verdana" w:cs="Arial"/>
        </w:rPr>
        <w:t>y</w:t>
      </w:r>
      <w:r w:rsidRPr="00172AC9">
        <w:rPr>
          <w:rFonts w:ascii="Verdana" w:hAnsi="Verdana" w:cs="Arial"/>
          <w:spacing w:val="4"/>
        </w:rPr>
        <w:t xml:space="preserve"> </w:t>
      </w:r>
      <w:r w:rsidRPr="00172AC9">
        <w:rPr>
          <w:rFonts w:ascii="Verdana" w:hAnsi="Verdana" w:cs="Arial"/>
        </w:rPr>
        <w:t>Contable</w:t>
      </w:r>
      <w:r w:rsidRPr="00172AC9">
        <w:rPr>
          <w:rFonts w:ascii="Verdana" w:hAnsi="Verdana" w:cs="Arial"/>
          <w:spacing w:val="7"/>
        </w:rPr>
        <w:t xml:space="preserve"> </w:t>
      </w:r>
      <w:r w:rsidRPr="00172AC9">
        <w:rPr>
          <w:rFonts w:ascii="Verdana" w:hAnsi="Verdana" w:cs="Arial"/>
        </w:rPr>
        <w:t>del</w:t>
      </w:r>
      <w:r w:rsidRPr="00172AC9">
        <w:rPr>
          <w:rFonts w:ascii="Verdana" w:hAnsi="Verdana" w:cs="Arial"/>
          <w:spacing w:val="6"/>
        </w:rPr>
        <w:t xml:space="preserve"> </w:t>
      </w:r>
      <w:r w:rsidRPr="00172AC9">
        <w:rPr>
          <w:rFonts w:ascii="Verdana" w:hAnsi="Verdana" w:cs="Arial"/>
        </w:rPr>
        <w:t>Sistema</w:t>
      </w:r>
      <w:r w:rsidRPr="00172AC9">
        <w:rPr>
          <w:rFonts w:ascii="Verdana" w:hAnsi="Verdana" w:cs="Arial"/>
          <w:spacing w:val="6"/>
        </w:rPr>
        <w:t xml:space="preserve"> </w:t>
      </w:r>
      <w:r w:rsidRPr="00172AC9">
        <w:rPr>
          <w:rFonts w:ascii="Verdana" w:hAnsi="Verdana" w:cs="Arial"/>
        </w:rPr>
        <w:t>de</w:t>
      </w:r>
      <w:r w:rsidRPr="00172AC9">
        <w:rPr>
          <w:rFonts w:ascii="Verdana" w:hAnsi="Verdana" w:cs="Arial"/>
          <w:spacing w:val="4"/>
        </w:rPr>
        <w:t xml:space="preserve"> </w:t>
      </w:r>
      <w:r w:rsidRPr="00172AC9">
        <w:rPr>
          <w:rFonts w:ascii="Verdana" w:hAnsi="Verdana" w:cs="Arial"/>
        </w:rPr>
        <w:t>Gestión</w:t>
      </w:r>
      <w:r w:rsidRPr="00172AC9">
        <w:rPr>
          <w:rFonts w:ascii="Verdana" w:hAnsi="Verdana" w:cs="Arial"/>
          <w:spacing w:val="7"/>
        </w:rPr>
        <w:t xml:space="preserve"> </w:t>
      </w:r>
      <w:r w:rsidRPr="00172AC9">
        <w:rPr>
          <w:rFonts w:ascii="Verdana" w:hAnsi="Verdana" w:cs="Arial"/>
        </w:rPr>
        <w:t>Integrado SGI.</w:t>
      </w:r>
    </w:p>
    <w:p w14:paraId="3A47D274" w14:textId="77777777" w:rsidR="008855E9" w:rsidRPr="00172AC9" w:rsidRDefault="008855E9" w:rsidP="00B16244">
      <w:pPr>
        <w:pStyle w:val="Prrafodelista"/>
        <w:spacing w:line="288" w:lineRule="auto"/>
        <w:ind w:left="0"/>
        <w:jc w:val="both"/>
        <w:rPr>
          <w:rFonts w:ascii="Verdana" w:hAnsi="Verdana" w:cs="Arial"/>
        </w:rPr>
      </w:pPr>
    </w:p>
    <w:p w14:paraId="70616EFA" w14:textId="77777777" w:rsidR="008855E9" w:rsidRPr="00172AC9" w:rsidRDefault="008855E9" w:rsidP="006A32A7">
      <w:pPr>
        <w:pStyle w:val="Textoindependiente"/>
        <w:numPr>
          <w:ilvl w:val="0"/>
          <w:numId w:val="46"/>
        </w:numPr>
        <w:spacing w:line="288" w:lineRule="auto"/>
        <w:ind w:left="360"/>
        <w:jc w:val="both"/>
        <w:rPr>
          <w:rFonts w:ascii="Verdana" w:hAnsi="Verdana" w:cs="Arial"/>
        </w:rPr>
      </w:pPr>
      <w:r w:rsidRPr="00172AC9">
        <w:rPr>
          <w:rFonts w:ascii="Verdana" w:hAnsi="Verdana" w:cs="Arial"/>
        </w:rPr>
        <w:t>Informar</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Presupuesto</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haga</w:t>
      </w:r>
      <w:r w:rsidRPr="00172AC9">
        <w:rPr>
          <w:rFonts w:ascii="Verdana" w:hAnsi="Verdana" w:cs="Arial"/>
          <w:spacing w:val="1"/>
        </w:rPr>
        <w:t xml:space="preserve"> </w:t>
      </w:r>
      <w:r w:rsidRPr="00172AC9">
        <w:rPr>
          <w:rFonts w:ascii="Verdana" w:hAnsi="Verdana" w:cs="Arial"/>
        </w:rPr>
        <w:t>sus</w:t>
      </w:r>
      <w:r w:rsidRPr="00172AC9">
        <w:rPr>
          <w:rFonts w:ascii="Verdana" w:hAnsi="Verdana" w:cs="Arial"/>
          <w:spacing w:val="1"/>
        </w:rPr>
        <w:t xml:space="preserve"> </w:t>
      </w:r>
      <w:r w:rsidRPr="00172AC9">
        <w:rPr>
          <w:rFonts w:ascii="Verdana" w:hAnsi="Verdana" w:cs="Arial"/>
        </w:rPr>
        <w:t>veces</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información</w:t>
      </w:r>
      <w:r w:rsidRPr="00172AC9">
        <w:rPr>
          <w:rFonts w:ascii="Verdana" w:hAnsi="Verdana" w:cs="Arial"/>
          <w:spacing w:val="1"/>
        </w:rPr>
        <w:t xml:space="preserve"> </w:t>
      </w:r>
      <w:r w:rsidRPr="00172AC9">
        <w:rPr>
          <w:rFonts w:ascii="Verdana" w:hAnsi="Verdana" w:cs="Arial"/>
        </w:rPr>
        <w:t>correspondiente a las reservas presupuestales que se deben adelantar por cada</w:t>
      </w:r>
      <w:r w:rsidRPr="00172AC9">
        <w:rPr>
          <w:rFonts w:ascii="Verdana" w:hAnsi="Verdana" w:cs="Arial"/>
          <w:spacing w:val="1"/>
        </w:rPr>
        <w:t xml:space="preserve"> </w:t>
      </w:r>
      <w:r w:rsidRPr="00172AC9">
        <w:rPr>
          <w:rFonts w:ascii="Verdana" w:hAnsi="Verdana" w:cs="Arial"/>
        </w:rPr>
        <w:t>vigencia</w:t>
      </w:r>
      <w:r w:rsidRPr="00172AC9">
        <w:rPr>
          <w:rFonts w:ascii="Verdana" w:hAnsi="Verdana" w:cs="Arial"/>
          <w:spacing w:val="-1"/>
        </w:rPr>
        <w:t xml:space="preserve"> </w:t>
      </w:r>
      <w:r w:rsidRPr="00172AC9">
        <w:rPr>
          <w:rFonts w:ascii="Verdana" w:hAnsi="Verdana" w:cs="Arial"/>
        </w:rPr>
        <w:t xml:space="preserve">del contrato. </w:t>
      </w:r>
    </w:p>
    <w:p w14:paraId="64EB5E8F" w14:textId="77777777" w:rsidR="008855E9" w:rsidRPr="00172AC9" w:rsidRDefault="008855E9" w:rsidP="00B16244">
      <w:pPr>
        <w:pStyle w:val="Textoindependiente"/>
        <w:spacing w:line="288" w:lineRule="auto"/>
        <w:jc w:val="both"/>
        <w:rPr>
          <w:rFonts w:ascii="Verdana" w:hAnsi="Verdana" w:cs="Arial"/>
        </w:rPr>
      </w:pPr>
    </w:p>
    <w:p w14:paraId="349789F6" w14:textId="77777777" w:rsidR="008855E9" w:rsidRPr="00172AC9" w:rsidRDefault="008855E9" w:rsidP="006A32A7">
      <w:pPr>
        <w:pStyle w:val="Textoindependiente"/>
        <w:numPr>
          <w:ilvl w:val="0"/>
          <w:numId w:val="46"/>
        </w:numPr>
        <w:spacing w:line="288" w:lineRule="auto"/>
        <w:ind w:left="360"/>
        <w:jc w:val="both"/>
        <w:rPr>
          <w:rFonts w:ascii="Verdana" w:hAnsi="Verdana" w:cs="Arial"/>
        </w:rPr>
      </w:pPr>
      <w:r w:rsidRPr="00172AC9">
        <w:rPr>
          <w:rFonts w:ascii="Verdana" w:hAnsi="Verdana" w:cs="Arial"/>
        </w:rPr>
        <w:t>Verificar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correcta</w:t>
      </w:r>
      <w:r w:rsidRPr="00172AC9">
        <w:rPr>
          <w:rFonts w:ascii="Verdana" w:hAnsi="Verdana" w:cs="Arial"/>
          <w:spacing w:val="1"/>
        </w:rPr>
        <w:t xml:space="preserve"> </w:t>
      </w:r>
      <w:r w:rsidRPr="00172AC9">
        <w:rPr>
          <w:rFonts w:ascii="Verdana" w:hAnsi="Verdana" w:cs="Arial"/>
        </w:rPr>
        <w:t>inversión</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manejo</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anticipo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conformidad</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disposiciones</w:t>
      </w:r>
      <w:r w:rsidRPr="00172AC9">
        <w:rPr>
          <w:rFonts w:ascii="Verdana" w:hAnsi="Verdana" w:cs="Arial"/>
          <w:spacing w:val="-1"/>
        </w:rPr>
        <w:t xml:space="preserve"> </w:t>
      </w:r>
      <w:r w:rsidRPr="00172AC9">
        <w:rPr>
          <w:rFonts w:ascii="Verdana" w:hAnsi="Verdana" w:cs="Arial"/>
        </w:rPr>
        <w:t>legales</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contractuales aplicables</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3"/>
        </w:rPr>
        <w:t xml:space="preserve"> </w:t>
      </w:r>
      <w:r w:rsidRPr="00172AC9">
        <w:rPr>
          <w:rFonts w:ascii="Verdana" w:hAnsi="Verdana" w:cs="Arial"/>
        </w:rPr>
        <w:t>cada caso</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3"/>
        </w:rPr>
        <w:t xml:space="preserve"> </w:t>
      </w:r>
      <w:r w:rsidRPr="00172AC9">
        <w:rPr>
          <w:rFonts w:ascii="Verdana" w:hAnsi="Verdana" w:cs="Arial"/>
        </w:rPr>
        <w:t>particular.</w:t>
      </w:r>
    </w:p>
    <w:p w14:paraId="34947F6E" w14:textId="77777777" w:rsidR="008855E9" w:rsidRPr="00172AC9" w:rsidRDefault="008855E9" w:rsidP="00E453F4">
      <w:pPr>
        <w:pStyle w:val="Textoindependiente"/>
        <w:spacing w:line="288" w:lineRule="auto"/>
        <w:jc w:val="both"/>
        <w:rPr>
          <w:rFonts w:ascii="Verdana" w:hAnsi="Verdana" w:cs="Arial"/>
        </w:rPr>
      </w:pPr>
    </w:p>
    <w:p w14:paraId="3FE9695D" w14:textId="77777777" w:rsidR="008855E9" w:rsidRPr="00172AC9" w:rsidRDefault="008855E9" w:rsidP="003C23AA">
      <w:pPr>
        <w:pStyle w:val="Textoindependiente"/>
        <w:spacing w:line="288" w:lineRule="auto"/>
        <w:jc w:val="both"/>
        <w:rPr>
          <w:rFonts w:ascii="Verdana" w:hAnsi="Verdana" w:cs="Arial"/>
        </w:rPr>
      </w:pPr>
    </w:p>
    <w:p w14:paraId="787BFCC8" w14:textId="77777777" w:rsidR="008855E9" w:rsidRPr="00172AC9" w:rsidRDefault="008855E9" w:rsidP="006A32A7">
      <w:pPr>
        <w:pStyle w:val="Ttulo2"/>
        <w:numPr>
          <w:ilvl w:val="2"/>
          <w:numId w:val="41"/>
        </w:numPr>
        <w:jc w:val="both"/>
        <w:rPr>
          <w:rFonts w:ascii="Verdana" w:hAnsi="Verdana" w:cs="Arial"/>
          <w:color w:val="auto"/>
          <w:sz w:val="22"/>
          <w:szCs w:val="22"/>
          <w:u w:val="single"/>
        </w:rPr>
      </w:pPr>
      <w:bookmarkStart w:id="321" w:name="_Toc202952770"/>
      <w:r w:rsidRPr="00172AC9">
        <w:rPr>
          <w:rFonts w:ascii="Verdana" w:hAnsi="Verdana" w:cs="Arial"/>
          <w:b/>
          <w:color w:val="auto"/>
          <w:sz w:val="22"/>
          <w:szCs w:val="22"/>
          <w:u w:val="single"/>
        </w:rPr>
        <w:t>Funciones de la Supervisión relacionadas con las modificaciones a los contratos</w:t>
      </w:r>
      <w:bookmarkEnd w:id="321"/>
    </w:p>
    <w:p w14:paraId="479D895B" w14:textId="77777777" w:rsidR="008855E9" w:rsidRPr="00172AC9" w:rsidRDefault="008855E9" w:rsidP="002D1EDB">
      <w:pPr>
        <w:pStyle w:val="Textoindependiente"/>
        <w:rPr>
          <w:rFonts w:ascii="Verdana" w:hAnsi="Verdana"/>
        </w:rPr>
      </w:pPr>
    </w:p>
    <w:p w14:paraId="01AB35EA" w14:textId="77777777" w:rsidR="008855E9" w:rsidRPr="00172AC9" w:rsidRDefault="008855E9" w:rsidP="006A32A7">
      <w:pPr>
        <w:pStyle w:val="Textoindependiente"/>
        <w:numPr>
          <w:ilvl w:val="0"/>
          <w:numId w:val="48"/>
        </w:numPr>
        <w:spacing w:line="288" w:lineRule="auto"/>
        <w:ind w:left="360"/>
        <w:jc w:val="both"/>
        <w:rPr>
          <w:rFonts w:ascii="Verdana" w:hAnsi="Verdana" w:cs="Arial"/>
        </w:rPr>
      </w:pPr>
      <w:r w:rsidRPr="00172AC9">
        <w:rPr>
          <w:rFonts w:ascii="Verdana" w:hAnsi="Verdana" w:cs="Arial"/>
          <w:spacing w:val="9"/>
        </w:rPr>
        <w:t>Remitir con</w:t>
      </w:r>
      <w:r w:rsidR="00E046F6" w:rsidRPr="00172AC9">
        <w:rPr>
          <w:rFonts w:ascii="Verdana" w:hAnsi="Verdana" w:cs="Arial"/>
          <w:spacing w:val="9"/>
        </w:rPr>
        <w:t xml:space="preserve"> mínimo cinco (5) días hábiles de</w:t>
      </w:r>
      <w:r w:rsidRPr="00172AC9">
        <w:rPr>
          <w:rFonts w:ascii="Verdana" w:hAnsi="Verdana" w:cs="Arial"/>
          <w:spacing w:val="9"/>
        </w:rPr>
        <w:t xml:space="preserve"> </w:t>
      </w:r>
      <w:r w:rsidR="00B16244" w:rsidRPr="00172AC9">
        <w:rPr>
          <w:rFonts w:ascii="Verdana" w:hAnsi="Verdana" w:cs="Arial"/>
          <w:spacing w:val="9"/>
        </w:rPr>
        <w:t>antelación</w:t>
      </w:r>
      <w:r w:rsidRPr="00172AC9">
        <w:rPr>
          <w:rFonts w:ascii="Verdana" w:hAnsi="Verdana" w:cs="Arial"/>
          <w:spacing w:val="9"/>
        </w:rPr>
        <w:t xml:space="preserve">, la solicitud de </w:t>
      </w:r>
      <w:r w:rsidRPr="00172AC9">
        <w:rPr>
          <w:rFonts w:ascii="Verdana" w:hAnsi="Verdana" w:cs="Arial"/>
        </w:rPr>
        <w:t>adición,</w:t>
      </w:r>
      <w:r w:rsidRPr="00172AC9">
        <w:rPr>
          <w:rFonts w:ascii="Verdana" w:hAnsi="Verdana" w:cs="Arial"/>
          <w:spacing w:val="9"/>
        </w:rPr>
        <w:t xml:space="preserve"> </w:t>
      </w:r>
      <w:r w:rsidRPr="00172AC9">
        <w:rPr>
          <w:rFonts w:ascii="Verdana" w:hAnsi="Verdana" w:cs="Arial"/>
        </w:rPr>
        <w:t>prórroga,</w:t>
      </w:r>
      <w:r w:rsidRPr="00172AC9">
        <w:rPr>
          <w:rFonts w:ascii="Verdana" w:hAnsi="Verdana" w:cs="Arial"/>
          <w:spacing w:val="8"/>
        </w:rPr>
        <w:t xml:space="preserve"> </w:t>
      </w:r>
      <w:r w:rsidR="00AA1409" w:rsidRPr="00172AC9">
        <w:rPr>
          <w:rFonts w:ascii="Verdana" w:hAnsi="Verdana" w:cs="Arial"/>
        </w:rPr>
        <w:t>modificación</w:t>
      </w:r>
      <w:r w:rsidRPr="00172AC9">
        <w:rPr>
          <w:rFonts w:ascii="Verdana" w:hAnsi="Verdana" w:cs="Arial"/>
        </w:rPr>
        <w:t>, cesión o suspensión, contemplando los términos que implica su trámite y salvaguardando la debida</w:t>
      </w:r>
      <w:r w:rsidRPr="00172AC9">
        <w:rPr>
          <w:rFonts w:ascii="Verdana" w:hAnsi="Verdana" w:cs="Arial"/>
          <w:spacing w:val="1"/>
        </w:rPr>
        <w:t xml:space="preserve"> </w:t>
      </w:r>
      <w:r w:rsidRPr="00172AC9">
        <w:rPr>
          <w:rFonts w:ascii="Verdana" w:hAnsi="Verdana" w:cs="Arial"/>
        </w:rPr>
        <w:t>planeación institucional. Para tal efecto deberá tener en cuenta que la solicitud no podrá alterar los elementos esenciales del negocio</w:t>
      </w:r>
      <w:r w:rsidR="00A4494B" w:rsidRPr="00172AC9">
        <w:rPr>
          <w:rFonts w:ascii="Verdana" w:hAnsi="Verdana" w:cs="Arial"/>
        </w:rPr>
        <w:t xml:space="preserve"> jurídico celebrado</w:t>
      </w:r>
      <w:r w:rsidRPr="00172AC9">
        <w:rPr>
          <w:rFonts w:ascii="Verdana" w:hAnsi="Verdana" w:cs="Arial"/>
        </w:rPr>
        <w:t>.</w:t>
      </w:r>
      <w:r w:rsidR="006A0792" w:rsidRPr="00172AC9">
        <w:rPr>
          <w:rFonts w:ascii="Verdana" w:hAnsi="Verdana" w:cs="Arial"/>
        </w:rPr>
        <w:t xml:space="preserve"> La solicitud debe venir acompañada de los documentos actualizados del contratista, tales como el certificado de cumplimiento de pago de aportes a seguridad social y parafiscales (aplica para contratistas persona jurídica), el certificado de no inclusión en el </w:t>
      </w:r>
      <w:r w:rsidR="006A0792" w:rsidRPr="00172AC9">
        <w:rPr>
          <w:rFonts w:ascii="Verdana" w:hAnsi="Verdana" w:cs="Arial"/>
          <w:shd w:val="clear" w:color="auto" w:fill="FFFFFF"/>
        </w:rPr>
        <w:t>Registro de Deudores Alimentarios Morosos – </w:t>
      </w:r>
      <w:r w:rsidR="006A0792" w:rsidRPr="00172AC9">
        <w:rPr>
          <w:rStyle w:val="nfasis"/>
          <w:rFonts w:ascii="Verdana" w:hAnsi="Verdana" w:cs="Arial"/>
          <w:bCs/>
          <w:i w:val="0"/>
          <w:iCs w:val="0"/>
          <w:shd w:val="clear" w:color="auto" w:fill="FFFFFF"/>
        </w:rPr>
        <w:t xml:space="preserve">REDAM, el certificado de existencia y representación legal </w:t>
      </w:r>
      <w:r w:rsidR="006A0792" w:rsidRPr="00172AC9">
        <w:rPr>
          <w:rFonts w:ascii="Verdana" w:hAnsi="Verdana" w:cs="Arial"/>
        </w:rPr>
        <w:t xml:space="preserve">(aplica para contratistas persona jurídica), </w:t>
      </w:r>
      <w:r w:rsidR="008A6823" w:rsidRPr="00172AC9">
        <w:rPr>
          <w:rFonts w:ascii="Verdana" w:hAnsi="Verdana" w:cs="Arial"/>
        </w:rPr>
        <w:t>Registro Único Tributario –RUT (cuando aplique), entre otros.</w:t>
      </w:r>
    </w:p>
    <w:p w14:paraId="203FFAEC" w14:textId="77777777" w:rsidR="008855E9" w:rsidRPr="00172AC9" w:rsidRDefault="008855E9" w:rsidP="002D1EDB">
      <w:pPr>
        <w:pStyle w:val="Textoindependiente"/>
        <w:spacing w:line="288" w:lineRule="auto"/>
        <w:ind w:firstLine="60"/>
        <w:jc w:val="both"/>
        <w:rPr>
          <w:rFonts w:ascii="Verdana" w:hAnsi="Verdana" w:cs="Arial"/>
        </w:rPr>
      </w:pPr>
    </w:p>
    <w:p w14:paraId="5189E9F5" w14:textId="77777777" w:rsidR="008855E9" w:rsidRPr="00172AC9" w:rsidRDefault="008855E9" w:rsidP="006A32A7">
      <w:pPr>
        <w:pStyle w:val="Textoindependiente"/>
        <w:numPr>
          <w:ilvl w:val="0"/>
          <w:numId w:val="48"/>
        </w:numPr>
        <w:spacing w:line="288" w:lineRule="auto"/>
        <w:ind w:left="360"/>
        <w:jc w:val="both"/>
        <w:rPr>
          <w:rFonts w:ascii="Verdana" w:hAnsi="Verdana" w:cs="Arial"/>
        </w:rPr>
      </w:pPr>
      <w:r w:rsidRPr="00172AC9">
        <w:rPr>
          <w:rFonts w:ascii="Verdana" w:hAnsi="Verdana" w:cs="Arial"/>
        </w:rPr>
        <w:lastRenderedPageBreak/>
        <w:t xml:space="preserve">Considerar para el tiempo de radicación de la solicitud los trámites conexos a la </w:t>
      </w:r>
      <w:r w:rsidR="00124DBA" w:rsidRPr="00172AC9">
        <w:rPr>
          <w:rFonts w:ascii="Verdana" w:hAnsi="Verdana" w:cs="Arial"/>
        </w:rPr>
        <w:t xml:space="preserve">formalización de </w:t>
      </w:r>
      <w:proofErr w:type="gramStart"/>
      <w:r w:rsidR="00124DBA" w:rsidRPr="00172AC9">
        <w:rPr>
          <w:rFonts w:ascii="Verdana" w:hAnsi="Verdana" w:cs="Arial"/>
        </w:rPr>
        <w:t>la misma</w:t>
      </w:r>
      <w:proofErr w:type="gramEnd"/>
      <w:r w:rsidR="00124DBA" w:rsidRPr="00172AC9">
        <w:rPr>
          <w:rFonts w:ascii="Verdana" w:hAnsi="Verdana" w:cs="Arial"/>
        </w:rPr>
        <w:t>, como</w:t>
      </w:r>
      <w:r w:rsidRPr="00172AC9">
        <w:rPr>
          <w:rFonts w:ascii="Verdana" w:hAnsi="Verdana" w:cs="Arial"/>
        </w:rPr>
        <w:t>:</w:t>
      </w:r>
      <w:r w:rsidRPr="00172AC9">
        <w:rPr>
          <w:rFonts w:ascii="Verdana" w:hAnsi="Verdana" w:cs="Arial"/>
          <w:spacing w:val="61"/>
        </w:rPr>
        <w:t xml:space="preserve"> </w:t>
      </w:r>
      <w:r w:rsidRPr="00172AC9">
        <w:rPr>
          <w:rFonts w:ascii="Verdana" w:hAnsi="Verdana" w:cs="Arial"/>
        </w:rPr>
        <w:t>evaluar</w:t>
      </w:r>
      <w:r w:rsidRPr="00172AC9">
        <w:rPr>
          <w:rFonts w:ascii="Verdana" w:hAnsi="Verdana" w:cs="Arial"/>
          <w:spacing w:val="1"/>
        </w:rPr>
        <w:t xml:space="preserve"> </w:t>
      </w:r>
      <w:r w:rsidRPr="00172AC9">
        <w:rPr>
          <w:rFonts w:ascii="Verdana" w:hAnsi="Verdana" w:cs="Arial"/>
        </w:rPr>
        <w:t>la solicitud, revisar los documentos soporte, convocar al Comité de Contratación,</w:t>
      </w:r>
      <w:r w:rsidRPr="00172AC9">
        <w:rPr>
          <w:rFonts w:ascii="Verdana" w:hAnsi="Verdana" w:cs="Arial"/>
          <w:spacing w:val="1"/>
        </w:rPr>
        <w:t xml:space="preserve"> </w:t>
      </w:r>
      <w:r w:rsidRPr="00172AC9">
        <w:rPr>
          <w:rFonts w:ascii="Verdana" w:hAnsi="Verdana" w:cs="Arial"/>
        </w:rPr>
        <w:t>cuando sea necesario, elaborar la minuta, realizar los trámites para su perfeccionamiento,</w:t>
      </w:r>
      <w:r w:rsidR="00124DBA" w:rsidRPr="00172AC9">
        <w:rPr>
          <w:rFonts w:ascii="Verdana" w:hAnsi="Verdana" w:cs="Arial"/>
        </w:rPr>
        <w:t xml:space="preserve"> </w:t>
      </w:r>
      <w:r w:rsidRPr="00172AC9">
        <w:rPr>
          <w:rFonts w:ascii="Verdana" w:hAnsi="Verdana" w:cs="Arial"/>
        </w:rPr>
        <w:t>tales</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Pr="00172AC9">
        <w:rPr>
          <w:rFonts w:ascii="Verdana" w:hAnsi="Verdana" w:cs="Arial"/>
        </w:rPr>
        <w:t>ampliación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póliza,</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los</w:t>
      </w:r>
      <w:r w:rsidRPr="00172AC9">
        <w:rPr>
          <w:rFonts w:ascii="Verdana" w:hAnsi="Verdana" w:cs="Arial"/>
          <w:spacing w:val="1"/>
        </w:rPr>
        <w:t xml:space="preserve"> </w:t>
      </w:r>
      <w:r w:rsidRPr="00172AC9">
        <w:rPr>
          <w:rFonts w:ascii="Verdana" w:hAnsi="Verdana" w:cs="Arial"/>
        </w:rPr>
        <w:t>casos</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haya</w:t>
      </w:r>
      <w:r w:rsidRPr="00172AC9">
        <w:rPr>
          <w:rFonts w:ascii="Verdana" w:hAnsi="Verdana" w:cs="Arial"/>
          <w:spacing w:val="1"/>
        </w:rPr>
        <w:t xml:space="preserve"> </w:t>
      </w:r>
      <w:r w:rsidRPr="00172AC9">
        <w:rPr>
          <w:rFonts w:ascii="Verdana" w:hAnsi="Verdana" w:cs="Arial"/>
        </w:rPr>
        <w:t>lugar,</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registro</w:t>
      </w:r>
      <w:r w:rsidRPr="00172AC9">
        <w:rPr>
          <w:rFonts w:ascii="Verdana" w:hAnsi="Verdana" w:cs="Arial"/>
          <w:spacing w:val="1"/>
        </w:rPr>
        <w:t xml:space="preserve"> </w:t>
      </w:r>
      <w:r w:rsidRPr="00172AC9">
        <w:rPr>
          <w:rFonts w:ascii="Verdana" w:hAnsi="Verdana" w:cs="Arial"/>
        </w:rPr>
        <w:t>presupuestal.</w:t>
      </w:r>
    </w:p>
    <w:p w14:paraId="32E12BA7" w14:textId="77777777" w:rsidR="008855E9" w:rsidRPr="00172AC9" w:rsidRDefault="008855E9" w:rsidP="0090673B">
      <w:pPr>
        <w:pStyle w:val="Prrafodelista"/>
        <w:spacing w:line="288" w:lineRule="auto"/>
        <w:ind w:left="0"/>
        <w:jc w:val="both"/>
        <w:rPr>
          <w:rFonts w:ascii="Verdana" w:hAnsi="Verdana" w:cs="Arial"/>
        </w:rPr>
      </w:pPr>
    </w:p>
    <w:p w14:paraId="035482BC" w14:textId="77777777" w:rsidR="008855E9" w:rsidRPr="00172AC9" w:rsidRDefault="008855E9" w:rsidP="006A32A7">
      <w:pPr>
        <w:pStyle w:val="Textoindependiente"/>
        <w:numPr>
          <w:ilvl w:val="0"/>
          <w:numId w:val="48"/>
        </w:numPr>
        <w:spacing w:line="288" w:lineRule="auto"/>
        <w:ind w:left="360"/>
        <w:jc w:val="both"/>
        <w:rPr>
          <w:rFonts w:ascii="Verdana" w:hAnsi="Verdana" w:cs="Arial"/>
        </w:rPr>
      </w:pPr>
      <w:r w:rsidRPr="00172AC9">
        <w:rPr>
          <w:rFonts w:ascii="Verdana" w:hAnsi="Verdana" w:cs="Arial"/>
        </w:rPr>
        <w:t>En caso de suspensión, si el Ordenador del Gasto la aprueba, remitirá la solicitud al</w:t>
      </w:r>
      <w:r w:rsidRPr="00172AC9">
        <w:rPr>
          <w:rFonts w:ascii="Verdana" w:hAnsi="Verdana" w:cs="Arial"/>
          <w:spacing w:val="1"/>
        </w:rPr>
        <w:t xml:space="preserve"> </w:t>
      </w:r>
      <w:r w:rsidRPr="00172AC9">
        <w:rPr>
          <w:rFonts w:ascii="Verdana" w:hAnsi="Verdana" w:cs="Arial"/>
        </w:rPr>
        <w:t xml:space="preserve">Grupo de Contratos quien elaborará el acta de suspensión y enviará copia de </w:t>
      </w:r>
      <w:proofErr w:type="gramStart"/>
      <w:r w:rsidRPr="00172AC9">
        <w:rPr>
          <w:rFonts w:ascii="Verdana" w:hAnsi="Verdana" w:cs="Arial"/>
        </w:rPr>
        <w:t>la misma</w:t>
      </w:r>
      <w:proofErr w:type="gramEnd"/>
      <w:r w:rsidRPr="00172AC9">
        <w:rPr>
          <w:rFonts w:ascii="Verdana" w:hAnsi="Verdana" w:cs="Arial"/>
        </w:rPr>
        <w:t xml:space="preserve"> al</w:t>
      </w:r>
      <w:r w:rsidRPr="00172AC9">
        <w:rPr>
          <w:rFonts w:ascii="Verdana" w:hAnsi="Verdana" w:cs="Arial"/>
          <w:spacing w:val="1"/>
        </w:rPr>
        <w:t xml:space="preserve"> </w:t>
      </w:r>
      <w:r w:rsidRPr="00172AC9">
        <w:rPr>
          <w:rFonts w:ascii="Verdana" w:hAnsi="Verdana" w:cs="Arial"/>
        </w:rPr>
        <w:t>supervisor del contrato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 xml:space="preserve">la </w:t>
      </w:r>
      <w:r w:rsidRPr="00172AC9">
        <w:rPr>
          <w:rFonts w:ascii="Verdana" w:hAnsi="Verdana" w:cs="Arial"/>
          <w:spacing w:val="-1"/>
        </w:rPr>
        <w:t>D</w:t>
      </w:r>
      <w:r w:rsidRPr="00172AC9">
        <w:rPr>
          <w:rFonts w:ascii="Verdana" w:hAnsi="Verdana" w:cs="Arial"/>
        </w:rPr>
        <w:t>irección</w:t>
      </w:r>
      <w:r w:rsidRPr="00172AC9">
        <w:rPr>
          <w:rFonts w:ascii="Verdana" w:hAnsi="Verdana" w:cs="Arial"/>
          <w:spacing w:val="-1"/>
        </w:rPr>
        <w:t xml:space="preserve"> </w:t>
      </w:r>
      <w:r w:rsidRPr="00172AC9">
        <w:rPr>
          <w:rFonts w:ascii="Verdana" w:hAnsi="Verdana" w:cs="Arial"/>
        </w:rPr>
        <w:t>Financiera,</w:t>
      </w:r>
      <w:r w:rsidRPr="00172AC9">
        <w:rPr>
          <w:rFonts w:ascii="Verdana" w:hAnsi="Verdana" w:cs="Arial"/>
          <w:spacing w:val="2"/>
        </w:rPr>
        <w:t xml:space="preserve"> </w:t>
      </w:r>
      <w:r w:rsidRPr="00172AC9">
        <w:rPr>
          <w:rFonts w:ascii="Verdana" w:hAnsi="Verdana" w:cs="Arial"/>
        </w:rPr>
        <w:t>para</w:t>
      </w:r>
      <w:r w:rsidRPr="00172AC9">
        <w:rPr>
          <w:rFonts w:ascii="Verdana" w:hAnsi="Verdana" w:cs="Arial"/>
          <w:spacing w:val="-1"/>
        </w:rPr>
        <w:t xml:space="preserve"> </w:t>
      </w:r>
      <w:r w:rsidRPr="00172AC9">
        <w:rPr>
          <w:rFonts w:ascii="Verdana" w:hAnsi="Verdana" w:cs="Arial"/>
        </w:rPr>
        <w:t>lo</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su</w:t>
      </w:r>
      <w:r w:rsidRPr="00172AC9">
        <w:rPr>
          <w:rFonts w:ascii="Verdana" w:hAnsi="Verdana" w:cs="Arial"/>
          <w:spacing w:val="-2"/>
        </w:rPr>
        <w:t xml:space="preserve"> </w:t>
      </w:r>
      <w:r w:rsidRPr="00172AC9">
        <w:rPr>
          <w:rFonts w:ascii="Verdana" w:hAnsi="Verdana" w:cs="Arial"/>
        </w:rPr>
        <w:t xml:space="preserve">competencia. De igual forma, informará al Ordenador del Gasto de que las causas que dieron origen a la suspensión se encuentran superadas, para que el Grupo de contratos elabore el acta de reinicio, en caso de que no se haya pactado un reinicio automático. En el acta de reinicio se dejará constancia del tiempo total de la suspensión  </w:t>
      </w:r>
      <w:r w:rsidRPr="00172AC9">
        <w:rPr>
          <w:rFonts w:ascii="Verdana" w:hAnsi="Verdana" w:cs="Arial"/>
          <w:spacing w:val="-59"/>
        </w:rPr>
        <w:t xml:space="preserve">  </w:t>
      </w:r>
      <w:r w:rsidRPr="00172AC9">
        <w:rPr>
          <w:rFonts w:ascii="Verdana" w:hAnsi="Verdana" w:cs="Arial"/>
        </w:rPr>
        <w:t>y del vencimiento final del contrato.</w:t>
      </w:r>
    </w:p>
    <w:p w14:paraId="5C280A56" w14:textId="77777777" w:rsidR="001E07B3" w:rsidRPr="00172AC9" w:rsidRDefault="001E07B3" w:rsidP="003C23AA">
      <w:pPr>
        <w:pStyle w:val="Textoindependiente"/>
        <w:spacing w:line="288" w:lineRule="auto"/>
        <w:jc w:val="both"/>
        <w:rPr>
          <w:rFonts w:ascii="Verdana" w:hAnsi="Verdana" w:cs="Arial"/>
        </w:rPr>
      </w:pPr>
    </w:p>
    <w:p w14:paraId="07216D40" w14:textId="77777777" w:rsidR="008855E9" w:rsidRPr="00172AC9" w:rsidRDefault="008855E9" w:rsidP="006A32A7">
      <w:pPr>
        <w:pStyle w:val="Ttulo2"/>
        <w:numPr>
          <w:ilvl w:val="2"/>
          <w:numId w:val="41"/>
        </w:numPr>
        <w:rPr>
          <w:rFonts w:ascii="Verdana" w:hAnsi="Verdana" w:cs="Arial"/>
          <w:b/>
          <w:color w:val="auto"/>
          <w:sz w:val="22"/>
          <w:szCs w:val="22"/>
          <w:u w:val="single"/>
        </w:rPr>
      </w:pPr>
      <w:bookmarkStart w:id="322" w:name="_Toc202952771"/>
      <w:r w:rsidRPr="00172AC9">
        <w:rPr>
          <w:rFonts w:ascii="Verdana" w:hAnsi="Verdana" w:cs="Arial"/>
          <w:b/>
          <w:color w:val="auto"/>
          <w:sz w:val="22"/>
          <w:szCs w:val="22"/>
          <w:u w:val="single"/>
        </w:rPr>
        <w:t>Funciones en la etapa Pos contractual</w:t>
      </w:r>
      <w:r w:rsidR="00F876BB" w:rsidRPr="00172AC9">
        <w:rPr>
          <w:rFonts w:ascii="Verdana" w:hAnsi="Verdana" w:cs="Arial"/>
          <w:b/>
          <w:color w:val="auto"/>
          <w:sz w:val="22"/>
          <w:szCs w:val="22"/>
          <w:u w:val="single"/>
        </w:rPr>
        <w:t>.</w:t>
      </w:r>
      <w:bookmarkEnd w:id="322"/>
    </w:p>
    <w:p w14:paraId="2868D8DD" w14:textId="77777777" w:rsidR="001E07B3" w:rsidRPr="00172AC9" w:rsidRDefault="001E07B3" w:rsidP="00E453F4">
      <w:pPr>
        <w:pStyle w:val="Textoindependiente"/>
        <w:spacing w:line="288" w:lineRule="auto"/>
        <w:jc w:val="both"/>
        <w:rPr>
          <w:rFonts w:ascii="Verdana" w:hAnsi="Verdana" w:cs="Arial"/>
          <w:b/>
        </w:rPr>
      </w:pPr>
      <w:bookmarkStart w:id="323" w:name="_bookmark55"/>
      <w:bookmarkEnd w:id="323"/>
    </w:p>
    <w:p w14:paraId="59545AFE" w14:textId="77777777" w:rsidR="001E07B3" w:rsidRPr="00172AC9" w:rsidRDefault="00F77E45" w:rsidP="006A32A7">
      <w:pPr>
        <w:pStyle w:val="Textoindependiente"/>
        <w:numPr>
          <w:ilvl w:val="0"/>
          <w:numId w:val="3"/>
        </w:numPr>
        <w:spacing w:line="288" w:lineRule="auto"/>
        <w:ind w:left="0" w:hanging="567"/>
        <w:jc w:val="both"/>
        <w:rPr>
          <w:rFonts w:ascii="Verdana" w:hAnsi="Verdana" w:cs="Arial"/>
        </w:rPr>
      </w:pPr>
      <w:r w:rsidRPr="00172AC9">
        <w:rPr>
          <w:rFonts w:ascii="Verdana" w:hAnsi="Verdana" w:cs="Arial"/>
        </w:rPr>
        <w:t>Es responsabilidad del supervisor o interventor la liquidación del contrato con el fin de</w:t>
      </w:r>
      <w:r w:rsidRPr="00172AC9">
        <w:rPr>
          <w:rFonts w:ascii="Verdana" w:hAnsi="Verdana" w:cs="Arial"/>
          <w:spacing w:val="1"/>
        </w:rPr>
        <w:t xml:space="preserve"> </w:t>
      </w:r>
      <w:r w:rsidRPr="00172AC9">
        <w:rPr>
          <w:rFonts w:ascii="Verdana" w:hAnsi="Verdana" w:cs="Arial"/>
        </w:rPr>
        <w:t xml:space="preserve">determinar si el contrato se ejecutó a satisfacción. Para tal fin deberá remitir el </w:t>
      </w:r>
      <w:r w:rsidRPr="00172AC9">
        <w:rPr>
          <w:rFonts w:ascii="Verdana" w:hAnsi="Verdana" w:cs="Arial"/>
          <w:i/>
        </w:rPr>
        <w:t>acta de</w:t>
      </w:r>
      <w:r w:rsidRPr="00172AC9">
        <w:rPr>
          <w:rFonts w:ascii="Verdana" w:hAnsi="Verdana" w:cs="Arial"/>
          <w:i/>
          <w:spacing w:val="1"/>
        </w:rPr>
        <w:t xml:space="preserve"> </w:t>
      </w:r>
      <w:r w:rsidRPr="00172AC9">
        <w:rPr>
          <w:rFonts w:ascii="Verdana" w:hAnsi="Verdana" w:cs="Arial"/>
          <w:i/>
        </w:rPr>
        <w:t>liquidación de acuerdo con el modelo establecido en</w:t>
      </w:r>
      <w:r w:rsidR="00F876BB" w:rsidRPr="00172AC9">
        <w:rPr>
          <w:rFonts w:ascii="Verdana" w:hAnsi="Verdana" w:cs="Arial"/>
          <w:i/>
        </w:rPr>
        <w:t xml:space="preserve"> el formato (Código GCON-F-014</w:t>
      </w:r>
      <w:r w:rsidRPr="00172AC9">
        <w:rPr>
          <w:rFonts w:ascii="Verdana" w:hAnsi="Verdana" w:cs="Arial"/>
          <w:i/>
        </w:rPr>
        <w:t>,</w:t>
      </w:r>
      <w:r w:rsidRPr="00172AC9">
        <w:rPr>
          <w:rFonts w:ascii="Verdana" w:hAnsi="Verdana" w:cs="Arial"/>
          <w:i/>
          <w:spacing w:val="1"/>
        </w:rPr>
        <w:t xml:space="preserve"> </w:t>
      </w:r>
      <w:r w:rsidRPr="00172AC9">
        <w:rPr>
          <w:rFonts w:ascii="Verdana" w:hAnsi="Verdana" w:cs="Arial"/>
        </w:rPr>
        <w:t>suscrita por el contratista y por él, al Grupo de Contratos para tramitar la firma del</w:t>
      </w:r>
      <w:r w:rsidRPr="00172AC9">
        <w:rPr>
          <w:rFonts w:ascii="Verdana" w:hAnsi="Verdana" w:cs="Arial"/>
          <w:spacing w:val="1"/>
        </w:rPr>
        <w:t xml:space="preserve"> </w:t>
      </w:r>
      <w:r w:rsidRPr="00172AC9">
        <w:rPr>
          <w:rFonts w:ascii="Verdana" w:hAnsi="Verdana" w:cs="Arial"/>
        </w:rPr>
        <w:t>Ordenador del Gasto. Así como deberá remitir el formato de modificación, aclaración,</w:t>
      </w:r>
      <w:r w:rsidRPr="00172AC9">
        <w:rPr>
          <w:rFonts w:ascii="Verdana" w:hAnsi="Verdana" w:cs="Arial"/>
          <w:spacing w:val="1"/>
        </w:rPr>
        <w:t xml:space="preserve"> </w:t>
      </w:r>
      <w:r w:rsidRPr="00172AC9">
        <w:rPr>
          <w:rFonts w:ascii="Verdana" w:hAnsi="Verdana" w:cs="Arial"/>
        </w:rPr>
        <w:t>terminación o liquidación de la orden de compra suministrado por Colombia Compra</w:t>
      </w:r>
      <w:r w:rsidRPr="00172AC9">
        <w:rPr>
          <w:rFonts w:ascii="Verdana" w:hAnsi="Verdana" w:cs="Arial"/>
          <w:spacing w:val="1"/>
        </w:rPr>
        <w:t xml:space="preserve"> </w:t>
      </w:r>
      <w:r w:rsidRPr="00172AC9">
        <w:rPr>
          <w:rFonts w:ascii="Verdana" w:hAnsi="Verdana" w:cs="Arial"/>
        </w:rPr>
        <w:t>Eficiente</w:t>
      </w:r>
      <w:r w:rsidRPr="00172AC9">
        <w:rPr>
          <w:rFonts w:ascii="Verdana" w:hAnsi="Verdana" w:cs="Arial"/>
          <w:spacing w:val="11"/>
        </w:rPr>
        <w:t xml:space="preserve"> </w:t>
      </w:r>
      <w:r w:rsidRPr="00172AC9">
        <w:rPr>
          <w:rFonts w:ascii="Verdana" w:hAnsi="Verdana" w:cs="Arial"/>
        </w:rPr>
        <w:t>en</w:t>
      </w:r>
      <w:r w:rsidRPr="00172AC9">
        <w:rPr>
          <w:rFonts w:ascii="Verdana" w:hAnsi="Verdana" w:cs="Arial"/>
          <w:spacing w:val="14"/>
        </w:rPr>
        <w:t xml:space="preserve"> </w:t>
      </w:r>
      <w:r w:rsidRPr="00172AC9">
        <w:rPr>
          <w:rFonts w:ascii="Verdana" w:hAnsi="Verdana" w:cs="Arial"/>
        </w:rPr>
        <w:t>los</w:t>
      </w:r>
      <w:r w:rsidRPr="00172AC9">
        <w:rPr>
          <w:rFonts w:ascii="Verdana" w:hAnsi="Verdana" w:cs="Arial"/>
          <w:spacing w:val="12"/>
        </w:rPr>
        <w:t xml:space="preserve"> </w:t>
      </w:r>
      <w:r w:rsidRPr="00172AC9">
        <w:rPr>
          <w:rFonts w:ascii="Verdana" w:hAnsi="Verdana" w:cs="Arial"/>
        </w:rPr>
        <w:t>casos</w:t>
      </w:r>
      <w:r w:rsidRPr="00172AC9">
        <w:rPr>
          <w:rFonts w:ascii="Verdana" w:hAnsi="Verdana" w:cs="Arial"/>
          <w:spacing w:val="10"/>
        </w:rPr>
        <w:t xml:space="preserve"> </w:t>
      </w:r>
      <w:r w:rsidRPr="00172AC9">
        <w:rPr>
          <w:rFonts w:ascii="Verdana" w:hAnsi="Verdana" w:cs="Arial"/>
        </w:rPr>
        <w:t>que</w:t>
      </w:r>
      <w:r w:rsidRPr="00172AC9">
        <w:rPr>
          <w:rFonts w:ascii="Verdana" w:hAnsi="Verdana" w:cs="Arial"/>
          <w:spacing w:val="15"/>
        </w:rPr>
        <w:t xml:space="preserve"> </w:t>
      </w:r>
      <w:r w:rsidRPr="00172AC9">
        <w:rPr>
          <w:rFonts w:ascii="Verdana" w:hAnsi="Verdana" w:cs="Arial"/>
        </w:rPr>
        <w:t>éste</w:t>
      </w:r>
      <w:r w:rsidRPr="00172AC9">
        <w:rPr>
          <w:rFonts w:ascii="Verdana" w:hAnsi="Verdana" w:cs="Arial"/>
          <w:spacing w:val="13"/>
        </w:rPr>
        <w:t xml:space="preserve"> </w:t>
      </w:r>
      <w:r w:rsidRPr="00172AC9">
        <w:rPr>
          <w:rFonts w:ascii="Verdana" w:hAnsi="Verdana" w:cs="Arial"/>
        </w:rPr>
        <w:t>se</w:t>
      </w:r>
      <w:r w:rsidRPr="00172AC9">
        <w:rPr>
          <w:rFonts w:ascii="Verdana" w:hAnsi="Verdana" w:cs="Arial"/>
          <w:spacing w:val="12"/>
        </w:rPr>
        <w:t xml:space="preserve"> </w:t>
      </w:r>
      <w:r w:rsidRPr="00172AC9">
        <w:rPr>
          <w:rFonts w:ascii="Verdana" w:hAnsi="Verdana" w:cs="Arial"/>
        </w:rPr>
        <w:t>requiera,</w:t>
      </w:r>
      <w:r w:rsidRPr="00172AC9">
        <w:rPr>
          <w:rFonts w:ascii="Verdana" w:hAnsi="Verdana" w:cs="Arial"/>
          <w:spacing w:val="11"/>
        </w:rPr>
        <w:t xml:space="preserve"> </w:t>
      </w:r>
      <w:r w:rsidRPr="00172AC9">
        <w:rPr>
          <w:rFonts w:ascii="Verdana" w:hAnsi="Verdana" w:cs="Arial"/>
        </w:rPr>
        <w:t>junto</w:t>
      </w:r>
      <w:r w:rsidRPr="00172AC9">
        <w:rPr>
          <w:rFonts w:ascii="Verdana" w:hAnsi="Verdana" w:cs="Arial"/>
          <w:spacing w:val="15"/>
        </w:rPr>
        <w:t xml:space="preserve"> </w:t>
      </w:r>
      <w:r w:rsidRPr="00172AC9">
        <w:rPr>
          <w:rFonts w:ascii="Verdana" w:hAnsi="Verdana" w:cs="Arial"/>
        </w:rPr>
        <w:t>con</w:t>
      </w:r>
      <w:r w:rsidRPr="00172AC9">
        <w:rPr>
          <w:rFonts w:ascii="Verdana" w:hAnsi="Verdana" w:cs="Arial"/>
          <w:spacing w:val="14"/>
        </w:rPr>
        <w:t xml:space="preserve"> </w:t>
      </w:r>
      <w:r w:rsidRPr="00172AC9">
        <w:rPr>
          <w:rFonts w:ascii="Verdana" w:hAnsi="Verdana" w:cs="Arial"/>
        </w:rPr>
        <w:t>lo</w:t>
      </w:r>
      <w:r w:rsidRPr="00172AC9">
        <w:rPr>
          <w:rFonts w:ascii="Verdana" w:hAnsi="Verdana" w:cs="Arial"/>
          <w:spacing w:val="15"/>
        </w:rPr>
        <w:t xml:space="preserve"> </w:t>
      </w:r>
      <w:r w:rsidRPr="00172AC9">
        <w:rPr>
          <w:rFonts w:ascii="Verdana" w:hAnsi="Verdana" w:cs="Arial"/>
        </w:rPr>
        <w:t>demás</w:t>
      </w:r>
      <w:r w:rsidRPr="00172AC9">
        <w:rPr>
          <w:rFonts w:ascii="Verdana" w:hAnsi="Verdana" w:cs="Arial"/>
          <w:spacing w:val="11"/>
        </w:rPr>
        <w:t xml:space="preserve"> </w:t>
      </w:r>
      <w:r w:rsidRPr="00172AC9">
        <w:rPr>
          <w:rFonts w:ascii="Verdana" w:hAnsi="Verdana" w:cs="Arial"/>
        </w:rPr>
        <w:t>documentos</w:t>
      </w:r>
      <w:r w:rsidRPr="00172AC9">
        <w:rPr>
          <w:rFonts w:ascii="Verdana" w:hAnsi="Verdana" w:cs="Arial"/>
          <w:spacing w:val="13"/>
        </w:rPr>
        <w:t xml:space="preserve"> </w:t>
      </w:r>
      <w:r w:rsidRPr="00172AC9">
        <w:rPr>
          <w:rFonts w:ascii="Verdana" w:hAnsi="Verdana" w:cs="Arial"/>
        </w:rPr>
        <w:t>que</w:t>
      </w:r>
      <w:r w:rsidRPr="00172AC9">
        <w:rPr>
          <w:rFonts w:ascii="Verdana" w:hAnsi="Verdana" w:cs="Arial"/>
          <w:spacing w:val="12"/>
        </w:rPr>
        <w:t xml:space="preserve"> </w:t>
      </w:r>
      <w:r w:rsidRPr="00172AC9">
        <w:rPr>
          <w:rFonts w:ascii="Verdana" w:hAnsi="Verdana" w:cs="Arial"/>
        </w:rPr>
        <w:t>solicite</w:t>
      </w:r>
      <w:r w:rsidRPr="00172AC9">
        <w:rPr>
          <w:rFonts w:ascii="Verdana" w:hAnsi="Verdana" w:cs="Arial"/>
          <w:spacing w:val="-58"/>
        </w:rPr>
        <w:t xml:space="preserve"> </w:t>
      </w:r>
      <w:r w:rsidRPr="00172AC9">
        <w:rPr>
          <w:rFonts w:ascii="Verdana" w:hAnsi="Verdana" w:cs="Arial"/>
        </w:rPr>
        <w:t>el</w:t>
      </w:r>
      <w:r w:rsidRPr="00172AC9">
        <w:rPr>
          <w:rFonts w:ascii="Verdana" w:hAnsi="Verdana" w:cs="Arial"/>
          <w:spacing w:val="-2"/>
        </w:rPr>
        <w:t xml:space="preserve"> </w:t>
      </w:r>
      <w:r w:rsidRPr="00172AC9">
        <w:rPr>
          <w:rFonts w:ascii="Verdana" w:hAnsi="Verdana" w:cs="Arial"/>
        </w:rPr>
        <w:t>Acuerdo Marco</w:t>
      </w:r>
      <w:r w:rsidRPr="00172AC9">
        <w:rPr>
          <w:rFonts w:ascii="Verdana" w:hAnsi="Verdana" w:cs="Arial"/>
          <w:spacing w:val="1"/>
        </w:rPr>
        <w:t xml:space="preserve"> </w:t>
      </w:r>
      <w:r w:rsidR="00C905AB" w:rsidRPr="00172AC9">
        <w:rPr>
          <w:rFonts w:ascii="Verdana" w:hAnsi="Verdana" w:cs="Arial"/>
        </w:rPr>
        <w:t>p</w:t>
      </w:r>
      <w:r w:rsidRPr="00172AC9">
        <w:rPr>
          <w:rFonts w:ascii="Verdana" w:hAnsi="Verdana" w:cs="Arial"/>
        </w:rPr>
        <w:t>articular o la</w:t>
      </w:r>
      <w:r w:rsidRPr="00172AC9">
        <w:rPr>
          <w:rFonts w:ascii="Verdana" w:hAnsi="Verdana" w:cs="Arial"/>
          <w:spacing w:val="-2"/>
        </w:rPr>
        <w:t xml:space="preserve"> </w:t>
      </w:r>
      <w:r w:rsidRPr="00172AC9">
        <w:rPr>
          <w:rFonts w:ascii="Verdana" w:hAnsi="Verdana" w:cs="Arial"/>
        </w:rPr>
        <w:t>Tienda</w:t>
      </w:r>
      <w:r w:rsidRPr="00172AC9">
        <w:rPr>
          <w:rFonts w:ascii="Verdana" w:hAnsi="Verdana" w:cs="Arial"/>
          <w:spacing w:val="-3"/>
        </w:rPr>
        <w:t xml:space="preserve"> </w:t>
      </w:r>
      <w:r w:rsidRPr="00172AC9">
        <w:rPr>
          <w:rFonts w:ascii="Verdana" w:hAnsi="Verdana" w:cs="Arial"/>
        </w:rPr>
        <w:t>Virtual</w:t>
      </w:r>
      <w:r w:rsidRPr="00172AC9">
        <w:rPr>
          <w:rFonts w:ascii="Verdana" w:hAnsi="Verdana" w:cs="Arial"/>
          <w:spacing w:val="2"/>
        </w:rPr>
        <w:t xml:space="preserve"> </w:t>
      </w:r>
      <w:r w:rsidRPr="00172AC9">
        <w:rPr>
          <w:rFonts w:ascii="Verdana" w:hAnsi="Verdana" w:cs="Arial"/>
        </w:rPr>
        <w:t>del</w:t>
      </w:r>
      <w:r w:rsidRPr="00172AC9">
        <w:rPr>
          <w:rFonts w:ascii="Verdana" w:hAnsi="Verdana" w:cs="Arial"/>
          <w:spacing w:val="-1"/>
        </w:rPr>
        <w:t xml:space="preserve"> </w:t>
      </w:r>
      <w:r w:rsidRPr="00172AC9">
        <w:rPr>
          <w:rFonts w:ascii="Verdana" w:hAnsi="Verdana" w:cs="Arial"/>
        </w:rPr>
        <w:t>Estado</w:t>
      </w:r>
      <w:r w:rsidRPr="00172AC9">
        <w:rPr>
          <w:rFonts w:ascii="Verdana" w:hAnsi="Verdana" w:cs="Arial"/>
          <w:spacing w:val="-1"/>
        </w:rPr>
        <w:t xml:space="preserve"> </w:t>
      </w:r>
      <w:r w:rsidRPr="00172AC9">
        <w:rPr>
          <w:rFonts w:ascii="Verdana" w:hAnsi="Verdana" w:cs="Arial"/>
        </w:rPr>
        <w:t>Colombiano.</w:t>
      </w:r>
    </w:p>
    <w:p w14:paraId="1433B1C5" w14:textId="77777777" w:rsidR="00C905AB" w:rsidRPr="00172AC9" w:rsidRDefault="00C905AB" w:rsidP="003C23AA">
      <w:pPr>
        <w:pStyle w:val="Textoindependiente"/>
        <w:spacing w:line="288" w:lineRule="auto"/>
        <w:jc w:val="both"/>
        <w:rPr>
          <w:rFonts w:ascii="Verdana" w:hAnsi="Verdana" w:cs="Arial"/>
        </w:rPr>
      </w:pPr>
    </w:p>
    <w:p w14:paraId="1E3790D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 liquidación de los contratos se debe realizar dentro del término pactado en el contrato,</w:t>
      </w:r>
      <w:r w:rsidRPr="00172AC9">
        <w:rPr>
          <w:rFonts w:ascii="Verdana" w:hAnsi="Verdana" w:cs="Arial"/>
          <w:spacing w:val="1"/>
        </w:rPr>
        <w:t xml:space="preserve"> </w:t>
      </w:r>
      <w:r w:rsidRPr="00172AC9">
        <w:rPr>
          <w:rFonts w:ascii="Verdana" w:hAnsi="Verdana" w:cs="Arial"/>
        </w:rPr>
        <w:t>orden de compra o acuerdo marco, o el término indicado en la ley, de conformidad con el</w:t>
      </w:r>
      <w:r w:rsidRPr="00172AC9">
        <w:rPr>
          <w:rFonts w:ascii="Verdana" w:hAnsi="Verdana" w:cs="Arial"/>
          <w:spacing w:val="1"/>
        </w:rPr>
        <w:t xml:space="preserve"> </w:t>
      </w:r>
      <w:r w:rsidRPr="00172AC9">
        <w:rPr>
          <w:rFonts w:ascii="Verdana" w:hAnsi="Verdana" w:cs="Arial"/>
        </w:rPr>
        <w:t>Procedimiento contractual y pos contractual del presente manual.</w:t>
      </w:r>
      <w:r w:rsidRPr="00172AC9">
        <w:rPr>
          <w:rFonts w:ascii="Verdana" w:hAnsi="Verdana" w:cs="Arial"/>
          <w:spacing w:val="1"/>
        </w:rPr>
        <w:t xml:space="preserve"> </w:t>
      </w:r>
      <w:r w:rsidRPr="00172AC9">
        <w:rPr>
          <w:rFonts w:ascii="Verdana" w:hAnsi="Verdana" w:cs="Arial"/>
        </w:rPr>
        <w:t>Así mismo se deberá</w:t>
      </w:r>
      <w:r w:rsidRPr="00172AC9">
        <w:rPr>
          <w:rFonts w:ascii="Verdana" w:hAnsi="Verdana" w:cs="Arial"/>
          <w:spacing w:val="1"/>
        </w:rPr>
        <w:t xml:space="preserve"> </w:t>
      </w:r>
      <w:r w:rsidRPr="00172AC9">
        <w:rPr>
          <w:rFonts w:ascii="Verdana" w:hAnsi="Verdana" w:cs="Arial"/>
        </w:rPr>
        <w:t>consultar y tener en cuenta la guía para la liquidación de contratos estatales de Colombia</w:t>
      </w:r>
      <w:r w:rsidRPr="00172AC9">
        <w:rPr>
          <w:rFonts w:ascii="Verdana" w:hAnsi="Verdana" w:cs="Arial"/>
          <w:spacing w:val="1"/>
        </w:rPr>
        <w:t xml:space="preserve"> </w:t>
      </w:r>
      <w:r w:rsidRPr="00172AC9">
        <w:rPr>
          <w:rFonts w:ascii="Verdana" w:hAnsi="Verdana" w:cs="Arial"/>
        </w:rPr>
        <w:t>Compra Eficiente</w:t>
      </w:r>
      <w:r w:rsidR="00A458EF" w:rsidRPr="00172AC9">
        <w:rPr>
          <w:rFonts w:ascii="Verdana" w:hAnsi="Verdana" w:cs="Arial"/>
        </w:rPr>
        <w:t xml:space="preserve"> y </w:t>
      </w:r>
      <w:r w:rsidRPr="00172AC9">
        <w:rPr>
          <w:rFonts w:ascii="Verdana" w:hAnsi="Verdana" w:cs="Arial"/>
        </w:rPr>
        <w:t>el manual de usuario de modificación de</w:t>
      </w:r>
      <w:r w:rsidRPr="00172AC9">
        <w:rPr>
          <w:rFonts w:ascii="Verdana" w:hAnsi="Verdana" w:cs="Arial"/>
          <w:spacing w:val="1"/>
        </w:rPr>
        <w:t xml:space="preserve"> </w:t>
      </w:r>
      <w:r w:rsidRPr="00172AC9">
        <w:rPr>
          <w:rFonts w:ascii="Verdana" w:hAnsi="Verdana" w:cs="Arial"/>
        </w:rPr>
        <w:t xml:space="preserve">órdenes de compra que podrá ser consultado en la página web de </w:t>
      </w:r>
      <w:r w:rsidR="00A458EF" w:rsidRPr="00172AC9">
        <w:rPr>
          <w:rFonts w:ascii="Verdana" w:hAnsi="Verdana" w:cs="Arial"/>
        </w:rPr>
        <w:t xml:space="preserve">dicha entidad. </w:t>
      </w:r>
    </w:p>
    <w:p w14:paraId="54BC130B" w14:textId="77777777" w:rsidR="001E07B3" w:rsidRPr="00172AC9" w:rsidRDefault="001E07B3" w:rsidP="003C23AA">
      <w:pPr>
        <w:pStyle w:val="Textoindependiente"/>
        <w:spacing w:line="288" w:lineRule="auto"/>
        <w:jc w:val="both"/>
        <w:rPr>
          <w:rFonts w:ascii="Verdana" w:hAnsi="Verdana" w:cs="Arial"/>
        </w:rPr>
      </w:pPr>
    </w:p>
    <w:p w14:paraId="4E337AC4"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supervisor</w:t>
      </w:r>
      <w:r w:rsidRPr="00172AC9">
        <w:rPr>
          <w:rFonts w:ascii="Verdana" w:hAnsi="Verdana" w:cs="Arial"/>
          <w:spacing w:val="1"/>
        </w:rPr>
        <w:t xml:space="preserve"> </w:t>
      </w:r>
      <w:r w:rsidRPr="00172AC9">
        <w:rPr>
          <w:rFonts w:ascii="Verdana" w:hAnsi="Verdana" w:cs="Arial"/>
        </w:rPr>
        <w:t>o interventor deberá</w:t>
      </w:r>
      <w:r w:rsidRPr="00172AC9">
        <w:rPr>
          <w:rFonts w:ascii="Verdana" w:hAnsi="Verdana" w:cs="Arial"/>
          <w:spacing w:val="1"/>
        </w:rPr>
        <w:t xml:space="preserve"> </w:t>
      </w:r>
      <w:r w:rsidRPr="00172AC9">
        <w:rPr>
          <w:rFonts w:ascii="Verdana" w:hAnsi="Verdana" w:cs="Arial"/>
        </w:rPr>
        <w:t>elaborar la liquidación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61"/>
        </w:rPr>
        <w:t xml:space="preserve"> </w:t>
      </w:r>
      <w:r w:rsidRPr="00172AC9">
        <w:rPr>
          <w:rFonts w:ascii="Verdana" w:hAnsi="Verdana" w:cs="Arial"/>
        </w:rPr>
        <w:t>contrato, en</w:t>
      </w:r>
      <w:r w:rsidRPr="00172AC9">
        <w:rPr>
          <w:rFonts w:ascii="Verdana" w:hAnsi="Verdana" w:cs="Arial"/>
          <w:spacing w:val="61"/>
        </w:rPr>
        <w:t xml:space="preserve"> </w:t>
      </w:r>
      <w:r w:rsidRPr="00172AC9">
        <w:rPr>
          <w:rFonts w:ascii="Verdana" w:hAnsi="Verdana" w:cs="Arial"/>
        </w:rPr>
        <w:t>los casos en</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esta</w:t>
      </w:r>
      <w:r w:rsidRPr="00172AC9">
        <w:rPr>
          <w:rFonts w:ascii="Verdana" w:hAnsi="Verdana" w:cs="Arial"/>
          <w:spacing w:val="1"/>
        </w:rPr>
        <w:t xml:space="preserve"> </w:t>
      </w:r>
      <w:r w:rsidRPr="00172AC9">
        <w:rPr>
          <w:rFonts w:ascii="Verdana" w:hAnsi="Verdana" w:cs="Arial"/>
        </w:rPr>
        <w:t>sea</w:t>
      </w:r>
      <w:r w:rsidRPr="00172AC9">
        <w:rPr>
          <w:rFonts w:ascii="Verdana" w:hAnsi="Verdana" w:cs="Arial"/>
          <w:spacing w:val="1"/>
        </w:rPr>
        <w:t xml:space="preserve"> </w:t>
      </w:r>
      <w:r w:rsidRPr="00172AC9">
        <w:rPr>
          <w:rFonts w:ascii="Verdana" w:hAnsi="Verdana" w:cs="Arial"/>
        </w:rPr>
        <w:t>necesaria,</w:t>
      </w:r>
      <w:r w:rsidRPr="00172AC9">
        <w:rPr>
          <w:rFonts w:ascii="Verdana" w:hAnsi="Verdana" w:cs="Arial"/>
          <w:spacing w:val="1"/>
        </w:rPr>
        <w:t xml:space="preserve"> </w:t>
      </w:r>
      <w:r w:rsidRPr="00172AC9">
        <w:rPr>
          <w:rFonts w:ascii="Verdana" w:hAnsi="Verdana" w:cs="Arial"/>
        </w:rPr>
        <w:t>una</w:t>
      </w:r>
      <w:r w:rsidRPr="00172AC9">
        <w:rPr>
          <w:rFonts w:ascii="Verdana" w:hAnsi="Verdana" w:cs="Arial"/>
          <w:spacing w:val="1"/>
        </w:rPr>
        <w:t xml:space="preserve"> </w:t>
      </w:r>
      <w:r w:rsidRPr="00172AC9">
        <w:rPr>
          <w:rFonts w:ascii="Verdana" w:hAnsi="Verdana" w:cs="Arial"/>
        </w:rPr>
        <w:t>vez</w:t>
      </w:r>
      <w:r w:rsidRPr="00172AC9">
        <w:rPr>
          <w:rFonts w:ascii="Verdana" w:hAnsi="Verdana" w:cs="Arial"/>
          <w:spacing w:val="1"/>
        </w:rPr>
        <w:t xml:space="preserve"> </w:t>
      </w:r>
      <w:r w:rsidRPr="00172AC9">
        <w:rPr>
          <w:rFonts w:ascii="Verdana" w:hAnsi="Verdana" w:cs="Arial"/>
        </w:rPr>
        <w:t>finalice</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mismo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expida</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último</w:t>
      </w:r>
      <w:r w:rsidRPr="00172AC9">
        <w:rPr>
          <w:rFonts w:ascii="Verdana" w:hAnsi="Verdana" w:cs="Arial"/>
          <w:spacing w:val="1"/>
        </w:rPr>
        <w:t xml:space="preserve"> </w:t>
      </w:r>
      <w:r w:rsidRPr="00172AC9">
        <w:rPr>
          <w:rFonts w:ascii="Verdana" w:hAnsi="Verdana" w:cs="Arial"/>
        </w:rPr>
        <w:t>recibo</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lastRenderedPageBreak/>
        <w:t>satisfacción de los bienes y/o servicios contratados. Para ello deberá verificar que los</w:t>
      </w:r>
      <w:r w:rsidRPr="00172AC9">
        <w:rPr>
          <w:rFonts w:ascii="Verdana" w:hAnsi="Verdana" w:cs="Arial"/>
          <w:spacing w:val="1"/>
        </w:rPr>
        <w:t xml:space="preserve"> </w:t>
      </w:r>
      <w:r w:rsidRPr="00172AC9">
        <w:rPr>
          <w:rFonts w:ascii="Verdana" w:hAnsi="Verdana" w:cs="Arial"/>
        </w:rPr>
        <w:t>documentos soporte se encuentran debidamente publicados en el expediente electrónico</w:t>
      </w:r>
      <w:r w:rsidRPr="00172AC9">
        <w:rPr>
          <w:rFonts w:ascii="Verdana" w:hAnsi="Verdana" w:cs="Arial"/>
          <w:spacing w:val="1"/>
        </w:rPr>
        <w:t xml:space="preserve"> </w:t>
      </w:r>
      <w:r w:rsidRPr="00172AC9">
        <w:rPr>
          <w:rFonts w:ascii="Verdana" w:hAnsi="Verdana" w:cs="Arial"/>
        </w:rPr>
        <w:t>y que reposan en el expediente físico, en caso contrario, deberá remitir los documentos</w:t>
      </w:r>
      <w:r w:rsidRPr="00172AC9">
        <w:rPr>
          <w:rFonts w:ascii="Verdana" w:hAnsi="Verdana" w:cs="Arial"/>
          <w:spacing w:val="1"/>
        </w:rPr>
        <w:t xml:space="preserve"> </w:t>
      </w:r>
      <w:r w:rsidRPr="00172AC9">
        <w:rPr>
          <w:rFonts w:ascii="Verdana" w:hAnsi="Verdana" w:cs="Arial"/>
        </w:rPr>
        <w:t>soporte</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no</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encuentren</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expediente</w:t>
      </w:r>
      <w:r w:rsidRPr="00172AC9">
        <w:rPr>
          <w:rFonts w:ascii="Verdana" w:hAnsi="Verdana" w:cs="Arial"/>
          <w:spacing w:val="1"/>
        </w:rPr>
        <w:t xml:space="preserve"> </w:t>
      </w:r>
      <w:r w:rsidRPr="00172AC9">
        <w:rPr>
          <w:rFonts w:ascii="Verdana" w:hAnsi="Verdana" w:cs="Arial"/>
        </w:rPr>
        <w:t>físico</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deberá</w:t>
      </w:r>
      <w:r w:rsidRPr="00172AC9">
        <w:rPr>
          <w:rFonts w:ascii="Verdana" w:hAnsi="Verdana" w:cs="Arial"/>
          <w:spacing w:val="1"/>
        </w:rPr>
        <w:t xml:space="preserve"> </w:t>
      </w:r>
      <w:r w:rsidRPr="00172AC9">
        <w:rPr>
          <w:rFonts w:ascii="Verdana" w:hAnsi="Verdana" w:cs="Arial"/>
        </w:rPr>
        <w:t>publicar</w:t>
      </w:r>
      <w:r w:rsidRPr="00172AC9">
        <w:rPr>
          <w:rFonts w:ascii="Verdana" w:hAnsi="Verdana" w:cs="Arial"/>
          <w:spacing w:val="1"/>
        </w:rPr>
        <w:t xml:space="preserve"> </w:t>
      </w:r>
      <w:r w:rsidRPr="00172AC9">
        <w:rPr>
          <w:rFonts w:ascii="Verdana" w:hAnsi="Verdana" w:cs="Arial"/>
        </w:rPr>
        <w:t>aquellos</w:t>
      </w:r>
      <w:r w:rsidRPr="00172AC9">
        <w:rPr>
          <w:rFonts w:ascii="Verdana" w:hAnsi="Verdana" w:cs="Arial"/>
          <w:spacing w:val="1"/>
        </w:rPr>
        <w:t xml:space="preserve"> </w:t>
      </w:r>
      <w:r w:rsidRPr="00172AC9">
        <w:rPr>
          <w:rFonts w:ascii="Verdana" w:hAnsi="Verdana" w:cs="Arial"/>
        </w:rPr>
        <w:t>documentos</w:t>
      </w:r>
      <w:r w:rsidRPr="00172AC9">
        <w:rPr>
          <w:rFonts w:ascii="Verdana" w:hAnsi="Verdana" w:cs="Arial"/>
          <w:spacing w:val="-3"/>
        </w:rPr>
        <w:t xml:space="preserve"> </w:t>
      </w:r>
      <w:r w:rsidRPr="00172AC9">
        <w:rPr>
          <w:rFonts w:ascii="Verdana" w:hAnsi="Verdana" w:cs="Arial"/>
        </w:rPr>
        <w:t>faltantes</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expediente electrónico.</w:t>
      </w:r>
    </w:p>
    <w:p w14:paraId="27F98F04" w14:textId="77777777" w:rsidR="001E07B3" w:rsidRPr="00172AC9" w:rsidRDefault="001E07B3" w:rsidP="003C23AA">
      <w:pPr>
        <w:pStyle w:val="Textoindependiente"/>
        <w:spacing w:line="288" w:lineRule="auto"/>
        <w:jc w:val="both"/>
        <w:rPr>
          <w:rFonts w:ascii="Verdana" w:hAnsi="Verdana" w:cs="Arial"/>
        </w:rPr>
      </w:pPr>
    </w:p>
    <w:p w14:paraId="2BF04FD1" w14:textId="77777777" w:rsidR="00F40E28" w:rsidRPr="00172AC9" w:rsidRDefault="00F40E28" w:rsidP="00F40E28">
      <w:pPr>
        <w:pStyle w:val="Textoindependiente"/>
        <w:spacing w:line="288" w:lineRule="auto"/>
        <w:jc w:val="both"/>
        <w:rPr>
          <w:rFonts w:ascii="Verdana" w:hAnsi="Verdana" w:cs="Arial"/>
        </w:rPr>
      </w:pPr>
      <w:r w:rsidRPr="00172AC9">
        <w:rPr>
          <w:rFonts w:ascii="Verdana" w:hAnsi="Verdana" w:cs="Arial"/>
        </w:rPr>
        <w:t>El supervisor o interventor debe solicitar al contratista la constitución y actualización (cuando resulte pertinente) de las garantías, de tal manera que cumplan con la suficiencia mínima establecida en los artículos 2.2.1.2.3.1.10, 2.2.1.2.3.1.11, 2.2.1.2.3.1.12 del Decreto 1082 de 2015 y las normas que lo adicionen, modifiquen o sustituyan.</w:t>
      </w:r>
    </w:p>
    <w:p w14:paraId="3D32C3B7" w14:textId="77777777" w:rsidR="00F40E28" w:rsidRPr="00172AC9" w:rsidRDefault="00F40E28" w:rsidP="003C23AA">
      <w:pPr>
        <w:pStyle w:val="Textoindependiente"/>
        <w:spacing w:line="288" w:lineRule="auto"/>
        <w:jc w:val="both"/>
        <w:rPr>
          <w:rFonts w:ascii="Verdana" w:hAnsi="Verdana" w:cs="Arial"/>
        </w:rPr>
      </w:pPr>
    </w:p>
    <w:p w14:paraId="5F8B258F" w14:textId="77777777" w:rsidR="0032204A" w:rsidRPr="00172AC9" w:rsidRDefault="0032204A" w:rsidP="003C23AA">
      <w:pPr>
        <w:pStyle w:val="Textoindependiente"/>
        <w:spacing w:line="288" w:lineRule="auto"/>
        <w:jc w:val="both"/>
        <w:rPr>
          <w:rFonts w:ascii="Verdana" w:hAnsi="Verdana" w:cs="Arial"/>
        </w:rPr>
      </w:pPr>
      <w:r w:rsidRPr="00172AC9">
        <w:rPr>
          <w:rFonts w:ascii="Verdana" w:hAnsi="Verdana" w:cs="Arial"/>
        </w:rPr>
        <w:t>El Supervisor deberá dejar aprobados y marcados como “pagados” la totalidad de registros de facturas o cuentas de cobro en la plataforma SECOP II o en la Tienda Virtual del Estado Colombiano (según aplique)</w:t>
      </w:r>
      <w:r w:rsidR="004C2C17" w:rsidRPr="00172AC9">
        <w:rPr>
          <w:rFonts w:ascii="Verdana" w:hAnsi="Verdana" w:cs="Arial"/>
        </w:rPr>
        <w:t>, previo al cargue</w:t>
      </w:r>
      <w:r w:rsidR="000E2146" w:rsidRPr="00172AC9">
        <w:rPr>
          <w:rFonts w:ascii="Verdana" w:hAnsi="Verdana" w:cs="Arial"/>
        </w:rPr>
        <w:t xml:space="preserve"> </w:t>
      </w:r>
      <w:r w:rsidR="00437090" w:rsidRPr="00172AC9">
        <w:rPr>
          <w:rFonts w:ascii="Verdana" w:hAnsi="Verdana" w:cs="Arial"/>
        </w:rPr>
        <w:t>y perfeccionamiento</w:t>
      </w:r>
      <w:r w:rsidR="004C2C17" w:rsidRPr="00172AC9">
        <w:rPr>
          <w:rFonts w:ascii="Verdana" w:hAnsi="Verdana" w:cs="Arial"/>
        </w:rPr>
        <w:t xml:space="preserve"> del acta de liquidación.</w:t>
      </w:r>
    </w:p>
    <w:p w14:paraId="782CD63B" w14:textId="77777777" w:rsidR="00F40E28" w:rsidRPr="00172AC9" w:rsidRDefault="00F40E28" w:rsidP="003C23AA">
      <w:pPr>
        <w:pStyle w:val="Textoindependiente"/>
        <w:spacing w:line="288" w:lineRule="auto"/>
        <w:jc w:val="both"/>
        <w:rPr>
          <w:rFonts w:ascii="Verdana" w:hAnsi="Verdana" w:cs="Arial"/>
        </w:rPr>
      </w:pPr>
    </w:p>
    <w:p w14:paraId="6B239C3A"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w:t>
      </w:r>
      <w:r w:rsidRPr="00172AC9">
        <w:rPr>
          <w:rFonts w:ascii="Verdana" w:hAnsi="Verdana" w:cs="Arial"/>
          <w:spacing w:val="29"/>
        </w:rPr>
        <w:t xml:space="preserve"> </w:t>
      </w:r>
      <w:r w:rsidRPr="00172AC9">
        <w:rPr>
          <w:rFonts w:ascii="Verdana" w:hAnsi="Verdana" w:cs="Arial"/>
        </w:rPr>
        <w:t>obligación</w:t>
      </w:r>
      <w:r w:rsidRPr="00172AC9">
        <w:rPr>
          <w:rFonts w:ascii="Verdana" w:hAnsi="Verdana" w:cs="Arial"/>
          <w:spacing w:val="28"/>
        </w:rPr>
        <w:t xml:space="preserve"> </w:t>
      </w:r>
      <w:r w:rsidRPr="00172AC9">
        <w:rPr>
          <w:rFonts w:ascii="Verdana" w:hAnsi="Verdana" w:cs="Arial"/>
        </w:rPr>
        <w:t>de</w:t>
      </w:r>
      <w:r w:rsidRPr="00172AC9">
        <w:rPr>
          <w:rFonts w:ascii="Verdana" w:hAnsi="Verdana" w:cs="Arial"/>
          <w:spacing w:val="30"/>
        </w:rPr>
        <w:t xml:space="preserve"> </w:t>
      </w:r>
      <w:r w:rsidRPr="00172AC9">
        <w:rPr>
          <w:rFonts w:ascii="Verdana" w:hAnsi="Verdana" w:cs="Arial"/>
        </w:rPr>
        <w:t>liquidar</w:t>
      </w:r>
      <w:r w:rsidRPr="00172AC9">
        <w:rPr>
          <w:rFonts w:ascii="Verdana" w:hAnsi="Verdana" w:cs="Arial"/>
          <w:spacing w:val="31"/>
        </w:rPr>
        <w:t xml:space="preserve"> </w:t>
      </w:r>
      <w:r w:rsidRPr="00172AC9">
        <w:rPr>
          <w:rFonts w:ascii="Verdana" w:hAnsi="Verdana" w:cs="Arial"/>
        </w:rPr>
        <w:t>el</w:t>
      </w:r>
      <w:r w:rsidRPr="00172AC9">
        <w:rPr>
          <w:rFonts w:ascii="Verdana" w:hAnsi="Verdana" w:cs="Arial"/>
          <w:spacing w:val="27"/>
        </w:rPr>
        <w:t xml:space="preserve"> </w:t>
      </w:r>
      <w:r w:rsidRPr="00172AC9">
        <w:rPr>
          <w:rFonts w:ascii="Verdana" w:hAnsi="Verdana" w:cs="Arial"/>
        </w:rPr>
        <w:t>contrato</w:t>
      </w:r>
      <w:r w:rsidRPr="00172AC9">
        <w:rPr>
          <w:rFonts w:ascii="Verdana" w:hAnsi="Verdana" w:cs="Arial"/>
          <w:spacing w:val="30"/>
        </w:rPr>
        <w:t xml:space="preserve"> </w:t>
      </w:r>
      <w:r w:rsidRPr="00172AC9">
        <w:rPr>
          <w:rFonts w:ascii="Verdana" w:hAnsi="Verdana" w:cs="Arial"/>
        </w:rPr>
        <w:t>solo</w:t>
      </w:r>
      <w:r w:rsidRPr="00172AC9">
        <w:rPr>
          <w:rFonts w:ascii="Verdana" w:hAnsi="Verdana" w:cs="Arial"/>
          <w:spacing w:val="28"/>
        </w:rPr>
        <w:t xml:space="preserve"> </w:t>
      </w:r>
      <w:r w:rsidRPr="00172AC9">
        <w:rPr>
          <w:rFonts w:ascii="Verdana" w:hAnsi="Verdana" w:cs="Arial"/>
        </w:rPr>
        <w:t>se</w:t>
      </w:r>
      <w:r w:rsidRPr="00172AC9">
        <w:rPr>
          <w:rFonts w:ascii="Verdana" w:hAnsi="Verdana" w:cs="Arial"/>
          <w:spacing w:val="28"/>
        </w:rPr>
        <w:t xml:space="preserve"> </w:t>
      </w:r>
      <w:r w:rsidRPr="00172AC9">
        <w:rPr>
          <w:rFonts w:ascii="Verdana" w:hAnsi="Verdana" w:cs="Arial"/>
        </w:rPr>
        <w:t>entenderá</w:t>
      </w:r>
      <w:r w:rsidRPr="00172AC9">
        <w:rPr>
          <w:rFonts w:ascii="Verdana" w:hAnsi="Verdana" w:cs="Arial"/>
          <w:spacing w:val="30"/>
        </w:rPr>
        <w:t xml:space="preserve"> </w:t>
      </w:r>
      <w:r w:rsidRPr="00172AC9">
        <w:rPr>
          <w:rFonts w:ascii="Verdana" w:hAnsi="Verdana" w:cs="Arial"/>
        </w:rPr>
        <w:t>cumplida</w:t>
      </w:r>
      <w:r w:rsidRPr="00172AC9">
        <w:rPr>
          <w:rFonts w:ascii="Verdana" w:hAnsi="Verdana" w:cs="Arial"/>
          <w:spacing w:val="30"/>
        </w:rPr>
        <w:t xml:space="preserve"> </w:t>
      </w:r>
      <w:r w:rsidRPr="00172AC9">
        <w:rPr>
          <w:rFonts w:ascii="Verdana" w:hAnsi="Verdana" w:cs="Arial"/>
        </w:rPr>
        <w:t>por</w:t>
      </w:r>
      <w:r w:rsidRPr="00172AC9">
        <w:rPr>
          <w:rFonts w:ascii="Verdana" w:hAnsi="Verdana" w:cs="Arial"/>
          <w:spacing w:val="31"/>
        </w:rPr>
        <w:t xml:space="preserve"> </w:t>
      </w:r>
      <w:r w:rsidRPr="00172AC9">
        <w:rPr>
          <w:rFonts w:ascii="Verdana" w:hAnsi="Verdana" w:cs="Arial"/>
        </w:rPr>
        <w:t>el</w:t>
      </w:r>
      <w:r w:rsidRPr="00172AC9">
        <w:rPr>
          <w:rFonts w:ascii="Verdana" w:hAnsi="Verdana" w:cs="Arial"/>
          <w:spacing w:val="25"/>
        </w:rPr>
        <w:t xml:space="preserve"> </w:t>
      </w:r>
      <w:r w:rsidRPr="00172AC9">
        <w:rPr>
          <w:rFonts w:ascii="Verdana" w:hAnsi="Verdana" w:cs="Arial"/>
        </w:rPr>
        <w:t>supervisor,</w:t>
      </w:r>
      <w:r w:rsidRPr="00172AC9">
        <w:rPr>
          <w:rFonts w:ascii="Verdana" w:hAnsi="Verdana" w:cs="Arial"/>
          <w:spacing w:val="32"/>
        </w:rPr>
        <w:t xml:space="preserve"> </w:t>
      </w:r>
      <w:r w:rsidR="0069398F" w:rsidRPr="00172AC9">
        <w:rPr>
          <w:rFonts w:ascii="Verdana" w:hAnsi="Verdana" w:cs="Arial"/>
        </w:rPr>
        <w:t xml:space="preserve">una </w:t>
      </w:r>
      <w:r w:rsidR="0069398F" w:rsidRPr="00172AC9">
        <w:rPr>
          <w:rFonts w:ascii="Verdana" w:hAnsi="Verdana" w:cs="Arial"/>
          <w:spacing w:val="-59"/>
        </w:rPr>
        <w:t>vez</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encuentre</w:t>
      </w:r>
      <w:r w:rsidRPr="00172AC9">
        <w:rPr>
          <w:rFonts w:ascii="Verdana" w:hAnsi="Verdana" w:cs="Arial"/>
          <w:spacing w:val="1"/>
        </w:rPr>
        <w:t xml:space="preserve"> </w:t>
      </w:r>
      <w:r w:rsidRPr="00172AC9">
        <w:rPr>
          <w:rFonts w:ascii="Verdana" w:hAnsi="Verdana" w:cs="Arial"/>
        </w:rPr>
        <w:t>suscrita</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acta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liquidación</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contratista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competente</w:t>
      </w:r>
      <w:r w:rsidRPr="00172AC9">
        <w:rPr>
          <w:rFonts w:ascii="Verdana" w:hAnsi="Verdana" w:cs="Arial"/>
          <w:spacing w:val="1"/>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misma</w:t>
      </w:r>
      <w:r w:rsidRPr="00172AC9">
        <w:rPr>
          <w:rFonts w:ascii="Verdana" w:hAnsi="Verdana" w:cs="Arial"/>
          <w:spacing w:val="-2"/>
        </w:rPr>
        <w:t xml:space="preserve"> </w:t>
      </w:r>
      <w:r w:rsidRPr="00172AC9">
        <w:rPr>
          <w:rFonts w:ascii="Verdana" w:hAnsi="Verdana" w:cs="Arial"/>
        </w:rPr>
        <w:t>sea</w:t>
      </w:r>
      <w:r w:rsidRPr="00172AC9">
        <w:rPr>
          <w:rFonts w:ascii="Verdana" w:hAnsi="Verdana" w:cs="Arial"/>
          <w:spacing w:val="-1"/>
        </w:rPr>
        <w:t xml:space="preserve"> </w:t>
      </w:r>
      <w:r w:rsidRPr="00172AC9">
        <w:rPr>
          <w:rFonts w:ascii="Verdana" w:hAnsi="Verdana" w:cs="Arial"/>
        </w:rPr>
        <w:t>publicada en la plataforma</w:t>
      </w:r>
      <w:r w:rsidRPr="00172AC9">
        <w:rPr>
          <w:rFonts w:ascii="Verdana" w:hAnsi="Verdana" w:cs="Arial"/>
          <w:spacing w:val="-3"/>
        </w:rPr>
        <w:t xml:space="preserve"> </w:t>
      </w:r>
      <w:r w:rsidRPr="00172AC9">
        <w:rPr>
          <w:rFonts w:ascii="Verdana" w:hAnsi="Verdana" w:cs="Arial"/>
        </w:rPr>
        <w:t>correspondiente.</w:t>
      </w:r>
    </w:p>
    <w:p w14:paraId="502D5495" w14:textId="77777777" w:rsidR="001E07B3" w:rsidRPr="00172AC9" w:rsidRDefault="001E07B3" w:rsidP="003C23AA">
      <w:pPr>
        <w:pStyle w:val="Textoindependiente"/>
        <w:spacing w:line="288" w:lineRule="auto"/>
        <w:jc w:val="both"/>
        <w:rPr>
          <w:rFonts w:ascii="Verdana" w:hAnsi="Verdana" w:cs="Arial"/>
        </w:rPr>
      </w:pPr>
    </w:p>
    <w:p w14:paraId="7612A72D"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El Grupo de Contratos enviará a la </w:t>
      </w:r>
      <w:r w:rsidR="004A2040" w:rsidRPr="00172AC9">
        <w:rPr>
          <w:rFonts w:ascii="Verdana" w:hAnsi="Verdana" w:cs="Arial"/>
        </w:rPr>
        <w:t xml:space="preserve">Dirección </w:t>
      </w:r>
      <w:r w:rsidRPr="00172AC9">
        <w:rPr>
          <w:rFonts w:ascii="Verdana" w:hAnsi="Verdana" w:cs="Arial"/>
        </w:rPr>
        <w:t>Financiera, copia del acta definitiva de</w:t>
      </w:r>
      <w:r w:rsidRPr="00172AC9">
        <w:rPr>
          <w:rFonts w:ascii="Verdana" w:hAnsi="Verdana" w:cs="Arial"/>
          <w:spacing w:val="1"/>
        </w:rPr>
        <w:t xml:space="preserve"> </w:t>
      </w:r>
      <w:r w:rsidRPr="00172AC9">
        <w:rPr>
          <w:rFonts w:ascii="Verdana" w:hAnsi="Verdana" w:cs="Arial"/>
        </w:rPr>
        <w:t>liquidación o del acta de archivo definitivo, el contratista y el supervisor o interventor</w:t>
      </w:r>
      <w:r w:rsidRPr="00172AC9">
        <w:rPr>
          <w:rFonts w:ascii="Verdana" w:hAnsi="Verdana" w:cs="Arial"/>
          <w:spacing w:val="1"/>
        </w:rPr>
        <w:t xml:space="preserve"> </w:t>
      </w:r>
      <w:r w:rsidRPr="00172AC9">
        <w:rPr>
          <w:rFonts w:ascii="Verdana" w:hAnsi="Verdana" w:cs="Arial"/>
        </w:rPr>
        <w:t>podrán</w:t>
      </w:r>
      <w:r w:rsidRPr="00172AC9">
        <w:rPr>
          <w:rFonts w:ascii="Verdana" w:hAnsi="Verdana" w:cs="Arial"/>
          <w:spacing w:val="-1"/>
        </w:rPr>
        <w:t xml:space="preserve"> </w:t>
      </w:r>
      <w:r w:rsidRPr="00172AC9">
        <w:rPr>
          <w:rFonts w:ascii="Verdana" w:hAnsi="Verdana" w:cs="Arial"/>
        </w:rPr>
        <w:t>consultarla en</w:t>
      </w:r>
      <w:r w:rsidRPr="00172AC9">
        <w:rPr>
          <w:rFonts w:ascii="Verdana" w:hAnsi="Verdana" w:cs="Arial"/>
          <w:spacing w:val="-2"/>
        </w:rPr>
        <w:t xml:space="preserve"> </w:t>
      </w:r>
      <w:r w:rsidRPr="00172AC9">
        <w:rPr>
          <w:rFonts w:ascii="Verdana" w:hAnsi="Verdana" w:cs="Arial"/>
        </w:rPr>
        <w:t>el</w:t>
      </w:r>
      <w:r w:rsidRPr="00172AC9">
        <w:rPr>
          <w:rFonts w:ascii="Verdana" w:hAnsi="Verdana" w:cs="Arial"/>
          <w:spacing w:val="-3"/>
        </w:rPr>
        <w:t xml:space="preserve"> </w:t>
      </w:r>
      <w:r w:rsidRPr="00172AC9">
        <w:rPr>
          <w:rFonts w:ascii="Verdana" w:hAnsi="Verdana" w:cs="Arial"/>
        </w:rPr>
        <w:t>expediente electrónico del</w:t>
      </w:r>
      <w:r w:rsidRPr="00172AC9">
        <w:rPr>
          <w:rFonts w:ascii="Verdana" w:hAnsi="Verdana" w:cs="Arial"/>
          <w:spacing w:val="-1"/>
        </w:rPr>
        <w:t xml:space="preserve"> </w:t>
      </w:r>
      <w:r w:rsidRPr="00172AC9">
        <w:rPr>
          <w:rFonts w:ascii="Verdana" w:hAnsi="Verdana" w:cs="Arial"/>
        </w:rPr>
        <w:t>contrato.</w:t>
      </w:r>
    </w:p>
    <w:p w14:paraId="44A45B63" w14:textId="77777777" w:rsidR="001E07B3" w:rsidRPr="00172AC9" w:rsidRDefault="001E07B3" w:rsidP="003C23AA">
      <w:pPr>
        <w:pStyle w:val="Textoindependiente"/>
        <w:spacing w:line="288" w:lineRule="auto"/>
        <w:jc w:val="both"/>
        <w:rPr>
          <w:rFonts w:ascii="Verdana" w:hAnsi="Verdana" w:cs="Arial"/>
        </w:rPr>
      </w:pPr>
    </w:p>
    <w:p w14:paraId="7052D07C" w14:textId="77777777" w:rsidR="008855E9" w:rsidRPr="00172AC9" w:rsidRDefault="00387AAE" w:rsidP="006A32A7">
      <w:pPr>
        <w:pStyle w:val="Ttulo2"/>
        <w:numPr>
          <w:ilvl w:val="1"/>
          <w:numId w:val="41"/>
        </w:numPr>
        <w:ind w:left="993" w:hanging="709"/>
        <w:rPr>
          <w:rFonts w:ascii="Verdana" w:hAnsi="Verdana" w:cs="Arial"/>
          <w:color w:val="auto"/>
          <w:sz w:val="22"/>
          <w:szCs w:val="22"/>
          <w:u w:val="single"/>
        </w:rPr>
      </w:pPr>
      <w:bookmarkStart w:id="324" w:name="_Toc105689512"/>
      <w:bookmarkStart w:id="325" w:name="_Toc105689640"/>
      <w:bookmarkStart w:id="326" w:name="_Toc105689763"/>
      <w:bookmarkStart w:id="327" w:name="_Toc105690028"/>
      <w:bookmarkStart w:id="328" w:name="_Toc105690145"/>
      <w:bookmarkStart w:id="329" w:name="_Toc105690262"/>
      <w:bookmarkStart w:id="330" w:name="_Toc105690373"/>
      <w:bookmarkStart w:id="331" w:name="_Toc105690484"/>
      <w:bookmarkStart w:id="332" w:name="_Toc105690594"/>
      <w:bookmarkStart w:id="333" w:name="_Toc105690704"/>
      <w:bookmarkStart w:id="334" w:name="_Toc105690814"/>
      <w:bookmarkStart w:id="335" w:name="_Toc105690925"/>
      <w:bookmarkStart w:id="336" w:name="_Toc105691035"/>
      <w:bookmarkStart w:id="337" w:name="_Toc105691145"/>
      <w:bookmarkStart w:id="338" w:name="_Toc105691255"/>
      <w:bookmarkStart w:id="339" w:name="_Toc105691365"/>
      <w:bookmarkStart w:id="340" w:name="_bookmark56"/>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172AC9">
        <w:rPr>
          <w:rFonts w:ascii="Verdana" w:hAnsi="Verdana" w:cs="Arial"/>
          <w:b/>
          <w:color w:val="auto"/>
          <w:sz w:val="22"/>
          <w:szCs w:val="22"/>
          <w:u w:val="single"/>
        </w:rPr>
        <w:t xml:space="preserve"> </w:t>
      </w:r>
      <w:bookmarkStart w:id="341" w:name="_Toc202952772"/>
      <w:r w:rsidR="0026428E" w:rsidRPr="00172AC9">
        <w:rPr>
          <w:rFonts w:ascii="Verdana" w:hAnsi="Verdana" w:cs="Arial"/>
          <w:b/>
          <w:color w:val="auto"/>
          <w:sz w:val="22"/>
          <w:szCs w:val="22"/>
          <w:u w:val="single"/>
        </w:rPr>
        <w:t>Prohibiciones a</w:t>
      </w:r>
      <w:r w:rsidR="00C709BD" w:rsidRPr="00172AC9">
        <w:rPr>
          <w:rFonts w:ascii="Verdana" w:hAnsi="Verdana" w:cs="Arial"/>
          <w:b/>
          <w:color w:val="auto"/>
          <w:sz w:val="22"/>
          <w:szCs w:val="22"/>
          <w:u w:val="single"/>
        </w:rPr>
        <w:t xml:space="preserve"> l</w:t>
      </w:r>
      <w:r w:rsidR="0026428E" w:rsidRPr="00172AC9">
        <w:rPr>
          <w:rFonts w:ascii="Verdana" w:hAnsi="Verdana" w:cs="Arial"/>
          <w:b/>
          <w:color w:val="auto"/>
          <w:sz w:val="22"/>
          <w:szCs w:val="22"/>
          <w:u w:val="single"/>
        </w:rPr>
        <w:t>os Supervisores</w:t>
      </w:r>
      <w:bookmarkEnd w:id="341"/>
    </w:p>
    <w:p w14:paraId="341517FD" w14:textId="77777777" w:rsidR="00B4525B" w:rsidRPr="00172AC9" w:rsidRDefault="00B4525B" w:rsidP="002D1EDB">
      <w:pPr>
        <w:pStyle w:val="Textoindependiente"/>
        <w:spacing w:line="288" w:lineRule="auto"/>
        <w:rPr>
          <w:rFonts w:ascii="Verdana" w:hAnsi="Verdana"/>
        </w:rPr>
      </w:pPr>
    </w:p>
    <w:p w14:paraId="284610F7" w14:textId="77777777" w:rsidR="00B4525B" w:rsidRPr="00172AC9" w:rsidRDefault="00B4525B" w:rsidP="006A32A7">
      <w:pPr>
        <w:pStyle w:val="Textoindependiente"/>
        <w:numPr>
          <w:ilvl w:val="0"/>
          <w:numId w:val="60"/>
        </w:numPr>
        <w:spacing w:line="288" w:lineRule="auto"/>
        <w:rPr>
          <w:rFonts w:ascii="Verdana" w:hAnsi="Verdana"/>
        </w:rPr>
      </w:pPr>
      <w:r w:rsidRPr="00172AC9">
        <w:rPr>
          <w:rFonts w:ascii="Verdana" w:hAnsi="Verdana" w:cs="Arial"/>
        </w:rPr>
        <w:t>Sobrepasar los montos de ejecución</w:t>
      </w:r>
      <w:r w:rsidR="00752485" w:rsidRPr="00172AC9">
        <w:rPr>
          <w:rFonts w:ascii="Verdana" w:hAnsi="Verdana" w:cs="Arial"/>
        </w:rPr>
        <w:t xml:space="preserve"> de su respectivo contrato u orden de compra.</w:t>
      </w:r>
    </w:p>
    <w:p w14:paraId="23059538" w14:textId="77777777" w:rsidR="00B4525B" w:rsidRPr="00172AC9" w:rsidRDefault="00EE2D31" w:rsidP="006A32A7">
      <w:pPr>
        <w:pStyle w:val="Textoindependiente"/>
        <w:numPr>
          <w:ilvl w:val="0"/>
          <w:numId w:val="60"/>
        </w:numPr>
        <w:spacing w:line="288" w:lineRule="auto"/>
        <w:rPr>
          <w:rFonts w:ascii="Verdana" w:hAnsi="Verdana"/>
        </w:rPr>
      </w:pPr>
      <w:r w:rsidRPr="00172AC9">
        <w:rPr>
          <w:rFonts w:ascii="Verdana" w:hAnsi="Verdana" w:cs="Arial"/>
        </w:rPr>
        <w:t>No informar oportunamente</w:t>
      </w:r>
      <w:r w:rsidR="00B4525B" w:rsidRPr="00172AC9">
        <w:rPr>
          <w:rFonts w:ascii="Verdana" w:hAnsi="Verdana" w:cs="Arial"/>
        </w:rPr>
        <w:t xml:space="preserve"> los retrasos o incumplimientos del contratista</w:t>
      </w:r>
      <w:r w:rsidR="00752485" w:rsidRPr="00172AC9">
        <w:rPr>
          <w:rFonts w:ascii="Verdana" w:hAnsi="Verdana" w:cs="Arial"/>
        </w:rPr>
        <w:t>.</w:t>
      </w:r>
    </w:p>
    <w:p w14:paraId="283A55BE" w14:textId="77777777" w:rsidR="00B4525B" w:rsidRPr="00172AC9" w:rsidRDefault="00B4525B" w:rsidP="006A32A7">
      <w:pPr>
        <w:pStyle w:val="Textoindependiente"/>
        <w:numPr>
          <w:ilvl w:val="0"/>
          <w:numId w:val="60"/>
        </w:numPr>
        <w:spacing w:line="288" w:lineRule="auto"/>
        <w:rPr>
          <w:rFonts w:ascii="Verdana" w:hAnsi="Verdana"/>
        </w:rPr>
      </w:pPr>
      <w:r w:rsidRPr="00172AC9">
        <w:rPr>
          <w:rFonts w:ascii="Verdana" w:hAnsi="Verdana" w:cs="Arial"/>
        </w:rPr>
        <w:t>Gestionar pagos sin el cumplimiento debido del contratista y sin los documentos anexos</w:t>
      </w:r>
      <w:r w:rsidR="00752485" w:rsidRPr="00172AC9">
        <w:rPr>
          <w:rFonts w:ascii="Verdana" w:hAnsi="Verdana" w:cs="Arial"/>
        </w:rPr>
        <w:t>.</w:t>
      </w:r>
    </w:p>
    <w:p w14:paraId="60F8300A" w14:textId="77777777" w:rsidR="00B4525B" w:rsidRPr="00172AC9" w:rsidRDefault="00B4525B" w:rsidP="006A32A7">
      <w:pPr>
        <w:pStyle w:val="Textoindependiente"/>
        <w:numPr>
          <w:ilvl w:val="0"/>
          <w:numId w:val="60"/>
        </w:numPr>
        <w:spacing w:line="288" w:lineRule="auto"/>
        <w:rPr>
          <w:rFonts w:ascii="Verdana" w:hAnsi="Verdana"/>
        </w:rPr>
      </w:pPr>
      <w:r w:rsidRPr="00172AC9">
        <w:rPr>
          <w:rFonts w:ascii="Verdana" w:hAnsi="Verdana" w:cs="Arial"/>
        </w:rPr>
        <w:t>Exigir al contratista renuncias a cambio de modificaciones o adiciones</w:t>
      </w:r>
      <w:r w:rsidR="00752485" w:rsidRPr="00172AC9">
        <w:rPr>
          <w:rFonts w:ascii="Verdana" w:hAnsi="Verdana" w:cs="Arial"/>
        </w:rPr>
        <w:t>.</w:t>
      </w:r>
    </w:p>
    <w:p w14:paraId="2C57DD8E" w14:textId="77777777" w:rsidR="00B4525B" w:rsidRPr="00172AC9" w:rsidRDefault="00B4525B" w:rsidP="006A32A7">
      <w:pPr>
        <w:pStyle w:val="Textoindependiente"/>
        <w:numPr>
          <w:ilvl w:val="0"/>
          <w:numId w:val="60"/>
        </w:numPr>
        <w:spacing w:line="288" w:lineRule="auto"/>
        <w:rPr>
          <w:rFonts w:ascii="Verdana" w:hAnsi="Verdana"/>
        </w:rPr>
      </w:pPr>
      <w:r w:rsidRPr="00172AC9">
        <w:rPr>
          <w:rFonts w:ascii="Verdana" w:hAnsi="Verdana" w:cs="Arial"/>
        </w:rPr>
        <w:t>Exonerar al contratista de sus obligaciones contractuales</w:t>
      </w:r>
      <w:r w:rsidR="00752485" w:rsidRPr="00172AC9">
        <w:rPr>
          <w:rFonts w:ascii="Verdana" w:hAnsi="Verdana" w:cs="Arial"/>
        </w:rPr>
        <w:t>.</w:t>
      </w:r>
    </w:p>
    <w:p w14:paraId="41DB55F8" w14:textId="77777777" w:rsidR="00B4525B" w:rsidRPr="00172AC9" w:rsidRDefault="00B4525B" w:rsidP="006A32A7">
      <w:pPr>
        <w:pStyle w:val="Textoindependiente"/>
        <w:numPr>
          <w:ilvl w:val="0"/>
          <w:numId w:val="60"/>
        </w:numPr>
        <w:spacing w:line="288" w:lineRule="auto"/>
        <w:rPr>
          <w:rFonts w:ascii="Verdana" w:hAnsi="Verdana"/>
        </w:rPr>
      </w:pPr>
      <w:r w:rsidRPr="00172AC9">
        <w:rPr>
          <w:rFonts w:ascii="Verdana" w:hAnsi="Verdana" w:cs="Arial"/>
        </w:rPr>
        <w:t>Delegar su labor de supervisor a un tercero</w:t>
      </w:r>
      <w:r w:rsidR="00752485" w:rsidRPr="00172AC9">
        <w:rPr>
          <w:rFonts w:ascii="Verdana" w:hAnsi="Verdana" w:cs="Arial"/>
        </w:rPr>
        <w:t>.</w:t>
      </w:r>
    </w:p>
    <w:p w14:paraId="167DEC94" w14:textId="77777777" w:rsidR="008855E9" w:rsidRPr="00172AC9" w:rsidRDefault="008855E9" w:rsidP="002D1EDB">
      <w:pPr>
        <w:pStyle w:val="Ttulo1"/>
        <w:numPr>
          <w:ilvl w:val="0"/>
          <w:numId w:val="0"/>
        </w:numPr>
        <w:tabs>
          <w:tab w:val="left" w:pos="1169"/>
        </w:tabs>
        <w:spacing w:line="288" w:lineRule="auto"/>
        <w:jc w:val="both"/>
        <w:rPr>
          <w:rFonts w:ascii="Verdana" w:hAnsi="Verdana"/>
        </w:rPr>
      </w:pPr>
    </w:p>
    <w:p w14:paraId="77E9A94D" w14:textId="77777777" w:rsidR="001E07B3" w:rsidRPr="00172AC9" w:rsidRDefault="0026428E" w:rsidP="006A32A7">
      <w:pPr>
        <w:pStyle w:val="Ttulo2"/>
        <w:numPr>
          <w:ilvl w:val="1"/>
          <w:numId w:val="41"/>
        </w:numPr>
        <w:ind w:left="993" w:hanging="709"/>
        <w:rPr>
          <w:rFonts w:ascii="Verdana" w:hAnsi="Verdana" w:cs="Arial"/>
          <w:color w:val="auto"/>
          <w:sz w:val="22"/>
          <w:szCs w:val="22"/>
          <w:u w:val="single"/>
        </w:rPr>
      </w:pPr>
      <w:bookmarkStart w:id="342" w:name="_Toc202952773"/>
      <w:r w:rsidRPr="00172AC9">
        <w:rPr>
          <w:rFonts w:ascii="Verdana" w:hAnsi="Verdana" w:cs="Arial"/>
          <w:b/>
          <w:color w:val="auto"/>
          <w:sz w:val="22"/>
          <w:szCs w:val="22"/>
          <w:u w:val="single"/>
        </w:rPr>
        <w:lastRenderedPageBreak/>
        <w:t>Consecuencias del Incumplimiento de las Funciones de Supervisión e Interventoría</w:t>
      </w:r>
      <w:bookmarkEnd w:id="342"/>
    </w:p>
    <w:p w14:paraId="5A10F05F" w14:textId="77777777" w:rsidR="0090673B" w:rsidRPr="00172AC9" w:rsidRDefault="0090673B" w:rsidP="002D1EDB">
      <w:pPr>
        <w:rPr>
          <w:rFonts w:ascii="Verdana" w:hAnsi="Verdana"/>
        </w:rPr>
      </w:pPr>
    </w:p>
    <w:p w14:paraId="56E26106"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Dada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importancia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supervisión,</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través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cual</w:t>
      </w:r>
      <w:r w:rsidRPr="00172AC9">
        <w:rPr>
          <w:rFonts w:ascii="Verdana" w:hAnsi="Verdana" w:cs="Arial"/>
          <w:spacing w:val="1"/>
        </w:rPr>
        <w:t xml:space="preserve"> </w:t>
      </w:r>
      <w:r w:rsidRPr="00172AC9">
        <w:rPr>
          <w:rFonts w:ascii="Verdana" w:hAnsi="Verdana" w:cs="Arial"/>
        </w:rPr>
        <w:t>se garantiza</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correcta</w:t>
      </w:r>
      <w:r w:rsidRPr="00172AC9">
        <w:rPr>
          <w:rFonts w:ascii="Verdana" w:hAnsi="Verdana" w:cs="Arial"/>
          <w:spacing w:val="1"/>
        </w:rPr>
        <w:t xml:space="preserve"> </w:t>
      </w:r>
      <w:r w:rsidRPr="00172AC9">
        <w:rPr>
          <w:rFonts w:ascii="Verdana" w:hAnsi="Verdana" w:cs="Arial"/>
        </w:rPr>
        <w:t>ejecución de los recursos públicos, la ley prevé que la acción defectuosa o la omisión en</w:t>
      </w:r>
      <w:r w:rsidRPr="00172AC9">
        <w:rPr>
          <w:rFonts w:ascii="Verdana" w:hAnsi="Verdana" w:cs="Arial"/>
          <w:spacing w:val="1"/>
        </w:rPr>
        <w:t xml:space="preserve"> </w:t>
      </w:r>
      <w:r w:rsidRPr="00172AC9">
        <w:rPr>
          <w:rFonts w:ascii="Verdana" w:hAnsi="Verdana" w:cs="Arial"/>
        </w:rPr>
        <w:t xml:space="preserve">el seguimiento a la gestión contractual o las actividades </w:t>
      </w:r>
      <w:r w:rsidR="0069398F" w:rsidRPr="00172AC9">
        <w:rPr>
          <w:rFonts w:ascii="Verdana" w:hAnsi="Verdana" w:cs="Arial"/>
        </w:rPr>
        <w:t>pos contractuales</w:t>
      </w:r>
      <w:r w:rsidRPr="00172AC9">
        <w:rPr>
          <w:rFonts w:ascii="Verdana" w:hAnsi="Verdana" w:cs="Arial"/>
        </w:rPr>
        <w:t xml:space="preserve"> por parte de los</w:t>
      </w:r>
      <w:r w:rsidR="00EE2D31" w:rsidRPr="00172AC9">
        <w:rPr>
          <w:rFonts w:ascii="Verdana" w:hAnsi="Verdana" w:cs="Arial"/>
        </w:rPr>
        <w:t xml:space="preserve"> </w:t>
      </w:r>
      <w:r w:rsidRPr="00172AC9">
        <w:rPr>
          <w:rFonts w:ascii="Verdana" w:hAnsi="Verdana" w:cs="Arial"/>
          <w:spacing w:val="-59"/>
        </w:rPr>
        <w:t xml:space="preserve"> </w:t>
      </w:r>
      <w:r w:rsidRPr="00172AC9">
        <w:rPr>
          <w:rFonts w:ascii="Verdana" w:hAnsi="Verdana" w:cs="Arial"/>
        </w:rPr>
        <w:t>funcionarios</w:t>
      </w:r>
      <w:r w:rsidRPr="00172AC9">
        <w:rPr>
          <w:rFonts w:ascii="Verdana" w:hAnsi="Verdana" w:cs="Arial"/>
          <w:spacing w:val="1"/>
        </w:rPr>
        <w:t xml:space="preserve"> </w:t>
      </w:r>
      <w:r w:rsidRPr="00172AC9">
        <w:rPr>
          <w:rFonts w:ascii="Verdana" w:hAnsi="Verdana" w:cs="Arial"/>
        </w:rPr>
        <w:t>encargados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ejercerla,</w:t>
      </w:r>
      <w:r w:rsidRPr="00172AC9">
        <w:rPr>
          <w:rFonts w:ascii="Verdana" w:hAnsi="Verdana" w:cs="Arial"/>
          <w:spacing w:val="1"/>
        </w:rPr>
        <w:t xml:space="preserve"> </w:t>
      </w:r>
      <w:r w:rsidRPr="00172AC9">
        <w:rPr>
          <w:rFonts w:ascii="Verdana" w:hAnsi="Verdana" w:cs="Arial"/>
        </w:rPr>
        <w:t>así</w:t>
      </w:r>
      <w:r w:rsidRPr="00172AC9">
        <w:rPr>
          <w:rFonts w:ascii="Verdana" w:hAnsi="Verdana" w:cs="Arial"/>
          <w:spacing w:val="1"/>
        </w:rPr>
        <w:t xml:space="preserve"> </w:t>
      </w:r>
      <w:r w:rsidRPr="00172AC9">
        <w:rPr>
          <w:rFonts w:ascii="Verdana" w:hAnsi="Verdana" w:cs="Arial"/>
        </w:rPr>
        <w:t>como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quienes</w:t>
      </w:r>
      <w:r w:rsidRPr="00172AC9">
        <w:rPr>
          <w:rFonts w:ascii="Verdana" w:hAnsi="Verdana" w:cs="Arial"/>
          <w:spacing w:val="1"/>
        </w:rPr>
        <w:t xml:space="preserve"> </w:t>
      </w:r>
      <w:r w:rsidRPr="00172AC9">
        <w:rPr>
          <w:rFonts w:ascii="Verdana" w:hAnsi="Verdana" w:cs="Arial"/>
        </w:rPr>
        <w:t>sean</w:t>
      </w:r>
      <w:r w:rsidRPr="00172AC9">
        <w:rPr>
          <w:rFonts w:ascii="Verdana" w:hAnsi="Verdana" w:cs="Arial"/>
          <w:spacing w:val="1"/>
        </w:rPr>
        <w:t xml:space="preserve"> </w:t>
      </w:r>
      <w:r w:rsidRPr="00172AC9">
        <w:rPr>
          <w:rFonts w:ascii="Verdana" w:hAnsi="Verdana" w:cs="Arial"/>
        </w:rPr>
        <w:t>contratados</w:t>
      </w:r>
      <w:r w:rsidRPr="00172AC9">
        <w:rPr>
          <w:rFonts w:ascii="Verdana" w:hAnsi="Verdana" w:cs="Arial"/>
          <w:spacing w:val="1"/>
        </w:rPr>
        <w:t xml:space="preserve"> </w:t>
      </w:r>
      <w:r w:rsidRPr="00172AC9">
        <w:rPr>
          <w:rFonts w:ascii="Verdana" w:hAnsi="Verdana" w:cs="Arial"/>
        </w:rPr>
        <w:t>externamente para este fin, los podrá hacer responsables civil, penal, y disciplinariamente</w:t>
      </w:r>
      <w:r w:rsidRPr="00172AC9">
        <w:rPr>
          <w:rFonts w:ascii="Verdana" w:hAnsi="Verdana" w:cs="Arial"/>
          <w:spacing w:val="-59"/>
        </w:rPr>
        <w:t xml:space="preserve"> </w:t>
      </w:r>
      <w:r w:rsidR="00A11171" w:rsidRPr="00172AC9">
        <w:rPr>
          <w:rFonts w:ascii="Verdana" w:hAnsi="Verdana" w:cs="Arial"/>
          <w:spacing w:val="-59"/>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conformidad</w:t>
      </w:r>
      <w:r w:rsidRPr="00172AC9">
        <w:rPr>
          <w:rFonts w:ascii="Verdana" w:hAnsi="Verdana" w:cs="Arial"/>
          <w:spacing w:val="-2"/>
        </w:rPr>
        <w:t xml:space="preserve"> </w:t>
      </w:r>
      <w:r w:rsidRPr="00172AC9">
        <w:rPr>
          <w:rFonts w:ascii="Verdana" w:hAnsi="Verdana" w:cs="Arial"/>
        </w:rPr>
        <w:t>con lo</w:t>
      </w:r>
      <w:r w:rsidRPr="00172AC9">
        <w:rPr>
          <w:rFonts w:ascii="Verdana" w:hAnsi="Verdana" w:cs="Arial"/>
          <w:spacing w:val="-2"/>
        </w:rPr>
        <w:t xml:space="preserve"> </w:t>
      </w:r>
      <w:r w:rsidRPr="00172AC9">
        <w:rPr>
          <w:rFonts w:ascii="Verdana" w:hAnsi="Verdana" w:cs="Arial"/>
        </w:rPr>
        <w:t>señalado</w:t>
      </w:r>
      <w:r w:rsidRPr="00172AC9">
        <w:rPr>
          <w:rFonts w:ascii="Verdana" w:hAnsi="Verdana" w:cs="Arial"/>
          <w:spacing w:val="-1"/>
        </w:rPr>
        <w:t xml:space="preserve"> </w:t>
      </w:r>
      <w:r w:rsidR="00752485" w:rsidRPr="00172AC9">
        <w:rPr>
          <w:rFonts w:ascii="Verdana" w:hAnsi="Verdana" w:cs="Arial"/>
        </w:rPr>
        <w:t>en los</w:t>
      </w:r>
      <w:r w:rsidRPr="00172AC9">
        <w:rPr>
          <w:rFonts w:ascii="Verdana" w:hAnsi="Verdana" w:cs="Arial"/>
          <w:spacing w:val="-1"/>
        </w:rPr>
        <w:t xml:space="preserve"> </w:t>
      </w:r>
      <w:r w:rsidRPr="00172AC9">
        <w:rPr>
          <w:rFonts w:ascii="Verdana" w:hAnsi="Verdana" w:cs="Arial"/>
        </w:rPr>
        <w:t>artículo</w:t>
      </w:r>
      <w:r w:rsidR="00752485" w:rsidRPr="00172AC9">
        <w:rPr>
          <w:rFonts w:ascii="Verdana" w:hAnsi="Verdana" w:cs="Arial"/>
        </w:rPr>
        <w:t>s</w:t>
      </w:r>
      <w:r w:rsidRPr="00172AC9">
        <w:rPr>
          <w:rFonts w:ascii="Verdana" w:hAnsi="Verdana" w:cs="Arial"/>
        </w:rPr>
        <w:t xml:space="preserve"> 44 y</w:t>
      </w:r>
      <w:r w:rsidRPr="00172AC9">
        <w:rPr>
          <w:rFonts w:ascii="Verdana" w:hAnsi="Verdana" w:cs="Arial"/>
          <w:spacing w:val="-3"/>
        </w:rPr>
        <w:t xml:space="preserve"> </w:t>
      </w:r>
      <w:r w:rsidRPr="00172AC9">
        <w:rPr>
          <w:rFonts w:ascii="Verdana" w:hAnsi="Verdana" w:cs="Arial"/>
        </w:rPr>
        <w:t>45 de la</w:t>
      </w:r>
      <w:r w:rsidRPr="00172AC9">
        <w:rPr>
          <w:rFonts w:ascii="Verdana" w:hAnsi="Verdana" w:cs="Arial"/>
          <w:spacing w:val="-2"/>
        </w:rPr>
        <w:t xml:space="preserve"> </w:t>
      </w:r>
      <w:r w:rsidRPr="00172AC9">
        <w:rPr>
          <w:rFonts w:ascii="Verdana" w:hAnsi="Verdana" w:cs="Arial"/>
        </w:rPr>
        <w:t>Ley</w:t>
      </w:r>
      <w:r w:rsidRPr="00172AC9">
        <w:rPr>
          <w:rFonts w:ascii="Verdana" w:hAnsi="Verdana" w:cs="Arial"/>
          <w:spacing w:val="-2"/>
        </w:rPr>
        <w:t xml:space="preserve"> </w:t>
      </w:r>
      <w:r w:rsidRPr="00172AC9">
        <w:rPr>
          <w:rFonts w:ascii="Verdana" w:hAnsi="Verdana" w:cs="Arial"/>
        </w:rPr>
        <w:t>1474</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2011</w:t>
      </w:r>
      <w:r w:rsidR="009F6157" w:rsidRPr="00172AC9">
        <w:rPr>
          <w:rFonts w:ascii="Verdana" w:hAnsi="Verdana" w:cs="Arial"/>
        </w:rPr>
        <w:t xml:space="preserve"> y </w:t>
      </w:r>
      <w:r w:rsidR="005973F3" w:rsidRPr="00172AC9">
        <w:rPr>
          <w:rFonts w:ascii="Verdana" w:hAnsi="Verdana" w:cs="Arial"/>
        </w:rPr>
        <w:t>aquellas</w:t>
      </w:r>
      <w:r w:rsidR="00A11171" w:rsidRPr="00172AC9">
        <w:rPr>
          <w:rFonts w:ascii="Verdana" w:hAnsi="Verdana" w:cs="Arial"/>
        </w:rPr>
        <w:t xml:space="preserve"> que la modifiquen o sustituya</w:t>
      </w:r>
      <w:r w:rsidR="009F6157" w:rsidRPr="00172AC9">
        <w:rPr>
          <w:rFonts w:ascii="Verdana" w:hAnsi="Verdana" w:cs="Arial"/>
        </w:rPr>
        <w:t>n</w:t>
      </w:r>
      <w:r w:rsidRPr="00172AC9">
        <w:rPr>
          <w:rFonts w:ascii="Verdana" w:hAnsi="Verdana" w:cs="Arial"/>
        </w:rPr>
        <w:t>.</w:t>
      </w:r>
    </w:p>
    <w:p w14:paraId="45B10E54" w14:textId="77777777" w:rsidR="00B4525B" w:rsidRPr="00172AC9" w:rsidRDefault="00B4525B" w:rsidP="003C23AA">
      <w:pPr>
        <w:pStyle w:val="Textoindependiente"/>
        <w:spacing w:line="288" w:lineRule="auto"/>
        <w:jc w:val="both"/>
        <w:rPr>
          <w:rFonts w:ascii="Verdana" w:hAnsi="Verdana" w:cs="Arial"/>
        </w:rPr>
      </w:pPr>
    </w:p>
    <w:p w14:paraId="347F7C9D" w14:textId="77777777" w:rsidR="00B4525B" w:rsidRPr="00172AC9" w:rsidRDefault="00B4525B" w:rsidP="006A32A7">
      <w:pPr>
        <w:pStyle w:val="Textoindependiente"/>
        <w:numPr>
          <w:ilvl w:val="0"/>
          <w:numId w:val="47"/>
        </w:numPr>
        <w:spacing w:line="288" w:lineRule="auto"/>
        <w:jc w:val="both"/>
        <w:rPr>
          <w:rFonts w:ascii="Verdana" w:hAnsi="Verdana" w:cs="Arial"/>
        </w:rPr>
      </w:pPr>
      <w:r w:rsidRPr="00172AC9">
        <w:rPr>
          <w:rFonts w:ascii="Verdana" w:hAnsi="Verdana" w:cs="Arial"/>
          <w:b/>
        </w:rPr>
        <w:t>Responsabilidad Fiscal:</w:t>
      </w:r>
      <w:r w:rsidRPr="00172AC9">
        <w:rPr>
          <w:rFonts w:ascii="Verdana" w:hAnsi="Verdana" w:cs="Arial"/>
        </w:rPr>
        <w:t xml:space="preserve"> El Supervisor </w:t>
      </w:r>
      <w:r w:rsidR="00C85031" w:rsidRPr="00172AC9">
        <w:rPr>
          <w:rFonts w:ascii="Verdana" w:hAnsi="Verdana" w:cs="Arial"/>
        </w:rPr>
        <w:t>podría responder</w:t>
      </w:r>
      <w:r w:rsidRPr="00172AC9">
        <w:rPr>
          <w:rFonts w:ascii="Verdana" w:hAnsi="Verdana" w:cs="Arial"/>
        </w:rPr>
        <w:t xml:space="preserve"> fiscalmente cuando en el ejercicio de sus funciones de control y vigilancia cause de forma dolosa o culposa un daño al patrimonio del Estado. </w:t>
      </w:r>
    </w:p>
    <w:p w14:paraId="19DC738C" w14:textId="77777777" w:rsidR="00993BF2" w:rsidRPr="00172AC9" w:rsidRDefault="00B4525B" w:rsidP="006A32A7">
      <w:pPr>
        <w:pStyle w:val="Textoindependiente"/>
        <w:numPr>
          <w:ilvl w:val="0"/>
          <w:numId w:val="47"/>
        </w:numPr>
        <w:spacing w:line="288" w:lineRule="auto"/>
        <w:jc w:val="both"/>
        <w:rPr>
          <w:rFonts w:ascii="Verdana" w:hAnsi="Verdana" w:cs="Arial"/>
        </w:rPr>
      </w:pPr>
      <w:r w:rsidRPr="00172AC9">
        <w:rPr>
          <w:rFonts w:ascii="Verdana" w:hAnsi="Verdana" w:cs="Arial"/>
          <w:b/>
        </w:rPr>
        <w:t>Responsabilidad Penal</w:t>
      </w:r>
      <w:r w:rsidR="00C85031" w:rsidRPr="00172AC9">
        <w:rPr>
          <w:rFonts w:ascii="Verdana" w:hAnsi="Verdana" w:cs="Arial"/>
        </w:rPr>
        <w:t>: podría incurrir</w:t>
      </w:r>
      <w:r w:rsidRPr="00172AC9">
        <w:rPr>
          <w:rFonts w:ascii="Verdana" w:hAnsi="Verdana" w:cs="Arial"/>
        </w:rPr>
        <w:t xml:space="preserve"> en este tipo de responsabilidad, al encuadrarse su conducta dentro de lo</w:t>
      </w:r>
      <w:r w:rsidR="00A11171" w:rsidRPr="00172AC9">
        <w:rPr>
          <w:rFonts w:ascii="Verdana" w:hAnsi="Verdana" w:cs="Arial"/>
        </w:rPr>
        <w:t>s tipos penales establecidos en los artículos 404, 405, 406, 410</w:t>
      </w:r>
      <w:r w:rsidR="00F876BB" w:rsidRPr="00172AC9">
        <w:rPr>
          <w:rFonts w:ascii="Verdana" w:hAnsi="Verdana" w:cs="Arial"/>
        </w:rPr>
        <w:t xml:space="preserve">, 411 </w:t>
      </w:r>
      <w:r w:rsidR="00943E79" w:rsidRPr="00172AC9">
        <w:rPr>
          <w:rFonts w:ascii="Verdana" w:hAnsi="Verdana" w:cs="Arial"/>
        </w:rPr>
        <w:t>d</w:t>
      </w:r>
      <w:r w:rsidR="00A11171" w:rsidRPr="00172AC9">
        <w:rPr>
          <w:rFonts w:ascii="Verdana" w:hAnsi="Verdana" w:cs="Arial"/>
        </w:rPr>
        <w:t>el</w:t>
      </w:r>
      <w:r w:rsidRPr="00172AC9">
        <w:rPr>
          <w:rFonts w:ascii="Verdana" w:hAnsi="Verdana" w:cs="Arial"/>
        </w:rPr>
        <w:t xml:space="preserve"> Código Penal</w:t>
      </w:r>
      <w:r w:rsidR="00A11171" w:rsidRPr="00172AC9">
        <w:rPr>
          <w:rFonts w:ascii="Verdana" w:hAnsi="Verdana" w:cs="Arial"/>
        </w:rPr>
        <w:t>, entre otros</w:t>
      </w:r>
      <w:r w:rsidR="00993BF2" w:rsidRPr="00172AC9">
        <w:rPr>
          <w:rFonts w:ascii="Verdana" w:hAnsi="Verdana" w:cs="Arial"/>
        </w:rPr>
        <w:t>.</w:t>
      </w:r>
    </w:p>
    <w:p w14:paraId="3949738A" w14:textId="77777777" w:rsidR="00B4525B" w:rsidRPr="00172AC9" w:rsidRDefault="00993BF2" w:rsidP="006A32A7">
      <w:pPr>
        <w:pStyle w:val="Textoindependiente"/>
        <w:numPr>
          <w:ilvl w:val="0"/>
          <w:numId w:val="47"/>
        </w:numPr>
        <w:spacing w:line="288" w:lineRule="auto"/>
        <w:jc w:val="both"/>
        <w:rPr>
          <w:rFonts w:ascii="Verdana" w:hAnsi="Verdana" w:cs="Arial"/>
        </w:rPr>
      </w:pPr>
      <w:r w:rsidRPr="00172AC9">
        <w:rPr>
          <w:rFonts w:ascii="Verdana" w:hAnsi="Verdana" w:cs="Arial"/>
          <w:b/>
        </w:rPr>
        <w:t>Responsabilidad Disciplinaria</w:t>
      </w:r>
      <w:r w:rsidRPr="00172AC9">
        <w:rPr>
          <w:rFonts w:ascii="Verdana" w:hAnsi="Verdana" w:cs="Arial"/>
        </w:rPr>
        <w:t xml:space="preserve">: </w:t>
      </w:r>
      <w:r w:rsidR="00C85031" w:rsidRPr="00172AC9">
        <w:rPr>
          <w:rFonts w:ascii="Verdana" w:hAnsi="Verdana" w:cs="Arial"/>
        </w:rPr>
        <w:t>podría incurrir</w:t>
      </w:r>
      <w:r w:rsidRPr="00172AC9">
        <w:rPr>
          <w:rFonts w:ascii="Verdana" w:hAnsi="Verdana" w:cs="Arial"/>
        </w:rPr>
        <w:t xml:space="preserve"> en este tipo de responsabilidad, al no exigir la ejecución idónea del objeto del contrato, al no verificar que los contratistas </w:t>
      </w:r>
      <w:r w:rsidR="0090673B" w:rsidRPr="00172AC9">
        <w:rPr>
          <w:rFonts w:ascii="Verdana" w:hAnsi="Verdana" w:cs="Arial"/>
        </w:rPr>
        <w:t>cumplan</w:t>
      </w:r>
      <w:r w:rsidRPr="00172AC9">
        <w:rPr>
          <w:rFonts w:ascii="Verdana" w:hAnsi="Verdana" w:cs="Arial"/>
        </w:rPr>
        <w:t xml:space="preserve"> con las condiciones de calidad y oportunidad ofrecidas, al no informar hechos o circunstancias constitutivas de corrupción o delitos o que pongan en riesgo el cumplimiento del contrato o no liquidar el contrato si así lo requiere.  </w:t>
      </w:r>
    </w:p>
    <w:p w14:paraId="51E23904" w14:textId="77777777" w:rsidR="0026428E" w:rsidRPr="00172AC9" w:rsidRDefault="00BF4714" w:rsidP="0026428E">
      <w:pPr>
        <w:pStyle w:val="Textoindependiente"/>
        <w:spacing w:line="288" w:lineRule="auto"/>
        <w:jc w:val="both"/>
        <w:rPr>
          <w:rFonts w:ascii="Verdana" w:hAnsi="Verdana"/>
        </w:rPr>
      </w:pPr>
      <w:r>
        <w:rPr>
          <w:rFonts w:ascii="Verdana" w:hAnsi="Verdana"/>
          <w:noProof/>
        </w:rPr>
        <w:pict w14:anchorId="70115222">
          <v:shape id="Text Box 4" o:spid="_x0000_s2052" type="#_x0000_t202" style="position:absolute;left:0;text-align:left;margin-left:836.6pt;margin-top:25.85pt;width:469.5pt;height:19.5pt;z-index:-25165824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" fillcolor="#001f5f" stroked="f">
            <v:textbox style="mso-next-textbox:#Text Box 4" inset="0,0,0,0">
              <w:txbxContent>
                <w:p w14:paraId="75613DE0" w14:textId="77777777" w:rsidR="00095600" w:rsidRPr="002D1EDB" w:rsidRDefault="00095600" w:rsidP="002D1EDB">
                  <w:pPr>
                    <w:pStyle w:val="Ttulo1"/>
                    <w:numPr>
                      <w:ilvl w:val="0"/>
                      <w:numId w:val="0"/>
                    </w:numPr>
                    <w:jc w:val="both"/>
                    <w:rPr>
                      <w:b w:val="0"/>
                    </w:rPr>
                  </w:pPr>
                  <w:bookmarkStart w:id="343" w:name="_Toc202952774"/>
                  <w:r>
                    <w:t xml:space="preserve">6. </w:t>
                  </w:r>
                  <w:r w:rsidRPr="002D1EDB">
                    <w:rPr>
                      <w:b w:val="0"/>
                    </w:rPr>
                    <w:t>T</w:t>
                  </w:r>
                  <w:r>
                    <w:t>IT</w:t>
                  </w:r>
                  <w:r w:rsidRPr="002D1EDB">
                    <w:rPr>
                      <w:b w:val="0"/>
                    </w:rPr>
                    <w:t>ULO</w:t>
                  </w:r>
                  <w:r>
                    <w:t xml:space="preserve"> VI COMPRAS PÚBLICAS SOSTENIBLES</w:t>
                  </w:r>
                  <w:bookmarkEnd w:id="343"/>
                  <w:r>
                    <w:t xml:space="preserve"> </w:t>
                  </w:r>
                </w:p>
              </w:txbxContent>
            </v:textbox>
            <w10:wrap type="topAndBottom" anchorx="margin"/>
          </v:shape>
        </w:pict>
      </w:r>
    </w:p>
    <w:p w14:paraId="6EB23E05" w14:textId="77777777" w:rsidR="001E07B3" w:rsidRPr="00172AC9" w:rsidRDefault="001E07B3" w:rsidP="0026428E">
      <w:pPr>
        <w:pStyle w:val="Textoindependiente"/>
        <w:spacing w:line="288" w:lineRule="auto"/>
        <w:jc w:val="both"/>
        <w:rPr>
          <w:rFonts w:ascii="Verdana" w:hAnsi="Verdana"/>
        </w:rPr>
      </w:pPr>
    </w:p>
    <w:p w14:paraId="4702316A" w14:textId="77777777" w:rsidR="00EE60F4" w:rsidRPr="00172AC9" w:rsidRDefault="00516F49" w:rsidP="0026428E">
      <w:pPr>
        <w:pStyle w:val="Textoindependiente"/>
        <w:spacing w:line="288" w:lineRule="auto"/>
        <w:jc w:val="both"/>
        <w:rPr>
          <w:rFonts w:ascii="Verdana" w:hAnsi="Verdana" w:cs="Arial"/>
        </w:rPr>
      </w:pPr>
      <w:r w:rsidRPr="00172AC9">
        <w:rPr>
          <w:rFonts w:ascii="Verdana" w:hAnsi="Verdana"/>
        </w:rPr>
        <w:t>La Superintendencia de Sociedades manifiesta su compromiso con la implementaci</w:t>
      </w:r>
      <w:r w:rsidR="00590A58" w:rsidRPr="00172AC9">
        <w:rPr>
          <w:rFonts w:ascii="Verdana" w:hAnsi="Verdana"/>
        </w:rPr>
        <w:t>ón del programa</w:t>
      </w:r>
      <w:r w:rsidRPr="00172AC9">
        <w:rPr>
          <w:rFonts w:ascii="Verdana" w:hAnsi="Verdana"/>
        </w:rPr>
        <w:t xml:space="preserve"> de </w:t>
      </w:r>
      <w:r w:rsidR="00590A58" w:rsidRPr="00172AC9">
        <w:rPr>
          <w:rFonts w:ascii="Verdana" w:hAnsi="Verdana"/>
        </w:rPr>
        <w:t>Comp</w:t>
      </w:r>
      <w:r w:rsidR="002F1542" w:rsidRPr="00172AC9">
        <w:rPr>
          <w:rFonts w:ascii="Verdana" w:hAnsi="Verdana"/>
        </w:rPr>
        <w:t>r</w:t>
      </w:r>
      <w:r w:rsidR="00590A58" w:rsidRPr="00172AC9">
        <w:rPr>
          <w:rFonts w:ascii="Verdana" w:hAnsi="Verdana"/>
        </w:rPr>
        <w:t>as Públicas Sostenibles, con el fin de fomentar la generación de bienes y servicios</w:t>
      </w:r>
      <w:r w:rsidR="00817483" w:rsidRPr="00172AC9">
        <w:rPr>
          <w:rFonts w:ascii="Verdana" w:hAnsi="Verdana"/>
        </w:rPr>
        <w:t xml:space="preserve"> amigables con el medio ambiente, considerando los impactos y riesgos</w:t>
      </w:r>
      <w:r w:rsidR="00EE60F4" w:rsidRPr="00172AC9">
        <w:rPr>
          <w:rFonts w:ascii="Verdana" w:hAnsi="Verdana"/>
        </w:rPr>
        <w:t xml:space="preserve"> de las compras públicas, propendiendo por el bienestar social y el</w:t>
      </w:r>
      <w:r w:rsidR="00EE60F4" w:rsidRPr="00172AC9">
        <w:rPr>
          <w:rFonts w:ascii="Verdana" w:hAnsi="Verdana" w:cs="Arial"/>
        </w:rPr>
        <w:t xml:space="preserve"> crecimiento económico. </w:t>
      </w:r>
    </w:p>
    <w:p w14:paraId="3A2E830E" w14:textId="77777777" w:rsidR="0090673B" w:rsidRPr="00172AC9" w:rsidRDefault="0090673B" w:rsidP="0090673B">
      <w:pPr>
        <w:pStyle w:val="Textoindependiente"/>
        <w:spacing w:line="288" w:lineRule="auto"/>
        <w:jc w:val="both"/>
        <w:rPr>
          <w:rFonts w:ascii="Verdana" w:hAnsi="Verdana" w:cs="Arial"/>
        </w:rPr>
      </w:pPr>
    </w:p>
    <w:p w14:paraId="256677DF" w14:textId="77777777" w:rsidR="004A7F06" w:rsidRPr="00172AC9" w:rsidRDefault="00EE60F4" w:rsidP="0090673B">
      <w:pPr>
        <w:pStyle w:val="Textoindependiente"/>
        <w:spacing w:line="288" w:lineRule="auto"/>
        <w:jc w:val="both"/>
        <w:rPr>
          <w:rFonts w:ascii="Verdana" w:hAnsi="Verdana" w:cs="Arial"/>
        </w:rPr>
      </w:pPr>
      <w:r w:rsidRPr="00172AC9">
        <w:rPr>
          <w:rFonts w:ascii="Verdana" w:hAnsi="Verdana" w:cs="Arial"/>
        </w:rPr>
        <w:t>El objetivo de este compromiso es contribuir al cambio de los patrones de producción y consumo</w:t>
      </w:r>
      <w:r w:rsidR="00FD1951" w:rsidRPr="00172AC9">
        <w:rPr>
          <w:rFonts w:ascii="Verdana" w:hAnsi="Verdana" w:cs="Arial"/>
        </w:rPr>
        <w:t xml:space="preserve"> y orientarlos a la sostenibilidad ambiental, a la competitividad de las empresas y al bienestar social</w:t>
      </w:r>
      <w:r w:rsidR="004A7F06" w:rsidRPr="00172AC9">
        <w:rPr>
          <w:rFonts w:ascii="Verdana" w:hAnsi="Verdana" w:cs="Arial"/>
        </w:rPr>
        <w:t xml:space="preserve">. </w:t>
      </w:r>
    </w:p>
    <w:p w14:paraId="671159EF" w14:textId="77777777" w:rsidR="0090673B" w:rsidRPr="00172AC9" w:rsidRDefault="0090673B" w:rsidP="0090673B">
      <w:pPr>
        <w:pStyle w:val="Textoindependiente"/>
        <w:spacing w:line="288" w:lineRule="auto"/>
        <w:jc w:val="both"/>
        <w:rPr>
          <w:rFonts w:ascii="Verdana" w:hAnsi="Verdana" w:cs="Arial"/>
        </w:rPr>
      </w:pPr>
    </w:p>
    <w:p w14:paraId="1FB4214F" w14:textId="77777777" w:rsidR="005D30FF" w:rsidRPr="00172AC9" w:rsidRDefault="004A7F06" w:rsidP="0090673B">
      <w:pPr>
        <w:pStyle w:val="Textoindependiente"/>
        <w:spacing w:line="288" w:lineRule="auto"/>
        <w:jc w:val="both"/>
        <w:rPr>
          <w:rFonts w:ascii="Verdana" w:hAnsi="Verdana" w:cs="Arial"/>
        </w:rPr>
      </w:pPr>
      <w:r w:rsidRPr="00172AC9">
        <w:rPr>
          <w:rFonts w:ascii="Verdana" w:hAnsi="Verdana" w:cs="Arial"/>
        </w:rPr>
        <w:lastRenderedPageBreak/>
        <w:t>Como consecuencia, la Superintendencia de S</w:t>
      </w:r>
      <w:r w:rsidR="0019358C" w:rsidRPr="00172AC9">
        <w:rPr>
          <w:rFonts w:ascii="Verdana" w:hAnsi="Verdana" w:cs="Arial"/>
        </w:rPr>
        <w:t xml:space="preserve">ociedades, tendrá como pilar la ejecución de compras públicas bajo criterios de sostenibilidad y consumo responsable. </w:t>
      </w:r>
      <w:r w:rsidR="005D30FF" w:rsidRPr="00172AC9">
        <w:rPr>
          <w:rFonts w:ascii="Verdana" w:hAnsi="Verdana" w:cs="Arial"/>
        </w:rPr>
        <w:t xml:space="preserve">La presente manifestación se encuentra asociada </w:t>
      </w:r>
      <w:r w:rsidR="008754F9" w:rsidRPr="00172AC9">
        <w:rPr>
          <w:rFonts w:ascii="Verdana" w:hAnsi="Verdana" w:cs="Arial"/>
        </w:rPr>
        <w:t xml:space="preserve">con los </w:t>
      </w:r>
      <w:r w:rsidR="005973F3" w:rsidRPr="00172AC9">
        <w:rPr>
          <w:rFonts w:ascii="Verdana" w:hAnsi="Verdana" w:cs="Arial"/>
        </w:rPr>
        <w:t>más</w:t>
      </w:r>
      <w:r w:rsidR="004C71E7" w:rsidRPr="00172AC9">
        <w:rPr>
          <w:rFonts w:ascii="Verdana" w:hAnsi="Verdana" w:cs="Arial"/>
        </w:rPr>
        <w:t xml:space="preserve"> </w:t>
      </w:r>
      <w:r w:rsidR="008754F9" w:rsidRPr="00172AC9">
        <w:rPr>
          <w:rFonts w:ascii="Verdana" w:hAnsi="Verdana" w:cs="Arial"/>
        </w:rPr>
        <w:t>altos intereses del Estado Colombiano, como mayor comprador de bienes, obras y servicios del país</w:t>
      </w:r>
      <w:r w:rsidR="004C71E7" w:rsidRPr="00172AC9">
        <w:rPr>
          <w:rFonts w:ascii="Verdana" w:hAnsi="Verdana" w:cs="Arial"/>
        </w:rPr>
        <w:t>, que se encuentra trabajando continuamente en el fortalecimiento de las Compras Públicas sostenibles</w:t>
      </w:r>
      <w:r w:rsidR="00B82087" w:rsidRPr="00172AC9">
        <w:rPr>
          <w:rFonts w:ascii="Verdana" w:hAnsi="Verdana" w:cs="Arial"/>
        </w:rPr>
        <w:t xml:space="preserve"> y al compromiso del Estado con los Objetivos de Desarrollo Sostenible (ODS)</w:t>
      </w:r>
      <w:r w:rsidR="008C1CAA" w:rsidRPr="00172AC9">
        <w:rPr>
          <w:rStyle w:val="Refdenotaalpie"/>
          <w:rFonts w:ascii="Verdana" w:hAnsi="Verdana" w:cs="Arial"/>
        </w:rPr>
        <w:footnoteReference w:id="5"/>
      </w:r>
      <w:r w:rsidR="00B82087" w:rsidRPr="00172AC9">
        <w:rPr>
          <w:rFonts w:ascii="Verdana" w:hAnsi="Verdana" w:cs="Arial"/>
        </w:rPr>
        <w:t>, oficializados por la ONU</w:t>
      </w:r>
      <w:r w:rsidR="00EC18C9" w:rsidRPr="00172AC9">
        <w:rPr>
          <w:rFonts w:ascii="Verdana" w:hAnsi="Verdana" w:cs="Arial"/>
        </w:rPr>
        <w:t xml:space="preserve"> en septiembre de 2015 y al Documento Conpes 3439 de 2018.</w:t>
      </w:r>
    </w:p>
    <w:p w14:paraId="5C6E945C" w14:textId="77777777" w:rsidR="00387AAE" w:rsidRPr="00172AC9" w:rsidRDefault="00387AAE" w:rsidP="0090673B">
      <w:pPr>
        <w:pStyle w:val="Textoindependiente"/>
        <w:spacing w:line="288" w:lineRule="auto"/>
        <w:jc w:val="both"/>
        <w:rPr>
          <w:rFonts w:ascii="Verdana" w:hAnsi="Verdana" w:cs="Arial"/>
        </w:rPr>
      </w:pPr>
    </w:p>
    <w:p w14:paraId="193E8443" w14:textId="77777777" w:rsidR="00B628D1" w:rsidRPr="00172AC9" w:rsidRDefault="005D30FF" w:rsidP="0090673B">
      <w:pPr>
        <w:pStyle w:val="Textoindependiente"/>
        <w:spacing w:line="288" w:lineRule="auto"/>
        <w:jc w:val="both"/>
        <w:rPr>
          <w:rFonts w:ascii="Verdana" w:hAnsi="Verdana" w:cs="Arial"/>
        </w:rPr>
      </w:pPr>
      <w:r w:rsidRPr="00172AC9">
        <w:rPr>
          <w:rFonts w:ascii="Verdana" w:hAnsi="Verdana" w:cs="Arial"/>
        </w:rPr>
        <w:t>A nivel interno, el Documento de Políticas SGI</w:t>
      </w:r>
      <w:r w:rsidR="00166EAA" w:rsidRPr="00172AC9">
        <w:rPr>
          <w:rFonts w:ascii="Verdana" w:hAnsi="Verdana" w:cs="Arial"/>
        </w:rPr>
        <w:t xml:space="preserve"> </w:t>
      </w:r>
      <w:r w:rsidR="00D73A7F" w:rsidRPr="00172AC9">
        <w:rPr>
          <w:rFonts w:ascii="Verdana" w:hAnsi="Verdana" w:cs="Arial"/>
        </w:rPr>
        <w:t>numeral sexto, evidencia el compromiso de la Superintendencia con el programa de Compras Públicas Sostenibles.</w:t>
      </w:r>
      <w:r w:rsidR="0090673B" w:rsidRPr="00172AC9">
        <w:rPr>
          <w:rFonts w:ascii="Verdana" w:hAnsi="Verdana" w:cs="Arial"/>
        </w:rPr>
        <w:t xml:space="preserve"> </w:t>
      </w:r>
      <w:r w:rsidR="00A821F3" w:rsidRPr="00172AC9">
        <w:rPr>
          <w:rFonts w:ascii="Verdana" w:hAnsi="Verdana" w:cs="Arial"/>
        </w:rPr>
        <w:t>A</w:t>
      </w:r>
      <w:r w:rsidR="00EC18C9" w:rsidRPr="00172AC9">
        <w:rPr>
          <w:rFonts w:ascii="Verdana" w:hAnsi="Verdana" w:cs="Arial"/>
        </w:rPr>
        <w:t xml:space="preserve">l manifestar el compromiso de la Superintendencia con </w:t>
      </w:r>
      <w:r w:rsidR="00081D74" w:rsidRPr="00172AC9">
        <w:rPr>
          <w:rFonts w:ascii="Verdana" w:hAnsi="Verdana" w:cs="Arial"/>
        </w:rPr>
        <w:t xml:space="preserve">este </w:t>
      </w:r>
      <w:r w:rsidR="00A821F3" w:rsidRPr="00172AC9">
        <w:rPr>
          <w:rFonts w:ascii="Verdana" w:hAnsi="Verdana" w:cs="Arial"/>
        </w:rPr>
        <w:t>programa de Compras Públicas Sostenibles</w:t>
      </w:r>
      <w:r w:rsidR="00AF7358" w:rsidRPr="00172AC9">
        <w:rPr>
          <w:rFonts w:ascii="Verdana" w:hAnsi="Verdana" w:cs="Arial"/>
        </w:rPr>
        <w:t xml:space="preserve">, </w:t>
      </w:r>
      <w:r w:rsidR="000E0B98" w:rsidRPr="00172AC9">
        <w:rPr>
          <w:rFonts w:ascii="Verdana" w:hAnsi="Verdana" w:cs="Arial"/>
        </w:rPr>
        <w:t>se</w:t>
      </w:r>
      <w:r w:rsidR="00472422" w:rsidRPr="00172AC9">
        <w:rPr>
          <w:rFonts w:ascii="Verdana" w:hAnsi="Verdana" w:cs="Arial"/>
        </w:rPr>
        <w:t xml:space="preserve"> pretende que la adquisición de bienes y </w:t>
      </w:r>
      <w:r w:rsidR="00AB3916" w:rsidRPr="00172AC9">
        <w:rPr>
          <w:rFonts w:ascii="Verdana" w:hAnsi="Verdana" w:cs="Arial"/>
        </w:rPr>
        <w:t>servicios</w:t>
      </w:r>
      <w:r w:rsidR="00472422" w:rsidRPr="00172AC9">
        <w:rPr>
          <w:rFonts w:ascii="Verdana" w:hAnsi="Verdana" w:cs="Arial"/>
        </w:rPr>
        <w:t xml:space="preserve"> considere</w:t>
      </w:r>
      <w:r w:rsidR="00B628D1" w:rsidRPr="00172AC9">
        <w:rPr>
          <w:rFonts w:ascii="Verdana" w:hAnsi="Verdana" w:cs="Arial"/>
        </w:rPr>
        <w:t xml:space="preserve">: </w:t>
      </w:r>
    </w:p>
    <w:p w14:paraId="0E64B4F7" w14:textId="77777777" w:rsidR="00387AAE" w:rsidRPr="00172AC9" w:rsidRDefault="00387AAE" w:rsidP="0090673B">
      <w:pPr>
        <w:pStyle w:val="Textoindependiente"/>
        <w:spacing w:line="288" w:lineRule="auto"/>
        <w:jc w:val="both"/>
        <w:rPr>
          <w:rFonts w:ascii="Verdana" w:hAnsi="Verdana" w:cs="Arial"/>
        </w:rPr>
      </w:pPr>
    </w:p>
    <w:p w14:paraId="487F2B2A" w14:textId="77777777" w:rsidR="00B628D1" w:rsidRPr="00172AC9" w:rsidRDefault="00B628D1" w:rsidP="006A32A7">
      <w:pPr>
        <w:pStyle w:val="Textoindependiente"/>
        <w:numPr>
          <w:ilvl w:val="0"/>
          <w:numId w:val="49"/>
        </w:numPr>
        <w:spacing w:line="288" w:lineRule="auto"/>
        <w:jc w:val="both"/>
        <w:rPr>
          <w:rFonts w:ascii="Verdana" w:hAnsi="Verdana" w:cs="Arial"/>
        </w:rPr>
      </w:pPr>
      <w:r w:rsidRPr="00172AC9">
        <w:rPr>
          <w:rFonts w:ascii="Verdana" w:hAnsi="Verdana" w:cs="Arial"/>
        </w:rPr>
        <w:t>C</w:t>
      </w:r>
      <w:r w:rsidR="00472422" w:rsidRPr="00172AC9">
        <w:rPr>
          <w:rFonts w:ascii="Verdana" w:hAnsi="Verdana" w:cs="Arial"/>
        </w:rPr>
        <w:t xml:space="preserve">riterios </w:t>
      </w:r>
      <w:r w:rsidR="002537D0" w:rsidRPr="00172AC9">
        <w:rPr>
          <w:rFonts w:ascii="Verdana" w:hAnsi="Verdana" w:cs="Arial"/>
        </w:rPr>
        <w:t>de responsabilidad</w:t>
      </w:r>
      <w:r w:rsidRPr="00172AC9">
        <w:rPr>
          <w:rFonts w:ascii="Verdana" w:hAnsi="Verdana" w:cs="Arial"/>
        </w:rPr>
        <w:t xml:space="preserve"> con </w:t>
      </w:r>
      <w:r w:rsidR="002537D0" w:rsidRPr="00172AC9">
        <w:rPr>
          <w:rFonts w:ascii="Verdana" w:hAnsi="Verdana" w:cs="Arial"/>
        </w:rPr>
        <w:t xml:space="preserve">los </w:t>
      </w:r>
      <w:r w:rsidR="00472422" w:rsidRPr="00172AC9">
        <w:rPr>
          <w:rFonts w:ascii="Verdana" w:hAnsi="Verdana" w:cs="Arial"/>
        </w:rPr>
        <w:t>aspectos ambientales, incluyendo la utilización eficiente de recursos naturales</w:t>
      </w:r>
      <w:r w:rsidRPr="00172AC9">
        <w:rPr>
          <w:rFonts w:ascii="Verdana" w:hAnsi="Verdana" w:cs="Arial"/>
        </w:rPr>
        <w:t xml:space="preserve"> a lo largo de su ciclo de vida. </w:t>
      </w:r>
    </w:p>
    <w:p w14:paraId="51A7D661" w14:textId="77777777" w:rsidR="002537D0" w:rsidRPr="00172AC9" w:rsidRDefault="00B628D1" w:rsidP="006A32A7">
      <w:pPr>
        <w:pStyle w:val="Textoindependiente"/>
        <w:numPr>
          <w:ilvl w:val="0"/>
          <w:numId w:val="49"/>
        </w:numPr>
        <w:spacing w:line="288" w:lineRule="auto"/>
        <w:jc w:val="both"/>
        <w:rPr>
          <w:rFonts w:ascii="Verdana" w:hAnsi="Verdana" w:cs="Arial"/>
        </w:rPr>
      </w:pPr>
      <w:r w:rsidRPr="00172AC9">
        <w:rPr>
          <w:rFonts w:ascii="Verdana" w:hAnsi="Verdana" w:cs="Arial"/>
        </w:rPr>
        <w:t>A</w:t>
      </w:r>
      <w:r w:rsidR="00472422" w:rsidRPr="00172AC9">
        <w:rPr>
          <w:rFonts w:ascii="Verdana" w:hAnsi="Verdana" w:cs="Arial"/>
        </w:rPr>
        <w:t xml:space="preserve">spectos económicos </w:t>
      </w:r>
      <w:r w:rsidRPr="00172AC9">
        <w:rPr>
          <w:rFonts w:ascii="Verdana" w:hAnsi="Verdana" w:cs="Arial"/>
        </w:rPr>
        <w:t xml:space="preserve">ajustados con los </w:t>
      </w:r>
      <w:r w:rsidR="00472422" w:rsidRPr="00172AC9">
        <w:rPr>
          <w:rFonts w:ascii="Verdana" w:hAnsi="Verdana" w:cs="Arial"/>
        </w:rPr>
        <w:t>principios de eficacia, eficienc</w:t>
      </w:r>
      <w:r w:rsidR="002537D0" w:rsidRPr="00172AC9">
        <w:rPr>
          <w:rFonts w:ascii="Verdana" w:hAnsi="Verdana" w:cs="Arial"/>
        </w:rPr>
        <w:t xml:space="preserve">ia, oportunidad y transparencia que orientan la actividad contractual </w:t>
      </w:r>
    </w:p>
    <w:p w14:paraId="2ED82533" w14:textId="77777777" w:rsidR="00A821F3" w:rsidRPr="00172AC9" w:rsidRDefault="002537D0" w:rsidP="006A32A7">
      <w:pPr>
        <w:pStyle w:val="Textoindependiente"/>
        <w:numPr>
          <w:ilvl w:val="0"/>
          <w:numId w:val="49"/>
        </w:numPr>
        <w:spacing w:line="288" w:lineRule="auto"/>
        <w:jc w:val="both"/>
        <w:rPr>
          <w:rFonts w:ascii="Verdana" w:hAnsi="Verdana" w:cs="Arial"/>
        </w:rPr>
      </w:pPr>
      <w:r w:rsidRPr="00172AC9">
        <w:rPr>
          <w:rFonts w:ascii="Verdana" w:hAnsi="Verdana" w:cs="Arial"/>
        </w:rPr>
        <w:t>A</w:t>
      </w:r>
      <w:r w:rsidR="00472422" w:rsidRPr="00172AC9">
        <w:rPr>
          <w:rFonts w:ascii="Verdana" w:hAnsi="Verdana" w:cs="Arial"/>
        </w:rPr>
        <w:t xml:space="preserve">spectos sociales que consideren </w:t>
      </w:r>
      <w:r w:rsidRPr="00172AC9">
        <w:rPr>
          <w:rFonts w:ascii="Verdana" w:hAnsi="Verdana" w:cs="Arial"/>
        </w:rPr>
        <w:t xml:space="preserve">la innovación en los procesos de producción y suministro. </w:t>
      </w:r>
    </w:p>
    <w:p w14:paraId="3517E6D3" w14:textId="77777777" w:rsidR="0090673B" w:rsidRPr="00172AC9" w:rsidRDefault="0090673B" w:rsidP="0090673B">
      <w:pPr>
        <w:pStyle w:val="Textoindependiente"/>
        <w:spacing w:line="288" w:lineRule="auto"/>
        <w:jc w:val="both"/>
        <w:rPr>
          <w:rFonts w:ascii="Verdana" w:hAnsi="Verdana" w:cs="Arial"/>
        </w:rPr>
      </w:pPr>
    </w:p>
    <w:p w14:paraId="70FF0990" w14:textId="77777777" w:rsidR="00026DA4" w:rsidRPr="00172AC9" w:rsidRDefault="000631AA" w:rsidP="0090673B">
      <w:pPr>
        <w:pStyle w:val="Textoindependiente"/>
        <w:spacing w:line="288" w:lineRule="auto"/>
        <w:jc w:val="both"/>
        <w:rPr>
          <w:rFonts w:ascii="Verdana" w:hAnsi="Verdana" w:cs="Arial"/>
        </w:rPr>
      </w:pPr>
      <w:r w:rsidRPr="00172AC9">
        <w:rPr>
          <w:rFonts w:ascii="Verdana" w:hAnsi="Verdana" w:cs="Arial"/>
        </w:rPr>
        <w:t>En el mismo sentido, la Superintendencia busca que</w:t>
      </w:r>
      <w:r w:rsidR="00081D74" w:rsidRPr="00172AC9">
        <w:rPr>
          <w:rFonts w:ascii="Verdana" w:hAnsi="Verdana" w:cs="Arial"/>
        </w:rPr>
        <w:t>,</w:t>
      </w:r>
      <w:r w:rsidRPr="00172AC9">
        <w:rPr>
          <w:rFonts w:ascii="Verdana" w:hAnsi="Verdana" w:cs="Arial"/>
        </w:rPr>
        <w:t xml:space="preserve"> al momento de planear las compras</w:t>
      </w:r>
      <w:r w:rsidR="00C566D7" w:rsidRPr="00172AC9">
        <w:rPr>
          <w:rFonts w:ascii="Verdana" w:hAnsi="Verdana" w:cs="Arial"/>
        </w:rPr>
        <w:t>, se obtengan los siguientes beneficios:</w:t>
      </w:r>
    </w:p>
    <w:p w14:paraId="031EBC26" w14:textId="77777777" w:rsidR="00387AAE" w:rsidRPr="00172AC9" w:rsidRDefault="00387AAE" w:rsidP="0090673B">
      <w:pPr>
        <w:pStyle w:val="Textoindependiente"/>
        <w:spacing w:line="288" w:lineRule="auto"/>
        <w:jc w:val="both"/>
        <w:rPr>
          <w:rFonts w:ascii="Verdana" w:hAnsi="Verdana" w:cs="Arial"/>
        </w:rPr>
      </w:pPr>
    </w:p>
    <w:p w14:paraId="4D24A165" w14:textId="77777777" w:rsidR="00C566D7" w:rsidRPr="00172AC9" w:rsidRDefault="00C566D7" w:rsidP="006A32A7">
      <w:pPr>
        <w:pStyle w:val="Textoindependiente"/>
        <w:numPr>
          <w:ilvl w:val="0"/>
          <w:numId w:val="50"/>
        </w:numPr>
        <w:spacing w:line="288" w:lineRule="auto"/>
        <w:jc w:val="both"/>
        <w:rPr>
          <w:rFonts w:ascii="Verdana" w:hAnsi="Verdana" w:cs="Arial"/>
        </w:rPr>
      </w:pPr>
      <w:r w:rsidRPr="00172AC9">
        <w:rPr>
          <w:rFonts w:ascii="Verdana" w:hAnsi="Verdana" w:cs="Arial"/>
        </w:rPr>
        <w:t>Reducir el consumo de recursos con el mismo rendimiento y la contaminación ambiental</w:t>
      </w:r>
    </w:p>
    <w:p w14:paraId="11508440" w14:textId="77777777" w:rsidR="00C566D7" w:rsidRPr="00172AC9" w:rsidRDefault="00C566D7" w:rsidP="006A32A7">
      <w:pPr>
        <w:pStyle w:val="Textoindependiente"/>
        <w:numPr>
          <w:ilvl w:val="0"/>
          <w:numId w:val="50"/>
        </w:numPr>
        <w:spacing w:line="288" w:lineRule="auto"/>
        <w:jc w:val="both"/>
        <w:rPr>
          <w:rFonts w:ascii="Verdana" w:hAnsi="Verdana" w:cs="Arial"/>
        </w:rPr>
      </w:pPr>
      <w:r w:rsidRPr="00172AC9">
        <w:rPr>
          <w:rFonts w:ascii="Verdana" w:hAnsi="Verdana" w:cs="Arial"/>
        </w:rPr>
        <w:t>Promover condiciones laborales justas</w:t>
      </w:r>
    </w:p>
    <w:p w14:paraId="58EE4C96" w14:textId="77777777" w:rsidR="00C566D7" w:rsidRPr="00172AC9" w:rsidRDefault="001021F3" w:rsidP="006A32A7">
      <w:pPr>
        <w:pStyle w:val="Textoindependiente"/>
        <w:numPr>
          <w:ilvl w:val="0"/>
          <w:numId w:val="50"/>
        </w:numPr>
        <w:spacing w:line="288" w:lineRule="auto"/>
        <w:jc w:val="both"/>
        <w:rPr>
          <w:rFonts w:ascii="Verdana" w:hAnsi="Verdana" w:cs="Arial"/>
        </w:rPr>
      </w:pPr>
      <w:r w:rsidRPr="00172AC9">
        <w:rPr>
          <w:rFonts w:ascii="Verdana" w:hAnsi="Verdana" w:cs="Arial"/>
        </w:rPr>
        <w:t>Promover el ahorro a mediano y largo plazo</w:t>
      </w:r>
    </w:p>
    <w:p w14:paraId="48FCFF51" w14:textId="77777777" w:rsidR="001021F3" w:rsidRPr="00172AC9" w:rsidRDefault="001021F3" w:rsidP="006A32A7">
      <w:pPr>
        <w:pStyle w:val="Textoindependiente"/>
        <w:numPr>
          <w:ilvl w:val="0"/>
          <w:numId w:val="50"/>
        </w:numPr>
        <w:spacing w:line="288" w:lineRule="auto"/>
        <w:jc w:val="both"/>
        <w:rPr>
          <w:rFonts w:ascii="Verdana" w:hAnsi="Verdana" w:cs="Arial"/>
        </w:rPr>
      </w:pPr>
      <w:r w:rsidRPr="00172AC9">
        <w:rPr>
          <w:rFonts w:ascii="Verdana" w:hAnsi="Verdana" w:cs="Arial"/>
        </w:rPr>
        <w:t xml:space="preserve">Contribuir al compromiso del Estado </w:t>
      </w:r>
      <w:r w:rsidR="00D914F3" w:rsidRPr="00172AC9">
        <w:rPr>
          <w:rFonts w:ascii="Verdana" w:hAnsi="Verdana" w:cs="Arial"/>
        </w:rPr>
        <w:t>a los objetivos de sostenibilidad promovidos internacionalmente.</w:t>
      </w:r>
    </w:p>
    <w:p w14:paraId="2CDBA4B0" w14:textId="77777777" w:rsidR="0090673B" w:rsidRPr="00172AC9" w:rsidRDefault="00740992" w:rsidP="006A32A7">
      <w:pPr>
        <w:pStyle w:val="Textoindependiente"/>
        <w:numPr>
          <w:ilvl w:val="0"/>
          <w:numId w:val="50"/>
        </w:numPr>
        <w:spacing w:line="288" w:lineRule="auto"/>
        <w:jc w:val="both"/>
        <w:rPr>
          <w:rFonts w:ascii="Verdana" w:hAnsi="Verdana" w:cs="Arial"/>
        </w:rPr>
      </w:pPr>
      <w:r w:rsidRPr="00172AC9">
        <w:rPr>
          <w:rFonts w:ascii="Verdana" w:hAnsi="Verdana" w:cs="Arial"/>
        </w:rPr>
        <w:lastRenderedPageBreak/>
        <w:t>Promover que las pequeñas y medianas empresas ganen ventajas competitivas</w:t>
      </w:r>
      <w:r w:rsidR="0090673B" w:rsidRPr="00172AC9">
        <w:rPr>
          <w:rFonts w:ascii="Verdana" w:hAnsi="Verdana" w:cs="Arial"/>
        </w:rPr>
        <w:t xml:space="preserve">, al incluir criterios de sostenibilidad. </w:t>
      </w:r>
    </w:p>
    <w:p w14:paraId="0149BAC0" w14:textId="77777777" w:rsidR="00AF67DC" w:rsidRPr="00172AC9" w:rsidRDefault="00AF67DC" w:rsidP="0090673B">
      <w:pPr>
        <w:pStyle w:val="Textoindependiente"/>
        <w:spacing w:line="288" w:lineRule="auto"/>
        <w:jc w:val="both"/>
        <w:rPr>
          <w:rFonts w:ascii="Verdana" w:hAnsi="Verdana" w:cs="Arial"/>
        </w:rPr>
      </w:pPr>
    </w:p>
    <w:p w14:paraId="048DFDD1" w14:textId="77777777" w:rsidR="00C7541F" w:rsidRPr="00172AC9" w:rsidRDefault="00C7541F" w:rsidP="0090673B">
      <w:pPr>
        <w:pStyle w:val="Textoindependiente"/>
        <w:spacing w:line="288" w:lineRule="auto"/>
        <w:jc w:val="both"/>
        <w:rPr>
          <w:rFonts w:ascii="Verdana" w:hAnsi="Verdana" w:cs="Arial"/>
        </w:rPr>
      </w:pPr>
      <w:r w:rsidRPr="00172AC9">
        <w:rPr>
          <w:rFonts w:ascii="Verdana" w:hAnsi="Verdana" w:cs="Arial"/>
        </w:rPr>
        <w:t xml:space="preserve">Conforme a lo anterior, será parte integral de este Manual </w:t>
      </w:r>
      <w:r w:rsidR="00E7031E" w:rsidRPr="00172AC9">
        <w:rPr>
          <w:rFonts w:ascii="Verdana" w:hAnsi="Verdana" w:cs="Arial"/>
        </w:rPr>
        <w:t>la “Guía Metodológica y conceptual de compras Públicas Sostenibles”</w:t>
      </w:r>
      <w:r w:rsidR="00654317" w:rsidRPr="00172AC9">
        <w:rPr>
          <w:rFonts w:ascii="Verdana" w:hAnsi="Verdana" w:cs="Arial"/>
        </w:rPr>
        <w:t xml:space="preserve"> como documento orientador del desarrollo del programa. </w:t>
      </w:r>
    </w:p>
    <w:p w14:paraId="564EF8E4" w14:textId="77777777" w:rsidR="00654317" w:rsidRPr="00172AC9" w:rsidRDefault="00654317" w:rsidP="003C23AA">
      <w:pPr>
        <w:pStyle w:val="Textoindependiente"/>
        <w:spacing w:line="288" w:lineRule="auto"/>
        <w:jc w:val="both"/>
        <w:rPr>
          <w:rFonts w:ascii="Verdana" w:hAnsi="Verdana" w:cs="Arial"/>
        </w:rPr>
      </w:pPr>
    </w:p>
    <w:p w14:paraId="2EAF307B" w14:textId="77777777" w:rsidR="00654317" w:rsidRPr="00172AC9" w:rsidRDefault="00194395" w:rsidP="006A32A7">
      <w:pPr>
        <w:pStyle w:val="Ttulo2"/>
        <w:numPr>
          <w:ilvl w:val="1"/>
          <w:numId w:val="52"/>
        </w:numPr>
        <w:rPr>
          <w:rFonts w:ascii="Verdana" w:hAnsi="Verdana" w:cs="Arial"/>
          <w:b/>
          <w:color w:val="auto"/>
          <w:sz w:val="22"/>
          <w:szCs w:val="22"/>
        </w:rPr>
      </w:pPr>
      <w:bookmarkStart w:id="344" w:name="_Toc202952775"/>
      <w:r w:rsidRPr="00172AC9">
        <w:rPr>
          <w:rFonts w:ascii="Verdana" w:hAnsi="Verdana" w:cs="Arial"/>
          <w:b/>
          <w:color w:val="auto"/>
          <w:sz w:val="22"/>
          <w:szCs w:val="22"/>
          <w:u w:val="single"/>
        </w:rPr>
        <w:t>Funciones del Comité de Contratación frente a las Compras Públicas Sostenibles</w:t>
      </w:r>
      <w:bookmarkEnd w:id="344"/>
    </w:p>
    <w:p w14:paraId="11E3BD9F" w14:textId="77777777" w:rsidR="00387AAE" w:rsidRPr="00172AC9" w:rsidRDefault="00387AAE" w:rsidP="003C23AA">
      <w:pPr>
        <w:pStyle w:val="Textoindependiente"/>
        <w:spacing w:line="288" w:lineRule="auto"/>
        <w:jc w:val="both"/>
        <w:rPr>
          <w:rFonts w:ascii="Verdana" w:hAnsi="Verdana" w:cs="Arial"/>
        </w:rPr>
      </w:pPr>
    </w:p>
    <w:p w14:paraId="68EE358E" w14:textId="77777777" w:rsidR="005A3193" w:rsidRPr="00172AC9" w:rsidRDefault="009A3BDC" w:rsidP="0090673B">
      <w:pPr>
        <w:pStyle w:val="Textoindependiente"/>
        <w:spacing w:line="288" w:lineRule="auto"/>
        <w:jc w:val="both"/>
        <w:rPr>
          <w:rFonts w:ascii="Verdana" w:hAnsi="Verdana" w:cs="Arial"/>
        </w:rPr>
      </w:pPr>
      <w:r w:rsidRPr="00172AC9">
        <w:rPr>
          <w:rFonts w:ascii="Verdana" w:hAnsi="Verdana" w:cs="Arial"/>
        </w:rPr>
        <w:t xml:space="preserve">Además de las </w:t>
      </w:r>
      <w:r w:rsidR="009E137A" w:rsidRPr="00172AC9">
        <w:rPr>
          <w:rFonts w:ascii="Verdana" w:hAnsi="Verdana" w:cs="Arial"/>
        </w:rPr>
        <w:t xml:space="preserve">descritas en el numeral </w:t>
      </w:r>
      <w:r w:rsidR="00187E1D" w:rsidRPr="00172AC9">
        <w:rPr>
          <w:rFonts w:ascii="Verdana" w:hAnsi="Verdana" w:cs="Arial"/>
        </w:rPr>
        <w:t xml:space="preserve">2.6 </w:t>
      </w:r>
      <w:r w:rsidR="009E137A" w:rsidRPr="00172AC9">
        <w:rPr>
          <w:rFonts w:ascii="Verdana" w:hAnsi="Verdana" w:cs="Arial"/>
        </w:rPr>
        <w:t xml:space="preserve">de este manual, el Comité de Contratación </w:t>
      </w:r>
      <w:r w:rsidR="00215692" w:rsidRPr="00172AC9">
        <w:rPr>
          <w:rFonts w:ascii="Verdana" w:hAnsi="Verdana" w:cs="Arial"/>
        </w:rPr>
        <w:t xml:space="preserve">llevará </w:t>
      </w:r>
      <w:r w:rsidR="00752485" w:rsidRPr="00172AC9">
        <w:rPr>
          <w:rFonts w:ascii="Verdana" w:hAnsi="Verdana" w:cs="Arial"/>
        </w:rPr>
        <w:t xml:space="preserve">a cabo un </w:t>
      </w:r>
      <w:r w:rsidR="00215692" w:rsidRPr="00172AC9">
        <w:rPr>
          <w:rFonts w:ascii="Verdana" w:hAnsi="Verdana" w:cs="Arial"/>
        </w:rPr>
        <w:t>control semestral de los avances</w:t>
      </w:r>
      <w:r w:rsidR="005A3193" w:rsidRPr="00172AC9">
        <w:rPr>
          <w:rFonts w:ascii="Verdana" w:hAnsi="Verdana" w:cs="Arial"/>
        </w:rPr>
        <w:t xml:space="preserve"> de la implementación del programa de Compras Públicas Sostenibles. </w:t>
      </w:r>
    </w:p>
    <w:p w14:paraId="15897CA7" w14:textId="77777777" w:rsidR="0090673B" w:rsidRPr="00172AC9" w:rsidRDefault="0090673B" w:rsidP="0090673B">
      <w:pPr>
        <w:pStyle w:val="Textoindependiente"/>
        <w:spacing w:line="288" w:lineRule="auto"/>
        <w:jc w:val="both"/>
        <w:rPr>
          <w:rFonts w:ascii="Verdana" w:hAnsi="Verdana" w:cs="Arial"/>
        </w:rPr>
      </w:pPr>
    </w:p>
    <w:p w14:paraId="567FD401" w14:textId="77777777" w:rsidR="00081D74" w:rsidRPr="00172AC9" w:rsidRDefault="005A3193" w:rsidP="0090673B">
      <w:pPr>
        <w:pStyle w:val="Textoindependiente"/>
        <w:spacing w:line="288" w:lineRule="auto"/>
        <w:jc w:val="both"/>
        <w:rPr>
          <w:rFonts w:ascii="Verdana" w:hAnsi="Verdana" w:cs="Arial"/>
        </w:rPr>
      </w:pPr>
      <w:r w:rsidRPr="00172AC9">
        <w:rPr>
          <w:rFonts w:ascii="Verdana" w:hAnsi="Verdana" w:cs="Arial"/>
        </w:rPr>
        <w:t>La Coordinación del Grupo de Contratos</w:t>
      </w:r>
      <w:r w:rsidR="00937DCD" w:rsidRPr="00172AC9">
        <w:rPr>
          <w:rFonts w:ascii="Verdana" w:hAnsi="Verdana" w:cs="Arial"/>
        </w:rPr>
        <w:t xml:space="preserve"> </w:t>
      </w:r>
      <w:r w:rsidR="00081D74" w:rsidRPr="00172AC9">
        <w:rPr>
          <w:rFonts w:ascii="Verdana" w:hAnsi="Verdana" w:cs="Arial"/>
        </w:rPr>
        <w:t>liderará la implementación de las distintas etapas relacionadas con el programa</w:t>
      </w:r>
      <w:r w:rsidR="00EE4EA8" w:rsidRPr="00172AC9">
        <w:rPr>
          <w:rFonts w:ascii="Verdana" w:hAnsi="Verdana" w:cs="Arial"/>
        </w:rPr>
        <w:t>.</w:t>
      </w:r>
    </w:p>
    <w:p w14:paraId="00F51331" w14:textId="77777777" w:rsidR="004F3C56" w:rsidRPr="00172AC9" w:rsidRDefault="004F3C56" w:rsidP="0090673B">
      <w:pPr>
        <w:pStyle w:val="Textoindependiente"/>
        <w:spacing w:line="288" w:lineRule="auto"/>
        <w:jc w:val="both"/>
        <w:rPr>
          <w:rFonts w:ascii="Verdana" w:hAnsi="Verdana" w:cs="Arial"/>
        </w:rPr>
      </w:pPr>
    </w:p>
    <w:p w14:paraId="54EDF6B2" w14:textId="77777777" w:rsidR="00081D74" w:rsidRPr="00172AC9" w:rsidRDefault="00081D74" w:rsidP="0090673B">
      <w:pPr>
        <w:pStyle w:val="Textoindependiente"/>
        <w:spacing w:line="288" w:lineRule="auto"/>
        <w:jc w:val="both"/>
        <w:rPr>
          <w:rFonts w:ascii="Verdana" w:hAnsi="Verdana" w:cs="Arial"/>
        </w:rPr>
      </w:pPr>
      <w:r w:rsidRPr="00172AC9">
        <w:rPr>
          <w:rFonts w:ascii="Verdana" w:hAnsi="Verdana" w:cs="Arial"/>
        </w:rPr>
        <w:t>El Comité de Contratación de la Entidad, brindará apoyo y asesoría en los siguientes aspectos:</w:t>
      </w:r>
    </w:p>
    <w:p w14:paraId="481DF7D6" w14:textId="77777777" w:rsidR="0090673B" w:rsidRPr="00172AC9" w:rsidRDefault="0090673B" w:rsidP="0090673B">
      <w:pPr>
        <w:pStyle w:val="Textoindependiente"/>
        <w:spacing w:line="288" w:lineRule="auto"/>
        <w:jc w:val="both"/>
        <w:rPr>
          <w:rFonts w:ascii="Verdana" w:hAnsi="Verdana" w:cs="Arial"/>
        </w:rPr>
      </w:pPr>
    </w:p>
    <w:p w14:paraId="40B9A4A2" w14:textId="77777777" w:rsidR="009A3BDC" w:rsidRPr="00172AC9" w:rsidRDefault="00081D74" w:rsidP="006A32A7">
      <w:pPr>
        <w:pStyle w:val="Textoindependiente"/>
        <w:numPr>
          <w:ilvl w:val="0"/>
          <w:numId w:val="51"/>
        </w:numPr>
        <w:spacing w:line="288" w:lineRule="auto"/>
        <w:jc w:val="both"/>
        <w:rPr>
          <w:rFonts w:ascii="Verdana" w:hAnsi="Verdana" w:cs="Arial"/>
        </w:rPr>
      </w:pPr>
      <w:r w:rsidRPr="00172AC9">
        <w:rPr>
          <w:rFonts w:ascii="Verdana" w:hAnsi="Verdana" w:cs="Arial"/>
        </w:rPr>
        <w:t>Identificación de las compras de bienes o servicios contenidos en el Plan Anual de Adquisiciones en los que se pueden incluir criterios de sostenibilidad</w:t>
      </w:r>
    </w:p>
    <w:p w14:paraId="2CEDB72A" w14:textId="77777777" w:rsidR="00081D74" w:rsidRPr="00172AC9" w:rsidRDefault="004C4FFC" w:rsidP="006A32A7">
      <w:pPr>
        <w:pStyle w:val="Textoindependiente"/>
        <w:numPr>
          <w:ilvl w:val="0"/>
          <w:numId w:val="51"/>
        </w:numPr>
        <w:spacing w:line="288" w:lineRule="auto"/>
        <w:jc w:val="both"/>
        <w:rPr>
          <w:rFonts w:ascii="Verdana" w:hAnsi="Verdana" w:cs="Arial"/>
        </w:rPr>
      </w:pPr>
      <w:r w:rsidRPr="00172AC9">
        <w:rPr>
          <w:rFonts w:ascii="Verdana" w:hAnsi="Verdana" w:cs="Arial"/>
        </w:rPr>
        <w:t>A</w:t>
      </w:r>
      <w:r w:rsidR="00081D74" w:rsidRPr="00172AC9">
        <w:rPr>
          <w:rFonts w:ascii="Verdana" w:hAnsi="Verdana" w:cs="Arial"/>
        </w:rPr>
        <w:t xml:space="preserve">nálisis de las fichas, con el fin de verificar que tengan criterios adecuados a cada proceso de contratación. </w:t>
      </w:r>
    </w:p>
    <w:p w14:paraId="369897B5" w14:textId="77777777" w:rsidR="00081D74" w:rsidRPr="00172AC9" w:rsidRDefault="00081D74" w:rsidP="006A32A7">
      <w:pPr>
        <w:pStyle w:val="Textoindependiente"/>
        <w:numPr>
          <w:ilvl w:val="0"/>
          <w:numId w:val="51"/>
        </w:numPr>
        <w:spacing w:line="288" w:lineRule="auto"/>
        <w:jc w:val="both"/>
        <w:rPr>
          <w:rFonts w:ascii="Verdana" w:hAnsi="Verdana" w:cs="Arial"/>
        </w:rPr>
      </w:pPr>
      <w:r w:rsidRPr="00172AC9">
        <w:rPr>
          <w:rFonts w:ascii="Verdana" w:hAnsi="Verdana" w:cs="Arial"/>
        </w:rPr>
        <w:t>Emitir opiniones sobre la forma de inclusión de los criterios de sostenibilidad en los estudios previos. Estos criterios pueden establecerse como calificables, habilitantes o a supervisar dentro del proceso de contratación.</w:t>
      </w:r>
    </w:p>
    <w:p w14:paraId="1700BF3E" w14:textId="77777777" w:rsidR="00081D74" w:rsidRPr="00172AC9" w:rsidRDefault="00081D74" w:rsidP="0090673B">
      <w:pPr>
        <w:pStyle w:val="Textoindependiente"/>
        <w:spacing w:line="288" w:lineRule="auto"/>
        <w:jc w:val="both"/>
        <w:rPr>
          <w:rFonts w:ascii="Verdana" w:hAnsi="Verdana" w:cs="Arial"/>
        </w:rPr>
      </w:pPr>
    </w:p>
    <w:p w14:paraId="12B561C0" w14:textId="77777777" w:rsidR="0090673B" w:rsidRPr="00172AC9" w:rsidRDefault="00081D74" w:rsidP="006A32A7">
      <w:pPr>
        <w:pStyle w:val="Ttulo2"/>
        <w:numPr>
          <w:ilvl w:val="1"/>
          <w:numId w:val="52"/>
        </w:numPr>
        <w:spacing w:line="288" w:lineRule="auto"/>
        <w:rPr>
          <w:rFonts w:ascii="Verdana" w:hAnsi="Verdana" w:cs="Arial"/>
          <w:b/>
          <w:color w:val="auto"/>
          <w:sz w:val="22"/>
          <w:szCs w:val="22"/>
          <w:u w:val="single"/>
        </w:rPr>
      </w:pPr>
      <w:bookmarkStart w:id="345" w:name="_Toc202952776"/>
      <w:r w:rsidRPr="00172AC9">
        <w:rPr>
          <w:rFonts w:ascii="Verdana" w:hAnsi="Verdana" w:cs="Arial"/>
          <w:b/>
          <w:color w:val="auto"/>
          <w:sz w:val="22"/>
          <w:szCs w:val="22"/>
          <w:u w:val="single"/>
        </w:rPr>
        <w:t>Inclusión de los criterios de sostenibilidad</w:t>
      </w:r>
      <w:bookmarkEnd w:id="345"/>
    </w:p>
    <w:p w14:paraId="5373CD61" w14:textId="77777777" w:rsidR="00081D74" w:rsidRPr="00172AC9" w:rsidRDefault="00081D74" w:rsidP="002D1EDB">
      <w:pPr>
        <w:pStyle w:val="Textoindependiente"/>
        <w:spacing w:line="288" w:lineRule="auto"/>
        <w:rPr>
          <w:rFonts w:ascii="Verdana" w:hAnsi="Verdana"/>
        </w:rPr>
      </w:pPr>
    </w:p>
    <w:p w14:paraId="1C9AD8C8" w14:textId="77777777" w:rsidR="008855E9" w:rsidRPr="00172AC9" w:rsidRDefault="00081D74" w:rsidP="0090673B">
      <w:pPr>
        <w:pStyle w:val="Textoindependiente"/>
        <w:spacing w:line="288" w:lineRule="auto"/>
        <w:jc w:val="both"/>
        <w:rPr>
          <w:rFonts w:ascii="Verdana" w:hAnsi="Verdana" w:cs="Arial"/>
        </w:rPr>
      </w:pPr>
      <w:r w:rsidRPr="00172AC9">
        <w:rPr>
          <w:rFonts w:ascii="Verdana" w:hAnsi="Verdana" w:cs="Arial"/>
        </w:rPr>
        <w:t>La inclusión de los criterios de sostenibilidad</w:t>
      </w:r>
      <w:r w:rsidR="00564557" w:rsidRPr="00172AC9">
        <w:rPr>
          <w:rFonts w:ascii="Verdana" w:hAnsi="Verdana" w:cs="Arial"/>
        </w:rPr>
        <w:t xml:space="preserve"> en los estudios previos </w:t>
      </w:r>
      <w:r w:rsidRPr="00172AC9">
        <w:rPr>
          <w:rFonts w:ascii="Verdana" w:hAnsi="Verdana" w:cs="Arial"/>
        </w:rPr>
        <w:t xml:space="preserve">será responsabilidad de las áreas interesadas en </w:t>
      </w:r>
      <w:r w:rsidR="00172A28" w:rsidRPr="00172AC9">
        <w:rPr>
          <w:rFonts w:ascii="Verdana" w:hAnsi="Verdana" w:cs="Arial"/>
        </w:rPr>
        <w:t>el proceso de contratación y serán validados por el Comité de Contr</w:t>
      </w:r>
      <w:r w:rsidR="008855E9" w:rsidRPr="00172AC9">
        <w:rPr>
          <w:rFonts w:ascii="Verdana" w:hAnsi="Verdana" w:cs="Arial"/>
        </w:rPr>
        <w:t>atación:</w:t>
      </w:r>
    </w:p>
    <w:p w14:paraId="7B7B42A0" w14:textId="77777777" w:rsidR="008855E9" w:rsidRPr="00172AC9" w:rsidRDefault="008855E9" w:rsidP="0090673B">
      <w:pPr>
        <w:pStyle w:val="Textoindependiente"/>
        <w:spacing w:line="288" w:lineRule="auto"/>
        <w:jc w:val="both"/>
        <w:rPr>
          <w:rFonts w:ascii="Verdana" w:hAnsi="Verdana" w:cs="Arial"/>
        </w:rPr>
      </w:pPr>
    </w:p>
    <w:p w14:paraId="42B7E963" w14:textId="77777777" w:rsidR="008C561A" w:rsidRPr="00172AC9" w:rsidRDefault="00564557" w:rsidP="006A32A7">
      <w:pPr>
        <w:pStyle w:val="Textoindependiente"/>
        <w:numPr>
          <w:ilvl w:val="0"/>
          <w:numId w:val="53"/>
        </w:numPr>
        <w:spacing w:line="288" w:lineRule="auto"/>
        <w:jc w:val="both"/>
        <w:rPr>
          <w:rFonts w:ascii="Verdana" w:hAnsi="Verdana" w:cs="Arial"/>
        </w:rPr>
      </w:pPr>
      <w:r w:rsidRPr="00172AC9">
        <w:rPr>
          <w:rFonts w:ascii="Verdana" w:hAnsi="Verdana" w:cs="Arial"/>
        </w:rPr>
        <w:t xml:space="preserve">La inclusión de criterios </w:t>
      </w:r>
      <w:r w:rsidR="005479B4" w:rsidRPr="00172AC9">
        <w:rPr>
          <w:rFonts w:ascii="Verdana" w:hAnsi="Verdana" w:cs="Arial"/>
        </w:rPr>
        <w:t xml:space="preserve">de ponderación </w:t>
      </w:r>
      <w:r w:rsidRPr="00172AC9">
        <w:rPr>
          <w:rFonts w:ascii="Verdana" w:hAnsi="Verdana" w:cs="Arial"/>
        </w:rPr>
        <w:t>en el estudio previo se puede rea</w:t>
      </w:r>
      <w:r w:rsidR="0095135A" w:rsidRPr="00172AC9">
        <w:rPr>
          <w:rFonts w:ascii="Verdana" w:hAnsi="Verdana" w:cs="Arial"/>
        </w:rPr>
        <w:t>lizar en los apartados de: obli</w:t>
      </w:r>
      <w:r w:rsidRPr="00172AC9">
        <w:rPr>
          <w:rFonts w:ascii="Verdana" w:hAnsi="Verdana" w:cs="Arial"/>
        </w:rPr>
        <w:t xml:space="preserve">gaciones de las partes, condiciones técnicas y/o aspectos regulatorios, así mismo, puede existir un numeral independiente para referirse a </w:t>
      </w:r>
      <w:r w:rsidRPr="00172AC9">
        <w:rPr>
          <w:rFonts w:ascii="Verdana" w:hAnsi="Verdana" w:cs="Arial"/>
        </w:rPr>
        <w:lastRenderedPageBreak/>
        <w:t>l</w:t>
      </w:r>
      <w:r w:rsidR="005479B4" w:rsidRPr="00172AC9">
        <w:rPr>
          <w:rFonts w:ascii="Verdana" w:hAnsi="Verdana" w:cs="Arial"/>
        </w:rPr>
        <w:t>os criterios de sostenibilidad.</w:t>
      </w:r>
    </w:p>
    <w:p w14:paraId="24815F25" w14:textId="77777777" w:rsidR="000F5E56" w:rsidRPr="00172AC9" w:rsidRDefault="00564557" w:rsidP="006A32A7">
      <w:pPr>
        <w:pStyle w:val="Textoindependiente"/>
        <w:numPr>
          <w:ilvl w:val="0"/>
          <w:numId w:val="53"/>
        </w:numPr>
        <w:spacing w:line="288" w:lineRule="auto"/>
        <w:jc w:val="both"/>
        <w:rPr>
          <w:rFonts w:ascii="Verdana" w:hAnsi="Verdana" w:cs="Arial"/>
        </w:rPr>
      </w:pPr>
      <w:r w:rsidRPr="00172AC9">
        <w:rPr>
          <w:rFonts w:ascii="Verdana" w:hAnsi="Verdana" w:cs="Arial"/>
        </w:rPr>
        <w:t xml:space="preserve">La inclusión de los criterios debe ser evaluada por el </w:t>
      </w:r>
      <w:r w:rsidR="008C561A" w:rsidRPr="00172AC9">
        <w:rPr>
          <w:rFonts w:ascii="Verdana" w:hAnsi="Verdana" w:cs="Arial"/>
        </w:rPr>
        <w:t>Comité de Contratación</w:t>
      </w:r>
      <w:r w:rsidR="005479B4" w:rsidRPr="00172AC9">
        <w:rPr>
          <w:rFonts w:ascii="Verdana" w:hAnsi="Verdana" w:cs="Arial"/>
        </w:rPr>
        <w:t xml:space="preserve"> teniendo </w:t>
      </w:r>
      <w:r w:rsidR="00FC1978" w:rsidRPr="00172AC9">
        <w:rPr>
          <w:rFonts w:ascii="Verdana" w:hAnsi="Verdana" w:cs="Arial"/>
        </w:rPr>
        <w:t xml:space="preserve">en cuenta la modalidad de contratación. </w:t>
      </w:r>
    </w:p>
    <w:p w14:paraId="122BE2AA" w14:textId="77777777" w:rsidR="00A46ADC" w:rsidRPr="00172AC9" w:rsidRDefault="000F5E56" w:rsidP="006A32A7">
      <w:pPr>
        <w:pStyle w:val="Textoindependiente"/>
        <w:numPr>
          <w:ilvl w:val="0"/>
          <w:numId w:val="53"/>
        </w:numPr>
        <w:spacing w:line="288" w:lineRule="auto"/>
        <w:jc w:val="both"/>
        <w:rPr>
          <w:rFonts w:ascii="Verdana" w:hAnsi="Verdana" w:cs="Arial"/>
        </w:rPr>
      </w:pPr>
      <w:r w:rsidRPr="00172AC9">
        <w:rPr>
          <w:rFonts w:ascii="Verdana" w:hAnsi="Verdana" w:cs="Arial"/>
        </w:rPr>
        <w:t>L</w:t>
      </w:r>
      <w:r w:rsidR="00564557" w:rsidRPr="00172AC9">
        <w:rPr>
          <w:rFonts w:ascii="Verdana" w:hAnsi="Verdana" w:cs="Arial"/>
        </w:rPr>
        <w:t>os criterios de sostenibilid</w:t>
      </w:r>
      <w:r w:rsidR="00C76563" w:rsidRPr="00172AC9">
        <w:rPr>
          <w:rFonts w:ascii="Verdana" w:hAnsi="Verdana" w:cs="Arial"/>
        </w:rPr>
        <w:t xml:space="preserve">ad en la </w:t>
      </w:r>
      <w:proofErr w:type="gramStart"/>
      <w:r w:rsidR="00C76563" w:rsidRPr="00172AC9">
        <w:rPr>
          <w:rFonts w:ascii="Verdana" w:hAnsi="Verdana" w:cs="Arial"/>
        </w:rPr>
        <w:t>contratación,</w:t>
      </w:r>
      <w:proofErr w:type="gramEnd"/>
      <w:r w:rsidR="00C76563" w:rsidRPr="00172AC9">
        <w:rPr>
          <w:rFonts w:ascii="Verdana" w:hAnsi="Verdana" w:cs="Arial"/>
        </w:rPr>
        <w:t xml:space="preserve"> se definen en</w:t>
      </w:r>
      <w:r w:rsidR="00564557" w:rsidRPr="00172AC9">
        <w:rPr>
          <w:rFonts w:ascii="Verdana" w:hAnsi="Verdana" w:cs="Arial"/>
        </w:rPr>
        <w:t xml:space="preserve"> el momento en el cual se realizará la verificación de cumplimiento del mismo, es decir</w:t>
      </w:r>
      <w:r w:rsidR="00C76563" w:rsidRPr="00172AC9">
        <w:rPr>
          <w:rFonts w:ascii="Verdana" w:hAnsi="Verdana" w:cs="Arial"/>
        </w:rPr>
        <w:t xml:space="preserve">, se debe </w:t>
      </w:r>
      <w:r w:rsidR="00564557" w:rsidRPr="00172AC9">
        <w:rPr>
          <w:rFonts w:ascii="Verdana" w:hAnsi="Verdana" w:cs="Arial"/>
        </w:rPr>
        <w:t>tener claro, si la verificación se realizará en la etapa precontractual</w:t>
      </w:r>
      <w:r w:rsidR="005479B4" w:rsidRPr="00172AC9">
        <w:rPr>
          <w:rFonts w:ascii="Verdana" w:hAnsi="Verdana" w:cs="Arial"/>
        </w:rPr>
        <w:t>,</w:t>
      </w:r>
      <w:r w:rsidR="00564557" w:rsidRPr="00172AC9">
        <w:rPr>
          <w:rFonts w:ascii="Verdana" w:hAnsi="Verdana" w:cs="Arial"/>
        </w:rPr>
        <w:t xml:space="preserve"> o en la etapa contractual</w:t>
      </w:r>
      <w:r w:rsidR="005479B4" w:rsidRPr="00172AC9">
        <w:rPr>
          <w:rFonts w:ascii="Verdana" w:hAnsi="Verdana" w:cs="Arial"/>
        </w:rPr>
        <w:t>, o en ambas</w:t>
      </w:r>
      <w:r w:rsidR="00564557" w:rsidRPr="00172AC9">
        <w:rPr>
          <w:rFonts w:ascii="Verdana" w:hAnsi="Verdana" w:cs="Arial"/>
        </w:rPr>
        <w:t xml:space="preserve"> del proceso. </w:t>
      </w:r>
    </w:p>
    <w:p w14:paraId="38A34D87" w14:textId="77777777" w:rsidR="00E1706A" w:rsidRPr="00172AC9" w:rsidRDefault="00564557" w:rsidP="006A32A7">
      <w:pPr>
        <w:pStyle w:val="Textoindependiente"/>
        <w:numPr>
          <w:ilvl w:val="0"/>
          <w:numId w:val="53"/>
        </w:numPr>
        <w:spacing w:line="288" w:lineRule="auto"/>
        <w:jc w:val="both"/>
        <w:rPr>
          <w:rFonts w:ascii="Verdana" w:hAnsi="Verdana" w:cs="Arial"/>
        </w:rPr>
      </w:pPr>
      <w:r w:rsidRPr="00172AC9">
        <w:rPr>
          <w:rFonts w:ascii="Verdana" w:hAnsi="Verdana" w:cs="Arial"/>
        </w:rPr>
        <w:t xml:space="preserve">La evaluación, importancia o puntaje que se asigna a cada criterio </w:t>
      </w:r>
      <w:r w:rsidR="00C76563" w:rsidRPr="00172AC9">
        <w:rPr>
          <w:rFonts w:ascii="Verdana" w:hAnsi="Verdana" w:cs="Arial"/>
        </w:rPr>
        <w:t>podrá</w:t>
      </w:r>
      <w:r w:rsidRPr="00172AC9">
        <w:rPr>
          <w:rFonts w:ascii="Verdana" w:hAnsi="Verdana" w:cs="Arial"/>
        </w:rPr>
        <w:t xml:space="preserve"> ser relevante dentro del p</w:t>
      </w:r>
      <w:r w:rsidR="00C76563" w:rsidRPr="00172AC9">
        <w:rPr>
          <w:rFonts w:ascii="Verdana" w:hAnsi="Verdana" w:cs="Arial"/>
        </w:rPr>
        <w:t xml:space="preserve">roceso. </w:t>
      </w:r>
    </w:p>
    <w:p w14:paraId="6BE20F9A" w14:textId="77777777" w:rsidR="00BF2BF3" w:rsidRPr="00172AC9" w:rsidRDefault="00BF2BF3" w:rsidP="006A32A7">
      <w:pPr>
        <w:pStyle w:val="Textoindependiente"/>
        <w:numPr>
          <w:ilvl w:val="0"/>
          <w:numId w:val="53"/>
        </w:numPr>
        <w:spacing w:line="288" w:lineRule="auto"/>
        <w:jc w:val="both"/>
        <w:rPr>
          <w:rFonts w:ascii="Verdana" w:hAnsi="Verdana" w:cs="Arial"/>
        </w:rPr>
      </w:pPr>
      <w:r w:rsidRPr="00172AC9">
        <w:rPr>
          <w:rFonts w:ascii="Verdana" w:hAnsi="Verdana" w:cs="Arial"/>
        </w:rPr>
        <w:t xml:space="preserve">Las observaciones que se reciban respecto al criterio de sostenibilidad serán documentadas a fin de </w:t>
      </w:r>
      <w:r w:rsidR="00F41DB5" w:rsidRPr="00172AC9">
        <w:rPr>
          <w:rFonts w:ascii="Verdana" w:hAnsi="Verdana" w:cs="Arial"/>
        </w:rPr>
        <w:t>enriquecer el programa</w:t>
      </w:r>
      <w:r w:rsidR="005479B4" w:rsidRPr="00172AC9">
        <w:rPr>
          <w:rFonts w:ascii="Verdana" w:hAnsi="Verdana" w:cs="Arial"/>
        </w:rPr>
        <w:t>.</w:t>
      </w:r>
    </w:p>
    <w:p w14:paraId="5A7D85CC" w14:textId="77777777" w:rsidR="00081D74" w:rsidRPr="00172AC9" w:rsidRDefault="00081D74" w:rsidP="0090673B">
      <w:pPr>
        <w:pStyle w:val="Textoindependiente"/>
        <w:spacing w:line="288" w:lineRule="auto"/>
        <w:jc w:val="both"/>
        <w:rPr>
          <w:rFonts w:ascii="Verdana" w:hAnsi="Verdana" w:cs="Arial"/>
          <w:b/>
        </w:rPr>
      </w:pPr>
    </w:p>
    <w:p w14:paraId="1C82D0E2" w14:textId="77777777" w:rsidR="00564557" w:rsidRPr="00172AC9" w:rsidRDefault="004575DD" w:rsidP="006A32A7">
      <w:pPr>
        <w:pStyle w:val="Ttulo2"/>
        <w:numPr>
          <w:ilvl w:val="1"/>
          <w:numId w:val="52"/>
        </w:numPr>
        <w:spacing w:line="288" w:lineRule="auto"/>
        <w:rPr>
          <w:rFonts w:ascii="Verdana" w:hAnsi="Verdana" w:cs="Arial"/>
          <w:b/>
          <w:color w:val="auto"/>
          <w:sz w:val="22"/>
          <w:szCs w:val="22"/>
        </w:rPr>
      </w:pPr>
      <w:bookmarkStart w:id="346" w:name="_Toc202952777"/>
      <w:r w:rsidRPr="00172AC9">
        <w:rPr>
          <w:rFonts w:ascii="Verdana" w:hAnsi="Verdana" w:cs="Arial"/>
          <w:b/>
          <w:color w:val="auto"/>
          <w:sz w:val="22"/>
          <w:szCs w:val="22"/>
          <w:u w:val="single"/>
        </w:rPr>
        <w:t xml:space="preserve">Evaluación de los criterios de sostenibilidad </w:t>
      </w:r>
      <w:r w:rsidR="00E225A7" w:rsidRPr="00172AC9">
        <w:rPr>
          <w:rFonts w:ascii="Verdana" w:hAnsi="Verdana" w:cs="Arial"/>
          <w:b/>
          <w:color w:val="auto"/>
          <w:sz w:val="22"/>
          <w:szCs w:val="22"/>
          <w:u w:val="single"/>
        </w:rPr>
        <w:t>en los procesos de selección</w:t>
      </w:r>
      <w:bookmarkEnd w:id="346"/>
    </w:p>
    <w:p w14:paraId="6194258C" w14:textId="77777777" w:rsidR="0090673B" w:rsidRPr="00172AC9" w:rsidRDefault="0090673B" w:rsidP="0090673B">
      <w:pPr>
        <w:pStyle w:val="Textoindependiente"/>
        <w:spacing w:line="288" w:lineRule="auto"/>
        <w:jc w:val="both"/>
        <w:rPr>
          <w:rFonts w:ascii="Verdana" w:hAnsi="Verdana" w:cs="Arial"/>
          <w:b/>
        </w:rPr>
      </w:pPr>
    </w:p>
    <w:p w14:paraId="0B715596" w14:textId="77777777" w:rsidR="009415A4" w:rsidRPr="00172AC9" w:rsidRDefault="004575DD" w:rsidP="00211D89">
      <w:pPr>
        <w:pStyle w:val="Textoindependiente"/>
        <w:spacing w:line="288" w:lineRule="auto"/>
        <w:jc w:val="both"/>
        <w:rPr>
          <w:rFonts w:ascii="Verdana" w:hAnsi="Verdana" w:cs="Arial"/>
        </w:rPr>
      </w:pPr>
      <w:r w:rsidRPr="00172AC9">
        <w:rPr>
          <w:rFonts w:ascii="Verdana" w:hAnsi="Verdana" w:cs="Arial"/>
        </w:rPr>
        <w:t>La evaluaci</w:t>
      </w:r>
      <w:r w:rsidR="004A0127" w:rsidRPr="00172AC9">
        <w:rPr>
          <w:rFonts w:ascii="Verdana" w:hAnsi="Verdana" w:cs="Arial"/>
        </w:rPr>
        <w:t xml:space="preserve">ón </w:t>
      </w:r>
      <w:r w:rsidRPr="00172AC9">
        <w:rPr>
          <w:rFonts w:ascii="Verdana" w:hAnsi="Verdana" w:cs="Arial"/>
        </w:rPr>
        <w:t xml:space="preserve">de los criterios de </w:t>
      </w:r>
      <w:proofErr w:type="gramStart"/>
      <w:r w:rsidRPr="00172AC9">
        <w:rPr>
          <w:rFonts w:ascii="Verdana" w:hAnsi="Verdana" w:cs="Arial"/>
        </w:rPr>
        <w:t>sostenibilidad</w:t>
      </w:r>
      <w:r w:rsidR="004A0127" w:rsidRPr="00172AC9">
        <w:rPr>
          <w:rFonts w:ascii="Verdana" w:hAnsi="Verdana" w:cs="Arial"/>
        </w:rPr>
        <w:t>,</w:t>
      </w:r>
      <w:proofErr w:type="gramEnd"/>
      <w:r w:rsidR="005479B4" w:rsidRPr="00172AC9">
        <w:rPr>
          <w:rFonts w:ascii="Verdana" w:hAnsi="Verdana" w:cs="Arial"/>
        </w:rPr>
        <w:t xml:space="preserve"> será efectuada</w:t>
      </w:r>
      <w:r w:rsidR="004C7829" w:rsidRPr="00172AC9">
        <w:rPr>
          <w:rFonts w:ascii="Verdana" w:hAnsi="Verdana" w:cs="Arial"/>
        </w:rPr>
        <w:t xml:space="preserve"> cuando a ello haya lugar, </w:t>
      </w:r>
      <w:r w:rsidRPr="00172AC9">
        <w:rPr>
          <w:rFonts w:ascii="Verdana" w:hAnsi="Verdana" w:cs="Arial"/>
        </w:rPr>
        <w:t>por el área interesada en la contratación</w:t>
      </w:r>
      <w:r w:rsidR="004C7829" w:rsidRPr="00172AC9">
        <w:rPr>
          <w:rFonts w:ascii="Verdana" w:hAnsi="Verdana" w:cs="Arial"/>
        </w:rPr>
        <w:t xml:space="preserve"> como integrante del comité evaluador. </w:t>
      </w:r>
      <w:r w:rsidRPr="00172AC9">
        <w:rPr>
          <w:rFonts w:ascii="Verdana" w:hAnsi="Verdana" w:cs="Arial"/>
        </w:rPr>
        <w:t xml:space="preserve"> Para tales efectos podrá</w:t>
      </w:r>
      <w:r w:rsidR="009415A4" w:rsidRPr="00172AC9">
        <w:rPr>
          <w:rFonts w:ascii="Verdana" w:hAnsi="Verdana" w:cs="Arial"/>
        </w:rPr>
        <w:t xml:space="preserve"> apoyarse en el profesional que tenga a cargo el manejo de la política ambiental de la Superintendencia.</w:t>
      </w:r>
    </w:p>
    <w:p w14:paraId="15ED1A49" w14:textId="77777777" w:rsidR="00E225A7" w:rsidRPr="00172AC9" w:rsidRDefault="00E225A7" w:rsidP="00211D89">
      <w:pPr>
        <w:pStyle w:val="Textoindependiente"/>
        <w:spacing w:line="288" w:lineRule="auto"/>
        <w:jc w:val="both"/>
        <w:rPr>
          <w:rFonts w:ascii="Verdana" w:hAnsi="Verdana" w:cs="Arial"/>
        </w:rPr>
      </w:pPr>
    </w:p>
    <w:p w14:paraId="44161E3D" w14:textId="77777777" w:rsidR="0090673B" w:rsidRPr="00172AC9" w:rsidRDefault="00ED3F65" w:rsidP="006A32A7">
      <w:pPr>
        <w:pStyle w:val="Ttulo2"/>
        <w:numPr>
          <w:ilvl w:val="1"/>
          <w:numId w:val="52"/>
        </w:numPr>
        <w:spacing w:before="0" w:line="288" w:lineRule="auto"/>
        <w:rPr>
          <w:rFonts w:ascii="Verdana" w:hAnsi="Verdana" w:cs="Arial"/>
          <w:b/>
          <w:color w:val="auto"/>
          <w:sz w:val="22"/>
          <w:szCs w:val="22"/>
          <w:u w:val="single"/>
        </w:rPr>
      </w:pPr>
      <w:bookmarkStart w:id="347" w:name="_Toc202952778"/>
      <w:r w:rsidRPr="00172AC9">
        <w:rPr>
          <w:rFonts w:ascii="Verdana" w:hAnsi="Verdana" w:cs="Arial"/>
          <w:b/>
          <w:color w:val="auto"/>
          <w:sz w:val="22"/>
          <w:szCs w:val="22"/>
          <w:u w:val="single"/>
        </w:rPr>
        <w:t>Creación y seguimiento a los indicadores del programa de Compras Públicas sostenibles</w:t>
      </w:r>
      <w:bookmarkEnd w:id="347"/>
    </w:p>
    <w:p w14:paraId="1F92DB16" w14:textId="77777777" w:rsidR="00E225A7" w:rsidRPr="00172AC9" w:rsidRDefault="00E225A7" w:rsidP="002D1EDB">
      <w:pPr>
        <w:pStyle w:val="Textoindependiente"/>
        <w:spacing w:line="288" w:lineRule="auto"/>
        <w:rPr>
          <w:rFonts w:ascii="Verdana" w:hAnsi="Verdana"/>
        </w:rPr>
      </w:pPr>
    </w:p>
    <w:p w14:paraId="5FEB950F" w14:textId="77777777" w:rsidR="00BB4096" w:rsidRPr="00172AC9" w:rsidRDefault="00ED3F65" w:rsidP="00211D89">
      <w:pPr>
        <w:pStyle w:val="Textoindependiente"/>
        <w:spacing w:line="288" w:lineRule="auto"/>
        <w:jc w:val="both"/>
        <w:rPr>
          <w:rFonts w:ascii="Verdana" w:hAnsi="Verdana" w:cs="Arial"/>
        </w:rPr>
      </w:pPr>
      <w:r w:rsidRPr="00172AC9">
        <w:rPr>
          <w:rFonts w:ascii="Verdana" w:hAnsi="Verdana" w:cs="Arial"/>
        </w:rPr>
        <w:t>La Oficina Asesora de Planeación creará</w:t>
      </w:r>
      <w:r w:rsidR="00A25424" w:rsidRPr="00172AC9">
        <w:rPr>
          <w:rFonts w:ascii="Verdana" w:hAnsi="Verdana" w:cs="Arial"/>
        </w:rPr>
        <w:t xml:space="preserve"> y evaluará</w:t>
      </w:r>
      <w:r w:rsidRPr="00172AC9">
        <w:rPr>
          <w:rFonts w:ascii="Verdana" w:hAnsi="Verdana" w:cs="Arial"/>
        </w:rPr>
        <w:t xml:space="preserve"> los indicadore</w:t>
      </w:r>
      <w:r w:rsidR="00BB4096" w:rsidRPr="00172AC9">
        <w:rPr>
          <w:rFonts w:ascii="Verdana" w:hAnsi="Verdana" w:cs="Arial"/>
        </w:rPr>
        <w:t>s de gestión y resultado del programa de Compras Públicas Sostenibles y comunicará sus resultados a las Entidades líderes a niv</w:t>
      </w:r>
      <w:r w:rsidR="002B02F7" w:rsidRPr="00172AC9">
        <w:rPr>
          <w:rFonts w:ascii="Verdana" w:hAnsi="Verdana" w:cs="Arial"/>
        </w:rPr>
        <w:t xml:space="preserve">el nacional del programa. </w:t>
      </w:r>
    </w:p>
    <w:p w14:paraId="6BC257E2" w14:textId="77777777" w:rsidR="00B66BFB" w:rsidRPr="00172AC9" w:rsidRDefault="00B66BFB" w:rsidP="00E453F4">
      <w:pPr>
        <w:pStyle w:val="Textoindependiente"/>
        <w:spacing w:line="288" w:lineRule="auto"/>
        <w:jc w:val="both"/>
        <w:rPr>
          <w:rFonts w:ascii="Verdana" w:hAnsi="Verdana" w:cs="Arial"/>
        </w:rPr>
      </w:pPr>
    </w:p>
    <w:p w14:paraId="19B26779" w14:textId="77777777" w:rsidR="00ED3F65" w:rsidRPr="00172AC9" w:rsidRDefault="00BF4714" w:rsidP="00E453F4">
      <w:pPr>
        <w:pStyle w:val="Textoindependiente"/>
        <w:spacing w:line="288" w:lineRule="auto"/>
        <w:jc w:val="both"/>
        <w:rPr>
          <w:rFonts w:ascii="Verdana" w:hAnsi="Verdana" w:cs="Arial"/>
        </w:rPr>
      </w:pPr>
      <w:r>
        <w:rPr>
          <w:rFonts w:ascii="Verdana" w:hAnsi="Verdana"/>
          <w:noProof/>
        </w:rPr>
        <w:pict w14:anchorId="6388D01F">
          <v:shape id="_x0000_s2051" type="#_x0000_t202" style="position:absolute;left:0;text-align:left;margin-left:0;margin-top:20.4pt;width:467.25pt;height:20.25pt;z-index:-251656192;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" fillcolor="#001f5f" stroked="f">
            <v:textbox style="mso-next-textbox:#_x0000_s2051" inset="0,0,0,0">
              <w:txbxContent>
                <w:p w14:paraId="5843B08D" w14:textId="77777777" w:rsidR="00095600" w:rsidRPr="006E33C5" w:rsidRDefault="00095600" w:rsidP="002D1EDB">
                  <w:pPr>
                    <w:pStyle w:val="Ttulo1"/>
                    <w:numPr>
                      <w:ilvl w:val="0"/>
                      <w:numId w:val="0"/>
                    </w:numPr>
                    <w:ind w:left="1152" w:hanging="432"/>
                    <w:jc w:val="both"/>
                  </w:pPr>
                  <w:bookmarkStart w:id="348" w:name="_Toc202952779"/>
                  <w:r w:rsidRPr="006E33C5">
                    <w:t xml:space="preserve">7. TÍTULO </w:t>
                  </w:r>
                  <w:r w:rsidR="0069398F" w:rsidRPr="006E33C5">
                    <w:t>VII ANEXOS</w:t>
                  </w:r>
                  <w:bookmarkEnd w:id="348"/>
                  <w:r w:rsidRPr="006E33C5">
                    <w:t xml:space="preserve">    </w:t>
                  </w:r>
                </w:p>
              </w:txbxContent>
            </v:textbox>
            <w10:wrap type="topAndBottom" anchorx="margin"/>
          </v:shape>
        </w:pict>
      </w:r>
      <w:r w:rsidR="00ED3F65" w:rsidRPr="00172AC9">
        <w:rPr>
          <w:rFonts w:ascii="Verdana" w:hAnsi="Verdana" w:cs="Arial"/>
        </w:rPr>
        <w:t xml:space="preserve"> </w:t>
      </w:r>
    </w:p>
    <w:p w14:paraId="6C3855DC" w14:textId="77777777" w:rsidR="00211D89" w:rsidRPr="00172AC9" w:rsidRDefault="00211D89" w:rsidP="003C23AA">
      <w:pPr>
        <w:pStyle w:val="Textoindependiente"/>
        <w:spacing w:line="288" w:lineRule="auto"/>
        <w:jc w:val="both"/>
        <w:rPr>
          <w:rFonts w:ascii="Verdana" w:hAnsi="Verdana" w:cs="Arial"/>
        </w:rPr>
      </w:pPr>
    </w:p>
    <w:p w14:paraId="4842CF02"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Para</w:t>
      </w:r>
      <w:r w:rsidRPr="00172AC9">
        <w:rPr>
          <w:rFonts w:ascii="Verdana" w:hAnsi="Verdana" w:cs="Arial"/>
          <w:spacing w:val="12"/>
        </w:rPr>
        <w:t xml:space="preserve"> </w:t>
      </w:r>
      <w:r w:rsidRPr="00172AC9">
        <w:rPr>
          <w:rFonts w:ascii="Verdana" w:hAnsi="Verdana" w:cs="Arial"/>
        </w:rPr>
        <w:t>efectos</w:t>
      </w:r>
      <w:r w:rsidRPr="00172AC9">
        <w:rPr>
          <w:rFonts w:ascii="Verdana" w:hAnsi="Verdana" w:cs="Arial"/>
          <w:spacing w:val="11"/>
        </w:rPr>
        <w:t xml:space="preserve"> </w:t>
      </w:r>
      <w:r w:rsidRPr="00172AC9">
        <w:rPr>
          <w:rFonts w:ascii="Verdana" w:hAnsi="Verdana" w:cs="Arial"/>
        </w:rPr>
        <w:t>internos</w:t>
      </w:r>
      <w:r w:rsidRPr="00172AC9">
        <w:rPr>
          <w:rFonts w:ascii="Verdana" w:hAnsi="Verdana" w:cs="Arial"/>
          <w:spacing w:val="12"/>
        </w:rPr>
        <w:t xml:space="preserve"> </w:t>
      </w:r>
      <w:r w:rsidRPr="00172AC9">
        <w:rPr>
          <w:rFonts w:ascii="Verdana" w:hAnsi="Verdana" w:cs="Arial"/>
        </w:rPr>
        <w:t>y</w:t>
      </w:r>
      <w:r w:rsidRPr="00172AC9">
        <w:rPr>
          <w:rFonts w:ascii="Verdana" w:hAnsi="Verdana" w:cs="Arial"/>
          <w:spacing w:val="9"/>
        </w:rPr>
        <w:t xml:space="preserve"> </w:t>
      </w:r>
      <w:r w:rsidRPr="00172AC9">
        <w:rPr>
          <w:rFonts w:ascii="Verdana" w:hAnsi="Verdana" w:cs="Arial"/>
        </w:rPr>
        <w:t>para</w:t>
      </w:r>
      <w:r w:rsidRPr="00172AC9">
        <w:rPr>
          <w:rFonts w:ascii="Verdana" w:hAnsi="Verdana" w:cs="Arial"/>
          <w:spacing w:val="9"/>
        </w:rPr>
        <w:t xml:space="preserve"> </w:t>
      </w:r>
      <w:r w:rsidRPr="00172AC9">
        <w:rPr>
          <w:rFonts w:ascii="Verdana" w:hAnsi="Verdana" w:cs="Arial"/>
        </w:rPr>
        <w:t>facilitar</w:t>
      </w:r>
      <w:r w:rsidRPr="00172AC9">
        <w:rPr>
          <w:rFonts w:ascii="Verdana" w:hAnsi="Verdana" w:cs="Arial"/>
          <w:spacing w:val="13"/>
        </w:rPr>
        <w:t xml:space="preserve"> </w:t>
      </w:r>
      <w:r w:rsidRPr="00172AC9">
        <w:rPr>
          <w:rFonts w:ascii="Verdana" w:hAnsi="Verdana" w:cs="Arial"/>
        </w:rPr>
        <w:t>el</w:t>
      </w:r>
      <w:r w:rsidRPr="00172AC9">
        <w:rPr>
          <w:rFonts w:ascii="Verdana" w:hAnsi="Verdana" w:cs="Arial"/>
          <w:spacing w:val="10"/>
        </w:rPr>
        <w:t xml:space="preserve"> </w:t>
      </w:r>
      <w:r w:rsidRPr="00172AC9">
        <w:rPr>
          <w:rFonts w:ascii="Verdana" w:hAnsi="Verdana" w:cs="Arial"/>
        </w:rPr>
        <w:t>proceso</w:t>
      </w:r>
      <w:r w:rsidRPr="00172AC9">
        <w:rPr>
          <w:rFonts w:ascii="Verdana" w:hAnsi="Verdana" w:cs="Arial"/>
          <w:spacing w:val="9"/>
        </w:rPr>
        <w:t xml:space="preserve"> </w:t>
      </w:r>
      <w:r w:rsidRPr="00172AC9">
        <w:rPr>
          <w:rFonts w:ascii="Verdana" w:hAnsi="Verdana" w:cs="Arial"/>
        </w:rPr>
        <w:t>y</w:t>
      </w:r>
      <w:r w:rsidRPr="00172AC9">
        <w:rPr>
          <w:rFonts w:ascii="Verdana" w:hAnsi="Verdana" w:cs="Arial"/>
          <w:spacing w:val="9"/>
        </w:rPr>
        <w:t xml:space="preserve"> </w:t>
      </w:r>
      <w:r w:rsidRPr="00172AC9">
        <w:rPr>
          <w:rFonts w:ascii="Verdana" w:hAnsi="Verdana" w:cs="Arial"/>
        </w:rPr>
        <w:t>la</w:t>
      </w:r>
      <w:r w:rsidRPr="00172AC9">
        <w:rPr>
          <w:rFonts w:ascii="Verdana" w:hAnsi="Verdana" w:cs="Arial"/>
          <w:spacing w:val="12"/>
        </w:rPr>
        <w:t xml:space="preserve"> </w:t>
      </w:r>
      <w:r w:rsidRPr="00172AC9">
        <w:rPr>
          <w:rFonts w:ascii="Verdana" w:hAnsi="Verdana" w:cs="Arial"/>
        </w:rPr>
        <w:t>gestión</w:t>
      </w:r>
      <w:r w:rsidRPr="00172AC9">
        <w:rPr>
          <w:rFonts w:ascii="Verdana" w:hAnsi="Verdana" w:cs="Arial"/>
          <w:spacing w:val="11"/>
        </w:rPr>
        <w:t xml:space="preserve"> </w:t>
      </w:r>
      <w:r w:rsidRPr="00172AC9">
        <w:rPr>
          <w:rFonts w:ascii="Verdana" w:hAnsi="Verdana" w:cs="Arial"/>
        </w:rPr>
        <w:t>contractual,</w:t>
      </w:r>
      <w:r w:rsidRPr="00172AC9">
        <w:rPr>
          <w:rFonts w:ascii="Verdana" w:hAnsi="Verdana" w:cs="Arial"/>
          <w:spacing w:val="10"/>
        </w:rPr>
        <w:t xml:space="preserve"> </w:t>
      </w:r>
      <w:r w:rsidRPr="00172AC9">
        <w:rPr>
          <w:rFonts w:ascii="Verdana" w:hAnsi="Verdana" w:cs="Arial"/>
        </w:rPr>
        <w:t>deberán</w:t>
      </w:r>
      <w:r w:rsidRPr="00172AC9">
        <w:rPr>
          <w:rFonts w:ascii="Verdana" w:hAnsi="Verdana" w:cs="Arial"/>
          <w:spacing w:val="11"/>
        </w:rPr>
        <w:t xml:space="preserve"> </w:t>
      </w:r>
      <w:r w:rsidRPr="00172AC9">
        <w:rPr>
          <w:rFonts w:ascii="Verdana" w:hAnsi="Verdana" w:cs="Arial"/>
        </w:rPr>
        <w:t>tenerse</w:t>
      </w:r>
      <w:r w:rsidRPr="00172AC9">
        <w:rPr>
          <w:rFonts w:ascii="Verdana" w:hAnsi="Verdana" w:cs="Arial"/>
          <w:spacing w:val="-58"/>
        </w:rPr>
        <w:t xml:space="preserve"> </w:t>
      </w:r>
      <w:r w:rsidR="00F84287" w:rsidRPr="00172AC9">
        <w:rPr>
          <w:rFonts w:ascii="Verdana" w:hAnsi="Verdana" w:cs="Arial"/>
          <w:spacing w:val="-58"/>
        </w:rPr>
        <w:t xml:space="preserve">               </w:t>
      </w:r>
      <w:r w:rsidRPr="00172AC9">
        <w:rPr>
          <w:rFonts w:ascii="Verdana" w:hAnsi="Verdana" w:cs="Arial"/>
        </w:rPr>
        <w:t>como</w:t>
      </w:r>
      <w:r w:rsidRPr="00172AC9">
        <w:rPr>
          <w:rFonts w:ascii="Verdana" w:hAnsi="Verdana" w:cs="Arial"/>
          <w:spacing w:val="-3"/>
        </w:rPr>
        <w:t xml:space="preserve"> </w:t>
      </w:r>
      <w:r w:rsidRPr="00172AC9">
        <w:rPr>
          <w:rFonts w:ascii="Verdana" w:hAnsi="Verdana" w:cs="Arial"/>
        </w:rPr>
        <w:t>guía los</w:t>
      </w:r>
      <w:r w:rsidRPr="00172AC9">
        <w:rPr>
          <w:rFonts w:ascii="Verdana" w:hAnsi="Verdana" w:cs="Arial"/>
          <w:spacing w:val="-2"/>
        </w:rPr>
        <w:t xml:space="preserve"> </w:t>
      </w:r>
      <w:r w:rsidRPr="00172AC9">
        <w:rPr>
          <w:rFonts w:ascii="Verdana" w:hAnsi="Verdana" w:cs="Arial"/>
        </w:rPr>
        <w:t>formatos</w:t>
      </w:r>
      <w:r w:rsidRPr="00172AC9">
        <w:rPr>
          <w:rFonts w:ascii="Verdana" w:hAnsi="Verdana" w:cs="Arial"/>
          <w:spacing w:val="-3"/>
        </w:rPr>
        <w:t xml:space="preserve"> </w:t>
      </w:r>
      <w:r w:rsidRPr="00172AC9">
        <w:rPr>
          <w:rFonts w:ascii="Verdana" w:hAnsi="Verdana" w:cs="Arial"/>
        </w:rPr>
        <w:t>y</w:t>
      </w:r>
      <w:r w:rsidRPr="00172AC9">
        <w:rPr>
          <w:rFonts w:ascii="Verdana" w:hAnsi="Verdana" w:cs="Arial"/>
          <w:spacing w:val="-2"/>
        </w:rPr>
        <w:t xml:space="preserve"> </w:t>
      </w:r>
      <w:r w:rsidRPr="00172AC9">
        <w:rPr>
          <w:rFonts w:ascii="Verdana" w:hAnsi="Verdana" w:cs="Arial"/>
        </w:rPr>
        <w:t>anexos al presente</w:t>
      </w:r>
      <w:r w:rsidRPr="00172AC9">
        <w:rPr>
          <w:rFonts w:ascii="Verdana" w:hAnsi="Verdana" w:cs="Arial"/>
          <w:spacing w:val="-2"/>
        </w:rPr>
        <w:t xml:space="preserve"> </w:t>
      </w:r>
      <w:r w:rsidRPr="00172AC9">
        <w:rPr>
          <w:rFonts w:ascii="Verdana" w:hAnsi="Verdana" w:cs="Arial"/>
        </w:rPr>
        <w:t>Manual,</w:t>
      </w:r>
      <w:r w:rsidRPr="00172AC9">
        <w:rPr>
          <w:rFonts w:ascii="Verdana" w:hAnsi="Verdana" w:cs="Arial"/>
          <w:spacing w:val="2"/>
        </w:rPr>
        <w:t xml:space="preserve"> </w:t>
      </w:r>
      <w:r w:rsidRPr="00172AC9">
        <w:rPr>
          <w:rFonts w:ascii="Verdana" w:hAnsi="Verdana" w:cs="Arial"/>
        </w:rPr>
        <w:t>tales</w:t>
      </w:r>
      <w:r w:rsidRPr="00172AC9">
        <w:rPr>
          <w:rFonts w:ascii="Verdana" w:hAnsi="Verdana" w:cs="Arial"/>
          <w:spacing w:val="-2"/>
        </w:rPr>
        <w:t xml:space="preserve"> </w:t>
      </w:r>
      <w:r w:rsidRPr="00172AC9">
        <w:rPr>
          <w:rFonts w:ascii="Verdana" w:hAnsi="Verdana" w:cs="Arial"/>
        </w:rPr>
        <w:t>como:</w:t>
      </w:r>
    </w:p>
    <w:p w14:paraId="460C63C1" w14:textId="77777777" w:rsidR="001E07B3" w:rsidRPr="00172AC9" w:rsidRDefault="001E07B3" w:rsidP="003C23AA">
      <w:pPr>
        <w:pStyle w:val="Textoindependiente"/>
        <w:spacing w:line="288" w:lineRule="auto"/>
        <w:jc w:val="both"/>
        <w:rPr>
          <w:rFonts w:ascii="Verdana" w:hAnsi="Verdana" w:cs="Arial"/>
        </w:rPr>
      </w:pPr>
    </w:p>
    <w:p w14:paraId="645BCFC2" w14:textId="77777777" w:rsidR="004C7EF7" w:rsidRPr="00172AC9" w:rsidRDefault="004C7EF7" w:rsidP="005479B4">
      <w:pPr>
        <w:pStyle w:val="Prrafodelista"/>
        <w:numPr>
          <w:ilvl w:val="0"/>
          <w:numId w:val="54"/>
        </w:numPr>
        <w:tabs>
          <w:tab w:val="left" w:pos="2018"/>
        </w:tabs>
        <w:spacing w:line="288" w:lineRule="auto"/>
        <w:ind w:left="1985" w:hanging="1325"/>
        <w:jc w:val="both"/>
        <w:rPr>
          <w:rFonts w:ascii="Verdana" w:hAnsi="Verdana" w:cs="Arial"/>
        </w:rPr>
      </w:pPr>
      <w:r w:rsidRPr="00172AC9">
        <w:rPr>
          <w:rFonts w:ascii="Verdana" w:hAnsi="Verdana" w:cs="Arial"/>
        </w:rPr>
        <w:t>Anexo Nº 1 al Manual de Contratación – Documentos adicionales para adelantar la contratación</w:t>
      </w:r>
      <w:r w:rsidR="005479B4" w:rsidRPr="00172AC9">
        <w:rPr>
          <w:rFonts w:ascii="Verdana" w:hAnsi="Verdana" w:cs="Arial"/>
        </w:rPr>
        <w:t>.</w:t>
      </w:r>
      <w:r w:rsidRPr="00172AC9">
        <w:rPr>
          <w:rFonts w:ascii="Verdana" w:hAnsi="Verdana" w:cs="Arial"/>
        </w:rPr>
        <w:t xml:space="preserve"> </w:t>
      </w:r>
    </w:p>
    <w:p w14:paraId="313E2DDA" w14:textId="77777777" w:rsidR="004C7EF7" w:rsidRPr="00172AC9" w:rsidRDefault="004C7EF7" w:rsidP="005479B4">
      <w:pPr>
        <w:pStyle w:val="Prrafodelista"/>
        <w:numPr>
          <w:ilvl w:val="0"/>
          <w:numId w:val="54"/>
        </w:numPr>
        <w:tabs>
          <w:tab w:val="left" w:pos="1985"/>
          <w:tab w:val="left" w:pos="2018"/>
        </w:tabs>
        <w:spacing w:line="288" w:lineRule="auto"/>
        <w:ind w:left="1985" w:hanging="1276"/>
        <w:jc w:val="both"/>
        <w:rPr>
          <w:rFonts w:ascii="Verdana" w:hAnsi="Verdana" w:cs="Arial"/>
        </w:rPr>
      </w:pPr>
      <w:r w:rsidRPr="00172AC9">
        <w:rPr>
          <w:rFonts w:ascii="Verdana" w:hAnsi="Verdana" w:cs="Arial"/>
        </w:rPr>
        <w:t xml:space="preserve">Anexo Nº 2 al Manual de Contratación – Contenido mínimo del </w:t>
      </w:r>
      <w:r w:rsidRPr="00172AC9">
        <w:rPr>
          <w:rFonts w:ascii="Verdana" w:hAnsi="Verdana" w:cs="Arial"/>
        </w:rPr>
        <w:lastRenderedPageBreak/>
        <w:t>Pliego de Condiciones</w:t>
      </w:r>
      <w:r w:rsidR="005479B4" w:rsidRPr="00172AC9">
        <w:rPr>
          <w:rFonts w:ascii="Verdana" w:hAnsi="Verdana" w:cs="Arial"/>
        </w:rPr>
        <w:t>.</w:t>
      </w:r>
    </w:p>
    <w:p w14:paraId="3971DF02"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Fo</w:t>
      </w:r>
      <w:r w:rsidR="001A0257" w:rsidRPr="00172AC9">
        <w:rPr>
          <w:rFonts w:ascii="Verdana" w:hAnsi="Verdana" w:cs="Arial"/>
        </w:rPr>
        <w:t>r</w:t>
      </w:r>
      <w:r w:rsidRPr="00172AC9">
        <w:rPr>
          <w:rFonts w:ascii="Verdana" w:hAnsi="Verdana" w:cs="Arial"/>
        </w:rPr>
        <w:t>m</w:t>
      </w:r>
      <w:r w:rsidR="001A0257" w:rsidRPr="00172AC9">
        <w:rPr>
          <w:rFonts w:ascii="Verdana" w:hAnsi="Verdana" w:cs="Arial"/>
        </w:rPr>
        <w:t>a</w:t>
      </w:r>
      <w:r w:rsidRPr="00172AC9">
        <w:rPr>
          <w:rFonts w:ascii="Verdana" w:hAnsi="Verdana" w:cs="Arial"/>
        </w:rPr>
        <w:t>to</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reevaluación</w:t>
      </w:r>
      <w:r w:rsidRPr="00172AC9">
        <w:rPr>
          <w:rFonts w:ascii="Verdana" w:hAnsi="Verdana" w:cs="Arial"/>
          <w:spacing w:val="-1"/>
        </w:rPr>
        <w:t xml:space="preserve"> </w:t>
      </w:r>
      <w:r w:rsidRPr="00172AC9">
        <w:rPr>
          <w:rFonts w:ascii="Verdana" w:hAnsi="Verdana" w:cs="Arial"/>
        </w:rPr>
        <w:t>de proveedores</w:t>
      </w:r>
      <w:r w:rsidR="005479B4" w:rsidRPr="00172AC9">
        <w:rPr>
          <w:rFonts w:ascii="Verdana" w:hAnsi="Verdana" w:cs="Arial"/>
        </w:rPr>
        <w:t>.</w:t>
      </w:r>
    </w:p>
    <w:p w14:paraId="60852F42" w14:textId="77777777" w:rsidR="001E07B3" w:rsidRPr="00172AC9" w:rsidRDefault="005479B4"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Listas de chequeo por modalidad de selección.</w:t>
      </w:r>
    </w:p>
    <w:p w14:paraId="7072E784"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Supervisión</w:t>
      </w:r>
      <w:r w:rsidRPr="00172AC9">
        <w:rPr>
          <w:rFonts w:ascii="Verdana" w:hAnsi="Verdana" w:cs="Arial"/>
          <w:spacing w:val="-3"/>
        </w:rPr>
        <w:t xml:space="preserve"> </w:t>
      </w:r>
      <w:r w:rsidRPr="00172AC9">
        <w:rPr>
          <w:rFonts w:ascii="Verdana" w:hAnsi="Verdana" w:cs="Arial"/>
        </w:rPr>
        <w:t>contrato,</w:t>
      </w:r>
      <w:r w:rsidRPr="00172AC9">
        <w:rPr>
          <w:rFonts w:ascii="Verdana" w:hAnsi="Verdana" w:cs="Arial"/>
          <w:spacing w:val="-4"/>
        </w:rPr>
        <w:t xml:space="preserve"> </w:t>
      </w:r>
      <w:r w:rsidRPr="00172AC9">
        <w:rPr>
          <w:rFonts w:ascii="Verdana" w:hAnsi="Verdana" w:cs="Arial"/>
        </w:rPr>
        <w:t>cumplido</w:t>
      </w:r>
      <w:r w:rsidR="005479B4" w:rsidRPr="00172AC9">
        <w:rPr>
          <w:rFonts w:ascii="Verdana" w:hAnsi="Verdana" w:cs="Arial"/>
        </w:rPr>
        <w:t>.</w:t>
      </w:r>
    </w:p>
    <w:p w14:paraId="0328AC6A"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Acta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inicio</w:t>
      </w:r>
      <w:r w:rsidR="00392585" w:rsidRPr="00172AC9">
        <w:rPr>
          <w:rFonts w:ascii="Verdana" w:hAnsi="Verdana" w:cs="Arial"/>
        </w:rPr>
        <w:t xml:space="preserve"> (si aplica)</w:t>
      </w:r>
      <w:r w:rsidR="005479B4" w:rsidRPr="00172AC9">
        <w:rPr>
          <w:rFonts w:ascii="Verdana" w:hAnsi="Verdana" w:cs="Arial"/>
        </w:rPr>
        <w:t>.</w:t>
      </w:r>
    </w:p>
    <w:p w14:paraId="4A6B22EB"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Informe</w:t>
      </w:r>
      <w:r w:rsidRPr="00172AC9">
        <w:rPr>
          <w:rFonts w:ascii="Verdana" w:hAnsi="Verdana" w:cs="Arial"/>
          <w:spacing w:val="-4"/>
        </w:rPr>
        <w:t xml:space="preserve"> </w:t>
      </w:r>
      <w:r w:rsidRPr="00172AC9">
        <w:rPr>
          <w:rFonts w:ascii="Verdana" w:hAnsi="Verdana" w:cs="Arial"/>
        </w:rPr>
        <w:t>final</w:t>
      </w:r>
      <w:r w:rsidR="005479B4" w:rsidRPr="00172AC9">
        <w:rPr>
          <w:rFonts w:ascii="Verdana" w:hAnsi="Verdana" w:cs="Arial"/>
        </w:rPr>
        <w:t>.</w:t>
      </w:r>
    </w:p>
    <w:p w14:paraId="0B2764FF" w14:textId="77777777" w:rsidR="001E07B3" w:rsidRPr="00172AC9" w:rsidRDefault="00804FDE"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 xml:space="preserve">Guía Metodológica y Conceptual de Compras Públicas Sostenibles. </w:t>
      </w:r>
    </w:p>
    <w:p w14:paraId="015A4A08"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Acta</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liquidación</w:t>
      </w:r>
      <w:r w:rsidR="005479B4" w:rsidRPr="00172AC9">
        <w:rPr>
          <w:rFonts w:ascii="Verdana" w:hAnsi="Verdana" w:cs="Arial"/>
        </w:rPr>
        <w:t>.</w:t>
      </w:r>
    </w:p>
    <w:p w14:paraId="7FD6BBA4"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Valoración</w:t>
      </w:r>
      <w:r w:rsidRPr="00172AC9">
        <w:rPr>
          <w:rFonts w:ascii="Verdana" w:hAnsi="Verdana" w:cs="Arial"/>
          <w:spacing w:val="-2"/>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evaluación</w:t>
      </w:r>
      <w:r w:rsidRPr="00172AC9">
        <w:rPr>
          <w:rFonts w:ascii="Verdana" w:hAnsi="Verdana" w:cs="Arial"/>
          <w:spacing w:val="1"/>
        </w:rPr>
        <w:t xml:space="preserve"> </w:t>
      </w:r>
      <w:r w:rsidRPr="00172AC9">
        <w:rPr>
          <w:rFonts w:ascii="Verdana" w:hAnsi="Verdana" w:cs="Arial"/>
        </w:rPr>
        <w:t>del</w:t>
      </w:r>
      <w:r w:rsidRPr="00172AC9">
        <w:rPr>
          <w:rFonts w:ascii="Verdana" w:hAnsi="Verdana" w:cs="Arial"/>
          <w:spacing w:val="-2"/>
        </w:rPr>
        <w:t xml:space="preserve"> </w:t>
      </w:r>
      <w:r w:rsidRPr="00172AC9">
        <w:rPr>
          <w:rFonts w:ascii="Verdana" w:hAnsi="Verdana" w:cs="Arial"/>
        </w:rPr>
        <w:t>riesgo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los</w:t>
      </w:r>
      <w:r w:rsidRPr="00172AC9">
        <w:rPr>
          <w:rFonts w:ascii="Verdana" w:hAnsi="Verdana" w:cs="Arial"/>
          <w:spacing w:val="-2"/>
        </w:rPr>
        <w:t xml:space="preserve"> </w:t>
      </w:r>
      <w:r w:rsidRPr="00172AC9">
        <w:rPr>
          <w:rFonts w:ascii="Verdana" w:hAnsi="Verdana" w:cs="Arial"/>
        </w:rPr>
        <w:t>procesos de</w:t>
      </w:r>
      <w:r w:rsidRPr="00172AC9">
        <w:rPr>
          <w:rFonts w:ascii="Verdana" w:hAnsi="Verdana" w:cs="Arial"/>
          <w:spacing w:val="-1"/>
        </w:rPr>
        <w:t xml:space="preserve"> </w:t>
      </w:r>
      <w:r w:rsidRPr="00172AC9">
        <w:rPr>
          <w:rFonts w:ascii="Verdana" w:hAnsi="Verdana" w:cs="Arial"/>
        </w:rPr>
        <w:t>contratación</w:t>
      </w:r>
    </w:p>
    <w:p w14:paraId="6BE97F42" w14:textId="77777777" w:rsidR="001E07B3" w:rsidRPr="00172AC9" w:rsidRDefault="00F77E45" w:rsidP="005479B4">
      <w:pPr>
        <w:pStyle w:val="Prrafodelista"/>
        <w:numPr>
          <w:ilvl w:val="0"/>
          <w:numId w:val="54"/>
        </w:numPr>
        <w:tabs>
          <w:tab w:val="left" w:pos="2018"/>
        </w:tabs>
        <w:spacing w:line="288" w:lineRule="auto"/>
        <w:ind w:left="1985" w:hanging="1325"/>
        <w:jc w:val="both"/>
        <w:rPr>
          <w:rFonts w:ascii="Verdana" w:hAnsi="Verdana" w:cs="Arial"/>
        </w:rPr>
      </w:pPr>
      <w:r w:rsidRPr="00172AC9">
        <w:rPr>
          <w:rFonts w:ascii="Verdana" w:hAnsi="Verdana" w:cs="Arial"/>
        </w:rPr>
        <w:t>Informe</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ejecución</w:t>
      </w:r>
      <w:r w:rsidRPr="00172AC9">
        <w:rPr>
          <w:rFonts w:ascii="Verdana" w:hAnsi="Verdana" w:cs="Arial"/>
          <w:spacing w:val="3"/>
        </w:rPr>
        <w:t xml:space="preserve"> </w:t>
      </w:r>
      <w:r w:rsidRPr="00172AC9">
        <w:rPr>
          <w:rFonts w:ascii="Verdana" w:hAnsi="Verdana" w:cs="Arial"/>
        </w:rPr>
        <w:t>actividades</w:t>
      </w:r>
      <w:r w:rsidRPr="00172AC9">
        <w:rPr>
          <w:rFonts w:ascii="Verdana" w:hAnsi="Verdana" w:cs="Arial"/>
          <w:spacing w:val="2"/>
        </w:rPr>
        <w:t xml:space="preserve"> </w:t>
      </w:r>
      <w:r w:rsidRPr="00172AC9">
        <w:rPr>
          <w:rFonts w:ascii="Verdana" w:hAnsi="Verdana" w:cs="Arial"/>
        </w:rPr>
        <w:t>contrato</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3"/>
        </w:rPr>
        <w:t xml:space="preserve"> </w:t>
      </w:r>
      <w:r w:rsidRPr="00172AC9">
        <w:rPr>
          <w:rFonts w:ascii="Verdana" w:hAnsi="Verdana" w:cs="Arial"/>
        </w:rPr>
        <w:t>prestación</w:t>
      </w:r>
      <w:r w:rsidRPr="00172AC9">
        <w:rPr>
          <w:rFonts w:ascii="Verdana" w:hAnsi="Verdana" w:cs="Arial"/>
          <w:spacing w:val="3"/>
        </w:rPr>
        <w:t xml:space="preserve"> </w:t>
      </w:r>
      <w:r w:rsidRPr="00172AC9">
        <w:rPr>
          <w:rFonts w:ascii="Verdana" w:hAnsi="Verdana" w:cs="Arial"/>
        </w:rPr>
        <w:t>de</w:t>
      </w:r>
      <w:r w:rsidRPr="00172AC9">
        <w:rPr>
          <w:rFonts w:ascii="Verdana" w:hAnsi="Verdana" w:cs="Arial"/>
          <w:spacing w:val="2"/>
        </w:rPr>
        <w:t xml:space="preserve"> </w:t>
      </w:r>
      <w:r w:rsidRPr="00172AC9">
        <w:rPr>
          <w:rFonts w:ascii="Verdana" w:hAnsi="Verdana" w:cs="Arial"/>
        </w:rPr>
        <w:t>servicios</w:t>
      </w:r>
      <w:r w:rsidRPr="00172AC9">
        <w:rPr>
          <w:rFonts w:ascii="Verdana" w:hAnsi="Verdana" w:cs="Arial"/>
          <w:spacing w:val="3"/>
        </w:rPr>
        <w:t xml:space="preserve"> </w:t>
      </w:r>
      <w:r w:rsidRPr="00172AC9">
        <w:rPr>
          <w:rFonts w:ascii="Verdana" w:hAnsi="Verdana" w:cs="Arial"/>
        </w:rPr>
        <w:t>apoyo</w:t>
      </w:r>
      <w:r w:rsidR="00B66BFB" w:rsidRPr="00172AC9">
        <w:rPr>
          <w:rFonts w:ascii="Verdana" w:hAnsi="Verdana" w:cs="Arial"/>
        </w:rPr>
        <w:t xml:space="preserve"> </w:t>
      </w:r>
      <w:r w:rsidRPr="00172AC9">
        <w:rPr>
          <w:rFonts w:ascii="Verdana" w:hAnsi="Verdana" w:cs="Arial"/>
          <w:spacing w:val="-58"/>
        </w:rPr>
        <w:t xml:space="preserve"> </w:t>
      </w:r>
      <w:r w:rsidR="00BA19B3" w:rsidRPr="00172AC9">
        <w:rPr>
          <w:rFonts w:ascii="Verdana" w:hAnsi="Verdana" w:cs="Arial"/>
          <w:spacing w:val="-58"/>
        </w:rPr>
        <w:t xml:space="preserve"> </w:t>
      </w:r>
      <w:r w:rsidRPr="00172AC9">
        <w:rPr>
          <w:rFonts w:ascii="Verdana" w:hAnsi="Verdana" w:cs="Arial"/>
        </w:rPr>
        <w:t>a la</w:t>
      </w:r>
      <w:r w:rsidRPr="00172AC9">
        <w:rPr>
          <w:rFonts w:ascii="Verdana" w:hAnsi="Verdana" w:cs="Arial"/>
          <w:spacing w:val="-2"/>
        </w:rPr>
        <w:t xml:space="preserve"> </w:t>
      </w:r>
      <w:r w:rsidRPr="00172AC9">
        <w:rPr>
          <w:rFonts w:ascii="Verdana" w:hAnsi="Verdana" w:cs="Arial"/>
        </w:rPr>
        <w:t>gestión</w:t>
      </w:r>
    </w:p>
    <w:p w14:paraId="77C3F5F1"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Verificación</w:t>
      </w:r>
      <w:r w:rsidRPr="00172AC9">
        <w:rPr>
          <w:rFonts w:ascii="Verdana" w:hAnsi="Verdana" w:cs="Arial"/>
          <w:spacing w:val="-2"/>
        </w:rPr>
        <w:t xml:space="preserve"> </w:t>
      </w:r>
      <w:r w:rsidRPr="00172AC9">
        <w:rPr>
          <w:rFonts w:ascii="Verdana" w:hAnsi="Verdana" w:cs="Arial"/>
        </w:rPr>
        <w:t>acuerdos comerciales</w:t>
      </w:r>
    </w:p>
    <w:p w14:paraId="33BF1F34"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Guía</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Estudios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4"/>
        </w:rPr>
        <w:t xml:space="preserve"> </w:t>
      </w:r>
      <w:r w:rsidRPr="00172AC9">
        <w:rPr>
          <w:rFonts w:ascii="Verdana" w:hAnsi="Verdana" w:cs="Arial"/>
        </w:rPr>
        <w:t>Conveniencia</w:t>
      </w:r>
      <w:r w:rsidRPr="00172AC9">
        <w:rPr>
          <w:rFonts w:ascii="Verdana" w:hAnsi="Verdana" w:cs="Arial"/>
          <w:spacing w:val="1"/>
        </w:rPr>
        <w:t xml:space="preserve"> </w:t>
      </w:r>
      <w:r w:rsidRPr="00172AC9">
        <w:rPr>
          <w:rFonts w:ascii="Verdana" w:hAnsi="Verdana" w:cs="Arial"/>
        </w:rPr>
        <w:t>y</w:t>
      </w:r>
      <w:r w:rsidRPr="00172AC9">
        <w:rPr>
          <w:rFonts w:ascii="Verdana" w:hAnsi="Verdana" w:cs="Arial"/>
          <w:spacing w:val="-3"/>
        </w:rPr>
        <w:t xml:space="preserve"> </w:t>
      </w:r>
      <w:r w:rsidRPr="00172AC9">
        <w:rPr>
          <w:rFonts w:ascii="Verdana" w:hAnsi="Verdana" w:cs="Arial"/>
        </w:rPr>
        <w:t>oportunidad</w:t>
      </w:r>
    </w:p>
    <w:p w14:paraId="461CE316" w14:textId="77777777" w:rsidR="001E07B3" w:rsidRPr="00172AC9" w:rsidRDefault="00F77E45" w:rsidP="005479B4">
      <w:pPr>
        <w:pStyle w:val="Prrafodelista"/>
        <w:numPr>
          <w:ilvl w:val="0"/>
          <w:numId w:val="54"/>
        </w:numPr>
        <w:tabs>
          <w:tab w:val="left" w:pos="2018"/>
        </w:tabs>
        <w:spacing w:line="288" w:lineRule="auto"/>
        <w:jc w:val="both"/>
        <w:rPr>
          <w:rFonts w:ascii="Verdana" w:hAnsi="Verdana" w:cs="Arial"/>
        </w:rPr>
      </w:pPr>
      <w:r w:rsidRPr="00172AC9">
        <w:rPr>
          <w:rFonts w:ascii="Verdana" w:hAnsi="Verdana" w:cs="Arial"/>
        </w:rPr>
        <w:t>Guía</w:t>
      </w:r>
      <w:r w:rsidRPr="00172AC9">
        <w:rPr>
          <w:rFonts w:ascii="Verdana" w:hAnsi="Verdana" w:cs="Arial"/>
          <w:spacing w:val="-2"/>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evaluación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59"/>
        </w:rPr>
        <w:t xml:space="preserve"> </w:t>
      </w:r>
      <w:r w:rsidRPr="00172AC9">
        <w:rPr>
          <w:rFonts w:ascii="Verdana" w:hAnsi="Verdana" w:cs="Arial"/>
        </w:rPr>
        <w:t>procesos</w:t>
      </w:r>
      <w:r w:rsidRPr="00172AC9">
        <w:rPr>
          <w:rFonts w:ascii="Verdana" w:hAnsi="Verdana" w:cs="Arial"/>
          <w:spacing w:val="-3"/>
        </w:rPr>
        <w:t xml:space="preserve"> </w:t>
      </w:r>
      <w:r w:rsidRPr="00172AC9">
        <w:rPr>
          <w:rFonts w:ascii="Verdana" w:hAnsi="Verdana" w:cs="Arial"/>
        </w:rPr>
        <w:t>públicos</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selección</w:t>
      </w:r>
    </w:p>
    <w:p w14:paraId="5D408A9F" w14:textId="77777777" w:rsidR="001E07B3" w:rsidRPr="00172AC9" w:rsidRDefault="001E07B3" w:rsidP="003C23AA">
      <w:pPr>
        <w:pStyle w:val="Textoindependiente"/>
        <w:spacing w:line="288" w:lineRule="auto"/>
        <w:jc w:val="both"/>
        <w:rPr>
          <w:rFonts w:ascii="Verdana" w:hAnsi="Verdana" w:cs="Arial"/>
        </w:rPr>
      </w:pPr>
    </w:p>
    <w:p w14:paraId="1012E87B" w14:textId="77777777" w:rsidR="001E07B3" w:rsidRPr="00172AC9" w:rsidRDefault="00F77E45" w:rsidP="003C23AA">
      <w:pPr>
        <w:pStyle w:val="Textoindependiente"/>
        <w:spacing w:line="288" w:lineRule="auto"/>
        <w:jc w:val="both"/>
        <w:rPr>
          <w:rFonts w:ascii="Verdana" w:hAnsi="Verdana" w:cs="Arial"/>
          <w:lang w:val="es-CO"/>
        </w:rPr>
      </w:pPr>
      <w:r w:rsidRPr="00172AC9">
        <w:rPr>
          <w:rFonts w:ascii="Verdana" w:hAnsi="Verdana" w:cs="Arial"/>
        </w:rPr>
        <w:t>Los</w:t>
      </w:r>
      <w:r w:rsidRPr="00172AC9">
        <w:rPr>
          <w:rFonts w:ascii="Verdana" w:hAnsi="Verdana" w:cs="Arial"/>
          <w:spacing w:val="11"/>
        </w:rPr>
        <w:t xml:space="preserve"> </w:t>
      </w:r>
      <w:r w:rsidRPr="00172AC9">
        <w:rPr>
          <w:rFonts w:ascii="Verdana" w:hAnsi="Verdana" w:cs="Arial"/>
        </w:rPr>
        <w:t>documentos</w:t>
      </w:r>
      <w:r w:rsidRPr="00172AC9">
        <w:rPr>
          <w:rFonts w:ascii="Verdana" w:hAnsi="Verdana" w:cs="Arial"/>
          <w:spacing w:val="6"/>
        </w:rPr>
        <w:t xml:space="preserve"> </w:t>
      </w:r>
      <w:r w:rsidRPr="00172AC9">
        <w:rPr>
          <w:rFonts w:ascii="Verdana" w:hAnsi="Verdana" w:cs="Arial"/>
        </w:rPr>
        <w:t>relacionado</w:t>
      </w:r>
      <w:r w:rsidR="003E3431" w:rsidRPr="00172AC9">
        <w:rPr>
          <w:rFonts w:ascii="Verdana" w:hAnsi="Verdana" w:cs="Arial"/>
        </w:rPr>
        <w:t>s</w:t>
      </w:r>
      <w:r w:rsidRPr="00172AC9">
        <w:rPr>
          <w:rFonts w:ascii="Verdana" w:hAnsi="Verdana" w:cs="Arial"/>
          <w:spacing w:val="10"/>
        </w:rPr>
        <w:t xml:space="preserve"> </w:t>
      </w:r>
      <w:r w:rsidRPr="00172AC9">
        <w:rPr>
          <w:rFonts w:ascii="Verdana" w:hAnsi="Verdana" w:cs="Arial"/>
        </w:rPr>
        <w:t>podrán</w:t>
      </w:r>
      <w:r w:rsidRPr="00172AC9">
        <w:rPr>
          <w:rFonts w:ascii="Verdana" w:hAnsi="Verdana" w:cs="Arial"/>
          <w:spacing w:val="9"/>
        </w:rPr>
        <w:t xml:space="preserve"> </w:t>
      </w:r>
      <w:r w:rsidRPr="00172AC9">
        <w:rPr>
          <w:rFonts w:ascii="Verdana" w:hAnsi="Verdana" w:cs="Arial"/>
        </w:rPr>
        <w:t>consultarse</w:t>
      </w:r>
      <w:r w:rsidRPr="00172AC9">
        <w:rPr>
          <w:rFonts w:ascii="Verdana" w:hAnsi="Verdana" w:cs="Arial"/>
          <w:spacing w:val="10"/>
        </w:rPr>
        <w:t xml:space="preserve"> </w:t>
      </w:r>
      <w:r w:rsidRPr="00172AC9">
        <w:rPr>
          <w:rFonts w:ascii="Verdana" w:hAnsi="Verdana" w:cs="Arial"/>
        </w:rPr>
        <w:t>en</w:t>
      </w:r>
      <w:r w:rsidRPr="00172AC9">
        <w:rPr>
          <w:rFonts w:ascii="Verdana" w:hAnsi="Verdana" w:cs="Arial"/>
          <w:spacing w:val="8"/>
        </w:rPr>
        <w:t xml:space="preserve"> </w:t>
      </w:r>
      <w:r w:rsidRPr="00172AC9">
        <w:rPr>
          <w:rFonts w:ascii="Verdana" w:hAnsi="Verdana" w:cs="Arial"/>
        </w:rPr>
        <w:t>la</w:t>
      </w:r>
      <w:r w:rsidRPr="00172AC9">
        <w:rPr>
          <w:rFonts w:ascii="Verdana" w:hAnsi="Verdana" w:cs="Arial"/>
          <w:spacing w:val="10"/>
        </w:rPr>
        <w:t xml:space="preserve"> </w:t>
      </w:r>
      <w:r w:rsidRPr="00172AC9">
        <w:rPr>
          <w:rFonts w:ascii="Verdana" w:hAnsi="Verdana" w:cs="Arial"/>
        </w:rPr>
        <w:t>caracterización</w:t>
      </w:r>
      <w:r w:rsidRPr="00172AC9">
        <w:rPr>
          <w:rFonts w:ascii="Verdana" w:hAnsi="Verdana" w:cs="Arial"/>
          <w:spacing w:val="10"/>
        </w:rPr>
        <w:t xml:space="preserve"> </w:t>
      </w:r>
      <w:r w:rsidRPr="00172AC9">
        <w:rPr>
          <w:rFonts w:ascii="Verdana" w:hAnsi="Verdana" w:cs="Arial"/>
        </w:rPr>
        <w:t>del</w:t>
      </w:r>
      <w:r w:rsidRPr="00172AC9">
        <w:rPr>
          <w:rFonts w:ascii="Verdana" w:hAnsi="Verdana" w:cs="Arial"/>
          <w:spacing w:val="9"/>
        </w:rPr>
        <w:t xml:space="preserve"> </w:t>
      </w:r>
      <w:r w:rsidRPr="00172AC9">
        <w:rPr>
          <w:rFonts w:ascii="Verdana" w:hAnsi="Verdana" w:cs="Arial"/>
        </w:rPr>
        <w:t>proceso</w:t>
      </w:r>
      <w:r w:rsidRPr="00172AC9">
        <w:rPr>
          <w:rFonts w:ascii="Verdana" w:hAnsi="Verdana" w:cs="Arial"/>
          <w:spacing w:val="-59"/>
        </w:rPr>
        <w:t xml:space="preserve"> </w:t>
      </w:r>
      <w:r w:rsidR="00F84287" w:rsidRPr="00172AC9">
        <w:rPr>
          <w:rFonts w:ascii="Verdana" w:hAnsi="Verdana" w:cs="Arial"/>
          <w:spacing w:val="-59"/>
        </w:rPr>
        <w:t xml:space="preserve">   </w:t>
      </w:r>
      <w:r w:rsidRPr="00172AC9">
        <w:rPr>
          <w:rFonts w:ascii="Verdana" w:hAnsi="Verdana" w:cs="Arial"/>
        </w:rPr>
        <w:t>Gestión</w:t>
      </w:r>
      <w:r w:rsidRPr="00172AC9">
        <w:rPr>
          <w:rFonts w:ascii="Verdana" w:hAnsi="Verdana" w:cs="Arial"/>
          <w:spacing w:val="-3"/>
        </w:rPr>
        <w:t xml:space="preserve"> </w:t>
      </w:r>
      <w:r w:rsidRPr="00172AC9">
        <w:rPr>
          <w:rFonts w:ascii="Verdana" w:hAnsi="Verdana" w:cs="Arial"/>
        </w:rPr>
        <w:t>Contractual,</w:t>
      </w:r>
      <w:r w:rsidRPr="00172AC9">
        <w:rPr>
          <w:rFonts w:ascii="Verdana" w:hAnsi="Verdana" w:cs="Arial"/>
          <w:spacing w:val="-1"/>
        </w:rPr>
        <w:t xml:space="preserve"> </w:t>
      </w:r>
      <w:r w:rsidRPr="00172AC9">
        <w:rPr>
          <w:rFonts w:ascii="Verdana" w:hAnsi="Verdana" w:cs="Arial"/>
        </w:rPr>
        <w:t>documento</w:t>
      </w:r>
      <w:r w:rsidRPr="00172AC9">
        <w:rPr>
          <w:rFonts w:ascii="Verdana" w:hAnsi="Verdana" w:cs="Arial"/>
          <w:spacing w:val="-5"/>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reposa</w:t>
      </w:r>
      <w:r w:rsidRPr="00172AC9">
        <w:rPr>
          <w:rFonts w:ascii="Verdana" w:hAnsi="Verdana" w:cs="Arial"/>
          <w:spacing w:val="-3"/>
        </w:rPr>
        <w:t xml:space="preserve"> </w:t>
      </w:r>
      <w:r w:rsidRPr="00172AC9">
        <w:rPr>
          <w:rFonts w:ascii="Verdana" w:hAnsi="Verdana" w:cs="Arial"/>
        </w:rPr>
        <w:t>en intranet</w:t>
      </w:r>
      <w:r w:rsidR="00DB25CE" w:rsidRPr="00172AC9">
        <w:rPr>
          <w:rFonts w:ascii="Verdana" w:hAnsi="Verdana" w:cs="Arial"/>
          <w:spacing w:val="1"/>
        </w:rPr>
        <w:t>.</w:t>
      </w:r>
    </w:p>
    <w:p w14:paraId="406D6DAE" w14:textId="77777777" w:rsidR="001E07B3" w:rsidRPr="00172AC9" w:rsidRDefault="001E07B3" w:rsidP="003C23AA">
      <w:pPr>
        <w:pStyle w:val="Textoindependiente"/>
        <w:spacing w:line="288" w:lineRule="auto"/>
        <w:jc w:val="both"/>
        <w:rPr>
          <w:rFonts w:ascii="Verdana" w:hAnsi="Verdana" w:cs="Arial"/>
          <w:lang w:val="es-CO"/>
        </w:rPr>
      </w:pPr>
    </w:p>
    <w:p w14:paraId="4115927D" w14:textId="77777777" w:rsidR="001E07B3" w:rsidRPr="00172AC9" w:rsidRDefault="00BF4714" w:rsidP="003C23AA">
      <w:pPr>
        <w:pStyle w:val="Textoindependiente"/>
        <w:spacing w:line="288" w:lineRule="auto"/>
        <w:jc w:val="both"/>
        <w:rPr>
          <w:rFonts w:ascii="Verdana" w:hAnsi="Verdana" w:cs="Arial"/>
          <w:lang w:val="es-CO"/>
        </w:rPr>
      </w:pPr>
      <w:r>
        <w:rPr>
          <w:rFonts w:ascii="Verdana" w:hAnsi="Verdana"/>
          <w:noProof/>
        </w:rPr>
        <w:pict w14:anchorId="12A51326">
          <v:shape id="Text Box 2" o:spid="_x0000_s2050" type="#_x0000_t202" style="position:absolute;left:0;text-align:left;margin-left:0;margin-top:7.55pt;width:477pt;height:17.25pt;z-index:-251657216;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" fillcolor="#001f5f" stroked="f">
            <v:textbox style="mso-next-textbox:#Text Box 2" inset="0,0,0,0">
              <w:txbxContent>
                <w:p w14:paraId="1776B9B8" w14:textId="77777777" w:rsidR="00095600" w:rsidRPr="004058E2" w:rsidRDefault="00095600" w:rsidP="006A32A7">
                  <w:pPr>
                    <w:pStyle w:val="Ttulo1"/>
                    <w:numPr>
                      <w:ilvl w:val="0"/>
                      <w:numId w:val="61"/>
                    </w:numPr>
                    <w:jc w:val="both"/>
                  </w:pPr>
                  <w:bookmarkStart w:id="349" w:name="_Toc202952780"/>
                  <w:r w:rsidRPr="00B66BFB">
                    <w:t xml:space="preserve">TÍTULO </w:t>
                  </w:r>
                  <w:r w:rsidRPr="004058E2">
                    <w:t>VIII -</w:t>
                  </w:r>
                  <w:r w:rsidRPr="00B66BFB">
                    <w:t xml:space="preserve"> OTRAS DISPOSICIONES</w:t>
                  </w:r>
                  <w:bookmarkEnd w:id="349"/>
                </w:p>
              </w:txbxContent>
            </v:textbox>
            <w10:wrap type="topAndBottom" anchorx="margin"/>
          </v:shape>
        </w:pict>
      </w:r>
    </w:p>
    <w:p w14:paraId="73A19CEC" w14:textId="77777777" w:rsidR="001E07B3" w:rsidRPr="00172AC9" w:rsidRDefault="001E07B3" w:rsidP="003C23AA">
      <w:pPr>
        <w:pStyle w:val="Textoindependiente"/>
        <w:spacing w:line="288" w:lineRule="auto"/>
        <w:jc w:val="both"/>
        <w:rPr>
          <w:rFonts w:ascii="Verdana" w:hAnsi="Verdana" w:cs="Arial"/>
          <w:lang w:val="es-CO"/>
        </w:rPr>
      </w:pPr>
    </w:p>
    <w:p w14:paraId="1A0E0FEF" w14:textId="77777777" w:rsidR="001E07B3" w:rsidRPr="00172AC9" w:rsidRDefault="004058E2" w:rsidP="006A32A7">
      <w:pPr>
        <w:pStyle w:val="Ttulo2"/>
        <w:numPr>
          <w:ilvl w:val="1"/>
          <w:numId w:val="55"/>
        </w:numPr>
        <w:spacing w:before="0" w:line="288" w:lineRule="auto"/>
        <w:rPr>
          <w:rFonts w:ascii="Verdana" w:hAnsi="Verdana" w:cs="Arial"/>
          <w:b/>
          <w:color w:val="auto"/>
          <w:sz w:val="22"/>
          <w:szCs w:val="22"/>
          <w:u w:val="single"/>
        </w:rPr>
      </w:pPr>
      <w:bookmarkStart w:id="350" w:name="_bookmark59"/>
      <w:bookmarkStart w:id="351" w:name="_Toc202952781"/>
      <w:bookmarkEnd w:id="350"/>
      <w:r w:rsidRPr="00172AC9">
        <w:rPr>
          <w:rFonts w:ascii="Verdana" w:hAnsi="Verdana" w:cs="Arial"/>
          <w:b/>
          <w:color w:val="auto"/>
          <w:sz w:val="22"/>
          <w:szCs w:val="22"/>
          <w:u w:val="single"/>
        </w:rPr>
        <w:t>Remisión de Información Contractual</w:t>
      </w:r>
      <w:bookmarkEnd w:id="351"/>
    </w:p>
    <w:p w14:paraId="28860397" w14:textId="77777777" w:rsidR="001E07B3" w:rsidRPr="00172AC9" w:rsidRDefault="001E07B3" w:rsidP="003C23AA">
      <w:pPr>
        <w:pStyle w:val="Textoindependiente"/>
        <w:spacing w:line="288" w:lineRule="auto"/>
        <w:jc w:val="both"/>
        <w:rPr>
          <w:rFonts w:ascii="Verdana" w:hAnsi="Verdana" w:cs="Arial"/>
          <w:b/>
        </w:rPr>
      </w:pPr>
    </w:p>
    <w:p w14:paraId="38448170" w14:textId="77777777" w:rsidR="001E07B3" w:rsidRPr="00172AC9" w:rsidRDefault="00F77E45" w:rsidP="004058E2">
      <w:pPr>
        <w:pStyle w:val="Textoindependiente"/>
        <w:spacing w:line="288" w:lineRule="auto"/>
        <w:jc w:val="both"/>
        <w:rPr>
          <w:rFonts w:ascii="Verdana" w:hAnsi="Verdana" w:cs="Arial"/>
        </w:rPr>
      </w:pPr>
      <w:r w:rsidRPr="00172AC9">
        <w:rPr>
          <w:rFonts w:ascii="Verdana" w:hAnsi="Verdana" w:cs="Arial"/>
        </w:rPr>
        <w:t xml:space="preserve">El Grupo de Contratos o el que haga sus veces </w:t>
      </w:r>
      <w:r w:rsidR="00525B54" w:rsidRPr="00172AC9">
        <w:rPr>
          <w:rFonts w:ascii="Verdana" w:hAnsi="Verdana" w:cs="Arial"/>
        </w:rPr>
        <w:t>enviará a</w:t>
      </w:r>
      <w:r w:rsidRPr="00172AC9">
        <w:rPr>
          <w:rFonts w:ascii="Verdana" w:hAnsi="Verdana" w:cs="Arial"/>
        </w:rPr>
        <w:t xml:space="preserve"> la Cámara de</w:t>
      </w:r>
      <w:r w:rsidRPr="00172AC9">
        <w:rPr>
          <w:rFonts w:ascii="Verdana" w:hAnsi="Verdana" w:cs="Arial"/>
          <w:spacing w:val="1"/>
        </w:rPr>
        <w:t xml:space="preserve"> </w:t>
      </w:r>
      <w:r w:rsidRPr="00172AC9">
        <w:rPr>
          <w:rFonts w:ascii="Verdana" w:hAnsi="Verdana" w:cs="Arial"/>
        </w:rPr>
        <w:t>Comercio la información concerniente a los contratos celebrados, ejecutados, su cuantía,</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cumplimiento de</w:t>
      </w:r>
      <w:r w:rsidRPr="00172AC9">
        <w:rPr>
          <w:rFonts w:ascii="Verdana" w:hAnsi="Verdana" w:cs="Arial"/>
          <w:spacing w:val="1"/>
        </w:rPr>
        <w:t xml:space="preserve"> </w:t>
      </w:r>
      <w:proofErr w:type="gramStart"/>
      <w:r w:rsidRPr="00172AC9">
        <w:rPr>
          <w:rFonts w:ascii="Verdana" w:hAnsi="Verdana" w:cs="Arial"/>
        </w:rPr>
        <w:t>los mismos</w:t>
      </w:r>
      <w:proofErr w:type="gramEnd"/>
      <w:r w:rsidRPr="00172AC9">
        <w:rPr>
          <w:rFonts w:ascii="Verdana" w:hAnsi="Verdana" w:cs="Arial"/>
        </w:rPr>
        <w:t>,</w:t>
      </w:r>
      <w:r w:rsidRPr="00172AC9">
        <w:rPr>
          <w:rFonts w:ascii="Verdana" w:hAnsi="Verdana" w:cs="Arial"/>
          <w:spacing w:val="1"/>
        </w:rPr>
        <w:t xml:space="preserve"> </w:t>
      </w:r>
      <w:r w:rsidRPr="00172AC9">
        <w:rPr>
          <w:rFonts w:ascii="Verdana" w:hAnsi="Verdana" w:cs="Arial"/>
        </w:rPr>
        <w:t>y las multas y sanciones que en relación</w:t>
      </w:r>
      <w:r w:rsidRPr="00172AC9">
        <w:rPr>
          <w:rFonts w:ascii="Verdana" w:hAnsi="Verdana" w:cs="Arial"/>
          <w:spacing w:val="1"/>
        </w:rPr>
        <w:t xml:space="preserve"> </w:t>
      </w:r>
      <w:r w:rsidRPr="00172AC9">
        <w:rPr>
          <w:rFonts w:ascii="Verdana" w:hAnsi="Verdana" w:cs="Arial"/>
        </w:rPr>
        <w:t>con ellas</w:t>
      </w:r>
      <w:r w:rsidRPr="00172AC9">
        <w:rPr>
          <w:rFonts w:ascii="Verdana" w:hAnsi="Verdana" w:cs="Arial"/>
          <w:spacing w:val="1"/>
        </w:rPr>
        <w:t xml:space="preserve"> </w:t>
      </w:r>
      <w:r w:rsidRPr="00172AC9">
        <w:rPr>
          <w:rFonts w:ascii="Verdana" w:hAnsi="Verdana" w:cs="Arial"/>
        </w:rPr>
        <w:t>imponga</w:t>
      </w:r>
      <w:r w:rsidRPr="00172AC9">
        <w:rPr>
          <w:rFonts w:ascii="Verdana" w:hAnsi="Verdana" w:cs="Arial"/>
          <w:spacing w:val="-3"/>
        </w:rPr>
        <w:t xml:space="preserve"> </w:t>
      </w:r>
      <w:r w:rsidRPr="00172AC9">
        <w:rPr>
          <w:rFonts w:ascii="Verdana" w:hAnsi="Verdana" w:cs="Arial"/>
        </w:rPr>
        <w:t xml:space="preserve">la </w:t>
      </w:r>
      <w:r w:rsidR="008903C3" w:rsidRPr="00172AC9">
        <w:rPr>
          <w:rFonts w:ascii="Verdana" w:hAnsi="Verdana" w:cs="Arial"/>
        </w:rPr>
        <w:t>E</w:t>
      </w:r>
      <w:r w:rsidRPr="00172AC9">
        <w:rPr>
          <w:rFonts w:ascii="Verdana" w:hAnsi="Verdana" w:cs="Arial"/>
        </w:rPr>
        <w:t>ntidad.</w:t>
      </w:r>
    </w:p>
    <w:p w14:paraId="37266767" w14:textId="77777777" w:rsidR="001E07B3" w:rsidRPr="00172AC9" w:rsidRDefault="001E07B3" w:rsidP="004058E2">
      <w:pPr>
        <w:pStyle w:val="Textoindependiente"/>
        <w:spacing w:line="288" w:lineRule="auto"/>
        <w:jc w:val="both"/>
        <w:rPr>
          <w:rFonts w:ascii="Verdana" w:hAnsi="Verdana" w:cs="Arial"/>
        </w:rPr>
      </w:pPr>
    </w:p>
    <w:p w14:paraId="5759995B" w14:textId="77777777" w:rsidR="001E07B3" w:rsidRPr="00172AC9" w:rsidRDefault="00F77E45" w:rsidP="004058E2">
      <w:pPr>
        <w:pStyle w:val="Textoindependiente"/>
        <w:spacing w:line="288" w:lineRule="auto"/>
        <w:jc w:val="both"/>
        <w:rPr>
          <w:rFonts w:ascii="Verdana" w:hAnsi="Verdana" w:cs="Arial"/>
        </w:rPr>
      </w:pPr>
      <w:r w:rsidRPr="00172AC9">
        <w:rPr>
          <w:rFonts w:ascii="Verdana" w:hAnsi="Verdana" w:cs="Arial"/>
        </w:rPr>
        <w:t>Así</w:t>
      </w:r>
      <w:r w:rsidRPr="00172AC9">
        <w:rPr>
          <w:rFonts w:ascii="Verdana" w:hAnsi="Verdana" w:cs="Arial"/>
          <w:spacing w:val="1"/>
        </w:rPr>
        <w:t xml:space="preserve"> </w:t>
      </w:r>
      <w:r w:rsidRPr="00172AC9">
        <w:rPr>
          <w:rFonts w:ascii="Verdana" w:hAnsi="Verdana" w:cs="Arial"/>
        </w:rPr>
        <w:t>mismo,</w:t>
      </w:r>
      <w:r w:rsidRPr="00172AC9">
        <w:rPr>
          <w:rFonts w:ascii="Verdana" w:hAnsi="Verdana" w:cs="Arial"/>
          <w:spacing w:val="1"/>
        </w:rPr>
        <w:t xml:space="preserve"> </w:t>
      </w:r>
      <w:r w:rsidRPr="00172AC9">
        <w:rPr>
          <w:rFonts w:ascii="Verdana" w:hAnsi="Verdana" w:cs="Arial"/>
        </w:rPr>
        <w:t>remite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información</w:t>
      </w:r>
      <w:r w:rsidRPr="00172AC9">
        <w:rPr>
          <w:rFonts w:ascii="Verdana" w:hAnsi="Verdana" w:cs="Arial"/>
          <w:spacing w:val="1"/>
        </w:rPr>
        <w:t xml:space="preserve"> </w:t>
      </w:r>
      <w:r w:rsidRPr="00172AC9">
        <w:rPr>
          <w:rFonts w:ascii="Verdana" w:hAnsi="Verdana" w:cs="Arial"/>
        </w:rPr>
        <w:t>al</w:t>
      </w:r>
      <w:r w:rsidRPr="00172AC9">
        <w:rPr>
          <w:rFonts w:ascii="Verdana" w:hAnsi="Verdana" w:cs="Arial"/>
          <w:spacing w:val="1"/>
        </w:rPr>
        <w:t xml:space="preserve"> </w:t>
      </w:r>
      <w:r w:rsidRPr="00172AC9">
        <w:rPr>
          <w:rFonts w:ascii="Verdana" w:hAnsi="Verdana" w:cs="Arial"/>
        </w:rPr>
        <w:t>Sistema</w:t>
      </w:r>
      <w:r w:rsidRPr="00172AC9">
        <w:rPr>
          <w:rFonts w:ascii="Verdana" w:hAnsi="Verdana" w:cs="Arial"/>
          <w:spacing w:val="1"/>
        </w:rPr>
        <w:t xml:space="preserve"> </w:t>
      </w:r>
      <w:r w:rsidRPr="00172AC9">
        <w:rPr>
          <w:rFonts w:ascii="Verdana" w:hAnsi="Verdana" w:cs="Arial"/>
        </w:rPr>
        <w:t>Informativo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Rendición</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Cuentas</w:t>
      </w:r>
      <w:r w:rsidRPr="00172AC9">
        <w:rPr>
          <w:rFonts w:ascii="Verdana" w:hAnsi="Verdana" w:cs="Arial"/>
          <w:spacing w:val="1"/>
        </w:rPr>
        <w:t xml:space="preserve"> </w:t>
      </w:r>
      <w:r w:rsidRPr="00172AC9">
        <w:rPr>
          <w:rFonts w:ascii="Verdana" w:hAnsi="Verdana" w:cs="Arial"/>
        </w:rPr>
        <w:t>Electrónicas – SIRECI de la Contraloría General de la República, en la periodicidad</w:t>
      </w:r>
      <w:r w:rsidRPr="00172AC9">
        <w:rPr>
          <w:rFonts w:ascii="Verdana" w:hAnsi="Verdana" w:cs="Arial"/>
          <w:spacing w:val="1"/>
        </w:rPr>
        <w:t xml:space="preserve"> </w:t>
      </w:r>
      <w:r w:rsidRPr="00172AC9">
        <w:rPr>
          <w:rFonts w:ascii="Verdana" w:hAnsi="Verdana" w:cs="Arial"/>
        </w:rPr>
        <w:t>exigida</w:t>
      </w:r>
      <w:r w:rsidRPr="00172AC9">
        <w:rPr>
          <w:rFonts w:ascii="Verdana" w:hAnsi="Verdana" w:cs="Arial"/>
          <w:spacing w:val="-1"/>
        </w:rPr>
        <w:t xml:space="preserve"> </w:t>
      </w:r>
      <w:r w:rsidRPr="00172AC9">
        <w:rPr>
          <w:rFonts w:ascii="Verdana" w:hAnsi="Verdana" w:cs="Arial"/>
        </w:rPr>
        <w:t>para el efecto.</w:t>
      </w:r>
    </w:p>
    <w:p w14:paraId="235D2814" w14:textId="77777777" w:rsidR="001E07B3" w:rsidRPr="00172AC9" w:rsidRDefault="001E07B3" w:rsidP="004058E2">
      <w:pPr>
        <w:pStyle w:val="Textoindependiente"/>
        <w:spacing w:line="288" w:lineRule="auto"/>
        <w:jc w:val="both"/>
        <w:rPr>
          <w:rFonts w:ascii="Verdana" w:hAnsi="Verdana" w:cs="Arial"/>
        </w:rPr>
      </w:pPr>
    </w:p>
    <w:p w14:paraId="47D74FF2" w14:textId="77777777" w:rsidR="001E07B3" w:rsidRPr="00172AC9" w:rsidRDefault="00F77E45" w:rsidP="004058E2">
      <w:pPr>
        <w:pStyle w:val="Textoindependiente"/>
        <w:spacing w:line="288" w:lineRule="auto"/>
        <w:jc w:val="both"/>
        <w:rPr>
          <w:rFonts w:ascii="Verdana" w:hAnsi="Verdana" w:cs="Arial"/>
        </w:rPr>
      </w:pPr>
      <w:r w:rsidRPr="00172AC9">
        <w:rPr>
          <w:rFonts w:ascii="Verdana" w:hAnsi="Verdana" w:cs="Arial"/>
        </w:rPr>
        <w:t>Responsable:</w:t>
      </w:r>
      <w:r w:rsidRPr="00172AC9">
        <w:rPr>
          <w:rFonts w:ascii="Verdana" w:hAnsi="Verdana" w:cs="Arial"/>
          <w:spacing w:val="-1"/>
        </w:rPr>
        <w:t xml:space="preserve"> </w:t>
      </w:r>
      <w:r w:rsidRPr="00172AC9">
        <w:rPr>
          <w:rFonts w:ascii="Verdana" w:hAnsi="Verdana" w:cs="Arial"/>
        </w:rPr>
        <w:t>Coordinador de</w:t>
      </w:r>
      <w:r w:rsidR="001161C3" w:rsidRPr="00172AC9">
        <w:rPr>
          <w:rFonts w:ascii="Verdana" w:hAnsi="Verdana" w:cs="Arial"/>
        </w:rPr>
        <w:t xml:space="preserve">l Grupo de </w:t>
      </w:r>
      <w:r w:rsidRPr="00172AC9">
        <w:rPr>
          <w:rFonts w:ascii="Verdana" w:hAnsi="Verdana" w:cs="Arial"/>
        </w:rPr>
        <w:t>Contratos</w:t>
      </w:r>
      <w:r w:rsidRPr="00172AC9">
        <w:rPr>
          <w:rFonts w:ascii="Verdana" w:hAnsi="Verdana" w:cs="Arial"/>
          <w:spacing w:val="-3"/>
        </w:rPr>
        <w:t xml:space="preserve"> </w:t>
      </w:r>
      <w:r w:rsidRPr="00172AC9">
        <w:rPr>
          <w:rFonts w:ascii="Verdana" w:hAnsi="Verdana" w:cs="Arial"/>
        </w:rPr>
        <w:t>y</w:t>
      </w:r>
      <w:r w:rsidRPr="00172AC9">
        <w:rPr>
          <w:rFonts w:ascii="Verdana" w:hAnsi="Verdana" w:cs="Arial"/>
          <w:spacing w:val="-6"/>
        </w:rPr>
        <w:t xml:space="preserve"> </w:t>
      </w:r>
      <w:r w:rsidR="005479B4" w:rsidRPr="00172AC9">
        <w:rPr>
          <w:rFonts w:ascii="Verdana" w:hAnsi="Verdana" w:cs="Arial"/>
        </w:rPr>
        <w:t>abogado</w:t>
      </w:r>
      <w:r w:rsidRPr="00172AC9">
        <w:rPr>
          <w:rFonts w:ascii="Verdana" w:hAnsi="Verdana" w:cs="Arial"/>
          <w:spacing w:val="-1"/>
        </w:rPr>
        <w:t xml:space="preserve"> </w:t>
      </w:r>
      <w:r w:rsidRPr="00172AC9">
        <w:rPr>
          <w:rFonts w:ascii="Verdana" w:hAnsi="Verdana" w:cs="Arial"/>
        </w:rPr>
        <w:t>asignado.</w:t>
      </w:r>
    </w:p>
    <w:p w14:paraId="2A22D819" w14:textId="77777777" w:rsidR="001E07B3" w:rsidRPr="00172AC9" w:rsidRDefault="001E07B3" w:rsidP="003C23AA">
      <w:pPr>
        <w:pStyle w:val="Textoindependiente"/>
        <w:spacing w:line="288" w:lineRule="auto"/>
        <w:jc w:val="both"/>
        <w:rPr>
          <w:rFonts w:ascii="Verdana" w:hAnsi="Verdana" w:cs="Arial"/>
        </w:rPr>
      </w:pPr>
    </w:p>
    <w:p w14:paraId="15C9011D" w14:textId="77777777" w:rsidR="001E07B3" w:rsidRPr="00172AC9" w:rsidRDefault="004058E2" w:rsidP="006A32A7">
      <w:pPr>
        <w:pStyle w:val="Ttulo2"/>
        <w:numPr>
          <w:ilvl w:val="1"/>
          <w:numId w:val="55"/>
        </w:numPr>
        <w:spacing w:before="0" w:line="288" w:lineRule="auto"/>
        <w:rPr>
          <w:rFonts w:ascii="Verdana" w:hAnsi="Verdana" w:cs="Arial"/>
          <w:b/>
          <w:color w:val="auto"/>
          <w:sz w:val="22"/>
          <w:szCs w:val="22"/>
          <w:u w:val="single"/>
        </w:rPr>
      </w:pPr>
      <w:bookmarkStart w:id="352" w:name="_bookmark60"/>
      <w:bookmarkStart w:id="353" w:name="_Toc202952782"/>
      <w:bookmarkEnd w:id="352"/>
      <w:r w:rsidRPr="00172AC9">
        <w:rPr>
          <w:rFonts w:ascii="Verdana" w:hAnsi="Verdana" w:cs="Arial"/>
          <w:b/>
          <w:color w:val="auto"/>
          <w:sz w:val="22"/>
          <w:szCs w:val="22"/>
          <w:u w:val="single"/>
        </w:rPr>
        <w:t>Expedición d</w:t>
      </w:r>
      <w:r w:rsidR="008A00A2" w:rsidRPr="00172AC9">
        <w:rPr>
          <w:rFonts w:ascii="Verdana" w:hAnsi="Verdana" w:cs="Arial"/>
          <w:b/>
          <w:color w:val="auto"/>
          <w:sz w:val="22"/>
          <w:szCs w:val="22"/>
          <w:u w:val="single"/>
        </w:rPr>
        <w:t>e c</w:t>
      </w:r>
      <w:r w:rsidRPr="00172AC9">
        <w:rPr>
          <w:rFonts w:ascii="Verdana" w:hAnsi="Verdana" w:cs="Arial"/>
          <w:b/>
          <w:color w:val="auto"/>
          <w:sz w:val="22"/>
          <w:szCs w:val="22"/>
          <w:u w:val="single"/>
        </w:rPr>
        <w:t>ertificaciones</w:t>
      </w:r>
      <w:bookmarkEnd w:id="353"/>
    </w:p>
    <w:p w14:paraId="5B3C7AB1" w14:textId="77777777" w:rsidR="001E07B3" w:rsidRPr="00172AC9" w:rsidRDefault="001E07B3" w:rsidP="003C23AA">
      <w:pPr>
        <w:pStyle w:val="Textoindependiente"/>
        <w:spacing w:line="288" w:lineRule="auto"/>
        <w:jc w:val="both"/>
        <w:rPr>
          <w:rFonts w:ascii="Verdana" w:hAnsi="Verdana" w:cs="Arial"/>
          <w:b/>
        </w:rPr>
      </w:pPr>
    </w:p>
    <w:p w14:paraId="3A3BCB3E"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lastRenderedPageBreak/>
        <w:t>La constancia sobre la suscripción de contratos y de sus condiciones, es expedida por el</w:t>
      </w:r>
      <w:r w:rsidRPr="00172AC9">
        <w:rPr>
          <w:rFonts w:ascii="Verdana" w:hAnsi="Verdana" w:cs="Arial"/>
          <w:spacing w:val="1"/>
        </w:rPr>
        <w:t xml:space="preserve"> </w:t>
      </w:r>
      <w:r w:rsidRPr="00172AC9">
        <w:rPr>
          <w:rFonts w:ascii="Verdana" w:hAnsi="Verdana" w:cs="Arial"/>
        </w:rPr>
        <w:t>Grupo</w:t>
      </w:r>
      <w:r w:rsidRPr="00172AC9">
        <w:rPr>
          <w:rFonts w:ascii="Verdana" w:hAnsi="Verdana" w:cs="Arial"/>
          <w:spacing w:val="1"/>
        </w:rPr>
        <w:t xml:space="preserve"> </w:t>
      </w:r>
      <w:r w:rsidRPr="00172AC9">
        <w:rPr>
          <w:rFonts w:ascii="Verdana" w:hAnsi="Verdana" w:cs="Arial"/>
        </w:rPr>
        <w:t>de</w:t>
      </w:r>
      <w:r w:rsidRPr="00172AC9">
        <w:rPr>
          <w:rFonts w:ascii="Verdana" w:hAnsi="Verdana" w:cs="Arial"/>
          <w:spacing w:val="1"/>
        </w:rPr>
        <w:t xml:space="preserve"> </w:t>
      </w:r>
      <w:r w:rsidRPr="00172AC9">
        <w:rPr>
          <w:rFonts w:ascii="Verdana" w:hAnsi="Verdana" w:cs="Arial"/>
        </w:rPr>
        <w:t>Contratos</w:t>
      </w:r>
      <w:r w:rsidRPr="00172AC9">
        <w:rPr>
          <w:rFonts w:ascii="Verdana" w:hAnsi="Verdana" w:cs="Arial"/>
          <w:spacing w:val="1"/>
        </w:rPr>
        <w:t xml:space="preserve"> </w:t>
      </w:r>
      <w:r w:rsidRPr="00172AC9">
        <w:rPr>
          <w:rFonts w:ascii="Verdana" w:hAnsi="Verdana" w:cs="Arial"/>
        </w:rPr>
        <w:t>o</w:t>
      </w:r>
      <w:r w:rsidRPr="00172AC9">
        <w:rPr>
          <w:rFonts w:ascii="Verdana" w:hAnsi="Verdana" w:cs="Arial"/>
          <w:spacing w:val="1"/>
        </w:rPr>
        <w:t xml:space="preserve"> </w:t>
      </w:r>
      <w:r w:rsidRPr="00172AC9">
        <w:rPr>
          <w:rFonts w:ascii="Verdana" w:hAnsi="Verdana" w:cs="Arial"/>
        </w:rPr>
        <w:t>el</w:t>
      </w:r>
      <w:r w:rsidRPr="00172AC9">
        <w:rPr>
          <w:rFonts w:ascii="Verdana" w:hAnsi="Verdana" w:cs="Arial"/>
          <w:spacing w:val="1"/>
        </w:rPr>
        <w:t xml:space="preserve"> </w:t>
      </w:r>
      <w:r w:rsidRPr="00172AC9">
        <w:rPr>
          <w:rFonts w:ascii="Verdana" w:hAnsi="Verdana" w:cs="Arial"/>
        </w:rPr>
        <w:t>que</w:t>
      </w:r>
      <w:r w:rsidRPr="00172AC9">
        <w:rPr>
          <w:rFonts w:ascii="Verdana" w:hAnsi="Verdana" w:cs="Arial"/>
          <w:spacing w:val="1"/>
        </w:rPr>
        <w:t xml:space="preserve"> </w:t>
      </w:r>
      <w:r w:rsidRPr="00172AC9">
        <w:rPr>
          <w:rFonts w:ascii="Verdana" w:hAnsi="Verdana" w:cs="Arial"/>
        </w:rPr>
        <w:t>haga</w:t>
      </w:r>
      <w:r w:rsidRPr="00172AC9">
        <w:rPr>
          <w:rFonts w:ascii="Verdana" w:hAnsi="Verdana" w:cs="Arial"/>
          <w:spacing w:val="1"/>
        </w:rPr>
        <w:t xml:space="preserve"> </w:t>
      </w:r>
      <w:r w:rsidRPr="00172AC9">
        <w:rPr>
          <w:rFonts w:ascii="Verdana" w:hAnsi="Verdana" w:cs="Arial"/>
        </w:rPr>
        <w:t>sus</w:t>
      </w:r>
      <w:r w:rsidRPr="00172AC9">
        <w:rPr>
          <w:rFonts w:ascii="Verdana" w:hAnsi="Verdana" w:cs="Arial"/>
          <w:spacing w:val="1"/>
        </w:rPr>
        <w:t xml:space="preserve"> </w:t>
      </w:r>
      <w:r w:rsidRPr="00172AC9">
        <w:rPr>
          <w:rFonts w:ascii="Verdana" w:hAnsi="Verdana" w:cs="Arial"/>
        </w:rPr>
        <w:t>veces,</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cual</w:t>
      </w:r>
      <w:r w:rsidRPr="00172AC9">
        <w:rPr>
          <w:rFonts w:ascii="Verdana" w:hAnsi="Verdana" w:cs="Arial"/>
          <w:spacing w:val="1"/>
        </w:rPr>
        <w:t xml:space="preserve"> </w:t>
      </w:r>
      <w:r w:rsidRPr="00172AC9">
        <w:rPr>
          <w:rFonts w:ascii="Verdana" w:hAnsi="Verdana" w:cs="Arial"/>
        </w:rPr>
        <w:t>se</w:t>
      </w:r>
      <w:r w:rsidRPr="00172AC9">
        <w:rPr>
          <w:rFonts w:ascii="Verdana" w:hAnsi="Verdana" w:cs="Arial"/>
          <w:spacing w:val="1"/>
        </w:rPr>
        <w:t xml:space="preserve"> </w:t>
      </w:r>
      <w:r w:rsidRPr="00172AC9">
        <w:rPr>
          <w:rFonts w:ascii="Verdana" w:hAnsi="Verdana" w:cs="Arial"/>
        </w:rPr>
        <w:t>efectúa</w:t>
      </w:r>
      <w:r w:rsidRPr="00172AC9">
        <w:rPr>
          <w:rFonts w:ascii="Verdana" w:hAnsi="Verdana" w:cs="Arial"/>
          <w:spacing w:val="1"/>
        </w:rPr>
        <w:t xml:space="preserve"> </w:t>
      </w:r>
      <w:r w:rsidRPr="00172AC9">
        <w:rPr>
          <w:rFonts w:ascii="Verdana" w:hAnsi="Verdana" w:cs="Arial"/>
        </w:rPr>
        <w:t>con</w:t>
      </w:r>
      <w:r w:rsidRPr="00172AC9">
        <w:rPr>
          <w:rFonts w:ascii="Verdana" w:hAnsi="Verdana" w:cs="Arial"/>
          <w:spacing w:val="1"/>
        </w:rPr>
        <w:t xml:space="preserve"> </w:t>
      </w:r>
      <w:r w:rsidRPr="00172AC9">
        <w:rPr>
          <w:rFonts w:ascii="Verdana" w:hAnsi="Verdana" w:cs="Arial"/>
        </w:rPr>
        <w:t>base</w:t>
      </w:r>
      <w:r w:rsidRPr="00172AC9">
        <w:rPr>
          <w:rFonts w:ascii="Verdana" w:hAnsi="Verdana" w:cs="Arial"/>
          <w:spacing w:val="1"/>
        </w:rPr>
        <w:t xml:space="preserve"> </w:t>
      </w:r>
      <w:r w:rsidRPr="00172AC9">
        <w:rPr>
          <w:rFonts w:ascii="Verdana" w:hAnsi="Verdana" w:cs="Arial"/>
        </w:rPr>
        <w:t>en</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información</w:t>
      </w:r>
      <w:r w:rsidRPr="00172AC9">
        <w:rPr>
          <w:rFonts w:ascii="Verdana" w:hAnsi="Verdana" w:cs="Arial"/>
          <w:spacing w:val="-6"/>
        </w:rPr>
        <w:t xml:space="preserve"> </w:t>
      </w:r>
      <w:r w:rsidRPr="00172AC9">
        <w:rPr>
          <w:rFonts w:ascii="Verdana" w:hAnsi="Verdana" w:cs="Arial"/>
        </w:rPr>
        <w:t>que</w:t>
      </w:r>
      <w:r w:rsidRPr="00172AC9">
        <w:rPr>
          <w:rFonts w:ascii="Verdana" w:hAnsi="Verdana" w:cs="Arial"/>
          <w:spacing w:val="-2"/>
        </w:rPr>
        <w:t xml:space="preserve"> </w:t>
      </w:r>
      <w:r w:rsidRPr="00172AC9">
        <w:rPr>
          <w:rFonts w:ascii="Verdana" w:hAnsi="Verdana" w:cs="Arial"/>
        </w:rPr>
        <w:t>repose</w:t>
      </w:r>
      <w:r w:rsidRPr="00172AC9">
        <w:rPr>
          <w:rFonts w:ascii="Verdana" w:hAnsi="Verdana" w:cs="Arial"/>
          <w:spacing w:val="-2"/>
        </w:rPr>
        <w:t xml:space="preserve"> </w:t>
      </w:r>
      <w:r w:rsidRPr="00172AC9">
        <w:rPr>
          <w:rFonts w:ascii="Verdana" w:hAnsi="Verdana" w:cs="Arial"/>
        </w:rPr>
        <w:t>en el</w:t>
      </w:r>
      <w:r w:rsidRPr="00172AC9">
        <w:rPr>
          <w:rFonts w:ascii="Verdana" w:hAnsi="Verdana" w:cs="Arial"/>
          <w:spacing w:val="-1"/>
        </w:rPr>
        <w:t xml:space="preserve"> </w:t>
      </w:r>
      <w:r w:rsidRPr="00172AC9">
        <w:rPr>
          <w:rFonts w:ascii="Verdana" w:hAnsi="Verdana" w:cs="Arial"/>
        </w:rPr>
        <w:t>expediente contractual.</w:t>
      </w:r>
    </w:p>
    <w:p w14:paraId="22F0D56E" w14:textId="77777777" w:rsidR="00993BF2" w:rsidRPr="00172AC9" w:rsidRDefault="00993BF2" w:rsidP="003C23AA">
      <w:pPr>
        <w:pStyle w:val="Textoindependiente"/>
        <w:spacing w:line="288" w:lineRule="auto"/>
        <w:jc w:val="both"/>
        <w:rPr>
          <w:rFonts w:ascii="Verdana" w:hAnsi="Verdana" w:cs="Arial"/>
        </w:rPr>
      </w:pPr>
    </w:p>
    <w:p w14:paraId="0C389084" w14:textId="77777777" w:rsidR="001E07B3" w:rsidRPr="00172AC9" w:rsidRDefault="004058E2" w:rsidP="006A32A7">
      <w:pPr>
        <w:pStyle w:val="Ttulo2"/>
        <w:numPr>
          <w:ilvl w:val="1"/>
          <w:numId w:val="55"/>
        </w:numPr>
        <w:spacing w:before="0" w:line="288" w:lineRule="auto"/>
        <w:rPr>
          <w:rFonts w:ascii="Verdana" w:hAnsi="Verdana" w:cs="Arial"/>
          <w:color w:val="auto"/>
          <w:sz w:val="22"/>
          <w:szCs w:val="22"/>
        </w:rPr>
      </w:pPr>
      <w:bookmarkStart w:id="354" w:name="_bookmark62"/>
      <w:bookmarkStart w:id="355" w:name="_bookmark61"/>
      <w:bookmarkStart w:id="356" w:name="_Toc202952783"/>
      <w:bookmarkEnd w:id="354"/>
      <w:bookmarkEnd w:id="355"/>
      <w:r w:rsidRPr="00172AC9">
        <w:rPr>
          <w:rFonts w:ascii="Verdana" w:hAnsi="Verdana" w:cs="Arial"/>
          <w:b/>
          <w:color w:val="auto"/>
          <w:sz w:val="22"/>
          <w:szCs w:val="22"/>
          <w:u w:val="single"/>
        </w:rPr>
        <w:t>Transitoriedad y</w:t>
      </w:r>
      <w:r w:rsidR="008A00A2" w:rsidRPr="00172AC9">
        <w:rPr>
          <w:rFonts w:ascii="Verdana" w:hAnsi="Verdana" w:cs="Arial"/>
          <w:b/>
          <w:color w:val="auto"/>
          <w:sz w:val="22"/>
          <w:szCs w:val="22"/>
          <w:u w:val="single"/>
        </w:rPr>
        <w:t xml:space="preserve"> aplicación d</w:t>
      </w:r>
      <w:r w:rsidRPr="00172AC9">
        <w:rPr>
          <w:rFonts w:ascii="Verdana" w:hAnsi="Verdana" w:cs="Arial"/>
          <w:b/>
          <w:color w:val="auto"/>
          <w:sz w:val="22"/>
          <w:szCs w:val="22"/>
          <w:u w:val="single"/>
        </w:rPr>
        <w:t>el Manual</w:t>
      </w:r>
      <w:bookmarkEnd w:id="356"/>
    </w:p>
    <w:p w14:paraId="710CCA3A" w14:textId="77777777" w:rsidR="001E07B3" w:rsidRPr="00172AC9" w:rsidRDefault="001E07B3" w:rsidP="003C23AA">
      <w:pPr>
        <w:pStyle w:val="Textoindependiente"/>
        <w:spacing w:line="288" w:lineRule="auto"/>
        <w:jc w:val="both"/>
        <w:rPr>
          <w:rFonts w:ascii="Verdana" w:hAnsi="Verdana" w:cs="Arial"/>
          <w:b/>
        </w:rPr>
      </w:pPr>
    </w:p>
    <w:p w14:paraId="12B70EB5"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 xml:space="preserve">Los procesos de contratación que a la fecha de </w:t>
      </w:r>
      <w:r w:rsidR="00200EBE" w:rsidRPr="00172AC9">
        <w:rPr>
          <w:rFonts w:ascii="Verdana" w:hAnsi="Verdana" w:cs="Arial"/>
        </w:rPr>
        <w:t>entrada en vigor</w:t>
      </w:r>
      <w:r w:rsidRPr="00172AC9">
        <w:rPr>
          <w:rFonts w:ascii="Verdana" w:hAnsi="Verdana" w:cs="Arial"/>
        </w:rPr>
        <w:t xml:space="preserve"> del presente manual</w:t>
      </w:r>
      <w:r w:rsidRPr="00172AC9">
        <w:rPr>
          <w:rFonts w:ascii="Verdana" w:hAnsi="Verdana" w:cs="Arial"/>
          <w:spacing w:val="1"/>
        </w:rPr>
        <w:t xml:space="preserve"> </w:t>
      </w:r>
      <w:r w:rsidRPr="00172AC9">
        <w:rPr>
          <w:rFonts w:ascii="Verdana" w:hAnsi="Verdana" w:cs="Arial"/>
        </w:rPr>
        <w:t>se en</w:t>
      </w:r>
      <w:r w:rsidR="00312C7B" w:rsidRPr="00172AC9">
        <w:rPr>
          <w:rFonts w:ascii="Verdana" w:hAnsi="Verdana" w:cs="Arial"/>
        </w:rPr>
        <w:t xml:space="preserve">cuentren abiertos, deberán culminar con el procedimiento que iniciaron. </w:t>
      </w:r>
    </w:p>
    <w:p w14:paraId="13BBDE25" w14:textId="77777777" w:rsidR="00312C7B" w:rsidRPr="00172AC9" w:rsidRDefault="00312C7B" w:rsidP="003C23AA">
      <w:pPr>
        <w:pStyle w:val="Textoindependiente"/>
        <w:spacing w:line="288" w:lineRule="auto"/>
        <w:jc w:val="both"/>
        <w:rPr>
          <w:rFonts w:ascii="Verdana" w:hAnsi="Verdana" w:cs="Arial"/>
        </w:rPr>
      </w:pPr>
    </w:p>
    <w:p w14:paraId="2945E13F" w14:textId="77777777" w:rsidR="001E07B3" w:rsidRPr="00172AC9" w:rsidRDefault="00F77E45" w:rsidP="003C23AA">
      <w:pPr>
        <w:pStyle w:val="Textoindependiente"/>
        <w:spacing w:line="288" w:lineRule="auto"/>
        <w:jc w:val="both"/>
        <w:rPr>
          <w:rFonts w:ascii="Verdana" w:hAnsi="Verdana" w:cs="Arial"/>
        </w:rPr>
      </w:pPr>
      <w:r w:rsidRPr="00172AC9">
        <w:rPr>
          <w:rFonts w:ascii="Verdana" w:hAnsi="Verdana" w:cs="Arial"/>
        </w:rPr>
        <w:t>Las actividades de supervisión contractual que corresponda adelantar sobre los contratos</w:t>
      </w:r>
      <w:r w:rsidRPr="00172AC9">
        <w:rPr>
          <w:rFonts w:ascii="Verdana" w:hAnsi="Verdana" w:cs="Arial"/>
          <w:spacing w:val="-59"/>
        </w:rPr>
        <w:t xml:space="preserve"> </w:t>
      </w:r>
      <w:r w:rsidRPr="00172AC9">
        <w:rPr>
          <w:rFonts w:ascii="Verdana" w:hAnsi="Verdana" w:cs="Arial"/>
        </w:rPr>
        <w:t>estatales</w:t>
      </w:r>
      <w:r w:rsidRPr="00172AC9">
        <w:rPr>
          <w:rFonts w:ascii="Verdana" w:hAnsi="Verdana" w:cs="Arial"/>
          <w:spacing w:val="1"/>
        </w:rPr>
        <w:t xml:space="preserve"> </w:t>
      </w:r>
      <w:r w:rsidRPr="00172AC9">
        <w:rPr>
          <w:rFonts w:ascii="Verdana" w:hAnsi="Verdana" w:cs="Arial"/>
        </w:rPr>
        <w:t>celebrados</w:t>
      </w:r>
      <w:r w:rsidRPr="00172AC9">
        <w:rPr>
          <w:rFonts w:ascii="Verdana" w:hAnsi="Verdana" w:cs="Arial"/>
          <w:spacing w:val="1"/>
        </w:rPr>
        <w:t xml:space="preserve"> </w:t>
      </w:r>
      <w:r w:rsidRPr="00172AC9">
        <w:rPr>
          <w:rFonts w:ascii="Verdana" w:hAnsi="Verdana" w:cs="Arial"/>
        </w:rPr>
        <w:t>por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proofErr w:type="gramStart"/>
      <w:r w:rsidRPr="00172AC9">
        <w:rPr>
          <w:rFonts w:ascii="Verdana" w:hAnsi="Verdana" w:cs="Arial"/>
        </w:rPr>
        <w:t>Superintendencia,</w:t>
      </w:r>
      <w:proofErr w:type="gramEnd"/>
      <w:r w:rsidRPr="00172AC9">
        <w:rPr>
          <w:rFonts w:ascii="Verdana" w:hAnsi="Verdana" w:cs="Arial"/>
          <w:spacing w:val="1"/>
        </w:rPr>
        <w:t xml:space="preserve"> </w:t>
      </w:r>
      <w:r w:rsidRPr="00172AC9">
        <w:rPr>
          <w:rFonts w:ascii="Verdana" w:hAnsi="Verdana" w:cs="Arial"/>
        </w:rPr>
        <w:t>deben</w:t>
      </w:r>
      <w:r w:rsidRPr="00172AC9">
        <w:rPr>
          <w:rFonts w:ascii="Verdana" w:hAnsi="Verdana" w:cs="Arial"/>
          <w:spacing w:val="1"/>
        </w:rPr>
        <w:t xml:space="preserve"> </w:t>
      </w:r>
      <w:r w:rsidRPr="00172AC9">
        <w:rPr>
          <w:rFonts w:ascii="Verdana" w:hAnsi="Verdana" w:cs="Arial"/>
        </w:rPr>
        <w:t>ajustarse</w:t>
      </w:r>
      <w:r w:rsidRPr="00172AC9">
        <w:rPr>
          <w:rFonts w:ascii="Verdana" w:hAnsi="Verdana" w:cs="Arial"/>
          <w:spacing w:val="1"/>
        </w:rPr>
        <w:t xml:space="preserve"> </w:t>
      </w:r>
      <w:r w:rsidRPr="00172AC9">
        <w:rPr>
          <w:rFonts w:ascii="Verdana" w:hAnsi="Verdana" w:cs="Arial"/>
        </w:rPr>
        <w:t>a</w:t>
      </w:r>
      <w:r w:rsidRPr="00172AC9">
        <w:rPr>
          <w:rFonts w:ascii="Verdana" w:hAnsi="Verdana" w:cs="Arial"/>
          <w:spacing w:val="1"/>
        </w:rPr>
        <w:t xml:space="preserve"> </w:t>
      </w:r>
      <w:r w:rsidRPr="00172AC9">
        <w:rPr>
          <w:rFonts w:ascii="Verdana" w:hAnsi="Verdana" w:cs="Arial"/>
        </w:rPr>
        <w:t>las</w:t>
      </w:r>
      <w:r w:rsidRPr="00172AC9">
        <w:rPr>
          <w:rFonts w:ascii="Verdana" w:hAnsi="Verdana" w:cs="Arial"/>
          <w:spacing w:val="1"/>
        </w:rPr>
        <w:t xml:space="preserve"> </w:t>
      </w:r>
      <w:r w:rsidRPr="00172AC9">
        <w:rPr>
          <w:rFonts w:ascii="Verdana" w:hAnsi="Verdana" w:cs="Arial"/>
        </w:rPr>
        <w:t>reglas</w:t>
      </w:r>
      <w:r w:rsidRPr="00172AC9">
        <w:rPr>
          <w:rFonts w:ascii="Verdana" w:hAnsi="Verdana" w:cs="Arial"/>
          <w:spacing w:val="1"/>
        </w:rPr>
        <w:t xml:space="preserve"> </w:t>
      </w:r>
      <w:r w:rsidRPr="00172AC9">
        <w:rPr>
          <w:rFonts w:ascii="Verdana" w:hAnsi="Verdana" w:cs="Arial"/>
        </w:rPr>
        <w:t>aquí</w:t>
      </w:r>
      <w:r w:rsidRPr="00172AC9">
        <w:rPr>
          <w:rFonts w:ascii="Verdana" w:hAnsi="Verdana" w:cs="Arial"/>
          <w:spacing w:val="1"/>
        </w:rPr>
        <w:t xml:space="preserve"> </w:t>
      </w:r>
      <w:r w:rsidRPr="00172AC9">
        <w:rPr>
          <w:rFonts w:ascii="Verdana" w:hAnsi="Verdana" w:cs="Arial"/>
        </w:rPr>
        <w:t>contenidas a partir de la entrada en vigencia del presente documento y en los aspectos</w:t>
      </w:r>
      <w:r w:rsidRPr="00172AC9">
        <w:rPr>
          <w:rFonts w:ascii="Verdana" w:hAnsi="Verdana" w:cs="Arial"/>
          <w:spacing w:val="1"/>
        </w:rPr>
        <w:t xml:space="preserve"> </w:t>
      </w:r>
      <w:r w:rsidRPr="00172AC9">
        <w:rPr>
          <w:rFonts w:ascii="Verdana" w:hAnsi="Verdana" w:cs="Arial"/>
        </w:rPr>
        <w:t>determinados por</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1"/>
        </w:rPr>
        <w:t xml:space="preserve"> </w:t>
      </w:r>
      <w:r w:rsidRPr="00172AC9">
        <w:rPr>
          <w:rFonts w:ascii="Verdana" w:hAnsi="Verdana" w:cs="Arial"/>
        </w:rPr>
        <w:t>ley,</w:t>
      </w:r>
      <w:r w:rsidRPr="00172AC9">
        <w:rPr>
          <w:rFonts w:ascii="Verdana" w:hAnsi="Verdana" w:cs="Arial"/>
          <w:spacing w:val="-1"/>
        </w:rPr>
        <w:t xml:space="preserve"> </w:t>
      </w:r>
      <w:r w:rsidRPr="00172AC9">
        <w:rPr>
          <w:rFonts w:ascii="Verdana" w:hAnsi="Verdana" w:cs="Arial"/>
        </w:rPr>
        <w:t>a partir de</w:t>
      </w:r>
      <w:r w:rsidRPr="00172AC9">
        <w:rPr>
          <w:rFonts w:ascii="Verdana" w:hAnsi="Verdana" w:cs="Arial"/>
          <w:spacing w:val="-2"/>
        </w:rPr>
        <w:t xml:space="preserve"> </w:t>
      </w:r>
      <w:r w:rsidRPr="00172AC9">
        <w:rPr>
          <w:rFonts w:ascii="Verdana" w:hAnsi="Verdana" w:cs="Arial"/>
        </w:rPr>
        <w:t>la entrada</w:t>
      </w:r>
      <w:r w:rsidRPr="00172AC9">
        <w:rPr>
          <w:rFonts w:ascii="Verdana" w:hAnsi="Verdana" w:cs="Arial"/>
          <w:spacing w:val="-3"/>
        </w:rPr>
        <w:t xml:space="preserve"> </w:t>
      </w:r>
      <w:r w:rsidRPr="00172AC9">
        <w:rPr>
          <w:rFonts w:ascii="Verdana" w:hAnsi="Verdana" w:cs="Arial"/>
        </w:rPr>
        <w:t>en</w:t>
      </w:r>
      <w:r w:rsidRPr="00172AC9">
        <w:rPr>
          <w:rFonts w:ascii="Verdana" w:hAnsi="Verdana" w:cs="Arial"/>
          <w:spacing w:val="-2"/>
        </w:rPr>
        <w:t xml:space="preserve"> </w:t>
      </w:r>
      <w:r w:rsidRPr="00172AC9">
        <w:rPr>
          <w:rFonts w:ascii="Verdana" w:hAnsi="Verdana" w:cs="Arial"/>
        </w:rPr>
        <w:t>vigencia de</w:t>
      </w:r>
      <w:r w:rsidRPr="00172AC9">
        <w:rPr>
          <w:rFonts w:ascii="Verdana" w:hAnsi="Verdana" w:cs="Arial"/>
          <w:spacing w:val="-1"/>
        </w:rPr>
        <w:t xml:space="preserve"> </w:t>
      </w:r>
      <w:r w:rsidRPr="00172AC9">
        <w:rPr>
          <w:rFonts w:ascii="Verdana" w:hAnsi="Verdana" w:cs="Arial"/>
        </w:rPr>
        <w:t>la</w:t>
      </w:r>
      <w:r w:rsidRPr="00172AC9">
        <w:rPr>
          <w:rFonts w:ascii="Verdana" w:hAnsi="Verdana" w:cs="Arial"/>
          <w:spacing w:val="-2"/>
        </w:rPr>
        <w:t xml:space="preserve"> </w:t>
      </w:r>
      <w:r w:rsidRPr="00172AC9">
        <w:rPr>
          <w:rFonts w:ascii="Verdana" w:hAnsi="Verdana" w:cs="Arial"/>
        </w:rPr>
        <w:t>misma.</w:t>
      </w:r>
    </w:p>
    <w:bookmarkEnd w:id="18"/>
    <w:p w14:paraId="78DF0360" w14:textId="77777777" w:rsidR="001E07B3" w:rsidRPr="00172AC9" w:rsidRDefault="001E07B3" w:rsidP="003C23AA">
      <w:pPr>
        <w:spacing w:line="288" w:lineRule="auto"/>
        <w:jc w:val="both"/>
        <w:rPr>
          <w:rFonts w:ascii="Verdana" w:hAnsi="Verdana" w:cs="Arial"/>
        </w:rPr>
        <w:sectPr w:rsidR="001E07B3" w:rsidRPr="00172AC9" w:rsidSect="00E453F4">
          <w:headerReference w:type="default" r:id="rId20"/>
          <w:pgSz w:w="12250" w:h="15850"/>
          <w:pgMar w:top="2552" w:right="1418" w:bottom="1418" w:left="1418" w:header="722" w:footer="0" w:gutter="0"/>
          <w:cols w:space="720"/>
        </w:sectPr>
      </w:pPr>
    </w:p>
    <w:p w14:paraId="1E9183BF" w14:textId="77777777" w:rsidR="001E07B3" w:rsidRPr="00172AC9" w:rsidRDefault="001E07B3" w:rsidP="003C23AA">
      <w:pPr>
        <w:pStyle w:val="Textoindependiente"/>
        <w:spacing w:line="288" w:lineRule="auto"/>
        <w:jc w:val="both"/>
        <w:rPr>
          <w:rFonts w:ascii="Verdana" w:hAnsi="Verdana" w:cs="Arial"/>
          <w:sz w:val="20"/>
        </w:rPr>
      </w:pPr>
    </w:p>
    <w:p w14:paraId="4F77F241" w14:textId="77777777" w:rsidR="001E07B3" w:rsidRPr="00172AC9" w:rsidRDefault="001E07B3" w:rsidP="003C23AA">
      <w:pPr>
        <w:pStyle w:val="Textoindependiente"/>
        <w:spacing w:line="288" w:lineRule="auto"/>
        <w:jc w:val="both"/>
        <w:rPr>
          <w:rFonts w:ascii="Verdana" w:hAnsi="Verdana" w:cs="Arial"/>
          <w:sz w:val="17"/>
        </w:rPr>
      </w:pPr>
    </w:p>
    <w:p w14:paraId="47958679" w14:textId="77777777" w:rsidR="001E07B3" w:rsidRPr="00172AC9" w:rsidRDefault="00F77E45" w:rsidP="004058E2">
      <w:pPr>
        <w:pStyle w:val="Ttulo1"/>
        <w:numPr>
          <w:ilvl w:val="0"/>
          <w:numId w:val="0"/>
        </w:numPr>
        <w:ind w:left="432" w:hanging="432"/>
        <w:rPr>
          <w:rFonts w:ascii="Verdana" w:hAnsi="Verdana"/>
          <w:u w:val="single"/>
        </w:rPr>
      </w:pPr>
      <w:bookmarkStart w:id="357" w:name="_Toc202952784"/>
      <w:r w:rsidRPr="00172AC9">
        <w:rPr>
          <w:rFonts w:ascii="Verdana" w:hAnsi="Verdana"/>
          <w:u w:val="single"/>
        </w:rPr>
        <w:t>CONTROL</w:t>
      </w:r>
      <w:r w:rsidRPr="00172AC9">
        <w:rPr>
          <w:rFonts w:ascii="Verdana" w:hAnsi="Verdana"/>
          <w:spacing w:val="-4"/>
          <w:u w:val="single"/>
        </w:rPr>
        <w:t xml:space="preserve"> </w:t>
      </w:r>
      <w:r w:rsidRPr="00172AC9">
        <w:rPr>
          <w:rFonts w:ascii="Verdana" w:hAnsi="Verdana"/>
          <w:u w:val="single"/>
        </w:rPr>
        <w:t>DE</w:t>
      </w:r>
      <w:r w:rsidRPr="00172AC9">
        <w:rPr>
          <w:rFonts w:ascii="Verdana" w:hAnsi="Verdana"/>
          <w:spacing w:val="-4"/>
          <w:u w:val="single"/>
        </w:rPr>
        <w:t xml:space="preserve"> </w:t>
      </w:r>
      <w:r w:rsidRPr="00172AC9">
        <w:rPr>
          <w:rFonts w:ascii="Verdana" w:hAnsi="Verdana"/>
          <w:u w:val="single"/>
        </w:rPr>
        <w:t>CAMBIOS</w:t>
      </w:r>
      <w:bookmarkEnd w:id="357"/>
    </w:p>
    <w:p w14:paraId="4E54A826" w14:textId="77777777" w:rsidR="001E07B3" w:rsidRDefault="001E07B3" w:rsidP="003C23AA">
      <w:pPr>
        <w:pStyle w:val="Textoindependiente"/>
        <w:spacing w:line="288" w:lineRule="auto"/>
        <w:jc w:val="both"/>
        <w:rPr>
          <w:rFonts w:ascii="Verdana" w:hAnsi="Verdana"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79"/>
        <w:gridCol w:w="6695"/>
      </w:tblGrid>
      <w:tr w:rsidR="00157032" w:rsidRPr="005805E8" w14:paraId="51718020" w14:textId="77777777" w:rsidTr="005805E8">
        <w:trPr>
          <w:trHeight w:val="345"/>
          <w:jc w:val="center"/>
        </w:trPr>
        <w:tc>
          <w:tcPr>
            <w:tcW w:w="1271" w:type="dxa"/>
            <w:shd w:val="clear" w:color="auto" w:fill="F2DCDB"/>
            <w:vAlign w:val="center"/>
          </w:tcPr>
          <w:p w14:paraId="20C38BA1" w14:textId="77777777" w:rsidR="00157032" w:rsidRPr="005805E8" w:rsidRDefault="00157032" w:rsidP="005805E8">
            <w:pPr>
              <w:jc w:val="center"/>
              <w:rPr>
                <w:rFonts w:ascii="Verdana" w:hAnsi="Verdana"/>
                <w:b/>
                <w:bCs/>
                <w:sz w:val="18"/>
                <w:szCs w:val="18"/>
              </w:rPr>
            </w:pPr>
            <w:r w:rsidRPr="005805E8">
              <w:rPr>
                <w:rFonts w:ascii="Verdana" w:hAnsi="Verdana"/>
                <w:b/>
                <w:bCs/>
                <w:sz w:val="18"/>
                <w:szCs w:val="18"/>
              </w:rPr>
              <w:t>Versión</w:t>
            </w:r>
          </w:p>
        </w:tc>
        <w:tc>
          <w:tcPr>
            <w:tcW w:w="1379" w:type="dxa"/>
            <w:shd w:val="clear" w:color="auto" w:fill="F2DCDB"/>
            <w:vAlign w:val="center"/>
          </w:tcPr>
          <w:p w14:paraId="08D06074" w14:textId="77777777" w:rsidR="00157032" w:rsidRPr="005805E8" w:rsidRDefault="00157032" w:rsidP="005805E8">
            <w:pPr>
              <w:jc w:val="center"/>
              <w:rPr>
                <w:rFonts w:ascii="Verdana" w:hAnsi="Verdana"/>
                <w:b/>
                <w:bCs/>
                <w:sz w:val="18"/>
                <w:szCs w:val="18"/>
              </w:rPr>
            </w:pPr>
            <w:r w:rsidRPr="005805E8">
              <w:rPr>
                <w:rFonts w:ascii="Verdana" w:hAnsi="Verdana"/>
                <w:b/>
                <w:bCs/>
                <w:sz w:val="18"/>
                <w:szCs w:val="18"/>
              </w:rPr>
              <w:t>Fecha</w:t>
            </w:r>
          </w:p>
        </w:tc>
        <w:tc>
          <w:tcPr>
            <w:tcW w:w="6695" w:type="dxa"/>
            <w:shd w:val="clear" w:color="auto" w:fill="F2DCDB"/>
            <w:vAlign w:val="center"/>
          </w:tcPr>
          <w:p w14:paraId="3D110820" w14:textId="77777777" w:rsidR="00157032" w:rsidRPr="005805E8" w:rsidRDefault="00157032" w:rsidP="005805E8">
            <w:pPr>
              <w:jc w:val="center"/>
              <w:rPr>
                <w:rFonts w:ascii="Verdana" w:hAnsi="Verdana"/>
                <w:b/>
                <w:bCs/>
                <w:sz w:val="18"/>
                <w:szCs w:val="18"/>
              </w:rPr>
            </w:pPr>
            <w:r w:rsidRPr="005805E8">
              <w:rPr>
                <w:rFonts w:ascii="Verdana" w:hAnsi="Verdana"/>
                <w:b/>
                <w:bCs/>
                <w:sz w:val="18"/>
                <w:szCs w:val="18"/>
              </w:rPr>
              <w:t xml:space="preserve">Descripción del Cambio </w:t>
            </w:r>
          </w:p>
        </w:tc>
      </w:tr>
      <w:tr w:rsidR="00157032" w:rsidRPr="005805E8" w14:paraId="447DEE2B" w14:textId="77777777" w:rsidTr="00782801">
        <w:trPr>
          <w:trHeight w:val="345"/>
          <w:jc w:val="center"/>
        </w:trPr>
        <w:tc>
          <w:tcPr>
            <w:tcW w:w="1271" w:type="dxa"/>
            <w:shd w:val="clear" w:color="auto" w:fill="auto"/>
            <w:vAlign w:val="center"/>
          </w:tcPr>
          <w:p w14:paraId="0A4D36ED"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001</w:t>
            </w:r>
          </w:p>
        </w:tc>
        <w:tc>
          <w:tcPr>
            <w:tcW w:w="1379" w:type="dxa"/>
            <w:shd w:val="clear" w:color="auto" w:fill="auto"/>
            <w:vAlign w:val="center"/>
          </w:tcPr>
          <w:p w14:paraId="4F40D9C5"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03-03-2011</w:t>
            </w:r>
          </w:p>
        </w:tc>
        <w:tc>
          <w:tcPr>
            <w:tcW w:w="6695" w:type="dxa"/>
            <w:shd w:val="clear" w:color="auto" w:fill="auto"/>
          </w:tcPr>
          <w:p w14:paraId="05EF32D6" w14:textId="77777777" w:rsidR="00157032" w:rsidRPr="005805E8" w:rsidRDefault="00157032" w:rsidP="005805E8">
            <w:pPr>
              <w:jc w:val="both"/>
              <w:rPr>
                <w:rFonts w:ascii="Verdana" w:hAnsi="Verdana"/>
                <w:b/>
                <w:bCs/>
                <w:sz w:val="18"/>
                <w:szCs w:val="18"/>
              </w:rPr>
            </w:pPr>
            <w:r w:rsidRPr="005805E8">
              <w:rPr>
                <w:rFonts w:ascii="Verdana" w:hAnsi="Verdana" w:cs="Arial"/>
                <w:sz w:val="16"/>
                <w:szCs w:val="18"/>
              </w:rPr>
              <w:t>Creación</w:t>
            </w:r>
            <w:r w:rsidRPr="005805E8">
              <w:rPr>
                <w:rFonts w:ascii="Verdana" w:hAnsi="Verdana" w:cs="Arial"/>
                <w:spacing w:val="-3"/>
                <w:sz w:val="16"/>
                <w:szCs w:val="18"/>
              </w:rPr>
              <w:t xml:space="preserve"> </w:t>
            </w:r>
            <w:r w:rsidRPr="005805E8">
              <w:rPr>
                <w:rFonts w:ascii="Verdana" w:hAnsi="Verdana" w:cs="Arial"/>
                <w:sz w:val="16"/>
                <w:szCs w:val="18"/>
              </w:rPr>
              <w:t>del</w:t>
            </w:r>
            <w:r w:rsidRPr="005805E8">
              <w:rPr>
                <w:rFonts w:ascii="Verdana" w:hAnsi="Verdana" w:cs="Arial"/>
                <w:spacing w:val="-1"/>
                <w:sz w:val="16"/>
                <w:szCs w:val="18"/>
              </w:rPr>
              <w:t xml:space="preserve"> </w:t>
            </w:r>
            <w:r w:rsidRPr="005805E8">
              <w:rPr>
                <w:rFonts w:ascii="Verdana" w:hAnsi="Verdana" w:cs="Arial"/>
                <w:sz w:val="16"/>
                <w:szCs w:val="18"/>
              </w:rPr>
              <w:t>documento</w:t>
            </w:r>
          </w:p>
        </w:tc>
      </w:tr>
      <w:tr w:rsidR="00157032" w:rsidRPr="005805E8" w14:paraId="1C985C41" w14:textId="77777777" w:rsidTr="00782801">
        <w:trPr>
          <w:trHeight w:val="345"/>
          <w:jc w:val="center"/>
        </w:trPr>
        <w:tc>
          <w:tcPr>
            <w:tcW w:w="1271" w:type="dxa"/>
            <w:shd w:val="clear" w:color="auto" w:fill="auto"/>
            <w:vAlign w:val="center"/>
          </w:tcPr>
          <w:p w14:paraId="2E26CAD4"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002</w:t>
            </w:r>
          </w:p>
        </w:tc>
        <w:tc>
          <w:tcPr>
            <w:tcW w:w="1379" w:type="dxa"/>
            <w:shd w:val="clear" w:color="auto" w:fill="auto"/>
            <w:vAlign w:val="center"/>
          </w:tcPr>
          <w:p w14:paraId="213FED60"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10-09-2012</w:t>
            </w:r>
          </w:p>
        </w:tc>
        <w:tc>
          <w:tcPr>
            <w:tcW w:w="6695" w:type="dxa"/>
            <w:shd w:val="clear" w:color="auto" w:fill="auto"/>
          </w:tcPr>
          <w:p w14:paraId="2C8244DB" w14:textId="77777777" w:rsidR="00157032" w:rsidRPr="005805E8" w:rsidRDefault="00157032" w:rsidP="005805E8">
            <w:pPr>
              <w:jc w:val="both"/>
              <w:rPr>
                <w:rFonts w:ascii="Verdana" w:hAnsi="Verdana"/>
                <w:b/>
                <w:bCs/>
                <w:sz w:val="18"/>
                <w:szCs w:val="18"/>
              </w:rPr>
            </w:pPr>
            <w:r w:rsidRPr="005805E8">
              <w:rPr>
                <w:rFonts w:ascii="Verdana" w:hAnsi="Verdana" w:cs="Arial"/>
                <w:sz w:val="16"/>
                <w:szCs w:val="18"/>
              </w:rPr>
              <w:t>Modificación</w:t>
            </w:r>
            <w:r w:rsidRPr="005805E8">
              <w:rPr>
                <w:rFonts w:ascii="Verdana" w:hAnsi="Verdana" w:cs="Arial"/>
                <w:spacing w:val="-4"/>
                <w:sz w:val="16"/>
                <w:szCs w:val="18"/>
              </w:rPr>
              <w:t xml:space="preserve"> </w:t>
            </w:r>
            <w:r w:rsidRPr="005805E8">
              <w:rPr>
                <w:rFonts w:ascii="Verdana" w:hAnsi="Verdana" w:cs="Arial"/>
                <w:sz w:val="16"/>
                <w:szCs w:val="18"/>
              </w:rPr>
              <w:t>del</w:t>
            </w:r>
            <w:r w:rsidRPr="005805E8">
              <w:rPr>
                <w:rFonts w:ascii="Verdana" w:hAnsi="Verdana" w:cs="Arial"/>
                <w:spacing w:val="-2"/>
                <w:sz w:val="16"/>
                <w:szCs w:val="18"/>
              </w:rPr>
              <w:t xml:space="preserve"> </w:t>
            </w:r>
            <w:r w:rsidRPr="005805E8">
              <w:rPr>
                <w:rFonts w:ascii="Verdana" w:hAnsi="Verdana" w:cs="Arial"/>
                <w:sz w:val="16"/>
                <w:szCs w:val="18"/>
              </w:rPr>
              <w:t>documento</w:t>
            </w:r>
          </w:p>
        </w:tc>
      </w:tr>
      <w:tr w:rsidR="00157032" w:rsidRPr="005805E8" w14:paraId="1908345E" w14:textId="77777777" w:rsidTr="00782801">
        <w:trPr>
          <w:trHeight w:val="345"/>
          <w:jc w:val="center"/>
        </w:trPr>
        <w:tc>
          <w:tcPr>
            <w:tcW w:w="1271" w:type="dxa"/>
            <w:shd w:val="clear" w:color="auto" w:fill="auto"/>
            <w:vAlign w:val="center"/>
          </w:tcPr>
          <w:p w14:paraId="1C17E329"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003</w:t>
            </w:r>
          </w:p>
        </w:tc>
        <w:tc>
          <w:tcPr>
            <w:tcW w:w="1379" w:type="dxa"/>
            <w:shd w:val="clear" w:color="auto" w:fill="auto"/>
            <w:vAlign w:val="center"/>
          </w:tcPr>
          <w:p w14:paraId="5B72628D"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02-04-2013</w:t>
            </w:r>
          </w:p>
        </w:tc>
        <w:tc>
          <w:tcPr>
            <w:tcW w:w="6695" w:type="dxa"/>
            <w:shd w:val="clear" w:color="auto" w:fill="auto"/>
          </w:tcPr>
          <w:p w14:paraId="6078E579" w14:textId="4633F9D8"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Cambios</w:t>
            </w:r>
            <w:r w:rsidRPr="005805E8">
              <w:rPr>
                <w:rFonts w:ascii="Verdana" w:hAnsi="Verdana" w:cs="Arial"/>
                <w:spacing w:val="-1"/>
                <w:sz w:val="16"/>
                <w:szCs w:val="18"/>
              </w:rPr>
              <w:t xml:space="preserve"> </w:t>
            </w:r>
            <w:r w:rsidRPr="005805E8">
              <w:rPr>
                <w:rFonts w:ascii="Verdana" w:hAnsi="Verdana" w:cs="Arial"/>
                <w:sz w:val="16"/>
                <w:szCs w:val="18"/>
              </w:rPr>
              <w:t>normativos</w:t>
            </w:r>
            <w:r w:rsidRPr="005805E8">
              <w:rPr>
                <w:rFonts w:ascii="Verdana" w:hAnsi="Verdana" w:cs="Arial"/>
                <w:spacing w:val="-3"/>
                <w:sz w:val="16"/>
                <w:szCs w:val="18"/>
              </w:rPr>
              <w:t xml:space="preserve"> </w:t>
            </w:r>
            <w:r w:rsidRPr="005805E8">
              <w:rPr>
                <w:rFonts w:ascii="Verdana" w:hAnsi="Verdana" w:cs="Arial"/>
                <w:sz w:val="16"/>
                <w:szCs w:val="18"/>
              </w:rPr>
              <w:t>y</w:t>
            </w:r>
            <w:r w:rsidRPr="005805E8">
              <w:rPr>
                <w:rFonts w:ascii="Verdana" w:hAnsi="Verdana" w:cs="Arial"/>
                <w:spacing w:val="-3"/>
                <w:sz w:val="16"/>
                <w:szCs w:val="18"/>
              </w:rPr>
              <w:t xml:space="preserve"> </w:t>
            </w:r>
            <w:r w:rsidRPr="005805E8">
              <w:rPr>
                <w:rFonts w:ascii="Verdana" w:hAnsi="Verdana" w:cs="Arial"/>
                <w:sz w:val="16"/>
                <w:szCs w:val="18"/>
              </w:rPr>
              <w:t>de</w:t>
            </w:r>
            <w:r w:rsidRPr="005805E8">
              <w:rPr>
                <w:rFonts w:ascii="Verdana" w:hAnsi="Verdana" w:cs="Arial"/>
                <w:spacing w:val="-2"/>
                <w:sz w:val="16"/>
                <w:szCs w:val="18"/>
              </w:rPr>
              <w:t xml:space="preserve"> </w:t>
            </w:r>
            <w:r w:rsidRPr="005805E8">
              <w:rPr>
                <w:rFonts w:ascii="Verdana" w:hAnsi="Verdana" w:cs="Arial"/>
                <w:sz w:val="16"/>
                <w:szCs w:val="18"/>
              </w:rPr>
              <w:t>organización</w:t>
            </w:r>
            <w:r w:rsidRPr="005805E8">
              <w:rPr>
                <w:rFonts w:ascii="Verdana" w:hAnsi="Verdana" w:cs="Arial"/>
                <w:spacing w:val="-2"/>
                <w:sz w:val="16"/>
                <w:szCs w:val="18"/>
              </w:rPr>
              <w:t xml:space="preserve"> </w:t>
            </w:r>
            <w:r w:rsidRPr="005805E8">
              <w:rPr>
                <w:rFonts w:ascii="Verdana" w:hAnsi="Verdana" w:cs="Arial"/>
                <w:sz w:val="16"/>
                <w:szCs w:val="18"/>
              </w:rPr>
              <w:t>interna</w:t>
            </w:r>
            <w:r w:rsidRPr="005805E8">
              <w:rPr>
                <w:rFonts w:ascii="Verdana" w:hAnsi="Verdana" w:cs="Arial"/>
                <w:spacing w:val="-2"/>
                <w:sz w:val="16"/>
                <w:szCs w:val="18"/>
              </w:rPr>
              <w:t xml:space="preserve"> </w:t>
            </w:r>
            <w:r w:rsidRPr="005805E8">
              <w:rPr>
                <w:rFonts w:ascii="Verdana" w:hAnsi="Verdana" w:cs="Arial"/>
                <w:sz w:val="16"/>
                <w:szCs w:val="18"/>
              </w:rPr>
              <w:t>de</w:t>
            </w:r>
            <w:r w:rsidR="00D31DF4">
              <w:rPr>
                <w:rFonts w:ascii="Verdana" w:hAnsi="Verdana" w:cs="Arial"/>
                <w:sz w:val="16"/>
                <w:szCs w:val="18"/>
              </w:rPr>
              <w:t xml:space="preserve"> </w:t>
            </w:r>
            <w:r w:rsidRPr="005805E8">
              <w:rPr>
                <w:rFonts w:ascii="Verdana" w:hAnsi="Verdana" w:cs="Arial"/>
                <w:sz w:val="16"/>
                <w:szCs w:val="18"/>
              </w:rPr>
              <w:t>la entidad</w:t>
            </w:r>
          </w:p>
        </w:tc>
      </w:tr>
      <w:tr w:rsidR="00157032" w:rsidRPr="005805E8" w14:paraId="1B727035" w14:textId="77777777" w:rsidTr="00782801">
        <w:trPr>
          <w:trHeight w:val="345"/>
          <w:jc w:val="center"/>
        </w:trPr>
        <w:tc>
          <w:tcPr>
            <w:tcW w:w="1271" w:type="dxa"/>
            <w:shd w:val="clear" w:color="auto" w:fill="auto"/>
            <w:vAlign w:val="center"/>
          </w:tcPr>
          <w:p w14:paraId="704E1C00"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004</w:t>
            </w:r>
          </w:p>
        </w:tc>
        <w:tc>
          <w:tcPr>
            <w:tcW w:w="1379" w:type="dxa"/>
            <w:shd w:val="clear" w:color="auto" w:fill="auto"/>
            <w:vAlign w:val="center"/>
          </w:tcPr>
          <w:p w14:paraId="1701AD55"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26-03-2014</w:t>
            </w:r>
          </w:p>
        </w:tc>
        <w:tc>
          <w:tcPr>
            <w:tcW w:w="6695" w:type="dxa"/>
            <w:shd w:val="clear" w:color="auto" w:fill="auto"/>
          </w:tcPr>
          <w:p w14:paraId="1C12E1F0" w14:textId="6F362AF2"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Se ajustó su numeral 1.2 y se estableció la</w:t>
            </w:r>
            <w:r w:rsidRPr="005805E8">
              <w:rPr>
                <w:rFonts w:ascii="Verdana" w:hAnsi="Verdana" w:cs="Arial"/>
                <w:spacing w:val="1"/>
                <w:sz w:val="16"/>
                <w:szCs w:val="18"/>
              </w:rPr>
              <w:t xml:space="preserve"> </w:t>
            </w:r>
            <w:r w:rsidRPr="005805E8">
              <w:rPr>
                <w:rFonts w:ascii="Verdana" w:hAnsi="Verdana" w:cs="Arial"/>
                <w:sz w:val="16"/>
                <w:szCs w:val="18"/>
              </w:rPr>
              <w:t>inclusión del formato GFIN-F-014 - Formato</w:t>
            </w:r>
            <w:r w:rsidRPr="005805E8">
              <w:rPr>
                <w:rFonts w:ascii="Verdana" w:hAnsi="Verdana" w:cs="Arial"/>
                <w:spacing w:val="-42"/>
                <w:sz w:val="16"/>
                <w:szCs w:val="18"/>
              </w:rPr>
              <w:t xml:space="preserve"> </w:t>
            </w:r>
            <w:r w:rsidRPr="005805E8">
              <w:rPr>
                <w:rFonts w:ascii="Verdana" w:hAnsi="Verdana" w:cs="Arial"/>
                <w:sz w:val="16"/>
                <w:szCs w:val="18"/>
              </w:rPr>
              <w:t>Único</w:t>
            </w:r>
            <w:r w:rsidRPr="005805E8">
              <w:rPr>
                <w:rFonts w:ascii="Verdana" w:hAnsi="Verdana" w:cs="Arial"/>
                <w:spacing w:val="-3"/>
                <w:sz w:val="16"/>
                <w:szCs w:val="18"/>
              </w:rPr>
              <w:t xml:space="preserve"> </w:t>
            </w:r>
            <w:r w:rsidRPr="005805E8">
              <w:rPr>
                <w:rFonts w:ascii="Verdana" w:hAnsi="Verdana" w:cs="Arial"/>
                <w:sz w:val="16"/>
                <w:szCs w:val="18"/>
              </w:rPr>
              <w:t>Aprobación de</w:t>
            </w:r>
            <w:r w:rsidRPr="005805E8">
              <w:rPr>
                <w:rFonts w:ascii="Verdana" w:hAnsi="Verdana" w:cs="Arial"/>
                <w:spacing w:val="-2"/>
                <w:sz w:val="16"/>
                <w:szCs w:val="18"/>
              </w:rPr>
              <w:t xml:space="preserve"> </w:t>
            </w:r>
            <w:r w:rsidRPr="005805E8">
              <w:rPr>
                <w:rFonts w:ascii="Verdana" w:hAnsi="Verdana" w:cs="Arial"/>
                <w:sz w:val="16"/>
                <w:szCs w:val="18"/>
              </w:rPr>
              <w:t>Disponibilidad</w:t>
            </w:r>
            <w:r w:rsidR="00D31DF4">
              <w:rPr>
                <w:rFonts w:ascii="Verdana" w:hAnsi="Verdana" w:cs="Arial"/>
                <w:sz w:val="16"/>
                <w:szCs w:val="18"/>
              </w:rPr>
              <w:t xml:space="preserve"> </w:t>
            </w:r>
            <w:r w:rsidRPr="005805E8">
              <w:rPr>
                <w:rFonts w:ascii="Verdana" w:hAnsi="Verdana" w:cs="Arial"/>
                <w:sz w:val="16"/>
                <w:szCs w:val="18"/>
              </w:rPr>
              <w:t>Presupuestal.</w:t>
            </w:r>
          </w:p>
        </w:tc>
      </w:tr>
      <w:tr w:rsidR="00157032" w:rsidRPr="005805E8" w14:paraId="644B2595" w14:textId="77777777" w:rsidTr="00782801">
        <w:trPr>
          <w:trHeight w:val="345"/>
          <w:jc w:val="center"/>
        </w:trPr>
        <w:tc>
          <w:tcPr>
            <w:tcW w:w="1271" w:type="dxa"/>
            <w:shd w:val="clear" w:color="auto" w:fill="auto"/>
            <w:vAlign w:val="center"/>
          </w:tcPr>
          <w:p w14:paraId="1E619AE3"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005</w:t>
            </w:r>
          </w:p>
        </w:tc>
        <w:tc>
          <w:tcPr>
            <w:tcW w:w="1379" w:type="dxa"/>
            <w:shd w:val="clear" w:color="auto" w:fill="auto"/>
            <w:vAlign w:val="center"/>
          </w:tcPr>
          <w:p w14:paraId="3E503E8E"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22-07-2014</w:t>
            </w:r>
          </w:p>
        </w:tc>
        <w:tc>
          <w:tcPr>
            <w:tcW w:w="6695" w:type="dxa"/>
            <w:shd w:val="clear" w:color="auto" w:fill="auto"/>
          </w:tcPr>
          <w:p w14:paraId="70C8D974" w14:textId="6FE5C6A9"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Se ajustó el título del numeral 1.3 y se modificó</w:t>
            </w:r>
            <w:r w:rsidRPr="005805E8">
              <w:rPr>
                <w:rFonts w:ascii="Verdana" w:hAnsi="Verdana" w:cs="Arial"/>
                <w:spacing w:val="1"/>
                <w:sz w:val="16"/>
                <w:szCs w:val="18"/>
              </w:rPr>
              <w:t xml:space="preserve"> </w:t>
            </w:r>
            <w:r w:rsidRPr="005805E8">
              <w:rPr>
                <w:rFonts w:ascii="Verdana" w:hAnsi="Verdana" w:cs="Arial"/>
                <w:sz w:val="16"/>
                <w:szCs w:val="18"/>
              </w:rPr>
              <w:t>la</w:t>
            </w:r>
            <w:r w:rsidRPr="005805E8">
              <w:rPr>
                <w:rFonts w:ascii="Verdana" w:hAnsi="Verdana" w:cs="Arial"/>
                <w:spacing w:val="-1"/>
                <w:sz w:val="16"/>
                <w:szCs w:val="18"/>
              </w:rPr>
              <w:t xml:space="preserve"> </w:t>
            </w:r>
            <w:r w:rsidRPr="005805E8">
              <w:rPr>
                <w:rFonts w:ascii="Verdana" w:hAnsi="Verdana" w:cs="Arial"/>
                <w:sz w:val="16"/>
                <w:szCs w:val="18"/>
              </w:rPr>
              <w:t>composición</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3"/>
                <w:sz w:val="16"/>
                <w:szCs w:val="18"/>
              </w:rPr>
              <w:t xml:space="preserve"> </w:t>
            </w:r>
            <w:r w:rsidRPr="005805E8">
              <w:rPr>
                <w:rFonts w:ascii="Verdana" w:hAnsi="Verdana" w:cs="Arial"/>
                <w:sz w:val="16"/>
                <w:szCs w:val="18"/>
              </w:rPr>
              <w:t>la</w:t>
            </w:r>
            <w:r w:rsidRPr="005805E8">
              <w:rPr>
                <w:rFonts w:ascii="Verdana" w:hAnsi="Verdana" w:cs="Arial"/>
                <w:spacing w:val="-3"/>
                <w:sz w:val="16"/>
                <w:szCs w:val="18"/>
              </w:rPr>
              <w:t xml:space="preserve"> </w:t>
            </w:r>
            <w:r w:rsidRPr="005805E8">
              <w:rPr>
                <w:rFonts w:ascii="Verdana" w:hAnsi="Verdana" w:cs="Arial"/>
                <w:sz w:val="16"/>
                <w:szCs w:val="18"/>
              </w:rPr>
              <w:t>Junta</w:t>
            </w:r>
            <w:r w:rsidRPr="005805E8">
              <w:rPr>
                <w:rFonts w:ascii="Verdana" w:hAnsi="Verdana" w:cs="Arial"/>
                <w:spacing w:val="-3"/>
                <w:sz w:val="16"/>
                <w:szCs w:val="18"/>
              </w:rPr>
              <w:t xml:space="preserve"> </w:t>
            </w:r>
            <w:r w:rsidRPr="005805E8">
              <w:rPr>
                <w:rFonts w:ascii="Verdana" w:hAnsi="Verdana" w:cs="Arial"/>
                <w:sz w:val="16"/>
                <w:szCs w:val="18"/>
              </w:rPr>
              <w:t>de</w:t>
            </w:r>
            <w:r w:rsidRPr="005805E8">
              <w:rPr>
                <w:rFonts w:ascii="Verdana" w:hAnsi="Verdana" w:cs="Arial"/>
                <w:spacing w:val="-1"/>
                <w:sz w:val="16"/>
                <w:szCs w:val="18"/>
              </w:rPr>
              <w:t xml:space="preserve"> </w:t>
            </w:r>
            <w:r w:rsidRPr="005805E8">
              <w:rPr>
                <w:rFonts w:ascii="Verdana" w:hAnsi="Verdana" w:cs="Arial"/>
                <w:sz w:val="16"/>
                <w:szCs w:val="18"/>
              </w:rPr>
              <w:t>Contratación</w:t>
            </w:r>
            <w:r w:rsidRPr="005805E8">
              <w:rPr>
                <w:rFonts w:ascii="Verdana" w:hAnsi="Verdana" w:cs="Arial"/>
                <w:spacing w:val="-4"/>
                <w:sz w:val="16"/>
                <w:szCs w:val="18"/>
              </w:rPr>
              <w:t xml:space="preserve"> </w:t>
            </w:r>
            <w:r w:rsidRPr="005805E8">
              <w:rPr>
                <w:rFonts w:ascii="Verdana" w:hAnsi="Verdana" w:cs="Arial"/>
                <w:sz w:val="16"/>
                <w:szCs w:val="18"/>
              </w:rPr>
              <w:t>y</w:t>
            </w:r>
            <w:r w:rsidRPr="005805E8">
              <w:rPr>
                <w:rFonts w:ascii="Verdana" w:hAnsi="Verdana" w:cs="Arial"/>
                <w:spacing w:val="-2"/>
                <w:sz w:val="16"/>
                <w:szCs w:val="18"/>
              </w:rPr>
              <w:t xml:space="preserve"> </w:t>
            </w:r>
            <w:r w:rsidRPr="005805E8">
              <w:rPr>
                <w:rFonts w:ascii="Verdana" w:hAnsi="Verdana" w:cs="Arial"/>
                <w:sz w:val="16"/>
                <w:szCs w:val="18"/>
              </w:rPr>
              <w:t>del</w:t>
            </w:r>
            <w:r w:rsidR="00D31DF4">
              <w:rPr>
                <w:rFonts w:ascii="Verdana" w:hAnsi="Verdana" w:cs="Arial"/>
                <w:sz w:val="16"/>
                <w:szCs w:val="18"/>
              </w:rPr>
              <w:t xml:space="preserve"> </w:t>
            </w:r>
            <w:r w:rsidRPr="005805E8">
              <w:rPr>
                <w:rFonts w:ascii="Verdana" w:hAnsi="Verdana" w:cs="Arial"/>
                <w:sz w:val="16"/>
                <w:szCs w:val="18"/>
              </w:rPr>
              <w:t>Comité</w:t>
            </w:r>
            <w:r w:rsidRPr="005805E8">
              <w:rPr>
                <w:rFonts w:ascii="Verdana" w:hAnsi="Verdana" w:cs="Arial"/>
                <w:spacing w:val="-3"/>
                <w:sz w:val="16"/>
                <w:szCs w:val="18"/>
              </w:rPr>
              <w:t xml:space="preserve"> </w:t>
            </w:r>
            <w:r w:rsidRPr="005805E8">
              <w:rPr>
                <w:rFonts w:ascii="Verdana" w:hAnsi="Verdana" w:cs="Arial"/>
                <w:sz w:val="16"/>
                <w:szCs w:val="18"/>
              </w:rPr>
              <w:t>de</w:t>
            </w:r>
            <w:r w:rsidRPr="005805E8">
              <w:rPr>
                <w:rFonts w:ascii="Verdana" w:hAnsi="Verdana" w:cs="Arial"/>
                <w:spacing w:val="-3"/>
                <w:sz w:val="16"/>
                <w:szCs w:val="18"/>
              </w:rPr>
              <w:t xml:space="preserve"> </w:t>
            </w:r>
            <w:r w:rsidRPr="005805E8">
              <w:rPr>
                <w:rFonts w:ascii="Verdana" w:hAnsi="Verdana" w:cs="Arial"/>
                <w:sz w:val="16"/>
                <w:szCs w:val="18"/>
              </w:rPr>
              <w:t>contratación</w:t>
            </w:r>
          </w:p>
        </w:tc>
      </w:tr>
      <w:tr w:rsidR="00157032" w:rsidRPr="005805E8" w14:paraId="7FB2237E" w14:textId="77777777" w:rsidTr="00782801">
        <w:trPr>
          <w:trHeight w:val="345"/>
          <w:jc w:val="center"/>
        </w:trPr>
        <w:tc>
          <w:tcPr>
            <w:tcW w:w="1271" w:type="dxa"/>
            <w:shd w:val="clear" w:color="auto" w:fill="auto"/>
            <w:vAlign w:val="center"/>
          </w:tcPr>
          <w:p w14:paraId="31EDBB71"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006</w:t>
            </w:r>
          </w:p>
        </w:tc>
        <w:tc>
          <w:tcPr>
            <w:tcW w:w="1379" w:type="dxa"/>
            <w:shd w:val="clear" w:color="auto" w:fill="auto"/>
            <w:vAlign w:val="center"/>
          </w:tcPr>
          <w:p w14:paraId="083CB0A0"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21-10-2015</w:t>
            </w:r>
          </w:p>
        </w:tc>
        <w:tc>
          <w:tcPr>
            <w:tcW w:w="6695" w:type="dxa"/>
            <w:shd w:val="clear" w:color="auto" w:fill="auto"/>
          </w:tcPr>
          <w:p w14:paraId="1B50A40C" w14:textId="77777777" w:rsidR="00157032" w:rsidRPr="005805E8" w:rsidRDefault="00157032" w:rsidP="005805E8">
            <w:pPr>
              <w:jc w:val="both"/>
              <w:rPr>
                <w:rFonts w:ascii="Verdana" w:hAnsi="Verdana"/>
                <w:b/>
                <w:bCs/>
                <w:sz w:val="18"/>
                <w:szCs w:val="18"/>
              </w:rPr>
            </w:pPr>
            <w:r w:rsidRPr="005805E8">
              <w:rPr>
                <w:rFonts w:ascii="Verdana" w:hAnsi="Verdana" w:cs="Arial"/>
                <w:sz w:val="16"/>
                <w:szCs w:val="18"/>
              </w:rPr>
              <w:t>Cambios</w:t>
            </w:r>
            <w:r w:rsidRPr="005805E8">
              <w:rPr>
                <w:rFonts w:ascii="Verdana" w:hAnsi="Verdana" w:cs="Arial"/>
                <w:spacing w:val="-2"/>
                <w:sz w:val="16"/>
                <w:szCs w:val="18"/>
              </w:rPr>
              <w:t xml:space="preserve"> </w:t>
            </w:r>
            <w:r w:rsidRPr="005805E8">
              <w:rPr>
                <w:rFonts w:ascii="Verdana" w:hAnsi="Verdana" w:cs="Arial"/>
                <w:sz w:val="16"/>
                <w:szCs w:val="18"/>
              </w:rPr>
              <w:t>normativos</w:t>
            </w:r>
            <w:r w:rsidRPr="005805E8">
              <w:rPr>
                <w:rFonts w:ascii="Verdana" w:hAnsi="Verdana" w:cs="Arial"/>
                <w:spacing w:val="-4"/>
                <w:sz w:val="16"/>
                <w:szCs w:val="18"/>
              </w:rPr>
              <w:t xml:space="preserve"> </w:t>
            </w:r>
            <w:r w:rsidRPr="005805E8">
              <w:rPr>
                <w:rFonts w:ascii="Verdana" w:hAnsi="Verdana" w:cs="Arial"/>
                <w:sz w:val="16"/>
                <w:szCs w:val="18"/>
              </w:rPr>
              <w:t>y</w:t>
            </w:r>
            <w:r w:rsidRPr="005805E8">
              <w:rPr>
                <w:rFonts w:ascii="Verdana" w:hAnsi="Verdana" w:cs="Arial"/>
                <w:spacing w:val="-5"/>
                <w:sz w:val="16"/>
                <w:szCs w:val="18"/>
              </w:rPr>
              <w:t xml:space="preserve"> </w:t>
            </w:r>
            <w:r w:rsidRPr="005805E8">
              <w:rPr>
                <w:rFonts w:ascii="Verdana" w:hAnsi="Verdana" w:cs="Arial"/>
                <w:sz w:val="16"/>
                <w:szCs w:val="18"/>
              </w:rPr>
              <w:t>ajustes</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5"/>
                <w:sz w:val="16"/>
                <w:szCs w:val="18"/>
              </w:rPr>
              <w:t xml:space="preserve"> </w:t>
            </w:r>
            <w:r w:rsidRPr="005805E8">
              <w:rPr>
                <w:rFonts w:ascii="Verdana" w:hAnsi="Verdana" w:cs="Arial"/>
                <w:sz w:val="16"/>
                <w:szCs w:val="18"/>
              </w:rPr>
              <w:t>procedimientos</w:t>
            </w:r>
            <w:r w:rsidRPr="005805E8">
              <w:rPr>
                <w:rFonts w:ascii="Verdana" w:hAnsi="Verdana" w:cs="Arial"/>
                <w:spacing w:val="-42"/>
                <w:sz w:val="16"/>
                <w:szCs w:val="18"/>
              </w:rPr>
              <w:t xml:space="preserve"> </w:t>
            </w:r>
            <w:r w:rsidRPr="005805E8">
              <w:rPr>
                <w:rFonts w:ascii="Verdana" w:hAnsi="Verdana" w:cs="Arial"/>
                <w:sz w:val="16"/>
                <w:szCs w:val="18"/>
              </w:rPr>
              <w:t>internos</w:t>
            </w:r>
          </w:p>
        </w:tc>
      </w:tr>
      <w:tr w:rsidR="00157032" w:rsidRPr="005805E8" w14:paraId="3121709C" w14:textId="77777777" w:rsidTr="00782801">
        <w:trPr>
          <w:trHeight w:val="345"/>
          <w:jc w:val="center"/>
        </w:trPr>
        <w:tc>
          <w:tcPr>
            <w:tcW w:w="1271" w:type="dxa"/>
            <w:shd w:val="clear" w:color="auto" w:fill="auto"/>
            <w:vAlign w:val="center"/>
          </w:tcPr>
          <w:p w14:paraId="06D9291C"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007</w:t>
            </w:r>
          </w:p>
        </w:tc>
        <w:tc>
          <w:tcPr>
            <w:tcW w:w="1379" w:type="dxa"/>
            <w:shd w:val="clear" w:color="auto" w:fill="auto"/>
            <w:vAlign w:val="center"/>
          </w:tcPr>
          <w:p w14:paraId="3060E000"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11-02-2016</w:t>
            </w:r>
          </w:p>
        </w:tc>
        <w:tc>
          <w:tcPr>
            <w:tcW w:w="6695" w:type="dxa"/>
            <w:shd w:val="clear" w:color="auto" w:fill="auto"/>
          </w:tcPr>
          <w:p w14:paraId="747E6CD0" w14:textId="5FFE4781"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Inclusión de capítulo de buenas prácticas para la</w:t>
            </w:r>
            <w:r w:rsidRPr="005805E8">
              <w:rPr>
                <w:rFonts w:ascii="Verdana" w:hAnsi="Verdana" w:cs="Arial"/>
                <w:spacing w:val="-42"/>
                <w:sz w:val="16"/>
                <w:szCs w:val="18"/>
              </w:rPr>
              <w:t xml:space="preserve"> </w:t>
            </w:r>
            <w:r w:rsidRPr="005805E8">
              <w:rPr>
                <w:rFonts w:ascii="Verdana" w:hAnsi="Verdana" w:cs="Arial"/>
                <w:sz w:val="16"/>
                <w:szCs w:val="18"/>
              </w:rPr>
              <w:t>gestión contractual, procedimiento para la</w:t>
            </w:r>
            <w:r w:rsidRPr="005805E8">
              <w:rPr>
                <w:rFonts w:ascii="Verdana" w:hAnsi="Verdana" w:cs="Arial"/>
                <w:spacing w:val="1"/>
                <w:sz w:val="16"/>
                <w:szCs w:val="18"/>
              </w:rPr>
              <w:t xml:space="preserve"> </w:t>
            </w:r>
            <w:r w:rsidRPr="005805E8">
              <w:rPr>
                <w:rFonts w:ascii="Verdana" w:hAnsi="Verdana" w:cs="Arial"/>
                <w:sz w:val="16"/>
                <w:szCs w:val="18"/>
              </w:rPr>
              <w:t>elaboración del plan anual de adquisiciones,</w:t>
            </w:r>
            <w:r w:rsidRPr="005805E8">
              <w:rPr>
                <w:rFonts w:ascii="Verdana" w:hAnsi="Verdana" w:cs="Arial"/>
                <w:spacing w:val="1"/>
                <w:sz w:val="16"/>
                <w:szCs w:val="18"/>
              </w:rPr>
              <w:t xml:space="preserve"> </w:t>
            </w:r>
            <w:r w:rsidRPr="005805E8">
              <w:rPr>
                <w:rFonts w:ascii="Verdana" w:hAnsi="Verdana" w:cs="Arial"/>
                <w:sz w:val="16"/>
                <w:szCs w:val="18"/>
              </w:rPr>
              <w:t>inclusión</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3"/>
                <w:sz w:val="16"/>
                <w:szCs w:val="18"/>
              </w:rPr>
              <w:t xml:space="preserve"> </w:t>
            </w:r>
            <w:r w:rsidRPr="005805E8">
              <w:rPr>
                <w:rFonts w:ascii="Verdana" w:hAnsi="Verdana" w:cs="Arial"/>
                <w:sz w:val="16"/>
                <w:szCs w:val="18"/>
              </w:rPr>
              <w:t>tiempos</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2"/>
                <w:sz w:val="16"/>
                <w:szCs w:val="18"/>
              </w:rPr>
              <w:t xml:space="preserve"> </w:t>
            </w:r>
            <w:r w:rsidRPr="005805E8">
              <w:rPr>
                <w:rFonts w:ascii="Verdana" w:hAnsi="Verdana" w:cs="Arial"/>
                <w:sz w:val="16"/>
                <w:szCs w:val="18"/>
              </w:rPr>
              <w:t>trámite,</w:t>
            </w:r>
            <w:r w:rsidRPr="005805E8">
              <w:rPr>
                <w:rFonts w:ascii="Verdana" w:hAnsi="Verdana" w:cs="Arial"/>
                <w:spacing w:val="-2"/>
                <w:sz w:val="16"/>
                <w:szCs w:val="18"/>
              </w:rPr>
              <w:t xml:space="preserve"> </w:t>
            </w:r>
            <w:r w:rsidRPr="005805E8">
              <w:rPr>
                <w:rFonts w:ascii="Verdana" w:hAnsi="Verdana" w:cs="Arial"/>
                <w:sz w:val="16"/>
                <w:szCs w:val="18"/>
              </w:rPr>
              <w:t>eliminación</w:t>
            </w:r>
            <w:r w:rsidRPr="005805E8">
              <w:rPr>
                <w:rFonts w:ascii="Verdana" w:hAnsi="Verdana" w:cs="Arial"/>
                <w:spacing w:val="-3"/>
                <w:sz w:val="16"/>
                <w:szCs w:val="18"/>
              </w:rPr>
              <w:t xml:space="preserve"> </w:t>
            </w:r>
            <w:r w:rsidRPr="005805E8">
              <w:rPr>
                <w:rFonts w:ascii="Verdana" w:hAnsi="Verdana" w:cs="Arial"/>
                <w:sz w:val="16"/>
                <w:szCs w:val="18"/>
              </w:rPr>
              <w:t>de</w:t>
            </w:r>
            <w:r w:rsidR="00D31DF4">
              <w:rPr>
                <w:rFonts w:ascii="Verdana" w:hAnsi="Verdana" w:cs="Arial"/>
                <w:sz w:val="16"/>
                <w:szCs w:val="18"/>
              </w:rPr>
              <w:t xml:space="preserve"> </w:t>
            </w:r>
            <w:r w:rsidRPr="005805E8">
              <w:rPr>
                <w:rFonts w:ascii="Verdana" w:hAnsi="Verdana" w:cs="Arial"/>
                <w:sz w:val="16"/>
                <w:szCs w:val="18"/>
              </w:rPr>
              <w:t>trámites, ajuste en la selección de supervisores y</w:t>
            </w:r>
            <w:r w:rsidRPr="005805E8">
              <w:rPr>
                <w:rFonts w:ascii="Verdana" w:hAnsi="Verdana" w:cs="Arial"/>
                <w:spacing w:val="-43"/>
                <w:sz w:val="16"/>
                <w:szCs w:val="18"/>
              </w:rPr>
              <w:t xml:space="preserve"> </w:t>
            </w:r>
            <w:r w:rsidRPr="005805E8">
              <w:rPr>
                <w:rFonts w:ascii="Verdana" w:hAnsi="Verdana" w:cs="Arial"/>
                <w:sz w:val="16"/>
                <w:szCs w:val="18"/>
              </w:rPr>
              <w:t>se</w:t>
            </w:r>
            <w:r w:rsidRPr="005805E8">
              <w:rPr>
                <w:rFonts w:ascii="Verdana" w:hAnsi="Verdana" w:cs="Arial"/>
                <w:spacing w:val="-1"/>
                <w:sz w:val="16"/>
                <w:szCs w:val="18"/>
              </w:rPr>
              <w:t xml:space="preserve"> </w:t>
            </w:r>
            <w:r w:rsidRPr="005805E8">
              <w:rPr>
                <w:rFonts w:ascii="Verdana" w:hAnsi="Verdana" w:cs="Arial"/>
                <w:sz w:val="16"/>
                <w:szCs w:val="18"/>
              </w:rPr>
              <w:t>ajustó</w:t>
            </w:r>
            <w:r w:rsidRPr="005805E8">
              <w:rPr>
                <w:rFonts w:ascii="Verdana" w:hAnsi="Verdana" w:cs="Arial"/>
                <w:spacing w:val="-2"/>
                <w:sz w:val="16"/>
                <w:szCs w:val="18"/>
              </w:rPr>
              <w:t xml:space="preserve"> </w:t>
            </w:r>
            <w:r w:rsidRPr="005805E8">
              <w:rPr>
                <w:rFonts w:ascii="Verdana" w:hAnsi="Verdana" w:cs="Arial"/>
                <w:sz w:val="16"/>
                <w:szCs w:val="18"/>
              </w:rPr>
              <w:t>lo referente</w:t>
            </w:r>
            <w:r w:rsidRPr="005805E8">
              <w:rPr>
                <w:rFonts w:ascii="Verdana" w:hAnsi="Verdana" w:cs="Arial"/>
                <w:spacing w:val="-3"/>
                <w:sz w:val="16"/>
                <w:szCs w:val="18"/>
              </w:rPr>
              <w:t xml:space="preserve"> </w:t>
            </w:r>
            <w:r w:rsidRPr="005805E8">
              <w:rPr>
                <w:rFonts w:ascii="Verdana" w:hAnsi="Verdana" w:cs="Arial"/>
                <w:sz w:val="16"/>
                <w:szCs w:val="18"/>
              </w:rPr>
              <w:t>a</w:t>
            </w:r>
            <w:r w:rsidRPr="005805E8">
              <w:rPr>
                <w:rFonts w:ascii="Verdana" w:hAnsi="Verdana" w:cs="Arial"/>
                <w:spacing w:val="-2"/>
                <w:sz w:val="16"/>
                <w:szCs w:val="18"/>
              </w:rPr>
              <w:t xml:space="preserve"> </w:t>
            </w:r>
            <w:r w:rsidRPr="005805E8">
              <w:rPr>
                <w:rFonts w:ascii="Verdana" w:hAnsi="Verdana" w:cs="Arial"/>
                <w:sz w:val="16"/>
                <w:szCs w:val="18"/>
              </w:rPr>
              <w:t>sesiones</w:t>
            </w:r>
            <w:r w:rsidRPr="005805E8">
              <w:rPr>
                <w:rFonts w:ascii="Verdana" w:hAnsi="Verdana" w:cs="Arial"/>
                <w:spacing w:val="-1"/>
                <w:sz w:val="16"/>
                <w:szCs w:val="18"/>
              </w:rPr>
              <w:t xml:space="preserve"> </w:t>
            </w:r>
            <w:r w:rsidRPr="005805E8">
              <w:rPr>
                <w:rFonts w:ascii="Verdana" w:hAnsi="Verdana" w:cs="Arial"/>
                <w:sz w:val="16"/>
                <w:szCs w:val="18"/>
              </w:rPr>
              <w:t>virtuales</w:t>
            </w:r>
          </w:p>
        </w:tc>
      </w:tr>
      <w:tr w:rsidR="00157032" w:rsidRPr="005805E8" w14:paraId="0B048170" w14:textId="77777777" w:rsidTr="00782801">
        <w:trPr>
          <w:trHeight w:val="345"/>
          <w:jc w:val="center"/>
        </w:trPr>
        <w:tc>
          <w:tcPr>
            <w:tcW w:w="1271" w:type="dxa"/>
            <w:shd w:val="clear" w:color="auto" w:fill="auto"/>
            <w:vAlign w:val="center"/>
          </w:tcPr>
          <w:p w14:paraId="265E68BC"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008</w:t>
            </w:r>
          </w:p>
        </w:tc>
        <w:tc>
          <w:tcPr>
            <w:tcW w:w="1379" w:type="dxa"/>
            <w:shd w:val="clear" w:color="auto" w:fill="auto"/>
            <w:vAlign w:val="center"/>
          </w:tcPr>
          <w:p w14:paraId="79497774"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14/06/2018</w:t>
            </w:r>
          </w:p>
        </w:tc>
        <w:tc>
          <w:tcPr>
            <w:tcW w:w="6695" w:type="dxa"/>
            <w:shd w:val="clear" w:color="auto" w:fill="auto"/>
          </w:tcPr>
          <w:p w14:paraId="39303F98" w14:textId="50A8C9F2"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Inclusión buena prácticas para la gestión</w:t>
            </w:r>
            <w:r w:rsidRPr="005805E8">
              <w:rPr>
                <w:rFonts w:ascii="Verdana" w:hAnsi="Verdana" w:cs="Arial"/>
                <w:spacing w:val="1"/>
                <w:sz w:val="16"/>
                <w:szCs w:val="18"/>
              </w:rPr>
              <w:t xml:space="preserve"> </w:t>
            </w:r>
            <w:r w:rsidRPr="005805E8">
              <w:rPr>
                <w:rFonts w:ascii="Verdana" w:hAnsi="Verdana" w:cs="Arial"/>
                <w:sz w:val="16"/>
                <w:szCs w:val="18"/>
              </w:rPr>
              <w:t>contractual,</w:t>
            </w:r>
            <w:r w:rsidRPr="005805E8">
              <w:rPr>
                <w:rFonts w:ascii="Verdana" w:hAnsi="Verdana" w:cs="Arial"/>
                <w:spacing w:val="-4"/>
                <w:sz w:val="16"/>
                <w:szCs w:val="18"/>
              </w:rPr>
              <w:t xml:space="preserve"> </w:t>
            </w:r>
            <w:r w:rsidRPr="005805E8">
              <w:rPr>
                <w:rFonts w:ascii="Verdana" w:hAnsi="Verdana" w:cs="Arial"/>
                <w:sz w:val="16"/>
                <w:szCs w:val="18"/>
              </w:rPr>
              <w:t>procedimiento</w:t>
            </w:r>
            <w:r w:rsidRPr="005805E8">
              <w:rPr>
                <w:rFonts w:ascii="Verdana" w:hAnsi="Verdana" w:cs="Arial"/>
                <w:spacing w:val="-4"/>
                <w:sz w:val="16"/>
                <w:szCs w:val="18"/>
              </w:rPr>
              <w:t xml:space="preserve"> </w:t>
            </w:r>
            <w:r w:rsidRPr="005805E8">
              <w:rPr>
                <w:rFonts w:ascii="Verdana" w:hAnsi="Verdana" w:cs="Arial"/>
                <w:sz w:val="16"/>
                <w:szCs w:val="18"/>
              </w:rPr>
              <w:t>para</w:t>
            </w:r>
            <w:r w:rsidRPr="005805E8">
              <w:rPr>
                <w:rFonts w:ascii="Verdana" w:hAnsi="Verdana" w:cs="Arial"/>
                <w:spacing w:val="-2"/>
                <w:sz w:val="16"/>
                <w:szCs w:val="18"/>
              </w:rPr>
              <w:t xml:space="preserve"> </w:t>
            </w:r>
            <w:r w:rsidRPr="005805E8">
              <w:rPr>
                <w:rFonts w:ascii="Verdana" w:hAnsi="Verdana" w:cs="Arial"/>
                <w:sz w:val="16"/>
                <w:szCs w:val="18"/>
              </w:rPr>
              <w:t>la</w:t>
            </w:r>
            <w:r w:rsidRPr="005805E8">
              <w:rPr>
                <w:rFonts w:ascii="Verdana" w:hAnsi="Verdana" w:cs="Arial"/>
                <w:spacing w:val="-4"/>
                <w:sz w:val="16"/>
                <w:szCs w:val="18"/>
              </w:rPr>
              <w:t xml:space="preserve"> </w:t>
            </w:r>
            <w:r w:rsidRPr="005805E8">
              <w:rPr>
                <w:rFonts w:ascii="Verdana" w:hAnsi="Verdana" w:cs="Arial"/>
                <w:sz w:val="16"/>
                <w:szCs w:val="18"/>
              </w:rPr>
              <w:t>elaboración</w:t>
            </w:r>
            <w:r w:rsidRPr="005805E8">
              <w:rPr>
                <w:rFonts w:ascii="Verdana" w:hAnsi="Verdana" w:cs="Arial"/>
                <w:spacing w:val="-2"/>
                <w:sz w:val="16"/>
                <w:szCs w:val="18"/>
              </w:rPr>
              <w:t xml:space="preserve"> </w:t>
            </w:r>
            <w:r w:rsidRPr="005805E8">
              <w:rPr>
                <w:rFonts w:ascii="Verdana" w:hAnsi="Verdana" w:cs="Arial"/>
                <w:sz w:val="16"/>
                <w:szCs w:val="18"/>
              </w:rPr>
              <w:t>de</w:t>
            </w:r>
            <w:r w:rsidR="00D31DF4">
              <w:rPr>
                <w:rFonts w:ascii="Verdana" w:hAnsi="Verdana" w:cs="Arial"/>
                <w:sz w:val="16"/>
                <w:szCs w:val="18"/>
              </w:rPr>
              <w:t xml:space="preserve"> </w:t>
            </w:r>
            <w:r w:rsidRPr="005805E8">
              <w:rPr>
                <w:rFonts w:ascii="Verdana" w:hAnsi="Verdana" w:cs="Arial"/>
                <w:sz w:val="16"/>
                <w:szCs w:val="18"/>
              </w:rPr>
              <w:t>las</w:t>
            </w:r>
            <w:r w:rsidRPr="005805E8">
              <w:rPr>
                <w:rFonts w:ascii="Verdana" w:hAnsi="Verdana" w:cs="Arial"/>
                <w:spacing w:val="-1"/>
                <w:sz w:val="16"/>
                <w:szCs w:val="18"/>
              </w:rPr>
              <w:t xml:space="preserve"> </w:t>
            </w:r>
            <w:r w:rsidRPr="005805E8">
              <w:rPr>
                <w:rFonts w:ascii="Verdana" w:hAnsi="Verdana" w:cs="Arial"/>
                <w:sz w:val="16"/>
                <w:szCs w:val="18"/>
              </w:rPr>
              <w:t>órdenes</w:t>
            </w:r>
            <w:r w:rsidRPr="005805E8">
              <w:rPr>
                <w:rFonts w:ascii="Verdana" w:hAnsi="Verdana" w:cs="Arial"/>
                <w:spacing w:val="-3"/>
                <w:sz w:val="16"/>
                <w:szCs w:val="18"/>
              </w:rPr>
              <w:t xml:space="preserve"> </w:t>
            </w:r>
            <w:r w:rsidRPr="005805E8">
              <w:rPr>
                <w:rFonts w:ascii="Verdana" w:hAnsi="Verdana" w:cs="Arial"/>
                <w:sz w:val="16"/>
                <w:szCs w:val="18"/>
              </w:rPr>
              <w:t>de</w:t>
            </w:r>
            <w:r w:rsidRPr="005805E8">
              <w:rPr>
                <w:rFonts w:ascii="Verdana" w:hAnsi="Verdana" w:cs="Arial"/>
                <w:spacing w:val="-3"/>
                <w:sz w:val="16"/>
                <w:szCs w:val="18"/>
              </w:rPr>
              <w:t xml:space="preserve"> </w:t>
            </w:r>
            <w:r w:rsidRPr="005805E8">
              <w:rPr>
                <w:rFonts w:ascii="Verdana" w:hAnsi="Verdana" w:cs="Arial"/>
                <w:sz w:val="16"/>
                <w:szCs w:val="18"/>
              </w:rPr>
              <w:t>compra</w:t>
            </w:r>
            <w:r w:rsidRPr="005805E8">
              <w:rPr>
                <w:rFonts w:ascii="Verdana" w:hAnsi="Verdana" w:cs="Arial"/>
                <w:spacing w:val="-2"/>
                <w:sz w:val="16"/>
                <w:szCs w:val="18"/>
              </w:rPr>
              <w:t xml:space="preserve"> </w:t>
            </w:r>
            <w:r w:rsidRPr="005805E8">
              <w:rPr>
                <w:rFonts w:ascii="Verdana" w:hAnsi="Verdana" w:cs="Arial"/>
                <w:sz w:val="16"/>
                <w:szCs w:val="18"/>
              </w:rPr>
              <w:t>en</w:t>
            </w:r>
            <w:r w:rsidRPr="005805E8">
              <w:rPr>
                <w:rFonts w:ascii="Verdana" w:hAnsi="Verdana" w:cs="Arial"/>
                <w:spacing w:val="-3"/>
                <w:sz w:val="16"/>
                <w:szCs w:val="18"/>
              </w:rPr>
              <w:t xml:space="preserve"> </w:t>
            </w:r>
            <w:r w:rsidRPr="005805E8">
              <w:rPr>
                <w:rFonts w:ascii="Verdana" w:hAnsi="Verdana" w:cs="Arial"/>
                <w:sz w:val="16"/>
                <w:szCs w:val="18"/>
              </w:rPr>
              <w:t>el</w:t>
            </w:r>
            <w:r w:rsidRPr="005805E8">
              <w:rPr>
                <w:rFonts w:ascii="Verdana" w:hAnsi="Verdana" w:cs="Arial"/>
                <w:spacing w:val="-1"/>
                <w:sz w:val="16"/>
                <w:szCs w:val="18"/>
              </w:rPr>
              <w:t xml:space="preserve"> </w:t>
            </w:r>
            <w:r w:rsidRPr="005805E8">
              <w:rPr>
                <w:rFonts w:ascii="Verdana" w:hAnsi="Verdana" w:cs="Arial"/>
                <w:sz w:val="16"/>
                <w:szCs w:val="18"/>
              </w:rPr>
              <w:t>portal</w:t>
            </w:r>
            <w:r w:rsidRPr="005805E8">
              <w:rPr>
                <w:rFonts w:ascii="Verdana" w:hAnsi="Verdana" w:cs="Arial"/>
                <w:spacing w:val="-1"/>
                <w:sz w:val="16"/>
                <w:szCs w:val="18"/>
              </w:rPr>
              <w:t xml:space="preserve"> </w:t>
            </w:r>
            <w:r w:rsidRPr="005805E8">
              <w:rPr>
                <w:rFonts w:ascii="Verdana" w:hAnsi="Verdana" w:cs="Arial"/>
                <w:sz w:val="16"/>
                <w:szCs w:val="18"/>
              </w:rPr>
              <w:t>web</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42"/>
                <w:sz w:val="16"/>
                <w:szCs w:val="18"/>
              </w:rPr>
              <w:t xml:space="preserve"> </w:t>
            </w:r>
            <w:r w:rsidRPr="005805E8">
              <w:rPr>
                <w:rFonts w:ascii="Verdana" w:hAnsi="Verdana" w:cs="Arial"/>
                <w:sz w:val="16"/>
                <w:szCs w:val="18"/>
              </w:rPr>
              <w:t>Colombia</w:t>
            </w:r>
            <w:r w:rsidRPr="005805E8">
              <w:rPr>
                <w:rFonts w:ascii="Verdana" w:hAnsi="Verdana" w:cs="Arial"/>
                <w:spacing w:val="-3"/>
                <w:sz w:val="16"/>
                <w:szCs w:val="18"/>
              </w:rPr>
              <w:t xml:space="preserve"> </w:t>
            </w:r>
            <w:r w:rsidRPr="005805E8">
              <w:rPr>
                <w:rFonts w:ascii="Verdana" w:hAnsi="Verdana" w:cs="Arial"/>
                <w:sz w:val="16"/>
                <w:szCs w:val="18"/>
              </w:rPr>
              <w:t>Compra</w:t>
            </w:r>
            <w:r w:rsidRPr="005805E8">
              <w:rPr>
                <w:rFonts w:ascii="Verdana" w:hAnsi="Verdana" w:cs="Arial"/>
                <w:spacing w:val="-2"/>
                <w:sz w:val="16"/>
                <w:szCs w:val="18"/>
              </w:rPr>
              <w:t xml:space="preserve"> </w:t>
            </w:r>
            <w:r w:rsidRPr="005805E8">
              <w:rPr>
                <w:rFonts w:ascii="Verdana" w:hAnsi="Verdana" w:cs="Arial"/>
                <w:sz w:val="16"/>
                <w:szCs w:val="18"/>
              </w:rPr>
              <w:t>Eficiente.</w:t>
            </w:r>
          </w:p>
        </w:tc>
      </w:tr>
      <w:tr w:rsidR="00157032" w:rsidRPr="005805E8" w14:paraId="0CBC152B" w14:textId="77777777" w:rsidTr="00782801">
        <w:trPr>
          <w:trHeight w:val="345"/>
          <w:jc w:val="center"/>
        </w:trPr>
        <w:tc>
          <w:tcPr>
            <w:tcW w:w="1271" w:type="dxa"/>
            <w:shd w:val="clear" w:color="auto" w:fill="auto"/>
            <w:vAlign w:val="center"/>
          </w:tcPr>
          <w:p w14:paraId="46E669A6"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009</w:t>
            </w:r>
          </w:p>
        </w:tc>
        <w:tc>
          <w:tcPr>
            <w:tcW w:w="1379" w:type="dxa"/>
            <w:shd w:val="clear" w:color="auto" w:fill="auto"/>
            <w:vAlign w:val="center"/>
          </w:tcPr>
          <w:p w14:paraId="106FD57B"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29/04/2019</w:t>
            </w:r>
          </w:p>
        </w:tc>
        <w:tc>
          <w:tcPr>
            <w:tcW w:w="6695" w:type="dxa"/>
            <w:shd w:val="clear" w:color="auto" w:fill="auto"/>
          </w:tcPr>
          <w:p w14:paraId="7988B607" w14:textId="31C94ECA"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Actualización</w:t>
            </w:r>
            <w:r w:rsidRPr="005805E8">
              <w:rPr>
                <w:rFonts w:ascii="Verdana" w:hAnsi="Verdana" w:cs="Arial"/>
                <w:spacing w:val="-5"/>
                <w:sz w:val="16"/>
                <w:szCs w:val="18"/>
              </w:rPr>
              <w:t xml:space="preserve"> </w:t>
            </w:r>
            <w:r w:rsidRPr="005805E8">
              <w:rPr>
                <w:rFonts w:ascii="Verdana" w:hAnsi="Verdana" w:cs="Arial"/>
                <w:sz w:val="16"/>
                <w:szCs w:val="18"/>
              </w:rPr>
              <w:t>conforme</w:t>
            </w:r>
            <w:r w:rsidRPr="005805E8">
              <w:rPr>
                <w:rFonts w:ascii="Verdana" w:hAnsi="Verdana" w:cs="Arial"/>
                <w:spacing w:val="-2"/>
                <w:sz w:val="16"/>
                <w:szCs w:val="18"/>
              </w:rPr>
              <w:t xml:space="preserve"> </w:t>
            </w:r>
            <w:r w:rsidRPr="005805E8">
              <w:rPr>
                <w:rFonts w:ascii="Verdana" w:hAnsi="Verdana" w:cs="Arial"/>
                <w:sz w:val="16"/>
                <w:szCs w:val="18"/>
              </w:rPr>
              <w:t>a</w:t>
            </w:r>
            <w:r w:rsidRPr="005805E8">
              <w:rPr>
                <w:rFonts w:ascii="Verdana" w:hAnsi="Verdana" w:cs="Arial"/>
                <w:spacing w:val="-4"/>
                <w:sz w:val="16"/>
                <w:szCs w:val="18"/>
              </w:rPr>
              <w:t xml:space="preserve"> </w:t>
            </w:r>
            <w:r w:rsidRPr="005805E8">
              <w:rPr>
                <w:rFonts w:ascii="Verdana" w:hAnsi="Verdana" w:cs="Arial"/>
                <w:sz w:val="16"/>
                <w:szCs w:val="18"/>
              </w:rPr>
              <w:t>directrices</w:t>
            </w:r>
            <w:r w:rsidRPr="005805E8">
              <w:rPr>
                <w:rFonts w:ascii="Verdana" w:hAnsi="Verdana" w:cs="Arial"/>
                <w:spacing w:val="-1"/>
                <w:sz w:val="16"/>
                <w:szCs w:val="18"/>
              </w:rPr>
              <w:t xml:space="preserve"> </w:t>
            </w:r>
            <w:r w:rsidRPr="005805E8">
              <w:rPr>
                <w:rFonts w:ascii="Verdana" w:hAnsi="Verdana" w:cs="Arial"/>
                <w:sz w:val="16"/>
                <w:szCs w:val="18"/>
              </w:rPr>
              <w:t>y</w:t>
            </w:r>
            <w:r w:rsidRPr="005805E8">
              <w:rPr>
                <w:rFonts w:ascii="Verdana" w:hAnsi="Verdana" w:cs="Arial"/>
                <w:spacing w:val="-3"/>
                <w:sz w:val="16"/>
                <w:szCs w:val="18"/>
              </w:rPr>
              <w:t xml:space="preserve"> </w:t>
            </w:r>
            <w:r w:rsidRPr="005805E8">
              <w:rPr>
                <w:rFonts w:ascii="Verdana" w:hAnsi="Verdana" w:cs="Arial"/>
                <w:sz w:val="16"/>
                <w:szCs w:val="18"/>
              </w:rPr>
              <w:t>uso</w:t>
            </w:r>
            <w:r w:rsidRPr="005805E8">
              <w:rPr>
                <w:rFonts w:ascii="Verdana" w:hAnsi="Verdana" w:cs="Arial"/>
                <w:spacing w:val="-2"/>
                <w:sz w:val="16"/>
                <w:szCs w:val="18"/>
              </w:rPr>
              <w:t xml:space="preserve"> </w:t>
            </w:r>
            <w:r w:rsidRPr="005805E8">
              <w:rPr>
                <w:rFonts w:ascii="Verdana" w:hAnsi="Verdana" w:cs="Arial"/>
                <w:sz w:val="16"/>
                <w:szCs w:val="18"/>
              </w:rPr>
              <w:t>del</w:t>
            </w:r>
            <w:r w:rsidR="00D31DF4">
              <w:rPr>
                <w:rFonts w:ascii="Verdana" w:hAnsi="Verdana" w:cs="Arial"/>
                <w:sz w:val="16"/>
                <w:szCs w:val="18"/>
              </w:rPr>
              <w:t xml:space="preserve"> </w:t>
            </w:r>
            <w:r w:rsidRPr="005805E8">
              <w:rPr>
                <w:rFonts w:ascii="Verdana" w:hAnsi="Verdana" w:cs="Arial"/>
                <w:sz w:val="16"/>
                <w:szCs w:val="18"/>
              </w:rPr>
              <w:t>portal</w:t>
            </w:r>
            <w:r w:rsidRPr="005805E8">
              <w:rPr>
                <w:rFonts w:ascii="Verdana" w:hAnsi="Verdana" w:cs="Arial"/>
                <w:spacing w:val="-1"/>
                <w:sz w:val="16"/>
                <w:szCs w:val="18"/>
              </w:rPr>
              <w:t xml:space="preserve"> </w:t>
            </w:r>
            <w:r w:rsidRPr="005805E8">
              <w:rPr>
                <w:rFonts w:ascii="Verdana" w:hAnsi="Verdana" w:cs="Arial"/>
                <w:sz w:val="16"/>
                <w:szCs w:val="18"/>
              </w:rPr>
              <w:t>Colombia</w:t>
            </w:r>
            <w:r w:rsidRPr="005805E8">
              <w:rPr>
                <w:rFonts w:ascii="Verdana" w:hAnsi="Verdana" w:cs="Arial"/>
                <w:spacing w:val="-4"/>
                <w:sz w:val="16"/>
                <w:szCs w:val="18"/>
              </w:rPr>
              <w:t xml:space="preserve"> </w:t>
            </w:r>
            <w:r w:rsidRPr="005805E8">
              <w:rPr>
                <w:rFonts w:ascii="Verdana" w:hAnsi="Verdana" w:cs="Arial"/>
                <w:sz w:val="16"/>
                <w:szCs w:val="18"/>
              </w:rPr>
              <w:t>Compra</w:t>
            </w:r>
            <w:r w:rsidRPr="005805E8">
              <w:rPr>
                <w:rFonts w:ascii="Verdana" w:hAnsi="Verdana" w:cs="Arial"/>
                <w:spacing w:val="-2"/>
                <w:sz w:val="16"/>
                <w:szCs w:val="18"/>
              </w:rPr>
              <w:t xml:space="preserve"> </w:t>
            </w:r>
            <w:r w:rsidRPr="005805E8">
              <w:rPr>
                <w:rFonts w:ascii="Verdana" w:hAnsi="Verdana" w:cs="Arial"/>
                <w:sz w:val="16"/>
                <w:szCs w:val="18"/>
              </w:rPr>
              <w:t>Eficiente</w:t>
            </w:r>
          </w:p>
        </w:tc>
      </w:tr>
      <w:tr w:rsidR="00157032" w:rsidRPr="005805E8" w14:paraId="68E01390" w14:textId="77777777" w:rsidTr="00782801">
        <w:trPr>
          <w:trHeight w:val="345"/>
          <w:jc w:val="center"/>
        </w:trPr>
        <w:tc>
          <w:tcPr>
            <w:tcW w:w="1271" w:type="dxa"/>
            <w:shd w:val="clear" w:color="auto" w:fill="auto"/>
            <w:vAlign w:val="center"/>
          </w:tcPr>
          <w:p w14:paraId="2684D862"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010</w:t>
            </w:r>
          </w:p>
        </w:tc>
        <w:tc>
          <w:tcPr>
            <w:tcW w:w="1379" w:type="dxa"/>
            <w:shd w:val="clear" w:color="auto" w:fill="auto"/>
            <w:vAlign w:val="center"/>
          </w:tcPr>
          <w:p w14:paraId="516DDF33"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23/11/2020</w:t>
            </w:r>
          </w:p>
        </w:tc>
        <w:tc>
          <w:tcPr>
            <w:tcW w:w="6695" w:type="dxa"/>
            <w:shd w:val="clear" w:color="auto" w:fill="auto"/>
          </w:tcPr>
          <w:p w14:paraId="7F1878D2" w14:textId="77777777" w:rsidR="00157032" w:rsidRPr="005805E8" w:rsidRDefault="00157032" w:rsidP="005805E8">
            <w:pPr>
              <w:jc w:val="both"/>
              <w:rPr>
                <w:rFonts w:ascii="Verdana" w:hAnsi="Verdana"/>
                <w:b/>
                <w:bCs/>
                <w:sz w:val="18"/>
                <w:szCs w:val="18"/>
              </w:rPr>
            </w:pPr>
            <w:r w:rsidRPr="005805E8">
              <w:rPr>
                <w:rFonts w:ascii="Verdana" w:hAnsi="Verdana" w:cs="Arial"/>
                <w:sz w:val="16"/>
                <w:szCs w:val="18"/>
              </w:rPr>
              <w:t>Reestructuración</w:t>
            </w:r>
            <w:r w:rsidRPr="005805E8">
              <w:rPr>
                <w:rFonts w:ascii="Verdana" w:hAnsi="Verdana" w:cs="Arial"/>
                <w:spacing w:val="-5"/>
                <w:sz w:val="16"/>
                <w:szCs w:val="18"/>
              </w:rPr>
              <w:t xml:space="preserve"> </w:t>
            </w:r>
            <w:r w:rsidRPr="005805E8">
              <w:rPr>
                <w:rFonts w:ascii="Verdana" w:hAnsi="Verdana" w:cs="Arial"/>
                <w:sz w:val="16"/>
                <w:szCs w:val="18"/>
              </w:rPr>
              <w:t>del</w:t>
            </w:r>
            <w:r w:rsidRPr="005805E8">
              <w:rPr>
                <w:rFonts w:ascii="Verdana" w:hAnsi="Verdana" w:cs="Arial"/>
                <w:spacing w:val="-3"/>
                <w:sz w:val="16"/>
                <w:szCs w:val="18"/>
              </w:rPr>
              <w:t xml:space="preserve"> </w:t>
            </w:r>
            <w:r w:rsidRPr="005805E8">
              <w:rPr>
                <w:rFonts w:ascii="Verdana" w:hAnsi="Verdana" w:cs="Arial"/>
                <w:sz w:val="16"/>
                <w:szCs w:val="18"/>
              </w:rPr>
              <w:t>documento</w:t>
            </w:r>
          </w:p>
        </w:tc>
      </w:tr>
      <w:tr w:rsidR="00157032" w:rsidRPr="005805E8" w14:paraId="75B99E1B" w14:textId="77777777" w:rsidTr="00782801">
        <w:trPr>
          <w:trHeight w:val="345"/>
          <w:jc w:val="center"/>
        </w:trPr>
        <w:tc>
          <w:tcPr>
            <w:tcW w:w="1271" w:type="dxa"/>
            <w:shd w:val="clear" w:color="auto" w:fill="auto"/>
            <w:vAlign w:val="center"/>
          </w:tcPr>
          <w:p w14:paraId="07377B53"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011</w:t>
            </w:r>
          </w:p>
        </w:tc>
        <w:tc>
          <w:tcPr>
            <w:tcW w:w="1379" w:type="dxa"/>
            <w:shd w:val="clear" w:color="auto" w:fill="auto"/>
            <w:vAlign w:val="center"/>
          </w:tcPr>
          <w:p w14:paraId="146CB570"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28/06/2022</w:t>
            </w:r>
          </w:p>
        </w:tc>
        <w:tc>
          <w:tcPr>
            <w:tcW w:w="6695" w:type="dxa"/>
            <w:shd w:val="clear" w:color="auto" w:fill="auto"/>
          </w:tcPr>
          <w:p w14:paraId="2D822B08" w14:textId="47A1E184"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Ajustes términos modificación contratos,</w:t>
            </w:r>
            <w:r w:rsidRPr="005805E8">
              <w:rPr>
                <w:rFonts w:ascii="Verdana" w:hAnsi="Verdana" w:cs="Arial"/>
                <w:spacing w:val="1"/>
                <w:sz w:val="16"/>
                <w:szCs w:val="18"/>
              </w:rPr>
              <w:t xml:space="preserve"> </w:t>
            </w:r>
            <w:r w:rsidRPr="005805E8">
              <w:rPr>
                <w:rFonts w:ascii="Verdana" w:hAnsi="Verdana" w:cs="Arial"/>
                <w:sz w:val="16"/>
                <w:szCs w:val="18"/>
              </w:rPr>
              <w:t>inclusión resolución de honorarios, supresión</w:t>
            </w:r>
            <w:r w:rsidRPr="005805E8">
              <w:rPr>
                <w:rFonts w:ascii="Verdana" w:hAnsi="Verdana" w:cs="Arial"/>
                <w:spacing w:val="1"/>
                <w:sz w:val="16"/>
                <w:szCs w:val="18"/>
              </w:rPr>
              <w:t xml:space="preserve"> </w:t>
            </w:r>
            <w:r w:rsidRPr="005805E8">
              <w:rPr>
                <w:rFonts w:ascii="Verdana" w:hAnsi="Verdana" w:cs="Arial"/>
                <w:sz w:val="16"/>
                <w:szCs w:val="18"/>
              </w:rPr>
              <w:t>liquidación</w:t>
            </w:r>
            <w:r w:rsidRPr="005805E8">
              <w:rPr>
                <w:rFonts w:ascii="Verdana" w:hAnsi="Verdana" w:cs="Arial"/>
                <w:spacing w:val="-4"/>
                <w:sz w:val="16"/>
                <w:szCs w:val="18"/>
              </w:rPr>
              <w:t xml:space="preserve"> </w:t>
            </w:r>
            <w:r w:rsidRPr="005805E8">
              <w:rPr>
                <w:rFonts w:ascii="Verdana" w:hAnsi="Verdana" w:cs="Arial"/>
                <w:sz w:val="16"/>
                <w:szCs w:val="18"/>
              </w:rPr>
              <w:t>como</w:t>
            </w:r>
            <w:r w:rsidRPr="005805E8">
              <w:rPr>
                <w:rFonts w:ascii="Verdana" w:hAnsi="Verdana" w:cs="Arial"/>
                <w:spacing w:val="-3"/>
                <w:sz w:val="16"/>
                <w:szCs w:val="18"/>
              </w:rPr>
              <w:t xml:space="preserve"> </w:t>
            </w:r>
            <w:r w:rsidRPr="005805E8">
              <w:rPr>
                <w:rFonts w:ascii="Verdana" w:hAnsi="Verdana" w:cs="Arial"/>
                <w:sz w:val="16"/>
                <w:szCs w:val="18"/>
              </w:rPr>
              <w:t>requisito</w:t>
            </w:r>
            <w:r w:rsidRPr="005805E8">
              <w:rPr>
                <w:rFonts w:ascii="Verdana" w:hAnsi="Verdana" w:cs="Arial"/>
                <w:spacing w:val="-1"/>
                <w:sz w:val="16"/>
                <w:szCs w:val="18"/>
              </w:rPr>
              <w:t xml:space="preserve"> </w:t>
            </w:r>
            <w:r w:rsidRPr="005805E8">
              <w:rPr>
                <w:rFonts w:ascii="Verdana" w:hAnsi="Verdana" w:cs="Arial"/>
                <w:sz w:val="16"/>
                <w:szCs w:val="18"/>
              </w:rPr>
              <w:t>de</w:t>
            </w:r>
            <w:r w:rsidRPr="005805E8">
              <w:rPr>
                <w:rFonts w:ascii="Verdana" w:hAnsi="Verdana" w:cs="Arial"/>
                <w:spacing w:val="-3"/>
                <w:sz w:val="16"/>
                <w:szCs w:val="18"/>
              </w:rPr>
              <w:t xml:space="preserve"> </w:t>
            </w:r>
            <w:r w:rsidRPr="005805E8">
              <w:rPr>
                <w:rFonts w:ascii="Verdana" w:hAnsi="Verdana" w:cs="Arial"/>
                <w:sz w:val="16"/>
                <w:szCs w:val="18"/>
              </w:rPr>
              <w:t>pago, justificación</w:t>
            </w:r>
            <w:r w:rsidR="00D31DF4">
              <w:rPr>
                <w:rFonts w:ascii="Verdana" w:hAnsi="Verdana" w:cs="Arial"/>
                <w:sz w:val="16"/>
                <w:szCs w:val="18"/>
              </w:rPr>
              <w:t xml:space="preserve"> </w:t>
            </w:r>
            <w:r w:rsidRPr="005805E8">
              <w:rPr>
                <w:rFonts w:ascii="Verdana" w:hAnsi="Verdana" w:cs="Arial"/>
                <w:sz w:val="16"/>
                <w:szCs w:val="18"/>
              </w:rPr>
              <w:t>no uso totalidad de recursos en la liquidación, se</w:t>
            </w:r>
            <w:r w:rsidRPr="005805E8">
              <w:rPr>
                <w:rFonts w:ascii="Verdana" w:hAnsi="Verdana" w:cs="Arial"/>
                <w:spacing w:val="-42"/>
                <w:sz w:val="16"/>
                <w:szCs w:val="18"/>
              </w:rPr>
              <w:t xml:space="preserve">            </w:t>
            </w:r>
            <w:r w:rsidRPr="005805E8">
              <w:rPr>
                <w:rFonts w:ascii="Verdana" w:hAnsi="Verdana" w:cs="Arial"/>
                <w:sz w:val="16"/>
                <w:szCs w:val="18"/>
              </w:rPr>
              <w:t>incluye</w:t>
            </w:r>
            <w:r w:rsidRPr="005805E8">
              <w:rPr>
                <w:rFonts w:ascii="Verdana" w:hAnsi="Verdana" w:cs="Arial"/>
                <w:spacing w:val="-1"/>
                <w:sz w:val="16"/>
                <w:szCs w:val="18"/>
              </w:rPr>
              <w:t xml:space="preserve"> </w:t>
            </w:r>
            <w:r w:rsidRPr="005805E8">
              <w:rPr>
                <w:rFonts w:ascii="Verdana" w:hAnsi="Verdana" w:cs="Arial"/>
                <w:sz w:val="16"/>
                <w:szCs w:val="18"/>
              </w:rPr>
              <w:t>ruta</w:t>
            </w:r>
            <w:r w:rsidRPr="005805E8">
              <w:rPr>
                <w:rFonts w:ascii="Verdana" w:hAnsi="Verdana" w:cs="Arial"/>
                <w:spacing w:val="-3"/>
                <w:sz w:val="16"/>
                <w:szCs w:val="18"/>
              </w:rPr>
              <w:t xml:space="preserve"> </w:t>
            </w:r>
            <w:r w:rsidRPr="005805E8">
              <w:rPr>
                <w:rFonts w:ascii="Verdana" w:hAnsi="Verdana" w:cs="Arial"/>
                <w:sz w:val="16"/>
                <w:szCs w:val="18"/>
              </w:rPr>
              <w:t>de acceso</w:t>
            </w:r>
            <w:r w:rsidRPr="005805E8">
              <w:rPr>
                <w:rFonts w:ascii="Verdana" w:hAnsi="Verdana" w:cs="Arial"/>
                <w:spacing w:val="-1"/>
                <w:sz w:val="16"/>
                <w:szCs w:val="18"/>
              </w:rPr>
              <w:t xml:space="preserve"> </w:t>
            </w:r>
            <w:r w:rsidRPr="005805E8">
              <w:rPr>
                <w:rFonts w:ascii="Verdana" w:hAnsi="Verdana" w:cs="Arial"/>
                <w:sz w:val="16"/>
                <w:szCs w:val="18"/>
              </w:rPr>
              <w:t>a</w:t>
            </w:r>
            <w:r w:rsidRPr="005805E8">
              <w:rPr>
                <w:rFonts w:ascii="Verdana" w:hAnsi="Verdana" w:cs="Arial"/>
                <w:spacing w:val="-2"/>
                <w:sz w:val="16"/>
                <w:szCs w:val="18"/>
              </w:rPr>
              <w:t xml:space="preserve"> </w:t>
            </w:r>
            <w:r w:rsidRPr="005805E8">
              <w:rPr>
                <w:rFonts w:ascii="Verdana" w:hAnsi="Verdana" w:cs="Arial"/>
                <w:sz w:val="16"/>
                <w:szCs w:val="18"/>
              </w:rPr>
              <w:t>formatos</w:t>
            </w:r>
            <w:r w:rsidRPr="005805E8">
              <w:rPr>
                <w:rFonts w:ascii="Verdana" w:hAnsi="Verdana" w:cs="Arial"/>
                <w:spacing w:val="-4"/>
                <w:sz w:val="16"/>
                <w:szCs w:val="18"/>
              </w:rPr>
              <w:t xml:space="preserve"> </w:t>
            </w:r>
            <w:r w:rsidRPr="005805E8">
              <w:rPr>
                <w:rFonts w:ascii="Verdana" w:hAnsi="Verdana" w:cs="Arial"/>
                <w:sz w:val="16"/>
                <w:szCs w:val="18"/>
              </w:rPr>
              <w:t>anexos.</w:t>
            </w:r>
          </w:p>
        </w:tc>
      </w:tr>
      <w:tr w:rsidR="00157032" w:rsidRPr="005805E8" w14:paraId="4EE82FC6" w14:textId="77777777" w:rsidTr="00782801">
        <w:trPr>
          <w:trHeight w:val="345"/>
          <w:jc w:val="center"/>
        </w:trPr>
        <w:tc>
          <w:tcPr>
            <w:tcW w:w="1271" w:type="dxa"/>
            <w:shd w:val="clear" w:color="auto" w:fill="auto"/>
            <w:vAlign w:val="center"/>
          </w:tcPr>
          <w:p w14:paraId="6CF36798" w14:textId="77777777" w:rsidR="00157032" w:rsidRPr="005805E8" w:rsidRDefault="00157032" w:rsidP="00782801">
            <w:pPr>
              <w:jc w:val="center"/>
              <w:rPr>
                <w:rFonts w:ascii="Verdana" w:hAnsi="Verdana"/>
                <w:sz w:val="18"/>
                <w:szCs w:val="18"/>
              </w:rPr>
            </w:pPr>
            <w:r w:rsidRPr="005805E8">
              <w:rPr>
                <w:rFonts w:ascii="Verdana" w:hAnsi="Verdana" w:cs="Arial"/>
                <w:sz w:val="18"/>
                <w:szCs w:val="18"/>
              </w:rPr>
              <w:t>012</w:t>
            </w:r>
          </w:p>
        </w:tc>
        <w:tc>
          <w:tcPr>
            <w:tcW w:w="1379" w:type="dxa"/>
            <w:shd w:val="clear" w:color="auto" w:fill="auto"/>
            <w:vAlign w:val="center"/>
          </w:tcPr>
          <w:p w14:paraId="50DA20BD" w14:textId="77777777" w:rsidR="00157032" w:rsidRPr="005805E8" w:rsidRDefault="00157032" w:rsidP="00782801">
            <w:pPr>
              <w:jc w:val="center"/>
              <w:rPr>
                <w:rFonts w:ascii="Verdana" w:hAnsi="Verdana"/>
                <w:b/>
                <w:bCs/>
                <w:sz w:val="18"/>
                <w:szCs w:val="18"/>
              </w:rPr>
            </w:pPr>
            <w:r w:rsidRPr="005805E8">
              <w:rPr>
                <w:rFonts w:ascii="Verdana" w:hAnsi="Verdana" w:cs="Arial"/>
                <w:sz w:val="16"/>
                <w:szCs w:val="18"/>
              </w:rPr>
              <w:t>29/12/2023</w:t>
            </w:r>
          </w:p>
        </w:tc>
        <w:tc>
          <w:tcPr>
            <w:tcW w:w="6695" w:type="dxa"/>
            <w:shd w:val="clear" w:color="auto" w:fill="auto"/>
          </w:tcPr>
          <w:p w14:paraId="11021442" w14:textId="4B06C187" w:rsidR="00157032" w:rsidRPr="005805E8" w:rsidRDefault="00157032" w:rsidP="005805E8">
            <w:pPr>
              <w:pStyle w:val="TableParagraph"/>
              <w:spacing w:line="288" w:lineRule="auto"/>
              <w:ind w:left="0"/>
              <w:jc w:val="both"/>
              <w:rPr>
                <w:rFonts w:ascii="Verdana" w:hAnsi="Verdana" w:cs="Arial"/>
                <w:sz w:val="16"/>
                <w:szCs w:val="18"/>
              </w:rPr>
            </w:pPr>
            <w:r w:rsidRPr="005805E8">
              <w:rPr>
                <w:rFonts w:ascii="Verdana" w:hAnsi="Verdana" w:cs="Arial"/>
                <w:sz w:val="16"/>
                <w:szCs w:val="18"/>
              </w:rPr>
              <w:t>Se incluyó un glosario para facilitar la comprensión de términos.</w:t>
            </w:r>
            <w:r w:rsidR="00D31DF4">
              <w:rPr>
                <w:rFonts w:ascii="Verdana" w:hAnsi="Verdana" w:cs="Arial"/>
                <w:sz w:val="16"/>
                <w:szCs w:val="18"/>
              </w:rPr>
              <w:t xml:space="preserve"> </w:t>
            </w:r>
            <w:r w:rsidRPr="005805E8">
              <w:rPr>
                <w:rFonts w:ascii="Verdana" w:hAnsi="Verdana" w:cs="Arial"/>
                <w:sz w:val="16"/>
                <w:szCs w:val="18"/>
              </w:rPr>
              <w:t>En el acápite de buenas prácticas se incluyeron dos prácticas por Plan de mejoramiento relacionadas con: i) La necesidad de contar con estudio de conveniencia en las actas de incorporación de los acuerdos marco y velar por la oportuna constitución de pólizas.</w:t>
            </w:r>
            <w:r w:rsidR="00D31DF4">
              <w:rPr>
                <w:rFonts w:ascii="Verdana" w:hAnsi="Verdana" w:cs="Arial"/>
                <w:sz w:val="16"/>
                <w:szCs w:val="18"/>
              </w:rPr>
              <w:t xml:space="preserve"> </w:t>
            </w:r>
            <w:r w:rsidRPr="005805E8">
              <w:rPr>
                <w:rFonts w:ascii="Verdana" w:hAnsi="Verdana" w:cs="Arial"/>
                <w:sz w:val="16"/>
                <w:szCs w:val="18"/>
              </w:rPr>
              <w:t>Se incluyó el estudio de la conveniencia de que el último pago quede atada a liquidación. Se estableció en el acápite de buenas prácticas, tener en cuenta las políticas de prevención del daño antijurídico que expida el Comité de Conciliación.</w:t>
            </w:r>
            <w:r w:rsidR="00D31DF4">
              <w:rPr>
                <w:rFonts w:ascii="Verdana" w:hAnsi="Verdana" w:cs="Arial"/>
                <w:sz w:val="16"/>
                <w:szCs w:val="18"/>
              </w:rPr>
              <w:t xml:space="preserve"> </w:t>
            </w:r>
            <w:r w:rsidRPr="005805E8">
              <w:rPr>
                <w:rFonts w:ascii="Verdana" w:hAnsi="Verdana" w:cs="Arial"/>
                <w:sz w:val="16"/>
                <w:szCs w:val="18"/>
              </w:rPr>
              <w:t>Se incluyó un acápite de régimen de inhabilidades y conflictos de interés.</w:t>
            </w:r>
            <w:r w:rsidR="00D31DF4">
              <w:rPr>
                <w:rFonts w:ascii="Verdana" w:hAnsi="Verdana" w:cs="Arial"/>
                <w:sz w:val="16"/>
                <w:szCs w:val="18"/>
              </w:rPr>
              <w:t xml:space="preserve"> </w:t>
            </w:r>
            <w:r w:rsidRPr="005805E8">
              <w:rPr>
                <w:rFonts w:ascii="Verdana" w:hAnsi="Verdana" w:cs="Arial"/>
                <w:sz w:val="16"/>
                <w:szCs w:val="18"/>
              </w:rPr>
              <w:t>En el proceso de planeación del proceso contractual, se incluyeron conceptos como compras públicas sostenibles y abastecimiento estratégico.</w:t>
            </w:r>
            <w:r w:rsidR="00D31DF4">
              <w:rPr>
                <w:rFonts w:ascii="Verdana" w:hAnsi="Verdana" w:cs="Arial"/>
                <w:sz w:val="16"/>
                <w:szCs w:val="18"/>
              </w:rPr>
              <w:t xml:space="preserve"> </w:t>
            </w:r>
            <w:r w:rsidRPr="005805E8">
              <w:rPr>
                <w:rFonts w:ascii="Verdana" w:hAnsi="Verdana" w:cs="Arial"/>
                <w:sz w:val="16"/>
                <w:szCs w:val="18"/>
              </w:rPr>
              <w:t>En la Gestión de documentos se ajustó la necesidad de contar con dos documentos (minuta y aceptación) que conforman el contrato, si se firman de manera virtual.</w:t>
            </w:r>
            <w:r w:rsidR="00D31DF4">
              <w:rPr>
                <w:rFonts w:ascii="Verdana" w:hAnsi="Verdana" w:cs="Arial"/>
                <w:sz w:val="16"/>
                <w:szCs w:val="18"/>
              </w:rPr>
              <w:t xml:space="preserve"> </w:t>
            </w:r>
            <w:r w:rsidRPr="005805E8">
              <w:rPr>
                <w:rFonts w:ascii="Verdana" w:hAnsi="Verdana" w:cs="Arial"/>
                <w:sz w:val="16"/>
                <w:szCs w:val="18"/>
              </w:rPr>
              <w:t>En los participantes de la actividad contractual, se eliminó la competencia de los intendentes de celebrar.</w:t>
            </w:r>
            <w:r w:rsidR="00D31DF4">
              <w:rPr>
                <w:rFonts w:ascii="Verdana" w:hAnsi="Verdana" w:cs="Arial"/>
                <w:sz w:val="16"/>
                <w:szCs w:val="18"/>
              </w:rPr>
              <w:t xml:space="preserve"> </w:t>
            </w:r>
            <w:r w:rsidRPr="005805E8">
              <w:rPr>
                <w:rFonts w:ascii="Verdana" w:hAnsi="Verdana" w:cs="Arial"/>
                <w:sz w:val="16"/>
                <w:szCs w:val="18"/>
              </w:rPr>
              <w:t xml:space="preserve">Se incluyó la responsabilidad del abogado ponente de acompañar el contrato hasta su liquidación. Se eliminó la Junta de Contratación. La participación del Superintendente en el Comité de Contratación se materializa solo si actúa como Ordenador del Gasto. Al Comité de Contratación se le adicionaron funciones para promover la implementación de Compras Públicas sostenibles, también se incluyó que los Ordenadores del Gasto pueden convocarlos como órgano asesor para apoyar y conceptuar las situaciones que estime pertinentes, no sólo las </w:t>
            </w:r>
            <w:r w:rsidRPr="005805E8">
              <w:rPr>
                <w:rFonts w:ascii="Verdana" w:hAnsi="Verdana" w:cs="Arial"/>
                <w:sz w:val="16"/>
                <w:szCs w:val="18"/>
              </w:rPr>
              <w:lastRenderedPageBreak/>
              <w:t>que están enlistadas y se incluyó que deben dejar de presente sus conflictos de interés en las sesiones del Comité.</w:t>
            </w:r>
            <w:r w:rsidR="00D31DF4">
              <w:rPr>
                <w:rFonts w:ascii="Verdana" w:hAnsi="Verdana" w:cs="Arial"/>
                <w:sz w:val="16"/>
                <w:szCs w:val="18"/>
              </w:rPr>
              <w:t xml:space="preserve"> </w:t>
            </w:r>
            <w:r w:rsidRPr="005805E8">
              <w:rPr>
                <w:rFonts w:ascii="Verdana" w:hAnsi="Verdana" w:cs="Arial"/>
                <w:sz w:val="16"/>
                <w:szCs w:val="18"/>
              </w:rPr>
              <w:t>El Comité conocerá de todas las adiciones de los contratos de los que haya conocido inicialmente. Respecto a la conformación del Comité de Contratación se excluyó a la Coordinación del Grupo Administrativo y la Coordinación del Grupo de Contabilidad.</w:t>
            </w:r>
            <w:r w:rsidR="00D31DF4">
              <w:rPr>
                <w:rFonts w:ascii="Verdana" w:hAnsi="Verdana" w:cs="Arial"/>
                <w:sz w:val="16"/>
                <w:szCs w:val="18"/>
              </w:rPr>
              <w:t xml:space="preserve"> </w:t>
            </w:r>
            <w:r w:rsidRPr="005805E8">
              <w:rPr>
                <w:rFonts w:ascii="Verdana" w:hAnsi="Verdana" w:cs="Arial"/>
                <w:sz w:val="16"/>
                <w:szCs w:val="18"/>
              </w:rPr>
              <w:t xml:space="preserve">Se incluyó al Comité de Contratación al </w:t>
            </w:r>
            <w:proofErr w:type="gramStart"/>
            <w:r w:rsidRPr="005805E8">
              <w:rPr>
                <w:rFonts w:ascii="Verdana" w:hAnsi="Verdana" w:cs="Arial"/>
                <w:sz w:val="16"/>
                <w:szCs w:val="18"/>
              </w:rPr>
              <w:t>Director</w:t>
            </w:r>
            <w:proofErr w:type="gramEnd"/>
            <w:r w:rsidRPr="005805E8">
              <w:rPr>
                <w:rFonts w:ascii="Verdana" w:hAnsi="Verdana" w:cs="Arial"/>
                <w:sz w:val="16"/>
                <w:szCs w:val="18"/>
              </w:rPr>
              <w:t xml:space="preserve"> de Tecnología</w:t>
            </w:r>
            <w:r w:rsidR="00D31DF4">
              <w:rPr>
                <w:rFonts w:ascii="Verdana" w:hAnsi="Verdana" w:cs="Arial"/>
                <w:sz w:val="16"/>
                <w:szCs w:val="18"/>
              </w:rPr>
              <w:t xml:space="preserve">. </w:t>
            </w:r>
            <w:r w:rsidRPr="005805E8">
              <w:rPr>
                <w:rFonts w:ascii="Verdana" w:hAnsi="Verdana" w:cs="Arial"/>
                <w:sz w:val="16"/>
                <w:szCs w:val="18"/>
              </w:rPr>
              <w:t>El Comité evaluador validará las órdenes de compra que se tramitan en la Tienda Virtual del Estado Colombiano.</w:t>
            </w:r>
            <w:r w:rsidR="00D31DF4">
              <w:rPr>
                <w:rFonts w:ascii="Verdana" w:hAnsi="Verdana" w:cs="Arial"/>
                <w:sz w:val="16"/>
                <w:szCs w:val="18"/>
              </w:rPr>
              <w:t xml:space="preserve"> </w:t>
            </w:r>
            <w:r w:rsidRPr="005805E8">
              <w:rPr>
                <w:rFonts w:ascii="Verdana" w:hAnsi="Verdana" w:cs="Arial"/>
                <w:sz w:val="16"/>
                <w:szCs w:val="18"/>
              </w:rPr>
              <w:t>En la etapa precontractual, se detalló la información que deben tener los estudios previos.</w:t>
            </w:r>
            <w:r w:rsidR="00D31DF4">
              <w:rPr>
                <w:rFonts w:ascii="Verdana" w:hAnsi="Verdana" w:cs="Arial"/>
                <w:sz w:val="16"/>
                <w:szCs w:val="18"/>
              </w:rPr>
              <w:t xml:space="preserve"> </w:t>
            </w:r>
            <w:r w:rsidRPr="005805E8">
              <w:rPr>
                <w:rFonts w:ascii="Verdana" w:hAnsi="Verdana" w:cs="Arial"/>
                <w:sz w:val="16"/>
                <w:szCs w:val="18"/>
              </w:rPr>
              <w:t>Se ajustó la forma para adelantar los estudios de mercado. Se formalizó el tiempo con el que cuenta el Grupo de Contratos para remitir observaciones a los estudios previos y de las áreas para remitir las observaciones (5 días hábiles).</w:t>
            </w:r>
            <w:r w:rsidR="00D31DF4">
              <w:rPr>
                <w:rFonts w:ascii="Verdana" w:hAnsi="Verdana" w:cs="Arial"/>
                <w:sz w:val="16"/>
                <w:szCs w:val="18"/>
              </w:rPr>
              <w:t xml:space="preserve"> </w:t>
            </w:r>
            <w:r w:rsidRPr="005805E8">
              <w:rPr>
                <w:rFonts w:ascii="Verdana" w:hAnsi="Verdana" w:cs="Arial"/>
                <w:sz w:val="16"/>
                <w:szCs w:val="18"/>
              </w:rPr>
              <w:t xml:space="preserve">Se incluyeron las explicaciones de los actos que se emiten durante la etapa precontractual (aviso de convocatoria, resolución de apertura, </w:t>
            </w:r>
            <w:r w:rsidR="006E33C5" w:rsidRPr="005805E8">
              <w:rPr>
                <w:rFonts w:ascii="Verdana" w:hAnsi="Verdana" w:cs="Arial"/>
                <w:sz w:val="16"/>
                <w:szCs w:val="18"/>
              </w:rPr>
              <w:t>prepliegos</w:t>
            </w:r>
            <w:r w:rsidRPr="005805E8">
              <w:rPr>
                <w:rFonts w:ascii="Verdana" w:hAnsi="Verdana" w:cs="Arial"/>
                <w:sz w:val="16"/>
                <w:szCs w:val="18"/>
              </w:rPr>
              <w:t>, pliegos definitivos, etc.).</w:t>
            </w:r>
            <w:r w:rsidR="00D31DF4">
              <w:rPr>
                <w:rFonts w:ascii="Verdana" w:hAnsi="Verdana" w:cs="Arial"/>
                <w:sz w:val="16"/>
                <w:szCs w:val="18"/>
              </w:rPr>
              <w:t xml:space="preserve"> </w:t>
            </w:r>
            <w:r w:rsidRPr="005805E8">
              <w:rPr>
                <w:rFonts w:ascii="Verdana" w:hAnsi="Verdana" w:cs="Arial"/>
                <w:sz w:val="16"/>
                <w:szCs w:val="18"/>
              </w:rPr>
              <w:t>Se detallaron las causales de Contratación Directa.</w:t>
            </w:r>
            <w:r w:rsidR="00D31DF4">
              <w:rPr>
                <w:rFonts w:ascii="Verdana" w:hAnsi="Verdana" w:cs="Arial"/>
                <w:sz w:val="16"/>
                <w:szCs w:val="18"/>
              </w:rPr>
              <w:t xml:space="preserve"> </w:t>
            </w:r>
            <w:r w:rsidRPr="005805E8">
              <w:rPr>
                <w:rFonts w:ascii="Verdana" w:hAnsi="Verdana" w:cs="Arial"/>
                <w:sz w:val="16"/>
                <w:szCs w:val="18"/>
              </w:rPr>
              <w:t>Se incluyó la exigencia de que para tramitar modificatorios se cuente con la certificación de pagos del contrato expedida por Tesorería y un nuevo CDP.</w:t>
            </w:r>
            <w:r w:rsidR="00D31DF4">
              <w:rPr>
                <w:rFonts w:ascii="Verdana" w:hAnsi="Verdana" w:cs="Arial"/>
                <w:sz w:val="16"/>
                <w:szCs w:val="18"/>
              </w:rPr>
              <w:t xml:space="preserve"> </w:t>
            </w:r>
            <w:r w:rsidRPr="005805E8">
              <w:rPr>
                <w:rFonts w:ascii="Verdana" w:hAnsi="Verdana" w:cs="Arial"/>
                <w:sz w:val="16"/>
                <w:szCs w:val="18"/>
              </w:rPr>
              <w:t>Se estableció que los cesionarios deben cumplir con el perfil y requisitos de los pliegos o estudios previos, y se eliminó el requisito de que se haga una comparación entre cedente y cesionario.</w:t>
            </w:r>
            <w:r w:rsidR="00D31DF4">
              <w:rPr>
                <w:rFonts w:ascii="Verdana" w:hAnsi="Verdana" w:cs="Arial"/>
                <w:sz w:val="16"/>
                <w:szCs w:val="18"/>
              </w:rPr>
              <w:t xml:space="preserve"> </w:t>
            </w:r>
            <w:r w:rsidRPr="005805E8">
              <w:rPr>
                <w:rFonts w:ascii="Verdana" w:hAnsi="Verdana" w:cs="Arial"/>
                <w:sz w:val="16"/>
                <w:szCs w:val="18"/>
              </w:rPr>
              <w:t>Se incluye términos para tramitar terminaciones anticipadas. Se incluyeron nociones sobre las potestades de la Administración (terminación unilateral, modificación unilateral, etc.)</w:t>
            </w:r>
            <w:r w:rsidR="00D31DF4">
              <w:rPr>
                <w:rFonts w:ascii="Verdana" w:hAnsi="Verdana" w:cs="Arial"/>
                <w:sz w:val="16"/>
                <w:szCs w:val="18"/>
              </w:rPr>
              <w:t xml:space="preserve"> </w:t>
            </w:r>
            <w:r w:rsidRPr="005805E8">
              <w:rPr>
                <w:rFonts w:ascii="Verdana" w:hAnsi="Verdana" w:cs="Arial"/>
                <w:sz w:val="16"/>
                <w:szCs w:val="18"/>
              </w:rPr>
              <w:t xml:space="preserve">En la Administración de Controversias se cambió todo el acápite y se indicó que, para pactar cláusulas compromisorias o pactos arbitrales, la Entidad se debe ajustar a la directiva presidencial frente al tema (estas cláusulas no se pueden incluir en el contrato sin antes contar con concepto de conveniencia de la Oficina Jurídica y de si es pacto internacional del </w:t>
            </w:r>
            <w:proofErr w:type="gramStart"/>
            <w:r w:rsidRPr="005805E8">
              <w:rPr>
                <w:rFonts w:ascii="Verdana" w:hAnsi="Verdana" w:cs="Arial"/>
                <w:sz w:val="16"/>
                <w:szCs w:val="18"/>
              </w:rPr>
              <w:t>Director</w:t>
            </w:r>
            <w:proofErr w:type="gramEnd"/>
            <w:r w:rsidRPr="005805E8">
              <w:rPr>
                <w:rFonts w:ascii="Verdana" w:hAnsi="Verdana" w:cs="Arial"/>
                <w:sz w:val="16"/>
                <w:szCs w:val="18"/>
              </w:rPr>
              <w:t xml:space="preserve"> de la Agencia Nacional de Defensa Jurídica del Estado).</w:t>
            </w:r>
            <w:r w:rsidR="00D31DF4">
              <w:rPr>
                <w:rFonts w:ascii="Verdana" w:hAnsi="Verdana" w:cs="Arial"/>
                <w:sz w:val="16"/>
                <w:szCs w:val="18"/>
              </w:rPr>
              <w:t xml:space="preserve"> </w:t>
            </w:r>
            <w:r w:rsidRPr="005805E8">
              <w:rPr>
                <w:rFonts w:ascii="Verdana" w:hAnsi="Verdana" w:cs="Arial"/>
                <w:sz w:val="16"/>
                <w:szCs w:val="18"/>
              </w:rPr>
              <w:t>En el procedimiento de incumplimiento se especificó el contenido que debe tener el informe del supervisor.</w:t>
            </w:r>
            <w:r w:rsidR="00D31DF4">
              <w:rPr>
                <w:rFonts w:ascii="Verdana" w:hAnsi="Verdana" w:cs="Arial"/>
                <w:sz w:val="16"/>
                <w:szCs w:val="18"/>
              </w:rPr>
              <w:t xml:space="preserve"> </w:t>
            </w:r>
            <w:r w:rsidRPr="005805E8">
              <w:rPr>
                <w:rFonts w:ascii="Verdana" w:hAnsi="Verdana" w:cs="Arial"/>
                <w:sz w:val="16"/>
                <w:szCs w:val="18"/>
              </w:rPr>
              <w:t>En el acápite de supervisión se enlistaron las funciones, se incluyeron las prohibiciones, clases de responsabilidad y se estableció quién cubrirá la vacancia del supervisor ante movimientos del Supervisor saliente.</w:t>
            </w:r>
          </w:p>
          <w:p w14:paraId="1E842766" w14:textId="2BF59EEF" w:rsidR="00157032" w:rsidRPr="005805E8" w:rsidRDefault="00157032" w:rsidP="00D31DF4">
            <w:pPr>
              <w:pStyle w:val="TableParagraph"/>
              <w:spacing w:line="288" w:lineRule="auto"/>
              <w:ind w:left="0"/>
              <w:jc w:val="both"/>
              <w:rPr>
                <w:rFonts w:ascii="Verdana" w:hAnsi="Verdana"/>
                <w:b/>
                <w:bCs/>
                <w:sz w:val="18"/>
                <w:szCs w:val="18"/>
              </w:rPr>
            </w:pPr>
            <w:r w:rsidRPr="005805E8">
              <w:rPr>
                <w:rFonts w:ascii="Verdana" w:hAnsi="Verdana" w:cs="Arial"/>
                <w:sz w:val="16"/>
                <w:szCs w:val="18"/>
              </w:rPr>
              <w:t>Se incluyó un punto relacionado con la sujeción a las normas Seguridad y Salud en el Trabajo.</w:t>
            </w:r>
            <w:r w:rsidR="00D31DF4">
              <w:rPr>
                <w:rFonts w:ascii="Verdana" w:hAnsi="Verdana" w:cs="Arial"/>
                <w:sz w:val="16"/>
                <w:szCs w:val="18"/>
              </w:rPr>
              <w:t xml:space="preserve"> </w:t>
            </w:r>
            <w:r w:rsidRPr="005805E8">
              <w:rPr>
                <w:rFonts w:ascii="Verdana" w:hAnsi="Verdana" w:cs="Arial"/>
                <w:sz w:val="16"/>
                <w:szCs w:val="18"/>
              </w:rPr>
              <w:t>Se incluyó el acápite del Programa de Compras Públicas Sostenibles y el compromiso de la Superintendencia de implementarlo.</w:t>
            </w:r>
          </w:p>
        </w:tc>
      </w:tr>
      <w:tr w:rsidR="00406CE9" w:rsidRPr="005805E8" w14:paraId="163C3E61" w14:textId="77777777" w:rsidTr="00782801">
        <w:trPr>
          <w:trHeight w:val="345"/>
          <w:jc w:val="center"/>
        </w:trPr>
        <w:tc>
          <w:tcPr>
            <w:tcW w:w="1271" w:type="dxa"/>
            <w:shd w:val="clear" w:color="auto" w:fill="auto"/>
            <w:vAlign w:val="center"/>
          </w:tcPr>
          <w:p w14:paraId="3C7D8FDA" w14:textId="77777777" w:rsidR="00406CE9" w:rsidRPr="005805E8" w:rsidRDefault="00406CE9" w:rsidP="00782801">
            <w:pPr>
              <w:jc w:val="center"/>
              <w:rPr>
                <w:rFonts w:ascii="Verdana" w:hAnsi="Verdana"/>
                <w:sz w:val="18"/>
                <w:szCs w:val="18"/>
              </w:rPr>
            </w:pPr>
            <w:r w:rsidRPr="005805E8">
              <w:rPr>
                <w:rFonts w:ascii="Verdana" w:hAnsi="Verdana"/>
                <w:sz w:val="18"/>
                <w:szCs w:val="18"/>
              </w:rPr>
              <w:lastRenderedPageBreak/>
              <w:t>013</w:t>
            </w:r>
          </w:p>
        </w:tc>
        <w:tc>
          <w:tcPr>
            <w:tcW w:w="1379" w:type="dxa"/>
            <w:shd w:val="clear" w:color="auto" w:fill="auto"/>
            <w:vAlign w:val="center"/>
          </w:tcPr>
          <w:p w14:paraId="38047EA1" w14:textId="77777777" w:rsidR="00406CE9" w:rsidRPr="005805E8" w:rsidRDefault="00406CE9" w:rsidP="00782801">
            <w:pPr>
              <w:jc w:val="center"/>
              <w:rPr>
                <w:rFonts w:ascii="Verdana" w:hAnsi="Verdana"/>
                <w:b/>
                <w:bCs/>
                <w:sz w:val="18"/>
                <w:szCs w:val="18"/>
              </w:rPr>
            </w:pPr>
            <w:r w:rsidRPr="005805E8">
              <w:rPr>
                <w:rFonts w:ascii="Verdana" w:hAnsi="Verdana" w:cs="Arial"/>
                <w:sz w:val="16"/>
              </w:rPr>
              <w:t>27/12/2024</w:t>
            </w:r>
          </w:p>
        </w:tc>
        <w:tc>
          <w:tcPr>
            <w:tcW w:w="6695" w:type="dxa"/>
            <w:shd w:val="clear" w:color="auto" w:fill="auto"/>
          </w:tcPr>
          <w:p w14:paraId="1D991EB8" w14:textId="69BFBAE8" w:rsidR="00406CE9" w:rsidRPr="005805E8" w:rsidRDefault="00406CE9" w:rsidP="00D31DF4">
            <w:pPr>
              <w:pStyle w:val="TableParagraph"/>
              <w:spacing w:before="12" w:line="288" w:lineRule="auto"/>
              <w:ind w:left="14" w:right="-15"/>
              <w:jc w:val="both"/>
              <w:rPr>
                <w:rFonts w:ascii="Verdana" w:hAnsi="Verdana"/>
                <w:b/>
                <w:bCs/>
                <w:sz w:val="18"/>
                <w:szCs w:val="18"/>
              </w:rPr>
            </w:pPr>
            <w:r w:rsidRPr="005805E8">
              <w:rPr>
                <w:rFonts w:ascii="Verdana" w:hAnsi="Verdana"/>
                <w:sz w:val="16"/>
              </w:rPr>
              <w:t xml:space="preserve">Se incluyeron </w:t>
            </w:r>
            <w:r w:rsidRPr="005805E8">
              <w:rPr>
                <w:rFonts w:ascii="Verdana" w:hAnsi="Verdana" w:cs="Arial"/>
                <w:sz w:val="16"/>
              </w:rPr>
              <w:t>directrices para el ejercicio de la supervisión e interventoría (según aplique), en las plataformas SECOP II y TVEC.</w:t>
            </w:r>
            <w:r w:rsidR="00D31DF4">
              <w:rPr>
                <w:rFonts w:ascii="Verdana" w:hAnsi="Verdana" w:cs="Arial"/>
                <w:sz w:val="16"/>
              </w:rPr>
              <w:t xml:space="preserve"> </w:t>
            </w:r>
            <w:r w:rsidRPr="005805E8">
              <w:rPr>
                <w:rFonts w:ascii="Verdana" w:hAnsi="Verdana" w:cs="Arial"/>
                <w:sz w:val="16"/>
              </w:rPr>
              <w:t>Se ajustaron los asuntos de conocimiento del Comité de Contratación.</w:t>
            </w:r>
            <w:r w:rsidR="00D31DF4">
              <w:rPr>
                <w:rFonts w:ascii="Verdana" w:hAnsi="Verdana" w:cs="Arial"/>
                <w:sz w:val="16"/>
              </w:rPr>
              <w:t xml:space="preserve"> </w:t>
            </w:r>
            <w:r w:rsidRPr="005805E8">
              <w:rPr>
                <w:rFonts w:ascii="Verdana" w:hAnsi="Verdana" w:cs="Arial"/>
                <w:sz w:val="16"/>
              </w:rPr>
              <w:t>Se ajustó el contenido mínimo de los estudios previos.</w:t>
            </w:r>
          </w:p>
        </w:tc>
      </w:tr>
      <w:tr w:rsidR="00406CE9" w:rsidRPr="005805E8" w14:paraId="2D967061" w14:textId="77777777" w:rsidTr="00782801">
        <w:trPr>
          <w:trHeight w:val="345"/>
          <w:jc w:val="center"/>
        </w:trPr>
        <w:tc>
          <w:tcPr>
            <w:tcW w:w="1271" w:type="dxa"/>
            <w:shd w:val="clear" w:color="auto" w:fill="auto"/>
            <w:vAlign w:val="center"/>
          </w:tcPr>
          <w:p w14:paraId="2031D84C" w14:textId="77777777" w:rsidR="00406CE9" w:rsidRPr="005805E8" w:rsidRDefault="00406CE9" w:rsidP="00782801">
            <w:pPr>
              <w:jc w:val="center"/>
              <w:rPr>
                <w:rFonts w:ascii="Verdana" w:hAnsi="Verdana"/>
                <w:sz w:val="18"/>
                <w:szCs w:val="18"/>
              </w:rPr>
            </w:pPr>
            <w:r w:rsidRPr="005805E8">
              <w:rPr>
                <w:rFonts w:ascii="Verdana" w:hAnsi="Verdana"/>
                <w:sz w:val="18"/>
                <w:szCs w:val="18"/>
              </w:rPr>
              <w:t>014</w:t>
            </w:r>
          </w:p>
        </w:tc>
        <w:tc>
          <w:tcPr>
            <w:tcW w:w="1379" w:type="dxa"/>
            <w:shd w:val="clear" w:color="auto" w:fill="auto"/>
            <w:vAlign w:val="center"/>
          </w:tcPr>
          <w:p w14:paraId="334392E8" w14:textId="77777777" w:rsidR="00406CE9" w:rsidRPr="005805E8" w:rsidRDefault="00406CE9" w:rsidP="00782801">
            <w:pPr>
              <w:jc w:val="center"/>
              <w:rPr>
                <w:rFonts w:ascii="Verdana" w:hAnsi="Verdana"/>
                <w:b/>
                <w:bCs/>
                <w:sz w:val="18"/>
                <w:szCs w:val="18"/>
              </w:rPr>
            </w:pPr>
            <w:r w:rsidRPr="005805E8">
              <w:rPr>
                <w:rFonts w:ascii="Verdana" w:hAnsi="Verdana" w:cs="Arial"/>
                <w:sz w:val="16"/>
              </w:rPr>
              <w:t>27/06/2025</w:t>
            </w:r>
          </w:p>
        </w:tc>
        <w:tc>
          <w:tcPr>
            <w:tcW w:w="6695" w:type="dxa"/>
            <w:shd w:val="clear" w:color="auto" w:fill="auto"/>
          </w:tcPr>
          <w:p w14:paraId="1A9A5408" w14:textId="27340E22" w:rsidR="00406CE9" w:rsidRPr="00D31DF4" w:rsidRDefault="00406CE9" w:rsidP="00D31DF4">
            <w:pPr>
              <w:pStyle w:val="TableParagraph"/>
              <w:spacing w:before="12" w:line="288" w:lineRule="auto"/>
              <w:ind w:left="14" w:right="-15"/>
              <w:jc w:val="both"/>
              <w:rPr>
                <w:rFonts w:ascii="Verdana" w:hAnsi="Verdana" w:cs="Arial"/>
                <w:sz w:val="16"/>
              </w:rPr>
            </w:pPr>
            <w:r w:rsidRPr="005805E8">
              <w:rPr>
                <w:rFonts w:ascii="Verdana" w:hAnsi="Verdana"/>
                <w:sz w:val="16"/>
              </w:rPr>
              <w:t xml:space="preserve">Se adopta la plantilla de Manual </w:t>
            </w:r>
            <w:r w:rsidRPr="005805E8">
              <w:rPr>
                <w:rFonts w:ascii="Verdana" w:hAnsi="Verdana"/>
                <w:sz w:val="16"/>
                <w:szCs w:val="16"/>
              </w:rPr>
              <w:t>Código: GIN–FM–036, Versión: 001, Vigencia: 26/02/2025.</w:t>
            </w:r>
            <w:r w:rsidR="00D31DF4">
              <w:rPr>
                <w:rFonts w:ascii="Verdana" w:hAnsi="Verdana"/>
                <w:sz w:val="16"/>
                <w:szCs w:val="16"/>
              </w:rPr>
              <w:t xml:space="preserve"> </w:t>
            </w:r>
            <w:r w:rsidR="006E33C5" w:rsidRPr="006E33C5">
              <w:rPr>
                <w:rFonts w:ascii="Verdana" w:hAnsi="Verdana"/>
                <w:sz w:val="16"/>
                <w:szCs w:val="16"/>
                <w:lang w:val="es-CO"/>
              </w:rPr>
              <w:t xml:space="preserve">Se actualiza al </w:t>
            </w:r>
            <w:r w:rsidR="00796959" w:rsidRPr="006E33C5">
              <w:rPr>
                <w:rFonts w:ascii="Verdana" w:hAnsi="Verdana"/>
                <w:sz w:val="16"/>
                <w:szCs w:val="16"/>
                <w:lang w:val="es-CO"/>
              </w:rPr>
              <w:t>código CGT</w:t>
            </w:r>
            <w:r w:rsidR="006E33C5" w:rsidRPr="006E33C5">
              <w:rPr>
                <w:rFonts w:ascii="Verdana" w:hAnsi="Verdana"/>
                <w:sz w:val="16"/>
                <w:szCs w:val="16"/>
                <w:lang w:val="es-CO"/>
              </w:rPr>
              <w:t>-MA-01 conforme a la guía para elaboración de los documentos del SGI.</w:t>
            </w:r>
            <w:r w:rsidR="00D31DF4">
              <w:rPr>
                <w:rFonts w:ascii="Verdana" w:hAnsi="Verdana"/>
                <w:sz w:val="16"/>
                <w:szCs w:val="16"/>
                <w:lang w:val="es-CO"/>
              </w:rPr>
              <w:t xml:space="preserve"> </w:t>
            </w:r>
            <w:r w:rsidRPr="005805E8">
              <w:rPr>
                <w:rFonts w:ascii="Verdana" w:hAnsi="Verdana"/>
                <w:sz w:val="16"/>
              </w:rPr>
              <w:t xml:space="preserve">Se incluyeron </w:t>
            </w:r>
            <w:r w:rsidRPr="005805E8">
              <w:rPr>
                <w:rFonts w:ascii="Verdana" w:hAnsi="Verdana" w:cs="Arial"/>
                <w:sz w:val="16"/>
              </w:rPr>
              <w:t>medidas para aplicar la Estrategia Nacional de Lucha contra la Corrupción.</w:t>
            </w:r>
            <w:r w:rsidR="00D31DF4">
              <w:rPr>
                <w:rFonts w:ascii="Verdana" w:hAnsi="Verdana" w:cs="Arial"/>
                <w:sz w:val="16"/>
              </w:rPr>
              <w:t xml:space="preserve"> </w:t>
            </w:r>
            <w:r w:rsidRPr="005805E8">
              <w:rPr>
                <w:rFonts w:ascii="Verdana" w:hAnsi="Verdana" w:cs="Arial"/>
                <w:sz w:val="16"/>
              </w:rPr>
              <w:t>Se ajustaron los plazos de revisión de los procesos contractuales en el Grupo de Contratos. Se complementa el acápite de actas de liquidación.</w:t>
            </w:r>
            <w:r w:rsidR="00D31DF4">
              <w:rPr>
                <w:rFonts w:ascii="Verdana" w:hAnsi="Verdana" w:cs="Arial"/>
                <w:sz w:val="16"/>
              </w:rPr>
              <w:t xml:space="preserve"> </w:t>
            </w:r>
            <w:r w:rsidRPr="005805E8">
              <w:rPr>
                <w:rFonts w:ascii="Verdana" w:hAnsi="Verdana" w:cs="Arial"/>
                <w:sz w:val="16"/>
              </w:rPr>
              <w:t>Se incorpora la constancia de archivo.</w:t>
            </w:r>
          </w:p>
        </w:tc>
      </w:tr>
      <w:tr w:rsidR="00782801" w:rsidRPr="005805E8" w14:paraId="6A418895" w14:textId="77777777" w:rsidTr="00782801">
        <w:trPr>
          <w:trHeight w:val="345"/>
          <w:jc w:val="center"/>
        </w:trPr>
        <w:tc>
          <w:tcPr>
            <w:tcW w:w="1271" w:type="dxa"/>
            <w:shd w:val="clear" w:color="auto" w:fill="auto"/>
            <w:vAlign w:val="center"/>
          </w:tcPr>
          <w:p w14:paraId="2204173E" w14:textId="106C0514" w:rsidR="00782801" w:rsidRPr="005805E8" w:rsidRDefault="00782801" w:rsidP="00782801">
            <w:pPr>
              <w:jc w:val="center"/>
              <w:rPr>
                <w:rFonts w:ascii="Verdana" w:hAnsi="Verdana"/>
                <w:sz w:val="18"/>
                <w:szCs w:val="18"/>
              </w:rPr>
            </w:pPr>
            <w:r>
              <w:rPr>
                <w:rFonts w:ascii="Verdana" w:hAnsi="Verdana"/>
                <w:sz w:val="18"/>
                <w:szCs w:val="18"/>
              </w:rPr>
              <w:t>015</w:t>
            </w:r>
          </w:p>
        </w:tc>
        <w:tc>
          <w:tcPr>
            <w:tcW w:w="1379" w:type="dxa"/>
            <w:shd w:val="clear" w:color="auto" w:fill="auto"/>
            <w:vAlign w:val="center"/>
          </w:tcPr>
          <w:p w14:paraId="11FC68F6" w14:textId="11058B15" w:rsidR="00782801" w:rsidRPr="005805E8" w:rsidRDefault="00782801" w:rsidP="00782801">
            <w:pPr>
              <w:jc w:val="center"/>
              <w:rPr>
                <w:rFonts w:ascii="Verdana" w:hAnsi="Verdana" w:cs="Arial"/>
                <w:sz w:val="16"/>
              </w:rPr>
            </w:pPr>
            <w:r>
              <w:rPr>
                <w:rFonts w:ascii="Verdana" w:hAnsi="Verdana" w:cs="Arial"/>
                <w:sz w:val="16"/>
              </w:rPr>
              <w:t>01/07/2025</w:t>
            </w:r>
          </w:p>
        </w:tc>
        <w:tc>
          <w:tcPr>
            <w:tcW w:w="6695" w:type="dxa"/>
            <w:shd w:val="clear" w:color="auto" w:fill="auto"/>
          </w:tcPr>
          <w:p w14:paraId="1B536B21" w14:textId="1C89323C" w:rsidR="00782801" w:rsidRPr="005805E8" w:rsidRDefault="00782801" w:rsidP="00782801">
            <w:pPr>
              <w:pStyle w:val="TableParagraph"/>
              <w:spacing w:before="12" w:line="288" w:lineRule="auto"/>
              <w:ind w:left="14" w:right="-15"/>
              <w:jc w:val="both"/>
              <w:rPr>
                <w:rFonts w:ascii="Verdana" w:hAnsi="Verdana"/>
                <w:sz w:val="16"/>
              </w:rPr>
            </w:pPr>
            <w:r w:rsidRPr="00782801">
              <w:rPr>
                <w:rFonts w:ascii="Verdana" w:hAnsi="Verdana"/>
                <w:sz w:val="16"/>
              </w:rPr>
              <w:t>Se actualiza al código CGT-MA-01 conforme a la guía para elaboración de los documentos</w:t>
            </w:r>
            <w:r>
              <w:rPr>
                <w:rFonts w:ascii="Verdana" w:hAnsi="Verdana"/>
                <w:sz w:val="16"/>
              </w:rPr>
              <w:t xml:space="preserve"> </w:t>
            </w:r>
            <w:r w:rsidRPr="00782801">
              <w:rPr>
                <w:rFonts w:ascii="Verdana" w:hAnsi="Verdana"/>
                <w:sz w:val="16"/>
              </w:rPr>
              <w:t>del SGI.</w:t>
            </w:r>
            <w:r>
              <w:rPr>
                <w:rFonts w:ascii="Verdana" w:hAnsi="Verdana"/>
                <w:sz w:val="16"/>
              </w:rPr>
              <w:t xml:space="preserve"> </w:t>
            </w:r>
            <w:r w:rsidRPr="00782801">
              <w:rPr>
                <w:rFonts w:ascii="Verdana" w:hAnsi="Verdana"/>
                <w:sz w:val="16"/>
              </w:rPr>
              <w:t>Se adopta la plantilla de Manual Código: GIN–FM–036, Versión: 001, Vigencia: 26/02/2025.</w:t>
            </w:r>
            <w:r>
              <w:rPr>
                <w:rFonts w:ascii="Verdana" w:hAnsi="Verdana"/>
                <w:sz w:val="16"/>
              </w:rPr>
              <w:t xml:space="preserve"> </w:t>
            </w:r>
            <w:r w:rsidRPr="00782801">
              <w:rPr>
                <w:rFonts w:ascii="Verdana" w:hAnsi="Verdana"/>
                <w:sz w:val="16"/>
              </w:rPr>
              <w:t>Se incluyeron medidas para aplicar la Estrategia Nacional de Lucha contra la Corrupción.</w:t>
            </w:r>
            <w:r>
              <w:rPr>
                <w:rFonts w:ascii="Verdana" w:hAnsi="Verdana"/>
                <w:sz w:val="16"/>
              </w:rPr>
              <w:t xml:space="preserve"> </w:t>
            </w:r>
            <w:r w:rsidRPr="00782801">
              <w:rPr>
                <w:rFonts w:ascii="Verdana" w:hAnsi="Verdana"/>
                <w:sz w:val="16"/>
              </w:rPr>
              <w:t>Se ajustaron los plazos de revisión de los procesos contractuales en el Grupo de Contratos.</w:t>
            </w:r>
            <w:r>
              <w:rPr>
                <w:rFonts w:ascii="Verdana" w:hAnsi="Verdana"/>
                <w:sz w:val="16"/>
              </w:rPr>
              <w:t xml:space="preserve"> </w:t>
            </w:r>
            <w:r w:rsidRPr="00782801">
              <w:rPr>
                <w:rFonts w:ascii="Verdana" w:hAnsi="Verdana"/>
                <w:sz w:val="16"/>
              </w:rPr>
              <w:t xml:space="preserve">Se </w:t>
            </w:r>
            <w:r w:rsidRPr="00782801">
              <w:rPr>
                <w:rFonts w:ascii="Verdana" w:hAnsi="Verdana"/>
                <w:sz w:val="16"/>
              </w:rPr>
              <w:lastRenderedPageBreak/>
              <w:t>complementa el acápite de actas de liquidación.</w:t>
            </w:r>
            <w:r>
              <w:rPr>
                <w:rFonts w:ascii="Verdana" w:hAnsi="Verdana"/>
                <w:sz w:val="16"/>
              </w:rPr>
              <w:t xml:space="preserve"> </w:t>
            </w:r>
            <w:r w:rsidRPr="00782801">
              <w:rPr>
                <w:rFonts w:ascii="Verdana" w:hAnsi="Verdana"/>
                <w:sz w:val="16"/>
              </w:rPr>
              <w:t>Se incorpora la constancia de archivo.</w:t>
            </w:r>
          </w:p>
        </w:tc>
      </w:tr>
    </w:tbl>
    <w:p w14:paraId="7F61F8EC" w14:textId="77777777" w:rsidR="00157032" w:rsidRPr="00172AC9" w:rsidRDefault="00157032" w:rsidP="003C23AA">
      <w:pPr>
        <w:pStyle w:val="Textoindependiente"/>
        <w:spacing w:line="288" w:lineRule="auto"/>
        <w:jc w:val="both"/>
        <w:rPr>
          <w:rFonts w:ascii="Verdana" w:hAnsi="Verdana" w:cs="Arial"/>
          <w:b/>
          <w:sz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1779C6" w:rsidRPr="00693D09" w14:paraId="46969C02" w14:textId="77777777" w:rsidTr="005805E8">
        <w:trPr>
          <w:trHeight w:val="270"/>
          <w:jc w:val="center"/>
        </w:trPr>
        <w:tc>
          <w:tcPr>
            <w:tcW w:w="3114" w:type="dxa"/>
            <w:shd w:val="clear" w:color="auto" w:fill="F2DCDB"/>
            <w:vAlign w:val="center"/>
          </w:tcPr>
          <w:p w14:paraId="6C978512" w14:textId="77777777" w:rsidR="001779C6" w:rsidRPr="00693D09" w:rsidRDefault="001779C6" w:rsidP="005805E8">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0BD8EFD0" w14:textId="77777777" w:rsidR="001779C6" w:rsidRPr="00693D09" w:rsidRDefault="001779C6" w:rsidP="005805E8">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1C74C42C" w14:textId="77777777" w:rsidR="001779C6" w:rsidRPr="00693D09" w:rsidRDefault="001779C6" w:rsidP="005805E8">
            <w:pPr>
              <w:jc w:val="center"/>
              <w:rPr>
                <w:rFonts w:ascii="Verdana" w:hAnsi="Verdana"/>
                <w:b/>
                <w:bCs/>
                <w:sz w:val="18"/>
                <w:szCs w:val="18"/>
              </w:rPr>
            </w:pPr>
            <w:r w:rsidRPr="00693D09">
              <w:rPr>
                <w:rFonts w:ascii="Verdana" w:hAnsi="Verdana"/>
                <w:b/>
                <w:bCs/>
                <w:sz w:val="18"/>
                <w:szCs w:val="18"/>
              </w:rPr>
              <w:t xml:space="preserve">Aprobó </w:t>
            </w:r>
          </w:p>
        </w:tc>
      </w:tr>
      <w:tr w:rsidR="001779C6" w:rsidRPr="00693D09" w14:paraId="0AD60B94" w14:textId="77777777" w:rsidTr="005805E8">
        <w:trPr>
          <w:trHeight w:val="270"/>
          <w:jc w:val="center"/>
        </w:trPr>
        <w:tc>
          <w:tcPr>
            <w:tcW w:w="3114" w:type="dxa"/>
          </w:tcPr>
          <w:p w14:paraId="1AEBD245" w14:textId="77777777"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Paula Andrea Arroyave García.</w:t>
            </w:r>
          </w:p>
          <w:p w14:paraId="63EE56DD" w14:textId="77777777" w:rsidR="001779C6" w:rsidRDefault="001779C6" w:rsidP="005805E8">
            <w:pPr>
              <w:tabs>
                <w:tab w:val="left" w:pos="1620"/>
              </w:tabs>
              <w:ind w:right="142"/>
              <w:rPr>
                <w:rFonts w:ascii="Verdana" w:hAnsi="Verdana" w:cs="Arial"/>
                <w:sz w:val="18"/>
                <w:szCs w:val="18"/>
              </w:rPr>
            </w:pPr>
            <w:r w:rsidRPr="00841B16">
              <w:rPr>
                <w:rFonts w:ascii="Verdana" w:hAnsi="Verdana" w:cs="Arial"/>
                <w:sz w:val="18"/>
                <w:szCs w:val="18"/>
              </w:rPr>
              <w:t xml:space="preserve">Cargo: </w:t>
            </w:r>
            <w:r>
              <w:rPr>
                <w:rFonts w:ascii="Verdana" w:hAnsi="Verdana" w:cs="Arial"/>
                <w:sz w:val="18"/>
                <w:szCs w:val="18"/>
              </w:rPr>
              <w:t>Coordinadora Grupo de Contratos.</w:t>
            </w:r>
          </w:p>
          <w:p w14:paraId="49874629" w14:textId="77777777"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 xml:space="preserve">Fecha: </w:t>
            </w:r>
            <w:r>
              <w:rPr>
                <w:rFonts w:ascii="Verdana" w:hAnsi="Verdana" w:cs="Arial"/>
                <w:sz w:val="18"/>
                <w:szCs w:val="18"/>
              </w:rPr>
              <w:t>27/06/2025.</w:t>
            </w:r>
          </w:p>
        </w:tc>
        <w:tc>
          <w:tcPr>
            <w:tcW w:w="3260" w:type="dxa"/>
          </w:tcPr>
          <w:p w14:paraId="659B5F9E" w14:textId="77777777"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María Eugenia Salinas García.</w:t>
            </w:r>
          </w:p>
          <w:p w14:paraId="14B0309B" w14:textId="77777777" w:rsidR="001779C6" w:rsidRDefault="001779C6" w:rsidP="005805E8">
            <w:pPr>
              <w:tabs>
                <w:tab w:val="left" w:pos="1620"/>
              </w:tabs>
              <w:ind w:right="142"/>
              <w:rPr>
                <w:rFonts w:ascii="Verdana" w:hAnsi="Verdana" w:cs="Arial"/>
                <w:sz w:val="18"/>
                <w:szCs w:val="18"/>
              </w:rPr>
            </w:pPr>
            <w:r w:rsidRPr="00841B16">
              <w:rPr>
                <w:rFonts w:ascii="Verdana" w:hAnsi="Verdana" w:cs="Arial"/>
                <w:sz w:val="18"/>
                <w:szCs w:val="18"/>
              </w:rPr>
              <w:t xml:space="preserve">Cargo: </w:t>
            </w:r>
            <w:proofErr w:type="gramStart"/>
            <w:r>
              <w:rPr>
                <w:rFonts w:ascii="Verdana" w:hAnsi="Verdana" w:cs="Arial"/>
                <w:sz w:val="18"/>
                <w:szCs w:val="18"/>
              </w:rPr>
              <w:t>Directora</w:t>
            </w:r>
            <w:proofErr w:type="gramEnd"/>
            <w:r>
              <w:rPr>
                <w:rFonts w:ascii="Verdana" w:hAnsi="Verdana" w:cs="Arial"/>
                <w:sz w:val="18"/>
                <w:szCs w:val="18"/>
              </w:rPr>
              <w:t xml:space="preserve"> Administrativa.</w:t>
            </w:r>
          </w:p>
          <w:p w14:paraId="4645559E" w14:textId="19BA0402"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Fecha:</w:t>
            </w:r>
            <w:r>
              <w:rPr>
                <w:rFonts w:ascii="Verdana" w:hAnsi="Verdana" w:cs="Arial"/>
                <w:sz w:val="18"/>
                <w:szCs w:val="18"/>
              </w:rPr>
              <w:t xml:space="preserve"> </w:t>
            </w:r>
            <w:r w:rsidR="00260979">
              <w:rPr>
                <w:rFonts w:ascii="Verdana" w:hAnsi="Verdana" w:cs="Arial"/>
                <w:sz w:val="18"/>
                <w:szCs w:val="18"/>
              </w:rPr>
              <w:t>01</w:t>
            </w:r>
            <w:r>
              <w:rPr>
                <w:rFonts w:ascii="Verdana" w:hAnsi="Verdana" w:cs="Arial"/>
                <w:sz w:val="18"/>
                <w:szCs w:val="18"/>
              </w:rPr>
              <w:t>/0</w:t>
            </w:r>
            <w:r w:rsidR="00260979">
              <w:rPr>
                <w:rFonts w:ascii="Verdana" w:hAnsi="Verdana" w:cs="Arial"/>
                <w:sz w:val="18"/>
                <w:szCs w:val="18"/>
              </w:rPr>
              <w:t>7</w:t>
            </w:r>
            <w:r>
              <w:rPr>
                <w:rFonts w:ascii="Verdana" w:hAnsi="Verdana" w:cs="Arial"/>
                <w:sz w:val="18"/>
                <w:szCs w:val="18"/>
              </w:rPr>
              <w:t>/2025.</w:t>
            </w:r>
          </w:p>
        </w:tc>
        <w:tc>
          <w:tcPr>
            <w:tcW w:w="3266" w:type="dxa"/>
          </w:tcPr>
          <w:p w14:paraId="6CF267C9" w14:textId="77777777"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Diana Carolina Enciso Upegui.</w:t>
            </w:r>
          </w:p>
          <w:p w14:paraId="2A847E9C" w14:textId="77777777" w:rsidR="001779C6" w:rsidRDefault="001779C6" w:rsidP="005805E8">
            <w:pPr>
              <w:tabs>
                <w:tab w:val="left" w:pos="1620"/>
              </w:tabs>
              <w:ind w:right="142"/>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w:t>
            </w:r>
            <w:proofErr w:type="gramStart"/>
            <w:r>
              <w:rPr>
                <w:rFonts w:ascii="Verdana" w:hAnsi="Verdana" w:cs="Arial"/>
                <w:sz w:val="18"/>
                <w:szCs w:val="18"/>
              </w:rPr>
              <w:t>Secretaria General</w:t>
            </w:r>
            <w:proofErr w:type="gramEnd"/>
            <w:r>
              <w:rPr>
                <w:rFonts w:ascii="Verdana" w:hAnsi="Verdana" w:cs="Arial"/>
                <w:sz w:val="18"/>
                <w:szCs w:val="18"/>
              </w:rPr>
              <w:t>.</w:t>
            </w:r>
            <w:r w:rsidRPr="00841B16">
              <w:rPr>
                <w:rFonts w:ascii="Verdana" w:hAnsi="Verdana" w:cs="Arial"/>
                <w:sz w:val="18"/>
                <w:szCs w:val="18"/>
              </w:rPr>
              <w:t xml:space="preserve"> </w:t>
            </w:r>
          </w:p>
          <w:p w14:paraId="37F9F26D" w14:textId="6956B9B4" w:rsidR="001779C6" w:rsidRPr="00841B16" w:rsidRDefault="001779C6" w:rsidP="005805E8">
            <w:pPr>
              <w:tabs>
                <w:tab w:val="left" w:pos="1620"/>
              </w:tabs>
              <w:ind w:right="142"/>
              <w:rPr>
                <w:rFonts w:ascii="Verdana" w:hAnsi="Verdana" w:cs="Arial"/>
                <w:sz w:val="18"/>
                <w:szCs w:val="18"/>
              </w:rPr>
            </w:pPr>
            <w:r w:rsidRPr="00841B16">
              <w:rPr>
                <w:rFonts w:ascii="Verdana" w:hAnsi="Verdana" w:cs="Arial"/>
                <w:sz w:val="18"/>
                <w:szCs w:val="18"/>
              </w:rPr>
              <w:t>Fecha:</w:t>
            </w:r>
            <w:r>
              <w:rPr>
                <w:rFonts w:ascii="Verdana" w:hAnsi="Verdana" w:cs="Arial"/>
                <w:sz w:val="18"/>
                <w:szCs w:val="18"/>
              </w:rPr>
              <w:t xml:space="preserve"> </w:t>
            </w:r>
            <w:r w:rsidR="00260979">
              <w:rPr>
                <w:rFonts w:ascii="Verdana" w:hAnsi="Verdana" w:cs="Arial"/>
                <w:sz w:val="18"/>
                <w:szCs w:val="18"/>
              </w:rPr>
              <w:t>01</w:t>
            </w:r>
            <w:r>
              <w:rPr>
                <w:rFonts w:ascii="Verdana" w:hAnsi="Verdana" w:cs="Arial"/>
                <w:sz w:val="18"/>
                <w:szCs w:val="18"/>
              </w:rPr>
              <w:t>/0</w:t>
            </w:r>
            <w:r w:rsidR="00260979">
              <w:rPr>
                <w:rFonts w:ascii="Verdana" w:hAnsi="Verdana" w:cs="Arial"/>
                <w:sz w:val="18"/>
                <w:szCs w:val="18"/>
              </w:rPr>
              <w:t>7</w:t>
            </w:r>
            <w:r>
              <w:rPr>
                <w:rFonts w:ascii="Verdana" w:hAnsi="Verdana" w:cs="Arial"/>
                <w:sz w:val="18"/>
                <w:szCs w:val="18"/>
              </w:rPr>
              <w:t>/2025.</w:t>
            </w:r>
          </w:p>
        </w:tc>
      </w:tr>
    </w:tbl>
    <w:p w14:paraId="5086E749" w14:textId="77777777" w:rsidR="001E07B3" w:rsidRPr="00172AC9" w:rsidRDefault="001E07B3" w:rsidP="003C23AA">
      <w:pPr>
        <w:pStyle w:val="Textoindependiente"/>
        <w:spacing w:line="288" w:lineRule="auto"/>
        <w:jc w:val="both"/>
        <w:rPr>
          <w:rFonts w:ascii="Verdana" w:hAnsi="Verdana" w:cs="Arial"/>
          <w:b/>
          <w:sz w:val="20"/>
        </w:rPr>
      </w:pPr>
    </w:p>
    <w:p w14:paraId="6263B009" w14:textId="77777777" w:rsidR="001E07B3" w:rsidRPr="00172AC9" w:rsidRDefault="001E07B3" w:rsidP="003C23AA">
      <w:pPr>
        <w:pStyle w:val="Textoindependiente"/>
        <w:spacing w:line="288" w:lineRule="auto"/>
        <w:jc w:val="both"/>
        <w:rPr>
          <w:rFonts w:ascii="Verdana" w:hAnsi="Verdana" w:cs="Arial"/>
          <w:b/>
          <w:sz w:val="20"/>
        </w:rPr>
      </w:pPr>
    </w:p>
    <w:sectPr w:rsidR="001E07B3" w:rsidRPr="00172AC9" w:rsidSect="00E453F4">
      <w:pgSz w:w="12250" w:h="15850"/>
      <w:pgMar w:top="2552" w:right="1418" w:bottom="1418" w:left="1418"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1398" w14:textId="77777777" w:rsidR="00C11C18" w:rsidRDefault="00C11C18">
      <w:r>
        <w:separator/>
      </w:r>
    </w:p>
  </w:endnote>
  <w:endnote w:type="continuationSeparator" w:id="0">
    <w:p w14:paraId="1A57FDC8" w14:textId="77777777" w:rsidR="00C11C18" w:rsidRDefault="00C11C18">
      <w:r>
        <w:continuationSeparator/>
      </w:r>
    </w:p>
  </w:endnote>
  <w:endnote w:type="continuationNotice" w:id="1">
    <w:p w14:paraId="36245498" w14:textId="77777777" w:rsidR="00C11C18" w:rsidRDefault="00C11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34DE" w14:textId="77777777" w:rsidR="00AA48D7" w:rsidRPr="002E1762" w:rsidRDefault="00AA48D7" w:rsidP="00AA48D7">
    <w:pPr>
      <w:pStyle w:val="Piedepgina"/>
      <w:jc w:val="center"/>
      <w:rPr>
        <w:sz w:val="16"/>
        <w:szCs w:val="16"/>
      </w:rPr>
    </w:pPr>
    <w:r w:rsidRPr="002E1762">
      <w:rPr>
        <w:sz w:val="16"/>
        <w:szCs w:val="16"/>
      </w:rPr>
      <w:t>Proceso: Gestión Integral, Código: GIN–FM–0</w:t>
    </w:r>
    <w:r>
      <w:rPr>
        <w:sz w:val="16"/>
        <w:szCs w:val="16"/>
      </w:rPr>
      <w:t>36</w:t>
    </w:r>
    <w:r w:rsidRPr="002E1762">
      <w:rPr>
        <w:sz w:val="16"/>
        <w:szCs w:val="16"/>
      </w:rPr>
      <w:t>, Versión: 001, Vigencia: 26/02/2025</w:t>
    </w:r>
  </w:p>
  <w:p w14:paraId="3A47EBA3" w14:textId="77777777" w:rsidR="00AA48D7" w:rsidRPr="002E1762" w:rsidRDefault="00AA48D7" w:rsidP="00AA48D7">
    <w:pPr>
      <w:pStyle w:val="Piedepgina"/>
      <w:jc w:val="center"/>
      <w:rPr>
        <w:sz w:val="16"/>
        <w:szCs w:val="16"/>
      </w:rPr>
    </w:pPr>
    <w:r w:rsidRPr="002E1762">
      <w:rPr>
        <w:sz w:val="16"/>
        <w:szCs w:val="16"/>
      </w:rPr>
      <w:t>Verifique que este documento corresponda a la versión vigente antes de su uso</w:t>
    </w:r>
  </w:p>
  <w:p w14:paraId="74278E86" w14:textId="77777777" w:rsidR="00AA48D7" w:rsidRPr="002E1762" w:rsidRDefault="00AA48D7" w:rsidP="00AA48D7">
    <w:pPr>
      <w:pStyle w:val="Piedepgina"/>
      <w:jc w:val="center"/>
      <w:rPr>
        <w:sz w:val="16"/>
        <w:szCs w:val="16"/>
      </w:rPr>
    </w:pPr>
    <w:r w:rsidRPr="002E1762">
      <w:rPr>
        <w:sz w:val="16"/>
        <w:szCs w:val="16"/>
      </w:rPr>
      <w:t xml:space="preserve">Página </w:t>
    </w:r>
    <w:r w:rsidRPr="002E1762">
      <w:rPr>
        <w:sz w:val="16"/>
        <w:szCs w:val="16"/>
      </w:rPr>
      <w:fldChar w:fldCharType="begin"/>
    </w:r>
    <w:r w:rsidRPr="002E1762">
      <w:rPr>
        <w:sz w:val="16"/>
        <w:szCs w:val="16"/>
      </w:rPr>
      <w:instrText>PAGE</w:instrText>
    </w:r>
    <w:r w:rsidRPr="002E1762">
      <w:rPr>
        <w:sz w:val="16"/>
        <w:szCs w:val="16"/>
      </w:rPr>
      <w:fldChar w:fldCharType="separate"/>
    </w:r>
    <w:r>
      <w:rPr>
        <w:sz w:val="16"/>
        <w:szCs w:val="16"/>
      </w:rPr>
      <w:t>1</w:t>
    </w:r>
    <w:r w:rsidRPr="002E1762">
      <w:rPr>
        <w:sz w:val="16"/>
        <w:szCs w:val="16"/>
      </w:rPr>
      <w:fldChar w:fldCharType="end"/>
    </w:r>
    <w:r w:rsidRPr="002E1762">
      <w:rPr>
        <w:sz w:val="16"/>
        <w:szCs w:val="16"/>
      </w:rPr>
      <w:t xml:space="preserve"> de </w:t>
    </w:r>
    <w:r w:rsidRPr="002E1762">
      <w:rPr>
        <w:sz w:val="16"/>
        <w:szCs w:val="16"/>
      </w:rPr>
      <w:fldChar w:fldCharType="begin"/>
    </w:r>
    <w:r w:rsidRPr="002E1762">
      <w:rPr>
        <w:sz w:val="16"/>
        <w:szCs w:val="16"/>
      </w:rPr>
      <w:instrText>NUMPAGES</w:instrText>
    </w:r>
    <w:r w:rsidRPr="002E1762">
      <w:rPr>
        <w:sz w:val="16"/>
        <w:szCs w:val="16"/>
      </w:rPr>
      <w:fldChar w:fldCharType="separate"/>
    </w:r>
    <w:r>
      <w:rPr>
        <w:sz w:val="16"/>
        <w:szCs w:val="16"/>
      </w:rPr>
      <w:t>83</w:t>
    </w:r>
    <w:r w:rsidRPr="002E1762">
      <w:rPr>
        <w:sz w:val="16"/>
        <w:szCs w:val="16"/>
      </w:rPr>
      <w:fldChar w:fldCharType="end"/>
    </w:r>
  </w:p>
  <w:p w14:paraId="2C93ACD5" w14:textId="77777777" w:rsidR="00AA48D7" w:rsidRPr="00603E26" w:rsidRDefault="00AA48D7" w:rsidP="00AA48D7">
    <w:pPr>
      <w:pStyle w:val="Piedepgina"/>
      <w:jc w:val="center"/>
    </w:pPr>
  </w:p>
  <w:p w14:paraId="385A2E7D" w14:textId="77777777" w:rsidR="001A246D" w:rsidRDefault="001A2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7D34" w14:textId="77777777" w:rsidR="00C11C18" w:rsidRDefault="00C11C18">
      <w:r>
        <w:separator/>
      </w:r>
    </w:p>
  </w:footnote>
  <w:footnote w:type="continuationSeparator" w:id="0">
    <w:p w14:paraId="0163104C" w14:textId="77777777" w:rsidR="00C11C18" w:rsidRDefault="00C11C18">
      <w:r>
        <w:continuationSeparator/>
      </w:r>
    </w:p>
  </w:footnote>
  <w:footnote w:type="continuationNotice" w:id="1">
    <w:p w14:paraId="320E0EEE" w14:textId="77777777" w:rsidR="00C11C18" w:rsidRDefault="00C11C18"/>
  </w:footnote>
  <w:footnote w:id="2">
    <w:p w14:paraId="27682476" w14:textId="77777777" w:rsidR="00095600" w:rsidRDefault="00095600">
      <w:pPr>
        <w:pStyle w:val="Textonotapie"/>
      </w:pPr>
      <w:r>
        <w:rPr>
          <w:rStyle w:val="Refdenotaalpie"/>
        </w:rPr>
        <w:footnoteRef/>
      </w:r>
      <w:r>
        <w:t xml:space="preserve"> </w:t>
      </w:r>
      <w:hyperlink r:id="rId1" w:history="1">
        <w:r>
          <w:rPr>
            <w:rStyle w:val="Hipervnculo"/>
          </w:rPr>
          <w:t>cce_guia_cp_sostenibles.pdf (colombiacompra.gov.co)</w:t>
        </w:r>
      </w:hyperlink>
    </w:p>
    <w:p w14:paraId="614B7CC9" w14:textId="77777777" w:rsidR="00095600" w:rsidRDefault="00095600">
      <w:pPr>
        <w:pStyle w:val="Textonotapie"/>
      </w:pPr>
    </w:p>
  </w:footnote>
  <w:footnote w:id="3">
    <w:p w14:paraId="27FF1485" w14:textId="77777777" w:rsidR="00095600" w:rsidRPr="0053310F" w:rsidRDefault="00095600" w:rsidP="00AA16ED">
      <w:pPr>
        <w:jc w:val="both"/>
        <w:rPr>
          <w:rFonts w:ascii="Calibri" w:eastAsia="Calibri" w:hAnsi="Calibri" w:cs="Calibri"/>
          <w:lang w:val="es-CO"/>
        </w:rPr>
      </w:pPr>
      <w:r>
        <w:rPr>
          <w:rStyle w:val="Refdenotaalpie"/>
        </w:rPr>
        <w:footnoteRef/>
      </w:r>
      <w:r>
        <w:t xml:space="preserve"> </w:t>
      </w:r>
      <w:r w:rsidRPr="00D32644">
        <w:rPr>
          <w:rFonts w:ascii="Arial" w:hAnsi="Arial" w:cs="Arial"/>
          <w:sz w:val="16"/>
        </w:rPr>
        <w:t xml:space="preserve">Para </w:t>
      </w:r>
      <w:r>
        <w:rPr>
          <w:rFonts w:ascii="Arial" w:hAnsi="Arial" w:cs="Arial"/>
          <w:sz w:val="16"/>
        </w:rPr>
        <w:t xml:space="preserve">observar este requerimiento se debe atender el </w:t>
      </w:r>
      <w:r w:rsidRPr="00D32644">
        <w:rPr>
          <w:rFonts w:ascii="Arial" w:hAnsi="Arial" w:cs="Arial"/>
          <w:sz w:val="16"/>
        </w:rPr>
        <w:t xml:space="preserve"> Manual para el manejo de los Acuerdos Comerciales en Procesos de Contratación publicado en </w:t>
      </w:r>
      <w:hyperlink r:id="rId2" w:history="1">
        <w:r w:rsidRPr="00D32644">
          <w:rPr>
            <w:rStyle w:val="Hipervnculo"/>
            <w:rFonts w:ascii="Arial" w:hAnsi="Arial" w:cs="Arial"/>
            <w:sz w:val="16"/>
          </w:rPr>
          <w:t>https://www.colombiacompra.gov.co/manuales-guias-y-pliegos-tipo/manuales-y-guias</w:t>
        </w:r>
      </w:hyperlink>
    </w:p>
    <w:p w14:paraId="7FC30290" w14:textId="77777777" w:rsidR="00095600" w:rsidRDefault="00095600">
      <w:pPr>
        <w:pStyle w:val="Textonotapie"/>
      </w:pPr>
    </w:p>
  </w:footnote>
  <w:footnote w:id="4">
    <w:p w14:paraId="77463CC1" w14:textId="77777777" w:rsidR="00095600" w:rsidRDefault="00095600">
      <w:pPr>
        <w:pStyle w:val="Textonotapie"/>
      </w:pPr>
      <w:r>
        <w:rPr>
          <w:rStyle w:val="Refdenotaalpie"/>
        </w:rPr>
        <w:footnoteRef/>
      </w:r>
      <w:r>
        <w:t xml:space="preserve"> artículo 41 de la Ley 80 de 1993</w:t>
      </w:r>
    </w:p>
  </w:footnote>
  <w:footnote w:id="5">
    <w:p w14:paraId="5C95AE6C" w14:textId="77777777" w:rsidR="00095600" w:rsidRPr="002D1EDB" w:rsidRDefault="00095600" w:rsidP="002D1EDB">
      <w:pPr>
        <w:pStyle w:val="Textonotapie"/>
        <w:jc w:val="both"/>
        <w:rPr>
          <w:rFonts w:ascii="Arial" w:hAnsi="Arial" w:cs="Arial"/>
        </w:rPr>
      </w:pPr>
      <w:r w:rsidRPr="002D1EDB">
        <w:rPr>
          <w:rStyle w:val="Refdenotaalpie"/>
          <w:rFonts w:ascii="Arial" w:hAnsi="Arial" w:cs="Arial"/>
          <w:sz w:val="14"/>
        </w:rPr>
        <w:footnoteRef/>
      </w:r>
      <w:r w:rsidRPr="002D1EDB">
        <w:rPr>
          <w:rFonts w:ascii="Arial" w:hAnsi="Arial" w:cs="Arial"/>
          <w:sz w:val="14"/>
        </w:rPr>
        <w:t xml:space="preserve"> Los objetivos de Desarrollo Sostenible implementados por la ONU que están relacionados con el programa de Compras Públicas Sostenibles </w:t>
      </w:r>
      <w:r w:rsidR="0069398F" w:rsidRPr="002D1EDB">
        <w:rPr>
          <w:rFonts w:ascii="Arial" w:hAnsi="Arial" w:cs="Arial"/>
          <w:sz w:val="14"/>
        </w:rPr>
        <w:t>son:</w:t>
      </w:r>
      <w:r w:rsidRPr="002D1EDB">
        <w:rPr>
          <w:rFonts w:ascii="Arial" w:hAnsi="Arial" w:cs="Arial"/>
          <w:sz w:val="14"/>
        </w:rPr>
        <w:t xml:space="preserve"> 2) Erradicar el hambre, alcanzar la seguridad alimentaria y mejorar la nutrición, y promover la agricultura </w:t>
      </w:r>
      <w:r w:rsidR="0069398F" w:rsidRPr="002D1EDB">
        <w:rPr>
          <w:rFonts w:ascii="Arial" w:hAnsi="Arial" w:cs="Arial"/>
          <w:sz w:val="14"/>
        </w:rPr>
        <w:t>sostenible.</w:t>
      </w:r>
      <w:r w:rsidRPr="002D1EDB">
        <w:rPr>
          <w:rFonts w:ascii="Arial" w:hAnsi="Arial" w:cs="Arial"/>
          <w:sz w:val="14"/>
        </w:rPr>
        <w:t xml:space="preserve"> 3) Asegurar vidas sanas y promover el bienestar para todos en todas las edades 8). Promover el crecimiento económico sostenido, inclusivo y sostenible, el empleo pleno y productivo y el trabajo decente para todos 9). Construir infraestructura resiliente, promover la industrialización inclusiva y sostenible y fomentar la innovación 12). Asegurar patrones de consumo y producción sostenibles 13). Adoptar medidas urgentes para combatir el cambio climático y sus impactos 15). Proteger, restaurar y promover el uso sostenible de ecosistemas terrestres, gestionar sosteniblemente los bosques, combatir la desertificación, detener y revertir la degradación de la tierra y frenar la pérdida de biodiversidad 17). Fortalecer los medios de aplicación y revitalizar la alianza global para el desarrollo sostenible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D31DF4" w:rsidRPr="000838E3" w14:paraId="0D9EF569" w14:textId="77777777" w:rsidTr="00ED04EA">
      <w:trPr>
        <w:cantSplit/>
        <w:trHeight w:val="397"/>
        <w:jc w:val="center"/>
      </w:trPr>
      <w:tc>
        <w:tcPr>
          <w:tcW w:w="2405" w:type="dxa"/>
          <w:vMerge w:val="restart"/>
        </w:tcPr>
        <w:p w14:paraId="61876574" w14:textId="77777777" w:rsidR="00D31DF4" w:rsidRPr="000838E3" w:rsidRDefault="00BF4714" w:rsidP="00D31DF4">
          <w:pPr>
            <w:ind w:right="360"/>
            <w:jc w:val="center"/>
            <w:rPr>
              <w:rFonts w:cs="Arial"/>
              <w:sz w:val="18"/>
              <w:szCs w:val="18"/>
              <w:lang w:val="es-MX"/>
            </w:rPr>
          </w:pPr>
          <w:r>
            <w:rPr>
              <w:noProof/>
            </w:rPr>
            <w:pict w14:anchorId="21054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Texto&#10;&#10;Descripción generada automáticamente con confianza baja" style="position:absolute;left:0;text-align:left;margin-left:.05pt;margin-top:9.85pt;width:111.9pt;height:63.85pt;z-index:-251657728;visibility:visible">
                <v:imagedata r:id="rId1" o:title="Texto&#10;&#10;Descripción generada automáticamente con confianza baja" croptop="3949f" cropbottom="12603f" cropleft="6925f" cropright="5483f"/>
              </v:shape>
            </w:pict>
          </w:r>
        </w:p>
      </w:tc>
      <w:tc>
        <w:tcPr>
          <w:tcW w:w="3827" w:type="dxa"/>
          <w:vMerge w:val="restart"/>
          <w:shd w:val="clear" w:color="auto" w:fill="auto"/>
          <w:vAlign w:val="center"/>
        </w:tcPr>
        <w:p w14:paraId="224C0AE1" w14:textId="77777777" w:rsidR="00D31DF4" w:rsidRPr="000838E3" w:rsidRDefault="00D31DF4" w:rsidP="00D31DF4">
          <w:pPr>
            <w:jc w:val="center"/>
            <w:rPr>
              <w:rFonts w:ascii="Verdana" w:hAnsi="Verdana" w:cs="Arial"/>
              <w:b/>
              <w:bCs/>
              <w:sz w:val="18"/>
              <w:szCs w:val="18"/>
              <w:lang w:val="es-MX"/>
            </w:rPr>
          </w:pPr>
          <w:r w:rsidRPr="000838E3">
            <w:rPr>
              <w:rFonts w:ascii="Verdana" w:hAnsi="Verdana" w:cs="Arial"/>
              <w:b/>
              <w:bCs/>
              <w:sz w:val="18"/>
              <w:szCs w:val="18"/>
              <w:lang w:val="es-MX"/>
            </w:rPr>
            <w:t>PROCESO: GESTIÓN CONTRACTUAL</w:t>
          </w:r>
        </w:p>
      </w:tc>
      <w:tc>
        <w:tcPr>
          <w:tcW w:w="1560" w:type="dxa"/>
          <w:vAlign w:val="center"/>
        </w:tcPr>
        <w:p w14:paraId="5A4A1741" w14:textId="77777777" w:rsidR="00D31DF4" w:rsidRPr="000838E3" w:rsidRDefault="00D31DF4" w:rsidP="00D31DF4">
          <w:pPr>
            <w:jc w:val="center"/>
            <w:rPr>
              <w:rFonts w:ascii="Verdana" w:hAnsi="Verdana" w:cs="Arial"/>
              <w:sz w:val="18"/>
              <w:szCs w:val="18"/>
              <w:lang w:val="es-MX"/>
            </w:rPr>
          </w:pPr>
          <w:r w:rsidRPr="000838E3">
            <w:rPr>
              <w:rFonts w:ascii="Verdana" w:hAnsi="Verdana" w:cs="Arial"/>
              <w:sz w:val="18"/>
              <w:szCs w:val="18"/>
              <w:lang w:val="es-MX"/>
            </w:rPr>
            <w:t>Código</w:t>
          </w:r>
        </w:p>
      </w:tc>
      <w:tc>
        <w:tcPr>
          <w:tcW w:w="1853" w:type="dxa"/>
          <w:vAlign w:val="center"/>
        </w:tcPr>
        <w:p w14:paraId="676AF752" w14:textId="77777777" w:rsidR="00D31DF4" w:rsidRPr="000838E3" w:rsidRDefault="00D31DF4" w:rsidP="00D31DF4">
          <w:pPr>
            <w:jc w:val="center"/>
            <w:rPr>
              <w:rFonts w:ascii="Verdana" w:hAnsi="Verdana" w:cs="Arial"/>
              <w:sz w:val="18"/>
              <w:szCs w:val="18"/>
              <w:lang w:val="es-MX"/>
            </w:rPr>
          </w:pPr>
          <w:r>
            <w:rPr>
              <w:rFonts w:ascii="Verdana" w:hAnsi="Verdana" w:cs="Arial"/>
              <w:sz w:val="18"/>
              <w:szCs w:val="18"/>
              <w:lang w:val="es-MX"/>
            </w:rPr>
            <w:t>CGT-MA-01</w:t>
          </w:r>
        </w:p>
      </w:tc>
    </w:tr>
    <w:tr w:rsidR="00D31DF4" w:rsidRPr="000838E3" w14:paraId="50CBBF9D" w14:textId="77777777" w:rsidTr="00ED04EA">
      <w:trPr>
        <w:cantSplit/>
        <w:trHeight w:val="397"/>
        <w:jc w:val="center"/>
      </w:trPr>
      <w:tc>
        <w:tcPr>
          <w:tcW w:w="2405" w:type="dxa"/>
          <w:vMerge/>
        </w:tcPr>
        <w:p w14:paraId="263970D9" w14:textId="77777777" w:rsidR="00D31DF4" w:rsidRPr="000838E3" w:rsidRDefault="00D31DF4" w:rsidP="00D31DF4">
          <w:pPr>
            <w:ind w:right="360"/>
            <w:jc w:val="center"/>
            <w:rPr>
              <w:noProof/>
              <w:sz w:val="18"/>
              <w:szCs w:val="18"/>
            </w:rPr>
          </w:pPr>
        </w:p>
      </w:tc>
      <w:tc>
        <w:tcPr>
          <w:tcW w:w="3827" w:type="dxa"/>
          <w:vMerge/>
          <w:shd w:val="clear" w:color="auto" w:fill="auto"/>
          <w:vAlign w:val="center"/>
        </w:tcPr>
        <w:p w14:paraId="04AAF50D" w14:textId="77777777" w:rsidR="00D31DF4" w:rsidRPr="000838E3" w:rsidRDefault="00D31DF4" w:rsidP="00D31DF4">
          <w:pPr>
            <w:jc w:val="center"/>
            <w:rPr>
              <w:rFonts w:ascii="Verdana" w:hAnsi="Verdana" w:cs="Arial"/>
              <w:sz w:val="18"/>
              <w:szCs w:val="18"/>
              <w:lang w:val="es-MX"/>
            </w:rPr>
          </w:pPr>
        </w:p>
      </w:tc>
      <w:tc>
        <w:tcPr>
          <w:tcW w:w="1560" w:type="dxa"/>
          <w:tcBorders>
            <w:bottom w:val="single" w:sz="4" w:space="0" w:color="auto"/>
          </w:tcBorders>
          <w:vAlign w:val="center"/>
        </w:tcPr>
        <w:p w14:paraId="2D879A63" w14:textId="77777777" w:rsidR="00D31DF4" w:rsidRPr="000838E3" w:rsidRDefault="00D31DF4" w:rsidP="00D31DF4">
          <w:pPr>
            <w:jc w:val="center"/>
            <w:rPr>
              <w:rFonts w:ascii="Verdana" w:hAnsi="Verdana" w:cs="Arial"/>
              <w:sz w:val="18"/>
              <w:szCs w:val="18"/>
              <w:lang w:val="es-MX"/>
            </w:rPr>
          </w:pPr>
          <w:r w:rsidRPr="000838E3">
            <w:rPr>
              <w:rFonts w:ascii="Verdana" w:hAnsi="Verdana" w:cs="Arial"/>
              <w:sz w:val="18"/>
              <w:szCs w:val="18"/>
              <w:lang w:val="es-MX"/>
            </w:rPr>
            <w:t>Versión</w:t>
          </w:r>
        </w:p>
      </w:tc>
      <w:tc>
        <w:tcPr>
          <w:tcW w:w="1853" w:type="dxa"/>
          <w:tcBorders>
            <w:bottom w:val="single" w:sz="4" w:space="0" w:color="auto"/>
          </w:tcBorders>
          <w:vAlign w:val="center"/>
        </w:tcPr>
        <w:p w14:paraId="463A9750" w14:textId="77777777" w:rsidR="00D31DF4" w:rsidRPr="000838E3" w:rsidRDefault="00D31DF4" w:rsidP="00D31DF4">
          <w:pPr>
            <w:jc w:val="center"/>
            <w:rPr>
              <w:rFonts w:ascii="Verdana" w:hAnsi="Verdana" w:cs="Arial"/>
              <w:sz w:val="18"/>
              <w:szCs w:val="18"/>
              <w:lang w:val="es-MX"/>
            </w:rPr>
          </w:pPr>
          <w:r>
            <w:rPr>
              <w:rFonts w:ascii="Verdana" w:hAnsi="Verdana" w:cs="Arial"/>
              <w:sz w:val="18"/>
              <w:szCs w:val="18"/>
              <w:lang w:val="es-MX"/>
            </w:rPr>
            <w:t>015</w:t>
          </w:r>
        </w:p>
      </w:tc>
    </w:tr>
    <w:tr w:rsidR="00D31DF4" w:rsidRPr="000838E3" w14:paraId="13B11FBE" w14:textId="77777777" w:rsidTr="00ED04EA">
      <w:trPr>
        <w:cantSplit/>
        <w:trHeight w:val="397"/>
        <w:jc w:val="center"/>
      </w:trPr>
      <w:tc>
        <w:tcPr>
          <w:tcW w:w="2405" w:type="dxa"/>
          <w:vMerge/>
        </w:tcPr>
        <w:p w14:paraId="3382C4ED" w14:textId="77777777" w:rsidR="00D31DF4" w:rsidRPr="000838E3" w:rsidRDefault="00D31DF4" w:rsidP="00D31DF4">
          <w:pPr>
            <w:rPr>
              <w:rFonts w:ascii="Arial Narrow" w:hAnsi="Arial Narrow"/>
              <w:sz w:val="18"/>
              <w:szCs w:val="18"/>
              <w:lang w:val="es-MX"/>
            </w:rPr>
          </w:pPr>
        </w:p>
      </w:tc>
      <w:tc>
        <w:tcPr>
          <w:tcW w:w="3827" w:type="dxa"/>
          <w:vMerge w:val="restart"/>
          <w:shd w:val="clear" w:color="auto" w:fill="auto"/>
          <w:vAlign w:val="center"/>
        </w:tcPr>
        <w:p w14:paraId="3AC9783D" w14:textId="77777777" w:rsidR="00D31DF4" w:rsidRPr="000838E3" w:rsidRDefault="00D31DF4" w:rsidP="00D31DF4">
          <w:pPr>
            <w:jc w:val="center"/>
            <w:rPr>
              <w:rFonts w:ascii="Verdana" w:hAnsi="Verdana" w:cs="Arial"/>
              <w:b/>
              <w:bCs/>
              <w:sz w:val="18"/>
              <w:szCs w:val="18"/>
              <w:lang w:val="es-MX"/>
            </w:rPr>
          </w:pPr>
          <w:r w:rsidRPr="000838E3">
            <w:rPr>
              <w:rFonts w:ascii="Verdana" w:hAnsi="Verdana" w:cs="Arial"/>
              <w:b/>
              <w:bCs/>
              <w:sz w:val="18"/>
              <w:szCs w:val="18"/>
              <w:lang w:val="es-MX"/>
            </w:rPr>
            <w:t>MANUAL DE CONTRATACIÓN, SUPERVISIÓN E INTERVENTORÍA</w:t>
          </w:r>
        </w:p>
      </w:tc>
      <w:tc>
        <w:tcPr>
          <w:tcW w:w="1560" w:type="dxa"/>
          <w:vAlign w:val="center"/>
        </w:tcPr>
        <w:p w14:paraId="5E168237" w14:textId="77777777" w:rsidR="00D31DF4" w:rsidRPr="000838E3" w:rsidRDefault="00D31DF4" w:rsidP="00D31DF4">
          <w:pPr>
            <w:jc w:val="center"/>
            <w:rPr>
              <w:rFonts w:ascii="Verdana" w:hAnsi="Verdana" w:cs="Arial"/>
              <w:sz w:val="18"/>
              <w:szCs w:val="18"/>
              <w:lang w:val="es-MX"/>
            </w:rPr>
          </w:pPr>
          <w:r w:rsidRPr="000838E3">
            <w:rPr>
              <w:rFonts w:ascii="Verdana" w:hAnsi="Verdana" w:cs="Arial"/>
              <w:sz w:val="18"/>
              <w:szCs w:val="18"/>
              <w:lang w:val="es-MX"/>
            </w:rPr>
            <w:t>Fecha</w:t>
          </w:r>
        </w:p>
      </w:tc>
      <w:tc>
        <w:tcPr>
          <w:tcW w:w="1853" w:type="dxa"/>
          <w:vAlign w:val="center"/>
        </w:tcPr>
        <w:p w14:paraId="208E71D1" w14:textId="6BA3FC8E" w:rsidR="00D31DF4" w:rsidRPr="000838E3" w:rsidRDefault="00D31DF4" w:rsidP="00D31DF4">
          <w:pPr>
            <w:jc w:val="center"/>
            <w:rPr>
              <w:rFonts w:ascii="Verdana" w:hAnsi="Verdana" w:cs="Arial"/>
              <w:sz w:val="18"/>
              <w:szCs w:val="18"/>
              <w:lang w:val="es-MX"/>
            </w:rPr>
          </w:pPr>
          <w:r>
            <w:rPr>
              <w:rFonts w:ascii="Verdana" w:hAnsi="Verdana" w:cs="Arial"/>
              <w:sz w:val="18"/>
              <w:szCs w:val="18"/>
              <w:lang w:val="es-MX"/>
            </w:rPr>
            <w:t>01</w:t>
          </w:r>
          <w:r w:rsidRPr="000838E3">
            <w:rPr>
              <w:rFonts w:ascii="Verdana" w:hAnsi="Verdana" w:cs="Arial"/>
              <w:sz w:val="18"/>
              <w:szCs w:val="18"/>
              <w:lang w:val="es-MX"/>
            </w:rPr>
            <w:t>/0</w:t>
          </w:r>
          <w:r>
            <w:rPr>
              <w:rFonts w:ascii="Verdana" w:hAnsi="Verdana" w:cs="Arial"/>
              <w:sz w:val="18"/>
              <w:szCs w:val="18"/>
              <w:lang w:val="es-MX"/>
            </w:rPr>
            <w:t>7</w:t>
          </w:r>
          <w:r w:rsidRPr="000838E3">
            <w:rPr>
              <w:rFonts w:ascii="Verdana" w:hAnsi="Verdana" w:cs="Arial"/>
              <w:sz w:val="18"/>
              <w:szCs w:val="18"/>
              <w:lang w:val="es-MX"/>
            </w:rPr>
            <w:t>/2025</w:t>
          </w:r>
        </w:p>
      </w:tc>
    </w:tr>
    <w:tr w:rsidR="00D31DF4" w:rsidRPr="000838E3" w14:paraId="21EFE773" w14:textId="77777777" w:rsidTr="00ED04EA">
      <w:trPr>
        <w:cantSplit/>
        <w:trHeight w:val="470"/>
        <w:jc w:val="center"/>
      </w:trPr>
      <w:tc>
        <w:tcPr>
          <w:tcW w:w="2405" w:type="dxa"/>
          <w:vMerge/>
        </w:tcPr>
        <w:p w14:paraId="0D1B7413" w14:textId="77777777" w:rsidR="00D31DF4" w:rsidRPr="000838E3" w:rsidRDefault="00D31DF4" w:rsidP="00D31DF4">
          <w:pPr>
            <w:rPr>
              <w:rFonts w:ascii="Arial Narrow" w:hAnsi="Arial Narrow"/>
              <w:sz w:val="18"/>
              <w:szCs w:val="18"/>
              <w:lang w:val="es-MX"/>
            </w:rPr>
          </w:pPr>
        </w:p>
      </w:tc>
      <w:tc>
        <w:tcPr>
          <w:tcW w:w="3827" w:type="dxa"/>
          <w:vMerge/>
          <w:shd w:val="clear" w:color="auto" w:fill="auto"/>
          <w:vAlign w:val="center"/>
        </w:tcPr>
        <w:p w14:paraId="7140AB48" w14:textId="77777777" w:rsidR="00D31DF4" w:rsidRPr="000838E3" w:rsidRDefault="00D31DF4" w:rsidP="00D31DF4">
          <w:pPr>
            <w:jc w:val="center"/>
            <w:rPr>
              <w:rFonts w:ascii="Verdana" w:hAnsi="Verdana" w:cs="Arial"/>
              <w:b/>
              <w:bCs/>
              <w:sz w:val="18"/>
              <w:szCs w:val="18"/>
              <w:lang w:val="es-MX"/>
            </w:rPr>
          </w:pPr>
        </w:p>
      </w:tc>
      <w:tc>
        <w:tcPr>
          <w:tcW w:w="1560" w:type="dxa"/>
          <w:vAlign w:val="center"/>
        </w:tcPr>
        <w:p w14:paraId="58F7D3B4" w14:textId="77777777" w:rsidR="00D31DF4" w:rsidRPr="000838E3" w:rsidRDefault="00D31DF4" w:rsidP="00D31DF4">
          <w:pPr>
            <w:jc w:val="center"/>
            <w:rPr>
              <w:rFonts w:ascii="Verdana" w:hAnsi="Verdana" w:cs="Arial"/>
              <w:sz w:val="18"/>
              <w:szCs w:val="18"/>
              <w:lang w:val="es-MX"/>
            </w:rPr>
          </w:pPr>
          <w:r w:rsidRPr="000838E3">
            <w:rPr>
              <w:rFonts w:ascii="Verdana" w:hAnsi="Verdana" w:cs="Arial"/>
              <w:sz w:val="18"/>
              <w:szCs w:val="18"/>
              <w:lang w:val="es-MX"/>
            </w:rPr>
            <w:t>Clasificación de la información</w:t>
          </w:r>
        </w:p>
      </w:tc>
      <w:tc>
        <w:tcPr>
          <w:tcW w:w="1853" w:type="dxa"/>
          <w:vAlign w:val="center"/>
        </w:tcPr>
        <w:p w14:paraId="3681859F" w14:textId="77777777" w:rsidR="00D31DF4" w:rsidRPr="000838E3" w:rsidRDefault="00D31DF4" w:rsidP="00D31DF4">
          <w:pPr>
            <w:jc w:val="center"/>
            <w:rPr>
              <w:rFonts w:ascii="Verdana" w:hAnsi="Verdana" w:cs="Arial"/>
              <w:sz w:val="18"/>
              <w:szCs w:val="18"/>
              <w:lang w:val="es-MX"/>
            </w:rPr>
          </w:pPr>
          <w:r w:rsidRPr="000838E3">
            <w:rPr>
              <w:rFonts w:ascii="Verdana" w:hAnsi="Verdana" w:cs="Arial"/>
              <w:sz w:val="18"/>
              <w:szCs w:val="18"/>
              <w:lang w:val="es-MX"/>
            </w:rPr>
            <w:t>Pública</w:t>
          </w:r>
        </w:p>
      </w:tc>
    </w:tr>
  </w:tbl>
  <w:p w14:paraId="0B3AABC7" w14:textId="77777777" w:rsidR="00095600" w:rsidRPr="00D31DF4" w:rsidRDefault="00095600" w:rsidP="00D31D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B12D" w14:textId="77777777" w:rsidR="00095600" w:rsidRDefault="00095600" w:rsidP="000B72C9">
    <w:pPr>
      <w:pStyle w:val="Textoindependiente"/>
      <w:spacing w:line="14" w:lineRule="auto"/>
      <w:rPr>
        <w:sz w:val="20"/>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1A246D" w:rsidRPr="000838E3" w14:paraId="20CCA777" w14:textId="77777777" w:rsidTr="005805E8">
      <w:trPr>
        <w:cantSplit/>
        <w:trHeight w:val="397"/>
        <w:jc w:val="center"/>
      </w:trPr>
      <w:tc>
        <w:tcPr>
          <w:tcW w:w="2405" w:type="dxa"/>
          <w:vMerge w:val="restart"/>
        </w:tcPr>
        <w:p w14:paraId="1B85EF14" w14:textId="77777777" w:rsidR="001A246D" w:rsidRPr="000838E3" w:rsidRDefault="00BF4714" w:rsidP="001A246D">
          <w:pPr>
            <w:ind w:right="360"/>
            <w:jc w:val="center"/>
            <w:rPr>
              <w:rFonts w:cs="Arial"/>
              <w:sz w:val="18"/>
              <w:szCs w:val="18"/>
              <w:lang w:val="es-MX"/>
            </w:rPr>
          </w:pPr>
          <w:bookmarkStart w:id="1" w:name="_Hlk201863254"/>
          <w:r>
            <w:rPr>
              <w:noProof/>
            </w:rPr>
            <w:pict w14:anchorId="4C5A2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Texto&#10;&#10;Descripción generada automáticamente con confianza baja" style="position:absolute;left:0;text-align:left;margin-left:.05pt;margin-top:9.85pt;width:111.9pt;height:63.85pt;z-index:-251658752;visibility:visible">
                <v:imagedata r:id="rId1" o:title="Texto&#10;&#10;Descripción generada automáticamente con confianza baja" croptop="3949f" cropbottom="12603f" cropleft="6925f" cropright="5483f"/>
              </v:shape>
            </w:pict>
          </w:r>
        </w:p>
      </w:tc>
      <w:tc>
        <w:tcPr>
          <w:tcW w:w="3827" w:type="dxa"/>
          <w:vMerge w:val="restart"/>
          <w:shd w:val="clear" w:color="auto" w:fill="auto"/>
          <w:vAlign w:val="center"/>
        </w:tcPr>
        <w:p w14:paraId="7C31A309" w14:textId="77777777" w:rsidR="001A246D" w:rsidRPr="000838E3" w:rsidRDefault="001A246D" w:rsidP="001A246D">
          <w:pPr>
            <w:jc w:val="center"/>
            <w:rPr>
              <w:rFonts w:ascii="Verdana" w:hAnsi="Verdana" w:cs="Arial"/>
              <w:b/>
              <w:bCs/>
              <w:sz w:val="18"/>
              <w:szCs w:val="18"/>
              <w:lang w:val="es-MX"/>
            </w:rPr>
          </w:pPr>
          <w:r w:rsidRPr="000838E3">
            <w:rPr>
              <w:rFonts w:ascii="Verdana" w:hAnsi="Verdana" w:cs="Arial"/>
              <w:b/>
              <w:bCs/>
              <w:sz w:val="18"/>
              <w:szCs w:val="18"/>
              <w:lang w:val="es-MX"/>
            </w:rPr>
            <w:t>PROCESO: GESTIÓN CONTRACTUAL</w:t>
          </w:r>
        </w:p>
      </w:tc>
      <w:tc>
        <w:tcPr>
          <w:tcW w:w="1560" w:type="dxa"/>
          <w:vAlign w:val="center"/>
        </w:tcPr>
        <w:p w14:paraId="17488922"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Código</w:t>
          </w:r>
        </w:p>
      </w:tc>
      <w:tc>
        <w:tcPr>
          <w:tcW w:w="1853" w:type="dxa"/>
          <w:vAlign w:val="center"/>
        </w:tcPr>
        <w:p w14:paraId="54C19060" w14:textId="77777777" w:rsidR="001A246D" w:rsidRPr="000838E3" w:rsidRDefault="001A246D" w:rsidP="001A246D">
          <w:pPr>
            <w:jc w:val="center"/>
            <w:rPr>
              <w:rFonts w:ascii="Verdana" w:hAnsi="Verdana" w:cs="Arial"/>
              <w:sz w:val="18"/>
              <w:szCs w:val="18"/>
              <w:lang w:val="es-MX"/>
            </w:rPr>
          </w:pPr>
          <w:r>
            <w:rPr>
              <w:rFonts w:ascii="Verdana" w:hAnsi="Verdana" w:cs="Arial"/>
              <w:sz w:val="18"/>
              <w:szCs w:val="18"/>
              <w:lang w:val="es-MX"/>
            </w:rPr>
            <w:t>CGT-MA-01</w:t>
          </w:r>
        </w:p>
      </w:tc>
    </w:tr>
    <w:tr w:rsidR="001A246D" w:rsidRPr="000838E3" w14:paraId="0410CBF9" w14:textId="77777777" w:rsidTr="005805E8">
      <w:trPr>
        <w:cantSplit/>
        <w:trHeight w:val="397"/>
        <w:jc w:val="center"/>
      </w:trPr>
      <w:tc>
        <w:tcPr>
          <w:tcW w:w="2405" w:type="dxa"/>
          <w:vMerge/>
        </w:tcPr>
        <w:p w14:paraId="66414BFB" w14:textId="77777777" w:rsidR="001A246D" w:rsidRPr="000838E3" w:rsidRDefault="001A246D" w:rsidP="001A246D">
          <w:pPr>
            <w:ind w:right="360"/>
            <w:jc w:val="center"/>
            <w:rPr>
              <w:noProof/>
              <w:sz w:val="18"/>
              <w:szCs w:val="18"/>
            </w:rPr>
          </w:pPr>
        </w:p>
      </w:tc>
      <w:tc>
        <w:tcPr>
          <w:tcW w:w="3827" w:type="dxa"/>
          <w:vMerge/>
          <w:shd w:val="clear" w:color="auto" w:fill="auto"/>
          <w:vAlign w:val="center"/>
        </w:tcPr>
        <w:p w14:paraId="720CCE85" w14:textId="77777777" w:rsidR="001A246D" w:rsidRPr="000838E3" w:rsidRDefault="001A246D" w:rsidP="001A246D">
          <w:pPr>
            <w:jc w:val="center"/>
            <w:rPr>
              <w:rFonts w:ascii="Verdana" w:hAnsi="Verdana" w:cs="Arial"/>
              <w:sz w:val="18"/>
              <w:szCs w:val="18"/>
              <w:lang w:val="es-MX"/>
            </w:rPr>
          </w:pPr>
        </w:p>
      </w:tc>
      <w:tc>
        <w:tcPr>
          <w:tcW w:w="1560" w:type="dxa"/>
          <w:tcBorders>
            <w:bottom w:val="single" w:sz="4" w:space="0" w:color="auto"/>
          </w:tcBorders>
          <w:vAlign w:val="center"/>
        </w:tcPr>
        <w:p w14:paraId="705BCB8F"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Versión</w:t>
          </w:r>
        </w:p>
      </w:tc>
      <w:tc>
        <w:tcPr>
          <w:tcW w:w="1853" w:type="dxa"/>
          <w:tcBorders>
            <w:bottom w:val="single" w:sz="4" w:space="0" w:color="auto"/>
          </w:tcBorders>
          <w:vAlign w:val="center"/>
        </w:tcPr>
        <w:p w14:paraId="0C9D27E9" w14:textId="77777777" w:rsidR="001A246D" w:rsidRPr="000838E3" w:rsidRDefault="001A246D" w:rsidP="001A246D">
          <w:pPr>
            <w:jc w:val="center"/>
            <w:rPr>
              <w:rFonts w:ascii="Verdana" w:hAnsi="Verdana" w:cs="Arial"/>
              <w:sz w:val="18"/>
              <w:szCs w:val="18"/>
              <w:lang w:val="es-MX"/>
            </w:rPr>
          </w:pPr>
          <w:r>
            <w:rPr>
              <w:rFonts w:ascii="Verdana" w:hAnsi="Verdana" w:cs="Arial"/>
              <w:sz w:val="18"/>
              <w:szCs w:val="18"/>
              <w:lang w:val="es-MX"/>
            </w:rPr>
            <w:t>015</w:t>
          </w:r>
        </w:p>
      </w:tc>
    </w:tr>
    <w:tr w:rsidR="001A246D" w:rsidRPr="000838E3" w14:paraId="45DE98E4" w14:textId="77777777" w:rsidTr="005805E8">
      <w:trPr>
        <w:cantSplit/>
        <w:trHeight w:val="397"/>
        <w:jc w:val="center"/>
      </w:trPr>
      <w:tc>
        <w:tcPr>
          <w:tcW w:w="2405" w:type="dxa"/>
          <w:vMerge/>
        </w:tcPr>
        <w:p w14:paraId="136DB706" w14:textId="77777777" w:rsidR="001A246D" w:rsidRPr="000838E3" w:rsidRDefault="001A246D" w:rsidP="001A246D">
          <w:pPr>
            <w:rPr>
              <w:rFonts w:ascii="Arial Narrow" w:hAnsi="Arial Narrow"/>
              <w:sz w:val="18"/>
              <w:szCs w:val="18"/>
              <w:lang w:val="es-MX"/>
            </w:rPr>
          </w:pPr>
        </w:p>
      </w:tc>
      <w:tc>
        <w:tcPr>
          <w:tcW w:w="3827" w:type="dxa"/>
          <w:vMerge w:val="restart"/>
          <w:shd w:val="clear" w:color="auto" w:fill="auto"/>
          <w:vAlign w:val="center"/>
        </w:tcPr>
        <w:p w14:paraId="7313110E" w14:textId="77777777" w:rsidR="001A246D" w:rsidRPr="000838E3" w:rsidRDefault="001A246D" w:rsidP="001A246D">
          <w:pPr>
            <w:jc w:val="center"/>
            <w:rPr>
              <w:rFonts w:ascii="Verdana" w:hAnsi="Verdana" w:cs="Arial"/>
              <w:b/>
              <w:bCs/>
              <w:sz w:val="18"/>
              <w:szCs w:val="18"/>
              <w:lang w:val="es-MX"/>
            </w:rPr>
          </w:pPr>
          <w:r w:rsidRPr="000838E3">
            <w:rPr>
              <w:rFonts w:ascii="Verdana" w:hAnsi="Verdana" w:cs="Arial"/>
              <w:b/>
              <w:bCs/>
              <w:sz w:val="18"/>
              <w:szCs w:val="18"/>
              <w:lang w:val="es-MX"/>
            </w:rPr>
            <w:t>MANUAL DE CONTRATACIÓN, SUPERVISIÓN E INTERVENTORÍA</w:t>
          </w:r>
        </w:p>
      </w:tc>
      <w:tc>
        <w:tcPr>
          <w:tcW w:w="1560" w:type="dxa"/>
          <w:vAlign w:val="center"/>
        </w:tcPr>
        <w:p w14:paraId="3D8248E9"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Fecha</w:t>
          </w:r>
        </w:p>
      </w:tc>
      <w:tc>
        <w:tcPr>
          <w:tcW w:w="1853" w:type="dxa"/>
          <w:vAlign w:val="center"/>
        </w:tcPr>
        <w:p w14:paraId="4A33F22E" w14:textId="4294B4FA" w:rsidR="001A246D" w:rsidRPr="000838E3" w:rsidRDefault="00D31DF4" w:rsidP="001A246D">
          <w:pPr>
            <w:jc w:val="center"/>
            <w:rPr>
              <w:rFonts w:ascii="Verdana" w:hAnsi="Verdana" w:cs="Arial"/>
              <w:sz w:val="18"/>
              <w:szCs w:val="18"/>
              <w:lang w:val="es-MX"/>
            </w:rPr>
          </w:pPr>
          <w:r>
            <w:rPr>
              <w:rFonts w:ascii="Verdana" w:hAnsi="Verdana" w:cs="Arial"/>
              <w:sz w:val="18"/>
              <w:szCs w:val="18"/>
              <w:lang w:val="es-MX"/>
            </w:rPr>
            <w:t>01</w:t>
          </w:r>
          <w:r w:rsidR="001A246D" w:rsidRPr="000838E3">
            <w:rPr>
              <w:rFonts w:ascii="Verdana" w:hAnsi="Verdana" w:cs="Arial"/>
              <w:sz w:val="18"/>
              <w:szCs w:val="18"/>
              <w:lang w:val="es-MX"/>
            </w:rPr>
            <w:t>/0</w:t>
          </w:r>
          <w:r>
            <w:rPr>
              <w:rFonts w:ascii="Verdana" w:hAnsi="Verdana" w:cs="Arial"/>
              <w:sz w:val="18"/>
              <w:szCs w:val="18"/>
              <w:lang w:val="es-MX"/>
            </w:rPr>
            <w:t>7</w:t>
          </w:r>
          <w:r w:rsidR="001A246D" w:rsidRPr="000838E3">
            <w:rPr>
              <w:rFonts w:ascii="Verdana" w:hAnsi="Verdana" w:cs="Arial"/>
              <w:sz w:val="18"/>
              <w:szCs w:val="18"/>
              <w:lang w:val="es-MX"/>
            </w:rPr>
            <w:t>/2025</w:t>
          </w:r>
        </w:p>
      </w:tc>
    </w:tr>
    <w:tr w:rsidR="001A246D" w:rsidRPr="000838E3" w14:paraId="519EEC3E" w14:textId="77777777" w:rsidTr="005805E8">
      <w:trPr>
        <w:cantSplit/>
        <w:trHeight w:val="470"/>
        <w:jc w:val="center"/>
      </w:trPr>
      <w:tc>
        <w:tcPr>
          <w:tcW w:w="2405" w:type="dxa"/>
          <w:vMerge/>
        </w:tcPr>
        <w:p w14:paraId="079C35ED" w14:textId="77777777" w:rsidR="001A246D" w:rsidRPr="000838E3" w:rsidRDefault="001A246D" w:rsidP="001A246D">
          <w:pPr>
            <w:rPr>
              <w:rFonts w:ascii="Arial Narrow" w:hAnsi="Arial Narrow"/>
              <w:sz w:val="18"/>
              <w:szCs w:val="18"/>
              <w:lang w:val="es-MX"/>
            </w:rPr>
          </w:pPr>
        </w:p>
      </w:tc>
      <w:tc>
        <w:tcPr>
          <w:tcW w:w="3827" w:type="dxa"/>
          <w:vMerge/>
          <w:shd w:val="clear" w:color="auto" w:fill="auto"/>
          <w:vAlign w:val="center"/>
        </w:tcPr>
        <w:p w14:paraId="0ECD8970" w14:textId="77777777" w:rsidR="001A246D" w:rsidRPr="000838E3" w:rsidRDefault="001A246D" w:rsidP="001A246D">
          <w:pPr>
            <w:jc w:val="center"/>
            <w:rPr>
              <w:rFonts w:ascii="Verdana" w:hAnsi="Verdana" w:cs="Arial"/>
              <w:b/>
              <w:bCs/>
              <w:sz w:val="18"/>
              <w:szCs w:val="18"/>
              <w:lang w:val="es-MX"/>
            </w:rPr>
          </w:pPr>
        </w:p>
      </w:tc>
      <w:tc>
        <w:tcPr>
          <w:tcW w:w="1560" w:type="dxa"/>
          <w:vAlign w:val="center"/>
        </w:tcPr>
        <w:p w14:paraId="7E1E33F9"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Clasificación de la información</w:t>
          </w:r>
        </w:p>
      </w:tc>
      <w:tc>
        <w:tcPr>
          <w:tcW w:w="1853" w:type="dxa"/>
          <w:vAlign w:val="center"/>
        </w:tcPr>
        <w:p w14:paraId="67BCD0B0"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Pública</w:t>
          </w:r>
        </w:p>
      </w:tc>
    </w:tr>
    <w:bookmarkEnd w:id="1"/>
  </w:tbl>
  <w:p w14:paraId="58D9ED79" w14:textId="77777777" w:rsidR="00095600" w:rsidRDefault="00095600">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1A246D" w:rsidRPr="000838E3" w14:paraId="2EE5DC5C" w14:textId="77777777" w:rsidTr="005805E8">
      <w:trPr>
        <w:cantSplit/>
        <w:trHeight w:val="397"/>
        <w:jc w:val="center"/>
      </w:trPr>
      <w:tc>
        <w:tcPr>
          <w:tcW w:w="2405" w:type="dxa"/>
          <w:vMerge w:val="restart"/>
        </w:tcPr>
        <w:p w14:paraId="0C0FC1C3" w14:textId="77777777" w:rsidR="001A246D" w:rsidRPr="000838E3" w:rsidRDefault="00BF4714" w:rsidP="001A246D">
          <w:pPr>
            <w:ind w:right="360"/>
            <w:jc w:val="center"/>
            <w:rPr>
              <w:rFonts w:cs="Arial"/>
              <w:sz w:val="18"/>
              <w:szCs w:val="18"/>
              <w:lang w:val="es-MX"/>
            </w:rPr>
          </w:pPr>
          <w:r>
            <w:rPr>
              <w:noProof/>
            </w:rPr>
            <w:pict w14:anchorId="3A995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18682412" o:spid="_x0000_s1035" type="#_x0000_t75" alt="Texto&#10;&#10;Descripción generada automáticamente con confianza baja" style="position:absolute;left:0;text-align:left;margin-left:.05pt;margin-top:9.85pt;width:111.9pt;height:63.85pt;z-index:-251659776;visibility:visible">
                <v:imagedata r:id="rId1" o:title="Texto&#10;&#10;Descripción generada automáticamente con confianza baja" croptop="3949f" cropbottom="12603f" cropleft="6925f" cropright="5483f"/>
              </v:shape>
            </w:pict>
          </w:r>
        </w:p>
      </w:tc>
      <w:tc>
        <w:tcPr>
          <w:tcW w:w="3827" w:type="dxa"/>
          <w:vMerge w:val="restart"/>
          <w:shd w:val="clear" w:color="auto" w:fill="auto"/>
          <w:vAlign w:val="center"/>
        </w:tcPr>
        <w:p w14:paraId="538918E6" w14:textId="77777777" w:rsidR="001A246D" w:rsidRPr="000838E3" w:rsidRDefault="001A246D" w:rsidP="001A246D">
          <w:pPr>
            <w:jc w:val="center"/>
            <w:rPr>
              <w:rFonts w:ascii="Verdana" w:hAnsi="Verdana" w:cs="Arial"/>
              <w:b/>
              <w:bCs/>
              <w:sz w:val="18"/>
              <w:szCs w:val="18"/>
              <w:lang w:val="es-MX"/>
            </w:rPr>
          </w:pPr>
          <w:r w:rsidRPr="000838E3">
            <w:rPr>
              <w:rFonts w:ascii="Verdana" w:hAnsi="Verdana" w:cs="Arial"/>
              <w:b/>
              <w:bCs/>
              <w:sz w:val="18"/>
              <w:szCs w:val="18"/>
              <w:lang w:val="es-MX"/>
            </w:rPr>
            <w:t>PROCESO: GESTIÓN CONTRACTUAL</w:t>
          </w:r>
        </w:p>
      </w:tc>
      <w:tc>
        <w:tcPr>
          <w:tcW w:w="1560" w:type="dxa"/>
          <w:vAlign w:val="center"/>
        </w:tcPr>
        <w:p w14:paraId="4D8D1F33"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Código</w:t>
          </w:r>
        </w:p>
      </w:tc>
      <w:tc>
        <w:tcPr>
          <w:tcW w:w="1853" w:type="dxa"/>
          <w:vAlign w:val="center"/>
        </w:tcPr>
        <w:p w14:paraId="39F2B3BB" w14:textId="77777777" w:rsidR="001A246D" w:rsidRPr="000838E3" w:rsidRDefault="001A246D" w:rsidP="001A246D">
          <w:pPr>
            <w:jc w:val="center"/>
            <w:rPr>
              <w:rFonts w:ascii="Verdana" w:hAnsi="Verdana" w:cs="Arial"/>
              <w:sz w:val="18"/>
              <w:szCs w:val="18"/>
              <w:lang w:val="es-MX"/>
            </w:rPr>
          </w:pPr>
          <w:r>
            <w:rPr>
              <w:rFonts w:ascii="Verdana" w:hAnsi="Verdana" w:cs="Arial"/>
              <w:sz w:val="18"/>
              <w:szCs w:val="18"/>
              <w:lang w:val="es-MX"/>
            </w:rPr>
            <w:t>CGT-MA-01</w:t>
          </w:r>
        </w:p>
      </w:tc>
    </w:tr>
    <w:tr w:rsidR="001A246D" w:rsidRPr="000838E3" w14:paraId="6EB9AE50" w14:textId="77777777" w:rsidTr="005805E8">
      <w:trPr>
        <w:cantSplit/>
        <w:trHeight w:val="397"/>
        <w:jc w:val="center"/>
      </w:trPr>
      <w:tc>
        <w:tcPr>
          <w:tcW w:w="2405" w:type="dxa"/>
          <w:vMerge/>
        </w:tcPr>
        <w:p w14:paraId="43437D94" w14:textId="77777777" w:rsidR="001A246D" w:rsidRPr="000838E3" w:rsidRDefault="001A246D" w:rsidP="001A246D">
          <w:pPr>
            <w:ind w:right="360"/>
            <w:jc w:val="center"/>
            <w:rPr>
              <w:noProof/>
              <w:sz w:val="18"/>
              <w:szCs w:val="18"/>
            </w:rPr>
          </w:pPr>
        </w:p>
      </w:tc>
      <w:tc>
        <w:tcPr>
          <w:tcW w:w="3827" w:type="dxa"/>
          <w:vMerge/>
          <w:shd w:val="clear" w:color="auto" w:fill="auto"/>
          <w:vAlign w:val="center"/>
        </w:tcPr>
        <w:p w14:paraId="0F356D89" w14:textId="77777777" w:rsidR="001A246D" w:rsidRPr="000838E3" w:rsidRDefault="001A246D" w:rsidP="001A246D">
          <w:pPr>
            <w:jc w:val="center"/>
            <w:rPr>
              <w:rFonts w:ascii="Verdana" w:hAnsi="Verdana" w:cs="Arial"/>
              <w:sz w:val="18"/>
              <w:szCs w:val="18"/>
              <w:lang w:val="es-MX"/>
            </w:rPr>
          </w:pPr>
        </w:p>
      </w:tc>
      <w:tc>
        <w:tcPr>
          <w:tcW w:w="1560" w:type="dxa"/>
          <w:tcBorders>
            <w:bottom w:val="single" w:sz="4" w:space="0" w:color="auto"/>
          </w:tcBorders>
          <w:vAlign w:val="center"/>
        </w:tcPr>
        <w:p w14:paraId="0FB7E149"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Versión</w:t>
          </w:r>
        </w:p>
      </w:tc>
      <w:tc>
        <w:tcPr>
          <w:tcW w:w="1853" w:type="dxa"/>
          <w:tcBorders>
            <w:bottom w:val="single" w:sz="4" w:space="0" w:color="auto"/>
          </w:tcBorders>
          <w:vAlign w:val="center"/>
        </w:tcPr>
        <w:p w14:paraId="1C4A700F" w14:textId="77777777" w:rsidR="001A246D" w:rsidRPr="000838E3" w:rsidRDefault="001A246D" w:rsidP="001A246D">
          <w:pPr>
            <w:jc w:val="center"/>
            <w:rPr>
              <w:rFonts w:ascii="Verdana" w:hAnsi="Verdana" w:cs="Arial"/>
              <w:sz w:val="18"/>
              <w:szCs w:val="18"/>
              <w:lang w:val="es-MX"/>
            </w:rPr>
          </w:pPr>
          <w:r>
            <w:rPr>
              <w:rFonts w:ascii="Verdana" w:hAnsi="Verdana" w:cs="Arial"/>
              <w:sz w:val="18"/>
              <w:szCs w:val="18"/>
              <w:lang w:val="es-MX"/>
            </w:rPr>
            <w:t>015</w:t>
          </w:r>
        </w:p>
      </w:tc>
    </w:tr>
    <w:tr w:rsidR="001A246D" w:rsidRPr="000838E3" w14:paraId="2049F058" w14:textId="77777777" w:rsidTr="005805E8">
      <w:trPr>
        <w:cantSplit/>
        <w:trHeight w:val="397"/>
        <w:jc w:val="center"/>
      </w:trPr>
      <w:tc>
        <w:tcPr>
          <w:tcW w:w="2405" w:type="dxa"/>
          <w:vMerge/>
        </w:tcPr>
        <w:p w14:paraId="64611C1C" w14:textId="77777777" w:rsidR="001A246D" w:rsidRPr="000838E3" w:rsidRDefault="001A246D" w:rsidP="001A246D">
          <w:pPr>
            <w:rPr>
              <w:rFonts w:ascii="Arial Narrow" w:hAnsi="Arial Narrow"/>
              <w:sz w:val="18"/>
              <w:szCs w:val="18"/>
              <w:lang w:val="es-MX"/>
            </w:rPr>
          </w:pPr>
        </w:p>
      </w:tc>
      <w:tc>
        <w:tcPr>
          <w:tcW w:w="3827" w:type="dxa"/>
          <w:vMerge w:val="restart"/>
          <w:shd w:val="clear" w:color="auto" w:fill="auto"/>
          <w:vAlign w:val="center"/>
        </w:tcPr>
        <w:p w14:paraId="7C80517C" w14:textId="77777777" w:rsidR="001A246D" w:rsidRPr="000838E3" w:rsidRDefault="001A246D" w:rsidP="001A246D">
          <w:pPr>
            <w:jc w:val="center"/>
            <w:rPr>
              <w:rFonts w:ascii="Verdana" w:hAnsi="Verdana" w:cs="Arial"/>
              <w:b/>
              <w:bCs/>
              <w:sz w:val="18"/>
              <w:szCs w:val="18"/>
              <w:lang w:val="es-MX"/>
            </w:rPr>
          </w:pPr>
          <w:r w:rsidRPr="000838E3">
            <w:rPr>
              <w:rFonts w:ascii="Verdana" w:hAnsi="Verdana" w:cs="Arial"/>
              <w:b/>
              <w:bCs/>
              <w:sz w:val="18"/>
              <w:szCs w:val="18"/>
              <w:lang w:val="es-MX"/>
            </w:rPr>
            <w:t>MANUAL DE CONTRATACIÓN, SUPERVISIÓN E INTERVENTORÍA</w:t>
          </w:r>
        </w:p>
      </w:tc>
      <w:tc>
        <w:tcPr>
          <w:tcW w:w="1560" w:type="dxa"/>
          <w:vAlign w:val="center"/>
        </w:tcPr>
        <w:p w14:paraId="61C2F0CA"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Fecha</w:t>
          </w:r>
        </w:p>
      </w:tc>
      <w:tc>
        <w:tcPr>
          <w:tcW w:w="1853" w:type="dxa"/>
          <w:vAlign w:val="center"/>
        </w:tcPr>
        <w:p w14:paraId="0E9C6135" w14:textId="522C153E" w:rsidR="001A246D" w:rsidRPr="000838E3" w:rsidRDefault="00D31DF4" w:rsidP="001A246D">
          <w:pPr>
            <w:jc w:val="center"/>
            <w:rPr>
              <w:rFonts w:ascii="Verdana" w:hAnsi="Verdana" w:cs="Arial"/>
              <w:sz w:val="18"/>
              <w:szCs w:val="18"/>
              <w:lang w:val="es-MX"/>
            </w:rPr>
          </w:pPr>
          <w:r>
            <w:rPr>
              <w:rFonts w:ascii="Verdana" w:hAnsi="Verdana" w:cs="Arial"/>
              <w:sz w:val="18"/>
              <w:szCs w:val="18"/>
              <w:lang w:val="es-MX"/>
            </w:rPr>
            <w:t>01</w:t>
          </w:r>
          <w:r w:rsidR="001A246D" w:rsidRPr="000838E3">
            <w:rPr>
              <w:rFonts w:ascii="Verdana" w:hAnsi="Verdana" w:cs="Arial"/>
              <w:sz w:val="18"/>
              <w:szCs w:val="18"/>
              <w:lang w:val="es-MX"/>
            </w:rPr>
            <w:t>/0</w:t>
          </w:r>
          <w:r>
            <w:rPr>
              <w:rFonts w:ascii="Verdana" w:hAnsi="Verdana" w:cs="Arial"/>
              <w:sz w:val="18"/>
              <w:szCs w:val="18"/>
              <w:lang w:val="es-MX"/>
            </w:rPr>
            <w:t>7</w:t>
          </w:r>
          <w:r w:rsidR="001A246D" w:rsidRPr="000838E3">
            <w:rPr>
              <w:rFonts w:ascii="Verdana" w:hAnsi="Verdana" w:cs="Arial"/>
              <w:sz w:val="18"/>
              <w:szCs w:val="18"/>
              <w:lang w:val="es-MX"/>
            </w:rPr>
            <w:t>/2025</w:t>
          </w:r>
        </w:p>
      </w:tc>
    </w:tr>
    <w:tr w:rsidR="001A246D" w:rsidRPr="000838E3" w14:paraId="118639E3" w14:textId="77777777" w:rsidTr="005805E8">
      <w:trPr>
        <w:cantSplit/>
        <w:trHeight w:val="470"/>
        <w:jc w:val="center"/>
      </w:trPr>
      <w:tc>
        <w:tcPr>
          <w:tcW w:w="2405" w:type="dxa"/>
          <w:vMerge/>
        </w:tcPr>
        <w:p w14:paraId="4F961B63" w14:textId="77777777" w:rsidR="001A246D" w:rsidRPr="000838E3" w:rsidRDefault="001A246D" w:rsidP="001A246D">
          <w:pPr>
            <w:rPr>
              <w:rFonts w:ascii="Arial Narrow" w:hAnsi="Arial Narrow"/>
              <w:sz w:val="18"/>
              <w:szCs w:val="18"/>
              <w:lang w:val="es-MX"/>
            </w:rPr>
          </w:pPr>
        </w:p>
      </w:tc>
      <w:tc>
        <w:tcPr>
          <w:tcW w:w="3827" w:type="dxa"/>
          <w:vMerge/>
          <w:shd w:val="clear" w:color="auto" w:fill="auto"/>
          <w:vAlign w:val="center"/>
        </w:tcPr>
        <w:p w14:paraId="4CA58060" w14:textId="77777777" w:rsidR="001A246D" w:rsidRPr="000838E3" w:rsidRDefault="001A246D" w:rsidP="001A246D">
          <w:pPr>
            <w:jc w:val="center"/>
            <w:rPr>
              <w:rFonts w:ascii="Verdana" w:hAnsi="Verdana" w:cs="Arial"/>
              <w:b/>
              <w:bCs/>
              <w:sz w:val="18"/>
              <w:szCs w:val="18"/>
              <w:lang w:val="es-MX"/>
            </w:rPr>
          </w:pPr>
        </w:p>
      </w:tc>
      <w:tc>
        <w:tcPr>
          <w:tcW w:w="1560" w:type="dxa"/>
          <w:vAlign w:val="center"/>
        </w:tcPr>
        <w:p w14:paraId="043AD3CC"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Clasificación de la información</w:t>
          </w:r>
        </w:p>
      </w:tc>
      <w:tc>
        <w:tcPr>
          <w:tcW w:w="1853" w:type="dxa"/>
          <w:vAlign w:val="center"/>
        </w:tcPr>
        <w:p w14:paraId="5FDBE251" w14:textId="77777777" w:rsidR="001A246D" w:rsidRPr="000838E3" w:rsidRDefault="001A246D" w:rsidP="001A246D">
          <w:pPr>
            <w:jc w:val="center"/>
            <w:rPr>
              <w:rFonts w:ascii="Verdana" w:hAnsi="Verdana" w:cs="Arial"/>
              <w:sz w:val="18"/>
              <w:szCs w:val="18"/>
              <w:lang w:val="es-MX"/>
            </w:rPr>
          </w:pPr>
          <w:r w:rsidRPr="000838E3">
            <w:rPr>
              <w:rFonts w:ascii="Verdana" w:hAnsi="Verdana" w:cs="Arial"/>
              <w:sz w:val="18"/>
              <w:szCs w:val="18"/>
              <w:lang w:val="es-MX"/>
            </w:rPr>
            <w:t>Pública</w:t>
          </w:r>
        </w:p>
      </w:tc>
    </w:tr>
  </w:tbl>
  <w:p w14:paraId="656761A0" w14:textId="77777777" w:rsidR="00095600" w:rsidRDefault="0009560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2E8"/>
    <w:multiLevelType w:val="hybridMultilevel"/>
    <w:tmpl w:val="DA4AD864"/>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1" w15:restartNumberingAfterBreak="0">
    <w:nsid w:val="0595594A"/>
    <w:multiLevelType w:val="hybridMultilevel"/>
    <w:tmpl w:val="49523132"/>
    <w:lvl w:ilvl="0" w:tplc="240A0005">
      <w:start w:val="1"/>
      <w:numFmt w:val="bullet"/>
      <w:lvlText w:val=""/>
      <w:lvlJc w:val="left"/>
      <w:pPr>
        <w:ind w:left="962" w:hanging="360"/>
      </w:pPr>
      <w:rPr>
        <w:rFonts w:ascii="Wingdings" w:hAnsi="Wingdings" w:hint="default"/>
        <w:w w:val="100"/>
        <w:sz w:val="22"/>
        <w:szCs w:val="22"/>
        <w:lang w:val="es-ES" w:eastAsia="en-US" w:bidi="ar-SA"/>
      </w:rPr>
    </w:lvl>
    <w:lvl w:ilvl="1" w:tplc="5B542144">
      <w:numFmt w:val="bullet"/>
      <w:lvlText w:val=""/>
      <w:lvlJc w:val="left"/>
      <w:pPr>
        <w:ind w:left="1322" w:hanging="348"/>
      </w:pPr>
      <w:rPr>
        <w:rFonts w:ascii="Wingdings" w:eastAsia="Wingdings" w:hAnsi="Wingdings" w:cs="Wingdings" w:hint="default"/>
        <w:w w:val="100"/>
        <w:sz w:val="22"/>
        <w:szCs w:val="22"/>
        <w:lang w:val="es-ES" w:eastAsia="en-US" w:bidi="ar-SA"/>
      </w:rPr>
    </w:lvl>
    <w:lvl w:ilvl="2" w:tplc="86BA3336">
      <w:numFmt w:val="bullet"/>
      <w:lvlText w:val="•"/>
      <w:lvlJc w:val="left"/>
      <w:pPr>
        <w:ind w:left="2311" w:hanging="348"/>
      </w:pPr>
      <w:rPr>
        <w:rFonts w:hint="default"/>
        <w:lang w:val="es-ES" w:eastAsia="en-US" w:bidi="ar-SA"/>
      </w:rPr>
    </w:lvl>
    <w:lvl w:ilvl="3" w:tplc="1A1E5836">
      <w:numFmt w:val="bullet"/>
      <w:lvlText w:val="•"/>
      <w:lvlJc w:val="left"/>
      <w:pPr>
        <w:ind w:left="3302" w:hanging="348"/>
      </w:pPr>
      <w:rPr>
        <w:rFonts w:hint="default"/>
        <w:lang w:val="es-ES" w:eastAsia="en-US" w:bidi="ar-SA"/>
      </w:rPr>
    </w:lvl>
    <w:lvl w:ilvl="4" w:tplc="A4CC99EC">
      <w:numFmt w:val="bullet"/>
      <w:lvlText w:val="•"/>
      <w:lvlJc w:val="left"/>
      <w:pPr>
        <w:ind w:left="4294" w:hanging="348"/>
      </w:pPr>
      <w:rPr>
        <w:rFonts w:hint="default"/>
        <w:lang w:val="es-ES" w:eastAsia="en-US" w:bidi="ar-SA"/>
      </w:rPr>
    </w:lvl>
    <w:lvl w:ilvl="5" w:tplc="914A339A">
      <w:numFmt w:val="bullet"/>
      <w:lvlText w:val="•"/>
      <w:lvlJc w:val="left"/>
      <w:pPr>
        <w:ind w:left="5285" w:hanging="348"/>
      </w:pPr>
      <w:rPr>
        <w:rFonts w:hint="default"/>
        <w:lang w:val="es-ES" w:eastAsia="en-US" w:bidi="ar-SA"/>
      </w:rPr>
    </w:lvl>
    <w:lvl w:ilvl="6" w:tplc="1E7A8D1E">
      <w:numFmt w:val="bullet"/>
      <w:lvlText w:val="•"/>
      <w:lvlJc w:val="left"/>
      <w:pPr>
        <w:ind w:left="6276" w:hanging="348"/>
      </w:pPr>
      <w:rPr>
        <w:rFonts w:hint="default"/>
        <w:lang w:val="es-ES" w:eastAsia="en-US" w:bidi="ar-SA"/>
      </w:rPr>
    </w:lvl>
    <w:lvl w:ilvl="7" w:tplc="5628CD8C">
      <w:numFmt w:val="bullet"/>
      <w:lvlText w:val="•"/>
      <w:lvlJc w:val="left"/>
      <w:pPr>
        <w:ind w:left="7268" w:hanging="348"/>
      </w:pPr>
      <w:rPr>
        <w:rFonts w:hint="default"/>
        <w:lang w:val="es-ES" w:eastAsia="en-US" w:bidi="ar-SA"/>
      </w:rPr>
    </w:lvl>
    <w:lvl w:ilvl="8" w:tplc="1162262C">
      <w:numFmt w:val="bullet"/>
      <w:lvlText w:val="•"/>
      <w:lvlJc w:val="left"/>
      <w:pPr>
        <w:ind w:left="8259" w:hanging="348"/>
      </w:pPr>
      <w:rPr>
        <w:rFonts w:hint="default"/>
        <w:lang w:val="es-ES" w:eastAsia="en-US" w:bidi="ar-SA"/>
      </w:rPr>
    </w:lvl>
  </w:abstractNum>
  <w:abstractNum w:abstractNumId="2" w15:restartNumberingAfterBreak="0">
    <w:nsid w:val="07406145"/>
    <w:multiLevelType w:val="hybridMultilevel"/>
    <w:tmpl w:val="9C502BFE"/>
    <w:lvl w:ilvl="0" w:tplc="240A000F">
      <w:start w:val="1"/>
      <w:numFmt w:val="decimal"/>
      <w:lvlText w:val="%1."/>
      <w:lvlJc w:val="left"/>
      <w:pPr>
        <w:ind w:left="1321" w:hanging="360"/>
      </w:pPr>
    </w:lvl>
    <w:lvl w:ilvl="1" w:tplc="240A0019" w:tentative="1">
      <w:start w:val="1"/>
      <w:numFmt w:val="lowerLetter"/>
      <w:lvlText w:val="%2."/>
      <w:lvlJc w:val="left"/>
      <w:pPr>
        <w:ind w:left="2041" w:hanging="360"/>
      </w:pPr>
    </w:lvl>
    <w:lvl w:ilvl="2" w:tplc="240A001B" w:tentative="1">
      <w:start w:val="1"/>
      <w:numFmt w:val="lowerRoman"/>
      <w:lvlText w:val="%3."/>
      <w:lvlJc w:val="right"/>
      <w:pPr>
        <w:ind w:left="2761" w:hanging="180"/>
      </w:pPr>
    </w:lvl>
    <w:lvl w:ilvl="3" w:tplc="240A000F" w:tentative="1">
      <w:start w:val="1"/>
      <w:numFmt w:val="decimal"/>
      <w:lvlText w:val="%4."/>
      <w:lvlJc w:val="left"/>
      <w:pPr>
        <w:ind w:left="3481" w:hanging="360"/>
      </w:pPr>
    </w:lvl>
    <w:lvl w:ilvl="4" w:tplc="240A0019" w:tentative="1">
      <w:start w:val="1"/>
      <w:numFmt w:val="lowerLetter"/>
      <w:lvlText w:val="%5."/>
      <w:lvlJc w:val="left"/>
      <w:pPr>
        <w:ind w:left="4201" w:hanging="360"/>
      </w:pPr>
    </w:lvl>
    <w:lvl w:ilvl="5" w:tplc="240A001B" w:tentative="1">
      <w:start w:val="1"/>
      <w:numFmt w:val="lowerRoman"/>
      <w:lvlText w:val="%6."/>
      <w:lvlJc w:val="right"/>
      <w:pPr>
        <w:ind w:left="4921" w:hanging="180"/>
      </w:pPr>
    </w:lvl>
    <w:lvl w:ilvl="6" w:tplc="240A000F" w:tentative="1">
      <w:start w:val="1"/>
      <w:numFmt w:val="decimal"/>
      <w:lvlText w:val="%7."/>
      <w:lvlJc w:val="left"/>
      <w:pPr>
        <w:ind w:left="5641" w:hanging="360"/>
      </w:pPr>
    </w:lvl>
    <w:lvl w:ilvl="7" w:tplc="240A0019" w:tentative="1">
      <w:start w:val="1"/>
      <w:numFmt w:val="lowerLetter"/>
      <w:lvlText w:val="%8."/>
      <w:lvlJc w:val="left"/>
      <w:pPr>
        <w:ind w:left="6361" w:hanging="360"/>
      </w:pPr>
    </w:lvl>
    <w:lvl w:ilvl="8" w:tplc="240A001B" w:tentative="1">
      <w:start w:val="1"/>
      <w:numFmt w:val="lowerRoman"/>
      <w:lvlText w:val="%9."/>
      <w:lvlJc w:val="right"/>
      <w:pPr>
        <w:ind w:left="7081" w:hanging="180"/>
      </w:pPr>
    </w:lvl>
  </w:abstractNum>
  <w:abstractNum w:abstractNumId="3" w15:restartNumberingAfterBreak="0">
    <w:nsid w:val="0A260F3C"/>
    <w:multiLevelType w:val="hybridMultilevel"/>
    <w:tmpl w:val="E93C2C16"/>
    <w:lvl w:ilvl="0" w:tplc="C844557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C41CC"/>
    <w:multiLevelType w:val="hybridMultilevel"/>
    <w:tmpl w:val="CAD2895A"/>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5" w15:restartNumberingAfterBreak="0">
    <w:nsid w:val="0CC628CA"/>
    <w:multiLevelType w:val="hybridMultilevel"/>
    <w:tmpl w:val="15A0F8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D07021F"/>
    <w:multiLevelType w:val="multilevel"/>
    <w:tmpl w:val="3C2495D2"/>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2A78C6"/>
    <w:multiLevelType w:val="hybridMultilevel"/>
    <w:tmpl w:val="9FE226D4"/>
    <w:lvl w:ilvl="0" w:tplc="C0227F22">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F9D37DD"/>
    <w:multiLevelType w:val="hybridMultilevel"/>
    <w:tmpl w:val="A2A4054C"/>
    <w:lvl w:ilvl="0" w:tplc="240A0017">
      <w:start w:val="1"/>
      <w:numFmt w:val="lowerLetter"/>
      <w:lvlText w:val="%1)"/>
      <w:lvlJc w:val="left"/>
      <w:pPr>
        <w:ind w:left="453" w:hanging="348"/>
      </w:pPr>
      <w:rPr>
        <w:rFonts w:hint="default"/>
        <w:w w:val="100"/>
        <w:sz w:val="22"/>
        <w:szCs w:val="22"/>
        <w:lang w:val="es-ES" w:eastAsia="en-US" w:bidi="ar-SA"/>
      </w:rPr>
    </w:lvl>
    <w:lvl w:ilvl="1" w:tplc="10E69D92">
      <w:numFmt w:val="bullet"/>
      <w:lvlText w:val="•"/>
      <w:lvlJc w:val="left"/>
      <w:pPr>
        <w:ind w:left="1026" w:hanging="348"/>
      </w:pPr>
      <w:rPr>
        <w:rFonts w:hint="default"/>
        <w:lang w:val="es-ES" w:eastAsia="en-US" w:bidi="ar-SA"/>
      </w:rPr>
    </w:lvl>
    <w:lvl w:ilvl="2" w:tplc="56C2A896">
      <w:numFmt w:val="bullet"/>
      <w:lvlText w:val="•"/>
      <w:lvlJc w:val="left"/>
      <w:pPr>
        <w:ind w:left="1593" w:hanging="348"/>
      </w:pPr>
      <w:rPr>
        <w:rFonts w:hint="default"/>
        <w:lang w:val="es-ES" w:eastAsia="en-US" w:bidi="ar-SA"/>
      </w:rPr>
    </w:lvl>
    <w:lvl w:ilvl="3" w:tplc="F528A826">
      <w:numFmt w:val="bullet"/>
      <w:lvlText w:val="•"/>
      <w:lvlJc w:val="left"/>
      <w:pPr>
        <w:ind w:left="2159" w:hanging="348"/>
      </w:pPr>
      <w:rPr>
        <w:rFonts w:hint="default"/>
        <w:lang w:val="es-ES" w:eastAsia="en-US" w:bidi="ar-SA"/>
      </w:rPr>
    </w:lvl>
    <w:lvl w:ilvl="4" w:tplc="4F7E1D3A">
      <w:numFmt w:val="bullet"/>
      <w:lvlText w:val="•"/>
      <w:lvlJc w:val="left"/>
      <w:pPr>
        <w:ind w:left="2726" w:hanging="348"/>
      </w:pPr>
      <w:rPr>
        <w:rFonts w:hint="default"/>
        <w:lang w:val="es-ES" w:eastAsia="en-US" w:bidi="ar-SA"/>
      </w:rPr>
    </w:lvl>
    <w:lvl w:ilvl="5" w:tplc="B9A0E168">
      <w:numFmt w:val="bullet"/>
      <w:lvlText w:val="•"/>
      <w:lvlJc w:val="left"/>
      <w:pPr>
        <w:ind w:left="3292" w:hanging="348"/>
      </w:pPr>
      <w:rPr>
        <w:rFonts w:hint="default"/>
        <w:lang w:val="es-ES" w:eastAsia="en-US" w:bidi="ar-SA"/>
      </w:rPr>
    </w:lvl>
    <w:lvl w:ilvl="6" w:tplc="FCD2A868">
      <w:numFmt w:val="bullet"/>
      <w:lvlText w:val="•"/>
      <w:lvlJc w:val="left"/>
      <w:pPr>
        <w:ind w:left="3859" w:hanging="348"/>
      </w:pPr>
      <w:rPr>
        <w:rFonts w:hint="default"/>
        <w:lang w:val="es-ES" w:eastAsia="en-US" w:bidi="ar-SA"/>
      </w:rPr>
    </w:lvl>
    <w:lvl w:ilvl="7" w:tplc="4FFC0172">
      <w:numFmt w:val="bullet"/>
      <w:lvlText w:val="•"/>
      <w:lvlJc w:val="left"/>
      <w:pPr>
        <w:ind w:left="4425" w:hanging="348"/>
      </w:pPr>
      <w:rPr>
        <w:rFonts w:hint="default"/>
        <w:lang w:val="es-ES" w:eastAsia="en-US" w:bidi="ar-SA"/>
      </w:rPr>
    </w:lvl>
    <w:lvl w:ilvl="8" w:tplc="D060A6A2">
      <w:numFmt w:val="bullet"/>
      <w:lvlText w:val="•"/>
      <w:lvlJc w:val="left"/>
      <w:pPr>
        <w:ind w:left="4992" w:hanging="348"/>
      </w:pPr>
      <w:rPr>
        <w:rFonts w:hint="default"/>
        <w:lang w:val="es-ES" w:eastAsia="en-US" w:bidi="ar-SA"/>
      </w:rPr>
    </w:lvl>
  </w:abstractNum>
  <w:abstractNum w:abstractNumId="9" w15:restartNumberingAfterBreak="0">
    <w:nsid w:val="10DF5E26"/>
    <w:multiLevelType w:val="hybridMultilevel"/>
    <w:tmpl w:val="97146CA8"/>
    <w:lvl w:ilvl="0" w:tplc="65BE8FA4">
      <w:start w:val="3"/>
      <w:numFmt w:val="lowerLetter"/>
      <w:lvlText w:val="%1)"/>
      <w:lvlJc w:val="left"/>
      <w:pPr>
        <w:ind w:left="46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F076AF"/>
    <w:multiLevelType w:val="hybridMultilevel"/>
    <w:tmpl w:val="C5C6B2DA"/>
    <w:lvl w:ilvl="0" w:tplc="240A0005">
      <w:start w:val="1"/>
      <w:numFmt w:val="bullet"/>
      <w:lvlText w:val=""/>
      <w:lvlJc w:val="left"/>
      <w:pPr>
        <w:ind w:left="348" w:hanging="348"/>
      </w:pPr>
      <w:rPr>
        <w:rFonts w:ascii="Wingdings" w:hAnsi="Wingdings" w:hint="default"/>
        <w:w w:val="100"/>
        <w:sz w:val="22"/>
        <w:szCs w:val="22"/>
        <w:lang w:val="es-ES" w:eastAsia="en-US" w:bidi="ar-SA"/>
      </w:rPr>
    </w:lvl>
    <w:lvl w:ilvl="1" w:tplc="E0244344">
      <w:numFmt w:val="bullet"/>
      <w:lvlText w:val="•"/>
      <w:lvlJc w:val="left"/>
      <w:pPr>
        <w:ind w:left="921" w:hanging="348"/>
      </w:pPr>
      <w:rPr>
        <w:rFonts w:hint="default"/>
        <w:lang w:val="es-ES" w:eastAsia="en-US" w:bidi="ar-SA"/>
      </w:rPr>
    </w:lvl>
    <w:lvl w:ilvl="2" w:tplc="1ABCF23E">
      <w:numFmt w:val="bullet"/>
      <w:lvlText w:val="•"/>
      <w:lvlJc w:val="left"/>
      <w:pPr>
        <w:ind w:left="1488" w:hanging="348"/>
      </w:pPr>
      <w:rPr>
        <w:rFonts w:hint="default"/>
        <w:lang w:val="es-ES" w:eastAsia="en-US" w:bidi="ar-SA"/>
      </w:rPr>
    </w:lvl>
    <w:lvl w:ilvl="3" w:tplc="EF1EF7A2">
      <w:numFmt w:val="bullet"/>
      <w:lvlText w:val="•"/>
      <w:lvlJc w:val="left"/>
      <w:pPr>
        <w:ind w:left="2054" w:hanging="348"/>
      </w:pPr>
      <w:rPr>
        <w:rFonts w:hint="default"/>
        <w:lang w:val="es-ES" w:eastAsia="en-US" w:bidi="ar-SA"/>
      </w:rPr>
    </w:lvl>
    <w:lvl w:ilvl="4" w:tplc="93CCA61C">
      <w:numFmt w:val="bullet"/>
      <w:lvlText w:val="•"/>
      <w:lvlJc w:val="left"/>
      <w:pPr>
        <w:ind w:left="2621" w:hanging="348"/>
      </w:pPr>
      <w:rPr>
        <w:rFonts w:hint="default"/>
        <w:lang w:val="es-ES" w:eastAsia="en-US" w:bidi="ar-SA"/>
      </w:rPr>
    </w:lvl>
    <w:lvl w:ilvl="5" w:tplc="20B66C70">
      <w:numFmt w:val="bullet"/>
      <w:lvlText w:val="•"/>
      <w:lvlJc w:val="left"/>
      <w:pPr>
        <w:ind w:left="3187" w:hanging="348"/>
      </w:pPr>
      <w:rPr>
        <w:rFonts w:hint="default"/>
        <w:lang w:val="es-ES" w:eastAsia="en-US" w:bidi="ar-SA"/>
      </w:rPr>
    </w:lvl>
    <w:lvl w:ilvl="6" w:tplc="989C407E">
      <w:numFmt w:val="bullet"/>
      <w:lvlText w:val="•"/>
      <w:lvlJc w:val="left"/>
      <w:pPr>
        <w:ind w:left="3754" w:hanging="348"/>
      </w:pPr>
      <w:rPr>
        <w:rFonts w:hint="default"/>
        <w:lang w:val="es-ES" w:eastAsia="en-US" w:bidi="ar-SA"/>
      </w:rPr>
    </w:lvl>
    <w:lvl w:ilvl="7" w:tplc="8DB8538C">
      <w:numFmt w:val="bullet"/>
      <w:lvlText w:val="•"/>
      <w:lvlJc w:val="left"/>
      <w:pPr>
        <w:ind w:left="4320" w:hanging="348"/>
      </w:pPr>
      <w:rPr>
        <w:rFonts w:hint="default"/>
        <w:lang w:val="es-ES" w:eastAsia="en-US" w:bidi="ar-SA"/>
      </w:rPr>
    </w:lvl>
    <w:lvl w:ilvl="8" w:tplc="ABC4EA80">
      <w:numFmt w:val="bullet"/>
      <w:lvlText w:val="•"/>
      <w:lvlJc w:val="left"/>
      <w:pPr>
        <w:ind w:left="4887" w:hanging="348"/>
      </w:pPr>
      <w:rPr>
        <w:rFonts w:hint="default"/>
        <w:lang w:val="es-ES" w:eastAsia="en-US" w:bidi="ar-SA"/>
      </w:rPr>
    </w:lvl>
  </w:abstractNum>
  <w:abstractNum w:abstractNumId="11" w15:restartNumberingAfterBreak="0">
    <w:nsid w:val="11F46682"/>
    <w:multiLevelType w:val="hybridMultilevel"/>
    <w:tmpl w:val="95F6832E"/>
    <w:lvl w:ilvl="0" w:tplc="240A0005">
      <w:start w:val="1"/>
      <w:numFmt w:val="bullet"/>
      <w:lvlText w:val=""/>
      <w:lvlJc w:val="left"/>
      <w:pPr>
        <w:ind w:left="360" w:hanging="360"/>
      </w:pPr>
      <w:rPr>
        <w:rFonts w:ascii="Wingdings" w:hAnsi="Wingdings" w:hint="default"/>
        <w:w w:val="100"/>
        <w:sz w:val="22"/>
        <w:szCs w:val="22"/>
        <w:lang w:val="es-ES" w:eastAsia="en-US" w:bidi="ar-SA"/>
      </w:rPr>
    </w:lvl>
    <w:lvl w:ilvl="1" w:tplc="5B542144">
      <w:numFmt w:val="bullet"/>
      <w:lvlText w:val=""/>
      <w:lvlJc w:val="left"/>
      <w:pPr>
        <w:ind w:left="720" w:hanging="348"/>
      </w:pPr>
      <w:rPr>
        <w:rFonts w:ascii="Wingdings" w:eastAsia="Wingdings" w:hAnsi="Wingdings" w:cs="Wingdings" w:hint="default"/>
        <w:w w:val="100"/>
        <w:sz w:val="22"/>
        <w:szCs w:val="22"/>
        <w:lang w:val="es-ES" w:eastAsia="en-US" w:bidi="ar-SA"/>
      </w:rPr>
    </w:lvl>
    <w:lvl w:ilvl="2" w:tplc="86BA3336">
      <w:numFmt w:val="bullet"/>
      <w:lvlText w:val="•"/>
      <w:lvlJc w:val="left"/>
      <w:pPr>
        <w:ind w:left="1709" w:hanging="348"/>
      </w:pPr>
      <w:rPr>
        <w:rFonts w:hint="default"/>
        <w:lang w:val="es-ES" w:eastAsia="en-US" w:bidi="ar-SA"/>
      </w:rPr>
    </w:lvl>
    <w:lvl w:ilvl="3" w:tplc="1A1E5836">
      <w:numFmt w:val="bullet"/>
      <w:lvlText w:val="•"/>
      <w:lvlJc w:val="left"/>
      <w:pPr>
        <w:ind w:left="2700" w:hanging="348"/>
      </w:pPr>
      <w:rPr>
        <w:rFonts w:hint="default"/>
        <w:lang w:val="es-ES" w:eastAsia="en-US" w:bidi="ar-SA"/>
      </w:rPr>
    </w:lvl>
    <w:lvl w:ilvl="4" w:tplc="A4CC99EC">
      <w:numFmt w:val="bullet"/>
      <w:lvlText w:val="•"/>
      <w:lvlJc w:val="left"/>
      <w:pPr>
        <w:ind w:left="3692" w:hanging="348"/>
      </w:pPr>
      <w:rPr>
        <w:rFonts w:hint="default"/>
        <w:lang w:val="es-ES" w:eastAsia="en-US" w:bidi="ar-SA"/>
      </w:rPr>
    </w:lvl>
    <w:lvl w:ilvl="5" w:tplc="914A339A">
      <w:numFmt w:val="bullet"/>
      <w:lvlText w:val="•"/>
      <w:lvlJc w:val="left"/>
      <w:pPr>
        <w:ind w:left="4683" w:hanging="348"/>
      </w:pPr>
      <w:rPr>
        <w:rFonts w:hint="default"/>
        <w:lang w:val="es-ES" w:eastAsia="en-US" w:bidi="ar-SA"/>
      </w:rPr>
    </w:lvl>
    <w:lvl w:ilvl="6" w:tplc="1E7A8D1E">
      <w:numFmt w:val="bullet"/>
      <w:lvlText w:val="•"/>
      <w:lvlJc w:val="left"/>
      <w:pPr>
        <w:ind w:left="5674" w:hanging="348"/>
      </w:pPr>
      <w:rPr>
        <w:rFonts w:hint="default"/>
        <w:lang w:val="es-ES" w:eastAsia="en-US" w:bidi="ar-SA"/>
      </w:rPr>
    </w:lvl>
    <w:lvl w:ilvl="7" w:tplc="5628CD8C">
      <w:numFmt w:val="bullet"/>
      <w:lvlText w:val="•"/>
      <w:lvlJc w:val="left"/>
      <w:pPr>
        <w:ind w:left="6666" w:hanging="348"/>
      </w:pPr>
      <w:rPr>
        <w:rFonts w:hint="default"/>
        <w:lang w:val="es-ES" w:eastAsia="en-US" w:bidi="ar-SA"/>
      </w:rPr>
    </w:lvl>
    <w:lvl w:ilvl="8" w:tplc="1162262C">
      <w:numFmt w:val="bullet"/>
      <w:lvlText w:val="•"/>
      <w:lvlJc w:val="left"/>
      <w:pPr>
        <w:ind w:left="7657" w:hanging="348"/>
      </w:pPr>
      <w:rPr>
        <w:rFonts w:hint="default"/>
        <w:lang w:val="es-ES" w:eastAsia="en-US" w:bidi="ar-SA"/>
      </w:rPr>
    </w:lvl>
  </w:abstractNum>
  <w:abstractNum w:abstractNumId="12" w15:restartNumberingAfterBreak="0">
    <w:nsid w:val="12370031"/>
    <w:multiLevelType w:val="hybridMultilevel"/>
    <w:tmpl w:val="49442028"/>
    <w:lvl w:ilvl="0" w:tplc="EB0CEE8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9E213B"/>
    <w:multiLevelType w:val="hybridMultilevel"/>
    <w:tmpl w:val="22F0D97E"/>
    <w:lvl w:ilvl="0" w:tplc="240A0013">
      <w:start w:val="1"/>
      <w:numFmt w:val="upperRoman"/>
      <w:lvlText w:val="%1."/>
      <w:lvlJc w:val="right"/>
      <w:pPr>
        <w:ind w:left="1134" w:hanging="567"/>
      </w:pPr>
      <w:rPr>
        <w:rFonts w:hint="default"/>
        <w:b/>
        <w:bCs/>
        <w:spacing w:val="-1"/>
        <w:w w:val="100"/>
        <w:sz w:val="22"/>
        <w:szCs w:val="22"/>
        <w:lang w:val="es-ES" w:eastAsia="en-US" w:bidi="ar-SA"/>
      </w:rPr>
    </w:lvl>
    <w:lvl w:ilvl="1" w:tplc="4D7CDDE2">
      <w:numFmt w:val="bullet"/>
      <w:lvlText w:val="•"/>
      <w:lvlJc w:val="left"/>
      <w:pPr>
        <w:ind w:left="2034" w:hanging="567"/>
      </w:pPr>
      <w:rPr>
        <w:rFonts w:hint="default"/>
        <w:lang w:val="es-ES" w:eastAsia="en-US" w:bidi="ar-SA"/>
      </w:rPr>
    </w:lvl>
    <w:lvl w:ilvl="2" w:tplc="BE30CDA0">
      <w:numFmt w:val="bullet"/>
      <w:lvlText w:val="•"/>
      <w:lvlJc w:val="left"/>
      <w:pPr>
        <w:ind w:left="2942" w:hanging="567"/>
      </w:pPr>
      <w:rPr>
        <w:rFonts w:hint="default"/>
        <w:lang w:val="es-ES" w:eastAsia="en-US" w:bidi="ar-SA"/>
      </w:rPr>
    </w:lvl>
    <w:lvl w:ilvl="3" w:tplc="E82A23EE">
      <w:numFmt w:val="bullet"/>
      <w:lvlText w:val="•"/>
      <w:lvlJc w:val="left"/>
      <w:pPr>
        <w:ind w:left="3850" w:hanging="567"/>
      </w:pPr>
      <w:rPr>
        <w:rFonts w:hint="default"/>
        <w:lang w:val="es-ES" w:eastAsia="en-US" w:bidi="ar-SA"/>
      </w:rPr>
    </w:lvl>
    <w:lvl w:ilvl="4" w:tplc="C4381318">
      <w:numFmt w:val="bullet"/>
      <w:lvlText w:val="•"/>
      <w:lvlJc w:val="left"/>
      <w:pPr>
        <w:ind w:left="4758" w:hanging="567"/>
      </w:pPr>
      <w:rPr>
        <w:rFonts w:hint="default"/>
        <w:lang w:val="es-ES" w:eastAsia="en-US" w:bidi="ar-SA"/>
      </w:rPr>
    </w:lvl>
    <w:lvl w:ilvl="5" w:tplc="DE6C6B82">
      <w:numFmt w:val="bullet"/>
      <w:lvlText w:val="•"/>
      <w:lvlJc w:val="left"/>
      <w:pPr>
        <w:ind w:left="5667" w:hanging="567"/>
      </w:pPr>
      <w:rPr>
        <w:rFonts w:hint="default"/>
        <w:lang w:val="es-ES" w:eastAsia="en-US" w:bidi="ar-SA"/>
      </w:rPr>
    </w:lvl>
    <w:lvl w:ilvl="6" w:tplc="B2FAC6AA">
      <w:numFmt w:val="bullet"/>
      <w:lvlText w:val="•"/>
      <w:lvlJc w:val="left"/>
      <w:pPr>
        <w:ind w:left="6575" w:hanging="567"/>
      </w:pPr>
      <w:rPr>
        <w:rFonts w:hint="default"/>
        <w:lang w:val="es-ES" w:eastAsia="en-US" w:bidi="ar-SA"/>
      </w:rPr>
    </w:lvl>
    <w:lvl w:ilvl="7" w:tplc="DBFCF64A">
      <w:numFmt w:val="bullet"/>
      <w:lvlText w:val="•"/>
      <w:lvlJc w:val="left"/>
      <w:pPr>
        <w:ind w:left="7483" w:hanging="567"/>
      </w:pPr>
      <w:rPr>
        <w:rFonts w:hint="default"/>
        <w:lang w:val="es-ES" w:eastAsia="en-US" w:bidi="ar-SA"/>
      </w:rPr>
    </w:lvl>
    <w:lvl w:ilvl="8" w:tplc="0D4ED1E6">
      <w:numFmt w:val="bullet"/>
      <w:lvlText w:val="•"/>
      <w:lvlJc w:val="left"/>
      <w:pPr>
        <w:ind w:left="8391" w:hanging="567"/>
      </w:pPr>
      <w:rPr>
        <w:rFonts w:hint="default"/>
        <w:lang w:val="es-ES" w:eastAsia="en-US" w:bidi="ar-SA"/>
      </w:rPr>
    </w:lvl>
  </w:abstractNum>
  <w:abstractNum w:abstractNumId="14" w15:restartNumberingAfterBreak="0">
    <w:nsid w:val="158003E4"/>
    <w:multiLevelType w:val="multilevel"/>
    <w:tmpl w:val="BB08A372"/>
    <w:lvl w:ilvl="0">
      <w:start w:val="1"/>
      <w:numFmt w:val="upperRoman"/>
      <w:lvlText w:val="%1."/>
      <w:lvlJc w:val="right"/>
      <w:pPr>
        <w:ind w:left="1791" w:hanging="360"/>
      </w:pPr>
      <w:rPr>
        <w:rFonts w:hint="default"/>
        <w:b/>
        <w:i w:val="0"/>
      </w:rPr>
    </w:lvl>
    <w:lvl w:ilvl="1">
      <w:start w:val="1"/>
      <w:numFmt w:val="decimal"/>
      <w:isLgl/>
      <w:lvlText w:val="%1.%2"/>
      <w:lvlJc w:val="left"/>
      <w:pPr>
        <w:ind w:left="2151" w:hanging="720"/>
      </w:pPr>
      <w:rPr>
        <w:rFonts w:ascii="Arial" w:hAnsi="Arial" w:cs="Arial" w:hint="default"/>
        <w:b/>
        <w:sz w:val="22"/>
        <w:szCs w:val="22"/>
      </w:rPr>
    </w:lvl>
    <w:lvl w:ilvl="2">
      <w:start w:val="1"/>
      <w:numFmt w:val="decimal"/>
      <w:isLgl/>
      <w:lvlText w:val="%1.%2.%3"/>
      <w:lvlJc w:val="left"/>
      <w:pPr>
        <w:ind w:left="2151" w:hanging="720"/>
      </w:pPr>
      <w:rPr>
        <w:rFonts w:ascii="Arial" w:hAnsi="Arial" w:cs="Arial" w:hint="default"/>
        <w:b/>
        <w:i w:val="0"/>
        <w:sz w:val="22"/>
        <w:szCs w:val="22"/>
      </w:rPr>
    </w:lvl>
    <w:lvl w:ilvl="3">
      <w:start w:val="1"/>
      <w:numFmt w:val="decimal"/>
      <w:isLgl/>
      <w:lvlText w:val="%1.%2.%3.%4"/>
      <w:lvlJc w:val="left"/>
      <w:pPr>
        <w:ind w:left="2511" w:hanging="1080"/>
      </w:pPr>
      <w:rPr>
        <w:rFonts w:hint="default"/>
      </w:rPr>
    </w:lvl>
    <w:lvl w:ilvl="4">
      <w:start w:val="1"/>
      <w:numFmt w:val="decimal"/>
      <w:isLgl/>
      <w:lvlText w:val="%1.%2.%3.%4.%5"/>
      <w:lvlJc w:val="left"/>
      <w:pPr>
        <w:ind w:left="2511" w:hanging="1080"/>
      </w:pPr>
      <w:rPr>
        <w:rFonts w:hint="default"/>
      </w:rPr>
    </w:lvl>
    <w:lvl w:ilvl="5">
      <w:start w:val="1"/>
      <w:numFmt w:val="decimal"/>
      <w:isLgl/>
      <w:lvlText w:val="%1.%2.%3.%4.%5.%6"/>
      <w:lvlJc w:val="left"/>
      <w:pPr>
        <w:ind w:left="2871" w:hanging="1440"/>
      </w:pPr>
      <w:rPr>
        <w:rFonts w:hint="default"/>
      </w:rPr>
    </w:lvl>
    <w:lvl w:ilvl="6">
      <w:start w:val="1"/>
      <w:numFmt w:val="decimal"/>
      <w:isLgl/>
      <w:lvlText w:val="%1.%2.%3.%4.%5.%6.%7"/>
      <w:lvlJc w:val="left"/>
      <w:pPr>
        <w:ind w:left="3231" w:hanging="1800"/>
      </w:pPr>
      <w:rPr>
        <w:rFonts w:hint="default"/>
      </w:rPr>
    </w:lvl>
    <w:lvl w:ilvl="7">
      <w:start w:val="1"/>
      <w:numFmt w:val="decimal"/>
      <w:isLgl/>
      <w:lvlText w:val="%1.%2.%3.%4.%5.%6.%7.%8"/>
      <w:lvlJc w:val="left"/>
      <w:pPr>
        <w:ind w:left="3231" w:hanging="1800"/>
      </w:pPr>
      <w:rPr>
        <w:rFonts w:hint="default"/>
      </w:rPr>
    </w:lvl>
    <w:lvl w:ilvl="8">
      <w:start w:val="1"/>
      <w:numFmt w:val="decimal"/>
      <w:isLgl/>
      <w:lvlText w:val="%1.%2.%3.%4.%5.%6.%7.%8.%9"/>
      <w:lvlJc w:val="left"/>
      <w:pPr>
        <w:ind w:left="3591" w:hanging="2160"/>
      </w:pPr>
      <w:rPr>
        <w:rFonts w:hint="default"/>
      </w:rPr>
    </w:lvl>
  </w:abstractNum>
  <w:abstractNum w:abstractNumId="15" w15:restartNumberingAfterBreak="0">
    <w:nsid w:val="1C117653"/>
    <w:multiLevelType w:val="hybridMultilevel"/>
    <w:tmpl w:val="5A362EE4"/>
    <w:lvl w:ilvl="0" w:tplc="240A0017">
      <w:start w:val="1"/>
      <w:numFmt w:val="lowerLetter"/>
      <w:lvlText w:val="%1)"/>
      <w:lvlJc w:val="left"/>
      <w:pPr>
        <w:ind w:left="962" w:hanging="360"/>
      </w:pPr>
      <w:rPr>
        <w:rFonts w:hint="default"/>
      </w:rPr>
    </w:lvl>
    <w:lvl w:ilvl="1" w:tplc="240A0019" w:tentative="1">
      <w:start w:val="1"/>
      <w:numFmt w:val="lowerLetter"/>
      <w:lvlText w:val="%2."/>
      <w:lvlJc w:val="left"/>
      <w:pPr>
        <w:ind w:left="1682" w:hanging="360"/>
      </w:pPr>
    </w:lvl>
    <w:lvl w:ilvl="2" w:tplc="240A001B" w:tentative="1">
      <w:start w:val="1"/>
      <w:numFmt w:val="lowerRoman"/>
      <w:lvlText w:val="%3."/>
      <w:lvlJc w:val="right"/>
      <w:pPr>
        <w:ind w:left="2402" w:hanging="180"/>
      </w:pPr>
    </w:lvl>
    <w:lvl w:ilvl="3" w:tplc="240A000F" w:tentative="1">
      <w:start w:val="1"/>
      <w:numFmt w:val="decimal"/>
      <w:lvlText w:val="%4."/>
      <w:lvlJc w:val="left"/>
      <w:pPr>
        <w:ind w:left="3122" w:hanging="360"/>
      </w:pPr>
    </w:lvl>
    <w:lvl w:ilvl="4" w:tplc="240A0019" w:tentative="1">
      <w:start w:val="1"/>
      <w:numFmt w:val="lowerLetter"/>
      <w:lvlText w:val="%5."/>
      <w:lvlJc w:val="left"/>
      <w:pPr>
        <w:ind w:left="3842" w:hanging="360"/>
      </w:pPr>
    </w:lvl>
    <w:lvl w:ilvl="5" w:tplc="240A001B" w:tentative="1">
      <w:start w:val="1"/>
      <w:numFmt w:val="lowerRoman"/>
      <w:lvlText w:val="%6."/>
      <w:lvlJc w:val="right"/>
      <w:pPr>
        <w:ind w:left="4562" w:hanging="180"/>
      </w:pPr>
    </w:lvl>
    <w:lvl w:ilvl="6" w:tplc="240A000F" w:tentative="1">
      <w:start w:val="1"/>
      <w:numFmt w:val="decimal"/>
      <w:lvlText w:val="%7."/>
      <w:lvlJc w:val="left"/>
      <w:pPr>
        <w:ind w:left="5282" w:hanging="360"/>
      </w:pPr>
    </w:lvl>
    <w:lvl w:ilvl="7" w:tplc="240A0019" w:tentative="1">
      <w:start w:val="1"/>
      <w:numFmt w:val="lowerLetter"/>
      <w:lvlText w:val="%8."/>
      <w:lvlJc w:val="left"/>
      <w:pPr>
        <w:ind w:left="6002" w:hanging="360"/>
      </w:pPr>
    </w:lvl>
    <w:lvl w:ilvl="8" w:tplc="240A001B" w:tentative="1">
      <w:start w:val="1"/>
      <w:numFmt w:val="lowerRoman"/>
      <w:lvlText w:val="%9."/>
      <w:lvlJc w:val="right"/>
      <w:pPr>
        <w:ind w:left="6722" w:hanging="180"/>
      </w:pPr>
    </w:lvl>
  </w:abstractNum>
  <w:abstractNum w:abstractNumId="16" w15:restartNumberingAfterBreak="0">
    <w:nsid w:val="1D8D5726"/>
    <w:multiLevelType w:val="hybridMultilevel"/>
    <w:tmpl w:val="3350F136"/>
    <w:lvl w:ilvl="0" w:tplc="240A0017">
      <w:start w:val="1"/>
      <w:numFmt w:val="lowerLetter"/>
      <w:lvlText w:val="%1)"/>
      <w:lvlJc w:val="left"/>
      <w:pPr>
        <w:ind w:left="1168" w:hanging="567"/>
      </w:pPr>
      <w:rPr>
        <w:rFonts w:hint="default"/>
        <w:spacing w:val="-1"/>
        <w:w w:val="100"/>
        <w:sz w:val="22"/>
        <w:szCs w:val="22"/>
        <w:lang w:val="es-ES" w:eastAsia="en-US" w:bidi="ar-SA"/>
      </w:rPr>
    </w:lvl>
    <w:lvl w:ilvl="1" w:tplc="02CA5494">
      <w:numFmt w:val="bullet"/>
      <w:lvlText w:val="•"/>
      <w:lvlJc w:val="left"/>
      <w:pPr>
        <w:ind w:left="2068" w:hanging="567"/>
      </w:pPr>
      <w:rPr>
        <w:rFonts w:hint="default"/>
        <w:lang w:val="es-ES" w:eastAsia="en-US" w:bidi="ar-SA"/>
      </w:rPr>
    </w:lvl>
    <w:lvl w:ilvl="2" w:tplc="478E9550">
      <w:numFmt w:val="bullet"/>
      <w:lvlText w:val="•"/>
      <w:lvlJc w:val="left"/>
      <w:pPr>
        <w:ind w:left="2976" w:hanging="567"/>
      </w:pPr>
      <w:rPr>
        <w:rFonts w:hint="default"/>
        <w:lang w:val="es-ES" w:eastAsia="en-US" w:bidi="ar-SA"/>
      </w:rPr>
    </w:lvl>
    <w:lvl w:ilvl="3" w:tplc="CC7A0658">
      <w:numFmt w:val="bullet"/>
      <w:lvlText w:val="•"/>
      <w:lvlJc w:val="left"/>
      <w:pPr>
        <w:ind w:left="3884" w:hanging="567"/>
      </w:pPr>
      <w:rPr>
        <w:rFonts w:hint="default"/>
        <w:lang w:val="es-ES" w:eastAsia="en-US" w:bidi="ar-SA"/>
      </w:rPr>
    </w:lvl>
    <w:lvl w:ilvl="4" w:tplc="AAAAC4BA">
      <w:numFmt w:val="bullet"/>
      <w:lvlText w:val="•"/>
      <w:lvlJc w:val="left"/>
      <w:pPr>
        <w:ind w:left="4792" w:hanging="567"/>
      </w:pPr>
      <w:rPr>
        <w:rFonts w:hint="default"/>
        <w:lang w:val="es-ES" w:eastAsia="en-US" w:bidi="ar-SA"/>
      </w:rPr>
    </w:lvl>
    <w:lvl w:ilvl="5" w:tplc="A372B65C">
      <w:numFmt w:val="bullet"/>
      <w:lvlText w:val="•"/>
      <w:lvlJc w:val="left"/>
      <w:pPr>
        <w:ind w:left="5701" w:hanging="567"/>
      </w:pPr>
      <w:rPr>
        <w:rFonts w:hint="default"/>
        <w:lang w:val="es-ES" w:eastAsia="en-US" w:bidi="ar-SA"/>
      </w:rPr>
    </w:lvl>
    <w:lvl w:ilvl="6" w:tplc="89A4D988">
      <w:numFmt w:val="bullet"/>
      <w:lvlText w:val="•"/>
      <w:lvlJc w:val="left"/>
      <w:pPr>
        <w:ind w:left="6609" w:hanging="567"/>
      </w:pPr>
      <w:rPr>
        <w:rFonts w:hint="default"/>
        <w:lang w:val="es-ES" w:eastAsia="en-US" w:bidi="ar-SA"/>
      </w:rPr>
    </w:lvl>
    <w:lvl w:ilvl="7" w:tplc="B9964E86">
      <w:numFmt w:val="bullet"/>
      <w:lvlText w:val="•"/>
      <w:lvlJc w:val="left"/>
      <w:pPr>
        <w:ind w:left="7517" w:hanging="567"/>
      </w:pPr>
      <w:rPr>
        <w:rFonts w:hint="default"/>
        <w:lang w:val="es-ES" w:eastAsia="en-US" w:bidi="ar-SA"/>
      </w:rPr>
    </w:lvl>
    <w:lvl w:ilvl="8" w:tplc="C3E23664">
      <w:numFmt w:val="bullet"/>
      <w:lvlText w:val="•"/>
      <w:lvlJc w:val="left"/>
      <w:pPr>
        <w:ind w:left="8425" w:hanging="567"/>
      </w:pPr>
      <w:rPr>
        <w:rFonts w:hint="default"/>
        <w:lang w:val="es-ES" w:eastAsia="en-US" w:bidi="ar-SA"/>
      </w:rPr>
    </w:lvl>
  </w:abstractNum>
  <w:abstractNum w:abstractNumId="17" w15:restartNumberingAfterBreak="0">
    <w:nsid w:val="1DB26BA9"/>
    <w:multiLevelType w:val="hybridMultilevel"/>
    <w:tmpl w:val="FCCEF6D0"/>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18" w15:restartNumberingAfterBreak="0">
    <w:nsid w:val="1E2E1121"/>
    <w:multiLevelType w:val="hybridMultilevel"/>
    <w:tmpl w:val="2A6CC1C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2F95148"/>
    <w:multiLevelType w:val="hybridMultilevel"/>
    <w:tmpl w:val="DB8AE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43132FB"/>
    <w:multiLevelType w:val="hybridMultilevel"/>
    <w:tmpl w:val="6DD4DD68"/>
    <w:lvl w:ilvl="0" w:tplc="72A008D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2A0B1B"/>
    <w:multiLevelType w:val="hybridMultilevel"/>
    <w:tmpl w:val="06706774"/>
    <w:lvl w:ilvl="0" w:tplc="229AD690">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E272F2"/>
    <w:multiLevelType w:val="hybridMultilevel"/>
    <w:tmpl w:val="207E0BEC"/>
    <w:lvl w:ilvl="0" w:tplc="A972FB0C">
      <w:start w:val="1"/>
      <w:numFmt w:val="upperRoman"/>
      <w:lvlText w:val="%1."/>
      <w:lvlJc w:val="right"/>
      <w:pPr>
        <w:ind w:left="1322" w:hanging="720"/>
      </w:pPr>
      <w:rPr>
        <w:rFonts w:hint="default"/>
        <w:b/>
      </w:rPr>
    </w:lvl>
    <w:lvl w:ilvl="1" w:tplc="240A0019" w:tentative="1">
      <w:start w:val="1"/>
      <w:numFmt w:val="lowerLetter"/>
      <w:lvlText w:val="%2."/>
      <w:lvlJc w:val="left"/>
      <w:pPr>
        <w:ind w:left="1682" w:hanging="360"/>
      </w:pPr>
    </w:lvl>
    <w:lvl w:ilvl="2" w:tplc="240A001B" w:tentative="1">
      <w:start w:val="1"/>
      <w:numFmt w:val="lowerRoman"/>
      <w:lvlText w:val="%3."/>
      <w:lvlJc w:val="right"/>
      <w:pPr>
        <w:ind w:left="2402" w:hanging="180"/>
      </w:pPr>
    </w:lvl>
    <w:lvl w:ilvl="3" w:tplc="240A000F" w:tentative="1">
      <w:start w:val="1"/>
      <w:numFmt w:val="decimal"/>
      <w:lvlText w:val="%4."/>
      <w:lvlJc w:val="left"/>
      <w:pPr>
        <w:ind w:left="3122" w:hanging="360"/>
      </w:pPr>
    </w:lvl>
    <w:lvl w:ilvl="4" w:tplc="240A0019" w:tentative="1">
      <w:start w:val="1"/>
      <w:numFmt w:val="lowerLetter"/>
      <w:lvlText w:val="%5."/>
      <w:lvlJc w:val="left"/>
      <w:pPr>
        <w:ind w:left="3842" w:hanging="360"/>
      </w:pPr>
    </w:lvl>
    <w:lvl w:ilvl="5" w:tplc="240A001B" w:tentative="1">
      <w:start w:val="1"/>
      <w:numFmt w:val="lowerRoman"/>
      <w:lvlText w:val="%6."/>
      <w:lvlJc w:val="right"/>
      <w:pPr>
        <w:ind w:left="4562" w:hanging="180"/>
      </w:pPr>
    </w:lvl>
    <w:lvl w:ilvl="6" w:tplc="240A000F" w:tentative="1">
      <w:start w:val="1"/>
      <w:numFmt w:val="decimal"/>
      <w:lvlText w:val="%7."/>
      <w:lvlJc w:val="left"/>
      <w:pPr>
        <w:ind w:left="5282" w:hanging="360"/>
      </w:pPr>
    </w:lvl>
    <w:lvl w:ilvl="7" w:tplc="240A0019" w:tentative="1">
      <w:start w:val="1"/>
      <w:numFmt w:val="lowerLetter"/>
      <w:lvlText w:val="%8."/>
      <w:lvlJc w:val="left"/>
      <w:pPr>
        <w:ind w:left="6002" w:hanging="360"/>
      </w:pPr>
    </w:lvl>
    <w:lvl w:ilvl="8" w:tplc="240A001B" w:tentative="1">
      <w:start w:val="1"/>
      <w:numFmt w:val="lowerRoman"/>
      <w:lvlText w:val="%9."/>
      <w:lvlJc w:val="right"/>
      <w:pPr>
        <w:ind w:left="6722" w:hanging="180"/>
      </w:pPr>
    </w:lvl>
  </w:abstractNum>
  <w:abstractNum w:abstractNumId="23" w15:restartNumberingAfterBreak="0">
    <w:nsid w:val="2B0359A2"/>
    <w:multiLevelType w:val="hybridMultilevel"/>
    <w:tmpl w:val="97146CA8"/>
    <w:lvl w:ilvl="0" w:tplc="FFFFFFFF">
      <w:start w:val="3"/>
      <w:numFmt w:val="lowerLetter"/>
      <w:lvlText w:val="%1)"/>
      <w:lvlJc w:val="left"/>
      <w:pPr>
        <w:ind w:left="4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AD4DB0"/>
    <w:multiLevelType w:val="hybridMultilevel"/>
    <w:tmpl w:val="BEEE3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1C776B"/>
    <w:multiLevelType w:val="hybridMultilevel"/>
    <w:tmpl w:val="E52410E0"/>
    <w:lvl w:ilvl="0" w:tplc="59A4592E">
      <w:start w:val="1"/>
      <w:numFmt w:val="upperRoman"/>
      <w:lvlText w:val="%1."/>
      <w:lvlJc w:val="righ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2CDA6EF8"/>
    <w:multiLevelType w:val="multilevel"/>
    <w:tmpl w:val="BFF6E37C"/>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0A2179"/>
    <w:multiLevelType w:val="hybridMultilevel"/>
    <w:tmpl w:val="A1BC598C"/>
    <w:lvl w:ilvl="0" w:tplc="C5D05E7E">
      <w:numFmt w:val="bullet"/>
      <w:lvlText w:val=""/>
      <w:lvlJc w:val="left"/>
      <w:pPr>
        <w:ind w:left="1494" w:hanging="360"/>
      </w:pPr>
      <w:rPr>
        <w:rFonts w:ascii="Wingdings 2" w:hAnsi="Wingdings 2" w:cs="Wingdings" w:hint="default"/>
        <w:w w:val="100"/>
        <w:sz w:val="18"/>
        <w:szCs w:val="22"/>
        <w:lang w:val="es-ES" w:eastAsia="en-US" w:bidi="ar-SA"/>
      </w:rPr>
    </w:lvl>
    <w:lvl w:ilvl="1" w:tplc="240A0003">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28" w15:restartNumberingAfterBreak="0">
    <w:nsid w:val="2E98483C"/>
    <w:multiLevelType w:val="hybridMultilevel"/>
    <w:tmpl w:val="B442EA3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06B336D"/>
    <w:multiLevelType w:val="multilevel"/>
    <w:tmpl w:val="AEE873BC"/>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1080" w:hanging="1080"/>
      </w:pPr>
      <w:rPr>
        <w:rFonts w:ascii="Arial" w:hAnsi="Arial" w:cs="Arial"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1E963AC"/>
    <w:multiLevelType w:val="multilevel"/>
    <w:tmpl w:val="E9C24066"/>
    <w:lvl w:ilvl="0">
      <w:start w:val="1"/>
      <w:numFmt w:val="upperRoman"/>
      <w:lvlText w:val="%1."/>
      <w:lvlJc w:val="righ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020691"/>
    <w:multiLevelType w:val="multilevel"/>
    <w:tmpl w:val="AEE873BC"/>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1080" w:hanging="1080"/>
      </w:pPr>
      <w:rPr>
        <w:rFonts w:ascii="Arial" w:hAnsi="Arial" w:cs="Arial"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89336C"/>
    <w:multiLevelType w:val="multilevel"/>
    <w:tmpl w:val="35B001F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ascii="Arial" w:hAnsi="Arial" w:cs="Arial" w:hint="default"/>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3999651F"/>
    <w:multiLevelType w:val="hybridMultilevel"/>
    <w:tmpl w:val="3278A6E0"/>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34" w15:restartNumberingAfterBreak="0">
    <w:nsid w:val="3FE87161"/>
    <w:multiLevelType w:val="hybridMultilevel"/>
    <w:tmpl w:val="A9720748"/>
    <w:lvl w:ilvl="0" w:tplc="C5D05E7E">
      <w:numFmt w:val="bullet"/>
      <w:lvlText w:val=""/>
      <w:lvlJc w:val="left"/>
      <w:pPr>
        <w:ind w:left="1440" w:hanging="360"/>
      </w:pPr>
      <w:rPr>
        <w:rFonts w:ascii="Wingdings 2" w:hAnsi="Wingdings 2" w:cs="Wingdings" w:hint="default"/>
        <w:w w:val="100"/>
        <w:sz w:val="18"/>
        <w:szCs w:val="22"/>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43AC6BD3"/>
    <w:multiLevelType w:val="hybridMultilevel"/>
    <w:tmpl w:val="85BAB51C"/>
    <w:lvl w:ilvl="0" w:tplc="240A0005">
      <w:start w:val="1"/>
      <w:numFmt w:val="bullet"/>
      <w:lvlText w:val=""/>
      <w:lvlJc w:val="left"/>
      <w:pPr>
        <w:ind w:left="348" w:hanging="348"/>
      </w:pPr>
      <w:rPr>
        <w:rFonts w:ascii="Wingdings" w:hAnsi="Wingdings" w:hint="default"/>
        <w:w w:val="100"/>
        <w:sz w:val="22"/>
        <w:szCs w:val="22"/>
        <w:lang w:val="es-ES" w:eastAsia="en-US" w:bidi="ar-SA"/>
      </w:rPr>
    </w:lvl>
    <w:lvl w:ilvl="1" w:tplc="DF7C4E52">
      <w:numFmt w:val="bullet"/>
      <w:lvlText w:val="•"/>
      <w:lvlJc w:val="left"/>
      <w:pPr>
        <w:ind w:left="921" w:hanging="348"/>
      </w:pPr>
      <w:rPr>
        <w:rFonts w:hint="default"/>
        <w:lang w:val="es-ES" w:eastAsia="en-US" w:bidi="ar-SA"/>
      </w:rPr>
    </w:lvl>
    <w:lvl w:ilvl="2" w:tplc="F5DEE288">
      <w:numFmt w:val="bullet"/>
      <w:lvlText w:val="•"/>
      <w:lvlJc w:val="left"/>
      <w:pPr>
        <w:ind w:left="1488" w:hanging="348"/>
      </w:pPr>
      <w:rPr>
        <w:rFonts w:hint="default"/>
        <w:lang w:val="es-ES" w:eastAsia="en-US" w:bidi="ar-SA"/>
      </w:rPr>
    </w:lvl>
    <w:lvl w:ilvl="3" w:tplc="3BBC1918">
      <w:numFmt w:val="bullet"/>
      <w:lvlText w:val="•"/>
      <w:lvlJc w:val="left"/>
      <w:pPr>
        <w:ind w:left="2054" w:hanging="348"/>
      </w:pPr>
      <w:rPr>
        <w:rFonts w:hint="default"/>
        <w:lang w:val="es-ES" w:eastAsia="en-US" w:bidi="ar-SA"/>
      </w:rPr>
    </w:lvl>
    <w:lvl w:ilvl="4" w:tplc="07825740">
      <w:numFmt w:val="bullet"/>
      <w:lvlText w:val="•"/>
      <w:lvlJc w:val="left"/>
      <w:pPr>
        <w:ind w:left="2621" w:hanging="348"/>
      </w:pPr>
      <w:rPr>
        <w:rFonts w:hint="default"/>
        <w:lang w:val="es-ES" w:eastAsia="en-US" w:bidi="ar-SA"/>
      </w:rPr>
    </w:lvl>
    <w:lvl w:ilvl="5" w:tplc="CAF82AE0">
      <w:numFmt w:val="bullet"/>
      <w:lvlText w:val="•"/>
      <w:lvlJc w:val="left"/>
      <w:pPr>
        <w:ind w:left="3187" w:hanging="348"/>
      </w:pPr>
      <w:rPr>
        <w:rFonts w:hint="default"/>
        <w:lang w:val="es-ES" w:eastAsia="en-US" w:bidi="ar-SA"/>
      </w:rPr>
    </w:lvl>
    <w:lvl w:ilvl="6" w:tplc="27B6E63A">
      <w:numFmt w:val="bullet"/>
      <w:lvlText w:val="•"/>
      <w:lvlJc w:val="left"/>
      <w:pPr>
        <w:ind w:left="3754" w:hanging="348"/>
      </w:pPr>
      <w:rPr>
        <w:rFonts w:hint="default"/>
        <w:lang w:val="es-ES" w:eastAsia="en-US" w:bidi="ar-SA"/>
      </w:rPr>
    </w:lvl>
    <w:lvl w:ilvl="7" w:tplc="F90030F8">
      <w:numFmt w:val="bullet"/>
      <w:lvlText w:val="•"/>
      <w:lvlJc w:val="left"/>
      <w:pPr>
        <w:ind w:left="4320" w:hanging="348"/>
      </w:pPr>
      <w:rPr>
        <w:rFonts w:hint="default"/>
        <w:lang w:val="es-ES" w:eastAsia="en-US" w:bidi="ar-SA"/>
      </w:rPr>
    </w:lvl>
    <w:lvl w:ilvl="8" w:tplc="1F520832">
      <w:numFmt w:val="bullet"/>
      <w:lvlText w:val="•"/>
      <w:lvlJc w:val="left"/>
      <w:pPr>
        <w:ind w:left="4887" w:hanging="348"/>
      </w:pPr>
      <w:rPr>
        <w:rFonts w:hint="default"/>
        <w:lang w:val="es-ES" w:eastAsia="en-US" w:bidi="ar-SA"/>
      </w:rPr>
    </w:lvl>
  </w:abstractNum>
  <w:abstractNum w:abstractNumId="36" w15:restartNumberingAfterBreak="0">
    <w:nsid w:val="46DC3C36"/>
    <w:multiLevelType w:val="hybridMultilevel"/>
    <w:tmpl w:val="1F600EFC"/>
    <w:lvl w:ilvl="0" w:tplc="C26C4074">
      <w:start w:val="1"/>
      <w:numFmt w:val="lowerLetter"/>
      <w:lvlText w:val="%1."/>
      <w:lvlJc w:val="left"/>
      <w:pPr>
        <w:ind w:left="962" w:hanging="360"/>
      </w:pPr>
      <w:rPr>
        <w:rFonts w:hint="default"/>
      </w:rPr>
    </w:lvl>
    <w:lvl w:ilvl="1" w:tplc="240A0019" w:tentative="1">
      <w:start w:val="1"/>
      <w:numFmt w:val="lowerLetter"/>
      <w:lvlText w:val="%2."/>
      <w:lvlJc w:val="left"/>
      <w:pPr>
        <w:ind w:left="1682" w:hanging="360"/>
      </w:pPr>
    </w:lvl>
    <w:lvl w:ilvl="2" w:tplc="240A001B" w:tentative="1">
      <w:start w:val="1"/>
      <w:numFmt w:val="lowerRoman"/>
      <w:lvlText w:val="%3."/>
      <w:lvlJc w:val="right"/>
      <w:pPr>
        <w:ind w:left="2402" w:hanging="180"/>
      </w:pPr>
    </w:lvl>
    <w:lvl w:ilvl="3" w:tplc="240A000F" w:tentative="1">
      <w:start w:val="1"/>
      <w:numFmt w:val="decimal"/>
      <w:lvlText w:val="%4."/>
      <w:lvlJc w:val="left"/>
      <w:pPr>
        <w:ind w:left="3122" w:hanging="360"/>
      </w:pPr>
    </w:lvl>
    <w:lvl w:ilvl="4" w:tplc="240A0019" w:tentative="1">
      <w:start w:val="1"/>
      <w:numFmt w:val="lowerLetter"/>
      <w:lvlText w:val="%5."/>
      <w:lvlJc w:val="left"/>
      <w:pPr>
        <w:ind w:left="3842" w:hanging="360"/>
      </w:pPr>
    </w:lvl>
    <w:lvl w:ilvl="5" w:tplc="240A001B" w:tentative="1">
      <w:start w:val="1"/>
      <w:numFmt w:val="lowerRoman"/>
      <w:lvlText w:val="%6."/>
      <w:lvlJc w:val="right"/>
      <w:pPr>
        <w:ind w:left="4562" w:hanging="180"/>
      </w:pPr>
    </w:lvl>
    <w:lvl w:ilvl="6" w:tplc="240A000F" w:tentative="1">
      <w:start w:val="1"/>
      <w:numFmt w:val="decimal"/>
      <w:lvlText w:val="%7."/>
      <w:lvlJc w:val="left"/>
      <w:pPr>
        <w:ind w:left="5282" w:hanging="360"/>
      </w:pPr>
    </w:lvl>
    <w:lvl w:ilvl="7" w:tplc="240A0019" w:tentative="1">
      <w:start w:val="1"/>
      <w:numFmt w:val="lowerLetter"/>
      <w:lvlText w:val="%8."/>
      <w:lvlJc w:val="left"/>
      <w:pPr>
        <w:ind w:left="6002" w:hanging="360"/>
      </w:pPr>
    </w:lvl>
    <w:lvl w:ilvl="8" w:tplc="240A001B" w:tentative="1">
      <w:start w:val="1"/>
      <w:numFmt w:val="lowerRoman"/>
      <w:lvlText w:val="%9."/>
      <w:lvlJc w:val="right"/>
      <w:pPr>
        <w:ind w:left="6722" w:hanging="180"/>
      </w:pPr>
    </w:lvl>
  </w:abstractNum>
  <w:abstractNum w:abstractNumId="37" w15:restartNumberingAfterBreak="0">
    <w:nsid w:val="48076A4F"/>
    <w:multiLevelType w:val="hybridMultilevel"/>
    <w:tmpl w:val="281ACFDA"/>
    <w:lvl w:ilvl="0" w:tplc="240A0017">
      <w:start w:val="1"/>
      <w:numFmt w:val="lowerLetter"/>
      <w:lvlText w:val="%1)"/>
      <w:lvlJc w:val="left"/>
      <w:pPr>
        <w:ind w:left="720" w:hanging="360"/>
      </w:pPr>
      <w:rPr>
        <w:rFonts w:hint="default"/>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8507526"/>
    <w:multiLevelType w:val="multilevel"/>
    <w:tmpl w:val="056EA1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8D554E4"/>
    <w:multiLevelType w:val="hybridMultilevel"/>
    <w:tmpl w:val="F384C6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A1F4232"/>
    <w:multiLevelType w:val="hybridMultilevel"/>
    <w:tmpl w:val="1B2EFDA0"/>
    <w:lvl w:ilvl="0" w:tplc="9D44E44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A321636"/>
    <w:multiLevelType w:val="hybridMultilevel"/>
    <w:tmpl w:val="342A881C"/>
    <w:lvl w:ilvl="0" w:tplc="28A4A024">
      <w:start w:val="1"/>
      <w:numFmt w:val="lowerLetter"/>
      <w:lvlText w:val="%1)"/>
      <w:lvlJc w:val="left"/>
      <w:pPr>
        <w:ind w:left="1494" w:hanging="360"/>
      </w:pPr>
      <w:rPr>
        <w:rFonts w:hint="default"/>
        <w:b/>
        <w:i/>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2" w15:restartNumberingAfterBreak="0">
    <w:nsid w:val="4A6A1B06"/>
    <w:multiLevelType w:val="hybridMultilevel"/>
    <w:tmpl w:val="8534C300"/>
    <w:lvl w:ilvl="0" w:tplc="240A0005">
      <w:start w:val="1"/>
      <w:numFmt w:val="bullet"/>
      <w:lvlText w:val=""/>
      <w:lvlJc w:val="left"/>
      <w:pPr>
        <w:ind w:left="2880" w:hanging="360"/>
      </w:pPr>
      <w:rPr>
        <w:rFonts w:ascii="Wingdings" w:hAnsi="Wingdings" w:hint="default"/>
      </w:rPr>
    </w:lvl>
    <w:lvl w:ilvl="1" w:tplc="240A0003">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43" w15:restartNumberingAfterBreak="0">
    <w:nsid w:val="50952DE9"/>
    <w:multiLevelType w:val="hybridMultilevel"/>
    <w:tmpl w:val="4CA26EE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09F205B"/>
    <w:multiLevelType w:val="hybridMultilevel"/>
    <w:tmpl w:val="16700D04"/>
    <w:lvl w:ilvl="0" w:tplc="240A0005">
      <w:start w:val="1"/>
      <w:numFmt w:val="bullet"/>
      <w:lvlText w:val=""/>
      <w:lvlJc w:val="left"/>
      <w:pPr>
        <w:ind w:left="348" w:hanging="348"/>
      </w:pPr>
      <w:rPr>
        <w:rFonts w:ascii="Wingdings" w:hAnsi="Wingdings" w:hint="default"/>
        <w:w w:val="100"/>
        <w:sz w:val="22"/>
        <w:szCs w:val="22"/>
        <w:lang w:val="es-ES" w:eastAsia="en-US" w:bidi="ar-SA"/>
      </w:rPr>
    </w:lvl>
    <w:lvl w:ilvl="1" w:tplc="7460E290">
      <w:numFmt w:val="bullet"/>
      <w:lvlText w:val="•"/>
      <w:lvlJc w:val="left"/>
      <w:pPr>
        <w:ind w:left="921" w:hanging="348"/>
      </w:pPr>
      <w:rPr>
        <w:rFonts w:hint="default"/>
        <w:lang w:val="es-ES" w:eastAsia="en-US" w:bidi="ar-SA"/>
      </w:rPr>
    </w:lvl>
    <w:lvl w:ilvl="2" w:tplc="49908EA0">
      <w:numFmt w:val="bullet"/>
      <w:lvlText w:val="•"/>
      <w:lvlJc w:val="left"/>
      <w:pPr>
        <w:ind w:left="1488" w:hanging="348"/>
      </w:pPr>
      <w:rPr>
        <w:rFonts w:hint="default"/>
        <w:lang w:val="es-ES" w:eastAsia="en-US" w:bidi="ar-SA"/>
      </w:rPr>
    </w:lvl>
    <w:lvl w:ilvl="3" w:tplc="F4981796">
      <w:numFmt w:val="bullet"/>
      <w:lvlText w:val="•"/>
      <w:lvlJc w:val="left"/>
      <w:pPr>
        <w:ind w:left="2054" w:hanging="348"/>
      </w:pPr>
      <w:rPr>
        <w:rFonts w:hint="default"/>
        <w:lang w:val="es-ES" w:eastAsia="en-US" w:bidi="ar-SA"/>
      </w:rPr>
    </w:lvl>
    <w:lvl w:ilvl="4" w:tplc="4898685A">
      <w:numFmt w:val="bullet"/>
      <w:lvlText w:val="•"/>
      <w:lvlJc w:val="left"/>
      <w:pPr>
        <w:ind w:left="2621" w:hanging="348"/>
      </w:pPr>
      <w:rPr>
        <w:rFonts w:hint="default"/>
        <w:lang w:val="es-ES" w:eastAsia="en-US" w:bidi="ar-SA"/>
      </w:rPr>
    </w:lvl>
    <w:lvl w:ilvl="5" w:tplc="B6E61FBC">
      <w:numFmt w:val="bullet"/>
      <w:lvlText w:val="•"/>
      <w:lvlJc w:val="left"/>
      <w:pPr>
        <w:ind w:left="3187" w:hanging="348"/>
      </w:pPr>
      <w:rPr>
        <w:rFonts w:hint="default"/>
        <w:lang w:val="es-ES" w:eastAsia="en-US" w:bidi="ar-SA"/>
      </w:rPr>
    </w:lvl>
    <w:lvl w:ilvl="6" w:tplc="D674A0DC">
      <w:numFmt w:val="bullet"/>
      <w:lvlText w:val="•"/>
      <w:lvlJc w:val="left"/>
      <w:pPr>
        <w:ind w:left="3754" w:hanging="348"/>
      </w:pPr>
      <w:rPr>
        <w:rFonts w:hint="default"/>
        <w:lang w:val="es-ES" w:eastAsia="en-US" w:bidi="ar-SA"/>
      </w:rPr>
    </w:lvl>
    <w:lvl w:ilvl="7" w:tplc="A6FC94C4">
      <w:numFmt w:val="bullet"/>
      <w:lvlText w:val="•"/>
      <w:lvlJc w:val="left"/>
      <w:pPr>
        <w:ind w:left="4320" w:hanging="348"/>
      </w:pPr>
      <w:rPr>
        <w:rFonts w:hint="default"/>
        <w:lang w:val="es-ES" w:eastAsia="en-US" w:bidi="ar-SA"/>
      </w:rPr>
    </w:lvl>
    <w:lvl w:ilvl="8" w:tplc="CA06C380">
      <w:numFmt w:val="bullet"/>
      <w:lvlText w:val="•"/>
      <w:lvlJc w:val="left"/>
      <w:pPr>
        <w:ind w:left="4887" w:hanging="348"/>
      </w:pPr>
      <w:rPr>
        <w:rFonts w:hint="default"/>
        <w:lang w:val="es-ES" w:eastAsia="en-US" w:bidi="ar-SA"/>
      </w:rPr>
    </w:lvl>
  </w:abstractNum>
  <w:abstractNum w:abstractNumId="45" w15:restartNumberingAfterBreak="0">
    <w:nsid w:val="51A15344"/>
    <w:multiLevelType w:val="multilevel"/>
    <w:tmpl w:val="3D22A0EE"/>
    <w:lvl w:ilvl="0">
      <w:start w:val="6"/>
      <w:numFmt w:val="decimal"/>
      <w:lvlText w:val="%1"/>
      <w:lvlJc w:val="left"/>
      <w:pPr>
        <w:ind w:left="360" w:hanging="360"/>
      </w:pPr>
      <w:rPr>
        <w:rFonts w:ascii="Cambria" w:hAnsi="Cambria" w:cs="Times New Roman" w:hint="default"/>
        <w:u w:val="single"/>
      </w:rPr>
    </w:lvl>
    <w:lvl w:ilvl="1">
      <w:start w:val="1"/>
      <w:numFmt w:val="decimal"/>
      <w:lvlText w:val="%1.%2"/>
      <w:lvlJc w:val="left"/>
      <w:pPr>
        <w:ind w:left="720" w:hanging="720"/>
      </w:pPr>
      <w:rPr>
        <w:rFonts w:ascii="Arial" w:hAnsi="Arial" w:cs="Arial" w:hint="default"/>
        <w:sz w:val="22"/>
        <w:szCs w:val="22"/>
        <w:u w:val="single"/>
      </w:rPr>
    </w:lvl>
    <w:lvl w:ilvl="2">
      <w:start w:val="1"/>
      <w:numFmt w:val="decimal"/>
      <w:lvlText w:val="%1.%2.%3"/>
      <w:lvlJc w:val="left"/>
      <w:pPr>
        <w:ind w:left="720" w:hanging="720"/>
      </w:pPr>
      <w:rPr>
        <w:rFonts w:ascii="Cambria" w:hAnsi="Cambria" w:cs="Times New Roman" w:hint="default"/>
        <w:u w:val="single"/>
      </w:rPr>
    </w:lvl>
    <w:lvl w:ilvl="3">
      <w:start w:val="1"/>
      <w:numFmt w:val="decimal"/>
      <w:lvlText w:val="%1.%2.%3.%4"/>
      <w:lvlJc w:val="left"/>
      <w:pPr>
        <w:ind w:left="1080" w:hanging="1080"/>
      </w:pPr>
      <w:rPr>
        <w:rFonts w:ascii="Cambria" w:hAnsi="Cambria" w:cs="Times New Roman" w:hint="default"/>
        <w:u w:val="single"/>
      </w:rPr>
    </w:lvl>
    <w:lvl w:ilvl="4">
      <w:start w:val="1"/>
      <w:numFmt w:val="decimal"/>
      <w:lvlText w:val="%1.%2.%3.%4.%5"/>
      <w:lvlJc w:val="left"/>
      <w:pPr>
        <w:ind w:left="1080" w:hanging="1080"/>
      </w:pPr>
      <w:rPr>
        <w:rFonts w:ascii="Cambria" w:hAnsi="Cambria" w:cs="Times New Roman" w:hint="default"/>
        <w:u w:val="single"/>
      </w:rPr>
    </w:lvl>
    <w:lvl w:ilvl="5">
      <w:start w:val="1"/>
      <w:numFmt w:val="decimal"/>
      <w:lvlText w:val="%1.%2.%3.%4.%5.%6"/>
      <w:lvlJc w:val="left"/>
      <w:pPr>
        <w:ind w:left="1440" w:hanging="1440"/>
      </w:pPr>
      <w:rPr>
        <w:rFonts w:ascii="Cambria" w:hAnsi="Cambria" w:cs="Times New Roman" w:hint="default"/>
        <w:u w:val="single"/>
      </w:rPr>
    </w:lvl>
    <w:lvl w:ilvl="6">
      <w:start w:val="1"/>
      <w:numFmt w:val="decimal"/>
      <w:lvlText w:val="%1.%2.%3.%4.%5.%6.%7"/>
      <w:lvlJc w:val="left"/>
      <w:pPr>
        <w:ind w:left="1800" w:hanging="1800"/>
      </w:pPr>
      <w:rPr>
        <w:rFonts w:ascii="Cambria" w:hAnsi="Cambria" w:cs="Times New Roman" w:hint="default"/>
        <w:u w:val="single"/>
      </w:rPr>
    </w:lvl>
    <w:lvl w:ilvl="7">
      <w:start w:val="1"/>
      <w:numFmt w:val="decimal"/>
      <w:lvlText w:val="%1.%2.%3.%4.%5.%6.%7.%8"/>
      <w:lvlJc w:val="left"/>
      <w:pPr>
        <w:ind w:left="1800" w:hanging="1800"/>
      </w:pPr>
      <w:rPr>
        <w:rFonts w:ascii="Cambria" w:hAnsi="Cambria" w:cs="Times New Roman" w:hint="default"/>
        <w:u w:val="single"/>
      </w:rPr>
    </w:lvl>
    <w:lvl w:ilvl="8">
      <w:start w:val="1"/>
      <w:numFmt w:val="decimal"/>
      <w:lvlText w:val="%1.%2.%3.%4.%5.%6.%7.%8.%9"/>
      <w:lvlJc w:val="left"/>
      <w:pPr>
        <w:ind w:left="2160" w:hanging="2160"/>
      </w:pPr>
      <w:rPr>
        <w:rFonts w:ascii="Cambria" w:hAnsi="Cambria" w:cs="Times New Roman" w:hint="default"/>
        <w:u w:val="single"/>
      </w:rPr>
    </w:lvl>
  </w:abstractNum>
  <w:abstractNum w:abstractNumId="46" w15:restartNumberingAfterBreak="0">
    <w:nsid w:val="57326682"/>
    <w:multiLevelType w:val="hybridMultilevel"/>
    <w:tmpl w:val="3A541254"/>
    <w:lvl w:ilvl="0" w:tplc="A62C78EC">
      <w:start w:val="1"/>
      <w:numFmt w:val="lowerLetter"/>
      <w:lvlText w:val="%1)"/>
      <w:lvlJc w:val="left"/>
      <w:pPr>
        <w:ind w:left="1494" w:hanging="360"/>
      </w:pPr>
      <w:rPr>
        <w:rFonts w:hint="default"/>
        <w:b/>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7" w15:restartNumberingAfterBreak="0">
    <w:nsid w:val="58213B38"/>
    <w:multiLevelType w:val="hybridMultilevel"/>
    <w:tmpl w:val="2DB0460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9030876"/>
    <w:multiLevelType w:val="hybridMultilevel"/>
    <w:tmpl w:val="DF347794"/>
    <w:lvl w:ilvl="0" w:tplc="240A0013">
      <w:start w:val="1"/>
      <w:numFmt w:val="upperRoman"/>
      <w:lvlText w:val="%1."/>
      <w:lvlJc w:val="right"/>
      <w:pPr>
        <w:ind w:left="1168" w:hanging="567"/>
      </w:pPr>
      <w:rPr>
        <w:rFonts w:hint="default"/>
        <w:spacing w:val="-1"/>
        <w:w w:val="100"/>
        <w:sz w:val="22"/>
        <w:szCs w:val="22"/>
        <w:lang w:val="es-ES" w:eastAsia="en-US" w:bidi="ar-SA"/>
      </w:rPr>
    </w:lvl>
    <w:lvl w:ilvl="1" w:tplc="822EA8F6">
      <w:numFmt w:val="bullet"/>
      <w:lvlText w:val="•"/>
      <w:lvlJc w:val="left"/>
      <w:pPr>
        <w:ind w:left="2068" w:hanging="567"/>
      </w:pPr>
      <w:rPr>
        <w:rFonts w:hint="default"/>
        <w:lang w:val="es-ES" w:eastAsia="en-US" w:bidi="ar-SA"/>
      </w:rPr>
    </w:lvl>
    <w:lvl w:ilvl="2" w:tplc="96F0EF8A">
      <w:numFmt w:val="bullet"/>
      <w:lvlText w:val="•"/>
      <w:lvlJc w:val="left"/>
      <w:pPr>
        <w:ind w:left="2976" w:hanging="567"/>
      </w:pPr>
      <w:rPr>
        <w:rFonts w:hint="default"/>
        <w:lang w:val="es-ES" w:eastAsia="en-US" w:bidi="ar-SA"/>
      </w:rPr>
    </w:lvl>
    <w:lvl w:ilvl="3" w:tplc="430C8D0E">
      <w:numFmt w:val="bullet"/>
      <w:lvlText w:val="•"/>
      <w:lvlJc w:val="left"/>
      <w:pPr>
        <w:ind w:left="3884" w:hanging="567"/>
      </w:pPr>
      <w:rPr>
        <w:rFonts w:hint="default"/>
        <w:lang w:val="es-ES" w:eastAsia="en-US" w:bidi="ar-SA"/>
      </w:rPr>
    </w:lvl>
    <w:lvl w:ilvl="4" w:tplc="E19A5D9A">
      <w:numFmt w:val="bullet"/>
      <w:lvlText w:val="•"/>
      <w:lvlJc w:val="left"/>
      <w:pPr>
        <w:ind w:left="4792" w:hanging="567"/>
      </w:pPr>
      <w:rPr>
        <w:rFonts w:hint="default"/>
        <w:lang w:val="es-ES" w:eastAsia="en-US" w:bidi="ar-SA"/>
      </w:rPr>
    </w:lvl>
    <w:lvl w:ilvl="5" w:tplc="74CE7B0E">
      <w:numFmt w:val="bullet"/>
      <w:lvlText w:val="•"/>
      <w:lvlJc w:val="left"/>
      <w:pPr>
        <w:ind w:left="5701" w:hanging="567"/>
      </w:pPr>
      <w:rPr>
        <w:rFonts w:hint="default"/>
        <w:lang w:val="es-ES" w:eastAsia="en-US" w:bidi="ar-SA"/>
      </w:rPr>
    </w:lvl>
    <w:lvl w:ilvl="6" w:tplc="4A9A5F7C">
      <w:numFmt w:val="bullet"/>
      <w:lvlText w:val="•"/>
      <w:lvlJc w:val="left"/>
      <w:pPr>
        <w:ind w:left="6609" w:hanging="567"/>
      </w:pPr>
      <w:rPr>
        <w:rFonts w:hint="default"/>
        <w:lang w:val="es-ES" w:eastAsia="en-US" w:bidi="ar-SA"/>
      </w:rPr>
    </w:lvl>
    <w:lvl w:ilvl="7" w:tplc="7428C64E">
      <w:numFmt w:val="bullet"/>
      <w:lvlText w:val="•"/>
      <w:lvlJc w:val="left"/>
      <w:pPr>
        <w:ind w:left="7517" w:hanging="567"/>
      </w:pPr>
      <w:rPr>
        <w:rFonts w:hint="default"/>
        <w:lang w:val="es-ES" w:eastAsia="en-US" w:bidi="ar-SA"/>
      </w:rPr>
    </w:lvl>
    <w:lvl w:ilvl="8" w:tplc="1BAAC114">
      <w:numFmt w:val="bullet"/>
      <w:lvlText w:val="•"/>
      <w:lvlJc w:val="left"/>
      <w:pPr>
        <w:ind w:left="8425" w:hanging="567"/>
      </w:pPr>
      <w:rPr>
        <w:rFonts w:hint="default"/>
        <w:lang w:val="es-ES" w:eastAsia="en-US" w:bidi="ar-SA"/>
      </w:rPr>
    </w:lvl>
  </w:abstractNum>
  <w:abstractNum w:abstractNumId="49" w15:restartNumberingAfterBreak="0">
    <w:nsid w:val="5B936670"/>
    <w:multiLevelType w:val="hybridMultilevel"/>
    <w:tmpl w:val="325A1B2A"/>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50" w15:restartNumberingAfterBreak="0">
    <w:nsid w:val="5D0A06DC"/>
    <w:multiLevelType w:val="hybridMultilevel"/>
    <w:tmpl w:val="864235A0"/>
    <w:lvl w:ilvl="0" w:tplc="240A0005">
      <w:start w:val="1"/>
      <w:numFmt w:val="bullet"/>
      <w:lvlText w:val=""/>
      <w:lvlJc w:val="left"/>
      <w:pPr>
        <w:ind w:left="360" w:hanging="360"/>
      </w:pPr>
      <w:rPr>
        <w:rFonts w:ascii="Wingdings" w:hAnsi="Wingdings" w:hint="default"/>
        <w:w w:val="100"/>
        <w:sz w:val="22"/>
        <w:szCs w:val="22"/>
        <w:lang w:val="es-ES" w:eastAsia="en-US" w:bidi="ar-SA"/>
      </w:rPr>
    </w:lvl>
    <w:lvl w:ilvl="1" w:tplc="5B542144">
      <w:numFmt w:val="bullet"/>
      <w:lvlText w:val=""/>
      <w:lvlJc w:val="left"/>
      <w:pPr>
        <w:ind w:left="720" w:hanging="348"/>
      </w:pPr>
      <w:rPr>
        <w:rFonts w:ascii="Wingdings" w:eastAsia="Wingdings" w:hAnsi="Wingdings" w:cs="Wingdings" w:hint="default"/>
        <w:w w:val="100"/>
        <w:sz w:val="22"/>
        <w:szCs w:val="22"/>
        <w:lang w:val="es-ES" w:eastAsia="en-US" w:bidi="ar-SA"/>
      </w:rPr>
    </w:lvl>
    <w:lvl w:ilvl="2" w:tplc="86BA3336">
      <w:numFmt w:val="bullet"/>
      <w:lvlText w:val="•"/>
      <w:lvlJc w:val="left"/>
      <w:pPr>
        <w:ind w:left="1709" w:hanging="348"/>
      </w:pPr>
      <w:rPr>
        <w:rFonts w:hint="default"/>
        <w:lang w:val="es-ES" w:eastAsia="en-US" w:bidi="ar-SA"/>
      </w:rPr>
    </w:lvl>
    <w:lvl w:ilvl="3" w:tplc="1A1E5836">
      <w:numFmt w:val="bullet"/>
      <w:lvlText w:val="•"/>
      <w:lvlJc w:val="left"/>
      <w:pPr>
        <w:ind w:left="2700" w:hanging="348"/>
      </w:pPr>
      <w:rPr>
        <w:rFonts w:hint="default"/>
        <w:lang w:val="es-ES" w:eastAsia="en-US" w:bidi="ar-SA"/>
      </w:rPr>
    </w:lvl>
    <w:lvl w:ilvl="4" w:tplc="A4CC99EC">
      <w:numFmt w:val="bullet"/>
      <w:lvlText w:val="•"/>
      <w:lvlJc w:val="left"/>
      <w:pPr>
        <w:ind w:left="3692" w:hanging="348"/>
      </w:pPr>
      <w:rPr>
        <w:rFonts w:hint="default"/>
        <w:lang w:val="es-ES" w:eastAsia="en-US" w:bidi="ar-SA"/>
      </w:rPr>
    </w:lvl>
    <w:lvl w:ilvl="5" w:tplc="914A339A">
      <w:numFmt w:val="bullet"/>
      <w:lvlText w:val="•"/>
      <w:lvlJc w:val="left"/>
      <w:pPr>
        <w:ind w:left="4683" w:hanging="348"/>
      </w:pPr>
      <w:rPr>
        <w:rFonts w:hint="default"/>
        <w:lang w:val="es-ES" w:eastAsia="en-US" w:bidi="ar-SA"/>
      </w:rPr>
    </w:lvl>
    <w:lvl w:ilvl="6" w:tplc="1E7A8D1E">
      <w:numFmt w:val="bullet"/>
      <w:lvlText w:val="•"/>
      <w:lvlJc w:val="left"/>
      <w:pPr>
        <w:ind w:left="5674" w:hanging="348"/>
      </w:pPr>
      <w:rPr>
        <w:rFonts w:hint="default"/>
        <w:lang w:val="es-ES" w:eastAsia="en-US" w:bidi="ar-SA"/>
      </w:rPr>
    </w:lvl>
    <w:lvl w:ilvl="7" w:tplc="5628CD8C">
      <w:numFmt w:val="bullet"/>
      <w:lvlText w:val="•"/>
      <w:lvlJc w:val="left"/>
      <w:pPr>
        <w:ind w:left="6666" w:hanging="348"/>
      </w:pPr>
      <w:rPr>
        <w:rFonts w:hint="default"/>
        <w:lang w:val="es-ES" w:eastAsia="en-US" w:bidi="ar-SA"/>
      </w:rPr>
    </w:lvl>
    <w:lvl w:ilvl="8" w:tplc="1162262C">
      <w:numFmt w:val="bullet"/>
      <w:lvlText w:val="•"/>
      <w:lvlJc w:val="left"/>
      <w:pPr>
        <w:ind w:left="7657" w:hanging="348"/>
      </w:pPr>
      <w:rPr>
        <w:rFonts w:hint="default"/>
        <w:lang w:val="es-ES" w:eastAsia="en-US" w:bidi="ar-SA"/>
      </w:rPr>
    </w:lvl>
  </w:abstractNum>
  <w:abstractNum w:abstractNumId="51" w15:restartNumberingAfterBreak="0">
    <w:nsid w:val="63544808"/>
    <w:multiLevelType w:val="hybridMultilevel"/>
    <w:tmpl w:val="8AB821E6"/>
    <w:lvl w:ilvl="0" w:tplc="CAC8D30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4137073"/>
    <w:multiLevelType w:val="hybridMultilevel"/>
    <w:tmpl w:val="94E215C2"/>
    <w:lvl w:ilvl="0" w:tplc="240A0005">
      <w:start w:val="1"/>
      <w:numFmt w:val="bullet"/>
      <w:lvlText w:val=""/>
      <w:lvlJc w:val="left"/>
      <w:pPr>
        <w:ind w:left="371" w:hanging="360"/>
      </w:pPr>
      <w:rPr>
        <w:rFonts w:ascii="Wingdings" w:hAnsi="Wingdings"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53" w15:restartNumberingAfterBreak="0">
    <w:nsid w:val="64B77A37"/>
    <w:multiLevelType w:val="hybridMultilevel"/>
    <w:tmpl w:val="3CDADCB0"/>
    <w:lvl w:ilvl="0" w:tplc="DB96A6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5A6660B"/>
    <w:multiLevelType w:val="hybridMultilevel"/>
    <w:tmpl w:val="903A813C"/>
    <w:lvl w:ilvl="0" w:tplc="497A3B04">
      <w:numFmt w:val="bullet"/>
      <w:lvlText w:val=""/>
      <w:lvlJc w:val="left"/>
      <w:pPr>
        <w:ind w:left="1022" w:hanging="360"/>
      </w:pPr>
      <w:rPr>
        <w:rFonts w:ascii="Wingdings" w:eastAsia="Wingdings" w:hAnsi="Wingdings" w:cs="Wingdings" w:hint="default"/>
        <w:w w:val="100"/>
        <w:sz w:val="22"/>
        <w:szCs w:val="22"/>
        <w:lang w:val="es-ES" w:eastAsia="en-US" w:bidi="ar-SA"/>
      </w:rPr>
    </w:lvl>
    <w:lvl w:ilvl="1" w:tplc="5B542144">
      <w:numFmt w:val="bullet"/>
      <w:lvlText w:val=""/>
      <w:lvlJc w:val="left"/>
      <w:pPr>
        <w:ind w:left="1382" w:hanging="348"/>
      </w:pPr>
      <w:rPr>
        <w:rFonts w:ascii="Wingdings" w:eastAsia="Wingdings" w:hAnsi="Wingdings" w:cs="Wingdings" w:hint="default"/>
        <w:w w:val="100"/>
        <w:sz w:val="22"/>
        <w:szCs w:val="22"/>
        <w:lang w:val="es-ES" w:eastAsia="en-US" w:bidi="ar-SA"/>
      </w:rPr>
    </w:lvl>
    <w:lvl w:ilvl="2" w:tplc="86BA3336">
      <w:numFmt w:val="bullet"/>
      <w:lvlText w:val="•"/>
      <w:lvlJc w:val="left"/>
      <w:pPr>
        <w:ind w:left="2371" w:hanging="348"/>
      </w:pPr>
      <w:rPr>
        <w:rFonts w:hint="default"/>
        <w:lang w:val="es-ES" w:eastAsia="en-US" w:bidi="ar-SA"/>
      </w:rPr>
    </w:lvl>
    <w:lvl w:ilvl="3" w:tplc="1A1E5836">
      <w:numFmt w:val="bullet"/>
      <w:lvlText w:val="•"/>
      <w:lvlJc w:val="left"/>
      <w:pPr>
        <w:ind w:left="3362" w:hanging="348"/>
      </w:pPr>
      <w:rPr>
        <w:rFonts w:hint="default"/>
        <w:lang w:val="es-ES" w:eastAsia="en-US" w:bidi="ar-SA"/>
      </w:rPr>
    </w:lvl>
    <w:lvl w:ilvl="4" w:tplc="A4CC99EC">
      <w:numFmt w:val="bullet"/>
      <w:lvlText w:val="•"/>
      <w:lvlJc w:val="left"/>
      <w:pPr>
        <w:ind w:left="4354" w:hanging="348"/>
      </w:pPr>
      <w:rPr>
        <w:rFonts w:hint="default"/>
        <w:lang w:val="es-ES" w:eastAsia="en-US" w:bidi="ar-SA"/>
      </w:rPr>
    </w:lvl>
    <w:lvl w:ilvl="5" w:tplc="914A339A">
      <w:numFmt w:val="bullet"/>
      <w:lvlText w:val="•"/>
      <w:lvlJc w:val="left"/>
      <w:pPr>
        <w:ind w:left="5345" w:hanging="348"/>
      </w:pPr>
      <w:rPr>
        <w:rFonts w:hint="default"/>
        <w:lang w:val="es-ES" w:eastAsia="en-US" w:bidi="ar-SA"/>
      </w:rPr>
    </w:lvl>
    <w:lvl w:ilvl="6" w:tplc="1E7A8D1E">
      <w:numFmt w:val="bullet"/>
      <w:lvlText w:val="•"/>
      <w:lvlJc w:val="left"/>
      <w:pPr>
        <w:ind w:left="6336" w:hanging="348"/>
      </w:pPr>
      <w:rPr>
        <w:rFonts w:hint="default"/>
        <w:lang w:val="es-ES" w:eastAsia="en-US" w:bidi="ar-SA"/>
      </w:rPr>
    </w:lvl>
    <w:lvl w:ilvl="7" w:tplc="5628CD8C">
      <w:numFmt w:val="bullet"/>
      <w:lvlText w:val="•"/>
      <w:lvlJc w:val="left"/>
      <w:pPr>
        <w:ind w:left="7328" w:hanging="348"/>
      </w:pPr>
      <w:rPr>
        <w:rFonts w:hint="default"/>
        <w:lang w:val="es-ES" w:eastAsia="en-US" w:bidi="ar-SA"/>
      </w:rPr>
    </w:lvl>
    <w:lvl w:ilvl="8" w:tplc="1162262C">
      <w:numFmt w:val="bullet"/>
      <w:lvlText w:val="•"/>
      <w:lvlJc w:val="left"/>
      <w:pPr>
        <w:ind w:left="8319" w:hanging="348"/>
      </w:pPr>
      <w:rPr>
        <w:rFonts w:hint="default"/>
        <w:lang w:val="es-ES" w:eastAsia="en-US" w:bidi="ar-SA"/>
      </w:rPr>
    </w:lvl>
  </w:abstractNum>
  <w:abstractNum w:abstractNumId="55" w15:restartNumberingAfterBreak="0">
    <w:nsid w:val="694830E1"/>
    <w:multiLevelType w:val="hybridMultilevel"/>
    <w:tmpl w:val="3D764F9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96B70D3"/>
    <w:multiLevelType w:val="multilevel"/>
    <w:tmpl w:val="2E2CD302"/>
    <w:lvl w:ilvl="0">
      <w:start w:val="1"/>
      <w:numFmt w:val="lowerLetter"/>
      <w:lvlText w:val="%1)"/>
      <w:lvlJc w:val="left"/>
      <w:pPr>
        <w:ind w:left="360" w:hanging="360"/>
      </w:pPr>
      <w:rPr>
        <w:rFonts w:hint="default"/>
      </w:rPr>
    </w:lvl>
    <w:lvl w:ilvl="1">
      <w:start w:val="11"/>
      <w:numFmt w:val="decimal"/>
      <w:isLgl/>
      <w:lvlText w:val="%1.%2"/>
      <w:lvlJc w:val="left"/>
      <w:pPr>
        <w:ind w:left="-71"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15:restartNumberingAfterBreak="0">
    <w:nsid w:val="6A8540E5"/>
    <w:multiLevelType w:val="hybridMultilevel"/>
    <w:tmpl w:val="9190C942"/>
    <w:lvl w:ilvl="0" w:tplc="97D4429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14E0191"/>
    <w:multiLevelType w:val="hybridMultilevel"/>
    <w:tmpl w:val="680C0C9A"/>
    <w:lvl w:ilvl="0" w:tplc="240A0017">
      <w:start w:val="1"/>
      <w:numFmt w:val="lowerLetter"/>
      <w:lvlText w:val="%1)"/>
      <w:lvlJc w:val="left"/>
      <w:pPr>
        <w:ind w:left="1560" w:hanging="567"/>
      </w:pPr>
      <w:rPr>
        <w:rFonts w:hint="default"/>
        <w:b/>
        <w:spacing w:val="-1"/>
        <w:w w:val="100"/>
        <w:sz w:val="22"/>
        <w:szCs w:val="22"/>
        <w:lang w:val="es-ES" w:eastAsia="en-US" w:bidi="ar-SA"/>
      </w:rPr>
    </w:lvl>
    <w:lvl w:ilvl="1" w:tplc="D3BEBFB0">
      <w:numFmt w:val="bullet"/>
      <w:lvlText w:val="•"/>
      <w:lvlJc w:val="left"/>
      <w:pPr>
        <w:ind w:left="2068" w:hanging="567"/>
      </w:pPr>
      <w:rPr>
        <w:rFonts w:hint="default"/>
        <w:lang w:val="es-ES" w:eastAsia="en-US" w:bidi="ar-SA"/>
      </w:rPr>
    </w:lvl>
    <w:lvl w:ilvl="2" w:tplc="3A5C244C">
      <w:numFmt w:val="bullet"/>
      <w:lvlText w:val="•"/>
      <w:lvlJc w:val="left"/>
      <w:pPr>
        <w:ind w:left="2976" w:hanging="567"/>
      </w:pPr>
      <w:rPr>
        <w:rFonts w:hint="default"/>
        <w:lang w:val="es-ES" w:eastAsia="en-US" w:bidi="ar-SA"/>
      </w:rPr>
    </w:lvl>
    <w:lvl w:ilvl="3" w:tplc="D57EF78A">
      <w:numFmt w:val="bullet"/>
      <w:lvlText w:val="•"/>
      <w:lvlJc w:val="left"/>
      <w:pPr>
        <w:ind w:left="3884" w:hanging="567"/>
      </w:pPr>
      <w:rPr>
        <w:rFonts w:hint="default"/>
        <w:lang w:val="es-ES" w:eastAsia="en-US" w:bidi="ar-SA"/>
      </w:rPr>
    </w:lvl>
    <w:lvl w:ilvl="4" w:tplc="F52C37FE">
      <w:numFmt w:val="bullet"/>
      <w:lvlText w:val="•"/>
      <w:lvlJc w:val="left"/>
      <w:pPr>
        <w:ind w:left="4792" w:hanging="567"/>
      </w:pPr>
      <w:rPr>
        <w:rFonts w:hint="default"/>
        <w:lang w:val="es-ES" w:eastAsia="en-US" w:bidi="ar-SA"/>
      </w:rPr>
    </w:lvl>
    <w:lvl w:ilvl="5" w:tplc="9BDA7650">
      <w:numFmt w:val="bullet"/>
      <w:lvlText w:val="•"/>
      <w:lvlJc w:val="left"/>
      <w:pPr>
        <w:ind w:left="5701" w:hanging="567"/>
      </w:pPr>
      <w:rPr>
        <w:rFonts w:hint="default"/>
        <w:lang w:val="es-ES" w:eastAsia="en-US" w:bidi="ar-SA"/>
      </w:rPr>
    </w:lvl>
    <w:lvl w:ilvl="6" w:tplc="4D762B8E">
      <w:numFmt w:val="bullet"/>
      <w:lvlText w:val="•"/>
      <w:lvlJc w:val="left"/>
      <w:pPr>
        <w:ind w:left="6609" w:hanging="567"/>
      </w:pPr>
      <w:rPr>
        <w:rFonts w:hint="default"/>
        <w:lang w:val="es-ES" w:eastAsia="en-US" w:bidi="ar-SA"/>
      </w:rPr>
    </w:lvl>
    <w:lvl w:ilvl="7" w:tplc="60A0649E">
      <w:numFmt w:val="bullet"/>
      <w:lvlText w:val="•"/>
      <w:lvlJc w:val="left"/>
      <w:pPr>
        <w:ind w:left="7517" w:hanging="567"/>
      </w:pPr>
      <w:rPr>
        <w:rFonts w:hint="default"/>
        <w:lang w:val="es-ES" w:eastAsia="en-US" w:bidi="ar-SA"/>
      </w:rPr>
    </w:lvl>
    <w:lvl w:ilvl="8" w:tplc="5AB8DA62">
      <w:numFmt w:val="bullet"/>
      <w:lvlText w:val="•"/>
      <w:lvlJc w:val="left"/>
      <w:pPr>
        <w:ind w:left="8425" w:hanging="567"/>
      </w:pPr>
      <w:rPr>
        <w:rFonts w:hint="default"/>
        <w:lang w:val="es-ES" w:eastAsia="en-US" w:bidi="ar-SA"/>
      </w:rPr>
    </w:lvl>
  </w:abstractNum>
  <w:abstractNum w:abstractNumId="59" w15:restartNumberingAfterBreak="0">
    <w:nsid w:val="71B175B9"/>
    <w:multiLevelType w:val="hybridMultilevel"/>
    <w:tmpl w:val="B454B2D6"/>
    <w:lvl w:ilvl="0" w:tplc="6F5A481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5D0761A"/>
    <w:multiLevelType w:val="hybridMultilevel"/>
    <w:tmpl w:val="094A95E6"/>
    <w:lvl w:ilvl="0" w:tplc="1CAA0C86">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6700279"/>
    <w:multiLevelType w:val="hybridMultilevel"/>
    <w:tmpl w:val="03529BD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9241E0D"/>
    <w:multiLevelType w:val="hybridMultilevel"/>
    <w:tmpl w:val="DA384578"/>
    <w:lvl w:ilvl="0" w:tplc="68D0756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9C12FBA"/>
    <w:multiLevelType w:val="multilevel"/>
    <w:tmpl w:val="7B388808"/>
    <w:lvl w:ilvl="0">
      <w:numFmt w:val="bullet"/>
      <w:lvlText w:val=""/>
      <w:lvlJc w:val="left"/>
      <w:pPr>
        <w:ind w:left="1320" w:hanging="660"/>
      </w:pPr>
      <w:rPr>
        <w:rFonts w:ascii="Wingdings 2" w:hAnsi="Wingdings 2" w:cs="Wingdings" w:hint="default"/>
        <w:w w:val="100"/>
        <w:sz w:val="18"/>
        <w:szCs w:val="22"/>
        <w:lang w:val="es-ES" w:eastAsia="en-US" w:bidi="ar-SA"/>
      </w:rPr>
    </w:lvl>
    <w:lvl w:ilvl="1">
      <w:start w:val="1"/>
      <w:numFmt w:val="decimal"/>
      <w:lvlText w:val="%1.%2"/>
      <w:lvlJc w:val="left"/>
      <w:pPr>
        <w:ind w:left="1320" w:hanging="660"/>
      </w:pPr>
      <w:rPr>
        <w:rFonts w:ascii="Arial MT" w:eastAsia="Arial MT" w:hAnsi="Arial MT" w:cs="Arial MT" w:hint="default"/>
        <w:w w:val="100"/>
        <w:sz w:val="22"/>
        <w:szCs w:val="22"/>
        <w:lang w:val="es-ES" w:eastAsia="en-US" w:bidi="ar-SA"/>
      </w:rPr>
    </w:lvl>
    <w:lvl w:ilvl="2">
      <w:start w:val="1"/>
      <w:numFmt w:val="bullet"/>
      <w:lvlText w:val=""/>
      <w:lvlJc w:val="left"/>
      <w:pPr>
        <w:ind w:left="3114" w:hanging="660"/>
      </w:pPr>
      <w:rPr>
        <w:rFonts w:ascii="Wingdings" w:hAnsi="Wingdings" w:hint="default"/>
        <w:lang w:val="es-ES" w:eastAsia="en-US" w:bidi="ar-SA"/>
      </w:rPr>
    </w:lvl>
    <w:lvl w:ilvl="3">
      <w:numFmt w:val="bullet"/>
      <w:lvlText w:val="•"/>
      <w:lvlJc w:val="left"/>
      <w:pPr>
        <w:ind w:left="4012" w:hanging="660"/>
      </w:pPr>
      <w:rPr>
        <w:rFonts w:hint="default"/>
        <w:lang w:val="es-ES" w:eastAsia="en-US" w:bidi="ar-SA"/>
      </w:rPr>
    </w:lvl>
    <w:lvl w:ilvl="4">
      <w:numFmt w:val="bullet"/>
      <w:lvlText w:val="•"/>
      <w:lvlJc w:val="left"/>
      <w:pPr>
        <w:ind w:left="4910" w:hanging="660"/>
      </w:pPr>
      <w:rPr>
        <w:rFonts w:hint="default"/>
        <w:lang w:val="es-ES" w:eastAsia="en-US" w:bidi="ar-SA"/>
      </w:rPr>
    </w:lvl>
    <w:lvl w:ilvl="5">
      <w:numFmt w:val="bullet"/>
      <w:lvlText w:val="•"/>
      <w:lvlJc w:val="left"/>
      <w:pPr>
        <w:ind w:left="5809" w:hanging="660"/>
      </w:pPr>
      <w:rPr>
        <w:rFonts w:hint="default"/>
        <w:lang w:val="es-ES" w:eastAsia="en-US" w:bidi="ar-SA"/>
      </w:rPr>
    </w:lvl>
    <w:lvl w:ilvl="6">
      <w:numFmt w:val="bullet"/>
      <w:lvlText w:val="•"/>
      <w:lvlJc w:val="left"/>
      <w:pPr>
        <w:ind w:left="6707" w:hanging="660"/>
      </w:pPr>
      <w:rPr>
        <w:rFonts w:hint="default"/>
        <w:lang w:val="es-ES" w:eastAsia="en-US" w:bidi="ar-SA"/>
      </w:rPr>
    </w:lvl>
    <w:lvl w:ilvl="7">
      <w:numFmt w:val="bullet"/>
      <w:lvlText w:val="•"/>
      <w:lvlJc w:val="left"/>
      <w:pPr>
        <w:ind w:left="7605" w:hanging="660"/>
      </w:pPr>
      <w:rPr>
        <w:rFonts w:hint="default"/>
        <w:lang w:val="es-ES" w:eastAsia="en-US" w:bidi="ar-SA"/>
      </w:rPr>
    </w:lvl>
    <w:lvl w:ilvl="8">
      <w:numFmt w:val="bullet"/>
      <w:lvlText w:val="•"/>
      <w:lvlJc w:val="left"/>
      <w:pPr>
        <w:ind w:left="8503" w:hanging="660"/>
      </w:pPr>
      <w:rPr>
        <w:rFonts w:hint="default"/>
        <w:lang w:val="es-ES" w:eastAsia="en-US" w:bidi="ar-SA"/>
      </w:rPr>
    </w:lvl>
  </w:abstractNum>
  <w:abstractNum w:abstractNumId="64" w15:restartNumberingAfterBreak="0">
    <w:nsid w:val="7B553A6C"/>
    <w:multiLevelType w:val="hybridMultilevel"/>
    <w:tmpl w:val="15E453EC"/>
    <w:lvl w:ilvl="0" w:tplc="240A0017">
      <w:start w:val="1"/>
      <w:numFmt w:val="lowerLetter"/>
      <w:lvlText w:val="%1)"/>
      <w:lvlJc w:val="left"/>
      <w:pPr>
        <w:ind w:left="1168" w:hanging="567"/>
      </w:pPr>
      <w:rPr>
        <w:rFonts w:hint="default"/>
        <w:spacing w:val="-1"/>
        <w:w w:val="100"/>
        <w:sz w:val="22"/>
        <w:szCs w:val="22"/>
        <w:lang w:val="es-ES" w:eastAsia="en-US" w:bidi="ar-SA"/>
      </w:rPr>
    </w:lvl>
    <w:lvl w:ilvl="1" w:tplc="BBF05A0E">
      <w:numFmt w:val="bullet"/>
      <w:lvlText w:val="•"/>
      <w:lvlJc w:val="left"/>
      <w:pPr>
        <w:ind w:left="2068" w:hanging="567"/>
      </w:pPr>
      <w:rPr>
        <w:rFonts w:hint="default"/>
        <w:lang w:val="es-ES" w:eastAsia="en-US" w:bidi="ar-SA"/>
      </w:rPr>
    </w:lvl>
    <w:lvl w:ilvl="2" w:tplc="5FA22C98">
      <w:numFmt w:val="bullet"/>
      <w:lvlText w:val="•"/>
      <w:lvlJc w:val="left"/>
      <w:pPr>
        <w:ind w:left="2976" w:hanging="567"/>
      </w:pPr>
      <w:rPr>
        <w:rFonts w:hint="default"/>
        <w:lang w:val="es-ES" w:eastAsia="en-US" w:bidi="ar-SA"/>
      </w:rPr>
    </w:lvl>
    <w:lvl w:ilvl="3" w:tplc="2D324F22">
      <w:numFmt w:val="bullet"/>
      <w:lvlText w:val="•"/>
      <w:lvlJc w:val="left"/>
      <w:pPr>
        <w:ind w:left="3884" w:hanging="567"/>
      </w:pPr>
      <w:rPr>
        <w:rFonts w:hint="default"/>
        <w:lang w:val="es-ES" w:eastAsia="en-US" w:bidi="ar-SA"/>
      </w:rPr>
    </w:lvl>
    <w:lvl w:ilvl="4" w:tplc="4648A3CC">
      <w:numFmt w:val="bullet"/>
      <w:lvlText w:val="•"/>
      <w:lvlJc w:val="left"/>
      <w:pPr>
        <w:ind w:left="4792" w:hanging="567"/>
      </w:pPr>
      <w:rPr>
        <w:rFonts w:hint="default"/>
        <w:lang w:val="es-ES" w:eastAsia="en-US" w:bidi="ar-SA"/>
      </w:rPr>
    </w:lvl>
    <w:lvl w:ilvl="5" w:tplc="7368DFD4">
      <w:numFmt w:val="bullet"/>
      <w:lvlText w:val="•"/>
      <w:lvlJc w:val="left"/>
      <w:pPr>
        <w:ind w:left="5701" w:hanging="567"/>
      </w:pPr>
      <w:rPr>
        <w:rFonts w:hint="default"/>
        <w:lang w:val="es-ES" w:eastAsia="en-US" w:bidi="ar-SA"/>
      </w:rPr>
    </w:lvl>
    <w:lvl w:ilvl="6" w:tplc="4D063C66">
      <w:numFmt w:val="bullet"/>
      <w:lvlText w:val="•"/>
      <w:lvlJc w:val="left"/>
      <w:pPr>
        <w:ind w:left="6609" w:hanging="567"/>
      </w:pPr>
      <w:rPr>
        <w:rFonts w:hint="default"/>
        <w:lang w:val="es-ES" w:eastAsia="en-US" w:bidi="ar-SA"/>
      </w:rPr>
    </w:lvl>
    <w:lvl w:ilvl="7" w:tplc="88F8FB1C">
      <w:numFmt w:val="bullet"/>
      <w:lvlText w:val="•"/>
      <w:lvlJc w:val="left"/>
      <w:pPr>
        <w:ind w:left="7517" w:hanging="567"/>
      </w:pPr>
      <w:rPr>
        <w:rFonts w:hint="default"/>
        <w:lang w:val="es-ES" w:eastAsia="en-US" w:bidi="ar-SA"/>
      </w:rPr>
    </w:lvl>
    <w:lvl w:ilvl="8" w:tplc="0BB0DC92">
      <w:numFmt w:val="bullet"/>
      <w:lvlText w:val="•"/>
      <w:lvlJc w:val="left"/>
      <w:pPr>
        <w:ind w:left="8425" w:hanging="567"/>
      </w:pPr>
      <w:rPr>
        <w:rFonts w:hint="default"/>
        <w:lang w:val="es-ES" w:eastAsia="en-US" w:bidi="ar-SA"/>
      </w:rPr>
    </w:lvl>
  </w:abstractNum>
  <w:abstractNum w:abstractNumId="65" w15:restartNumberingAfterBreak="0">
    <w:nsid w:val="7FC7494A"/>
    <w:multiLevelType w:val="hybridMultilevel"/>
    <w:tmpl w:val="104EFE3C"/>
    <w:lvl w:ilvl="0" w:tplc="02220A78">
      <w:start w:val="1"/>
      <w:numFmt w:val="lowerLetter"/>
      <w:lvlText w:val="%1)"/>
      <w:lvlJc w:val="left"/>
      <w:pPr>
        <w:ind w:left="2061" w:hanging="360"/>
      </w:pPr>
      <w:rPr>
        <w:rFonts w:hint="default"/>
        <w:b/>
      </w:rPr>
    </w:lvl>
    <w:lvl w:ilvl="1" w:tplc="240A0019" w:tentative="1">
      <w:start w:val="1"/>
      <w:numFmt w:val="lowerLetter"/>
      <w:lvlText w:val="%2."/>
      <w:lvlJc w:val="left"/>
      <w:pPr>
        <w:ind w:left="2781" w:hanging="360"/>
      </w:pPr>
    </w:lvl>
    <w:lvl w:ilvl="2" w:tplc="240A001B">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16cid:durableId="1553998315">
    <w:abstractNumId w:val="54"/>
  </w:num>
  <w:num w:numId="2" w16cid:durableId="1667440269">
    <w:abstractNumId w:val="24"/>
  </w:num>
  <w:num w:numId="3" w16cid:durableId="1361475712">
    <w:abstractNumId w:val="36"/>
  </w:num>
  <w:num w:numId="4" w16cid:durableId="277874547">
    <w:abstractNumId w:val="28"/>
  </w:num>
  <w:num w:numId="5" w16cid:durableId="150803681">
    <w:abstractNumId w:val="42"/>
  </w:num>
  <w:num w:numId="6" w16cid:durableId="600379644">
    <w:abstractNumId w:val="34"/>
  </w:num>
  <w:num w:numId="7" w16cid:durableId="888371816">
    <w:abstractNumId w:val="55"/>
  </w:num>
  <w:num w:numId="8" w16cid:durableId="1013459882">
    <w:abstractNumId w:val="43"/>
  </w:num>
  <w:num w:numId="9" w16cid:durableId="1471436629">
    <w:abstractNumId w:val="49"/>
  </w:num>
  <w:num w:numId="10" w16cid:durableId="599407936">
    <w:abstractNumId w:val="44"/>
  </w:num>
  <w:num w:numId="11" w16cid:durableId="240914102">
    <w:abstractNumId w:val="35"/>
  </w:num>
  <w:num w:numId="12" w16cid:durableId="72245638">
    <w:abstractNumId w:val="10"/>
  </w:num>
  <w:num w:numId="13" w16cid:durableId="596790498">
    <w:abstractNumId w:val="4"/>
  </w:num>
  <w:num w:numId="14" w16cid:durableId="888421669">
    <w:abstractNumId w:val="52"/>
  </w:num>
  <w:num w:numId="15" w16cid:durableId="1729378783">
    <w:abstractNumId w:val="17"/>
  </w:num>
  <w:num w:numId="16" w16cid:durableId="1514489682">
    <w:abstractNumId w:val="0"/>
  </w:num>
  <w:num w:numId="17" w16cid:durableId="1399402930">
    <w:abstractNumId w:val="33"/>
  </w:num>
  <w:num w:numId="18" w16cid:durableId="995841889">
    <w:abstractNumId w:val="8"/>
  </w:num>
  <w:num w:numId="19" w16cid:durableId="2053071241">
    <w:abstractNumId w:val="50"/>
  </w:num>
  <w:num w:numId="20" w16cid:durableId="451436892">
    <w:abstractNumId w:val="11"/>
  </w:num>
  <w:num w:numId="21" w16cid:durableId="1357345529">
    <w:abstractNumId w:val="64"/>
  </w:num>
  <w:num w:numId="22" w16cid:durableId="51580226">
    <w:abstractNumId w:val="1"/>
  </w:num>
  <w:num w:numId="23" w16cid:durableId="1598979752">
    <w:abstractNumId w:val="16"/>
  </w:num>
  <w:num w:numId="24" w16cid:durableId="894656242">
    <w:abstractNumId w:val="2"/>
  </w:num>
  <w:num w:numId="25" w16cid:durableId="836842394">
    <w:abstractNumId w:val="7"/>
  </w:num>
  <w:num w:numId="26" w16cid:durableId="1615212691">
    <w:abstractNumId w:val="26"/>
  </w:num>
  <w:num w:numId="27" w16cid:durableId="1124809204">
    <w:abstractNumId w:val="32"/>
  </w:num>
  <w:num w:numId="28" w16cid:durableId="2141259782">
    <w:abstractNumId w:val="18"/>
  </w:num>
  <w:num w:numId="29" w16cid:durableId="254100272">
    <w:abstractNumId w:val="31"/>
  </w:num>
  <w:num w:numId="30" w16cid:durableId="1223713204">
    <w:abstractNumId w:val="21"/>
  </w:num>
  <w:num w:numId="31" w16cid:durableId="4065320">
    <w:abstractNumId w:val="46"/>
  </w:num>
  <w:num w:numId="32" w16cid:durableId="127600118">
    <w:abstractNumId w:val="53"/>
  </w:num>
  <w:num w:numId="33" w16cid:durableId="1548645548">
    <w:abstractNumId w:val="13"/>
  </w:num>
  <w:num w:numId="34" w16cid:durableId="734011923">
    <w:abstractNumId w:val="48"/>
  </w:num>
  <w:num w:numId="35" w16cid:durableId="1490747641">
    <w:abstractNumId w:val="56"/>
  </w:num>
  <w:num w:numId="36" w16cid:durableId="1938051660">
    <w:abstractNumId w:val="39"/>
  </w:num>
  <w:num w:numId="37" w16cid:durableId="2110005675">
    <w:abstractNumId w:val="51"/>
  </w:num>
  <w:num w:numId="38" w16cid:durableId="1681395446">
    <w:abstractNumId w:val="58"/>
  </w:num>
  <w:num w:numId="39" w16cid:durableId="634289514">
    <w:abstractNumId w:val="12"/>
  </w:num>
  <w:num w:numId="40" w16cid:durableId="213664995">
    <w:abstractNumId w:val="15"/>
  </w:num>
  <w:num w:numId="41" w16cid:durableId="188032664">
    <w:abstractNumId w:val="14"/>
  </w:num>
  <w:num w:numId="42" w16cid:durableId="1128277085">
    <w:abstractNumId w:val="60"/>
  </w:num>
  <w:num w:numId="43" w16cid:durableId="1263150924">
    <w:abstractNumId w:val="30"/>
  </w:num>
  <w:num w:numId="44" w16cid:durableId="998315000">
    <w:abstractNumId w:val="27"/>
  </w:num>
  <w:num w:numId="45" w16cid:durableId="1225988424">
    <w:abstractNumId w:val="41"/>
  </w:num>
  <w:num w:numId="46" w16cid:durableId="586235995">
    <w:abstractNumId w:val="59"/>
  </w:num>
  <w:num w:numId="47" w16cid:durableId="772818212">
    <w:abstractNumId w:val="61"/>
  </w:num>
  <w:num w:numId="48" w16cid:durableId="787358264">
    <w:abstractNumId w:val="65"/>
  </w:num>
  <w:num w:numId="49" w16cid:durableId="78259883">
    <w:abstractNumId w:val="22"/>
  </w:num>
  <w:num w:numId="50" w16cid:durableId="825901438">
    <w:abstractNumId w:val="3"/>
  </w:num>
  <w:num w:numId="51" w16cid:durableId="958099640">
    <w:abstractNumId w:val="20"/>
  </w:num>
  <w:num w:numId="52" w16cid:durableId="89931754">
    <w:abstractNumId w:val="45"/>
  </w:num>
  <w:num w:numId="53" w16cid:durableId="1081098917">
    <w:abstractNumId w:val="5"/>
  </w:num>
  <w:num w:numId="54" w16cid:durableId="1673101116">
    <w:abstractNumId w:val="63"/>
  </w:num>
  <w:num w:numId="55" w16cid:durableId="9920368">
    <w:abstractNumId w:val="6"/>
  </w:num>
  <w:num w:numId="56" w16cid:durableId="267474434">
    <w:abstractNumId w:val="62"/>
  </w:num>
  <w:num w:numId="57" w16cid:durableId="1648047915">
    <w:abstractNumId w:val="25"/>
  </w:num>
  <w:num w:numId="58" w16cid:durableId="732965368">
    <w:abstractNumId w:val="57"/>
  </w:num>
  <w:num w:numId="59" w16cid:durableId="1168448961">
    <w:abstractNumId w:val="40"/>
  </w:num>
  <w:num w:numId="60" w16cid:durableId="494565400">
    <w:abstractNumId w:val="37"/>
  </w:num>
  <w:num w:numId="61" w16cid:durableId="342166440">
    <w:abstractNumId w:val="47"/>
  </w:num>
  <w:num w:numId="62" w16cid:durableId="1329092020">
    <w:abstractNumId w:val="9"/>
  </w:num>
  <w:num w:numId="63" w16cid:durableId="885331837">
    <w:abstractNumId w:val="19"/>
  </w:num>
  <w:num w:numId="64" w16cid:durableId="1185482656">
    <w:abstractNumId w:val="23"/>
  </w:num>
  <w:num w:numId="65" w16cid:durableId="583955505">
    <w:abstractNumId w:val="29"/>
  </w:num>
  <w:num w:numId="66" w16cid:durableId="147062992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7B3"/>
    <w:rsid w:val="00002FB5"/>
    <w:rsid w:val="00003D30"/>
    <w:rsid w:val="000046BF"/>
    <w:rsid w:val="000051E5"/>
    <w:rsid w:val="00010202"/>
    <w:rsid w:val="0001026E"/>
    <w:rsid w:val="000124AB"/>
    <w:rsid w:val="00012CA4"/>
    <w:rsid w:val="00013D18"/>
    <w:rsid w:val="0001530D"/>
    <w:rsid w:val="00015721"/>
    <w:rsid w:val="0001601F"/>
    <w:rsid w:val="000200AE"/>
    <w:rsid w:val="0002188F"/>
    <w:rsid w:val="000221BD"/>
    <w:rsid w:val="000241B8"/>
    <w:rsid w:val="00024D77"/>
    <w:rsid w:val="00025EAF"/>
    <w:rsid w:val="000264D5"/>
    <w:rsid w:val="00026DA4"/>
    <w:rsid w:val="00027533"/>
    <w:rsid w:val="00027691"/>
    <w:rsid w:val="000277CE"/>
    <w:rsid w:val="000315CA"/>
    <w:rsid w:val="000315D2"/>
    <w:rsid w:val="00031601"/>
    <w:rsid w:val="00031F2E"/>
    <w:rsid w:val="000323B0"/>
    <w:rsid w:val="0003340B"/>
    <w:rsid w:val="00034010"/>
    <w:rsid w:val="00034F83"/>
    <w:rsid w:val="0003773E"/>
    <w:rsid w:val="000419A4"/>
    <w:rsid w:val="00043CA6"/>
    <w:rsid w:val="00046852"/>
    <w:rsid w:val="00050D45"/>
    <w:rsid w:val="000559C8"/>
    <w:rsid w:val="00060AD9"/>
    <w:rsid w:val="000612BF"/>
    <w:rsid w:val="00061383"/>
    <w:rsid w:val="000631AA"/>
    <w:rsid w:val="00063664"/>
    <w:rsid w:val="00065C7D"/>
    <w:rsid w:val="00070205"/>
    <w:rsid w:val="00070D4C"/>
    <w:rsid w:val="000721E7"/>
    <w:rsid w:val="0007277F"/>
    <w:rsid w:val="0007293F"/>
    <w:rsid w:val="00076551"/>
    <w:rsid w:val="00080E21"/>
    <w:rsid w:val="00081D74"/>
    <w:rsid w:val="0008489D"/>
    <w:rsid w:val="00084AE6"/>
    <w:rsid w:val="00085F86"/>
    <w:rsid w:val="00090ED1"/>
    <w:rsid w:val="00091602"/>
    <w:rsid w:val="00092507"/>
    <w:rsid w:val="00095600"/>
    <w:rsid w:val="00096DFE"/>
    <w:rsid w:val="00097310"/>
    <w:rsid w:val="000A0D7D"/>
    <w:rsid w:val="000A26BF"/>
    <w:rsid w:val="000A2ECA"/>
    <w:rsid w:val="000A3BF3"/>
    <w:rsid w:val="000A3D6F"/>
    <w:rsid w:val="000A45E1"/>
    <w:rsid w:val="000B0C4C"/>
    <w:rsid w:val="000B4EB3"/>
    <w:rsid w:val="000B547C"/>
    <w:rsid w:val="000B5C0A"/>
    <w:rsid w:val="000B68EC"/>
    <w:rsid w:val="000B6F2A"/>
    <w:rsid w:val="000B72C9"/>
    <w:rsid w:val="000B75EA"/>
    <w:rsid w:val="000C01A7"/>
    <w:rsid w:val="000C07E3"/>
    <w:rsid w:val="000C37BE"/>
    <w:rsid w:val="000C44E1"/>
    <w:rsid w:val="000C502E"/>
    <w:rsid w:val="000C584D"/>
    <w:rsid w:val="000D1B24"/>
    <w:rsid w:val="000D27D2"/>
    <w:rsid w:val="000D3828"/>
    <w:rsid w:val="000D3B03"/>
    <w:rsid w:val="000D41D3"/>
    <w:rsid w:val="000D4E32"/>
    <w:rsid w:val="000D59CA"/>
    <w:rsid w:val="000D7A09"/>
    <w:rsid w:val="000E0B98"/>
    <w:rsid w:val="000E2146"/>
    <w:rsid w:val="000E28E0"/>
    <w:rsid w:val="000E4AE9"/>
    <w:rsid w:val="000E51AF"/>
    <w:rsid w:val="000E656B"/>
    <w:rsid w:val="000E6A18"/>
    <w:rsid w:val="000E6AA8"/>
    <w:rsid w:val="000F1FB2"/>
    <w:rsid w:val="000F1FC4"/>
    <w:rsid w:val="000F5E56"/>
    <w:rsid w:val="000F6319"/>
    <w:rsid w:val="000F7206"/>
    <w:rsid w:val="000F76C0"/>
    <w:rsid w:val="0010187A"/>
    <w:rsid w:val="001021F3"/>
    <w:rsid w:val="0010298E"/>
    <w:rsid w:val="00103402"/>
    <w:rsid w:val="00103A8F"/>
    <w:rsid w:val="00106FF0"/>
    <w:rsid w:val="00111963"/>
    <w:rsid w:val="00111EFB"/>
    <w:rsid w:val="00112737"/>
    <w:rsid w:val="001158EF"/>
    <w:rsid w:val="001161C3"/>
    <w:rsid w:val="00117313"/>
    <w:rsid w:val="00120910"/>
    <w:rsid w:val="001215AF"/>
    <w:rsid w:val="00123576"/>
    <w:rsid w:val="00123DCF"/>
    <w:rsid w:val="00124069"/>
    <w:rsid w:val="00124DBA"/>
    <w:rsid w:val="00126CE3"/>
    <w:rsid w:val="00127DE7"/>
    <w:rsid w:val="001301B0"/>
    <w:rsid w:val="00132939"/>
    <w:rsid w:val="00132A8D"/>
    <w:rsid w:val="00133524"/>
    <w:rsid w:val="00133568"/>
    <w:rsid w:val="001342C9"/>
    <w:rsid w:val="0013651C"/>
    <w:rsid w:val="00140BF6"/>
    <w:rsid w:val="00142602"/>
    <w:rsid w:val="001426E5"/>
    <w:rsid w:val="00143C70"/>
    <w:rsid w:val="00144558"/>
    <w:rsid w:val="00145DC1"/>
    <w:rsid w:val="00145DCA"/>
    <w:rsid w:val="001463B2"/>
    <w:rsid w:val="00146E1A"/>
    <w:rsid w:val="00150367"/>
    <w:rsid w:val="00152311"/>
    <w:rsid w:val="00152A7A"/>
    <w:rsid w:val="00152F1A"/>
    <w:rsid w:val="00155CFF"/>
    <w:rsid w:val="00157032"/>
    <w:rsid w:val="00161A4D"/>
    <w:rsid w:val="00161E89"/>
    <w:rsid w:val="001624D5"/>
    <w:rsid w:val="0016430D"/>
    <w:rsid w:val="00164A63"/>
    <w:rsid w:val="00165398"/>
    <w:rsid w:val="00166425"/>
    <w:rsid w:val="00166483"/>
    <w:rsid w:val="00166C80"/>
    <w:rsid w:val="00166EAA"/>
    <w:rsid w:val="001674D2"/>
    <w:rsid w:val="00171E7D"/>
    <w:rsid w:val="00172A28"/>
    <w:rsid w:val="00172AC9"/>
    <w:rsid w:val="00174082"/>
    <w:rsid w:val="0017503B"/>
    <w:rsid w:val="001779C6"/>
    <w:rsid w:val="00177E5A"/>
    <w:rsid w:val="0018411F"/>
    <w:rsid w:val="00184A9F"/>
    <w:rsid w:val="00187E1D"/>
    <w:rsid w:val="00190767"/>
    <w:rsid w:val="00190770"/>
    <w:rsid w:val="0019358C"/>
    <w:rsid w:val="00194395"/>
    <w:rsid w:val="0019506C"/>
    <w:rsid w:val="001956F4"/>
    <w:rsid w:val="001A014E"/>
    <w:rsid w:val="001A0257"/>
    <w:rsid w:val="001A17CE"/>
    <w:rsid w:val="001A246D"/>
    <w:rsid w:val="001A307F"/>
    <w:rsid w:val="001A4D7B"/>
    <w:rsid w:val="001B1B7B"/>
    <w:rsid w:val="001B3516"/>
    <w:rsid w:val="001B3CF8"/>
    <w:rsid w:val="001B4922"/>
    <w:rsid w:val="001B5038"/>
    <w:rsid w:val="001B5672"/>
    <w:rsid w:val="001B653A"/>
    <w:rsid w:val="001B7000"/>
    <w:rsid w:val="001C0B4D"/>
    <w:rsid w:val="001C227C"/>
    <w:rsid w:val="001C242B"/>
    <w:rsid w:val="001C2C3A"/>
    <w:rsid w:val="001C33B8"/>
    <w:rsid w:val="001C388E"/>
    <w:rsid w:val="001C666D"/>
    <w:rsid w:val="001D0CB3"/>
    <w:rsid w:val="001D18C5"/>
    <w:rsid w:val="001D434B"/>
    <w:rsid w:val="001D65A2"/>
    <w:rsid w:val="001E07B3"/>
    <w:rsid w:val="001E1643"/>
    <w:rsid w:val="001E1F6D"/>
    <w:rsid w:val="001E3972"/>
    <w:rsid w:val="001E39B8"/>
    <w:rsid w:val="001E4E98"/>
    <w:rsid w:val="001F029D"/>
    <w:rsid w:val="001F1AF3"/>
    <w:rsid w:val="002007EF"/>
    <w:rsid w:val="00200EBE"/>
    <w:rsid w:val="00201D8B"/>
    <w:rsid w:val="00202D3A"/>
    <w:rsid w:val="0020319E"/>
    <w:rsid w:val="002064F5"/>
    <w:rsid w:val="00211C78"/>
    <w:rsid w:val="00211D89"/>
    <w:rsid w:val="00214099"/>
    <w:rsid w:val="00214AE3"/>
    <w:rsid w:val="00215692"/>
    <w:rsid w:val="002203FB"/>
    <w:rsid w:val="00223C56"/>
    <w:rsid w:val="00225EE7"/>
    <w:rsid w:val="00226BE6"/>
    <w:rsid w:val="00227E97"/>
    <w:rsid w:val="002301A7"/>
    <w:rsid w:val="0023640A"/>
    <w:rsid w:val="002377BA"/>
    <w:rsid w:val="00237E47"/>
    <w:rsid w:val="00241EEE"/>
    <w:rsid w:val="00242C6C"/>
    <w:rsid w:val="00243064"/>
    <w:rsid w:val="00243324"/>
    <w:rsid w:val="0024660F"/>
    <w:rsid w:val="00247617"/>
    <w:rsid w:val="00251726"/>
    <w:rsid w:val="002537D0"/>
    <w:rsid w:val="00254338"/>
    <w:rsid w:val="002562D9"/>
    <w:rsid w:val="00260979"/>
    <w:rsid w:val="0026220A"/>
    <w:rsid w:val="0026338C"/>
    <w:rsid w:val="0026428E"/>
    <w:rsid w:val="00265A2A"/>
    <w:rsid w:val="00265BF8"/>
    <w:rsid w:val="00266711"/>
    <w:rsid w:val="00266E05"/>
    <w:rsid w:val="00270936"/>
    <w:rsid w:val="0027588D"/>
    <w:rsid w:val="00275908"/>
    <w:rsid w:val="00276664"/>
    <w:rsid w:val="00280182"/>
    <w:rsid w:val="00280EA0"/>
    <w:rsid w:val="0028195A"/>
    <w:rsid w:val="002851BF"/>
    <w:rsid w:val="00287AB3"/>
    <w:rsid w:val="00287B4D"/>
    <w:rsid w:val="00287C43"/>
    <w:rsid w:val="00287F19"/>
    <w:rsid w:val="00290365"/>
    <w:rsid w:val="00292525"/>
    <w:rsid w:val="00292D1E"/>
    <w:rsid w:val="00294903"/>
    <w:rsid w:val="002A1FAB"/>
    <w:rsid w:val="002B02F7"/>
    <w:rsid w:val="002B13D4"/>
    <w:rsid w:val="002B1DA0"/>
    <w:rsid w:val="002B2125"/>
    <w:rsid w:val="002B4564"/>
    <w:rsid w:val="002B7561"/>
    <w:rsid w:val="002C0CAE"/>
    <w:rsid w:val="002C0D01"/>
    <w:rsid w:val="002C1D0F"/>
    <w:rsid w:val="002C2F0F"/>
    <w:rsid w:val="002C30F4"/>
    <w:rsid w:val="002C3348"/>
    <w:rsid w:val="002C622E"/>
    <w:rsid w:val="002C7BA9"/>
    <w:rsid w:val="002C7E5D"/>
    <w:rsid w:val="002D0B3D"/>
    <w:rsid w:val="002D1EDB"/>
    <w:rsid w:val="002D22A0"/>
    <w:rsid w:val="002D2C79"/>
    <w:rsid w:val="002D4E88"/>
    <w:rsid w:val="002D540A"/>
    <w:rsid w:val="002E0400"/>
    <w:rsid w:val="002E1032"/>
    <w:rsid w:val="002E11BF"/>
    <w:rsid w:val="002E12CE"/>
    <w:rsid w:val="002E2DC0"/>
    <w:rsid w:val="002E3ADB"/>
    <w:rsid w:val="002E55A2"/>
    <w:rsid w:val="002F014E"/>
    <w:rsid w:val="002F1542"/>
    <w:rsid w:val="002F1C18"/>
    <w:rsid w:val="002F1C64"/>
    <w:rsid w:val="002F298A"/>
    <w:rsid w:val="0030059E"/>
    <w:rsid w:val="003009A2"/>
    <w:rsid w:val="00304BF3"/>
    <w:rsid w:val="00305E71"/>
    <w:rsid w:val="00306A08"/>
    <w:rsid w:val="00306FE8"/>
    <w:rsid w:val="00311401"/>
    <w:rsid w:val="00311A62"/>
    <w:rsid w:val="00311DA3"/>
    <w:rsid w:val="0031251A"/>
    <w:rsid w:val="00312C7B"/>
    <w:rsid w:val="003135A2"/>
    <w:rsid w:val="003139C7"/>
    <w:rsid w:val="0032010D"/>
    <w:rsid w:val="00320A08"/>
    <w:rsid w:val="0032204A"/>
    <w:rsid w:val="0032325F"/>
    <w:rsid w:val="00323DA7"/>
    <w:rsid w:val="003240C5"/>
    <w:rsid w:val="00324836"/>
    <w:rsid w:val="00325843"/>
    <w:rsid w:val="0032623C"/>
    <w:rsid w:val="00331915"/>
    <w:rsid w:val="00331AF1"/>
    <w:rsid w:val="00332572"/>
    <w:rsid w:val="00333325"/>
    <w:rsid w:val="00336583"/>
    <w:rsid w:val="00342612"/>
    <w:rsid w:val="00344A14"/>
    <w:rsid w:val="00345C37"/>
    <w:rsid w:val="00345F6B"/>
    <w:rsid w:val="0035048B"/>
    <w:rsid w:val="003507E1"/>
    <w:rsid w:val="00351EE7"/>
    <w:rsid w:val="00351F63"/>
    <w:rsid w:val="0035423C"/>
    <w:rsid w:val="00357BFF"/>
    <w:rsid w:val="00361ADB"/>
    <w:rsid w:val="003628F4"/>
    <w:rsid w:val="00365BC4"/>
    <w:rsid w:val="00375F1D"/>
    <w:rsid w:val="00375F59"/>
    <w:rsid w:val="0037762E"/>
    <w:rsid w:val="00380C0B"/>
    <w:rsid w:val="003812A2"/>
    <w:rsid w:val="00381AC0"/>
    <w:rsid w:val="0038208D"/>
    <w:rsid w:val="00384389"/>
    <w:rsid w:val="00385F67"/>
    <w:rsid w:val="00387AAE"/>
    <w:rsid w:val="00390018"/>
    <w:rsid w:val="00391033"/>
    <w:rsid w:val="00392585"/>
    <w:rsid w:val="0039774A"/>
    <w:rsid w:val="00397F6C"/>
    <w:rsid w:val="003A02DA"/>
    <w:rsid w:val="003A030B"/>
    <w:rsid w:val="003A04DE"/>
    <w:rsid w:val="003A0DEC"/>
    <w:rsid w:val="003A4096"/>
    <w:rsid w:val="003A4569"/>
    <w:rsid w:val="003A4910"/>
    <w:rsid w:val="003B005B"/>
    <w:rsid w:val="003B196E"/>
    <w:rsid w:val="003B28C1"/>
    <w:rsid w:val="003B2F0A"/>
    <w:rsid w:val="003B55B2"/>
    <w:rsid w:val="003B67A7"/>
    <w:rsid w:val="003C0679"/>
    <w:rsid w:val="003C23AA"/>
    <w:rsid w:val="003D0628"/>
    <w:rsid w:val="003D0D76"/>
    <w:rsid w:val="003D133E"/>
    <w:rsid w:val="003D1F2E"/>
    <w:rsid w:val="003D304A"/>
    <w:rsid w:val="003D35DF"/>
    <w:rsid w:val="003D39F1"/>
    <w:rsid w:val="003D4DEF"/>
    <w:rsid w:val="003D5DC0"/>
    <w:rsid w:val="003D6E9A"/>
    <w:rsid w:val="003D7F64"/>
    <w:rsid w:val="003E0211"/>
    <w:rsid w:val="003E3431"/>
    <w:rsid w:val="003E6059"/>
    <w:rsid w:val="003E69D1"/>
    <w:rsid w:val="003F1FDB"/>
    <w:rsid w:val="003F217D"/>
    <w:rsid w:val="003F2A41"/>
    <w:rsid w:val="003F3A83"/>
    <w:rsid w:val="00400581"/>
    <w:rsid w:val="004019AD"/>
    <w:rsid w:val="00401B47"/>
    <w:rsid w:val="0040208C"/>
    <w:rsid w:val="00402473"/>
    <w:rsid w:val="00402718"/>
    <w:rsid w:val="004039F3"/>
    <w:rsid w:val="00404A7A"/>
    <w:rsid w:val="004058E2"/>
    <w:rsid w:val="00405928"/>
    <w:rsid w:val="00405D4A"/>
    <w:rsid w:val="00406083"/>
    <w:rsid w:val="00406CE9"/>
    <w:rsid w:val="00407AFA"/>
    <w:rsid w:val="00410312"/>
    <w:rsid w:val="004109DC"/>
    <w:rsid w:val="0041128A"/>
    <w:rsid w:val="004146CA"/>
    <w:rsid w:val="00417935"/>
    <w:rsid w:val="00417E39"/>
    <w:rsid w:val="00422BFD"/>
    <w:rsid w:val="004300E5"/>
    <w:rsid w:val="00433DDE"/>
    <w:rsid w:val="00437090"/>
    <w:rsid w:val="0044007B"/>
    <w:rsid w:val="00441404"/>
    <w:rsid w:val="00442AD3"/>
    <w:rsid w:val="00443CB4"/>
    <w:rsid w:val="004473DE"/>
    <w:rsid w:val="00447B40"/>
    <w:rsid w:val="004512A9"/>
    <w:rsid w:val="004513ED"/>
    <w:rsid w:val="0045235A"/>
    <w:rsid w:val="0045360C"/>
    <w:rsid w:val="00454A6A"/>
    <w:rsid w:val="004550D9"/>
    <w:rsid w:val="004561BF"/>
    <w:rsid w:val="004566E4"/>
    <w:rsid w:val="004575DD"/>
    <w:rsid w:val="0046018C"/>
    <w:rsid w:val="00461B0E"/>
    <w:rsid w:val="00472422"/>
    <w:rsid w:val="004739EB"/>
    <w:rsid w:val="00474530"/>
    <w:rsid w:val="00475D9A"/>
    <w:rsid w:val="00476799"/>
    <w:rsid w:val="00476AE0"/>
    <w:rsid w:val="004779E4"/>
    <w:rsid w:val="0048162D"/>
    <w:rsid w:val="00482BB6"/>
    <w:rsid w:val="00487E02"/>
    <w:rsid w:val="0049004E"/>
    <w:rsid w:val="00491B6E"/>
    <w:rsid w:val="00491C63"/>
    <w:rsid w:val="00492118"/>
    <w:rsid w:val="004933FE"/>
    <w:rsid w:val="004A0127"/>
    <w:rsid w:val="004A0976"/>
    <w:rsid w:val="004A13C7"/>
    <w:rsid w:val="004A17BC"/>
    <w:rsid w:val="004A2040"/>
    <w:rsid w:val="004A60B2"/>
    <w:rsid w:val="004A6F91"/>
    <w:rsid w:val="004A7945"/>
    <w:rsid w:val="004A7F06"/>
    <w:rsid w:val="004B19BF"/>
    <w:rsid w:val="004B2BF8"/>
    <w:rsid w:val="004B3C12"/>
    <w:rsid w:val="004B3EE0"/>
    <w:rsid w:val="004B438B"/>
    <w:rsid w:val="004B480D"/>
    <w:rsid w:val="004B4CCA"/>
    <w:rsid w:val="004B604D"/>
    <w:rsid w:val="004C0072"/>
    <w:rsid w:val="004C2C17"/>
    <w:rsid w:val="004C4FFC"/>
    <w:rsid w:val="004C6D70"/>
    <w:rsid w:val="004C71E7"/>
    <w:rsid w:val="004C7829"/>
    <w:rsid w:val="004C7EF7"/>
    <w:rsid w:val="004D17B0"/>
    <w:rsid w:val="004D31BF"/>
    <w:rsid w:val="004D5045"/>
    <w:rsid w:val="004D6FA1"/>
    <w:rsid w:val="004E36C4"/>
    <w:rsid w:val="004E4705"/>
    <w:rsid w:val="004E5C59"/>
    <w:rsid w:val="004E5EA3"/>
    <w:rsid w:val="004E699A"/>
    <w:rsid w:val="004F0921"/>
    <w:rsid w:val="004F109A"/>
    <w:rsid w:val="004F3C56"/>
    <w:rsid w:val="004F4E32"/>
    <w:rsid w:val="004F7BEC"/>
    <w:rsid w:val="00501E5E"/>
    <w:rsid w:val="0050733C"/>
    <w:rsid w:val="00507877"/>
    <w:rsid w:val="00510AAA"/>
    <w:rsid w:val="005121D6"/>
    <w:rsid w:val="00512466"/>
    <w:rsid w:val="0051448E"/>
    <w:rsid w:val="0051551C"/>
    <w:rsid w:val="00515D9E"/>
    <w:rsid w:val="00516F49"/>
    <w:rsid w:val="00521CBB"/>
    <w:rsid w:val="00522B8B"/>
    <w:rsid w:val="0052472B"/>
    <w:rsid w:val="0052535D"/>
    <w:rsid w:val="005254F4"/>
    <w:rsid w:val="005259FB"/>
    <w:rsid w:val="00525AD7"/>
    <w:rsid w:val="00525B54"/>
    <w:rsid w:val="00527D1B"/>
    <w:rsid w:val="0053062F"/>
    <w:rsid w:val="00531205"/>
    <w:rsid w:val="00531ACF"/>
    <w:rsid w:val="0053310F"/>
    <w:rsid w:val="00534052"/>
    <w:rsid w:val="00540852"/>
    <w:rsid w:val="00540D42"/>
    <w:rsid w:val="00545821"/>
    <w:rsid w:val="00545E61"/>
    <w:rsid w:val="00546CB2"/>
    <w:rsid w:val="005477CD"/>
    <w:rsid w:val="005479B4"/>
    <w:rsid w:val="00547C7B"/>
    <w:rsid w:val="00552C46"/>
    <w:rsid w:val="005550BD"/>
    <w:rsid w:val="00556492"/>
    <w:rsid w:val="005610B7"/>
    <w:rsid w:val="005613BB"/>
    <w:rsid w:val="00564557"/>
    <w:rsid w:val="005657E4"/>
    <w:rsid w:val="0056727F"/>
    <w:rsid w:val="00570AD8"/>
    <w:rsid w:val="0058015D"/>
    <w:rsid w:val="00580427"/>
    <w:rsid w:val="005805E8"/>
    <w:rsid w:val="00581510"/>
    <w:rsid w:val="00582B04"/>
    <w:rsid w:val="00583C78"/>
    <w:rsid w:val="00584FE0"/>
    <w:rsid w:val="00585D9A"/>
    <w:rsid w:val="00587628"/>
    <w:rsid w:val="00590A58"/>
    <w:rsid w:val="005912E4"/>
    <w:rsid w:val="00593662"/>
    <w:rsid w:val="00595D00"/>
    <w:rsid w:val="005973F3"/>
    <w:rsid w:val="005A176D"/>
    <w:rsid w:val="005A3193"/>
    <w:rsid w:val="005A3E65"/>
    <w:rsid w:val="005A4354"/>
    <w:rsid w:val="005B2A5E"/>
    <w:rsid w:val="005B395A"/>
    <w:rsid w:val="005B6498"/>
    <w:rsid w:val="005C2C66"/>
    <w:rsid w:val="005C4B2C"/>
    <w:rsid w:val="005C5DE1"/>
    <w:rsid w:val="005C6AD4"/>
    <w:rsid w:val="005D0217"/>
    <w:rsid w:val="005D0222"/>
    <w:rsid w:val="005D05AE"/>
    <w:rsid w:val="005D08A3"/>
    <w:rsid w:val="005D2181"/>
    <w:rsid w:val="005D30FF"/>
    <w:rsid w:val="005D5B49"/>
    <w:rsid w:val="005D5B53"/>
    <w:rsid w:val="005D68CB"/>
    <w:rsid w:val="005D749B"/>
    <w:rsid w:val="005E351D"/>
    <w:rsid w:val="005E6BFB"/>
    <w:rsid w:val="005E7F1E"/>
    <w:rsid w:val="005F0232"/>
    <w:rsid w:val="005F3107"/>
    <w:rsid w:val="005F78F0"/>
    <w:rsid w:val="00602B2B"/>
    <w:rsid w:val="00602C0F"/>
    <w:rsid w:val="00602E92"/>
    <w:rsid w:val="00607F44"/>
    <w:rsid w:val="0061035E"/>
    <w:rsid w:val="0061056E"/>
    <w:rsid w:val="0061086B"/>
    <w:rsid w:val="00611BCC"/>
    <w:rsid w:val="00613176"/>
    <w:rsid w:val="00613338"/>
    <w:rsid w:val="0061373E"/>
    <w:rsid w:val="00614A6D"/>
    <w:rsid w:val="0061587F"/>
    <w:rsid w:val="00615929"/>
    <w:rsid w:val="00615CE2"/>
    <w:rsid w:val="00616618"/>
    <w:rsid w:val="00620AB4"/>
    <w:rsid w:val="0062265F"/>
    <w:rsid w:val="00622671"/>
    <w:rsid w:val="00627751"/>
    <w:rsid w:val="00627BAE"/>
    <w:rsid w:val="00633108"/>
    <w:rsid w:val="00634593"/>
    <w:rsid w:val="00637980"/>
    <w:rsid w:val="00640624"/>
    <w:rsid w:val="0064136E"/>
    <w:rsid w:val="00641DCF"/>
    <w:rsid w:val="00642619"/>
    <w:rsid w:val="006442F4"/>
    <w:rsid w:val="006507BE"/>
    <w:rsid w:val="00651EEB"/>
    <w:rsid w:val="0065255D"/>
    <w:rsid w:val="00652AE1"/>
    <w:rsid w:val="00654317"/>
    <w:rsid w:val="00654DBB"/>
    <w:rsid w:val="006563FC"/>
    <w:rsid w:val="00660805"/>
    <w:rsid w:val="00661B44"/>
    <w:rsid w:val="00661BD2"/>
    <w:rsid w:val="00662621"/>
    <w:rsid w:val="006640C9"/>
    <w:rsid w:val="0066542F"/>
    <w:rsid w:val="00665E5A"/>
    <w:rsid w:val="006714EA"/>
    <w:rsid w:val="006716FB"/>
    <w:rsid w:val="00671793"/>
    <w:rsid w:val="00671880"/>
    <w:rsid w:val="00673FAF"/>
    <w:rsid w:val="00674922"/>
    <w:rsid w:val="00675AD9"/>
    <w:rsid w:val="00676EC6"/>
    <w:rsid w:val="00677AA6"/>
    <w:rsid w:val="00682AF3"/>
    <w:rsid w:val="006842E5"/>
    <w:rsid w:val="006850D3"/>
    <w:rsid w:val="00685B49"/>
    <w:rsid w:val="00691C13"/>
    <w:rsid w:val="006920F8"/>
    <w:rsid w:val="0069398F"/>
    <w:rsid w:val="006A0214"/>
    <w:rsid w:val="006A0792"/>
    <w:rsid w:val="006A1349"/>
    <w:rsid w:val="006A21C3"/>
    <w:rsid w:val="006A32A7"/>
    <w:rsid w:val="006A6B14"/>
    <w:rsid w:val="006A6C68"/>
    <w:rsid w:val="006B128D"/>
    <w:rsid w:val="006B351F"/>
    <w:rsid w:val="006B50F6"/>
    <w:rsid w:val="006B622F"/>
    <w:rsid w:val="006C20AA"/>
    <w:rsid w:val="006C298B"/>
    <w:rsid w:val="006C398B"/>
    <w:rsid w:val="006C4A8D"/>
    <w:rsid w:val="006C551A"/>
    <w:rsid w:val="006C55DF"/>
    <w:rsid w:val="006C560E"/>
    <w:rsid w:val="006C589F"/>
    <w:rsid w:val="006D4B4F"/>
    <w:rsid w:val="006D4D93"/>
    <w:rsid w:val="006E106F"/>
    <w:rsid w:val="006E2E88"/>
    <w:rsid w:val="006E33C5"/>
    <w:rsid w:val="006E4B8C"/>
    <w:rsid w:val="006E5365"/>
    <w:rsid w:val="006E5ADE"/>
    <w:rsid w:val="006E5F7E"/>
    <w:rsid w:val="006E746F"/>
    <w:rsid w:val="006F2AB3"/>
    <w:rsid w:val="006F2B07"/>
    <w:rsid w:val="006F475A"/>
    <w:rsid w:val="006F5DAE"/>
    <w:rsid w:val="006F6F33"/>
    <w:rsid w:val="006F7F14"/>
    <w:rsid w:val="00701DAC"/>
    <w:rsid w:val="00702B50"/>
    <w:rsid w:val="0070403E"/>
    <w:rsid w:val="00706417"/>
    <w:rsid w:val="007075DD"/>
    <w:rsid w:val="00712A7F"/>
    <w:rsid w:val="00712E45"/>
    <w:rsid w:val="0071325C"/>
    <w:rsid w:val="007135E5"/>
    <w:rsid w:val="00714067"/>
    <w:rsid w:val="00716554"/>
    <w:rsid w:val="00720F50"/>
    <w:rsid w:val="00721422"/>
    <w:rsid w:val="00722716"/>
    <w:rsid w:val="00730DD7"/>
    <w:rsid w:val="00731429"/>
    <w:rsid w:val="00734294"/>
    <w:rsid w:val="00740992"/>
    <w:rsid w:val="00743D8F"/>
    <w:rsid w:val="00744E72"/>
    <w:rsid w:val="00744F29"/>
    <w:rsid w:val="007452F8"/>
    <w:rsid w:val="0074649B"/>
    <w:rsid w:val="00746B95"/>
    <w:rsid w:val="00747FF5"/>
    <w:rsid w:val="00752485"/>
    <w:rsid w:val="00753724"/>
    <w:rsid w:val="0075455A"/>
    <w:rsid w:val="00755068"/>
    <w:rsid w:val="00760809"/>
    <w:rsid w:val="00763584"/>
    <w:rsid w:val="007643AB"/>
    <w:rsid w:val="00764E1E"/>
    <w:rsid w:val="007670B6"/>
    <w:rsid w:val="007701AA"/>
    <w:rsid w:val="00770D2F"/>
    <w:rsid w:val="007710E0"/>
    <w:rsid w:val="00771254"/>
    <w:rsid w:val="0077358B"/>
    <w:rsid w:val="007765B9"/>
    <w:rsid w:val="007807B4"/>
    <w:rsid w:val="00780FCF"/>
    <w:rsid w:val="00782801"/>
    <w:rsid w:val="00782AF2"/>
    <w:rsid w:val="007837B0"/>
    <w:rsid w:val="00784772"/>
    <w:rsid w:val="00785326"/>
    <w:rsid w:val="007870AA"/>
    <w:rsid w:val="00787270"/>
    <w:rsid w:val="007902FB"/>
    <w:rsid w:val="00790789"/>
    <w:rsid w:val="00792B6C"/>
    <w:rsid w:val="0079444D"/>
    <w:rsid w:val="007959E9"/>
    <w:rsid w:val="007960DD"/>
    <w:rsid w:val="007961B3"/>
    <w:rsid w:val="00796959"/>
    <w:rsid w:val="007A1C8C"/>
    <w:rsid w:val="007A213C"/>
    <w:rsid w:val="007A6085"/>
    <w:rsid w:val="007B09FF"/>
    <w:rsid w:val="007B1B32"/>
    <w:rsid w:val="007B215D"/>
    <w:rsid w:val="007B421D"/>
    <w:rsid w:val="007B55E2"/>
    <w:rsid w:val="007B5930"/>
    <w:rsid w:val="007B5F5C"/>
    <w:rsid w:val="007B68D1"/>
    <w:rsid w:val="007C17A4"/>
    <w:rsid w:val="007C2A19"/>
    <w:rsid w:val="007C3021"/>
    <w:rsid w:val="007C37A0"/>
    <w:rsid w:val="007C46CB"/>
    <w:rsid w:val="007D20A1"/>
    <w:rsid w:val="007D3628"/>
    <w:rsid w:val="007D6108"/>
    <w:rsid w:val="007D6521"/>
    <w:rsid w:val="007D7D77"/>
    <w:rsid w:val="007E0A44"/>
    <w:rsid w:val="007E7854"/>
    <w:rsid w:val="007F125E"/>
    <w:rsid w:val="007F1DDC"/>
    <w:rsid w:val="007F4ABE"/>
    <w:rsid w:val="007F64C6"/>
    <w:rsid w:val="007F6A61"/>
    <w:rsid w:val="007F7FA6"/>
    <w:rsid w:val="008006C7"/>
    <w:rsid w:val="00804C43"/>
    <w:rsid w:val="00804FDE"/>
    <w:rsid w:val="00805105"/>
    <w:rsid w:val="0080608C"/>
    <w:rsid w:val="00806158"/>
    <w:rsid w:val="008077E4"/>
    <w:rsid w:val="00807E16"/>
    <w:rsid w:val="00811968"/>
    <w:rsid w:val="00812243"/>
    <w:rsid w:val="008122F5"/>
    <w:rsid w:val="008123F8"/>
    <w:rsid w:val="00814582"/>
    <w:rsid w:val="008147CA"/>
    <w:rsid w:val="0081687F"/>
    <w:rsid w:val="008169FC"/>
    <w:rsid w:val="00817483"/>
    <w:rsid w:val="00820A43"/>
    <w:rsid w:val="00820FBC"/>
    <w:rsid w:val="008212BA"/>
    <w:rsid w:val="00822901"/>
    <w:rsid w:val="00827AE6"/>
    <w:rsid w:val="008311A1"/>
    <w:rsid w:val="00833912"/>
    <w:rsid w:val="00834C0B"/>
    <w:rsid w:val="008352D0"/>
    <w:rsid w:val="00835A52"/>
    <w:rsid w:val="00837203"/>
    <w:rsid w:val="008377F2"/>
    <w:rsid w:val="00841496"/>
    <w:rsid w:val="008434CA"/>
    <w:rsid w:val="00844016"/>
    <w:rsid w:val="00847DB4"/>
    <w:rsid w:val="00851A1D"/>
    <w:rsid w:val="00854AF4"/>
    <w:rsid w:val="008609F3"/>
    <w:rsid w:val="0086100F"/>
    <w:rsid w:val="0086289B"/>
    <w:rsid w:val="00863796"/>
    <w:rsid w:val="00864DCC"/>
    <w:rsid w:val="00865DAF"/>
    <w:rsid w:val="0086614D"/>
    <w:rsid w:val="00873598"/>
    <w:rsid w:val="0087391C"/>
    <w:rsid w:val="00873E70"/>
    <w:rsid w:val="00875271"/>
    <w:rsid w:val="008754F9"/>
    <w:rsid w:val="00876C6A"/>
    <w:rsid w:val="0087742A"/>
    <w:rsid w:val="008806C4"/>
    <w:rsid w:val="008818F2"/>
    <w:rsid w:val="008855E9"/>
    <w:rsid w:val="00885706"/>
    <w:rsid w:val="00885BDC"/>
    <w:rsid w:val="0088629D"/>
    <w:rsid w:val="008868CD"/>
    <w:rsid w:val="00887900"/>
    <w:rsid w:val="008903C3"/>
    <w:rsid w:val="00892908"/>
    <w:rsid w:val="00894C37"/>
    <w:rsid w:val="008A00A2"/>
    <w:rsid w:val="008A0D7A"/>
    <w:rsid w:val="008A1167"/>
    <w:rsid w:val="008A3CEC"/>
    <w:rsid w:val="008A4110"/>
    <w:rsid w:val="008A5F72"/>
    <w:rsid w:val="008A6823"/>
    <w:rsid w:val="008B1E5E"/>
    <w:rsid w:val="008B2342"/>
    <w:rsid w:val="008B29B8"/>
    <w:rsid w:val="008B7221"/>
    <w:rsid w:val="008C1883"/>
    <w:rsid w:val="008C1CAA"/>
    <w:rsid w:val="008C25FE"/>
    <w:rsid w:val="008C47EA"/>
    <w:rsid w:val="008C4D1C"/>
    <w:rsid w:val="008C561A"/>
    <w:rsid w:val="008C7210"/>
    <w:rsid w:val="008D04B9"/>
    <w:rsid w:val="008D06D1"/>
    <w:rsid w:val="008D10E6"/>
    <w:rsid w:val="008D2B8A"/>
    <w:rsid w:val="008D3FB2"/>
    <w:rsid w:val="008E1D0E"/>
    <w:rsid w:val="008E4E35"/>
    <w:rsid w:val="008E7504"/>
    <w:rsid w:val="008F035A"/>
    <w:rsid w:val="008F0400"/>
    <w:rsid w:val="008F1749"/>
    <w:rsid w:val="008F475A"/>
    <w:rsid w:val="008F565A"/>
    <w:rsid w:val="008F6574"/>
    <w:rsid w:val="00900635"/>
    <w:rsid w:val="00902841"/>
    <w:rsid w:val="00902E07"/>
    <w:rsid w:val="009034E7"/>
    <w:rsid w:val="0090673B"/>
    <w:rsid w:val="00907605"/>
    <w:rsid w:val="00910DFF"/>
    <w:rsid w:val="00913A96"/>
    <w:rsid w:val="009144B0"/>
    <w:rsid w:val="0091456E"/>
    <w:rsid w:val="00914F11"/>
    <w:rsid w:val="00916CAC"/>
    <w:rsid w:val="00917289"/>
    <w:rsid w:val="009174D6"/>
    <w:rsid w:val="00920C13"/>
    <w:rsid w:val="00924993"/>
    <w:rsid w:val="00926065"/>
    <w:rsid w:val="0092638E"/>
    <w:rsid w:val="00926E70"/>
    <w:rsid w:val="0093230F"/>
    <w:rsid w:val="00932DB1"/>
    <w:rsid w:val="00933D8C"/>
    <w:rsid w:val="00934693"/>
    <w:rsid w:val="0093641F"/>
    <w:rsid w:val="00937DCD"/>
    <w:rsid w:val="009415A4"/>
    <w:rsid w:val="00941CAF"/>
    <w:rsid w:val="00942AC3"/>
    <w:rsid w:val="00943588"/>
    <w:rsid w:val="00943E79"/>
    <w:rsid w:val="00944984"/>
    <w:rsid w:val="00945CF4"/>
    <w:rsid w:val="009478F3"/>
    <w:rsid w:val="0095135A"/>
    <w:rsid w:val="00952095"/>
    <w:rsid w:val="00952A78"/>
    <w:rsid w:val="0095311B"/>
    <w:rsid w:val="00954267"/>
    <w:rsid w:val="009544DA"/>
    <w:rsid w:val="009613E4"/>
    <w:rsid w:val="0096210B"/>
    <w:rsid w:val="00962F64"/>
    <w:rsid w:val="00964C8B"/>
    <w:rsid w:val="00965ACB"/>
    <w:rsid w:val="00972F0E"/>
    <w:rsid w:val="00973204"/>
    <w:rsid w:val="0097384E"/>
    <w:rsid w:val="009761BF"/>
    <w:rsid w:val="009805BB"/>
    <w:rsid w:val="009809F5"/>
    <w:rsid w:val="00980C2A"/>
    <w:rsid w:val="00982375"/>
    <w:rsid w:val="00993BF2"/>
    <w:rsid w:val="00993D29"/>
    <w:rsid w:val="00994996"/>
    <w:rsid w:val="00994D87"/>
    <w:rsid w:val="0099505A"/>
    <w:rsid w:val="009959AF"/>
    <w:rsid w:val="009A1025"/>
    <w:rsid w:val="009A1A99"/>
    <w:rsid w:val="009A2947"/>
    <w:rsid w:val="009A3BDC"/>
    <w:rsid w:val="009A4E03"/>
    <w:rsid w:val="009A5D36"/>
    <w:rsid w:val="009A6FAB"/>
    <w:rsid w:val="009A7E08"/>
    <w:rsid w:val="009A7F4F"/>
    <w:rsid w:val="009A7F9A"/>
    <w:rsid w:val="009B1D43"/>
    <w:rsid w:val="009B23A4"/>
    <w:rsid w:val="009B25B7"/>
    <w:rsid w:val="009B67E2"/>
    <w:rsid w:val="009B7094"/>
    <w:rsid w:val="009C06BA"/>
    <w:rsid w:val="009C0F16"/>
    <w:rsid w:val="009C4B04"/>
    <w:rsid w:val="009C623F"/>
    <w:rsid w:val="009C6A3A"/>
    <w:rsid w:val="009D5079"/>
    <w:rsid w:val="009D73C5"/>
    <w:rsid w:val="009E137A"/>
    <w:rsid w:val="009E32C7"/>
    <w:rsid w:val="009E4FC3"/>
    <w:rsid w:val="009E6581"/>
    <w:rsid w:val="009F0219"/>
    <w:rsid w:val="009F083F"/>
    <w:rsid w:val="009F4AE1"/>
    <w:rsid w:val="009F6157"/>
    <w:rsid w:val="009F7295"/>
    <w:rsid w:val="009F74F5"/>
    <w:rsid w:val="00A00CC7"/>
    <w:rsid w:val="00A017B0"/>
    <w:rsid w:val="00A03341"/>
    <w:rsid w:val="00A065B5"/>
    <w:rsid w:val="00A11171"/>
    <w:rsid w:val="00A126AA"/>
    <w:rsid w:val="00A1369F"/>
    <w:rsid w:val="00A13B30"/>
    <w:rsid w:val="00A17DA1"/>
    <w:rsid w:val="00A21339"/>
    <w:rsid w:val="00A2185C"/>
    <w:rsid w:val="00A2514C"/>
    <w:rsid w:val="00A25424"/>
    <w:rsid w:val="00A26DB5"/>
    <w:rsid w:val="00A27166"/>
    <w:rsid w:val="00A271E1"/>
    <w:rsid w:val="00A275F0"/>
    <w:rsid w:val="00A30BA7"/>
    <w:rsid w:val="00A3164B"/>
    <w:rsid w:val="00A334E1"/>
    <w:rsid w:val="00A33AC5"/>
    <w:rsid w:val="00A3438F"/>
    <w:rsid w:val="00A361B3"/>
    <w:rsid w:val="00A363AE"/>
    <w:rsid w:val="00A406F0"/>
    <w:rsid w:val="00A42509"/>
    <w:rsid w:val="00A4494B"/>
    <w:rsid w:val="00A4528A"/>
    <w:rsid w:val="00A45823"/>
    <w:rsid w:val="00A458EF"/>
    <w:rsid w:val="00A464C8"/>
    <w:rsid w:val="00A46ADC"/>
    <w:rsid w:val="00A4756E"/>
    <w:rsid w:val="00A50AE2"/>
    <w:rsid w:val="00A516AF"/>
    <w:rsid w:val="00A52163"/>
    <w:rsid w:val="00A52BE5"/>
    <w:rsid w:val="00A605B9"/>
    <w:rsid w:val="00A6445B"/>
    <w:rsid w:val="00A71107"/>
    <w:rsid w:val="00A7383F"/>
    <w:rsid w:val="00A743E0"/>
    <w:rsid w:val="00A76C7C"/>
    <w:rsid w:val="00A80EDF"/>
    <w:rsid w:val="00A821F3"/>
    <w:rsid w:val="00A83333"/>
    <w:rsid w:val="00A84997"/>
    <w:rsid w:val="00A86415"/>
    <w:rsid w:val="00A906AC"/>
    <w:rsid w:val="00A92359"/>
    <w:rsid w:val="00A92BF3"/>
    <w:rsid w:val="00A95E72"/>
    <w:rsid w:val="00A9699E"/>
    <w:rsid w:val="00AA0A86"/>
    <w:rsid w:val="00AA0EB4"/>
    <w:rsid w:val="00AA1409"/>
    <w:rsid w:val="00AA16ED"/>
    <w:rsid w:val="00AA1981"/>
    <w:rsid w:val="00AA48D7"/>
    <w:rsid w:val="00AA53F9"/>
    <w:rsid w:val="00AA57E9"/>
    <w:rsid w:val="00AA70EC"/>
    <w:rsid w:val="00AA7B36"/>
    <w:rsid w:val="00AB04D5"/>
    <w:rsid w:val="00AB38A6"/>
    <w:rsid w:val="00AB3916"/>
    <w:rsid w:val="00AB61D3"/>
    <w:rsid w:val="00AC0361"/>
    <w:rsid w:val="00AC35DC"/>
    <w:rsid w:val="00AC38D1"/>
    <w:rsid w:val="00AC3D67"/>
    <w:rsid w:val="00AC3D7F"/>
    <w:rsid w:val="00AD2E25"/>
    <w:rsid w:val="00AD6F93"/>
    <w:rsid w:val="00AD74EF"/>
    <w:rsid w:val="00AD7D31"/>
    <w:rsid w:val="00AD7DC9"/>
    <w:rsid w:val="00AE1AA3"/>
    <w:rsid w:val="00AE3C87"/>
    <w:rsid w:val="00AE403D"/>
    <w:rsid w:val="00AE40CE"/>
    <w:rsid w:val="00AE4FD1"/>
    <w:rsid w:val="00AE55B3"/>
    <w:rsid w:val="00AE62BA"/>
    <w:rsid w:val="00AE78D4"/>
    <w:rsid w:val="00AF0266"/>
    <w:rsid w:val="00AF40D9"/>
    <w:rsid w:val="00AF67DC"/>
    <w:rsid w:val="00AF7358"/>
    <w:rsid w:val="00AF7E9F"/>
    <w:rsid w:val="00B025EE"/>
    <w:rsid w:val="00B02D8B"/>
    <w:rsid w:val="00B072E2"/>
    <w:rsid w:val="00B07D9E"/>
    <w:rsid w:val="00B126F0"/>
    <w:rsid w:val="00B12C95"/>
    <w:rsid w:val="00B16244"/>
    <w:rsid w:val="00B229E7"/>
    <w:rsid w:val="00B25091"/>
    <w:rsid w:val="00B253A1"/>
    <w:rsid w:val="00B26749"/>
    <w:rsid w:val="00B27479"/>
    <w:rsid w:val="00B27F3A"/>
    <w:rsid w:val="00B30014"/>
    <w:rsid w:val="00B300BB"/>
    <w:rsid w:val="00B3059A"/>
    <w:rsid w:val="00B31552"/>
    <w:rsid w:val="00B36BCB"/>
    <w:rsid w:val="00B37099"/>
    <w:rsid w:val="00B37BEC"/>
    <w:rsid w:val="00B37F4C"/>
    <w:rsid w:val="00B43666"/>
    <w:rsid w:val="00B4515F"/>
    <w:rsid w:val="00B4525B"/>
    <w:rsid w:val="00B45425"/>
    <w:rsid w:val="00B45DE1"/>
    <w:rsid w:val="00B5148B"/>
    <w:rsid w:val="00B5339E"/>
    <w:rsid w:val="00B53F0F"/>
    <w:rsid w:val="00B55910"/>
    <w:rsid w:val="00B565B2"/>
    <w:rsid w:val="00B622DE"/>
    <w:rsid w:val="00B628D1"/>
    <w:rsid w:val="00B6298E"/>
    <w:rsid w:val="00B62F77"/>
    <w:rsid w:val="00B6305D"/>
    <w:rsid w:val="00B63FB4"/>
    <w:rsid w:val="00B644DA"/>
    <w:rsid w:val="00B65C75"/>
    <w:rsid w:val="00B66BFB"/>
    <w:rsid w:val="00B70511"/>
    <w:rsid w:val="00B76D3B"/>
    <w:rsid w:val="00B82087"/>
    <w:rsid w:val="00B825A4"/>
    <w:rsid w:val="00B835A2"/>
    <w:rsid w:val="00B83721"/>
    <w:rsid w:val="00B83D4E"/>
    <w:rsid w:val="00B87351"/>
    <w:rsid w:val="00B90E0B"/>
    <w:rsid w:val="00B913DB"/>
    <w:rsid w:val="00B92055"/>
    <w:rsid w:val="00B92B4A"/>
    <w:rsid w:val="00B94151"/>
    <w:rsid w:val="00B94466"/>
    <w:rsid w:val="00B94534"/>
    <w:rsid w:val="00B95654"/>
    <w:rsid w:val="00B97662"/>
    <w:rsid w:val="00B97C1A"/>
    <w:rsid w:val="00BA0E21"/>
    <w:rsid w:val="00BA0E97"/>
    <w:rsid w:val="00BA1475"/>
    <w:rsid w:val="00BA19B3"/>
    <w:rsid w:val="00BA5708"/>
    <w:rsid w:val="00BB00FA"/>
    <w:rsid w:val="00BB2039"/>
    <w:rsid w:val="00BB4096"/>
    <w:rsid w:val="00BB438E"/>
    <w:rsid w:val="00BB6D71"/>
    <w:rsid w:val="00BB7F03"/>
    <w:rsid w:val="00BC2BA9"/>
    <w:rsid w:val="00BC590A"/>
    <w:rsid w:val="00BC644F"/>
    <w:rsid w:val="00BC79F1"/>
    <w:rsid w:val="00BD1E7C"/>
    <w:rsid w:val="00BD3DC2"/>
    <w:rsid w:val="00BD4AF9"/>
    <w:rsid w:val="00BE067A"/>
    <w:rsid w:val="00BE2353"/>
    <w:rsid w:val="00BE378D"/>
    <w:rsid w:val="00BE6441"/>
    <w:rsid w:val="00BF0572"/>
    <w:rsid w:val="00BF0A5D"/>
    <w:rsid w:val="00BF0BC4"/>
    <w:rsid w:val="00BF0FF7"/>
    <w:rsid w:val="00BF27BC"/>
    <w:rsid w:val="00BF2BF3"/>
    <w:rsid w:val="00BF3098"/>
    <w:rsid w:val="00BF4714"/>
    <w:rsid w:val="00BF4995"/>
    <w:rsid w:val="00BF4BB2"/>
    <w:rsid w:val="00BF6A11"/>
    <w:rsid w:val="00BF745E"/>
    <w:rsid w:val="00C00045"/>
    <w:rsid w:val="00C0023F"/>
    <w:rsid w:val="00C024FB"/>
    <w:rsid w:val="00C03E6F"/>
    <w:rsid w:val="00C041A8"/>
    <w:rsid w:val="00C04505"/>
    <w:rsid w:val="00C10CC9"/>
    <w:rsid w:val="00C11C18"/>
    <w:rsid w:val="00C1253E"/>
    <w:rsid w:val="00C136C3"/>
    <w:rsid w:val="00C13CED"/>
    <w:rsid w:val="00C14588"/>
    <w:rsid w:val="00C147E1"/>
    <w:rsid w:val="00C14D79"/>
    <w:rsid w:val="00C167AE"/>
    <w:rsid w:val="00C22EBA"/>
    <w:rsid w:val="00C23DF2"/>
    <w:rsid w:val="00C24CEB"/>
    <w:rsid w:val="00C265B9"/>
    <w:rsid w:val="00C270C9"/>
    <w:rsid w:val="00C32D37"/>
    <w:rsid w:val="00C33016"/>
    <w:rsid w:val="00C34017"/>
    <w:rsid w:val="00C407A3"/>
    <w:rsid w:val="00C407A4"/>
    <w:rsid w:val="00C41763"/>
    <w:rsid w:val="00C41E6D"/>
    <w:rsid w:val="00C431C6"/>
    <w:rsid w:val="00C4490C"/>
    <w:rsid w:val="00C45ABA"/>
    <w:rsid w:val="00C52DAC"/>
    <w:rsid w:val="00C5431F"/>
    <w:rsid w:val="00C54608"/>
    <w:rsid w:val="00C566D7"/>
    <w:rsid w:val="00C57E34"/>
    <w:rsid w:val="00C607B4"/>
    <w:rsid w:val="00C619B9"/>
    <w:rsid w:val="00C64C0F"/>
    <w:rsid w:val="00C650FB"/>
    <w:rsid w:val="00C657F5"/>
    <w:rsid w:val="00C661C3"/>
    <w:rsid w:val="00C67B0D"/>
    <w:rsid w:val="00C709BD"/>
    <w:rsid w:val="00C74A67"/>
    <w:rsid w:val="00C7518A"/>
    <w:rsid w:val="00C7541F"/>
    <w:rsid w:val="00C75A7C"/>
    <w:rsid w:val="00C76563"/>
    <w:rsid w:val="00C77BDD"/>
    <w:rsid w:val="00C8203A"/>
    <w:rsid w:val="00C85031"/>
    <w:rsid w:val="00C90583"/>
    <w:rsid w:val="00C905AB"/>
    <w:rsid w:val="00C90EC9"/>
    <w:rsid w:val="00C9436E"/>
    <w:rsid w:val="00C944B0"/>
    <w:rsid w:val="00C9496C"/>
    <w:rsid w:val="00C94FAB"/>
    <w:rsid w:val="00C958E9"/>
    <w:rsid w:val="00C961A4"/>
    <w:rsid w:val="00C96A41"/>
    <w:rsid w:val="00C9734D"/>
    <w:rsid w:val="00C97F76"/>
    <w:rsid w:val="00CA0DBE"/>
    <w:rsid w:val="00CA28DF"/>
    <w:rsid w:val="00CA2E39"/>
    <w:rsid w:val="00CA4C85"/>
    <w:rsid w:val="00CA4F12"/>
    <w:rsid w:val="00CA7041"/>
    <w:rsid w:val="00CB2EBD"/>
    <w:rsid w:val="00CB3B3C"/>
    <w:rsid w:val="00CC04B5"/>
    <w:rsid w:val="00CC0B78"/>
    <w:rsid w:val="00CC2436"/>
    <w:rsid w:val="00CC2C20"/>
    <w:rsid w:val="00CC501E"/>
    <w:rsid w:val="00CC54E1"/>
    <w:rsid w:val="00CC5A1A"/>
    <w:rsid w:val="00CC74CE"/>
    <w:rsid w:val="00CD0340"/>
    <w:rsid w:val="00CD03F8"/>
    <w:rsid w:val="00CD0B08"/>
    <w:rsid w:val="00CD309C"/>
    <w:rsid w:val="00CD3E0B"/>
    <w:rsid w:val="00CD5767"/>
    <w:rsid w:val="00CD5CF2"/>
    <w:rsid w:val="00CE0192"/>
    <w:rsid w:val="00CE108C"/>
    <w:rsid w:val="00CE11FC"/>
    <w:rsid w:val="00CE13FD"/>
    <w:rsid w:val="00CE28D7"/>
    <w:rsid w:val="00CE755B"/>
    <w:rsid w:val="00CF217C"/>
    <w:rsid w:val="00CF2DE0"/>
    <w:rsid w:val="00CF390E"/>
    <w:rsid w:val="00CF4856"/>
    <w:rsid w:val="00CF5023"/>
    <w:rsid w:val="00CF6BB9"/>
    <w:rsid w:val="00CF7142"/>
    <w:rsid w:val="00CF7FFE"/>
    <w:rsid w:val="00D0031F"/>
    <w:rsid w:val="00D015E5"/>
    <w:rsid w:val="00D052FF"/>
    <w:rsid w:val="00D05750"/>
    <w:rsid w:val="00D061FB"/>
    <w:rsid w:val="00D06C3A"/>
    <w:rsid w:val="00D07D87"/>
    <w:rsid w:val="00D12C06"/>
    <w:rsid w:val="00D13383"/>
    <w:rsid w:val="00D15901"/>
    <w:rsid w:val="00D15F1A"/>
    <w:rsid w:val="00D17567"/>
    <w:rsid w:val="00D17FAA"/>
    <w:rsid w:val="00D215CE"/>
    <w:rsid w:val="00D22D90"/>
    <w:rsid w:val="00D26C61"/>
    <w:rsid w:val="00D27C40"/>
    <w:rsid w:val="00D312A6"/>
    <w:rsid w:val="00D31BDF"/>
    <w:rsid w:val="00D31DF4"/>
    <w:rsid w:val="00D32393"/>
    <w:rsid w:val="00D32644"/>
    <w:rsid w:val="00D32A01"/>
    <w:rsid w:val="00D33CF5"/>
    <w:rsid w:val="00D34CF3"/>
    <w:rsid w:val="00D34ED6"/>
    <w:rsid w:val="00D368E0"/>
    <w:rsid w:val="00D3709D"/>
    <w:rsid w:val="00D37E53"/>
    <w:rsid w:val="00D40223"/>
    <w:rsid w:val="00D408EB"/>
    <w:rsid w:val="00D414AB"/>
    <w:rsid w:val="00D4188F"/>
    <w:rsid w:val="00D453B8"/>
    <w:rsid w:val="00D4773E"/>
    <w:rsid w:val="00D506B0"/>
    <w:rsid w:val="00D52B1F"/>
    <w:rsid w:val="00D53EE5"/>
    <w:rsid w:val="00D53FB6"/>
    <w:rsid w:val="00D56B44"/>
    <w:rsid w:val="00D606A6"/>
    <w:rsid w:val="00D609ED"/>
    <w:rsid w:val="00D611BA"/>
    <w:rsid w:val="00D612F5"/>
    <w:rsid w:val="00D64375"/>
    <w:rsid w:val="00D6440D"/>
    <w:rsid w:val="00D645CD"/>
    <w:rsid w:val="00D65EF4"/>
    <w:rsid w:val="00D6624E"/>
    <w:rsid w:val="00D67C72"/>
    <w:rsid w:val="00D71CB4"/>
    <w:rsid w:val="00D73A7F"/>
    <w:rsid w:val="00D75B9A"/>
    <w:rsid w:val="00D76A56"/>
    <w:rsid w:val="00D76BDD"/>
    <w:rsid w:val="00D76FD9"/>
    <w:rsid w:val="00D81950"/>
    <w:rsid w:val="00D81D91"/>
    <w:rsid w:val="00D84C95"/>
    <w:rsid w:val="00D855D1"/>
    <w:rsid w:val="00D873F8"/>
    <w:rsid w:val="00D914F3"/>
    <w:rsid w:val="00D918C4"/>
    <w:rsid w:val="00D9294A"/>
    <w:rsid w:val="00D93077"/>
    <w:rsid w:val="00D9348F"/>
    <w:rsid w:val="00D93CA0"/>
    <w:rsid w:val="00D94A8D"/>
    <w:rsid w:val="00D974E6"/>
    <w:rsid w:val="00D9761E"/>
    <w:rsid w:val="00DA0E34"/>
    <w:rsid w:val="00DA219B"/>
    <w:rsid w:val="00DA2BE0"/>
    <w:rsid w:val="00DA6046"/>
    <w:rsid w:val="00DB0BD6"/>
    <w:rsid w:val="00DB209D"/>
    <w:rsid w:val="00DB25CE"/>
    <w:rsid w:val="00DB2DB5"/>
    <w:rsid w:val="00DB6551"/>
    <w:rsid w:val="00DB65AA"/>
    <w:rsid w:val="00DC0660"/>
    <w:rsid w:val="00DC0826"/>
    <w:rsid w:val="00DC0876"/>
    <w:rsid w:val="00DC0F5A"/>
    <w:rsid w:val="00DC1BF9"/>
    <w:rsid w:val="00DC5A2F"/>
    <w:rsid w:val="00DD1E45"/>
    <w:rsid w:val="00DD4254"/>
    <w:rsid w:val="00DD5DD6"/>
    <w:rsid w:val="00DD78BB"/>
    <w:rsid w:val="00DD79CF"/>
    <w:rsid w:val="00DD7F1A"/>
    <w:rsid w:val="00DE1DC5"/>
    <w:rsid w:val="00DE28D0"/>
    <w:rsid w:val="00DE4424"/>
    <w:rsid w:val="00DE5AD9"/>
    <w:rsid w:val="00DE6D28"/>
    <w:rsid w:val="00DE6EE8"/>
    <w:rsid w:val="00DF285C"/>
    <w:rsid w:val="00DF628C"/>
    <w:rsid w:val="00DF64A5"/>
    <w:rsid w:val="00DF6BAD"/>
    <w:rsid w:val="00DF7A98"/>
    <w:rsid w:val="00DF7F0B"/>
    <w:rsid w:val="00E00044"/>
    <w:rsid w:val="00E0020B"/>
    <w:rsid w:val="00E005EB"/>
    <w:rsid w:val="00E012A1"/>
    <w:rsid w:val="00E01327"/>
    <w:rsid w:val="00E046F6"/>
    <w:rsid w:val="00E05075"/>
    <w:rsid w:val="00E054EE"/>
    <w:rsid w:val="00E05FA4"/>
    <w:rsid w:val="00E076E9"/>
    <w:rsid w:val="00E07734"/>
    <w:rsid w:val="00E10924"/>
    <w:rsid w:val="00E109E5"/>
    <w:rsid w:val="00E11CEE"/>
    <w:rsid w:val="00E13EC4"/>
    <w:rsid w:val="00E14525"/>
    <w:rsid w:val="00E16197"/>
    <w:rsid w:val="00E1670B"/>
    <w:rsid w:val="00E1706A"/>
    <w:rsid w:val="00E17551"/>
    <w:rsid w:val="00E17CEB"/>
    <w:rsid w:val="00E20272"/>
    <w:rsid w:val="00E212AB"/>
    <w:rsid w:val="00E225A7"/>
    <w:rsid w:val="00E311DC"/>
    <w:rsid w:val="00E325DC"/>
    <w:rsid w:val="00E33A06"/>
    <w:rsid w:val="00E36DDC"/>
    <w:rsid w:val="00E378AF"/>
    <w:rsid w:val="00E4041E"/>
    <w:rsid w:val="00E408A5"/>
    <w:rsid w:val="00E42D69"/>
    <w:rsid w:val="00E43A6F"/>
    <w:rsid w:val="00E448C3"/>
    <w:rsid w:val="00E453F4"/>
    <w:rsid w:val="00E503A4"/>
    <w:rsid w:val="00E5175A"/>
    <w:rsid w:val="00E53143"/>
    <w:rsid w:val="00E543AE"/>
    <w:rsid w:val="00E547A4"/>
    <w:rsid w:val="00E55C78"/>
    <w:rsid w:val="00E565E0"/>
    <w:rsid w:val="00E612BD"/>
    <w:rsid w:val="00E61331"/>
    <w:rsid w:val="00E619B8"/>
    <w:rsid w:val="00E669DF"/>
    <w:rsid w:val="00E6743F"/>
    <w:rsid w:val="00E67E23"/>
    <w:rsid w:val="00E7031E"/>
    <w:rsid w:val="00E721BD"/>
    <w:rsid w:val="00E7310C"/>
    <w:rsid w:val="00E732BF"/>
    <w:rsid w:val="00E75E76"/>
    <w:rsid w:val="00E8192B"/>
    <w:rsid w:val="00E83CBE"/>
    <w:rsid w:val="00E84D15"/>
    <w:rsid w:val="00E85B34"/>
    <w:rsid w:val="00E87AF7"/>
    <w:rsid w:val="00E90E35"/>
    <w:rsid w:val="00E91079"/>
    <w:rsid w:val="00E911E7"/>
    <w:rsid w:val="00E91C9E"/>
    <w:rsid w:val="00E93084"/>
    <w:rsid w:val="00E9502E"/>
    <w:rsid w:val="00E9661E"/>
    <w:rsid w:val="00E977D3"/>
    <w:rsid w:val="00E97829"/>
    <w:rsid w:val="00E97C89"/>
    <w:rsid w:val="00EA3899"/>
    <w:rsid w:val="00EA3F16"/>
    <w:rsid w:val="00EA46B6"/>
    <w:rsid w:val="00EA6000"/>
    <w:rsid w:val="00EA6317"/>
    <w:rsid w:val="00EA66E5"/>
    <w:rsid w:val="00EA72A0"/>
    <w:rsid w:val="00EB08A9"/>
    <w:rsid w:val="00EB0F23"/>
    <w:rsid w:val="00EB4A7B"/>
    <w:rsid w:val="00EC18C9"/>
    <w:rsid w:val="00EC1F62"/>
    <w:rsid w:val="00EC2C68"/>
    <w:rsid w:val="00EC3882"/>
    <w:rsid w:val="00EC500E"/>
    <w:rsid w:val="00ED1771"/>
    <w:rsid w:val="00ED3F65"/>
    <w:rsid w:val="00EE279C"/>
    <w:rsid w:val="00EE2996"/>
    <w:rsid w:val="00EE2D31"/>
    <w:rsid w:val="00EE3602"/>
    <w:rsid w:val="00EE37BB"/>
    <w:rsid w:val="00EE3CCF"/>
    <w:rsid w:val="00EE4BA7"/>
    <w:rsid w:val="00EE4EA8"/>
    <w:rsid w:val="00EE60F4"/>
    <w:rsid w:val="00EE6407"/>
    <w:rsid w:val="00EE6461"/>
    <w:rsid w:val="00EE659C"/>
    <w:rsid w:val="00EE660B"/>
    <w:rsid w:val="00EE71FC"/>
    <w:rsid w:val="00EE72DB"/>
    <w:rsid w:val="00EE7BA6"/>
    <w:rsid w:val="00EF17AB"/>
    <w:rsid w:val="00EF38F1"/>
    <w:rsid w:val="00EF4D5C"/>
    <w:rsid w:val="00EF5B67"/>
    <w:rsid w:val="00EF6D05"/>
    <w:rsid w:val="00EF6E5C"/>
    <w:rsid w:val="00EF7204"/>
    <w:rsid w:val="00EF7B8F"/>
    <w:rsid w:val="00F0093F"/>
    <w:rsid w:val="00F0146F"/>
    <w:rsid w:val="00F01690"/>
    <w:rsid w:val="00F01BB6"/>
    <w:rsid w:val="00F0485E"/>
    <w:rsid w:val="00F05619"/>
    <w:rsid w:val="00F07265"/>
    <w:rsid w:val="00F07600"/>
    <w:rsid w:val="00F077F0"/>
    <w:rsid w:val="00F07C50"/>
    <w:rsid w:val="00F13232"/>
    <w:rsid w:val="00F13F36"/>
    <w:rsid w:val="00F14679"/>
    <w:rsid w:val="00F14774"/>
    <w:rsid w:val="00F15735"/>
    <w:rsid w:val="00F2059A"/>
    <w:rsid w:val="00F21DD2"/>
    <w:rsid w:val="00F253C2"/>
    <w:rsid w:val="00F26128"/>
    <w:rsid w:val="00F32C81"/>
    <w:rsid w:val="00F343D0"/>
    <w:rsid w:val="00F34521"/>
    <w:rsid w:val="00F346CE"/>
    <w:rsid w:val="00F35990"/>
    <w:rsid w:val="00F35AD0"/>
    <w:rsid w:val="00F40E28"/>
    <w:rsid w:val="00F41DB5"/>
    <w:rsid w:val="00F52719"/>
    <w:rsid w:val="00F5523B"/>
    <w:rsid w:val="00F56F67"/>
    <w:rsid w:val="00F6040F"/>
    <w:rsid w:val="00F627ED"/>
    <w:rsid w:val="00F63AC4"/>
    <w:rsid w:val="00F64CCB"/>
    <w:rsid w:val="00F65029"/>
    <w:rsid w:val="00F65117"/>
    <w:rsid w:val="00F6572C"/>
    <w:rsid w:val="00F65ADD"/>
    <w:rsid w:val="00F719CA"/>
    <w:rsid w:val="00F72805"/>
    <w:rsid w:val="00F73193"/>
    <w:rsid w:val="00F73DEE"/>
    <w:rsid w:val="00F7456B"/>
    <w:rsid w:val="00F74A2B"/>
    <w:rsid w:val="00F752AF"/>
    <w:rsid w:val="00F757CA"/>
    <w:rsid w:val="00F75B3D"/>
    <w:rsid w:val="00F75EF8"/>
    <w:rsid w:val="00F76AA0"/>
    <w:rsid w:val="00F77618"/>
    <w:rsid w:val="00F77E45"/>
    <w:rsid w:val="00F84287"/>
    <w:rsid w:val="00F842A5"/>
    <w:rsid w:val="00F8451F"/>
    <w:rsid w:val="00F849A4"/>
    <w:rsid w:val="00F85527"/>
    <w:rsid w:val="00F85BEF"/>
    <w:rsid w:val="00F85F27"/>
    <w:rsid w:val="00F876BB"/>
    <w:rsid w:val="00F92538"/>
    <w:rsid w:val="00F9275E"/>
    <w:rsid w:val="00F946DD"/>
    <w:rsid w:val="00F96CF5"/>
    <w:rsid w:val="00F97625"/>
    <w:rsid w:val="00FA01FE"/>
    <w:rsid w:val="00FA0C0A"/>
    <w:rsid w:val="00FA126F"/>
    <w:rsid w:val="00FA2BC8"/>
    <w:rsid w:val="00FA3854"/>
    <w:rsid w:val="00FA38F0"/>
    <w:rsid w:val="00FA4061"/>
    <w:rsid w:val="00FB1290"/>
    <w:rsid w:val="00FB1649"/>
    <w:rsid w:val="00FB1A92"/>
    <w:rsid w:val="00FB1F39"/>
    <w:rsid w:val="00FB23F3"/>
    <w:rsid w:val="00FB3486"/>
    <w:rsid w:val="00FB3711"/>
    <w:rsid w:val="00FB5A9E"/>
    <w:rsid w:val="00FB5D9A"/>
    <w:rsid w:val="00FC0211"/>
    <w:rsid w:val="00FC1978"/>
    <w:rsid w:val="00FC1E80"/>
    <w:rsid w:val="00FC349F"/>
    <w:rsid w:val="00FC5C50"/>
    <w:rsid w:val="00FC6AC2"/>
    <w:rsid w:val="00FD1951"/>
    <w:rsid w:val="00FD3D25"/>
    <w:rsid w:val="00FE170D"/>
    <w:rsid w:val="00FE1942"/>
    <w:rsid w:val="00FE4433"/>
    <w:rsid w:val="00FE54FB"/>
    <w:rsid w:val="00FE5AE2"/>
    <w:rsid w:val="00FE7856"/>
    <w:rsid w:val="00FF03E2"/>
    <w:rsid w:val="00FF0AF6"/>
    <w:rsid w:val="00FF15A4"/>
    <w:rsid w:val="00FF361D"/>
    <w:rsid w:val="00FF3947"/>
    <w:rsid w:val="00FF6327"/>
    <w:rsid w:val="00FF6FCE"/>
    <w:rsid w:val="00FF7086"/>
    <w:rsid w:val="00FF70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0B0CA29"/>
  <w15:docId w15:val="{B98A6B8A-FAC2-4695-82C2-ACFD2E3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link w:val="Ttulo1Car"/>
    <w:uiPriority w:val="1"/>
    <w:qFormat/>
    <w:pPr>
      <w:numPr>
        <w:numId w:val="27"/>
      </w:numPr>
      <w:outlineLvl w:val="0"/>
    </w:pPr>
    <w:rPr>
      <w:rFonts w:ascii="Arial" w:eastAsia="Arial" w:hAnsi="Arial" w:cs="Arial"/>
      <w:b/>
      <w:bCs/>
    </w:rPr>
  </w:style>
  <w:style w:type="paragraph" w:styleId="Ttulo2">
    <w:name w:val="heading 2"/>
    <w:basedOn w:val="Normal"/>
    <w:next w:val="Normal"/>
    <w:link w:val="Ttulo2Car"/>
    <w:uiPriority w:val="9"/>
    <w:unhideWhenUsed/>
    <w:qFormat/>
    <w:rsid w:val="000B72C9"/>
    <w:pPr>
      <w:keepNext/>
      <w:keepLines/>
      <w:numPr>
        <w:ilvl w:val="1"/>
        <w:numId w:val="27"/>
      </w:numPr>
      <w:spacing w:before="4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unhideWhenUsed/>
    <w:qFormat/>
    <w:rsid w:val="00787270"/>
    <w:pPr>
      <w:keepNext/>
      <w:keepLines/>
      <w:numPr>
        <w:ilvl w:val="2"/>
        <w:numId w:val="27"/>
      </w:numPr>
      <w:spacing w:before="40"/>
      <w:outlineLvl w:val="2"/>
    </w:pPr>
    <w:rPr>
      <w:rFonts w:ascii="Cambria" w:eastAsia="Times New Roman" w:hAnsi="Cambria" w:cs="Times New Roman"/>
      <w:color w:val="243F60"/>
      <w:sz w:val="24"/>
      <w:szCs w:val="24"/>
    </w:rPr>
  </w:style>
  <w:style w:type="paragraph" w:styleId="Ttulo4">
    <w:name w:val="heading 4"/>
    <w:basedOn w:val="Normal"/>
    <w:next w:val="Normal"/>
    <w:link w:val="Ttulo4Car"/>
    <w:uiPriority w:val="9"/>
    <w:semiHidden/>
    <w:unhideWhenUsed/>
    <w:qFormat/>
    <w:rsid w:val="00787270"/>
    <w:pPr>
      <w:keepNext/>
      <w:keepLines/>
      <w:numPr>
        <w:ilvl w:val="3"/>
        <w:numId w:val="27"/>
      </w:numPr>
      <w:spacing w:before="40"/>
      <w:outlineLvl w:val="3"/>
    </w:pPr>
    <w:rPr>
      <w:rFonts w:ascii="Cambria" w:eastAsia="Times New Roman" w:hAnsi="Cambria" w:cs="Times New Roman"/>
      <w:i/>
      <w:iCs/>
      <w:color w:val="365F91"/>
    </w:rPr>
  </w:style>
  <w:style w:type="paragraph" w:styleId="Ttulo5">
    <w:name w:val="heading 5"/>
    <w:basedOn w:val="Normal"/>
    <w:next w:val="Normal"/>
    <w:link w:val="Ttulo5Car"/>
    <w:uiPriority w:val="9"/>
    <w:semiHidden/>
    <w:unhideWhenUsed/>
    <w:qFormat/>
    <w:rsid w:val="00787270"/>
    <w:pPr>
      <w:keepNext/>
      <w:keepLines/>
      <w:numPr>
        <w:ilvl w:val="4"/>
        <w:numId w:val="27"/>
      </w:numPr>
      <w:spacing w:before="40"/>
      <w:outlineLvl w:val="4"/>
    </w:pPr>
    <w:rPr>
      <w:rFonts w:ascii="Cambria" w:eastAsia="Times New Roman" w:hAnsi="Cambria" w:cs="Times New Roman"/>
      <w:color w:val="365F91"/>
    </w:rPr>
  </w:style>
  <w:style w:type="paragraph" w:styleId="Ttulo6">
    <w:name w:val="heading 6"/>
    <w:basedOn w:val="Normal"/>
    <w:next w:val="Normal"/>
    <w:link w:val="Ttulo6Car"/>
    <w:uiPriority w:val="9"/>
    <w:semiHidden/>
    <w:unhideWhenUsed/>
    <w:qFormat/>
    <w:rsid w:val="00787270"/>
    <w:pPr>
      <w:keepNext/>
      <w:keepLines/>
      <w:numPr>
        <w:ilvl w:val="5"/>
        <w:numId w:val="27"/>
      </w:numPr>
      <w:spacing w:before="40"/>
      <w:outlineLvl w:val="5"/>
    </w:pPr>
    <w:rPr>
      <w:rFonts w:ascii="Cambria" w:eastAsia="Times New Roman" w:hAnsi="Cambria" w:cs="Times New Roman"/>
      <w:color w:val="243F60"/>
    </w:rPr>
  </w:style>
  <w:style w:type="paragraph" w:styleId="Ttulo7">
    <w:name w:val="heading 7"/>
    <w:basedOn w:val="Normal"/>
    <w:next w:val="Normal"/>
    <w:link w:val="Ttulo7Car"/>
    <w:uiPriority w:val="9"/>
    <w:semiHidden/>
    <w:unhideWhenUsed/>
    <w:qFormat/>
    <w:rsid w:val="00787270"/>
    <w:pPr>
      <w:keepNext/>
      <w:keepLines/>
      <w:numPr>
        <w:ilvl w:val="6"/>
        <w:numId w:val="27"/>
      </w:numPr>
      <w:spacing w:before="40"/>
      <w:outlineLvl w:val="6"/>
    </w:pPr>
    <w:rPr>
      <w:rFonts w:ascii="Cambria" w:eastAsia="Times New Roman" w:hAnsi="Cambria" w:cs="Times New Roman"/>
      <w:i/>
      <w:iCs/>
      <w:color w:val="243F60"/>
    </w:rPr>
  </w:style>
  <w:style w:type="paragraph" w:styleId="Ttulo8">
    <w:name w:val="heading 8"/>
    <w:basedOn w:val="Normal"/>
    <w:next w:val="Normal"/>
    <w:link w:val="Ttulo8Car"/>
    <w:uiPriority w:val="9"/>
    <w:semiHidden/>
    <w:unhideWhenUsed/>
    <w:qFormat/>
    <w:rsid w:val="00787270"/>
    <w:pPr>
      <w:keepNext/>
      <w:keepLines/>
      <w:numPr>
        <w:ilvl w:val="7"/>
        <w:numId w:val="27"/>
      </w:numPr>
      <w:spacing w:before="40"/>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787270"/>
    <w:pPr>
      <w:keepNext/>
      <w:keepLines/>
      <w:numPr>
        <w:ilvl w:val="8"/>
        <w:numId w:val="27"/>
      </w:numPr>
      <w:spacing w:before="40"/>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39"/>
    <w:qFormat/>
    <w:pPr>
      <w:spacing w:before="49"/>
      <w:ind w:left="1262" w:hanging="660"/>
    </w:pPr>
  </w:style>
  <w:style w:type="paragraph" w:styleId="TDC2">
    <w:name w:val="toc 2"/>
    <w:basedOn w:val="Normal"/>
    <w:uiPriority w:val="39"/>
    <w:qFormat/>
    <w:pPr>
      <w:spacing w:before="49"/>
      <w:ind w:left="1262" w:hanging="440"/>
    </w:p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88"/>
      <w:ind w:left="1682" w:firstLine="309"/>
    </w:pPr>
    <w:rPr>
      <w:rFonts w:ascii="Arial" w:eastAsia="Arial" w:hAnsi="Arial" w:cs="Arial"/>
      <w:b/>
      <w:bCs/>
      <w:sz w:val="40"/>
      <w:szCs w:val="40"/>
    </w:rPr>
  </w:style>
  <w:style w:type="paragraph" w:styleId="Prrafodelista">
    <w:name w:val="List Paragraph"/>
    <w:basedOn w:val="Normal"/>
    <w:uiPriority w:val="1"/>
    <w:qFormat/>
    <w:pPr>
      <w:ind w:left="1168" w:hanging="567"/>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F77E45"/>
    <w:pPr>
      <w:tabs>
        <w:tab w:val="center" w:pos="4419"/>
        <w:tab w:val="right" w:pos="8838"/>
      </w:tabs>
    </w:pPr>
  </w:style>
  <w:style w:type="character" w:customStyle="1" w:styleId="EncabezadoCar">
    <w:name w:val="Encabezado Car"/>
    <w:link w:val="Encabezado"/>
    <w:uiPriority w:val="99"/>
    <w:rsid w:val="00F77E45"/>
    <w:rPr>
      <w:rFonts w:ascii="Arial MT" w:eastAsia="Arial MT" w:hAnsi="Arial MT" w:cs="Arial MT"/>
      <w:lang w:val="es-ES"/>
    </w:rPr>
  </w:style>
  <w:style w:type="paragraph" w:styleId="Piedepgina">
    <w:name w:val="footer"/>
    <w:basedOn w:val="Normal"/>
    <w:link w:val="PiedepginaCar"/>
    <w:uiPriority w:val="99"/>
    <w:unhideWhenUsed/>
    <w:rsid w:val="00F77E45"/>
    <w:pPr>
      <w:tabs>
        <w:tab w:val="center" w:pos="4419"/>
        <w:tab w:val="right" w:pos="8838"/>
      </w:tabs>
    </w:pPr>
  </w:style>
  <w:style w:type="character" w:customStyle="1" w:styleId="PiedepginaCar">
    <w:name w:val="Pie de página Car"/>
    <w:link w:val="Piedepgina"/>
    <w:uiPriority w:val="99"/>
    <w:rsid w:val="00F77E45"/>
    <w:rPr>
      <w:rFonts w:ascii="Arial MT" w:eastAsia="Arial MT" w:hAnsi="Arial MT" w:cs="Arial MT"/>
      <w:lang w:val="es-ES"/>
    </w:rPr>
  </w:style>
  <w:style w:type="paragraph" w:styleId="Textodeglobo">
    <w:name w:val="Balloon Text"/>
    <w:basedOn w:val="Normal"/>
    <w:link w:val="TextodegloboCar"/>
    <w:uiPriority w:val="99"/>
    <w:semiHidden/>
    <w:unhideWhenUsed/>
    <w:rsid w:val="00AE1AA3"/>
    <w:rPr>
      <w:rFonts w:ascii="Segoe UI" w:hAnsi="Segoe UI" w:cs="Segoe UI"/>
      <w:sz w:val="18"/>
      <w:szCs w:val="18"/>
    </w:rPr>
  </w:style>
  <w:style w:type="character" w:customStyle="1" w:styleId="TextodegloboCar">
    <w:name w:val="Texto de globo Car"/>
    <w:link w:val="Textodeglobo"/>
    <w:uiPriority w:val="99"/>
    <w:semiHidden/>
    <w:rsid w:val="00AE1AA3"/>
    <w:rPr>
      <w:rFonts w:ascii="Segoe UI" w:eastAsia="Arial MT" w:hAnsi="Segoe UI" w:cs="Segoe UI"/>
      <w:sz w:val="18"/>
      <w:szCs w:val="18"/>
      <w:lang w:val="es-ES"/>
    </w:rPr>
  </w:style>
  <w:style w:type="character" w:styleId="Refdecomentario">
    <w:name w:val="annotation reference"/>
    <w:uiPriority w:val="99"/>
    <w:semiHidden/>
    <w:unhideWhenUsed/>
    <w:rsid w:val="00AE1AA3"/>
    <w:rPr>
      <w:sz w:val="16"/>
      <w:szCs w:val="16"/>
    </w:rPr>
  </w:style>
  <w:style w:type="paragraph" w:styleId="Textocomentario">
    <w:name w:val="annotation text"/>
    <w:basedOn w:val="Normal"/>
    <w:link w:val="TextocomentarioCar"/>
    <w:uiPriority w:val="99"/>
    <w:unhideWhenUsed/>
    <w:rsid w:val="00AE1AA3"/>
    <w:rPr>
      <w:sz w:val="20"/>
      <w:szCs w:val="20"/>
    </w:rPr>
  </w:style>
  <w:style w:type="character" w:customStyle="1" w:styleId="TextocomentarioCar">
    <w:name w:val="Texto comentario Car"/>
    <w:link w:val="Textocomentario"/>
    <w:uiPriority w:val="99"/>
    <w:rsid w:val="00AE1AA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E1AA3"/>
    <w:rPr>
      <w:b/>
      <w:bCs/>
    </w:rPr>
  </w:style>
  <w:style w:type="character" w:customStyle="1" w:styleId="AsuntodelcomentarioCar">
    <w:name w:val="Asunto del comentario Car"/>
    <w:link w:val="Asuntodelcomentario"/>
    <w:uiPriority w:val="99"/>
    <w:semiHidden/>
    <w:rsid w:val="00AE1AA3"/>
    <w:rPr>
      <w:rFonts w:ascii="Arial MT" w:eastAsia="Arial MT" w:hAnsi="Arial MT" w:cs="Arial MT"/>
      <w:b/>
      <w:bCs/>
      <w:sz w:val="20"/>
      <w:szCs w:val="20"/>
      <w:lang w:val="es-ES"/>
    </w:rPr>
  </w:style>
  <w:style w:type="character" w:customStyle="1" w:styleId="Ttulo1Car">
    <w:name w:val="Título 1 Car"/>
    <w:link w:val="Ttulo1"/>
    <w:uiPriority w:val="1"/>
    <w:rsid w:val="00397F6C"/>
    <w:rPr>
      <w:rFonts w:ascii="Arial" w:eastAsia="Arial" w:hAnsi="Arial" w:cs="Arial"/>
      <w:b/>
      <w:bCs/>
      <w:sz w:val="22"/>
      <w:szCs w:val="22"/>
      <w:lang w:val="es-ES" w:eastAsia="en-US"/>
    </w:rPr>
  </w:style>
  <w:style w:type="paragraph" w:styleId="Textonotapie">
    <w:name w:val="footnote text"/>
    <w:basedOn w:val="Normal"/>
    <w:link w:val="TextonotapieCar"/>
    <w:uiPriority w:val="99"/>
    <w:semiHidden/>
    <w:unhideWhenUsed/>
    <w:rsid w:val="00A50AE2"/>
    <w:rPr>
      <w:sz w:val="20"/>
      <w:szCs w:val="20"/>
    </w:rPr>
  </w:style>
  <w:style w:type="character" w:customStyle="1" w:styleId="TextonotapieCar">
    <w:name w:val="Texto nota pie Car"/>
    <w:link w:val="Textonotapie"/>
    <w:uiPriority w:val="99"/>
    <w:semiHidden/>
    <w:rsid w:val="00A50AE2"/>
    <w:rPr>
      <w:rFonts w:ascii="Arial MT" w:eastAsia="Arial MT" w:hAnsi="Arial MT" w:cs="Arial MT"/>
      <w:sz w:val="20"/>
      <w:szCs w:val="20"/>
      <w:lang w:val="es-ES"/>
    </w:rPr>
  </w:style>
  <w:style w:type="character" w:styleId="Refdenotaalpie">
    <w:name w:val="footnote reference"/>
    <w:uiPriority w:val="99"/>
    <w:semiHidden/>
    <w:unhideWhenUsed/>
    <w:rsid w:val="00A50AE2"/>
    <w:rPr>
      <w:vertAlign w:val="superscript"/>
    </w:rPr>
  </w:style>
  <w:style w:type="character" w:styleId="Hipervnculo">
    <w:name w:val="Hyperlink"/>
    <w:uiPriority w:val="99"/>
    <w:unhideWhenUsed/>
    <w:rsid w:val="00A50AE2"/>
    <w:rPr>
      <w:color w:val="0563C1"/>
      <w:u w:val="single"/>
    </w:rPr>
  </w:style>
  <w:style w:type="paragraph" w:customStyle="1" w:styleId="Default">
    <w:name w:val="Default"/>
    <w:rsid w:val="002C3348"/>
    <w:pPr>
      <w:autoSpaceDE w:val="0"/>
      <w:autoSpaceDN w:val="0"/>
      <w:adjustRightInd w:val="0"/>
    </w:pPr>
    <w:rPr>
      <w:rFonts w:ascii="Poppins Light" w:hAnsi="Poppins Light" w:cs="Poppins Light"/>
      <w:color w:val="000000"/>
      <w:sz w:val="24"/>
      <w:szCs w:val="24"/>
      <w:lang w:eastAsia="en-US"/>
    </w:rPr>
  </w:style>
  <w:style w:type="paragraph" w:styleId="NormalWeb">
    <w:name w:val="Normal (Web)"/>
    <w:basedOn w:val="Normal"/>
    <w:uiPriority w:val="99"/>
    <w:semiHidden/>
    <w:unhideWhenUsed/>
    <w:rsid w:val="00A17DA1"/>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paragraph" w:styleId="Revisin">
    <w:name w:val="Revision"/>
    <w:hidden/>
    <w:uiPriority w:val="99"/>
    <w:semiHidden/>
    <w:rsid w:val="007A6085"/>
    <w:rPr>
      <w:rFonts w:ascii="Arial MT" w:eastAsia="Arial MT" w:hAnsi="Arial MT" w:cs="Arial MT"/>
      <w:sz w:val="22"/>
      <w:szCs w:val="22"/>
      <w:lang w:val="es-ES" w:eastAsia="en-US"/>
    </w:rPr>
  </w:style>
  <w:style w:type="table" w:styleId="Tablaconcuadrcula">
    <w:name w:val="Table Grid"/>
    <w:basedOn w:val="Tablanormal"/>
    <w:uiPriority w:val="39"/>
    <w:rsid w:val="0089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92B6C"/>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CO" w:eastAsia="es-CO"/>
    </w:rPr>
  </w:style>
  <w:style w:type="paragraph" w:styleId="TDC3">
    <w:name w:val="toc 3"/>
    <w:basedOn w:val="Normal"/>
    <w:next w:val="Normal"/>
    <w:autoRedefine/>
    <w:uiPriority w:val="39"/>
    <w:unhideWhenUsed/>
    <w:rsid w:val="00792B6C"/>
    <w:pPr>
      <w:widowControl/>
      <w:autoSpaceDE/>
      <w:autoSpaceDN/>
      <w:spacing w:after="100" w:line="259" w:lineRule="auto"/>
      <w:ind w:left="440"/>
    </w:pPr>
    <w:rPr>
      <w:rFonts w:ascii="Calibri" w:eastAsia="Times New Roman" w:hAnsi="Calibri" w:cs="Times New Roman"/>
      <w:lang w:val="es-CO" w:eastAsia="es-CO"/>
    </w:rPr>
  </w:style>
  <w:style w:type="paragraph" w:styleId="TDC4">
    <w:name w:val="toc 4"/>
    <w:basedOn w:val="Normal"/>
    <w:next w:val="Normal"/>
    <w:autoRedefine/>
    <w:uiPriority w:val="39"/>
    <w:unhideWhenUsed/>
    <w:rsid w:val="00792B6C"/>
    <w:pPr>
      <w:widowControl/>
      <w:autoSpaceDE/>
      <w:autoSpaceDN/>
      <w:spacing w:after="100" w:line="259" w:lineRule="auto"/>
      <w:ind w:left="660"/>
    </w:pPr>
    <w:rPr>
      <w:rFonts w:ascii="Calibri" w:eastAsia="Times New Roman" w:hAnsi="Calibri" w:cs="Times New Roman"/>
      <w:lang w:val="es-CO" w:eastAsia="es-CO"/>
    </w:rPr>
  </w:style>
  <w:style w:type="paragraph" w:styleId="TDC5">
    <w:name w:val="toc 5"/>
    <w:basedOn w:val="Normal"/>
    <w:next w:val="Normal"/>
    <w:autoRedefine/>
    <w:uiPriority w:val="39"/>
    <w:unhideWhenUsed/>
    <w:rsid w:val="00792B6C"/>
    <w:pPr>
      <w:widowControl/>
      <w:autoSpaceDE/>
      <w:autoSpaceDN/>
      <w:spacing w:after="100" w:line="259" w:lineRule="auto"/>
      <w:ind w:left="880"/>
    </w:pPr>
    <w:rPr>
      <w:rFonts w:ascii="Calibri" w:eastAsia="Times New Roman" w:hAnsi="Calibri" w:cs="Times New Roman"/>
      <w:lang w:val="es-CO" w:eastAsia="es-CO"/>
    </w:rPr>
  </w:style>
  <w:style w:type="paragraph" w:styleId="TDC6">
    <w:name w:val="toc 6"/>
    <w:basedOn w:val="Normal"/>
    <w:next w:val="Normal"/>
    <w:autoRedefine/>
    <w:uiPriority w:val="39"/>
    <w:unhideWhenUsed/>
    <w:rsid w:val="00792B6C"/>
    <w:pPr>
      <w:widowControl/>
      <w:autoSpaceDE/>
      <w:autoSpaceDN/>
      <w:spacing w:after="100" w:line="259" w:lineRule="auto"/>
      <w:ind w:left="1100"/>
    </w:pPr>
    <w:rPr>
      <w:rFonts w:ascii="Calibri" w:eastAsia="Times New Roman" w:hAnsi="Calibri" w:cs="Times New Roman"/>
      <w:lang w:val="es-CO" w:eastAsia="es-CO"/>
    </w:rPr>
  </w:style>
  <w:style w:type="paragraph" w:styleId="TDC7">
    <w:name w:val="toc 7"/>
    <w:basedOn w:val="Normal"/>
    <w:next w:val="Normal"/>
    <w:autoRedefine/>
    <w:uiPriority w:val="39"/>
    <w:unhideWhenUsed/>
    <w:rsid w:val="00792B6C"/>
    <w:pPr>
      <w:widowControl/>
      <w:autoSpaceDE/>
      <w:autoSpaceDN/>
      <w:spacing w:after="100" w:line="259" w:lineRule="auto"/>
      <w:ind w:left="1320"/>
    </w:pPr>
    <w:rPr>
      <w:rFonts w:ascii="Calibri" w:eastAsia="Times New Roman" w:hAnsi="Calibri" w:cs="Times New Roman"/>
      <w:lang w:val="es-CO" w:eastAsia="es-CO"/>
    </w:rPr>
  </w:style>
  <w:style w:type="paragraph" w:styleId="TDC8">
    <w:name w:val="toc 8"/>
    <w:basedOn w:val="Normal"/>
    <w:next w:val="Normal"/>
    <w:autoRedefine/>
    <w:uiPriority w:val="39"/>
    <w:unhideWhenUsed/>
    <w:rsid w:val="00792B6C"/>
    <w:pPr>
      <w:widowControl/>
      <w:autoSpaceDE/>
      <w:autoSpaceDN/>
      <w:spacing w:after="100" w:line="259" w:lineRule="auto"/>
      <w:ind w:left="1540"/>
    </w:pPr>
    <w:rPr>
      <w:rFonts w:ascii="Calibri" w:eastAsia="Times New Roman" w:hAnsi="Calibri" w:cs="Times New Roman"/>
      <w:lang w:val="es-CO" w:eastAsia="es-CO"/>
    </w:rPr>
  </w:style>
  <w:style w:type="paragraph" w:styleId="TDC9">
    <w:name w:val="toc 9"/>
    <w:basedOn w:val="Normal"/>
    <w:next w:val="Normal"/>
    <w:autoRedefine/>
    <w:uiPriority w:val="39"/>
    <w:unhideWhenUsed/>
    <w:rsid w:val="00792B6C"/>
    <w:pPr>
      <w:widowControl/>
      <w:autoSpaceDE/>
      <w:autoSpaceDN/>
      <w:spacing w:after="100" w:line="259" w:lineRule="auto"/>
      <w:ind w:left="1760"/>
    </w:pPr>
    <w:rPr>
      <w:rFonts w:ascii="Calibri" w:eastAsia="Times New Roman" w:hAnsi="Calibri" w:cs="Times New Roman"/>
      <w:lang w:val="es-CO" w:eastAsia="es-CO"/>
    </w:rPr>
  </w:style>
  <w:style w:type="table" w:styleId="Tabladelista1clara">
    <w:name w:val="List Table 1 Light"/>
    <w:basedOn w:val="Tablanormal"/>
    <w:uiPriority w:val="46"/>
    <w:rsid w:val="00F65AD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2Car">
    <w:name w:val="Título 2 Car"/>
    <w:link w:val="Ttulo2"/>
    <w:uiPriority w:val="9"/>
    <w:rsid w:val="000B72C9"/>
    <w:rPr>
      <w:rFonts w:ascii="Cambria" w:eastAsia="Times New Roman" w:hAnsi="Cambria"/>
      <w:color w:val="365F91"/>
      <w:sz w:val="26"/>
      <w:szCs w:val="26"/>
      <w:lang w:val="es-ES" w:eastAsia="en-US"/>
    </w:rPr>
  </w:style>
  <w:style w:type="character" w:customStyle="1" w:styleId="Ttulo3Car">
    <w:name w:val="Título 3 Car"/>
    <w:link w:val="Ttulo3"/>
    <w:uiPriority w:val="9"/>
    <w:semiHidden/>
    <w:rsid w:val="00787270"/>
    <w:rPr>
      <w:rFonts w:ascii="Cambria" w:eastAsia="Times New Roman" w:hAnsi="Cambria"/>
      <w:color w:val="243F60"/>
      <w:sz w:val="24"/>
      <w:szCs w:val="24"/>
      <w:lang w:val="es-ES" w:eastAsia="en-US"/>
    </w:rPr>
  </w:style>
  <w:style w:type="character" w:customStyle="1" w:styleId="Ttulo4Car">
    <w:name w:val="Título 4 Car"/>
    <w:link w:val="Ttulo4"/>
    <w:uiPriority w:val="9"/>
    <w:semiHidden/>
    <w:rsid w:val="00787270"/>
    <w:rPr>
      <w:rFonts w:ascii="Cambria" w:eastAsia="Times New Roman" w:hAnsi="Cambria"/>
      <w:i/>
      <w:iCs/>
      <w:color w:val="365F91"/>
      <w:sz w:val="22"/>
      <w:szCs w:val="22"/>
      <w:lang w:val="es-ES" w:eastAsia="en-US"/>
    </w:rPr>
  </w:style>
  <w:style w:type="character" w:customStyle="1" w:styleId="Ttulo5Car">
    <w:name w:val="Título 5 Car"/>
    <w:link w:val="Ttulo5"/>
    <w:uiPriority w:val="9"/>
    <w:semiHidden/>
    <w:rsid w:val="00787270"/>
    <w:rPr>
      <w:rFonts w:ascii="Cambria" w:eastAsia="Times New Roman" w:hAnsi="Cambria"/>
      <w:color w:val="365F91"/>
      <w:sz w:val="22"/>
      <w:szCs w:val="22"/>
      <w:lang w:val="es-ES" w:eastAsia="en-US"/>
    </w:rPr>
  </w:style>
  <w:style w:type="character" w:customStyle="1" w:styleId="Ttulo6Car">
    <w:name w:val="Título 6 Car"/>
    <w:link w:val="Ttulo6"/>
    <w:uiPriority w:val="9"/>
    <w:semiHidden/>
    <w:rsid w:val="00787270"/>
    <w:rPr>
      <w:rFonts w:ascii="Cambria" w:eastAsia="Times New Roman" w:hAnsi="Cambria"/>
      <w:color w:val="243F60"/>
      <w:sz w:val="22"/>
      <w:szCs w:val="22"/>
      <w:lang w:val="es-ES" w:eastAsia="en-US"/>
    </w:rPr>
  </w:style>
  <w:style w:type="character" w:customStyle="1" w:styleId="Ttulo7Car">
    <w:name w:val="Título 7 Car"/>
    <w:link w:val="Ttulo7"/>
    <w:uiPriority w:val="9"/>
    <w:semiHidden/>
    <w:rsid w:val="00787270"/>
    <w:rPr>
      <w:rFonts w:ascii="Cambria" w:eastAsia="Times New Roman" w:hAnsi="Cambria"/>
      <w:i/>
      <w:iCs/>
      <w:color w:val="243F60"/>
      <w:sz w:val="22"/>
      <w:szCs w:val="22"/>
      <w:lang w:val="es-ES" w:eastAsia="en-US"/>
    </w:rPr>
  </w:style>
  <w:style w:type="character" w:customStyle="1" w:styleId="Ttulo8Car">
    <w:name w:val="Título 8 Car"/>
    <w:link w:val="Ttulo8"/>
    <w:uiPriority w:val="9"/>
    <w:semiHidden/>
    <w:rsid w:val="00787270"/>
    <w:rPr>
      <w:rFonts w:ascii="Cambria" w:eastAsia="Times New Roman" w:hAnsi="Cambria"/>
      <w:color w:val="272727"/>
      <w:sz w:val="21"/>
      <w:szCs w:val="21"/>
      <w:lang w:val="es-ES" w:eastAsia="en-US"/>
    </w:rPr>
  </w:style>
  <w:style w:type="character" w:customStyle="1" w:styleId="Ttulo9Car">
    <w:name w:val="Título 9 Car"/>
    <w:link w:val="Ttulo9"/>
    <w:uiPriority w:val="9"/>
    <w:semiHidden/>
    <w:rsid w:val="00787270"/>
    <w:rPr>
      <w:rFonts w:ascii="Cambria" w:eastAsia="Times New Roman" w:hAnsi="Cambria"/>
      <w:i/>
      <w:iCs/>
      <w:color w:val="272727"/>
      <w:sz w:val="21"/>
      <w:szCs w:val="21"/>
      <w:lang w:val="es-ES" w:eastAsia="en-US"/>
    </w:rPr>
  </w:style>
  <w:style w:type="table" w:styleId="Tablanormal1">
    <w:name w:val="Plain Table 1"/>
    <w:basedOn w:val="Tablanormal"/>
    <w:uiPriority w:val="41"/>
    <w:rsid w:val="00C944B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visitado">
    <w:name w:val="FollowedHyperlink"/>
    <w:uiPriority w:val="99"/>
    <w:semiHidden/>
    <w:unhideWhenUsed/>
    <w:rsid w:val="00287AB3"/>
    <w:rPr>
      <w:color w:val="954F72"/>
      <w:u w:val="single"/>
    </w:rPr>
  </w:style>
  <w:style w:type="character" w:customStyle="1" w:styleId="TextoindependienteCar">
    <w:name w:val="Texto independiente Car"/>
    <w:link w:val="Textoindependiente"/>
    <w:uiPriority w:val="1"/>
    <w:rsid w:val="00512466"/>
    <w:rPr>
      <w:rFonts w:ascii="Arial MT" w:eastAsia="Arial MT" w:hAnsi="Arial MT" w:cs="Arial MT"/>
      <w:sz w:val="22"/>
      <w:szCs w:val="22"/>
      <w:lang w:val="es-ES" w:eastAsia="en-US"/>
    </w:rPr>
  </w:style>
  <w:style w:type="character" w:customStyle="1" w:styleId="uv3um">
    <w:name w:val="uv3um"/>
    <w:rsid w:val="00ED1771"/>
  </w:style>
  <w:style w:type="character" w:styleId="nfasis">
    <w:name w:val="Emphasis"/>
    <w:uiPriority w:val="20"/>
    <w:qFormat/>
    <w:rsid w:val="006A0792"/>
    <w:rPr>
      <w:i/>
      <w:iCs/>
    </w:rPr>
  </w:style>
  <w:style w:type="paragraph" w:styleId="Textoindependiente3">
    <w:name w:val="Body Text 3"/>
    <w:basedOn w:val="Normal"/>
    <w:link w:val="Textoindependiente3Car"/>
    <w:uiPriority w:val="99"/>
    <w:semiHidden/>
    <w:unhideWhenUsed/>
    <w:rsid w:val="006842E5"/>
    <w:pPr>
      <w:spacing w:after="120"/>
    </w:pPr>
    <w:rPr>
      <w:sz w:val="16"/>
      <w:szCs w:val="16"/>
    </w:rPr>
  </w:style>
  <w:style w:type="character" w:customStyle="1" w:styleId="Textoindependiente3Car">
    <w:name w:val="Texto independiente 3 Car"/>
    <w:link w:val="Textoindependiente3"/>
    <w:uiPriority w:val="99"/>
    <w:semiHidden/>
    <w:rsid w:val="006842E5"/>
    <w:rPr>
      <w:rFonts w:ascii="Arial MT" w:eastAsia="Arial MT" w:hAnsi="Arial MT" w:cs="Arial MT"/>
      <w:sz w:val="16"/>
      <w:szCs w:val="16"/>
      <w:lang w:val="es-ES" w:eastAsia="en-US"/>
    </w:rPr>
  </w:style>
  <w:style w:type="character" w:styleId="Nmerodepgina">
    <w:name w:val="page number"/>
    <w:basedOn w:val="Fuentedeprrafopredeter"/>
    <w:rsid w:val="006842E5"/>
  </w:style>
  <w:style w:type="character" w:styleId="Mencinsinresolver">
    <w:name w:val="Unresolved Mention"/>
    <w:uiPriority w:val="99"/>
    <w:semiHidden/>
    <w:unhideWhenUsed/>
    <w:rsid w:val="0052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2833">
      <w:bodyDiv w:val="1"/>
      <w:marLeft w:val="0"/>
      <w:marRight w:val="0"/>
      <w:marTop w:val="0"/>
      <w:marBottom w:val="0"/>
      <w:divBdr>
        <w:top w:val="none" w:sz="0" w:space="0" w:color="auto"/>
        <w:left w:val="none" w:sz="0" w:space="0" w:color="auto"/>
        <w:bottom w:val="none" w:sz="0" w:space="0" w:color="auto"/>
        <w:right w:val="none" w:sz="0" w:space="0" w:color="auto"/>
      </w:divBdr>
      <w:divsChild>
        <w:div w:id="1101071887">
          <w:marLeft w:val="0"/>
          <w:marRight w:val="0"/>
          <w:marTop w:val="0"/>
          <w:marBottom w:val="0"/>
          <w:divBdr>
            <w:top w:val="none" w:sz="0" w:space="0" w:color="auto"/>
            <w:left w:val="none" w:sz="0" w:space="0" w:color="auto"/>
            <w:bottom w:val="none" w:sz="0" w:space="0" w:color="auto"/>
            <w:right w:val="none" w:sz="0" w:space="0" w:color="auto"/>
          </w:divBdr>
          <w:divsChild>
            <w:div w:id="396634420">
              <w:marLeft w:val="0"/>
              <w:marRight w:val="0"/>
              <w:marTop w:val="0"/>
              <w:marBottom w:val="0"/>
              <w:divBdr>
                <w:top w:val="none" w:sz="0" w:space="0" w:color="auto"/>
                <w:left w:val="none" w:sz="0" w:space="0" w:color="auto"/>
                <w:bottom w:val="none" w:sz="0" w:space="0" w:color="auto"/>
                <w:right w:val="none" w:sz="0" w:space="0" w:color="auto"/>
              </w:divBdr>
              <w:divsChild>
                <w:div w:id="5633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2291">
      <w:bodyDiv w:val="1"/>
      <w:marLeft w:val="0"/>
      <w:marRight w:val="0"/>
      <w:marTop w:val="0"/>
      <w:marBottom w:val="0"/>
      <w:divBdr>
        <w:top w:val="none" w:sz="0" w:space="0" w:color="auto"/>
        <w:left w:val="none" w:sz="0" w:space="0" w:color="auto"/>
        <w:bottom w:val="none" w:sz="0" w:space="0" w:color="auto"/>
        <w:right w:val="none" w:sz="0" w:space="0" w:color="auto"/>
      </w:divBdr>
    </w:div>
    <w:div w:id="54622088">
      <w:bodyDiv w:val="1"/>
      <w:marLeft w:val="0"/>
      <w:marRight w:val="0"/>
      <w:marTop w:val="0"/>
      <w:marBottom w:val="0"/>
      <w:divBdr>
        <w:top w:val="none" w:sz="0" w:space="0" w:color="auto"/>
        <w:left w:val="none" w:sz="0" w:space="0" w:color="auto"/>
        <w:bottom w:val="none" w:sz="0" w:space="0" w:color="auto"/>
        <w:right w:val="none" w:sz="0" w:space="0" w:color="auto"/>
      </w:divBdr>
      <w:divsChild>
        <w:div w:id="509419023">
          <w:marLeft w:val="0"/>
          <w:marRight w:val="0"/>
          <w:marTop w:val="0"/>
          <w:marBottom w:val="0"/>
          <w:divBdr>
            <w:top w:val="none" w:sz="0" w:space="0" w:color="auto"/>
            <w:left w:val="none" w:sz="0" w:space="0" w:color="auto"/>
            <w:bottom w:val="none" w:sz="0" w:space="0" w:color="auto"/>
            <w:right w:val="none" w:sz="0" w:space="0" w:color="auto"/>
          </w:divBdr>
          <w:divsChild>
            <w:div w:id="476798797">
              <w:marLeft w:val="0"/>
              <w:marRight w:val="0"/>
              <w:marTop w:val="0"/>
              <w:marBottom w:val="0"/>
              <w:divBdr>
                <w:top w:val="none" w:sz="0" w:space="0" w:color="auto"/>
                <w:left w:val="none" w:sz="0" w:space="0" w:color="auto"/>
                <w:bottom w:val="none" w:sz="0" w:space="0" w:color="auto"/>
                <w:right w:val="none" w:sz="0" w:space="0" w:color="auto"/>
              </w:divBdr>
              <w:divsChild>
                <w:div w:id="1431389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5880470">
          <w:marLeft w:val="0"/>
          <w:marRight w:val="0"/>
          <w:marTop w:val="0"/>
          <w:marBottom w:val="0"/>
          <w:divBdr>
            <w:top w:val="none" w:sz="0" w:space="0" w:color="auto"/>
            <w:left w:val="none" w:sz="0" w:space="0" w:color="auto"/>
            <w:bottom w:val="none" w:sz="0" w:space="0" w:color="auto"/>
            <w:right w:val="none" w:sz="0" w:space="0" w:color="auto"/>
          </w:divBdr>
          <w:divsChild>
            <w:div w:id="906188798">
              <w:marLeft w:val="0"/>
              <w:marRight w:val="0"/>
              <w:marTop w:val="0"/>
              <w:marBottom w:val="0"/>
              <w:divBdr>
                <w:top w:val="none" w:sz="0" w:space="0" w:color="auto"/>
                <w:left w:val="none" w:sz="0" w:space="0" w:color="auto"/>
                <w:bottom w:val="none" w:sz="0" w:space="0" w:color="auto"/>
                <w:right w:val="none" w:sz="0" w:space="0" w:color="auto"/>
              </w:divBdr>
              <w:divsChild>
                <w:div w:id="10671427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88520376">
          <w:marLeft w:val="0"/>
          <w:marRight w:val="0"/>
          <w:marTop w:val="0"/>
          <w:marBottom w:val="0"/>
          <w:divBdr>
            <w:top w:val="none" w:sz="0" w:space="0" w:color="auto"/>
            <w:left w:val="none" w:sz="0" w:space="0" w:color="auto"/>
            <w:bottom w:val="none" w:sz="0" w:space="0" w:color="auto"/>
            <w:right w:val="none" w:sz="0" w:space="0" w:color="auto"/>
          </w:divBdr>
          <w:divsChild>
            <w:div w:id="136654116">
              <w:marLeft w:val="0"/>
              <w:marRight w:val="0"/>
              <w:marTop w:val="0"/>
              <w:marBottom w:val="0"/>
              <w:divBdr>
                <w:top w:val="none" w:sz="0" w:space="0" w:color="auto"/>
                <w:left w:val="none" w:sz="0" w:space="0" w:color="auto"/>
                <w:bottom w:val="none" w:sz="0" w:space="0" w:color="auto"/>
                <w:right w:val="none" w:sz="0" w:space="0" w:color="auto"/>
              </w:divBdr>
              <w:divsChild>
                <w:div w:id="8014579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16111197">
          <w:marLeft w:val="0"/>
          <w:marRight w:val="0"/>
          <w:marTop w:val="0"/>
          <w:marBottom w:val="0"/>
          <w:divBdr>
            <w:top w:val="none" w:sz="0" w:space="0" w:color="auto"/>
            <w:left w:val="none" w:sz="0" w:space="0" w:color="auto"/>
            <w:bottom w:val="none" w:sz="0" w:space="0" w:color="auto"/>
            <w:right w:val="none" w:sz="0" w:space="0" w:color="auto"/>
          </w:divBdr>
          <w:divsChild>
            <w:div w:id="184712460">
              <w:marLeft w:val="0"/>
              <w:marRight w:val="0"/>
              <w:marTop w:val="0"/>
              <w:marBottom w:val="0"/>
              <w:divBdr>
                <w:top w:val="none" w:sz="0" w:space="0" w:color="auto"/>
                <w:left w:val="none" w:sz="0" w:space="0" w:color="auto"/>
                <w:bottom w:val="none" w:sz="0" w:space="0" w:color="auto"/>
                <w:right w:val="none" w:sz="0" w:space="0" w:color="auto"/>
              </w:divBdr>
              <w:divsChild>
                <w:div w:id="7376314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8038049">
      <w:bodyDiv w:val="1"/>
      <w:marLeft w:val="0"/>
      <w:marRight w:val="0"/>
      <w:marTop w:val="0"/>
      <w:marBottom w:val="0"/>
      <w:divBdr>
        <w:top w:val="none" w:sz="0" w:space="0" w:color="auto"/>
        <w:left w:val="none" w:sz="0" w:space="0" w:color="auto"/>
        <w:bottom w:val="none" w:sz="0" w:space="0" w:color="auto"/>
        <w:right w:val="none" w:sz="0" w:space="0" w:color="auto"/>
      </w:divBdr>
    </w:div>
    <w:div w:id="305937479">
      <w:bodyDiv w:val="1"/>
      <w:marLeft w:val="0"/>
      <w:marRight w:val="0"/>
      <w:marTop w:val="0"/>
      <w:marBottom w:val="0"/>
      <w:divBdr>
        <w:top w:val="none" w:sz="0" w:space="0" w:color="auto"/>
        <w:left w:val="none" w:sz="0" w:space="0" w:color="auto"/>
        <w:bottom w:val="none" w:sz="0" w:space="0" w:color="auto"/>
        <w:right w:val="none" w:sz="0" w:space="0" w:color="auto"/>
      </w:divBdr>
    </w:div>
    <w:div w:id="345643224">
      <w:bodyDiv w:val="1"/>
      <w:marLeft w:val="0"/>
      <w:marRight w:val="0"/>
      <w:marTop w:val="0"/>
      <w:marBottom w:val="0"/>
      <w:divBdr>
        <w:top w:val="none" w:sz="0" w:space="0" w:color="auto"/>
        <w:left w:val="none" w:sz="0" w:space="0" w:color="auto"/>
        <w:bottom w:val="none" w:sz="0" w:space="0" w:color="auto"/>
        <w:right w:val="none" w:sz="0" w:space="0" w:color="auto"/>
      </w:divBdr>
    </w:div>
    <w:div w:id="423695544">
      <w:bodyDiv w:val="1"/>
      <w:marLeft w:val="0"/>
      <w:marRight w:val="0"/>
      <w:marTop w:val="0"/>
      <w:marBottom w:val="0"/>
      <w:divBdr>
        <w:top w:val="none" w:sz="0" w:space="0" w:color="auto"/>
        <w:left w:val="none" w:sz="0" w:space="0" w:color="auto"/>
        <w:bottom w:val="none" w:sz="0" w:space="0" w:color="auto"/>
        <w:right w:val="none" w:sz="0" w:space="0" w:color="auto"/>
      </w:divBdr>
    </w:div>
    <w:div w:id="524905113">
      <w:bodyDiv w:val="1"/>
      <w:marLeft w:val="0"/>
      <w:marRight w:val="0"/>
      <w:marTop w:val="0"/>
      <w:marBottom w:val="0"/>
      <w:divBdr>
        <w:top w:val="none" w:sz="0" w:space="0" w:color="auto"/>
        <w:left w:val="none" w:sz="0" w:space="0" w:color="auto"/>
        <w:bottom w:val="none" w:sz="0" w:space="0" w:color="auto"/>
        <w:right w:val="none" w:sz="0" w:space="0" w:color="auto"/>
      </w:divBdr>
    </w:div>
    <w:div w:id="707878453">
      <w:bodyDiv w:val="1"/>
      <w:marLeft w:val="0"/>
      <w:marRight w:val="0"/>
      <w:marTop w:val="0"/>
      <w:marBottom w:val="0"/>
      <w:divBdr>
        <w:top w:val="none" w:sz="0" w:space="0" w:color="auto"/>
        <w:left w:val="none" w:sz="0" w:space="0" w:color="auto"/>
        <w:bottom w:val="none" w:sz="0" w:space="0" w:color="auto"/>
        <w:right w:val="none" w:sz="0" w:space="0" w:color="auto"/>
      </w:divBdr>
    </w:div>
    <w:div w:id="780614992">
      <w:bodyDiv w:val="1"/>
      <w:marLeft w:val="0"/>
      <w:marRight w:val="0"/>
      <w:marTop w:val="0"/>
      <w:marBottom w:val="0"/>
      <w:divBdr>
        <w:top w:val="none" w:sz="0" w:space="0" w:color="auto"/>
        <w:left w:val="none" w:sz="0" w:space="0" w:color="auto"/>
        <w:bottom w:val="none" w:sz="0" w:space="0" w:color="auto"/>
        <w:right w:val="none" w:sz="0" w:space="0" w:color="auto"/>
      </w:divBdr>
      <w:divsChild>
        <w:div w:id="624703450">
          <w:marLeft w:val="0"/>
          <w:marRight w:val="0"/>
          <w:marTop w:val="0"/>
          <w:marBottom w:val="0"/>
          <w:divBdr>
            <w:top w:val="none" w:sz="0" w:space="0" w:color="auto"/>
            <w:left w:val="none" w:sz="0" w:space="0" w:color="auto"/>
            <w:bottom w:val="none" w:sz="0" w:space="0" w:color="auto"/>
            <w:right w:val="none" w:sz="0" w:space="0" w:color="auto"/>
          </w:divBdr>
          <w:divsChild>
            <w:div w:id="2068261979">
              <w:marLeft w:val="0"/>
              <w:marRight w:val="0"/>
              <w:marTop w:val="0"/>
              <w:marBottom w:val="0"/>
              <w:divBdr>
                <w:top w:val="none" w:sz="0" w:space="0" w:color="auto"/>
                <w:left w:val="none" w:sz="0" w:space="0" w:color="auto"/>
                <w:bottom w:val="none" w:sz="0" w:space="0" w:color="auto"/>
                <w:right w:val="none" w:sz="0" w:space="0" w:color="auto"/>
              </w:divBdr>
              <w:divsChild>
                <w:div w:id="1682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383">
      <w:bodyDiv w:val="1"/>
      <w:marLeft w:val="0"/>
      <w:marRight w:val="0"/>
      <w:marTop w:val="0"/>
      <w:marBottom w:val="0"/>
      <w:divBdr>
        <w:top w:val="none" w:sz="0" w:space="0" w:color="auto"/>
        <w:left w:val="none" w:sz="0" w:space="0" w:color="auto"/>
        <w:bottom w:val="none" w:sz="0" w:space="0" w:color="auto"/>
        <w:right w:val="none" w:sz="0" w:space="0" w:color="auto"/>
      </w:divBdr>
    </w:div>
    <w:div w:id="863905111">
      <w:bodyDiv w:val="1"/>
      <w:marLeft w:val="0"/>
      <w:marRight w:val="0"/>
      <w:marTop w:val="0"/>
      <w:marBottom w:val="0"/>
      <w:divBdr>
        <w:top w:val="none" w:sz="0" w:space="0" w:color="auto"/>
        <w:left w:val="none" w:sz="0" w:space="0" w:color="auto"/>
        <w:bottom w:val="none" w:sz="0" w:space="0" w:color="auto"/>
        <w:right w:val="none" w:sz="0" w:space="0" w:color="auto"/>
      </w:divBdr>
    </w:div>
    <w:div w:id="1047027799">
      <w:bodyDiv w:val="1"/>
      <w:marLeft w:val="0"/>
      <w:marRight w:val="0"/>
      <w:marTop w:val="0"/>
      <w:marBottom w:val="0"/>
      <w:divBdr>
        <w:top w:val="none" w:sz="0" w:space="0" w:color="auto"/>
        <w:left w:val="none" w:sz="0" w:space="0" w:color="auto"/>
        <w:bottom w:val="none" w:sz="0" w:space="0" w:color="auto"/>
        <w:right w:val="none" w:sz="0" w:space="0" w:color="auto"/>
      </w:divBdr>
    </w:div>
    <w:div w:id="1148860605">
      <w:bodyDiv w:val="1"/>
      <w:marLeft w:val="0"/>
      <w:marRight w:val="0"/>
      <w:marTop w:val="0"/>
      <w:marBottom w:val="0"/>
      <w:divBdr>
        <w:top w:val="none" w:sz="0" w:space="0" w:color="auto"/>
        <w:left w:val="none" w:sz="0" w:space="0" w:color="auto"/>
        <w:bottom w:val="none" w:sz="0" w:space="0" w:color="auto"/>
        <w:right w:val="none" w:sz="0" w:space="0" w:color="auto"/>
      </w:divBdr>
    </w:div>
    <w:div w:id="1202983240">
      <w:bodyDiv w:val="1"/>
      <w:marLeft w:val="0"/>
      <w:marRight w:val="0"/>
      <w:marTop w:val="0"/>
      <w:marBottom w:val="0"/>
      <w:divBdr>
        <w:top w:val="none" w:sz="0" w:space="0" w:color="auto"/>
        <w:left w:val="none" w:sz="0" w:space="0" w:color="auto"/>
        <w:bottom w:val="none" w:sz="0" w:space="0" w:color="auto"/>
        <w:right w:val="none" w:sz="0" w:space="0" w:color="auto"/>
      </w:divBdr>
    </w:div>
    <w:div w:id="1279410524">
      <w:bodyDiv w:val="1"/>
      <w:marLeft w:val="0"/>
      <w:marRight w:val="0"/>
      <w:marTop w:val="0"/>
      <w:marBottom w:val="0"/>
      <w:divBdr>
        <w:top w:val="none" w:sz="0" w:space="0" w:color="auto"/>
        <w:left w:val="none" w:sz="0" w:space="0" w:color="auto"/>
        <w:bottom w:val="none" w:sz="0" w:space="0" w:color="auto"/>
        <w:right w:val="none" w:sz="0" w:space="0" w:color="auto"/>
      </w:divBdr>
    </w:div>
    <w:div w:id="1350641508">
      <w:bodyDiv w:val="1"/>
      <w:marLeft w:val="0"/>
      <w:marRight w:val="0"/>
      <w:marTop w:val="0"/>
      <w:marBottom w:val="0"/>
      <w:divBdr>
        <w:top w:val="none" w:sz="0" w:space="0" w:color="auto"/>
        <w:left w:val="none" w:sz="0" w:space="0" w:color="auto"/>
        <w:bottom w:val="none" w:sz="0" w:space="0" w:color="auto"/>
        <w:right w:val="none" w:sz="0" w:space="0" w:color="auto"/>
      </w:divBdr>
    </w:div>
    <w:div w:id="1638997616">
      <w:bodyDiv w:val="1"/>
      <w:marLeft w:val="0"/>
      <w:marRight w:val="0"/>
      <w:marTop w:val="0"/>
      <w:marBottom w:val="0"/>
      <w:divBdr>
        <w:top w:val="none" w:sz="0" w:space="0" w:color="auto"/>
        <w:left w:val="none" w:sz="0" w:space="0" w:color="auto"/>
        <w:bottom w:val="none" w:sz="0" w:space="0" w:color="auto"/>
        <w:right w:val="none" w:sz="0" w:space="0" w:color="auto"/>
      </w:divBdr>
    </w:div>
    <w:div w:id="1750999034">
      <w:bodyDiv w:val="1"/>
      <w:marLeft w:val="0"/>
      <w:marRight w:val="0"/>
      <w:marTop w:val="0"/>
      <w:marBottom w:val="0"/>
      <w:divBdr>
        <w:top w:val="none" w:sz="0" w:space="0" w:color="auto"/>
        <w:left w:val="none" w:sz="0" w:space="0" w:color="auto"/>
        <w:bottom w:val="none" w:sz="0" w:space="0" w:color="auto"/>
        <w:right w:val="none" w:sz="0" w:space="0" w:color="auto"/>
      </w:divBdr>
      <w:divsChild>
        <w:div w:id="77556733">
          <w:marLeft w:val="0"/>
          <w:marRight w:val="0"/>
          <w:marTop w:val="0"/>
          <w:marBottom w:val="0"/>
          <w:divBdr>
            <w:top w:val="none" w:sz="0" w:space="0" w:color="auto"/>
            <w:left w:val="none" w:sz="0" w:space="0" w:color="auto"/>
            <w:bottom w:val="none" w:sz="0" w:space="0" w:color="auto"/>
            <w:right w:val="none" w:sz="0" w:space="0" w:color="auto"/>
          </w:divBdr>
          <w:divsChild>
            <w:div w:id="1147940550">
              <w:marLeft w:val="0"/>
              <w:marRight w:val="0"/>
              <w:marTop w:val="0"/>
              <w:marBottom w:val="0"/>
              <w:divBdr>
                <w:top w:val="none" w:sz="0" w:space="0" w:color="auto"/>
                <w:left w:val="none" w:sz="0" w:space="0" w:color="auto"/>
                <w:bottom w:val="none" w:sz="0" w:space="0" w:color="auto"/>
                <w:right w:val="none" w:sz="0" w:space="0" w:color="auto"/>
              </w:divBdr>
            </w:div>
          </w:divsChild>
        </w:div>
        <w:div w:id="2016884622">
          <w:marLeft w:val="0"/>
          <w:marRight w:val="0"/>
          <w:marTop w:val="0"/>
          <w:marBottom w:val="0"/>
          <w:divBdr>
            <w:top w:val="none" w:sz="0" w:space="0" w:color="auto"/>
            <w:left w:val="none" w:sz="0" w:space="0" w:color="auto"/>
            <w:bottom w:val="none" w:sz="0" w:space="0" w:color="auto"/>
            <w:right w:val="none" w:sz="0" w:space="0" w:color="auto"/>
          </w:divBdr>
        </w:div>
      </w:divsChild>
    </w:div>
    <w:div w:id="1760982569">
      <w:bodyDiv w:val="1"/>
      <w:marLeft w:val="0"/>
      <w:marRight w:val="0"/>
      <w:marTop w:val="0"/>
      <w:marBottom w:val="0"/>
      <w:divBdr>
        <w:top w:val="none" w:sz="0" w:space="0" w:color="auto"/>
        <w:left w:val="none" w:sz="0" w:space="0" w:color="auto"/>
        <w:bottom w:val="none" w:sz="0" w:space="0" w:color="auto"/>
        <w:right w:val="none" w:sz="0" w:space="0" w:color="auto"/>
      </w:divBdr>
      <w:divsChild>
        <w:div w:id="1061751221">
          <w:marLeft w:val="0"/>
          <w:marRight w:val="0"/>
          <w:marTop w:val="0"/>
          <w:marBottom w:val="0"/>
          <w:divBdr>
            <w:top w:val="none" w:sz="0" w:space="0" w:color="auto"/>
            <w:left w:val="none" w:sz="0" w:space="0" w:color="auto"/>
            <w:bottom w:val="none" w:sz="0" w:space="0" w:color="auto"/>
            <w:right w:val="none" w:sz="0" w:space="0" w:color="auto"/>
          </w:divBdr>
          <w:divsChild>
            <w:div w:id="1759712142">
              <w:marLeft w:val="0"/>
              <w:marRight w:val="0"/>
              <w:marTop w:val="0"/>
              <w:marBottom w:val="0"/>
              <w:divBdr>
                <w:top w:val="none" w:sz="0" w:space="0" w:color="auto"/>
                <w:left w:val="none" w:sz="0" w:space="0" w:color="auto"/>
                <w:bottom w:val="none" w:sz="0" w:space="0" w:color="auto"/>
                <w:right w:val="none" w:sz="0" w:space="0" w:color="auto"/>
              </w:divBdr>
              <w:divsChild>
                <w:div w:id="12858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contratacion@supersociedades.gov.c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colombiacompra.gov.co/sites/cce_public/files/cce_documents/cce_guia_cp_sostenib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8AE92ECF2D99045BAABC4466BB252D4" ma:contentTypeVersion="0" ma:contentTypeDescription="Crear nuevo documento." ma:contentTypeScope="" ma:versionID="272c02a513bd9d49cbcd274751f99aed">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DDEED-2415-461E-8D0B-884AC1BADBE2}">
  <ds:schemaRefs>
    <ds:schemaRef ds:uri="http://schemas.openxmlformats.org/officeDocument/2006/bibliography"/>
  </ds:schemaRefs>
</ds:datastoreItem>
</file>

<file path=customXml/itemProps2.xml><?xml version="1.0" encoding="utf-8"?>
<ds:datastoreItem xmlns:ds="http://schemas.openxmlformats.org/officeDocument/2006/customXml" ds:itemID="{6FD75840-B462-4C11-9959-3F989209E0FC}">
  <ds:schemaRefs>
    <ds:schemaRef ds:uri="http://schemas.microsoft.com/sharepoint/v3/contenttype/forms"/>
  </ds:schemaRefs>
</ds:datastoreItem>
</file>

<file path=customXml/itemProps3.xml><?xml version="1.0" encoding="utf-8"?>
<ds:datastoreItem xmlns:ds="http://schemas.openxmlformats.org/officeDocument/2006/customXml" ds:itemID="{7203822C-A479-414E-A5C2-30711E4BFB68}">
  <ds:schemaRefs>
    <ds:schemaRef ds:uri="http://schemas.microsoft.com/office/2006/metadata/longProperties"/>
  </ds:schemaRefs>
</ds:datastoreItem>
</file>

<file path=customXml/itemProps4.xml><?xml version="1.0" encoding="utf-8"?>
<ds:datastoreItem xmlns:ds="http://schemas.openxmlformats.org/officeDocument/2006/customXml" ds:itemID="{5BE0B616-DE32-4C87-9DF5-0D49A4C9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04FDE5B-B283-4A8C-90AE-9E99DB89FB79}">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26288</Words>
  <Characters>144585</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Manual de contratación</vt:lpstr>
    </vt:vector>
  </TitlesOfParts>
  <Company>HP</Company>
  <LinksUpToDate>false</LinksUpToDate>
  <CharactersWithSpaces>170532</CharactersWithSpaces>
  <SharedDoc>false</SharedDoc>
  <HLinks>
    <vt:vector size="594" baseType="variant">
      <vt:variant>
        <vt:i4>4456480</vt:i4>
      </vt:variant>
      <vt:variant>
        <vt:i4>579</vt:i4>
      </vt:variant>
      <vt:variant>
        <vt:i4>0</vt:i4>
      </vt:variant>
      <vt:variant>
        <vt:i4>5</vt:i4>
      </vt:variant>
      <vt:variant>
        <vt:lpwstr>mailto:contratacion@supersociedades.gov.co</vt:lpwstr>
      </vt:variant>
      <vt:variant>
        <vt:lpwstr/>
      </vt:variant>
      <vt:variant>
        <vt:i4>1507390</vt:i4>
      </vt:variant>
      <vt:variant>
        <vt:i4>572</vt:i4>
      </vt:variant>
      <vt:variant>
        <vt:i4>0</vt:i4>
      </vt:variant>
      <vt:variant>
        <vt:i4>5</vt:i4>
      </vt:variant>
      <vt:variant>
        <vt:lpwstr/>
      </vt:variant>
      <vt:variant>
        <vt:lpwstr>_Toc105691378</vt:lpwstr>
      </vt:variant>
      <vt:variant>
        <vt:i4>1507390</vt:i4>
      </vt:variant>
      <vt:variant>
        <vt:i4>566</vt:i4>
      </vt:variant>
      <vt:variant>
        <vt:i4>0</vt:i4>
      </vt:variant>
      <vt:variant>
        <vt:i4>5</vt:i4>
      </vt:variant>
      <vt:variant>
        <vt:lpwstr/>
      </vt:variant>
      <vt:variant>
        <vt:lpwstr>_Toc105691377</vt:lpwstr>
      </vt:variant>
      <vt:variant>
        <vt:i4>1507390</vt:i4>
      </vt:variant>
      <vt:variant>
        <vt:i4>560</vt:i4>
      </vt:variant>
      <vt:variant>
        <vt:i4>0</vt:i4>
      </vt:variant>
      <vt:variant>
        <vt:i4>5</vt:i4>
      </vt:variant>
      <vt:variant>
        <vt:lpwstr/>
      </vt:variant>
      <vt:variant>
        <vt:lpwstr>_Toc105691376</vt:lpwstr>
      </vt:variant>
      <vt:variant>
        <vt:i4>1507390</vt:i4>
      </vt:variant>
      <vt:variant>
        <vt:i4>554</vt:i4>
      </vt:variant>
      <vt:variant>
        <vt:i4>0</vt:i4>
      </vt:variant>
      <vt:variant>
        <vt:i4>5</vt:i4>
      </vt:variant>
      <vt:variant>
        <vt:lpwstr/>
      </vt:variant>
      <vt:variant>
        <vt:lpwstr>_Toc105691375</vt:lpwstr>
      </vt:variant>
      <vt:variant>
        <vt:i4>2359323</vt:i4>
      </vt:variant>
      <vt:variant>
        <vt:i4>548</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_Toc105691374</vt:lpwstr>
      </vt:variant>
      <vt:variant>
        <vt:i4>2359323</vt:i4>
      </vt:variant>
      <vt:variant>
        <vt:i4>542</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_Toc105691373</vt:lpwstr>
      </vt:variant>
      <vt:variant>
        <vt:i4>1507390</vt:i4>
      </vt:variant>
      <vt:variant>
        <vt:i4>536</vt:i4>
      </vt:variant>
      <vt:variant>
        <vt:i4>0</vt:i4>
      </vt:variant>
      <vt:variant>
        <vt:i4>5</vt:i4>
      </vt:variant>
      <vt:variant>
        <vt:lpwstr/>
      </vt:variant>
      <vt:variant>
        <vt:lpwstr>_Toc105691372</vt:lpwstr>
      </vt:variant>
      <vt:variant>
        <vt:i4>1507390</vt:i4>
      </vt:variant>
      <vt:variant>
        <vt:i4>530</vt:i4>
      </vt:variant>
      <vt:variant>
        <vt:i4>0</vt:i4>
      </vt:variant>
      <vt:variant>
        <vt:i4>5</vt:i4>
      </vt:variant>
      <vt:variant>
        <vt:lpwstr/>
      </vt:variant>
      <vt:variant>
        <vt:lpwstr>_Toc105691371</vt:lpwstr>
      </vt:variant>
      <vt:variant>
        <vt:i4>1507390</vt:i4>
      </vt:variant>
      <vt:variant>
        <vt:i4>524</vt:i4>
      </vt:variant>
      <vt:variant>
        <vt:i4>0</vt:i4>
      </vt:variant>
      <vt:variant>
        <vt:i4>5</vt:i4>
      </vt:variant>
      <vt:variant>
        <vt:lpwstr/>
      </vt:variant>
      <vt:variant>
        <vt:lpwstr>_Toc105691370</vt:lpwstr>
      </vt:variant>
      <vt:variant>
        <vt:i4>1441854</vt:i4>
      </vt:variant>
      <vt:variant>
        <vt:i4>518</vt:i4>
      </vt:variant>
      <vt:variant>
        <vt:i4>0</vt:i4>
      </vt:variant>
      <vt:variant>
        <vt:i4>5</vt:i4>
      </vt:variant>
      <vt:variant>
        <vt:lpwstr/>
      </vt:variant>
      <vt:variant>
        <vt:lpwstr>_Toc105691369</vt:lpwstr>
      </vt:variant>
      <vt:variant>
        <vt:i4>2424859</vt:i4>
      </vt:variant>
      <vt:variant>
        <vt:i4>512</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_Toc105691368</vt:lpwstr>
      </vt:variant>
      <vt:variant>
        <vt:i4>1441854</vt:i4>
      </vt:variant>
      <vt:variant>
        <vt:i4>506</vt:i4>
      </vt:variant>
      <vt:variant>
        <vt:i4>0</vt:i4>
      </vt:variant>
      <vt:variant>
        <vt:i4>5</vt:i4>
      </vt:variant>
      <vt:variant>
        <vt:lpwstr/>
      </vt:variant>
      <vt:variant>
        <vt:lpwstr>_Toc105691367</vt:lpwstr>
      </vt:variant>
      <vt:variant>
        <vt:i4>1441854</vt:i4>
      </vt:variant>
      <vt:variant>
        <vt:i4>500</vt:i4>
      </vt:variant>
      <vt:variant>
        <vt:i4>0</vt:i4>
      </vt:variant>
      <vt:variant>
        <vt:i4>5</vt:i4>
      </vt:variant>
      <vt:variant>
        <vt:lpwstr/>
      </vt:variant>
      <vt:variant>
        <vt:lpwstr>_Toc105691366</vt:lpwstr>
      </vt:variant>
      <vt:variant>
        <vt:i4>1441854</vt:i4>
      </vt:variant>
      <vt:variant>
        <vt:i4>494</vt:i4>
      </vt:variant>
      <vt:variant>
        <vt:i4>0</vt:i4>
      </vt:variant>
      <vt:variant>
        <vt:i4>5</vt:i4>
      </vt:variant>
      <vt:variant>
        <vt:lpwstr/>
      </vt:variant>
      <vt:variant>
        <vt:lpwstr>_Toc105691364</vt:lpwstr>
      </vt:variant>
      <vt:variant>
        <vt:i4>1441854</vt:i4>
      </vt:variant>
      <vt:variant>
        <vt:i4>488</vt:i4>
      </vt:variant>
      <vt:variant>
        <vt:i4>0</vt:i4>
      </vt:variant>
      <vt:variant>
        <vt:i4>5</vt:i4>
      </vt:variant>
      <vt:variant>
        <vt:lpwstr/>
      </vt:variant>
      <vt:variant>
        <vt:lpwstr>_Toc105691363</vt:lpwstr>
      </vt:variant>
      <vt:variant>
        <vt:i4>1441854</vt:i4>
      </vt:variant>
      <vt:variant>
        <vt:i4>482</vt:i4>
      </vt:variant>
      <vt:variant>
        <vt:i4>0</vt:i4>
      </vt:variant>
      <vt:variant>
        <vt:i4>5</vt:i4>
      </vt:variant>
      <vt:variant>
        <vt:lpwstr/>
      </vt:variant>
      <vt:variant>
        <vt:lpwstr>_Toc105691362</vt:lpwstr>
      </vt:variant>
      <vt:variant>
        <vt:i4>1441854</vt:i4>
      </vt:variant>
      <vt:variant>
        <vt:i4>476</vt:i4>
      </vt:variant>
      <vt:variant>
        <vt:i4>0</vt:i4>
      </vt:variant>
      <vt:variant>
        <vt:i4>5</vt:i4>
      </vt:variant>
      <vt:variant>
        <vt:lpwstr/>
      </vt:variant>
      <vt:variant>
        <vt:lpwstr>_Toc105691361</vt:lpwstr>
      </vt:variant>
      <vt:variant>
        <vt:i4>1441854</vt:i4>
      </vt:variant>
      <vt:variant>
        <vt:i4>470</vt:i4>
      </vt:variant>
      <vt:variant>
        <vt:i4>0</vt:i4>
      </vt:variant>
      <vt:variant>
        <vt:i4>5</vt:i4>
      </vt:variant>
      <vt:variant>
        <vt:lpwstr/>
      </vt:variant>
      <vt:variant>
        <vt:lpwstr>_Toc105691360</vt:lpwstr>
      </vt:variant>
      <vt:variant>
        <vt:i4>1376318</vt:i4>
      </vt:variant>
      <vt:variant>
        <vt:i4>464</vt:i4>
      </vt:variant>
      <vt:variant>
        <vt:i4>0</vt:i4>
      </vt:variant>
      <vt:variant>
        <vt:i4>5</vt:i4>
      </vt:variant>
      <vt:variant>
        <vt:lpwstr/>
      </vt:variant>
      <vt:variant>
        <vt:lpwstr>_Toc105691359</vt:lpwstr>
      </vt:variant>
      <vt:variant>
        <vt:i4>1376318</vt:i4>
      </vt:variant>
      <vt:variant>
        <vt:i4>458</vt:i4>
      </vt:variant>
      <vt:variant>
        <vt:i4>0</vt:i4>
      </vt:variant>
      <vt:variant>
        <vt:i4>5</vt:i4>
      </vt:variant>
      <vt:variant>
        <vt:lpwstr/>
      </vt:variant>
      <vt:variant>
        <vt:lpwstr>_Toc105691358</vt:lpwstr>
      </vt:variant>
      <vt:variant>
        <vt:i4>1376318</vt:i4>
      </vt:variant>
      <vt:variant>
        <vt:i4>452</vt:i4>
      </vt:variant>
      <vt:variant>
        <vt:i4>0</vt:i4>
      </vt:variant>
      <vt:variant>
        <vt:i4>5</vt:i4>
      </vt:variant>
      <vt:variant>
        <vt:lpwstr/>
      </vt:variant>
      <vt:variant>
        <vt:lpwstr>_Toc105691357</vt:lpwstr>
      </vt:variant>
      <vt:variant>
        <vt:i4>1376318</vt:i4>
      </vt:variant>
      <vt:variant>
        <vt:i4>446</vt:i4>
      </vt:variant>
      <vt:variant>
        <vt:i4>0</vt:i4>
      </vt:variant>
      <vt:variant>
        <vt:i4>5</vt:i4>
      </vt:variant>
      <vt:variant>
        <vt:lpwstr/>
      </vt:variant>
      <vt:variant>
        <vt:lpwstr>_Toc105691356</vt:lpwstr>
      </vt:variant>
      <vt:variant>
        <vt:i4>1376318</vt:i4>
      </vt:variant>
      <vt:variant>
        <vt:i4>440</vt:i4>
      </vt:variant>
      <vt:variant>
        <vt:i4>0</vt:i4>
      </vt:variant>
      <vt:variant>
        <vt:i4>5</vt:i4>
      </vt:variant>
      <vt:variant>
        <vt:lpwstr/>
      </vt:variant>
      <vt:variant>
        <vt:lpwstr>_Toc105691355</vt:lpwstr>
      </vt:variant>
      <vt:variant>
        <vt:i4>1376318</vt:i4>
      </vt:variant>
      <vt:variant>
        <vt:i4>434</vt:i4>
      </vt:variant>
      <vt:variant>
        <vt:i4>0</vt:i4>
      </vt:variant>
      <vt:variant>
        <vt:i4>5</vt:i4>
      </vt:variant>
      <vt:variant>
        <vt:lpwstr/>
      </vt:variant>
      <vt:variant>
        <vt:lpwstr>_Toc105691354</vt:lpwstr>
      </vt:variant>
      <vt:variant>
        <vt:i4>1376318</vt:i4>
      </vt:variant>
      <vt:variant>
        <vt:i4>428</vt:i4>
      </vt:variant>
      <vt:variant>
        <vt:i4>0</vt:i4>
      </vt:variant>
      <vt:variant>
        <vt:i4>5</vt:i4>
      </vt:variant>
      <vt:variant>
        <vt:lpwstr/>
      </vt:variant>
      <vt:variant>
        <vt:lpwstr>_Toc105691353</vt:lpwstr>
      </vt:variant>
      <vt:variant>
        <vt:i4>1376318</vt:i4>
      </vt:variant>
      <vt:variant>
        <vt:i4>422</vt:i4>
      </vt:variant>
      <vt:variant>
        <vt:i4>0</vt:i4>
      </vt:variant>
      <vt:variant>
        <vt:i4>5</vt:i4>
      </vt:variant>
      <vt:variant>
        <vt:lpwstr/>
      </vt:variant>
      <vt:variant>
        <vt:lpwstr>_Toc105691352</vt:lpwstr>
      </vt:variant>
      <vt:variant>
        <vt:i4>2490395</vt:i4>
      </vt:variant>
      <vt:variant>
        <vt:i4>416</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_Toc105691351</vt:lpwstr>
      </vt:variant>
      <vt:variant>
        <vt:i4>2490395</vt:i4>
      </vt:variant>
      <vt:variant>
        <vt:i4>410</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_Toc105691350</vt:lpwstr>
      </vt:variant>
      <vt:variant>
        <vt:i4>1310782</vt:i4>
      </vt:variant>
      <vt:variant>
        <vt:i4>404</vt:i4>
      </vt:variant>
      <vt:variant>
        <vt:i4>0</vt:i4>
      </vt:variant>
      <vt:variant>
        <vt:i4>5</vt:i4>
      </vt:variant>
      <vt:variant>
        <vt:lpwstr/>
      </vt:variant>
      <vt:variant>
        <vt:lpwstr>_Toc105691349</vt:lpwstr>
      </vt:variant>
      <vt:variant>
        <vt:i4>1310782</vt:i4>
      </vt:variant>
      <vt:variant>
        <vt:i4>398</vt:i4>
      </vt:variant>
      <vt:variant>
        <vt:i4>0</vt:i4>
      </vt:variant>
      <vt:variant>
        <vt:i4>5</vt:i4>
      </vt:variant>
      <vt:variant>
        <vt:lpwstr/>
      </vt:variant>
      <vt:variant>
        <vt:lpwstr>_Toc105691348</vt:lpwstr>
      </vt:variant>
      <vt:variant>
        <vt:i4>1310782</vt:i4>
      </vt:variant>
      <vt:variant>
        <vt:i4>392</vt:i4>
      </vt:variant>
      <vt:variant>
        <vt:i4>0</vt:i4>
      </vt:variant>
      <vt:variant>
        <vt:i4>5</vt:i4>
      </vt:variant>
      <vt:variant>
        <vt:lpwstr/>
      </vt:variant>
      <vt:variant>
        <vt:lpwstr>_Toc105691347</vt:lpwstr>
      </vt:variant>
      <vt:variant>
        <vt:i4>1310782</vt:i4>
      </vt:variant>
      <vt:variant>
        <vt:i4>386</vt:i4>
      </vt:variant>
      <vt:variant>
        <vt:i4>0</vt:i4>
      </vt:variant>
      <vt:variant>
        <vt:i4>5</vt:i4>
      </vt:variant>
      <vt:variant>
        <vt:lpwstr/>
      </vt:variant>
      <vt:variant>
        <vt:lpwstr>_Toc105691346</vt:lpwstr>
      </vt:variant>
      <vt:variant>
        <vt:i4>1310782</vt:i4>
      </vt:variant>
      <vt:variant>
        <vt:i4>380</vt:i4>
      </vt:variant>
      <vt:variant>
        <vt:i4>0</vt:i4>
      </vt:variant>
      <vt:variant>
        <vt:i4>5</vt:i4>
      </vt:variant>
      <vt:variant>
        <vt:lpwstr/>
      </vt:variant>
      <vt:variant>
        <vt:lpwstr>_Toc105691345</vt:lpwstr>
      </vt:variant>
      <vt:variant>
        <vt:i4>1310782</vt:i4>
      </vt:variant>
      <vt:variant>
        <vt:i4>374</vt:i4>
      </vt:variant>
      <vt:variant>
        <vt:i4>0</vt:i4>
      </vt:variant>
      <vt:variant>
        <vt:i4>5</vt:i4>
      </vt:variant>
      <vt:variant>
        <vt:lpwstr/>
      </vt:variant>
      <vt:variant>
        <vt:lpwstr>_Toc105691344</vt:lpwstr>
      </vt:variant>
      <vt:variant>
        <vt:i4>1310782</vt:i4>
      </vt:variant>
      <vt:variant>
        <vt:i4>368</vt:i4>
      </vt:variant>
      <vt:variant>
        <vt:i4>0</vt:i4>
      </vt:variant>
      <vt:variant>
        <vt:i4>5</vt:i4>
      </vt:variant>
      <vt:variant>
        <vt:lpwstr/>
      </vt:variant>
      <vt:variant>
        <vt:lpwstr>_Toc105691343</vt:lpwstr>
      </vt:variant>
      <vt:variant>
        <vt:i4>1310782</vt:i4>
      </vt:variant>
      <vt:variant>
        <vt:i4>362</vt:i4>
      </vt:variant>
      <vt:variant>
        <vt:i4>0</vt:i4>
      </vt:variant>
      <vt:variant>
        <vt:i4>5</vt:i4>
      </vt:variant>
      <vt:variant>
        <vt:lpwstr/>
      </vt:variant>
      <vt:variant>
        <vt:lpwstr>_Toc105691342</vt:lpwstr>
      </vt:variant>
      <vt:variant>
        <vt:i4>1310782</vt:i4>
      </vt:variant>
      <vt:variant>
        <vt:i4>356</vt:i4>
      </vt:variant>
      <vt:variant>
        <vt:i4>0</vt:i4>
      </vt:variant>
      <vt:variant>
        <vt:i4>5</vt:i4>
      </vt:variant>
      <vt:variant>
        <vt:lpwstr/>
      </vt:variant>
      <vt:variant>
        <vt:lpwstr>_Toc105691341</vt:lpwstr>
      </vt:variant>
      <vt:variant>
        <vt:i4>1310782</vt:i4>
      </vt:variant>
      <vt:variant>
        <vt:i4>350</vt:i4>
      </vt:variant>
      <vt:variant>
        <vt:i4>0</vt:i4>
      </vt:variant>
      <vt:variant>
        <vt:i4>5</vt:i4>
      </vt:variant>
      <vt:variant>
        <vt:lpwstr/>
      </vt:variant>
      <vt:variant>
        <vt:lpwstr>_Toc105691340</vt:lpwstr>
      </vt:variant>
      <vt:variant>
        <vt:i4>1245246</vt:i4>
      </vt:variant>
      <vt:variant>
        <vt:i4>344</vt:i4>
      </vt:variant>
      <vt:variant>
        <vt:i4>0</vt:i4>
      </vt:variant>
      <vt:variant>
        <vt:i4>5</vt:i4>
      </vt:variant>
      <vt:variant>
        <vt:lpwstr/>
      </vt:variant>
      <vt:variant>
        <vt:lpwstr>_Toc105691339</vt:lpwstr>
      </vt:variant>
      <vt:variant>
        <vt:i4>1245246</vt:i4>
      </vt:variant>
      <vt:variant>
        <vt:i4>338</vt:i4>
      </vt:variant>
      <vt:variant>
        <vt:i4>0</vt:i4>
      </vt:variant>
      <vt:variant>
        <vt:i4>5</vt:i4>
      </vt:variant>
      <vt:variant>
        <vt:lpwstr/>
      </vt:variant>
      <vt:variant>
        <vt:lpwstr>_Toc105691338</vt:lpwstr>
      </vt:variant>
      <vt:variant>
        <vt:i4>1245246</vt:i4>
      </vt:variant>
      <vt:variant>
        <vt:i4>332</vt:i4>
      </vt:variant>
      <vt:variant>
        <vt:i4>0</vt:i4>
      </vt:variant>
      <vt:variant>
        <vt:i4>5</vt:i4>
      </vt:variant>
      <vt:variant>
        <vt:lpwstr/>
      </vt:variant>
      <vt:variant>
        <vt:lpwstr>_Toc105691337</vt:lpwstr>
      </vt:variant>
      <vt:variant>
        <vt:i4>1245246</vt:i4>
      </vt:variant>
      <vt:variant>
        <vt:i4>326</vt:i4>
      </vt:variant>
      <vt:variant>
        <vt:i4>0</vt:i4>
      </vt:variant>
      <vt:variant>
        <vt:i4>5</vt:i4>
      </vt:variant>
      <vt:variant>
        <vt:lpwstr/>
      </vt:variant>
      <vt:variant>
        <vt:lpwstr>_Toc105691336</vt:lpwstr>
      </vt:variant>
      <vt:variant>
        <vt:i4>1245246</vt:i4>
      </vt:variant>
      <vt:variant>
        <vt:i4>320</vt:i4>
      </vt:variant>
      <vt:variant>
        <vt:i4>0</vt:i4>
      </vt:variant>
      <vt:variant>
        <vt:i4>5</vt:i4>
      </vt:variant>
      <vt:variant>
        <vt:lpwstr/>
      </vt:variant>
      <vt:variant>
        <vt:lpwstr>_Toc105691335</vt:lpwstr>
      </vt:variant>
      <vt:variant>
        <vt:i4>1245246</vt:i4>
      </vt:variant>
      <vt:variant>
        <vt:i4>314</vt:i4>
      </vt:variant>
      <vt:variant>
        <vt:i4>0</vt:i4>
      </vt:variant>
      <vt:variant>
        <vt:i4>5</vt:i4>
      </vt:variant>
      <vt:variant>
        <vt:lpwstr/>
      </vt:variant>
      <vt:variant>
        <vt:lpwstr>_Toc105691333</vt:lpwstr>
      </vt:variant>
      <vt:variant>
        <vt:i4>1245246</vt:i4>
      </vt:variant>
      <vt:variant>
        <vt:i4>308</vt:i4>
      </vt:variant>
      <vt:variant>
        <vt:i4>0</vt:i4>
      </vt:variant>
      <vt:variant>
        <vt:i4>5</vt:i4>
      </vt:variant>
      <vt:variant>
        <vt:lpwstr/>
      </vt:variant>
      <vt:variant>
        <vt:lpwstr>_Toc105691332</vt:lpwstr>
      </vt:variant>
      <vt:variant>
        <vt:i4>1179710</vt:i4>
      </vt:variant>
      <vt:variant>
        <vt:i4>302</vt:i4>
      </vt:variant>
      <vt:variant>
        <vt:i4>0</vt:i4>
      </vt:variant>
      <vt:variant>
        <vt:i4>5</vt:i4>
      </vt:variant>
      <vt:variant>
        <vt:lpwstr/>
      </vt:variant>
      <vt:variant>
        <vt:lpwstr>_Toc105691329</vt:lpwstr>
      </vt:variant>
      <vt:variant>
        <vt:i4>1179710</vt:i4>
      </vt:variant>
      <vt:variant>
        <vt:i4>296</vt:i4>
      </vt:variant>
      <vt:variant>
        <vt:i4>0</vt:i4>
      </vt:variant>
      <vt:variant>
        <vt:i4>5</vt:i4>
      </vt:variant>
      <vt:variant>
        <vt:lpwstr/>
      </vt:variant>
      <vt:variant>
        <vt:lpwstr>_Toc105691328</vt:lpwstr>
      </vt:variant>
      <vt:variant>
        <vt:i4>1179710</vt:i4>
      </vt:variant>
      <vt:variant>
        <vt:i4>290</vt:i4>
      </vt:variant>
      <vt:variant>
        <vt:i4>0</vt:i4>
      </vt:variant>
      <vt:variant>
        <vt:i4>5</vt:i4>
      </vt:variant>
      <vt:variant>
        <vt:lpwstr/>
      </vt:variant>
      <vt:variant>
        <vt:lpwstr>_Toc105691327</vt:lpwstr>
      </vt:variant>
      <vt:variant>
        <vt:i4>1179710</vt:i4>
      </vt:variant>
      <vt:variant>
        <vt:i4>284</vt:i4>
      </vt:variant>
      <vt:variant>
        <vt:i4>0</vt:i4>
      </vt:variant>
      <vt:variant>
        <vt:i4>5</vt:i4>
      </vt:variant>
      <vt:variant>
        <vt:lpwstr/>
      </vt:variant>
      <vt:variant>
        <vt:lpwstr>_Toc105691326</vt:lpwstr>
      </vt:variant>
      <vt:variant>
        <vt:i4>1179710</vt:i4>
      </vt:variant>
      <vt:variant>
        <vt:i4>278</vt:i4>
      </vt:variant>
      <vt:variant>
        <vt:i4>0</vt:i4>
      </vt:variant>
      <vt:variant>
        <vt:i4>5</vt:i4>
      </vt:variant>
      <vt:variant>
        <vt:lpwstr/>
      </vt:variant>
      <vt:variant>
        <vt:lpwstr>_Toc105691320</vt:lpwstr>
      </vt:variant>
      <vt:variant>
        <vt:i4>1114174</vt:i4>
      </vt:variant>
      <vt:variant>
        <vt:i4>272</vt:i4>
      </vt:variant>
      <vt:variant>
        <vt:i4>0</vt:i4>
      </vt:variant>
      <vt:variant>
        <vt:i4>5</vt:i4>
      </vt:variant>
      <vt:variant>
        <vt:lpwstr/>
      </vt:variant>
      <vt:variant>
        <vt:lpwstr>_Toc105691319</vt:lpwstr>
      </vt:variant>
      <vt:variant>
        <vt:i4>1114174</vt:i4>
      </vt:variant>
      <vt:variant>
        <vt:i4>266</vt:i4>
      </vt:variant>
      <vt:variant>
        <vt:i4>0</vt:i4>
      </vt:variant>
      <vt:variant>
        <vt:i4>5</vt:i4>
      </vt:variant>
      <vt:variant>
        <vt:lpwstr/>
      </vt:variant>
      <vt:variant>
        <vt:lpwstr>_Toc105691318</vt:lpwstr>
      </vt:variant>
      <vt:variant>
        <vt:i4>1114174</vt:i4>
      </vt:variant>
      <vt:variant>
        <vt:i4>260</vt:i4>
      </vt:variant>
      <vt:variant>
        <vt:i4>0</vt:i4>
      </vt:variant>
      <vt:variant>
        <vt:i4>5</vt:i4>
      </vt:variant>
      <vt:variant>
        <vt:lpwstr/>
      </vt:variant>
      <vt:variant>
        <vt:lpwstr>_Toc105691317</vt:lpwstr>
      </vt:variant>
      <vt:variant>
        <vt:i4>1114174</vt:i4>
      </vt:variant>
      <vt:variant>
        <vt:i4>254</vt:i4>
      </vt:variant>
      <vt:variant>
        <vt:i4>0</vt:i4>
      </vt:variant>
      <vt:variant>
        <vt:i4>5</vt:i4>
      </vt:variant>
      <vt:variant>
        <vt:lpwstr/>
      </vt:variant>
      <vt:variant>
        <vt:lpwstr>_Toc105691316</vt:lpwstr>
      </vt:variant>
      <vt:variant>
        <vt:i4>1114174</vt:i4>
      </vt:variant>
      <vt:variant>
        <vt:i4>248</vt:i4>
      </vt:variant>
      <vt:variant>
        <vt:i4>0</vt:i4>
      </vt:variant>
      <vt:variant>
        <vt:i4>5</vt:i4>
      </vt:variant>
      <vt:variant>
        <vt:lpwstr/>
      </vt:variant>
      <vt:variant>
        <vt:lpwstr>_Toc105691315</vt:lpwstr>
      </vt:variant>
      <vt:variant>
        <vt:i4>1114174</vt:i4>
      </vt:variant>
      <vt:variant>
        <vt:i4>242</vt:i4>
      </vt:variant>
      <vt:variant>
        <vt:i4>0</vt:i4>
      </vt:variant>
      <vt:variant>
        <vt:i4>5</vt:i4>
      </vt:variant>
      <vt:variant>
        <vt:lpwstr/>
      </vt:variant>
      <vt:variant>
        <vt:lpwstr>_Toc105691314</vt:lpwstr>
      </vt:variant>
      <vt:variant>
        <vt:i4>1114174</vt:i4>
      </vt:variant>
      <vt:variant>
        <vt:i4>236</vt:i4>
      </vt:variant>
      <vt:variant>
        <vt:i4>0</vt:i4>
      </vt:variant>
      <vt:variant>
        <vt:i4>5</vt:i4>
      </vt:variant>
      <vt:variant>
        <vt:lpwstr/>
      </vt:variant>
      <vt:variant>
        <vt:lpwstr>_Toc105691313</vt:lpwstr>
      </vt:variant>
      <vt:variant>
        <vt:i4>1114174</vt:i4>
      </vt:variant>
      <vt:variant>
        <vt:i4>230</vt:i4>
      </vt:variant>
      <vt:variant>
        <vt:i4>0</vt:i4>
      </vt:variant>
      <vt:variant>
        <vt:i4>5</vt:i4>
      </vt:variant>
      <vt:variant>
        <vt:lpwstr/>
      </vt:variant>
      <vt:variant>
        <vt:lpwstr>_Toc105691312</vt:lpwstr>
      </vt:variant>
      <vt:variant>
        <vt:i4>1114174</vt:i4>
      </vt:variant>
      <vt:variant>
        <vt:i4>224</vt:i4>
      </vt:variant>
      <vt:variant>
        <vt:i4>0</vt:i4>
      </vt:variant>
      <vt:variant>
        <vt:i4>5</vt:i4>
      </vt:variant>
      <vt:variant>
        <vt:lpwstr/>
      </vt:variant>
      <vt:variant>
        <vt:lpwstr>_Toc105691311</vt:lpwstr>
      </vt:variant>
      <vt:variant>
        <vt:i4>1114174</vt:i4>
      </vt:variant>
      <vt:variant>
        <vt:i4>218</vt:i4>
      </vt:variant>
      <vt:variant>
        <vt:i4>0</vt:i4>
      </vt:variant>
      <vt:variant>
        <vt:i4>5</vt:i4>
      </vt:variant>
      <vt:variant>
        <vt:lpwstr/>
      </vt:variant>
      <vt:variant>
        <vt:lpwstr>_Toc105691310</vt:lpwstr>
      </vt:variant>
      <vt:variant>
        <vt:i4>1048638</vt:i4>
      </vt:variant>
      <vt:variant>
        <vt:i4>212</vt:i4>
      </vt:variant>
      <vt:variant>
        <vt:i4>0</vt:i4>
      </vt:variant>
      <vt:variant>
        <vt:i4>5</vt:i4>
      </vt:variant>
      <vt:variant>
        <vt:lpwstr/>
      </vt:variant>
      <vt:variant>
        <vt:lpwstr>_Toc105691309</vt:lpwstr>
      </vt:variant>
      <vt:variant>
        <vt:i4>1048638</vt:i4>
      </vt:variant>
      <vt:variant>
        <vt:i4>206</vt:i4>
      </vt:variant>
      <vt:variant>
        <vt:i4>0</vt:i4>
      </vt:variant>
      <vt:variant>
        <vt:i4>5</vt:i4>
      </vt:variant>
      <vt:variant>
        <vt:lpwstr/>
      </vt:variant>
      <vt:variant>
        <vt:lpwstr>_Toc105691308</vt:lpwstr>
      </vt:variant>
      <vt:variant>
        <vt:i4>1048638</vt:i4>
      </vt:variant>
      <vt:variant>
        <vt:i4>200</vt:i4>
      </vt:variant>
      <vt:variant>
        <vt:i4>0</vt:i4>
      </vt:variant>
      <vt:variant>
        <vt:i4>5</vt:i4>
      </vt:variant>
      <vt:variant>
        <vt:lpwstr/>
      </vt:variant>
      <vt:variant>
        <vt:lpwstr>_Toc105691307</vt:lpwstr>
      </vt:variant>
      <vt:variant>
        <vt:i4>1048638</vt:i4>
      </vt:variant>
      <vt:variant>
        <vt:i4>194</vt:i4>
      </vt:variant>
      <vt:variant>
        <vt:i4>0</vt:i4>
      </vt:variant>
      <vt:variant>
        <vt:i4>5</vt:i4>
      </vt:variant>
      <vt:variant>
        <vt:lpwstr/>
      </vt:variant>
      <vt:variant>
        <vt:lpwstr>_Toc105691306</vt:lpwstr>
      </vt:variant>
      <vt:variant>
        <vt:i4>1048638</vt:i4>
      </vt:variant>
      <vt:variant>
        <vt:i4>188</vt:i4>
      </vt:variant>
      <vt:variant>
        <vt:i4>0</vt:i4>
      </vt:variant>
      <vt:variant>
        <vt:i4>5</vt:i4>
      </vt:variant>
      <vt:variant>
        <vt:lpwstr/>
      </vt:variant>
      <vt:variant>
        <vt:lpwstr>_Toc105691305</vt:lpwstr>
      </vt:variant>
      <vt:variant>
        <vt:i4>1048638</vt:i4>
      </vt:variant>
      <vt:variant>
        <vt:i4>182</vt:i4>
      </vt:variant>
      <vt:variant>
        <vt:i4>0</vt:i4>
      </vt:variant>
      <vt:variant>
        <vt:i4>5</vt:i4>
      </vt:variant>
      <vt:variant>
        <vt:lpwstr/>
      </vt:variant>
      <vt:variant>
        <vt:lpwstr>_Toc105691301</vt:lpwstr>
      </vt:variant>
      <vt:variant>
        <vt:i4>1048638</vt:i4>
      </vt:variant>
      <vt:variant>
        <vt:i4>176</vt:i4>
      </vt:variant>
      <vt:variant>
        <vt:i4>0</vt:i4>
      </vt:variant>
      <vt:variant>
        <vt:i4>5</vt:i4>
      </vt:variant>
      <vt:variant>
        <vt:lpwstr/>
      </vt:variant>
      <vt:variant>
        <vt:lpwstr>_Toc105691300</vt:lpwstr>
      </vt:variant>
      <vt:variant>
        <vt:i4>1638463</vt:i4>
      </vt:variant>
      <vt:variant>
        <vt:i4>170</vt:i4>
      </vt:variant>
      <vt:variant>
        <vt:i4>0</vt:i4>
      </vt:variant>
      <vt:variant>
        <vt:i4>5</vt:i4>
      </vt:variant>
      <vt:variant>
        <vt:lpwstr/>
      </vt:variant>
      <vt:variant>
        <vt:lpwstr>_Toc105691299</vt:lpwstr>
      </vt:variant>
      <vt:variant>
        <vt:i4>1638463</vt:i4>
      </vt:variant>
      <vt:variant>
        <vt:i4>164</vt:i4>
      </vt:variant>
      <vt:variant>
        <vt:i4>0</vt:i4>
      </vt:variant>
      <vt:variant>
        <vt:i4>5</vt:i4>
      </vt:variant>
      <vt:variant>
        <vt:lpwstr/>
      </vt:variant>
      <vt:variant>
        <vt:lpwstr>_Toc105691298</vt:lpwstr>
      </vt:variant>
      <vt:variant>
        <vt:i4>1638463</vt:i4>
      </vt:variant>
      <vt:variant>
        <vt:i4>158</vt:i4>
      </vt:variant>
      <vt:variant>
        <vt:i4>0</vt:i4>
      </vt:variant>
      <vt:variant>
        <vt:i4>5</vt:i4>
      </vt:variant>
      <vt:variant>
        <vt:lpwstr/>
      </vt:variant>
      <vt:variant>
        <vt:lpwstr>_Toc105691297</vt:lpwstr>
      </vt:variant>
      <vt:variant>
        <vt:i4>1638463</vt:i4>
      </vt:variant>
      <vt:variant>
        <vt:i4>152</vt:i4>
      </vt:variant>
      <vt:variant>
        <vt:i4>0</vt:i4>
      </vt:variant>
      <vt:variant>
        <vt:i4>5</vt:i4>
      </vt:variant>
      <vt:variant>
        <vt:lpwstr/>
      </vt:variant>
      <vt:variant>
        <vt:lpwstr>_Toc105691296</vt:lpwstr>
      </vt:variant>
      <vt:variant>
        <vt:i4>1638463</vt:i4>
      </vt:variant>
      <vt:variant>
        <vt:i4>146</vt:i4>
      </vt:variant>
      <vt:variant>
        <vt:i4>0</vt:i4>
      </vt:variant>
      <vt:variant>
        <vt:i4>5</vt:i4>
      </vt:variant>
      <vt:variant>
        <vt:lpwstr/>
      </vt:variant>
      <vt:variant>
        <vt:lpwstr>_Toc105691295</vt:lpwstr>
      </vt:variant>
      <vt:variant>
        <vt:i4>1638463</vt:i4>
      </vt:variant>
      <vt:variant>
        <vt:i4>140</vt:i4>
      </vt:variant>
      <vt:variant>
        <vt:i4>0</vt:i4>
      </vt:variant>
      <vt:variant>
        <vt:i4>5</vt:i4>
      </vt:variant>
      <vt:variant>
        <vt:lpwstr/>
      </vt:variant>
      <vt:variant>
        <vt:lpwstr>_Toc105691294</vt:lpwstr>
      </vt:variant>
      <vt:variant>
        <vt:i4>1638463</vt:i4>
      </vt:variant>
      <vt:variant>
        <vt:i4>134</vt:i4>
      </vt:variant>
      <vt:variant>
        <vt:i4>0</vt:i4>
      </vt:variant>
      <vt:variant>
        <vt:i4>5</vt:i4>
      </vt:variant>
      <vt:variant>
        <vt:lpwstr/>
      </vt:variant>
      <vt:variant>
        <vt:lpwstr>_Toc105691293</vt:lpwstr>
      </vt:variant>
      <vt:variant>
        <vt:i4>2752538</vt:i4>
      </vt:variant>
      <vt:variant>
        <vt:i4>128</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_Toc105691292</vt:lpwstr>
      </vt:variant>
      <vt:variant>
        <vt:i4>1638463</vt:i4>
      </vt:variant>
      <vt:variant>
        <vt:i4>122</vt:i4>
      </vt:variant>
      <vt:variant>
        <vt:i4>0</vt:i4>
      </vt:variant>
      <vt:variant>
        <vt:i4>5</vt:i4>
      </vt:variant>
      <vt:variant>
        <vt:lpwstr/>
      </vt:variant>
      <vt:variant>
        <vt:lpwstr>_Toc105691291</vt:lpwstr>
      </vt:variant>
      <vt:variant>
        <vt:i4>1638463</vt:i4>
      </vt:variant>
      <vt:variant>
        <vt:i4>116</vt:i4>
      </vt:variant>
      <vt:variant>
        <vt:i4>0</vt:i4>
      </vt:variant>
      <vt:variant>
        <vt:i4>5</vt:i4>
      </vt:variant>
      <vt:variant>
        <vt:lpwstr/>
      </vt:variant>
      <vt:variant>
        <vt:lpwstr>_Toc105691290</vt:lpwstr>
      </vt:variant>
      <vt:variant>
        <vt:i4>1572927</vt:i4>
      </vt:variant>
      <vt:variant>
        <vt:i4>110</vt:i4>
      </vt:variant>
      <vt:variant>
        <vt:i4>0</vt:i4>
      </vt:variant>
      <vt:variant>
        <vt:i4>5</vt:i4>
      </vt:variant>
      <vt:variant>
        <vt:lpwstr/>
      </vt:variant>
      <vt:variant>
        <vt:lpwstr>_Toc105691289</vt:lpwstr>
      </vt:variant>
      <vt:variant>
        <vt:i4>1572927</vt:i4>
      </vt:variant>
      <vt:variant>
        <vt:i4>104</vt:i4>
      </vt:variant>
      <vt:variant>
        <vt:i4>0</vt:i4>
      </vt:variant>
      <vt:variant>
        <vt:i4>5</vt:i4>
      </vt:variant>
      <vt:variant>
        <vt:lpwstr/>
      </vt:variant>
      <vt:variant>
        <vt:lpwstr>_Toc105691288</vt:lpwstr>
      </vt:variant>
      <vt:variant>
        <vt:i4>1572927</vt:i4>
      </vt:variant>
      <vt:variant>
        <vt:i4>98</vt:i4>
      </vt:variant>
      <vt:variant>
        <vt:i4>0</vt:i4>
      </vt:variant>
      <vt:variant>
        <vt:i4>5</vt:i4>
      </vt:variant>
      <vt:variant>
        <vt:lpwstr/>
      </vt:variant>
      <vt:variant>
        <vt:lpwstr>_Toc105691287</vt:lpwstr>
      </vt:variant>
      <vt:variant>
        <vt:i4>1572927</vt:i4>
      </vt:variant>
      <vt:variant>
        <vt:i4>92</vt:i4>
      </vt:variant>
      <vt:variant>
        <vt:i4>0</vt:i4>
      </vt:variant>
      <vt:variant>
        <vt:i4>5</vt:i4>
      </vt:variant>
      <vt:variant>
        <vt:lpwstr/>
      </vt:variant>
      <vt:variant>
        <vt:lpwstr>_Toc105691286</vt:lpwstr>
      </vt:variant>
      <vt:variant>
        <vt:i4>1572927</vt:i4>
      </vt:variant>
      <vt:variant>
        <vt:i4>86</vt:i4>
      </vt:variant>
      <vt:variant>
        <vt:i4>0</vt:i4>
      </vt:variant>
      <vt:variant>
        <vt:i4>5</vt:i4>
      </vt:variant>
      <vt:variant>
        <vt:lpwstr/>
      </vt:variant>
      <vt:variant>
        <vt:lpwstr>_Toc105691285</vt:lpwstr>
      </vt:variant>
      <vt:variant>
        <vt:i4>1572927</vt:i4>
      </vt:variant>
      <vt:variant>
        <vt:i4>80</vt:i4>
      </vt:variant>
      <vt:variant>
        <vt:i4>0</vt:i4>
      </vt:variant>
      <vt:variant>
        <vt:i4>5</vt:i4>
      </vt:variant>
      <vt:variant>
        <vt:lpwstr/>
      </vt:variant>
      <vt:variant>
        <vt:lpwstr>_Toc105691284</vt:lpwstr>
      </vt:variant>
      <vt:variant>
        <vt:i4>1572927</vt:i4>
      </vt:variant>
      <vt:variant>
        <vt:i4>74</vt:i4>
      </vt:variant>
      <vt:variant>
        <vt:i4>0</vt:i4>
      </vt:variant>
      <vt:variant>
        <vt:i4>5</vt:i4>
      </vt:variant>
      <vt:variant>
        <vt:lpwstr/>
      </vt:variant>
      <vt:variant>
        <vt:lpwstr>_Toc105691283</vt:lpwstr>
      </vt:variant>
      <vt:variant>
        <vt:i4>1572927</vt:i4>
      </vt:variant>
      <vt:variant>
        <vt:i4>68</vt:i4>
      </vt:variant>
      <vt:variant>
        <vt:i4>0</vt:i4>
      </vt:variant>
      <vt:variant>
        <vt:i4>5</vt:i4>
      </vt:variant>
      <vt:variant>
        <vt:lpwstr/>
      </vt:variant>
      <vt:variant>
        <vt:lpwstr>_Toc105691282</vt:lpwstr>
      </vt:variant>
      <vt:variant>
        <vt:i4>1572927</vt:i4>
      </vt:variant>
      <vt:variant>
        <vt:i4>62</vt:i4>
      </vt:variant>
      <vt:variant>
        <vt:i4>0</vt:i4>
      </vt:variant>
      <vt:variant>
        <vt:i4>5</vt:i4>
      </vt:variant>
      <vt:variant>
        <vt:lpwstr/>
      </vt:variant>
      <vt:variant>
        <vt:lpwstr>_Toc105691281</vt:lpwstr>
      </vt:variant>
      <vt:variant>
        <vt:i4>1572927</vt:i4>
      </vt:variant>
      <vt:variant>
        <vt:i4>56</vt:i4>
      </vt:variant>
      <vt:variant>
        <vt:i4>0</vt:i4>
      </vt:variant>
      <vt:variant>
        <vt:i4>5</vt:i4>
      </vt:variant>
      <vt:variant>
        <vt:lpwstr/>
      </vt:variant>
      <vt:variant>
        <vt:lpwstr>_Toc105691280</vt:lpwstr>
      </vt:variant>
      <vt:variant>
        <vt:i4>1507391</vt:i4>
      </vt:variant>
      <vt:variant>
        <vt:i4>50</vt:i4>
      </vt:variant>
      <vt:variant>
        <vt:i4>0</vt:i4>
      </vt:variant>
      <vt:variant>
        <vt:i4>5</vt:i4>
      </vt:variant>
      <vt:variant>
        <vt:lpwstr/>
      </vt:variant>
      <vt:variant>
        <vt:lpwstr>_Toc105691279</vt:lpwstr>
      </vt:variant>
      <vt:variant>
        <vt:i4>2359322</vt:i4>
      </vt:variant>
      <vt:variant>
        <vt:i4>44</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_Toc105691278</vt:lpwstr>
      </vt:variant>
      <vt:variant>
        <vt:i4>1507391</vt:i4>
      </vt:variant>
      <vt:variant>
        <vt:i4>38</vt:i4>
      </vt:variant>
      <vt:variant>
        <vt:i4>0</vt:i4>
      </vt:variant>
      <vt:variant>
        <vt:i4>5</vt:i4>
      </vt:variant>
      <vt:variant>
        <vt:lpwstr/>
      </vt:variant>
      <vt:variant>
        <vt:lpwstr>_Toc105691277</vt:lpwstr>
      </vt:variant>
      <vt:variant>
        <vt:i4>1507391</vt:i4>
      </vt:variant>
      <vt:variant>
        <vt:i4>32</vt:i4>
      </vt:variant>
      <vt:variant>
        <vt:i4>0</vt:i4>
      </vt:variant>
      <vt:variant>
        <vt:i4>5</vt:i4>
      </vt:variant>
      <vt:variant>
        <vt:lpwstr/>
      </vt:variant>
      <vt:variant>
        <vt:lpwstr>_Toc105691276</vt:lpwstr>
      </vt:variant>
      <vt:variant>
        <vt:i4>1507391</vt:i4>
      </vt:variant>
      <vt:variant>
        <vt:i4>26</vt:i4>
      </vt:variant>
      <vt:variant>
        <vt:i4>0</vt:i4>
      </vt:variant>
      <vt:variant>
        <vt:i4>5</vt:i4>
      </vt:variant>
      <vt:variant>
        <vt:lpwstr/>
      </vt:variant>
      <vt:variant>
        <vt:lpwstr>_Toc105691275</vt:lpwstr>
      </vt:variant>
      <vt:variant>
        <vt:i4>1507391</vt:i4>
      </vt:variant>
      <vt:variant>
        <vt:i4>20</vt:i4>
      </vt:variant>
      <vt:variant>
        <vt:i4>0</vt:i4>
      </vt:variant>
      <vt:variant>
        <vt:i4>5</vt:i4>
      </vt:variant>
      <vt:variant>
        <vt:lpwstr/>
      </vt:variant>
      <vt:variant>
        <vt:lpwstr>_Toc105691274</vt:lpwstr>
      </vt:variant>
      <vt:variant>
        <vt:i4>1507391</vt:i4>
      </vt:variant>
      <vt:variant>
        <vt:i4>14</vt:i4>
      </vt:variant>
      <vt:variant>
        <vt:i4>0</vt:i4>
      </vt:variant>
      <vt:variant>
        <vt:i4>5</vt:i4>
      </vt:variant>
      <vt:variant>
        <vt:lpwstr/>
      </vt:variant>
      <vt:variant>
        <vt:lpwstr>_Toc105691273</vt:lpwstr>
      </vt:variant>
      <vt:variant>
        <vt:i4>1507391</vt:i4>
      </vt:variant>
      <vt:variant>
        <vt:i4>8</vt:i4>
      </vt:variant>
      <vt:variant>
        <vt:i4>0</vt:i4>
      </vt:variant>
      <vt:variant>
        <vt:i4>5</vt:i4>
      </vt:variant>
      <vt:variant>
        <vt:lpwstr/>
      </vt:variant>
      <vt:variant>
        <vt:lpwstr>_Toc105691272</vt:lpwstr>
      </vt:variant>
      <vt:variant>
        <vt:i4>2359322</vt:i4>
      </vt:variant>
      <vt:variant>
        <vt:i4>2</vt:i4>
      </vt:variant>
      <vt:variant>
        <vt:i4>0</vt:i4>
      </vt:variant>
      <vt:variant>
        <vt:i4>5</vt:i4>
      </vt:variant>
      <vt:variant>
        <vt:lpwstr>../../../../../../../../../AppData/Local/Microsoft/Windows/INetCache/AppData/Local/Microsoft/Olk/Attachments/lmosorio/AppData/Local/Microsoft/Olk/Attachments/AppData/Local/Microsoft/Windows/INetCache/AppData/Local/Microsoft/Windows/INetCache/dbonilla/Desktop/REVISADO Manual de contratación junio 9- 2022 SEGE.-.docx</vt:lpwstr>
      </vt:variant>
      <vt:variant>
        <vt:lpwstr>_Toc105691271</vt:lpwstr>
      </vt:variant>
      <vt:variant>
        <vt:i4>5111895</vt:i4>
      </vt:variant>
      <vt:variant>
        <vt:i4>3</vt:i4>
      </vt:variant>
      <vt:variant>
        <vt:i4>0</vt:i4>
      </vt:variant>
      <vt:variant>
        <vt:i4>5</vt:i4>
      </vt:variant>
      <vt:variant>
        <vt:lpwstr>https://www.colombiacompra.gov.co/manuales-guias-y-pliegos-tipo/manuales-y-guias</vt:lpwstr>
      </vt:variant>
      <vt:variant>
        <vt:lpwstr/>
      </vt:variant>
      <vt:variant>
        <vt:i4>8257542</vt:i4>
      </vt:variant>
      <vt:variant>
        <vt:i4>0</vt:i4>
      </vt:variant>
      <vt:variant>
        <vt:i4>0</vt:i4>
      </vt:variant>
      <vt:variant>
        <vt:i4>5</vt:i4>
      </vt:variant>
      <vt:variant>
        <vt:lpwstr>https://colombiacompra.gov.co/sites/cce_public/files/cce_documents/cce_guia_cp_sostenibles.pdf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contratación</dc:title>
  <dc:subject/>
  <dc:creator>Alejandra Mogollón Bernal</dc:creator>
  <cp:keywords/>
  <dc:description/>
  <cp:lastModifiedBy>Ruben Dario Moreno Posada</cp:lastModifiedBy>
  <cp:revision>3</cp:revision>
  <cp:lastPrinted>2025-07-09T16:39:00Z</cp:lastPrinted>
  <dcterms:created xsi:type="dcterms:W3CDTF">2025-07-09T16:37:00Z</dcterms:created>
  <dcterms:modified xsi:type="dcterms:W3CDTF">2025-07-09T16:40:00Z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2021-07-21T00:00:00Z</vt:filetime>
  </property>
  <property fmtid="{D5CDD505-2E9C-101B-9397-08002B2CF9AE}" pid="5" name="ContentTypeId">
    <vt:lpwstr>0x010100EE2620CA4BCF6C4C887D6F74208FF5EE</vt:lpwstr>
  </property>
  <property fmtid="{D5CDD505-2E9C-101B-9397-08002B2CF9AE}" pid="6" name="_dlc_DocId">
    <vt:lpwstr>SSDOCID-1136287043-4080</vt:lpwstr>
  </property>
  <property fmtid="{D5CDD505-2E9C-101B-9397-08002B2CF9AE}" pid="7" name="_dlc_DocIdItemGuid">
    <vt:lpwstr>1cf34d15-a0d8-4fef-872d-ae2e83052642</vt:lpwstr>
  </property>
  <property fmtid="{D5CDD505-2E9C-101B-9397-08002B2CF9AE}" pid="8" name="_dlc_DocIdUrl">
    <vt:lpwstr>http://old2022.supersociedades.gov.co/sgi/_layouts/15/DocIdRedir.aspx?ID=SSDOCID-1136287043-4080, SSDOCID-1136287043-4080</vt:lpwstr>
  </property>
  <property fmtid="{D5CDD505-2E9C-101B-9397-08002B2CF9AE}" pid="9" name="Fecha_Actualizacion">
    <vt:lpwstr>2022-07-08T00:00:00Z</vt:lpwstr>
  </property>
  <property fmtid="{D5CDD505-2E9C-101B-9397-08002B2CF9AE}" pid="10" name="Grupos_de_Proceso">
    <vt:lpwstr>Procesos de Apoyo</vt:lpwstr>
  </property>
  <property fmtid="{D5CDD505-2E9C-101B-9397-08002B2CF9AE}" pid="11" name="Version_Documento">
    <vt:lpwstr>12.0000000000000</vt:lpwstr>
  </property>
  <property fmtid="{D5CDD505-2E9C-101B-9397-08002B2CF9AE}" pid="12" name="Tipo Documental SGI">
    <vt:lpwstr>Documento</vt:lpwstr>
  </property>
  <property fmtid="{D5CDD505-2E9C-101B-9397-08002B2CF9AE}" pid="13" name="Dependencia_Nivel_Superior">
    <vt:lpwstr>Secretaría General</vt:lpwstr>
  </property>
  <property fmtid="{D5CDD505-2E9C-101B-9397-08002B2CF9AE}" pid="14" name="Procesos_SGI">
    <vt:lpwstr>Procesos de Apoyo - Gestión Contractual</vt:lpwstr>
  </property>
  <property fmtid="{D5CDD505-2E9C-101B-9397-08002B2CF9AE}" pid="15" name="PublishingExpirationDate">
    <vt:lpwstr/>
  </property>
  <property fmtid="{D5CDD505-2E9C-101B-9397-08002B2CF9AE}" pid="16" name="PublishingStartDate">
    <vt:lpwstr/>
  </property>
</Properties>
</file>