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2F5A672" w14:textId="77777777" w:rsidR="00057805" w:rsidRPr="0013644F" w:rsidRDefault="00057805" w:rsidP="002D3EB8">
      <w:pPr>
        <w:pStyle w:val="Ttulo1"/>
        <w:spacing w:line="240" w:lineRule="auto"/>
        <w:ind w:right="-516"/>
        <w:jc w:val="both"/>
        <w:rPr>
          <w:rFonts w:ascii="Verdana" w:hAnsi="Verdana"/>
          <w:sz w:val="22"/>
          <w:szCs w:val="22"/>
        </w:rPr>
      </w:pPr>
      <w:bookmarkStart w:id="0" w:name="_Toc183181506"/>
      <w:r w:rsidRPr="0013644F">
        <w:rPr>
          <w:rFonts w:ascii="Verdana" w:hAnsi="Verdana"/>
          <w:sz w:val="22"/>
          <w:szCs w:val="22"/>
        </w:rPr>
        <w:t>1. OBJETIVO</w:t>
      </w:r>
      <w:bookmarkEnd w:id="0"/>
    </w:p>
    <w:p w14:paraId="34FF3A2F" w14:textId="77777777" w:rsidR="00057805" w:rsidRPr="000A1B5D" w:rsidRDefault="00057805" w:rsidP="002D3EB8">
      <w:pPr>
        <w:pStyle w:val="Ttulo1"/>
        <w:spacing w:line="240" w:lineRule="auto"/>
        <w:ind w:right="-516"/>
        <w:jc w:val="both"/>
        <w:rPr>
          <w:rFonts w:ascii="Verdana" w:hAnsi="Verdana"/>
          <w:sz w:val="24"/>
          <w:szCs w:val="24"/>
        </w:rPr>
      </w:pPr>
    </w:p>
    <w:p w14:paraId="485E5D8E" w14:textId="58EF49BE" w:rsidR="00057805" w:rsidRPr="000A1B5D" w:rsidRDefault="00057805" w:rsidP="002D3EB8">
      <w:pPr>
        <w:ind w:right="-516"/>
        <w:jc w:val="both"/>
        <w:rPr>
          <w:rFonts w:ascii="Verdana" w:hAnsi="Verdana" w:cs="Arial"/>
          <w:lang w:val="es-MX"/>
        </w:rPr>
      </w:pPr>
      <w:bookmarkStart w:id="1" w:name="_Toc183181507"/>
      <w:r w:rsidRPr="000A1B5D">
        <w:rPr>
          <w:rFonts w:ascii="Verdana" w:hAnsi="Verdana" w:cs="Arial"/>
          <w:lang w:val="es-MX"/>
        </w:rPr>
        <w:t>Establecer las pautas para el manejo adecuado de las redes sociales de la Entidad</w:t>
      </w:r>
      <w:r w:rsidR="0049252D" w:rsidRPr="000A1B5D">
        <w:rPr>
          <w:rFonts w:ascii="Verdana" w:hAnsi="Verdana" w:cs="Arial"/>
          <w:lang w:val="es-MX"/>
        </w:rPr>
        <w:t xml:space="preserve">, con el fin de </w:t>
      </w:r>
      <w:r w:rsidR="0049252D" w:rsidRPr="000A1B5D">
        <w:rPr>
          <w:rFonts w:ascii="Verdana" w:hAnsi="Verdana" w:cs="Arial"/>
        </w:rPr>
        <w:t>garantizar un eficaz, eficiente y efectivo flujo de información pública, que permita difundir los avances de la gestión y la buena reputación de la entidad</w:t>
      </w:r>
      <w:r w:rsidR="000A1B5D" w:rsidRPr="000A1B5D">
        <w:rPr>
          <w:rFonts w:ascii="Verdana" w:hAnsi="Verdana" w:cs="Arial"/>
        </w:rPr>
        <w:t>.</w:t>
      </w:r>
    </w:p>
    <w:p w14:paraId="7E76CA93" w14:textId="77777777" w:rsidR="00057805" w:rsidRPr="0049252D" w:rsidRDefault="00057805" w:rsidP="002D3EB8">
      <w:pPr>
        <w:ind w:right="-516"/>
        <w:rPr>
          <w:rFonts w:ascii="Verdana" w:hAnsi="Verdana"/>
          <w:sz w:val="22"/>
          <w:szCs w:val="22"/>
        </w:rPr>
      </w:pPr>
    </w:p>
    <w:p w14:paraId="6737F9A2" w14:textId="77777777" w:rsidR="00057805" w:rsidRPr="0013644F" w:rsidRDefault="00057805" w:rsidP="002D3EB8">
      <w:pPr>
        <w:pStyle w:val="Ttulo1"/>
        <w:spacing w:line="240" w:lineRule="auto"/>
        <w:ind w:right="-516"/>
        <w:jc w:val="both"/>
        <w:rPr>
          <w:rFonts w:ascii="Verdana" w:hAnsi="Verdana"/>
          <w:sz w:val="22"/>
          <w:szCs w:val="22"/>
        </w:rPr>
      </w:pPr>
      <w:r w:rsidRPr="0013644F">
        <w:rPr>
          <w:rFonts w:ascii="Verdana" w:hAnsi="Verdana"/>
          <w:sz w:val="22"/>
          <w:szCs w:val="22"/>
        </w:rPr>
        <w:t>2. ALCANCE</w:t>
      </w:r>
      <w:bookmarkEnd w:id="1"/>
    </w:p>
    <w:p w14:paraId="6970AF04" w14:textId="77777777" w:rsidR="00057805" w:rsidRPr="0013644F" w:rsidRDefault="00057805" w:rsidP="002D3EB8">
      <w:pPr>
        <w:ind w:right="-516"/>
        <w:jc w:val="both"/>
        <w:rPr>
          <w:rFonts w:ascii="Verdana" w:hAnsi="Verdana"/>
          <w:sz w:val="22"/>
          <w:szCs w:val="22"/>
        </w:rPr>
      </w:pPr>
    </w:p>
    <w:p w14:paraId="370441CB" w14:textId="1B446725" w:rsidR="00F453E7" w:rsidRDefault="00944441" w:rsidP="002D3EB8">
      <w:pPr>
        <w:ind w:right="-516"/>
        <w:jc w:val="both"/>
        <w:rPr>
          <w:rFonts w:ascii="Verdana" w:hAnsi="Verdana"/>
        </w:rPr>
      </w:pPr>
      <w:r w:rsidRPr="00135603">
        <w:rPr>
          <w:rFonts w:ascii="Verdana" w:hAnsi="Verdana"/>
        </w:rPr>
        <w:t>Est</w:t>
      </w:r>
      <w:r w:rsidR="00F453E7">
        <w:rPr>
          <w:rFonts w:ascii="Verdana" w:hAnsi="Verdana"/>
        </w:rPr>
        <w:t xml:space="preserve">a guía inicia </w:t>
      </w:r>
      <w:r w:rsidRPr="00135603">
        <w:rPr>
          <w:rFonts w:ascii="Verdana" w:hAnsi="Verdana"/>
        </w:rPr>
        <w:t>con la definición de l</w:t>
      </w:r>
      <w:r w:rsidR="00F453E7">
        <w:rPr>
          <w:rFonts w:ascii="Verdana" w:hAnsi="Verdana"/>
        </w:rPr>
        <w:t xml:space="preserve">as </w:t>
      </w:r>
      <w:r w:rsidR="00F453E7" w:rsidRPr="000A1B5D">
        <w:rPr>
          <w:rFonts w:ascii="Verdana" w:hAnsi="Verdana" w:cs="Arial"/>
          <w:lang w:val="es-MX"/>
        </w:rPr>
        <w:t>pautas para el manejo adecuado de las redes sociales de la Entidad</w:t>
      </w:r>
      <w:r w:rsidR="00F453E7">
        <w:rPr>
          <w:rFonts w:ascii="Verdana" w:hAnsi="Verdana"/>
        </w:rPr>
        <w:t>, la cuales de</w:t>
      </w:r>
      <w:r w:rsidR="00267184">
        <w:rPr>
          <w:rFonts w:ascii="Verdana" w:hAnsi="Verdana"/>
        </w:rPr>
        <w:t xml:space="preserve">ben ser </w:t>
      </w:r>
      <w:r w:rsidR="00267184" w:rsidRPr="00267184">
        <w:rPr>
          <w:rFonts w:ascii="Verdana" w:hAnsi="Verdana"/>
        </w:rPr>
        <w:t>de obligatorio cumplimiento por parte de todos los colaboradores de la Entidad (servidores públicos, pasantes, estudiantes en práctica, judicantes, y contratistas).</w:t>
      </w:r>
    </w:p>
    <w:p w14:paraId="3B95A45B" w14:textId="77777777" w:rsidR="00F453E7" w:rsidRDefault="00F453E7" w:rsidP="002D3EB8">
      <w:pPr>
        <w:ind w:right="-516"/>
        <w:jc w:val="both"/>
        <w:rPr>
          <w:rFonts w:ascii="Verdana" w:hAnsi="Verdana"/>
        </w:rPr>
      </w:pPr>
    </w:p>
    <w:p w14:paraId="547815DE" w14:textId="77777777" w:rsidR="00944441" w:rsidRPr="00135603" w:rsidRDefault="00944441" w:rsidP="002D3EB8">
      <w:pPr>
        <w:ind w:right="-516"/>
        <w:jc w:val="both"/>
        <w:rPr>
          <w:rFonts w:ascii="Verdana" w:hAnsi="Verdana"/>
        </w:rPr>
      </w:pPr>
      <w:r w:rsidRPr="00135603">
        <w:rPr>
          <w:rFonts w:ascii="Verdana" w:hAnsi="Verdana"/>
        </w:rPr>
        <w:t>Su aplicabilidad abarca todas las áreas y niveles de la Entidad, incluyendo la Sede Central en Bogotá y las Intendencias Regionales ubicadas en diferentes zonas del país. En este sentido, el plan se implementa de manera transversal en todos los espacios físicos de la Superintendencia, garantizando una articulación efectiva entre las distintas dependencias y regiones.</w:t>
      </w:r>
    </w:p>
    <w:p w14:paraId="1DEBD2F9" w14:textId="77777777" w:rsidR="00944441" w:rsidRPr="00135603" w:rsidRDefault="00944441" w:rsidP="002D3EB8">
      <w:pPr>
        <w:ind w:right="-516"/>
        <w:jc w:val="both"/>
        <w:rPr>
          <w:rFonts w:ascii="Verdana" w:hAnsi="Verdana"/>
        </w:rPr>
      </w:pPr>
    </w:p>
    <w:p w14:paraId="61F75497" w14:textId="77777777" w:rsidR="00057805" w:rsidRPr="00944441" w:rsidRDefault="00057805" w:rsidP="002D3EB8">
      <w:pPr>
        <w:ind w:right="-516"/>
        <w:jc w:val="both"/>
        <w:rPr>
          <w:rFonts w:ascii="Verdana" w:hAnsi="Verdana" w:cs="Arial"/>
          <w:color w:val="FF0000"/>
          <w:sz w:val="22"/>
          <w:szCs w:val="22"/>
        </w:rPr>
      </w:pPr>
    </w:p>
    <w:p w14:paraId="68751612" w14:textId="77777777" w:rsidR="00057805" w:rsidRPr="0013644F" w:rsidRDefault="00057805" w:rsidP="002D3EB8">
      <w:pPr>
        <w:pStyle w:val="Ttulo1"/>
        <w:spacing w:line="240" w:lineRule="auto"/>
        <w:ind w:right="-516"/>
        <w:jc w:val="both"/>
        <w:rPr>
          <w:rFonts w:ascii="Verdana" w:hAnsi="Verdana"/>
          <w:sz w:val="22"/>
          <w:szCs w:val="22"/>
        </w:rPr>
      </w:pPr>
      <w:r w:rsidRPr="0013644F">
        <w:rPr>
          <w:rFonts w:ascii="Verdana" w:hAnsi="Verdana"/>
          <w:sz w:val="22"/>
          <w:szCs w:val="22"/>
        </w:rPr>
        <w:t>3. RESPONSABLE</w:t>
      </w:r>
    </w:p>
    <w:p w14:paraId="6EDC9BFC" w14:textId="77777777" w:rsidR="00057805" w:rsidRPr="0013644F" w:rsidRDefault="00057805" w:rsidP="002D3EB8">
      <w:pPr>
        <w:ind w:right="-516"/>
        <w:rPr>
          <w:rFonts w:ascii="Verdana" w:hAnsi="Verdana"/>
          <w:sz w:val="22"/>
          <w:szCs w:val="22"/>
          <w:lang w:val="es-MX"/>
        </w:rPr>
      </w:pPr>
    </w:p>
    <w:p w14:paraId="1F2966AD" w14:textId="77777777" w:rsidR="00340DC8" w:rsidRPr="00267184" w:rsidRDefault="00340DC8" w:rsidP="002D3EB8">
      <w:pPr>
        <w:ind w:right="-516"/>
        <w:jc w:val="both"/>
        <w:rPr>
          <w:rFonts w:ascii="Verdana" w:hAnsi="Verdana" w:cs="Arial"/>
          <w:lang w:val="es-MX"/>
        </w:rPr>
      </w:pPr>
      <w:bookmarkStart w:id="2" w:name="_Toc183181508"/>
      <w:r w:rsidRPr="00267184">
        <w:rPr>
          <w:rFonts w:ascii="Verdana" w:hAnsi="Verdana" w:cs="Arial"/>
          <w:lang w:val="es-MX"/>
        </w:rPr>
        <w:t xml:space="preserve">Le corresponde al Asesor de Comunicaciones del Despacho del Superintendente de Sociedades velar por el cumplimiento de esta guía y darle un manejo adecuado. </w:t>
      </w:r>
    </w:p>
    <w:p w14:paraId="1254AE2D" w14:textId="77777777" w:rsidR="00340DC8" w:rsidRPr="00267184" w:rsidRDefault="00340DC8" w:rsidP="002D3EB8">
      <w:pPr>
        <w:ind w:right="-516"/>
        <w:jc w:val="both"/>
        <w:rPr>
          <w:rFonts w:ascii="Verdana" w:hAnsi="Verdana" w:cs="Arial"/>
          <w:lang w:val="es-MX"/>
        </w:rPr>
      </w:pPr>
    </w:p>
    <w:p w14:paraId="55AAB815" w14:textId="77777777" w:rsidR="00340DC8" w:rsidRPr="00267184" w:rsidRDefault="00340DC8" w:rsidP="002D3EB8">
      <w:pPr>
        <w:ind w:right="-516"/>
        <w:jc w:val="both"/>
        <w:rPr>
          <w:rFonts w:ascii="Verdana" w:hAnsi="Verdana" w:cs="Arial"/>
          <w:lang w:val="es-MX"/>
        </w:rPr>
      </w:pPr>
      <w:r w:rsidRPr="00267184">
        <w:rPr>
          <w:rFonts w:ascii="Verdana" w:hAnsi="Verdana" w:cs="Arial"/>
          <w:lang w:val="es-MX"/>
        </w:rPr>
        <w:t xml:space="preserve">El manejo de las cuentas de redes sociales de la Entidad es responsabilidad del Asesor de Comunicaciones del Despacho, y se hará </w:t>
      </w:r>
      <w:proofErr w:type="gramStart"/>
      <w:r w:rsidRPr="00267184">
        <w:rPr>
          <w:rFonts w:ascii="Verdana" w:hAnsi="Verdana" w:cs="Arial"/>
          <w:lang w:val="es-MX"/>
        </w:rPr>
        <w:t>de acuerdo a</w:t>
      </w:r>
      <w:proofErr w:type="gramEnd"/>
      <w:r w:rsidRPr="00267184">
        <w:rPr>
          <w:rFonts w:ascii="Verdana" w:hAnsi="Verdana" w:cs="Arial"/>
          <w:lang w:val="es-MX"/>
        </w:rPr>
        <w:t xml:space="preserve"> los lineamientos establecidos en la política de comunicaciones de la Entidad.</w:t>
      </w:r>
    </w:p>
    <w:p w14:paraId="1129046B" w14:textId="77777777" w:rsidR="00057805" w:rsidRPr="0013644F" w:rsidRDefault="00057805" w:rsidP="002D3EB8">
      <w:pPr>
        <w:ind w:right="-516"/>
        <w:jc w:val="both"/>
        <w:rPr>
          <w:rFonts w:ascii="Verdana" w:hAnsi="Verdana" w:cs="Arial"/>
          <w:color w:val="FF0000"/>
          <w:sz w:val="22"/>
          <w:szCs w:val="22"/>
          <w:lang w:val="es-MX"/>
        </w:rPr>
      </w:pPr>
    </w:p>
    <w:p w14:paraId="6D9B3703" w14:textId="77777777" w:rsidR="00057805" w:rsidRPr="0013644F" w:rsidRDefault="00057805" w:rsidP="002D3EB8">
      <w:pPr>
        <w:ind w:right="-516"/>
        <w:jc w:val="both"/>
        <w:rPr>
          <w:rFonts w:ascii="Verdana" w:hAnsi="Verdana" w:cs="Arial"/>
          <w:color w:val="FF0000"/>
          <w:sz w:val="22"/>
          <w:szCs w:val="22"/>
          <w:lang w:val="es-ES_tradnl"/>
        </w:rPr>
      </w:pPr>
    </w:p>
    <w:p w14:paraId="769A6C7E" w14:textId="77777777" w:rsidR="00057805" w:rsidRPr="0013644F" w:rsidRDefault="00057805" w:rsidP="002D3EB8">
      <w:pPr>
        <w:pStyle w:val="Ttulo1"/>
        <w:spacing w:line="240" w:lineRule="auto"/>
        <w:ind w:right="-516"/>
        <w:jc w:val="both"/>
        <w:rPr>
          <w:rFonts w:ascii="Verdana" w:hAnsi="Verdana"/>
          <w:sz w:val="22"/>
          <w:szCs w:val="22"/>
        </w:rPr>
      </w:pPr>
      <w:r w:rsidRPr="0013644F">
        <w:rPr>
          <w:rFonts w:ascii="Verdana" w:hAnsi="Verdana"/>
          <w:sz w:val="22"/>
          <w:szCs w:val="22"/>
        </w:rPr>
        <w:t>4. DEFINICIONES</w:t>
      </w:r>
      <w:bookmarkEnd w:id="2"/>
    </w:p>
    <w:p w14:paraId="1D410819" w14:textId="77777777" w:rsidR="00057805" w:rsidRPr="0013644F" w:rsidRDefault="00057805" w:rsidP="002D3EB8">
      <w:pPr>
        <w:ind w:right="-516"/>
        <w:jc w:val="both"/>
        <w:rPr>
          <w:rFonts w:ascii="Verdana" w:hAnsi="Verdana" w:cs="Arial"/>
          <w:color w:val="FF0000"/>
          <w:sz w:val="22"/>
          <w:szCs w:val="22"/>
          <w:lang w:val="es-ES_tradnl"/>
        </w:rPr>
      </w:pPr>
    </w:p>
    <w:p w14:paraId="36F29FC1" w14:textId="77777777" w:rsidR="00267184" w:rsidRDefault="00267184" w:rsidP="002D3EB8">
      <w:pPr>
        <w:autoSpaceDE w:val="0"/>
        <w:autoSpaceDN w:val="0"/>
        <w:adjustRightInd w:val="0"/>
        <w:ind w:right="-516"/>
        <w:jc w:val="both"/>
        <w:rPr>
          <w:rFonts w:ascii="Verdana" w:hAnsi="Verdana" w:cs="Arial"/>
          <w:lang w:val="es-MX"/>
        </w:rPr>
      </w:pPr>
      <w:r w:rsidRPr="00267184">
        <w:rPr>
          <w:rFonts w:ascii="Verdana" w:hAnsi="Verdana" w:cs="Arial"/>
          <w:b/>
          <w:lang w:val="es-MX"/>
        </w:rPr>
        <w:t>Alcance:</w:t>
      </w:r>
      <w:r w:rsidRPr="00267184">
        <w:rPr>
          <w:rFonts w:ascii="Verdana" w:hAnsi="Verdana" w:cs="Arial"/>
          <w:lang w:val="es-MX"/>
        </w:rPr>
        <w:t xml:space="preserve"> Es el número de usuarios únicos que ven el contenido que se comparte en redes sociales. Permite detectar el público con mayor certeza.</w:t>
      </w:r>
      <w:r w:rsidRPr="00267184">
        <w:rPr>
          <w:rStyle w:val="Refdenotaalpie"/>
          <w:rFonts w:ascii="Verdana" w:hAnsi="Verdana" w:cs="Arial"/>
          <w:lang w:val="es-MX"/>
        </w:rPr>
        <w:footnoteReference w:id="1"/>
      </w:r>
    </w:p>
    <w:p w14:paraId="0E27CAF6" w14:textId="77777777" w:rsidR="00267184" w:rsidRPr="00267184" w:rsidRDefault="00267184" w:rsidP="002D3EB8">
      <w:pPr>
        <w:autoSpaceDE w:val="0"/>
        <w:autoSpaceDN w:val="0"/>
        <w:adjustRightInd w:val="0"/>
        <w:ind w:right="-516"/>
        <w:jc w:val="both"/>
        <w:rPr>
          <w:rFonts w:ascii="Verdana" w:hAnsi="Verdana" w:cs="Arial"/>
          <w:lang w:val="es-MX"/>
        </w:rPr>
      </w:pPr>
      <w:r w:rsidRPr="00267184">
        <w:rPr>
          <w:rFonts w:ascii="Verdana" w:hAnsi="Verdana" w:cs="Arial"/>
          <w:b/>
          <w:lang w:val="es-MX"/>
        </w:rPr>
        <w:t xml:space="preserve">Bots: </w:t>
      </w:r>
      <w:r w:rsidRPr="00267184">
        <w:rPr>
          <w:rFonts w:ascii="Verdana" w:hAnsi="Verdana" w:cs="Arial"/>
          <w:lang w:val="es-MX"/>
        </w:rPr>
        <w:t>Es un</w:t>
      </w:r>
      <w:r w:rsidRPr="00267184">
        <w:rPr>
          <w:rFonts w:ascii="Verdana" w:hAnsi="Verdana" w:cs="Arial"/>
          <w:b/>
          <w:lang w:val="es-MX"/>
        </w:rPr>
        <w:t xml:space="preserve"> </w:t>
      </w:r>
      <w:r w:rsidRPr="00267184">
        <w:rPr>
          <w:rFonts w:ascii="Verdana" w:hAnsi="Verdana" w:cs="Arial"/>
          <w:lang w:val="es-MX"/>
        </w:rPr>
        <w:t xml:space="preserve">robot que imita el comportamiento de un humano en una conversación programada a través de canales digitales. </w:t>
      </w:r>
    </w:p>
    <w:p w14:paraId="56A18994" w14:textId="77777777" w:rsidR="00267184" w:rsidRPr="00267184" w:rsidRDefault="00267184" w:rsidP="002D3EB8">
      <w:pPr>
        <w:autoSpaceDE w:val="0"/>
        <w:autoSpaceDN w:val="0"/>
        <w:adjustRightInd w:val="0"/>
        <w:ind w:right="-516"/>
        <w:jc w:val="both"/>
        <w:rPr>
          <w:rFonts w:ascii="Verdana" w:hAnsi="Verdana" w:cs="Arial"/>
          <w:lang w:val="es-MX"/>
        </w:rPr>
      </w:pPr>
    </w:p>
    <w:p w14:paraId="6606748F" w14:textId="77777777" w:rsidR="00267184" w:rsidRDefault="00267184" w:rsidP="002D3EB8">
      <w:pPr>
        <w:autoSpaceDE w:val="0"/>
        <w:autoSpaceDN w:val="0"/>
        <w:adjustRightInd w:val="0"/>
        <w:ind w:right="-516"/>
        <w:jc w:val="both"/>
        <w:rPr>
          <w:rFonts w:ascii="Verdana" w:hAnsi="Verdana" w:cs="Arial"/>
          <w:lang w:val="es-MX"/>
        </w:rPr>
      </w:pPr>
      <w:proofErr w:type="spellStart"/>
      <w:proofErr w:type="gramStart"/>
      <w:r w:rsidRPr="00267184">
        <w:rPr>
          <w:rFonts w:ascii="Verdana" w:hAnsi="Verdana" w:cs="Arial"/>
          <w:b/>
          <w:lang w:val="es-MX"/>
        </w:rPr>
        <w:lastRenderedPageBreak/>
        <w:t>Community</w:t>
      </w:r>
      <w:proofErr w:type="spellEnd"/>
      <w:r w:rsidRPr="00267184">
        <w:rPr>
          <w:rFonts w:ascii="Verdana" w:hAnsi="Verdana" w:cs="Arial"/>
          <w:b/>
          <w:lang w:val="es-MX"/>
        </w:rPr>
        <w:t xml:space="preserve"> Manager</w:t>
      </w:r>
      <w:proofErr w:type="gramEnd"/>
      <w:r w:rsidRPr="00267184">
        <w:rPr>
          <w:rFonts w:ascii="Verdana" w:hAnsi="Verdana" w:cs="Arial"/>
          <w:b/>
          <w:lang w:val="es-MX"/>
        </w:rPr>
        <w:t>:</w:t>
      </w:r>
      <w:r w:rsidRPr="00267184">
        <w:rPr>
          <w:rFonts w:ascii="Verdana" w:hAnsi="Verdana"/>
        </w:rPr>
        <w:t xml:space="preserve"> </w:t>
      </w:r>
      <w:r w:rsidRPr="00267184">
        <w:rPr>
          <w:rFonts w:ascii="Verdana" w:hAnsi="Verdana" w:cs="Arial"/>
          <w:lang w:val="es-MX"/>
        </w:rPr>
        <w:t>Es el profesional responsable de construir y administrar la comunidad online y gestionar la identidad y la imagen de marca, creando y manteniendo relaciones estables y duraderas con sus clientes, sus fans en internet.</w:t>
      </w:r>
    </w:p>
    <w:p w14:paraId="0CB777A8" w14:textId="77777777" w:rsidR="00267184" w:rsidRDefault="00267184" w:rsidP="002D3EB8">
      <w:pPr>
        <w:autoSpaceDE w:val="0"/>
        <w:autoSpaceDN w:val="0"/>
        <w:adjustRightInd w:val="0"/>
        <w:ind w:right="-516"/>
        <w:jc w:val="both"/>
        <w:rPr>
          <w:rFonts w:ascii="Verdana" w:hAnsi="Verdana" w:cs="Arial"/>
          <w:b/>
        </w:rPr>
      </w:pPr>
    </w:p>
    <w:p w14:paraId="5791CC49" w14:textId="77777777" w:rsidR="00267184" w:rsidRPr="00267184" w:rsidRDefault="00267184" w:rsidP="002D3EB8">
      <w:pPr>
        <w:autoSpaceDE w:val="0"/>
        <w:autoSpaceDN w:val="0"/>
        <w:adjustRightInd w:val="0"/>
        <w:ind w:right="-516"/>
        <w:jc w:val="both"/>
        <w:rPr>
          <w:rFonts w:ascii="Verdana" w:hAnsi="Verdana" w:cs="Arial"/>
          <w:lang w:val="es-MX"/>
        </w:rPr>
      </w:pPr>
      <w:r w:rsidRPr="00267184">
        <w:rPr>
          <w:rFonts w:ascii="Verdana" w:hAnsi="Verdana" w:cs="Arial"/>
          <w:b/>
          <w:lang w:val="es-MX"/>
        </w:rPr>
        <w:t xml:space="preserve">Habeas Data: </w:t>
      </w:r>
      <w:r w:rsidRPr="00267184">
        <w:rPr>
          <w:rFonts w:ascii="Verdana" w:hAnsi="Verdana" w:cs="Arial"/>
          <w:lang w:val="es-MX"/>
        </w:rPr>
        <w:t>Facultad que tenemos todos los ciudadanos de conocer, actualizar, rectificar y eliminar la información que se haya recogido, sobre nosotros en archivos y bases de datos</w:t>
      </w:r>
      <w:r w:rsidRPr="00267184">
        <w:rPr>
          <w:rStyle w:val="Refdenotaalpie"/>
          <w:rFonts w:ascii="Verdana" w:hAnsi="Verdana" w:cs="Arial"/>
          <w:lang w:val="es-MX"/>
        </w:rPr>
        <w:footnoteReference w:id="2"/>
      </w:r>
      <w:r w:rsidRPr="00267184">
        <w:rPr>
          <w:rFonts w:ascii="Verdana" w:hAnsi="Verdana" w:cs="Arial"/>
          <w:lang w:val="es-MX"/>
        </w:rPr>
        <w:t>.</w:t>
      </w:r>
    </w:p>
    <w:p w14:paraId="0F56EAC8" w14:textId="77777777" w:rsidR="00267184" w:rsidRPr="00267184" w:rsidRDefault="00267184" w:rsidP="002D3EB8">
      <w:pPr>
        <w:autoSpaceDE w:val="0"/>
        <w:autoSpaceDN w:val="0"/>
        <w:adjustRightInd w:val="0"/>
        <w:ind w:right="-516"/>
        <w:jc w:val="both"/>
        <w:rPr>
          <w:rFonts w:ascii="Verdana" w:hAnsi="Verdana" w:cs="Arial"/>
          <w:highlight w:val="yellow"/>
          <w:lang w:val="es-MX"/>
        </w:rPr>
      </w:pPr>
    </w:p>
    <w:p w14:paraId="1F903F17" w14:textId="04E2D2A3" w:rsidR="00267184" w:rsidRPr="00267184" w:rsidRDefault="00267184" w:rsidP="002D3EB8">
      <w:pPr>
        <w:autoSpaceDE w:val="0"/>
        <w:autoSpaceDN w:val="0"/>
        <w:adjustRightInd w:val="0"/>
        <w:ind w:right="-516"/>
        <w:jc w:val="both"/>
        <w:rPr>
          <w:rFonts w:ascii="Verdana" w:hAnsi="Verdana" w:cs="Arial"/>
          <w:lang w:val="es-MX"/>
        </w:rPr>
      </w:pPr>
      <w:r w:rsidRPr="00267184">
        <w:rPr>
          <w:rFonts w:ascii="Verdana" w:hAnsi="Verdana" w:cs="Arial"/>
          <w:b/>
        </w:rPr>
        <w:t>Hashtags</w:t>
      </w:r>
      <w:r w:rsidRPr="00267184">
        <w:rPr>
          <w:rFonts w:ascii="Verdana" w:hAnsi="Verdana" w:cs="Arial"/>
          <w:b/>
          <w:lang w:val="es-MX"/>
        </w:rPr>
        <w:t xml:space="preserve">: </w:t>
      </w:r>
      <w:r w:rsidRPr="00267184">
        <w:rPr>
          <w:rFonts w:ascii="Verdana" w:hAnsi="Verdana" w:cs="Arial"/>
          <w:lang w:val="es-MX"/>
        </w:rPr>
        <w:t>Son palabras o frases precedida por el símbolo conocido como numeral</w:t>
      </w:r>
      <w:r w:rsidRPr="00267184">
        <w:rPr>
          <w:rFonts w:ascii="Verdana" w:hAnsi="Verdana"/>
        </w:rPr>
        <w:t xml:space="preserve"> (#) </w:t>
      </w:r>
      <w:r w:rsidRPr="00267184">
        <w:rPr>
          <w:rFonts w:ascii="Verdana" w:hAnsi="Verdana" w:cs="Arial"/>
          <w:lang w:val="es-MX"/>
        </w:rPr>
        <w:t xml:space="preserve">usado en algunas plataformas de redes sociales como etiqueta para denominar un tipo puntual de información, que genera una marca o recordación y que al </w:t>
      </w:r>
      <w:proofErr w:type="spellStart"/>
      <w:r w:rsidRPr="00267184">
        <w:rPr>
          <w:rFonts w:ascii="Verdana" w:hAnsi="Verdana" w:cs="Arial"/>
          <w:lang w:val="es-MX"/>
        </w:rPr>
        <w:t>se</w:t>
      </w:r>
      <w:proofErr w:type="spellEnd"/>
      <w:r w:rsidRPr="00267184">
        <w:rPr>
          <w:rFonts w:ascii="Verdana" w:hAnsi="Verdana" w:cs="Arial"/>
          <w:lang w:val="es-MX"/>
        </w:rPr>
        <w:t xml:space="preserve"> usada en repetidas oportunidades permite generar mayores impresiones de una conversación. </w:t>
      </w:r>
    </w:p>
    <w:p w14:paraId="7BD11F3B" w14:textId="77777777" w:rsidR="00267184" w:rsidRPr="00267184" w:rsidRDefault="00267184" w:rsidP="002D3EB8">
      <w:pPr>
        <w:autoSpaceDE w:val="0"/>
        <w:autoSpaceDN w:val="0"/>
        <w:adjustRightInd w:val="0"/>
        <w:ind w:right="-516"/>
        <w:jc w:val="both"/>
        <w:rPr>
          <w:rFonts w:ascii="Verdana" w:hAnsi="Verdana" w:cs="Arial"/>
          <w:lang w:val="es-MX"/>
        </w:rPr>
      </w:pPr>
    </w:p>
    <w:p w14:paraId="6CA26A7E" w14:textId="77777777" w:rsidR="00267184" w:rsidRPr="00267184" w:rsidRDefault="00267184" w:rsidP="002D3EB8">
      <w:pPr>
        <w:ind w:right="-516"/>
        <w:jc w:val="both"/>
        <w:rPr>
          <w:rFonts w:ascii="Verdana" w:hAnsi="Verdana" w:cs="Arial"/>
          <w:color w:val="FF0000"/>
          <w:lang w:val="es-ES_tradnl"/>
        </w:rPr>
      </w:pPr>
      <w:r w:rsidRPr="00267184">
        <w:rPr>
          <w:rFonts w:ascii="Verdana" w:hAnsi="Verdana" w:cs="Arial"/>
          <w:b/>
          <w:lang w:val="es-MX"/>
        </w:rPr>
        <w:t xml:space="preserve">Influenciador: </w:t>
      </w:r>
      <w:r w:rsidRPr="00267184">
        <w:rPr>
          <w:rFonts w:ascii="Verdana" w:hAnsi="Verdana" w:cs="Arial"/>
          <w:lang w:val="es-MX"/>
        </w:rPr>
        <w:t>Son líderes de opinión en redes sociales, personas cuyas opiniones influyen en la masa. Muchos se especializan en temas puntuales, otros pueden ser líderes de opinión naturales</w:t>
      </w:r>
    </w:p>
    <w:p w14:paraId="345E452B" w14:textId="77777777" w:rsidR="00267184" w:rsidRPr="00267184" w:rsidRDefault="00267184" w:rsidP="002D3EB8">
      <w:pPr>
        <w:autoSpaceDE w:val="0"/>
        <w:autoSpaceDN w:val="0"/>
        <w:adjustRightInd w:val="0"/>
        <w:ind w:right="-516"/>
        <w:jc w:val="both"/>
        <w:rPr>
          <w:rFonts w:ascii="Verdana" w:hAnsi="Verdana" w:cs="Arial"/>
          <w:lang w:val="es-ES_tradnl"/>
        </w:rPr>
      </w:pPr>
    </w:p>
    <w:p w14:paraId="7A3E1EF8" w14:textId="77777777" w:rsidR="00267184" w:rsidRPr="00267184" w:rsidRDefault="00267184" w:rsidP="002D3EB8">
      <w:pPr>
        <w:autoSpaceDE w:val="0"/>
        <w:autoSpaceDN w:val="0"/>
        <w:adjustRightInd w:val="0"/>
        <w:ind w:right="-516"/>
        <w:jc w:val="both"/>
        <w:rPr>
          <w:rFonts w:ascii="Verdana" w:hAnsi="Verdana" w:cs="Arial"/>
          <w:lang w:val="es-MX"/>
        </w:rPr>
      </w:pPr>
      <w:r w:rsidRPr="00267184">
        <w:rPr>
          <w:rFonts w:ascii="Verdana" w:hAnsi="Verdana" w:cs="Arial"/>
          <w:b/>
          <w:lang w:val="es-MX"/>
        </w:rPr>
        <w:t>Impresión:</w:t>
      </w:r>
      <w:r w:rsidRPr="00267184">
        <w:rPr>
          <w:rFonts w:ascii="Verdana" w:hAnsi="Verdana" w:cs="Arial"/>
          <w:lang w:val="es-MX"/>
        </w:rPr>
        <w:t xml:space="preserve"> Es la cantidad de veces en las que el contenido fue entregado al timeline o muro de seguidores y fans en redes sociales.</w:t>
      </w:r>
      <w:r w:rsidRPr="00267184">
        <w:rPr>
          <w:rStyle w:val="Refdenotaalpie"/>
          <w:rFonts w:ascii="Verdana" w:hAnsi="Verdana" w:cs="Arial"/>
          <w:lang w:val="es-MX"/>
        </w:rPr>
        <w:footnoteReference w:id="3"/>
      </w:r>
      <w:r w:rsidRPr="00267184">
        <w:rPr>
          <w:rFonts w:ascii="Verdana" w:hAnsi="Verdana" w:cs="Arial"/>
          <w:lang w:val="es-MX"/>
        </w:rPr>
        <w:t xml:space="preserve"> </w:t>
      </w:r>
    </w:p>
    <w:p w14:paraId="62502043" w14:textId="77777777" w:rsidR="00267184" w:rsidRDefault="00267184" w:rsidP="002D3EB8">
      <w:pPr>
        <w:autoSpaceDE w:val="0"/>
        <w:autoSpaceDN w:val="0"/>
        <w:adjustRightInd w:val="0"/>
        <w:ind w:right="-516"/>
        <w:jc w:val="both"/>
        <w:rPr>
          <w:rFonts w:ascii="Verdana" w:hAnsi="Verdana" w:cs="Arial"/>
          <w:b/>
          <w:lang w:val="es-MX"/>
        </w:rPr>
      </w:pPr>
    </w:p>
    <w:p w14:paraId="76B3FF57" w14:textId="77777777" w:rsidR="00267184" w:rsidRPr="00267184" w:rsidRDefault="00267184" w:rsidP="002D3EB8">
      <w:pPr>
        <w:autoSpaceDE w:val="0"/>
        <w:autoSpaceDN w:val="0"/>
        <w:adjustRightInd w:val="0"/>
        <w:ind w:right="-516"/>
        <w:jc w:val="both"/>
        <w:rPr>
          <w:rFonts w:ascii="Verdana" w:hAnsi="Verdana" w:cs="Arial"/>
          <w:b/>
          <w:lang w:val="es-MX"/>
        </w:rPr>
      </w:pPr>
      <w:r w:rsidRPr="00267184">
        <w:rPr>
          <w:rFonts w:ascii="Verdana" w:hAnsi="Verdana" w:cs="Arial"/>
          <w:b/>
          <w:lang w:val="es-MX"/>
        </w:rPr>
        <w:t xml:space="preserve">Parrilla de redes: </w:t>
      </w:r>
      <w:r w:rsidRPr="00267184">
        <w:rPr>
          <w:rFonts w:ascii="Verdana" w:hAnsi="Verdana" w:cs="Arial"/>
          <w:lang w:val="es-MX"/>
        </w:rPr>
        <w:t>Es la planificación del contenido que se desarrolla para redes sociales.</w:t>
      </w:r>
      <w:r w:rsidRPr="00267184">
        <w:rPr>
          <w:rFonts w:ascii="Verdana" w:hAnsi="Verdana" w:cs="Arial"/>
          <w:b/>
          <w:lang w:val="es-MX"/>
        </w:rPr>
        <w:t xml:space="preserve"> </w:t>
      </w:r>
    </w:p>
    <w:p w14:paraId="7257B306" w14:textId="77777777" w:rsidR="00267184" w:rsidRPr="00267184" w:rsidRDefault="00267184" w:rsidP="002D3EB8">
      <w:pPr>
        <w:autoSpaceDE w:val="0"/>
        <w:autoSpaceDN w:val="0"/>
        <w:adjustRightInd w:val="0"/>
        <w:ind w:right="-516"/>
        <w:jc w:val="both"/>
        <w:rPr>
          <w:rFonts w:ascii="Verdana" w:hAnsi="Verdana" w:cs="Arial"/>
          <w:b/>
          <w:lang w:val="es-MX"/>
        </w:rPr>
      </w:pPr>
    </w:p>
    <w:p w14:paraId="297BE84A" w14:textId="77777777" w:rsidR="00267184" w:rsidRPr="00267184" w:rsidRDefault="00267184" w:rsidP="002D3EB8">
      <w:pPr>
        <w:autoSpaceDE w:val="0"/>
        <w:autoSpaceDN w:val="0"/>
        <w:adjustRightInd w:val="0"/>
        <w:ind w:right="-516"/>
        <w:jc w:val="both"/>
        <w:rPr>
          <w:rFonts w:ascii="Verdana" w:hAnsi="Verdana" w:cs="Arial"/>
          <w:lang w:val="es-MX"/>
        </w:rPr>
      </w:pPr>
      <w:r w:rsidRPr="00267184">
        <w:rPr>
          <w:rFonts w:ascii="Verdana" w:hAnsi="Verdana" w:cs="Arial"/>
          <w:b/>
          <w:lang w:val="es-MX"/>
        </w:rPr>
        <w:t xml:space="preserve">Post: </w:t>
      </w:r>
      <w:r w:rsidRPr="00267184">
        <w:rPr>
          <w:rFonts w:ascii="Verdana" w:hAnsi="Verdana" w:cs="Arial"/>
          <w:lang w:val="es-MX"/>
        </w:rPr>
        <w:t xml:space="preserve">Son los mensajes que se publican en redes sociales. </w:t>
      </w:r>
    </w:p>
    <w:p w14:paraId="2B2CF4B1" w14:textId="77777777" w:rsidR="00267184" w:rsidRPr="00267184" w:rsidRDefault="00267184" w:rsidP="002D3EB8">
      <w:pPr>
        <w:autoSpaceDE w:val="0"/>
        <w:autoSpaceDN w:val="0"/>
        <w:adjustRightInd w:val="0"/>
        <w:ind w:right="-516"/>
        <w:jc w:val="both"/>
        <w:rPr>
          <w:rFonts w:ascii="Verdana" w:hAnsi="Verdana" w:cs="Arial"/>
          <w:b/>
          <w:lang w:val="es-MX"/>
        </w:rPr>
      </w:pPr>
    </w:p>
    <w:p w14:paraId="7BB7F874" w14:textId="6EEBACC6" w:rsidR="00F876AE" w:rsidRPr="00267184" w:rsidRDefault="00F876AE" w:rsidP="002D3EB8">
      <w:pPr>
        <w:autoSpaceDE w:val="0"/>
        <w:autoSpaceDN w:val="0"/>
        <w:adjustRightInd w:val="0"/>
        <w:ind w:right="-516"/>
        <w:jc w:val="both"/>
        <w:rPr>
          <w:rFonts w:ascii="Verdana" w:hAnsi="Verdana" w:cs="Arial"/>
          <w:bCs/>
          <w:lang w:val="es-CO"/>
        </w:rPr>
      </w:pPr>
      <w:r w:rsidRPr="00267184">
        <w:rPr>
          <w:rFonts w:ascii="Verdana" w:hAnsi="Verdana" w:cs="Arial"/>
          <w:b/>
          <w:lang w:val="es-MX"/>
        </w:rPr>
        <w:t xml:space="preserve">Redes Sociales: </w:t>
      </w:r>
      <w:r w:rsidRPr="00267184">
        <w:rPr>
          <w:rFonts w:ascii="Verdana" w:hAnsi="Verdana" w:cs="Arial"/>
          <w:bCs/>
          <w:lang w:val="es-CO"/>
        </w:rPr>
        <w:t xml:space="preserve">Las redes sociales son plataformas digitales que permiten la interacción y comunicación entre personas, grupos y organizaciones. Son una herramienta de comunicación que permite crear relaciones entre personas o empresas sin límites físicos. </w:t>
      </w:r>
    </w:p>
    <w:p w14:paraId="5BC37BEA" w14:textId="77777777" w:rsidR="00F876AE" w:rsidRPr="00267184" w:rsidRDefault="00F876AE" w:rsidP="002D3EB8">
      <w:pPr>
        <w:autoSpaceDE w:val="0"/>
        <w:autoSpaceDN w:val="0"/>
        <w:adjustRightInd w:val="0"/>
        <w:ind w:right="-516"/>
        <w:jc w:val="both"/>
        <w:rPr>
          <w:rFonts w:ascii="Verdana" w:hAnsi="Verdana" w:cs="Arial"/>
          <w:bCs/>
          <w:lang w:val="es-CO"/>
        </w:rPr>
      </w:pPr>
      <w:r w:rsidRPr="00267184">
        <w:rPr>
          <w:rFonts w:ascii="Verdana" w:hAnsi="Verdana" w:cs="Arial"/>
          <w:bCs/>
          <w:lang w:val="es-CO"/>
        </w:rPr>
        <w:t>Las redes sociales permiten: Crear y compartir contenido, Interactuar de forma pública y privada, Generar perfiles personalizados, Crear comunidades con base en intereses o valores comunes.</w:t>
      </w:r>
    </w:p>
    <w:p w14:paraId="2BED294B" w14:textId="77777777" w:rsidR="00F876AE" w:rsidRPr="00267184" w:rsidRDefault="00F876AE" w:rsidP="002D3EB8">
      <w:pPr>
        <w:autoSpaceDE w:val="0"/>
        <w:autoSpaceDN w:val="0"/>
        <w:adjustRightInd w:val="0"/>
        <w:ind w:right="-516"/>
        <w:jc w:val="both"/>
        <w:rPr>
          <w:rFonts w:ascii="Verdana" w:hAnsi="Verdana" w:cs="Arial"/>
          <w:b/>
          <w:highlight w:val="yellow"/>
          <w:lang w:val="es-MX"/>
        </w:rPr>
      </w:pPr>
    </w:p>
    <w:p w14:paraId="4455DE90" w14:textId="77777777" w:rsidR="00F876AE" w:rsidRPr="00267184" w:rsidRDefault="00F876AE" w:rsidP="002D3EB8">
      <w:pPr>
        <w:autoSpaceDE w:val="0"/>
        <w:autoSpaceDN w:val="0"/>
        <w:adjustRightInd w:val="0"/>
        <w:ind w:right="-516"/>
        <w:jc w:val="both"/>
        <w:rPr>
          <w:rFonts w:ascii="Verdana" w:hAnsi="Verdana" w:cs="Arial"/>
          <w:lang w:val="es-MX"/>
        </w:rPr>
      </w:pPr>
      <w:proofErr w:type="spellStart"/>
      <w:r w:rsidRPr="00267184">
        <w:rPr>
          <w:rFonts w:ascii="Verdana" w:hAnsi="Verdana" w:cs="Arial"/>
          <w:b/>
          <w:lang w:val="es-MX"/>
        </w:rPr>
        <w:lastRenderedPageBreak/>
        <w:t>Trolls</w:t>
      </w:r>
      <w:proofErr w:type="spellEnd"/>
      <w:r w:rsidRPr="00267184">
        <w:rPr>
          <w:rFonts w:ascii="Verdana" w:hAnsi="Verdana" w:cs="Arial"/>
          <w:b/>
          <w:lang w:val="es-MX"/>
        </w:rPr>
        <w:t xml:space="preserve">: </w:t>
      </w:r>
      <w:r w:rsidRPr="00267184">
        <w:rPr>
          <w:rFonts w:ascii="Verdana" w:hAnsi="Verdana" w:cs="Arial"/>
          <w:lang w:val="es-MX"/>
        </w:rPr>
        <w:t>Son usuarios creados específicamente para generar acciones provocadoras, empobrecer o agrandar una conversación determinada. Se les conoce como perfiles falsos que buscan incidir en la opinión en redes sociales.</w:t>
      </w:r>
    </w:p>
    <w:p w14:paraId="6027102A" w14:textId="77777777" w:rsidR="00057805" w:rsidRPr="0013644F" w:rsidRDefault="00057805" w:rsidP="002D3EB8">
      <w:pPr>
        <w:ind w:right="-516"/>
        <w:jc w:val="both"/>
        <w:rPr>
          <w:rFonts w:ascii="Verdana" w:hAnsi="Verdana" w:cs="Arial"/>
          <w:color w:val="FF0000"/>
          <w:sz w:val="22"/>
          <w:szCs w:val="22"/>
          <w:lang w:val="es-ES_tradnl"/>
        </w:rPr>
      </w:pPr>
    </w:p>
    <w:p w14:paraId="55A40641" w14:textId="77777777" w:rsidR="00057805" w:rsidRDefault="00057805" w:rsidP="002D3EB8">
      <w:pPr>
        <w:pStyle w:val="Ttulo1"/>
        <w:spacing w:line="240" w:lineRule="auto"/>
        <w:ind w:right="-516"/>
        <w:jc w:val="both"/>
        <w:rPr>
          <w:rFonts w:ascii="Verdana" w:hAnsi="Verdana"/>
          <w:sz w:val="22"/>
          <w:szCs w:val="22"/>
        </w:rPr>
      </w:pPr>
      <w:r w:rsidRPr="0013644F">
        <w:rPr>
          <w:rFonts w:ascii="Verdana" w:hAnsi="Verdana"/>
          <w:sz w:val="22"/>
          <w:szCs w:val="22"/>
        </w:rPr>
        <w:t>5. CONTENIDO</w:t>
      </w:r>
    </w:p>
    <w:p w14:paraId="3781CF24" w14:textId="77777777" w:rsidR="00267184" w:rsidRPr="00267184" w:rsidRDefault="00267184" w:rsidP="002D3EB8">
      <w:pPr>
        <w:ind w:right="-516"/>
        <w:rPr>
          <w:lang w:val="es-MX"/>
        </w:rPr>
      </w:pPr>
    </w:p>
    <w:p w14:paraId="4B6F5709" w14:textId="77777777" w:rsidR="002267BD" w:rsidRPr="0013644F" w:rsidRDefault="002267BD" w:rsidP="002D3EB8">
      <w:pPr>
        <w:ind w:right="-516"/>
        <w:jc w:val="both"/>
        <w:rPr>
          <w:rFonts w:ascii="Verdana" w:hAnsi="Verdana" w:cs="Arial"/>
        </w:rPr>
      </w:pPr>
      <w:r w:rsidRPr="0013644F">
        <w:rPr>
          <w:rFonts w:ascii="Verdana" w:hAnsi="Verdana" w:cs="Arial"/>
        </w:rPr>
        <w:t>Las redes sociales institucionales se han convertido en uno de los canales más efectivos para comunicar e informar, ya que permiten a la Entidad conectarse con sus audiencias de interés directamente.</w:t>
      </w:r>
    </w:p>
    <w:p w14:paraId="096AD023" w14:textId="77777777" w:rsidR="002267BD" w:rsidRPr="0013644F" w:rsidRDefault="002267BD" w:rsidP="002D3EB8">
      <w:pPr>
        <w:ind w:right="-516"/>
        <w:jc w:val="both"/>
        <w:rPr>
          <w:rFonts w:ascii="Verdana" w:hAnsi="Verdana" w:cs="Arial"/>
        </w:rPr>
      </w:pPr>
    </w:p>
    <w:p w14:paraId="61BF765A" w14:textId="412F189B" w:rsidR="002267BD" w:rsidRPr="00BC2ABB" w:rsidRDefault="002267BD" w:rsidP="002D3EB8">
      <w:pPr>
        <w:ind w:right="-516"/>
        <w:jc w:val="both"/>
        <w:rPr>
          <w:rFonts w:ascii="Verdana" w:hAnsi="Verdana" w:cs="Arial"/>
        </w:rPr>
      </w:pPr>
      <w:r w:rsidRPr="0013644F">
        <w:rPr>
          <w:rFonts w:ascii="Verdana" w:hAnsi="Verdana" w:cs="Arial"/>
        </w:rPr>
        <w:t xml:space="preserve">En cumplimiento de la Ley 1341 de 2009 "Por la cual se definen principios y </w:t>
      </w:r>
      <w:r w:rsidRPr="00BC2ABB">
        <w:rPr>
          <w:rFonts w:ascii="Verdana" w:hAnsi="Verdana" w:cs="Arial"/>
        </w:rPr>
        <w:t>conceptos sobre la sociedad de la información y la organización de las Tecnologías de la Información y las Comunicaciones –TIC”, y acatando lo dispuesto en la Ley 2345 de 2023 “Chao maras”, la Circular 7  de 2024 y  la Circular 1 de 2019 de la Presidencia de la República, ponemos a disposición este manual que brinda recomendaciones en términos de buenas prácticas en el manejo y uso de las redes sociales y pretende orientar la administración de las cuentas que actualmente tiene la Superintendencia de Sociedades.</w:t>
      </w:r>
    </w:p>
    <w:p w14:paraId="092C37E9" w14:textId="77777777" w:rsidR="002267BD" w:rsidRPr="0013644F" w:rsidRDefault="002267BD" w:rsidP="002D3EB8">
      <w:pPr>
        <w:ind w:right="-516"/>
        <w:jc w:val="both"/>
        <w:rPr>
          <w:rFonts w:ascii="Verdana" w:hAnsi="Verdana" w:cs="Arial"/>
        </w:rPr>
      </w:pPr>
    </w:p>
    <w:p w14:paraId="006997A0" w14:textId="46CFCC26" w:rsidR="002267BD" w:rsidRPr="0013644F" w:rsidRDefault="002267BD" w:rsidP="002D3EB8">
      <w:pPr>
        <w:ind w:right="-516"/>
        <w:jc w:val="both"/>
        <w:rPr>
          <w:rFonts w:ascii="Verdana" w:hAnsi="Verdana" w:cs="Arial"/>
        </w:rPr>
      </w:pPr>
      <w:r w:rsidRPr="0013644F">
        <w:rPr>
          <w:rFonts w:ascii="Verdana" w:hAnsi="Verdana" w:cs="Arial"/>
        </w:rPr>
        <w:t xml:space="preserve">La entidad cuenta actualmente con </w:t>
      </w:r>
      <w:proofErr w:type="gramStart"/>
      <w:r w:rsidRPr="0013644F">
        <w:rPr>
          <w:rFonts w:ascii="Verdana" w:hAnsi="Verdana" w:cs="Arial"/>
        </w:rPr>
        <w:t>7  cuentas</w:t>
      </w:r>
      <w:proofErr w:type="gramEnd"/>
      <w:r w:rsidRPr="0013644F">
        <w:rPr>
          <w:rFonts w:ascii="Verdana" w:hAnsi="Verdana" w:cs="Arial"/>
        </w:rPr>
        <w:t xml:space="preserve"> en las principales redes sociales, así:</w:t>
      </w:r>
    </w:p>
    <w:p w14:paraId="6DEA8E85" w14:textId="2CD79F7A" w:rsidR="002267BD" w:rsidRPr="00BC2ABB" w:rsidRDefault="002267BD" w:rsidP="002267BD">
      <w:pPr>
        <w:pStyle w:val="NormalWeb"/>
        <w:numPr>
          <w:ilvl w:val="0"/>
          <w:numId w:val="23"/>
        </w:numPr>
        <w:shd w:val="clear" w:color="auto" w:fill="FFFFFF"/>
        <w:spacing w:before="0" w:after="0"/>
        <w:jc w:val="both"/>
        <w:rPr>
          <w:rStyle w:val="Fuerte"/>
          <w:rFonts w:ascii="Verdana" w:hAnsi="Verdana" w:cs="Arial"/>
          <w:b w:val="0"/>
          <w:bCs w:val="0"/>
        </w:rPr>
      </w:pPr>
      <w:r w:rsidRPr="00BC2ABB">
        <w:rPr>
          <w:rStyle w:val="Fuerte"/>
          <w:rFonts w:ascii="Verdana" w:hAnsi="Verdana" w:cs="Arial"/>
          <w:b w:val="0"/>
          <w:bCs w:val="0"/>
        </w:rPr>
        <w:t>Facebook: Superintendencia de Sociedades</w:t>
      </w:r>
    </w:p>
    <w:p w14:paraId="5A6A6367" w14:textId="77777777" w:rsidR="002267BD" w:rsidRPr="00BC2ABB" w:rsidRDefault="002267BD" w:rsidP="002267BD">
      <w:pPr>
        <w:pStyle w:val="NormalWeb"/>
        <w:numPr>
          <w:ilvl w:val="0"/>
          <w:numId w:val="23"/>
        </w:numPr>
        <w:shd w:val="clear" w:color="auto" w:fill="FFFFFF"/>
        <w:spacing w:before="0" w:after="0"/>
        <w:jc w:val="both"/>
        <w:rPr>
          <w:rStyle w:val="Fuerte"/>
          <w:rFonts w:ascii="Verdana" w:hAnsi="Verdana" w:cs="Arial"/>
          <w:b w:val="0"/>
          <w:bCs w:val="0"/>
        </w:rPr>
      </w:pPr>
      <w:r w:rsidRPr="00BC2ABB">
        <w:rPr>
          <w:rStyle w:val="Fuerte"/>
          <w:rFonts w:ascii="Verdana" w:hAnsi="Verdana" w:cs="Arial"/>
          <w:b w:val="0"/>
          <w:bCs w:val="0"/>
        </w:rPr>
        <w:t xml:space="preserve">Twitter: @SSociedades </w:t>
      </w:r>
    </w:p>
    <w:p w14:paraId="3E743B9D" w14:textId="77777777" w:rsidR="002267BD" w:rsidRPr="00BC2ABB" w:rsidRDefault="002267BD" w:rsidP="002267BD">
      <w:pPr>
        <w:pStyle w:val="NormalWeb"/>
        <w:numPr>
          <w:ilvl w:val="0"/>
          <w:numId w:val="23"/>
        </w:numPr>
        <w:shd w:val="clear" w:color="auto" w:fill="FFFFFF"/>
        <w:spacing w:before="0" w:after="0"/>
        <w:jc w:val="both"/>
        <w:rPr>
          <w:rFonts w:ascii="Verdana" w:hAnsi="Verdana" w:cs="Arial"/>
          <w:b/>
          <w:bCs/>
        </w:rPr>
      </w:pPr>
      <w:r w:rsidRPr="00BC2ABB">
        <w:rPr>
          <w:rStyle w:val="Fuerte"/>
          <w:rFonts w:ascii="Verdana" w:hAnsi="Verdana" w:cs="Arial"/>
          <w:b w:val="0"/>
          <w:bCs w:val="0"/>
        </w:rPr>
        <w:t>Instagram: @SSociedades</w:t>
      </w:r>
    </w:p>
    <w:p w14:paraId="0C1FBDAC" w14:textId="77777777" w:rsidR="002267BD" w:rsidRPr="00BC2ABB" w:rsidRDefault="002267BD" w:rsidP="002267BD">
      <w:pPr>
        <w:pStyle w:val="NormalWeb"/>
        <w:numPr>
          <w:ilvl w:val="0"/>
          <w:numId w:val="23"/>
        </w:numPr>
        <w:shd w:val="clear" w:color="auto" w:fill="FFFFFF"/>
        <w:spacing w:before="0" w:after="0"/>
        <w:jc w:val="both"/>
        <w:rPr>
          <w:rStyle w:val="Fuerte"/>
          <w:rFonts w:ascii="Verdana" w:hAnsi="Verdana" w:cs="Arial"/>
          <w:b w:val="0"/>
          <w:bCs w:val="0"/>
        </w:rPr>
      </w:pPr>
      <w:r w:rsidRPr="00BC2ABB">
        <w:rPr>
          <w:rStyle w:val="Fuerte"/>
          <w:rFonts w:ascii="Verdana" w:hAnsi="Verdana" w:cs="Arial"/>
          <w:b w:val="0"/>
          <w:bCs w:val="0"/>
        </w:rPr>
        <w:t xml:space="preserve">LinkedIn: Superintendencia de Sociedades </w:t>
      </w:r>
    </w:p>
    <w:p w14:paraId="38BC1579" w14:textId="77777777" w:rsidR="002267BD" w:rsidRPr="00BC2ABB" w:rsidRDefault="002267BD" w:rsidP="002267BD">
      <w:pPr>
        <w:pStyle w:val="NormalWeb"/>
        <w:numPr>
          <w:ilvl w:val="0"/>
          <w:numId w:val="23"/>
        </w:numPr>
        <w:shd w:val="clear" w:color="auto" w:fill="FFFFFF"/>
        <w:spacing w:before="0" w:after="0"/>
        <w:jc w:val="both"/>
        <w:rPr>
          <w:rStyle w:val="Fuerte"/>
          <w:rFonts w:ascii="Verdana" w:hAnsi="Verdana" w:cs="Arial"/>
          <w:b w:val="0"/>
          <w:bCs w:val="0"/>
        </w:rPr>
      </w:pPr>
      <w:r w:rsidRPr="00BC2ABB">
        <w:rPr>
          <w:rStyle w:val="Fuerte"/>
          <w:rFonts w:ascii="Verdana" w:hAnsi="Verdana" w:cs="Arial"/>
          <w:b w:val="0"/>
          <w:bCs w:val="0"/>
        </w:rPr>
        <w:t>YouTube: Superintendencia de Sociedades</w:t>
      </w:r>
    </w:p>
    <w:p w14:paraId="2290A052" w14:textId="77777777" w:rsidR="002267BD" w:rsidRPr="00BC2ABB" w:rsidRDefault="002267BD" w:rsidP="002267BD">
      <w:pPr>
        <w:pStyle w:val="NormalWeb"/>
        <w:numPr>
          <w:ilvl w:val="0"/>
          <w:numId w:val="23"/>
        </w:numPr>
        <w:shd w:val="clear" w:color="auto" w:fill="FFFFFF"/>
        <w:spacing w:before="0" w:after="0"/>
        <w:jc w:val="both"/>
        <w:rPr>
          <w:rStyle w:val="Fuerte"/>
          <w:rFonts w:ascii="Verdana" w:hAnsi="Verdana" w:cs="Arial"/>
          <w:b w:val="0"/>
          <w:bCs w:val="0"/>
        </w:rPr>
      </w:pPr>
      <w:r w:rsidRPr="00BC2ABB">
        <w:rPr>
          <w:rStyle w:val="Fuerte"/>
          <w:rFonts w:ascii="Verdana" w:hAnsi="Verdana" w:cs="Arial"/>
          <w:b w:val="0"/>
          <w:bCs w:val="0"/>
        </w:rPr>
        <w:t>TikTok: Supersociedades</w:t>
      </w:r>
    </w:p>
    <w:p w14:paraId="216329B5" w14:textId="77777777" w:rsidR="002267BD" w:rsidRPr="00BC2ABB" w:rsidRDefault="002267BD" w:rsidP="002267BD">
      <w:pPr>
        <w:pStyle w:val="NormalWeb"/>
        <w:numPr>
          <w:ilvl w:val="0"/>
          <w:numId w:val="23"/>
        </w:numPr>
        <w:shd w:val="clear" w:color="auto" w:fill="FFFFFF"/>
        <w:spacing w:before="0" w:after="0"/>
        <w:jc w:val="both"/>
        <w:rPr>
          <w:rFonts w:ascii="Verdana" w:hAnsi="Verdana" w:cs="Arial"/>
          <w:b/>
          <w:bCs/>
        </w:rPr>
      </w:pPr>
      <w:proofErr w:type="spellStart"/>
      <w:r w:rsidRPr="00BC2ABB">
        <w:rPr>
          <w:rStyle w:val="Fuerte"/>
          <w:rFonts w:ascii="Verdana" w:hAnsi="Verdana" w:cs="Arial"/>
          <w:b w:val="0"/>
          <w:bCs w:val="0"/>
        </w:rPr>
        <w:t>Threads</w:t>
      </w:r>
      <w:proofErr w:type="spellEnd"/>
      <w:r w:rsidRPr="00BC2ABB">
        <w:rPr>
          <w:rStyle w:val="Fuerte"/>
          <w:rFonts w:ascii="Verdana" w:hAnsi="Verdana" w:cs="Arial"/>
          <w:b w:val="0"/>
          <w:bCs w:val="0"/>
        </w:rPr>
        <w:t>: @SSociedades</w:t>
      </w:r>
    </w:p>
    <w:p w14:paraId="7443B5E7" w14:textId="77777777" w:rsidR="002267BD" w:rsidRPr="0013644F" w:rsidRDefault="002267BD" w:rsidP="002D3EB8">
      <w:pPr>
        <w:ind w:right="-516"/>
        <w:jc w:val="both"/>
        <w:rPr>
          <w:rFonts w:ascii="Verdana" w:hAnsi="Verdana" w:cs="Arial"/>
        </w:rPr>
      </w:pPr>
      <w:r w:rsidRPr="0013644F">
        <w:rPr>
          <w:rFonts w:ascii="Verdana" w:hAnsi="Verdana" w:cs="Arial"/>
        </w:rPr>
        <w:t xml:space="preserve">La administración de dichos canales constituye una gran responsabilidad para quienes integran el área de comunicaciones de la Entidad, y comprometen </w:t>
      </w:r>
      <w:r w:rsidRPr="00BC2ABB">
        <w:rPr>
          <w:rFonts w:ascii="Verdana" w:hAnsi="Verdana" w:cs="Arial"/>
        </w:rPr>
        <w:t>en materia penal, administrativa</w:t>
      </w:r>
      <w:r w:rsidRPr="0013644F">
        <w:rPr>
          <w:rFonts w:ascii="Verdana" w:hAnsi="Verdana" w:cs="Arial"/>
        </w:rPr>
        <w:t xml:space="preserve"> y disciplinaria a quienes la ejecutan, siendo estos los responsables no sólo de los contenidos emitidos sino del control de las cuentas (interacción con usuarios, destino de las bases de datos, violación de datos personales, y uso inadecuado de la información, entre otros.)</w:t>
      </w:r>
    </w:p>
    <w:p w14:paraId="64A6651D" w14:textId="77777777" w:rsidR="002267BD" w:rsidRPr="0013644F" w:rsidRDefault="002267BD" w:rsidP="002D3EB8">
      <w:pPr>
        <w:ind w:right="-516"/>
        <w:jc w:val="both"/>
        <w:rPr>
          <w:rFonts w:ascii="Verdana" w:hAnsi="Verdana" w:cs="Arial"/>
        </w:rPr>
      </w:pPr>
    </w:p>
    <w:p w14:paraId="5E81EFA9" w14:textId="670DE4B5" w:rsidR="002267BD" w:rsidRPr="00BC2ABB" w:rsidRDefault="002267BD" w:rsidP="002D3EB8">
      <w:pPr>
        <w:ind w:right="-516"/>
        <w:jc w:val="both"/>
        <w:rPr>
          <w:rFonts w:ascii="Verdana" w:hAnsi="Verdana" w:cs="Arial"/>
        </w:rPr>
      </w:pPr>
      <w:r w:rsidRPr="00BC2ABB">
        <w:rPr>
          <w:rFonts w:ascii="Verdana" w:hAnsi="Verdana" w:cs="Arial"/>
        </w:rPr>
        <w:lastRenderedPageBreak/>
        <w:t>Esta guía pretende servir de marco para el manejo de las Redes Sociales de la Entidad, y está enmarcada en los valores de la Entidad: empatía, excelencia, integridad, confianza y compromiso, así como en los objetivos estratégicos:</w:t>
      </w:r>
    </w:p>
    <w:p w14:paraId="39D41657" w14:textId="77777777" w:rsidR="002267BD" w:rsidRPr="00BC2ABB" w:rsidRDefault="002267BD" w:rsidP="002D3EB8">
      <w:pPr>
        <w:ind w:right="-516"/>
        <w:jc w:val="both"/>
        <w:rPr>
          <w:rFonts w:ascii="Verdana" w:hAnsi="Verdana" w:cs="Arial"/>
        </w:rPr>
      </w:pPr>
    </w:p>
    <w:p w14:paraId="2D5D0DBB" w14:textId="77777777" w:rsidR="002267BD" w:rsidRPr="002D3EB8" w:rsidRDefault="002267BD" w:rsidP="002D3EB8">
      <w:pPr>
        <w:ind w:left="708" w:right="-516"/>
        <w:jc w:val="both"/>
        <w:rPr>
          <w:rFonts w:ascii="Verdana" w:hAnsi="Verdana" w:cs="Arial"/>
          <w:i/>
          <w:iCs/>
        </w:rPr>
      </w:pPr>
      <w:r w:rsidRPr="002D3EB8">
        <w:rPr>
          <w:rFonts w:ascii="Verdana" w:hAnsi="Verdana" w:cs="Arial"/>
          <w:i/>
          <w:iCs/>
        </w:rPr>
        <w:t>3. Facilitar la experiencia de los usuarios frente a los servicios que presta la Entidad,</w:t>
      </w:r>
    </w:p>
    <w:p w14:paraId="65E48896" w14:textId="77777777" w:rsidR="002267BD" w:rsidRPr="002D3EB8" w:rsidRDefault="002267BD" w:rsidP="002D3EB8">
      <w:pPr>
        <w:ind w:left="708" w:right="-516"/>
        <w:jc w:val="both"/>
        <w:rPr>
          <w:rFonts w:ascii="Verdana" w:hAnsi="Verdana" w:cs="Arial"/>
          <w:i/>
          <w:iCs/>
        </w:rPr>
      </w:pPr>
    </w:p>
    <w:p w14:paraId="0B58D18A" w14:textId="77777777" w:rsidR="002267BD" w:rsidRPr="002D3EB8" w:rsidRDefault="002267BD" w:rsidP="002D3EB8">
      <w:pPr>
        <w:ind w:left="708" w:right="-516"/>
        <w:jc w:val="both"/>
        <w:rPr>
          <w:rFonts w:ascii="Verdana" w:hAnsi="Verdana" w:cs="Arial"/>
          <w:i/>
          <w:iCs/>
        </w:rPr>
      </w:pPr>
      <w:r w:rsidRPr="002D3EB8">
        <w:rPr>
          <w:rFonts w:ascii="Verdana" w:hAnsi="Verdana" w:cs="Arial"/>
          <w:i/>
          <w:iCs/>
        </w:rPr>
        <w:t>4. Posicionar a la Superintendencia de Sociedades en la mente de sus grupos de interés,</w:t>
      </w:r>
    </w:p>
    <w:p w14:paraId="696B55F3" w14:textId="77777777" w:rsidR="002267BD" w:rsidRPr="002D3EB8" w:rsidRDefault="002267BD" w:rsidP="002D3EB8">
      <w:pPr>
        <w:ind w:left="708" w:right="-516"/>
        <w:jc w:val="both"/>
        <w:rPr>
          <w:rFonts w:ascii="Verdana" w:hAnsi="Verdana" w:cs="Arial"/>
          <w:i/>
          <w:iCs/>
        </w:rPr>
      </w:pPr>
    </w:p>
    <w:p w14:paraId="55CD3BAB" w14:textId="77777777" w:rsidR="002267BD" w:rsidRPr="002D3EB8" w:rsidRDefault="002267BD" w:rsidP="002D3EB8">
      <w:pPr>
        <w:ind w:left="708" w:right="-516"/>
        <w:jc w:val="both"/>
        <w:rPr>
          <w:rFonts w:ascii="Verdana" w:hAnsi="Verdana" w:cs="Arial"/>
          <w:i/>
          <w:iCs/>
        </w:rPr>
      </w:pPr>
      <w:r w:rsidRPr="002D3EB8">
        <w:rPr>
          <w:rFonts w:ascii="Verdana" w:hAnsi="Verdana" w:cs="Arial"/>
          <w:i/>
          <w:iCs/>
        </w:rPr>
        <w:t>5. Utilizar y apropiar nuevas tecnologías de la información para fortalecer la gestión institucional.</w:t>
      </w:r>
    </w:p>
    <w:p w14:paraId="3D76FAA5" w14:textId="77777777" w:rsidR="002267BD" w:rsidRPr="00BC2ABB" w:rsidRDefault="002267BD" w:rsidP="002D3EB8">
      <w:pPr>
        <w:ind w:right="-516"/>
        <w:jc w:val="both"/>
        <w:rPr>
          <w:rFonts w:ascii="Verdana" w:hAnsi="Verdana" w:cs="Arial"/>
        </w:rPr>
      </w:pPr>
    </w:p>
    <w:p w14:paraId="1090D424" w14:textId="1B14EB4D" w:rsidR="00057805" w:rsidRPr="00BC2ABB" w:rsidRDefault="002267BD" w:rsidP="002D3EB8">
      <w:pPr>
        <w:ind w:right="-516"/>
        <w:jc w:val="both"/>
        <w:rPr>
          <w:rFonts w:ascii="Verdana" w:hAnsi="Verdana" w:cs="Arial"/>
          <w:lang w:val="es-ES_tradnl"/>
        </w:rPr>
      </w:pPr>
      <w:r w:rsidRPr="00BC2ABB">
        <w:rPr>
          <w:rFonts w:ascii="Verdana" w:hAnsi="Verdana" w:cs="Arial"/>
        </w:rPr>
        <w:t>Adicionalmente, la aplicación de este documento está alineada con la Estrategia de Comunicaciones de la Entidad, trazada en el marco de la Planeación Estratégica de la Superintendencia de Sociedades</w:t>
      </w:r>
      <w:r w:rsidR="00BC2ABB">
        <w:rPr>
          <w:rFonts w:ascii="Verdana" w:hAnsi="Verdana" w:cs="Arial"/>
        </w:rPr>
        <w:t>.</w:t>
      </w:r>
    </w:p>
    <w:p w14:paraId="5BDBD205" w14:textId="77777777" w:rsidR="00BC2ABB" w:rsidRDefault="00BC2ABB" w:rsidP="002D3EB8">
      <w:pPr>
        <w:ind w:right="-516"/>
        <w:jc w:val="both"/>
        <w:rPr>
          <w:rFonts w:ascii="Verdana" w:hAnsi="Verdana" w:cs="Arial"/>
          <w:lang w:val="es-ES_tradnl"/>
        </w:rPr>
      </w:pPr>
    </w:p>
    <w:p w14:paraId="1F272B78" w14:textId="3852CEFF" w:rsidR="00057805" w:rsidRPr="00BC2ABB" w:rsidRDefault="00057805" w:rsidP="002D3EB8">
      <w:pPr>
        <w:ind w:right="-516"/>
        <w:jc w:val="both"/>
        <w:rPr>
          <w:rFonts w:ascii="Verdana" w:hAnsi="Verdana" w:cs="Arial"/>
        </w:rPr>
      </w:pPr>
      <w:r w:rsidRPr="00BC2ABB">
        <w:rPr>
          <w:rFonts w:ascii="Verdana" w:hAnsi="Verdana" w:cs="Arial"/>
        </w:rPr>
        <w:t>En este capítulo se deben desarrollar de manera clara y ordenada las orientaciones generales o criterios necesarios para cumplir con el propósito de la guía. Además, puede incluir ejemplos, gráficos o anexos que faciliten su aplicación.</w:t>
      </w:r>
    </w:p>
    <w:p w14:paraId="3CBB4B86" w14:textId="77777777" w:rsidR="00057805" w:rsidRPr="007413B3" w:rsidRDefault="00057805" w:rsidP="00057805">
      <w:pPr>
        <w:jc w:val="both"/>
        <w:rPr>
          <w:rFonts w:ascii="Verdana" w:hAnsi="Verdana" w:cs="Arial"/>
          <w:lang w:val="es-ES_tradnl"/>
        </w:rPr>
      </w:pPr>
    </w:p>
    <w:p w14:paraId="12B61469" w14:textId="71D11BC6" w:rsidR="00454183" w:rsidRPr="007413B3" w:rsidRDefault="00BC2ABB" w:rsidP="00BC2ABB">
      <w:pPr>
        <w:pStyle w:val="Ttulo1"/>
        <w:spacing w:line="240" w:lineRule="auto"/>
        <w:jc w:val="both"/>
        <w:rPr>
          <w:rFonts w:ascii="Verdana" w:hAnsi="Verdana"/>
          <w:sz w:val="24"/>
          <w:szCs w:val="24"/>
        </w:rPr>
      </w:pPr>
      <w:r w:rsidRPr="007413B3">
        <w:rPr>
          <w:rFonts w:ascii="Verdana" w:hAnsi="Verdana"/>
          <w:sz w:val="24"/>
          <w:szCs w:val="24"/>
        </w:rPr>
        <w:t xml:space="preserve">5.1 </w:t>
      </w:r>
      <w:r w:rsidR="00454183" w:rsidRPr="007413B3">
        <w:rPr>
          <w:rFonts w:ascii="Verdana" w:hAnsi="Verdana"/>
          <w:sz w:val="24"/>
          <w:szCs w:val="24"/>
        </w:rPr>
        <w:t>PRINCIPIOS A SER TENIDOS EN CUENTA EN EL MANEJO DE LAS REDES SOCIALES</w:t>
      </w:r>
    </w:p>
    <w:p w14:paraId="6E39CCCB" w14:textId="77777777" w:rsidR="00454183" w:rsidRPr="007413B3" w:rsidRDefault="00454183" w:rsidP="00454183">
      <w:pPr>
        <w:ind w:left="-720"/>
        <w:rPr>
          <w:rFonts w:ascii="Verdana" w:hAnsi="Verdana" w:cs="Arial"/>
          <w:b/>
          <w:i/>
          <w:noProof/>
        </w:rPr>
      </w:pPr>
    </w:p>
    <w:p w14:paraId="7C8C94A9" w14:textId="77777777" w:rsidR="007413B3" w:rsidRPr="007413B3" w:rsidRDefault="007413B3" w:rsidP="002D3EB8">
      <w:pPr>
        <w:pStyle w:val="Prrafodelista"/>
        <w:numPr>
          <w:ilvl w:val="0"/>
          <w:numId w:val="38"/>
        </w:numPr>
        <w:ind w:left="284" w:right="-516"/>
        <w:jc w:val="both"/>
        <w:rPr>
          <w:rFonts w:ascii="Verdana" w:hAnsi="Verdana" w:cs="Arial"/>
          <w:noProof/>
        </w:rPr>
      </w:pPr>
      <w:r w:rsidRPr="007413B3">
        <w:rPr>
          <w:rFonts w:ascii="Verdana" w:hAnsi="Verdana" w:cs="Arial"/>
          <w:b/>
          <w:noProof/>
        </w:rPr>
        <w:t>Calidad</w:t>
      </w:r>
      <w:r w:rsidRPr="007413B3">
        <w:rPr>
          <w:rFonts w:ascii="Verdana" w:hAnsi="Verdana" w:cs="Arial"/>
          <w:noProof/>
        </w:rPr>
        <w:t xml:space="preserve">: La información tanto en los servicios ofrecidos como en las respuestas que se brindan, debe someterse a criterios de pertinencia, respeto, adecuación y objetividad. Antes de publicar algo es importante dar una lectura final para asegurarse que el mensaje está bien expresado. De ser posible, hacer una revisión adicional con alguien que no haya participado en la redacción para asegurarse de que el mensaje se entiende claramente. </w:t>
      </w:r>
    </w:p>
    <w:p w14:paraId="3A707840" w14:textId="77777777" w:rsidR="007413B3" w:rsidRDefault="007413B3" w:rsidP="002D3EB8">
      <w:pPr>
        <w:pStyle w:val="Prrafodelista"/>
        <w:ind w:left="284" w:right="-516"/>
        <w:jc w:val="both"/>
        <w:rPr>
          <w:rFonts w:ascii="Verdana" w:hAnsi="Verdana" w:cs="Arial"/>
          <w:noProof/>
        </w:rPr>
      </w:pPr>
    </w:p>
    <w:p w14:paraId="18A83AAA" w14:textId="77777777" w:rsidR="007413B3" w:rsidRDefault="007413B3" w:rsidP="002D3EB8">
      <w:pPr>
        <w:pStyle w:val="Prrafodelista"/>
        <w:numPr>
          <w:ilvl w:val="0"/>
          <w:numId w:val="38"/>
        </w:numPr>
        <w:ind w:left="284" w:right="-516"/>
        <w:jc w:val="both"/>
        <w:rPr>
          <w:rFonts w:ascii="Verdana" w:hAnsi="Verdana" w:cs="Arial"/>
          <w:noProof/>
        </w:rPr>
      </w:pPr>
      <w:r w:rsidRPr="007413B3">
        <w:rPr>
          <w:rFonts w:ascii="Verdana" w:hAnsi="Verdana" w:cs="Arial"/>
          <w:b/>
          <w:noProof/>
        </w:rPr>
        <w:t>Legalidad</w:t>
      </w:r>
      <w:r w:rsidRPr="007413B3">
        <w:rPr>
          <w:rFonts w:ascii="Verdana" w:hAnsi="Verdana" w:cs="Arial"/>
          <w:noProof/>
        </w:rPr>
        <w:t>: Se debe acatar, respetar y cumplir lo establecido en la legislación y normatividad vigente sobre derechos de autor, marca registrada, derechos de publicidad y otros derechos de terceros. Bajo esta premisa, es necesario confirmar el origen de los materiales a publicar (fotografías, videos, textos, etc.) con el fin de asegurarse de que son de uso libre o tienen permiso de uso en canales de Gobierno.</w:t>
      </w:r>
    </w:p>
    <w:p w14:paraId="2E14F036" w14:textId="77777777" w:rsidR="007413B3" w:rsidRPr="007413B3" w:rsidRDefault="007413B3" w:rsidP="007413B3">
      <w:pPr>
        <w:pStyle w:val="Prrafodelista"/>
        <w:ind w:left="284"/>
        <w:rPr>
          <w:rFonts w:ascii="Verdana" w:hAnsi="Verdana" w:cs="Arial"/>
          <w:noProof/>
        </w:rPr>
      </w:pPr>
    </w:p>
    <w:p w14:paraId="626B04EF" w14:textId="77777777" w:rsidR="007413B3" w:rsidRPr="007413B3" w:rsidRDefault="007413B3" w:rsidP="002D3EB8">
      <w:pPr>
        <w:pStyle w:val="Prrafodelista"/>
        <w:numPr>
          <w:ilvl w:val="0"/>
          <w:numId w:val="38"/>
        </w:numPr>
        <w:ind w:left="284" w:right="-516"/>
        <w:jc w:val="both"/>
        <w:rPr>
          <w:rFonts w:ascii="Verdana" w:hAnsi="Verdana" w:cs="Arial"/>
          <w:noProof/>
        </w:rPr>
      </w:pPr>
      <w:r w:rsidRPr="007413B3">
        <w:rPr>
          <w:rFonts w:ascii="Verdana" w:hAnsi="Verdana" w:cs="Arial"/>
          <w:b/>
          <w:noProof/>
        </w:rPr>
        <w:t>Participación</w:t>
      </w:r>
      <w:r w:rsidRPr="007413B3">
        <w:rPr>
          <w:rFonts w:ascii="Verdana" w:hAnsi="Verdana" w:cs="Arial"/>
          <w:noProof/>
        </w:rPr>
        <w:t xml:space="preserve">: En todo momento la participación de la Entidad en materia de contenidos debe ser abierta, respetuosa, y democrática. </w:t>
      </w:r>
    </w:p>
    <w:p w14:paraId="3EA93B49" w14:textId="77777777" w:rsidR="007413B3" w:rsidRPr="007413B3" w:rsidRDefault="007413B3" w:rsidP="002D3EB8">
      <w:pPr>
        <w:ind w:left="284" w:right="-516"/>
        <w:jc w:val="both"/>
        <w:rPr>
          <w:rFonts w:ascii="Verdana" w:hAnsi="Verdana" w:cs="Arial"/>
          <w:noProof/>
        </w:rPr>
      </w:pPr>
    </w:p>
    <w:p w14:paraId="7D544006" w14:textId="77777777" w:rsidR="007413B3" w:rsidRPr="007413B3" w:rsidRDefault="007413B3" w:rsidP="002D3EB8">
      <w:pPr>
        <w:pStyle w:val="Prrafodelista"/>
        <w:numPr>
          <w:ilvl w:val="0"/>
          <w:numId w:val="38"/>
        </w:numPr>
        <w:ind w:left="284" w:right="-516"/>
        <w:jc w:val="both"/>
        <w:rPr>
          <w:rFonts w:ascii="Verdana" w:hAnsi="Verdana" w:cs="Arial"/>
          <w:noProof/>
        </w:rPr>
      </w:pPr>
      <w:r w:rsidRPr="007413B3">
        <w:rPr>
          <w:rFonts w:ascii="Verdana" w:hAnsi="Verdana" w:cs="Arial"/>
          <w:b/>
          <w:noProof/>
        </w:rPr>
        <w:t>Respeto</w:t>
      </w:r>
      <w:r w:rsidRPr="007413B3">
        <w:rPr>
          <w:rFonts w:ascii="Verdana" w:hAnsi="Verdana" w:cs="Arial"/>
          <w:noProof/>
        </w:rPr>
        <w:t xml:space="preserve">: Las redes sociales son un espacio para el intercambio de ideas opiniones y soluciones. Se debe evitar cualquier comentario que pueda tener una interpretación que resulte insultante u ofensiva hacia un género, una raza, una opción sexual, un credo, una visión política o una región del país, o que lleven a difamar o afectar la imagen o reputación de personas, empresas o instituciones. </w:t>
      </w:r>
    </w:p>
    <w:p w14:paraId="24292496" w14:textId="77777777" w:rsidR="007413B3" w:rsidRPr="007413B3" w:rsidRDefault="007413B3" w:rsidP="002D3EB8">
      <w:pPr>
        <w:ind w:left="284" w:right="-516"/>
        <w:jc w:val="both"/>
        <w:rPr>
          <w:rFonts w:ascii="Verdana" w:hAnsi="Verdana" w:cs="Arial"/>
          <w:noProof/>
        </w:rPr>
      </w:pPr>
    </w:p>
    <w:p w14:paraId="29AD46BD" w14:textId="0902100E" w:rsidR="007413B3" w:rsidRPr="007413B3" w:rsidRDefault="007413B3" w:rsidP="002D3EB8">
      <w:pPr>
        <w:pStyle w:val="Prrafodelista"/>
        <w:numPr>
          <w:ilvl w:val="0"/>
          <w:numId w:val="38"/>
        </w:numPr>
        <w:ind w:left="284" w:right="-516"/>
        <w:jc w:val="both"/>
        <w:rPr>
          <w:rFonts w:ascii="Verdana" w:hAnsi="Verdana" w:cs="Arial"/>
          <w:noProof/>
        </w:rPr>
      </w:pPr>
      <w:r w:rsidRPr="007413B3">
        <w:rPr>
          <w:rFonts w:ascii="Verdana" w:hAnsi="Verdana" w:cs="Arial"/>
          <w:b/>
          <w:noProof/>
        </w:rPr>
        <w:t>Responsabilidad</w:t>
      </w:r>
      <w:r w:rsidRPr="007413B3">
        <w:rPr>
          <w:rFonts w:ascii="Verdana" w:hAnsi="Verdana" w:cs="Arial"/>
          <w:noProof/>
        </w:rPr>
        <w:t>: Los mensajes deben estar alineados con la misión, visión y quehacer de la  Entidad.</w:t>
      </w:r>
    </w:p>
    <w:p w14:paraId="72E00EE4" w14:textId="77777777" w:rsidR="007413B3" w:rsidRPr="007413B3" w:rsidRDefault="007413B3" w:rsidP="002D3EB8">
      <w:pPr>
        <w:pStyle w:val="Prrafodelista"/>
        <w:ind w:left="284" w:right="-516"/>
        <w:jc w:val="both"/>
        <w:rPr>
          <w:rFonts w:ascii="Verdana" w:hAnsi="Verdana" w:cs="Arial"/>
          <w:noProof/>
        </w:rPr>
      </w:pPr>
    </w:p>
    <w:p w14:paraId="3A7280FB" w14:textId="20D22F62" w:rsidR="00454183" w:rsidRPr="007413B3" w:rsidRDefault="00454183" w:rsidP="002D3EB8">
      <w:pPr>
        <w:pStyle w:val="Prrafodelista"/>
        <w:numPr>
          <w:ilvl w:val="0"/>
          <w:numId w:val="38"/>
        </w:numPr>
        <w:ind w:left="284" w:right="-516"/>
        <w:jc w:val="both"/>
        <w:rPr>
          <w:rFonts w:ascii="Verdana" w:hAnsi="Verdana" w:cs="Arial"/>
          <w:noProof/>
        </w:rPr>
      </w:pPr>
      <w:r w:rsidRPr="007413B3">
        <w:rPr>
          <w:rFonts w:ascii="Verdana" w:hAnsi="Verdana" w:cs="Arial"/>
          <w:b/>
          <w:noProof/>
        </w:rPr>
        <w:t>Seguridad y control</w:t>
      </w:r>
      <w:r w:rsidRPr="007413B3">
        <w:rPr>
          <w:rFonts w:ascii="Verdana" w:hAnsi="Verdana" w:cs="Arial"/>
          <w:noProof/>
        </w:rPr>
        <w:t xml:space="preserve">: La operación de las cuentas de redes sociales institucionales debe hacerse bajo un protocolo de seguridad y control, que garantice la confidencialidad de las claves de acceso y del manejo de contenido. Es necesario el cambio periódico de las contraseñas al menos una vez al año, y asociar las cuentas a correos institucionales. </w:t>
      </w:r>
    </w:p>
    <w:p w14:paraId="55CAF320" w14:textId="77777777" w:rsidR="00454183" w:rsidRPr="007413B3" w:rsidRDefault="00454183" w:rsidP="002D3EB8">
      <w:pPr>
        <w:ind w:left="284" w:right="-516"/>
        <w:jc w:val="both"/>
        <w:rPr>
          <w:rFonts w:ascii="Verdana" w:hAnsi="Verdana" w:cs="Arial"/>
          <w:noProof/>
        </w:rPr>
      </w:pPr>
    </w:p>
    <w:p w14:paraId="65DDF993" w14:textId="6D798E41" w:rsidR="00454183" w:rsidRPr="007413B3" w:rsidRDefault="00454183" w:rsidP="002D3EB8">
      <w:pPr>
        <w:pStyle w:val="Prrafodelista"/>
        <w:numPr>
          <w:ilvl w:val="0"/>
          <w:numId w:val="38"/>
        </w:numPr>
        <w:ind w:left="284" w:right="-516"/>
        <w:jc w:val="both"/>
        <w:rPr>
          <w:rFonts w:ascii="Verdana" w:hAnsi="Verdana" w:cs="Arial"/>
          <w:noProof/>
        </w:rPr>
      </w:pPr>
      <w:r w:rsidRPr="007413B3">
        <w:rPr>
          <w:rFonts w:ascii="Verdana" w:hAnsi="Verdana" w:cs="Arial"/>
          <w:b/>
          <w:noProof/>
        </w:rPr>
        <w:t>Valoración del contenido</w:t>
      </w:r>
      <w:r w:rsidRPr="007413B3">
        <w:rPr>
          <w:rFonts w:ascii="Verdana" w:hAnsi="Verdana" w:cs="Arial"/>
          <w:noProof/>
        </w:rPr>
        <w:t xml:space="preserve">: Las redes sociales son un canal de doble vía. Antes de publicar algún mensaje se deben valorar las posibles interpelaciones o respuestas que este podría generar. Si bien habrá usuarios dispuestos a controvertir, criticar o incluso ofender, tenga en cuenta que existe siempre la posibilidad de una respuesta respetuosa hacia quien no está acuerdo. </w:t>
      </w:r>
    </w:p>
    <w:p w14:paraId="6F7FA568" w14:textId="77777777" w:rsidR="00454183" w:rsidRPr="007413B3" w:rsidRDefault="00454183" w:rsidP="002D3EB8">
      <w:pPr>
        <w:ind w:left="284" w:right="-516"/>
        <w:jc w:val="both"/>
        <w:rPr>
          <w:rFonts w:ascii="Verdana" w:hAnsi="Verdana" w:cs="Arial"/>
          <w:noProof/>
        </w:rPr>
      </w:pPr>
    </w:p>
    <w:p w14:paraId="0EF9766E" w14:textId="556D9574" w:rsidR="00454183" w:rsidRPr="007413B3" w:rsidRDefault="00454183" w:rsidP="002D3EB8">
      <w:pPr>
        <w:pStyle w:val="Prrafodelista"/>
        <w:numPr>
          <w:ilvl w:val="0"/>
          <w:numId w:val="38"/>
        </w:numPr>
        <w:ind w:left="284" w:right="-516"/>
        <w:jc w:val="both"/>
        <w:rPr>
          <w:rFonts w:ascii="Verdana" w:hAnsi="Verdana" w:cs="Arial"/>
          <w:noProof/>
        </w:rPr>
      </w:pPr>
      <w:r w:rsidRPr="007413B3">
        <w:rPr>
          <w:rFonts w:ascii="Verdana" w:hAnsi="Verdana" w:cs="Arial"/>
          <w:b/>
          <w:noProof/>
        </w:rPr>
        <w:t>Veracidad</w:t>
      </w:r>
      <w:r w:rsidRPr="007413B3">
        <w:rPr>
          <w:rFonts w:ascii="Verdana" w:hAnsi="Verdana" w:cs="Arial"/>
          <w:noProof/>
        </w:rPr>
        <w:t xml:space="preserve">: La información que se comparte por las redes sociales debe provenir fuentes certificadas. En el caso de las redes sociales de la entidad, las publicaciones deben corresponder a información oficial producida por la Entidad. En el caso de replicarse información de otras fuentes, debe verificarse la confiabilidad de la misma. </w:t>
      </w:r>
    </w:p>
    <w:p w14:paraId="1340FFF4" w14:textId="77777777" w:rsidR="00454183" w:rsidRPr="007413B3" w:rsidRDefault="00454183" w:rsidP="002D3EB8">
      <w:pPr>
        <w:ind w:left="-720" w:right="-516"/>
        <w:jc w:val="both"/>
        <w:rPr>
          <w:rFonts w:ascii="Verdana" w:hAnsi="Verdana" w:cs="Arial"/>
          <w:noProof/>
        </w:rPr>
      </w:pPr>
    </w:p>
    <w:p w14:paraId="07E92442" w14:textId="77777777" w:rsidR="00454183" w:rsidRPr="0013644F" w:rsidRDefault="00454183" w:rsidP="002D3EB8">
      <w:pPr>
        <w:ind w:left="-720" w:right="-516"/>
        <w:jc w:val="both"/>
        <w:rPr>
          <w:rFonts w:ascii="Verdana" w:hAnsi="Verdana" w:cs="Arial"/>
          <w:b/>
          <w:sz w:val="22"/>
          <w:szCs w:val="22"/>
          <w:lang w:val="es-MX"/>
        </w:rPr>
      </w:pPr>
    </w:p>
    <w:p w14:paraId="7C7888AA" w14:textId="50FAD3E4" w:rsidR="00454183" w:rsidRPr="0013644F" w:rsidRDefault="007413B3" w:rsidP="002D3EB8">
      <w:pPr>
        <w:pStyle w:val="Ttulo1"/>
        <w:spacing w:line="240" w:lineRule="auto"/>
        <w:ind w:right="-516"/>
        <w:jc w:val="both"/>
        <w:rPr>
          <w:rFonts w:ascii="Verdana" w:hAnsi="Verdana"/>
          <w:b w:val="0"/>
          <w:sz w:val="22"/>
          <w:szCs w:val="22"/>
        </w:rPr>
      </w:pPr>
      <w:r>
        <w:rPr>
          <w:rFonts w:ascii="Verdana" w:hAnsi="Verdana"/>
          <w:sz w:val="24"/>
          <w:szCs w:val="24"/>
        </w:rPr>
        <w:t xml:space="preserve">5.2 </w:t>
      </w:r>
      <w:r w:rsidR="00454183" w:rsidRPr="007413B3">
        <w:rPr>
          <w:rFonts w:ascii="Verdana" w:hAnsi="Verdana"/>
          <w:sz w:val="24"/>
          <w:szCs w:val="24"/>
        </w:rPr>
        <w:t>RECOMENDACIONES GENERALES</w:t>
      </w:r>
    </w:p>
    <w:p w14:paraId="371FE76E" w14:textId="77777777" w:rsidR="00454183" w:rsidRPr="007413B3" w:rsidRDefault="00454183" w:rsidP="002D3EB8">
      <w:pPr>
        <w:ind w:left="-720" w:right="-516"/>
        <w:jc w:val="both"/>
        <w:rPr>
          <w:rFonts w:ascii="Verdana" w:hAnsi="Verdana" w:cs="Arial"/>
          <w:lang w:val="es-MX"/>
        </w:rPr>
      </w:pPr>
    </w:p>
    <w:p w14:paraId="5DFE4299" w14:textId="77777777" w:rsidR="00454183" w:rsidRPr="007413B3" w:rsidRDefault="00454183" w:rsidP="002D3EB8">
      <w:pPr>
        <w:ind w:right="-516"/>
        <w:jc w:val="both"/>
        <w:rPr>
          <w:rFonts w:ascii="Verdana" w:hAnsi="Verdana" w:cs="Arial"/>
          <w:lang w:val="es-MX"/>
        </w:rPr>
      </w:pPr>
      <w:r w:rsidRPr="007413B3">
        <w:rPr>
          <w:rFonts w:ascii="Verdana" w:hAnsi="Verdana" w:cs="Arial"/>
          <w:lang w:val="es-MX"/>
        </w:rPr>
        <w:t>Para el manejo general de las publicaciones que se realicen en medios digitales de la Superintendencia de Sociedades se presentan las siguientes recomendaciones:</w:t>
      </w:r>
    </w:p>
    <w:p w14:paraId="7E4DC70A" w14:textId="77777777" w:rsidR="00454183" w:rsidRPr="007413B3" w:rsidRDefault="00454183" w:rsidP="002D3EB8">
      <w:pPr>
        <w:ind w:right="-516"/>
        <w:jc w:val="both"/>
        <w:rPr>
          <w:rFonts w:ascii="Verdana" w:hAnsi="Verdana" w:cs="Arial"/>
          <w:lang w:val="es-MX"/>
        </w:rPr>
      </w:pPr>
    </w:p>
    <w:p w14:paraId="08D9B436" w14:textId="77777777" w:rsidR="00454183" w:rsidRPr="007413B3" w:rsidRDefault="00454183" w:rsidP="002D3EB8">
      <w:pPr>
        <w:pStyle w:val="Prrafodelista"/>
        <w:numPr>
          <w:ilvl w:val="0"/>
          <w:numId w:val="25"/>
        </w:numPr>
        <w:ind w:left="426" w:right="-516"/>
        <w:jc w:val="both"/>
        <w:rPr>
          <w:rFonts w:ascii="Verdana" w:hAnsi="Verdana" w:cs="Arial"/>
          <w:lang w:val="es-MX"/>
        </w:rPr>
      </w:pPr>
      <w:r w:rsidRPr="007413B3">
        <w:rPr>
          <w:rFonts w:ascii="Verdana" w:hAnsi="Verdana" w:cs="Arial"/>
          <w:lang w:val="es-MX"/>
        </w:rPr>
        <w:lastRenderedPageBreak/>
        <w:t xml:space="preserve">El contenido publicado (gráfico, texto, video o cualquier otra forma) debe corresponder a la línea gráfica autorizada por el Gobierno Nacional conceptualizada </w:t>
      </w:r>
      <w:proofErr w:type="gramStart"/>
      <w:r w:rsidRPr="007413B3">
        <w:rPr>
          <w:rFonts w:ascii="Verdana" w:hAnsi="Verdana" w:cs="Arial"/>
          <w:lang w:val="es-MX"/>
        </w:rPr>
        <w:t>en  la</w:t>
      </w:r>
      <w:proofErr w:type="gramEnd"/>
      <w:r w:rsidRPr="007413B3">
        <w:rPr>
          <w:rFonts w:ascii="Verdana" w:hAnsi="Verdana" w:cs="Arial"/>
          <w:lang w:val="es-MX"/>
        </w:rPr>
        <w:t xml:space="preserve"> </w:t>
      </w:r>
      <w:r w:rsidRPr="007413B3">
        <w:rPr>
          <w:rFonts w:ascii="Verdana" w:hAnsi="Verdana" w:cs="Arial"/>
          <w:b/>
          <w:bCs/>
          <w:lang w:val="es-MX"/>
        </w:rPr>
        <w:t>Ley 2345 de 2023</w:t>
      </w:r>
      <w:r w:rsidRPr="007413B3">
        <w:rPr>
          <w:rFonts w:ascii="Verdana" w:hAnsi="Verdana" w:cs="Arial"/>
          <w:lang w:val="es-MX"/>
        </w:rPr>
        <w:t>, por medio de la cual se implementa el manual de identidad visual de la Superintendencia de Sociedades.</w:t>
      </w:r>
    </w:p>
    <w:p w14:paraId="22E32C8C" w14:textId="77777777" w:rsidR="00454183" w:rsidRPr="007413B3" w:rsidRDefault="00454183" w:rsidP="002D3EB8">
      <w:pPr>
        <w:ind w:left="426" w:right="-516"/>
        <w:jc w:val="both"/>
        <w:rPr>
          <w:rFonts w:ascii="Verdana" w:hAnsi="Verdana" w:cs="Arial"/>
          <w:lang w:val="es-MX"/>
        </w:rPr>
      </w:pPr>
    </w:p>
    <w:p w14:paraId="0030C1CB" w14:textId="77777777" w:rsidR="00454183" w:rsidRPr="007413B3" w:rsidRDefault="00454183" w:rsidP="002D3EB8">
      <w:pPr>
        <w:numPr>
          <w:ilvl w:val="0"/>
          <w:numId w:val="25"/>
        </w:numPr>
        <w:ind w:left="426" w:right="-516"/>
        <w:jc w:val="both"/>
        <w:rPr>
          <w:rFonts w:ascii="Verdana" w:hAnsi="Verdana" w:cs="Arial"/>
          <w:lang w:val="es-MX"/>
        </w:rPr>
      </w:pPr>
      <w:r w:rsidRPr="007413B3">
        <w:rPr>
          <w:rFonts w:ascii="Verdana" w:hAnsi="Verdana" w:cs="Arial"/>
          <w:lang w:val="es-MX"/>
        </w:rPr>
        <w:t xml:space="preserve">El contenido debe también contemplar los parámetros establecidos por el Manual de Identidad Visual de la Superintendencia de Sociedades. </w:t>
      </w:r>
    </w:p>
    <w:p w14:paraId="69872E6F" w14:textId="77777777" w:rsidR="00454183" w:rsidRPr="007413B3" w:rsidRDefault="00454183" w:rsidP="002D3EB8">
      <w:pPr>
        <w:ind w:left="426" w:right="-516"/>
        <w:jc w:val="both"/>
        <w:rPr>
          <w:rFonts w:ascii="Verdana" w:hAnsi="Verdana" w:cs="Arial"/>
          <w:lang w:val="es-MX"/>
        </w:rPr>
      </w:pPr>
    </w:p>
    <w:p w14:paraId="020D402E" w14:textId="77777777" w:rsidR="00454183" w:rsidRPr="007413B3" w:rsidRDefault="00454183" w:rsidP="002D3EB8">
      <w:pPr>
        <w:numPr>
          <w:ilvl w:val="0"/>
          <w:numId w:val="25"/>
        </w:numPr>
        <w:ind w:left="426" w:right="-516"/>
        <w:jc w:val="both"/>
        <w:rPr>
          <w:rFonts w:ascii="Verdana" w:hAnsi="Verdana" w:cs="Arial"/>
          <w:lang w:val="es-MX"/>
        </w:rPr>
      </w:pPr>
      <w:r w:rsidRPr="007413B3">
        <w:rPr>
          <w:rFonts w:ascii="Verdana" w:hAnsi="Verdana" w:cs="Arial"/>
          <w:lang w:val="es-MX"/>
        </w:rPr>
        <w:t xml:space="preserve">En ningún caso el contenido publicado podrá ser utilizado por los administradores para beneficios personales o de terceros, así como tampoco se permite que las publicaciones reflejen las opiniones o sentimientos personales del administrador en cuestión. Las redes sociales de la Entidad son </w:t>
      </w:r>
      <w:proofErr w:type="gramStart"/>
      <w:r w:rsidRPr="007413B3">
        <w:rPr>
          <w:rFonts w:ascii="Verdana" w:hAnsi="Verdana" w:cs="Arial"/>
          <w:lang w:val="es-MX"/>
        </w:rPr>
        <w:t>una canal informativo exclusivo</w:t>
      </w:r>
      <w:proofErr w:type="gramEnd"/>
      <w:r w:rsidRPr="007413B3">
        <w:rPr>
          <w:rFonts w:ascii="Verdana" w:hAnsi="Verdana" w:cs="Arial"/>
          <w:lang w:val="es-MX"/>
        </w:rPr>
        <w:t xml:space="preserve"> de la Entidad y no deben reflejar opiniones, </w:t>
      </w:r>
      <w:proofErr w:type="gramStart"/>
      <w:r w:rsidRPr="007413B3">
        <w:rPr>
          <w:rFonts w:ascii="Verdana" w:hAnsi="Verdana" w:cs="Arial"/>
          <w:lang w:val="es-MX"/>
        </w:rPr>
        <w:t>posiciones  o</w:t>
      </w:r>
      <w:proofErr w:type="gramEnd"/>
      <w:r w:rsidRPr="007413B3">
        <w:rPr>
          <w:rFonts w:ascii="Verdana" w:hAnsi="Verdana" w:cs="Arial"/>
          <w:lang w:val="es-MX"/>
        </w:rPr>
        <w:t xml:space="preserve"> tendencias de ningún tipo. Deben ser neutrales y reflejar información eminentemente institucional. </w:t>
      </w:r>
    </w:p>
    <w:p w14:paraId="5163DD22" w14:textId="77777777" w:rsidR="00454183" w:rsidRPr="007413B3" w:rsidRDefault="00454183" w:rsidP="002D3EB8">
      <w:pPr>
        <w:ind w:left="426" w:right="-516"/>
        <w:jc w:val="both"/>
        <w:rPr>
          <w:rFonts w:ascii="Verdana" w:hAnsi="Verdana" w:cs="Arial"/>
          <w:lang w:val="es-MX"/>
        </w:rPr>
      </w:pPr>
    </w:p>
    <w:p w14:paraId="7F273293" w14:textId="77777777" w:rsidR="00454183" w:rsidRPr="007413B3" w:rsidRDefault="00454183" w:rsidP="002D3EB8">
      <w:pPr>
        <w:numPr>
          <w:ilvl w:val="0"/>
          <w:numId w:val="25"/>
        </w:numPr>
        <w:ind w:left="426" w:right="-516"/>
        <w:jc w:val="both"/>
        <w:rPr>
          <w:rFonts w:ascii="Verdana" w:hAnsi="Verdana" w:cs="Arial"/>
          <w:lang w:val="es-MX"/>
        </w:rPr>
      </w:pPr>
      <w:r w:rsidRPr="007413B3">
        <w:rPr>
          <w:rFonts w:ascii="Verdana" w:hAnsi="Verdana" w:cs="Arial"/>
          <w:lang w:val="es-MX"/>
        </w:rPr>
        <w:t xml:space="preserve">Las redes sociales de la Superintendencia de Sociedades deben ser utilizadas para la difusión de mensajes relacionados netamente con asuntos misionales de la Entidad y de su gestión. </w:t>
      </w:r>
    </w:p>
    <w:p w14:paraId="1DCC1E5A" w14:textId="77777777" w:rsidR="00454183" w:rsidRPr="007413B3" w:rsidRDefault="00454183" w:rsidP="002D3EB8">
      <w:pPr>
        <w:ind w:left="426" w:right="-516"/>
        <w:jc w:val="both"/>
        <w:rPr>
          <w:rFonts w:ascii="Verdana" w:hAnsi="Verdana" w:cs="Arial"/>
          <w:lang w:val="es-MX"/>
        </w:rPr>
      </w:pPr>
    </w:p>
    <w:p w14:paraId="3AB51A5E" w14:textId="77777777" w:rsidR="00454183" w:rsidRPr="007413B3" w:rsidRDefault="00454183" w:rsidP="002D3EB8">
      <w:pPr>
        <w:numPr>
          <w:ilvl w:val="0"/>
          <w:numId w:val="25"/>
        </w:numPr>
        <w:ind w:left="426" w:right="-516"/>
        <w:jc w:val="both"/>
        <w:rPr>
          <w:rFonts w:ascii="Verdana" w:hAnsi="Verdana" w:cs="Arial"/>
          <w:lang w:val="es-MX"/>
        </w:rPr>
      </w:pPr>
      <w:r w:rsidRPr="007413B3">
        <w:rPr>
          <w:rFonts w:ascii="Verdana" w:hAnsi="Verdana" w:cs="Arial"/>
          <w:lang w:val="es-MX"/>
        </w:rPr>
        <w:t>Está prohibido revelar información privada y confidencial de las entidades del Gobierno, de conformidad con la normativa aplicable a la materia.</w:t>
      </w:r>
    </w:p>
    <w:p w14:paraId="50C1606A" w14:textId="77777777" w:rsidR="00454183" w:rsidRPr="007413B3" w:rsidRDefault="00454183" w:rsidP="002D3EB8">
      <w:pPr>
        <w:ind w:left="426" w:right="-516"/>
        <w:jc w:val="both"/>
        <w:rPr>
          <w:rFonts w:ascii="Verdana" w:hAnsi="Verdana" w:cs="Arial"/>
          <w:lang w:val="es-MX"/>
        </w:rPr>
      </w:pPr>
    </w:p>
    <w:p w14:paraId="259C9B4D" w14:textId="77777777" w:rsidR="00454183" w:rsidRPr="007413B3" w:rsidRDefault="00454183" w:rsidP="002D3EB8">
      <w:pPr>
        <w:numPr>
          <w:ilvl w:val="0"/>
          <w:numId w:val="25"/>
        </w:numPr>
        <w:ind w:left="426" w:right="-516"/>
        <w:jc w:val="both"/>
        <w:rPr>
          <w:rFonts w:ascii="Verdana" w:hAnsi="Verdana" w:cs="Arial"/>
          <w:lang w:val="es-MX"/>
        </w:rPr>
      </w:pPr>
      <w:r w:rsidRPr="007413B3">
        <w:rPr>
          <w:rFonts w:ascii="Verdana" w:hAnsi="Verdana" w:cs="Arial"/>
          <w:lang w:val="es-MX"/>
        </w:rPr>
        <w:t>No se deben realizar publicaciones mentirosas o engañosas.</w:t>
      </w:r>
    </w:p>
    <w:p w14:paraId="03FE95D2" w14:textId="77777777" w:rsidR="00454183" w:rsidRPr="007413B3" w:rsidRDefault="00454183" w:rsidP="002D3EB8">
      <w:pPr>
        <w:ind w:left="426" w:right="-516"/>
        <w:jc w:val="both"/>
        <w:rPr>
          <w:rFonts w:ascii="Verdana" w:hAnsi="Verdana" w:cs="Arial"/>
          <w:lang w:val="es-MX"/>
        </w:rPr>
      </w:pPr>
    </w:p>
    <w:p w14:paraId="58C63948" w14:textId="77777777" w:rsidR="00454183" w:rsidRPr="007413B3" w:rsidRDefault="00454183" w:rsidP="002D3EB8">
      <w:pPr>
        <w:numPr>
          <w:ilvl w:val="0"/>
          <w:numId w:val="25"/>
        </w:numPr>
        <w:ind w:left="426" w:right="-516"/>
        <w:jc w:val="both"/>
        <w:rPr>
          <w:rFonts w:ascii="Verdana" w:hAnsi="Verdana" w:cs="Arial"/>
          <w:lang w:val="es-MX"/>
        </w:rPr>
      </w:pPr>
      <w:r w:rsidRPr="007413B3">
        <w:rPr>
          <w:rFonts w:ascii="Verdana" w:hAnsi="Verdana" w:cs="Arial"/>
          <w:lang w:val="es-MX"/>
        </w:rPr>
        <w:t>No publicar contenido difamatorio o ilegal, así como contenido en Internet sin cumplir con las normas de derechos de autor, propiedad intelectual, y especialmente, que no cuide las normas constitucionales sobre privacidad y habeas data.</w:t>
      </w:r>
    </w:p>
    <w:p w14:paraId="47906E80" w14:textId="77777777" w:rsidR="00454183" w:rsidRPr="007413B3" w:rsidRDefault="00454183" w:rsidP="007413B3">
      <w:pPr>
        <w:ind w:left="426" w:right="-804"/>
        <w:jc w:val="both"/>
        <w:rPr>
          <w:rFonts w:ascii="Verdana" w:hAnsi="Verdana" w:cs="Arial"/>
          <w:lang w:val="es-MX"/>
        </w:rPr>
      </w:pPr>
    </w:p>
    <w:p w14:paraId="0AEBFB32" w14:textId="77777777" w:rsidR="00454183" w:rsidRPr="007413B3" w:rsidRDefault="00454183" w:rsidP="007413B3">
      <w:pPr>
        <w:numPr>
          <w:ilvl w:val="0"/>
          <w:numId w:val="25"/>
        </w:numPr>
        <w:ind w:left="426" w:right="-804"/>
        <w:jc w:val="both"/>
        <w:rPr>
          <w:rFonts w:ascii="Verdana" w:hAnsi="Verdana" w:cs="Arial"/>
          <w:lang w:val="es-MX"/>
        </w:rPr>
      </w:pPr>
      <w:r w:rsidRPr="007413B3">
        <w:rPr>
          <w:rFonts w:ascii="Verdana" w:hAnsi="Verdana" w:cs="Arial"/>
          <w:lang w:val="es-MX"/>
        </w:rPr>
        <w:t xml:space="preserve">Abstenerse de usar </w:t>
      </w:r>
      <w:proofErr w:type="spellStart"/>
      <w:r w:rsidRPr="007413B3">
        <w:rPr>
          <w:rFonts w:ascii="Verdana" w:hAnsi="Verdana" w:cs="Arial"/>
          <w:i/>
          <w:lang w:val="es-MX"/>
        </w:rPr>
        <w:t>trolls</w:t>
      </w:r>
      <w:proofErr w:type="spellEnd"/>
      <w:r w:rsidRPr="007413B3">
        <w:rPr>
          <w:rFonts w:ascii="Verdana" w:hAnsi="Verdana" w:cs="Arial"/>
          <w:lang w:val="es-MX"/>
        </w:rPr>
        <w:t xml:space="preserve">, </w:t>
      </w:r>
      <w:proofErr w:type="spellStart"/>
      <w:r w:rsidRPr="007413B3">
        <w:rPr>
          <w:rFonts w:ascii="Verdana" w:hAnsi="Verdana" w:cs="Arial"/>
          <w:i/>
          <w:lang w:val="es-MX"/>
        </w:rPr>
        <w:t>bots</w:t>
      </w:r>
      <w:proofErr w:type="spellEnd"/>
      <w:r w:rsidRPr="007413B3">
        <w:rPr>
          <w:rFonts w:ascii="Verdana" w:hAnsi="Verdana" w:cs="Arial"/>
          <w:lang w:val="es-MX"/>
        </w:rPr>
        <w:t xml:space="preserve"> o cualquier mecanismo automatizado y ficticio con el fin de crecer o generar audiencias.</w:t>
      </w:r>
    </w:p>
    <w:p w14:paraId="1A1066B6" w14:textId="77777777" w:rsidR="00454183" w:rsidRPr="007413B3" w:rsidRDefault="00454183" w:rsidP="007413B3">
      <w:pPr>
        <w:ind w:left="426" w:right="-804"/>
        <w:jc w:val="both"/>
        <w:rPr>
          <w:rFonts w:ascii="Verdana" w:hAnsi="Verdana" w:cs="Arial"/>
          <w:lang w:val="es-MX"/>
        </w:rPr>
      </w:pPr>
    </w:p>
    <w:p w14:paraId="02411AC7" w14:textId="77777777" w:rsidR="00454183" w:rsidRPr="007413B3" w:rsidRDefault="00454183" w:rsidP="007413B3">
      <w:pPr>
        <w:numPr>
          <w:ilvl w:val="0"/>
          <w:numId w:val="25"/>
        </w:numPr>
        <w:ind w:left="426" w:right="-804"/>
        <w:jc w:val="both"/>
        <w:rPr>
          <w:rFonts w:ascii="Verdana" w:hAnsi="Verdana" w:cs="Arial"/>
          <w:lang w:val="es-MX"/>
        </w:rPr>
      </w:pPr>
      <w:r w:rsidRPr="007413B3">
        <w:rPr>
          <w:rFonts w:ascii="Verdana" w:hAnsi="Verdana" w:cs="Arial"/>
          <w:lang w:val="es-MX"/>
        </w:rPr>
        <w:t xml:space="preserve">En el entendido de ser una Entidad que pertenece al Gobierno Nacional, se tiene la potestad de generar publicaciones compartidas, campañas, o replicar información que sea de interés de la opinión pública, que provenga de otras entidades del Estado, siempre y cuando la misma tenga la verificación de veracidad y confiabilidad previa. La decisión de publicar o </w:t>
      </w:r>
      <w:r w:rsidRPr="007413B3">
        <w:rPr>
          <w:rFonts w:ascii="Verdana" w:hAnsi="Verdana" w:cs="Arial"/>
          <w:lang w:val="es-MX"/>
        </w:rPr>
        <w:lastRenderedPageBreak/>
        <w:t xml:space="preserve">replicar dicha información está en cabeza del Asesor de Comunicaciones del Despacho. </w:t>
      </w:r>
    </w:p>
    <w:p w14:paraId="16AD02C9" w14:textId="77777777" w:rsidR="00454183" w:rsidRPr="007413B3" w:rsidRDefault="00454183" w:rsidP="007413B3">
      <w:pPr>
        <w:ind w:left="426" w:right="-804"/>
        <w:jc w:val="both"/>
        <w:rPr>
          <w:rFonts w:ascii="Verdana" w:hAnsi="Verdana" w:cs="Arial"/>
          <w:lang w:val="es-MX"/>
        </w:rPr>
      </w:pPr>
    </w:p>
    <w:p w14:paraId="06509F3C" w14:textId="77777777" w:rsidR="00454183" w:rsidRDefault="00454183" w:rsidP="007413B3">
      <w:pPr>
        <w:numPr>
          <w:ilvl w:val="0"/>
          <w:numId w:val="25"/>
        </w:numPr>
        <w:ind w:left="426" w:right="-804"/>
        <w:jc w:val="both"/>
        <w:rPr>
          <w:rFonts w:ascii="Verdana" w:hAnsi="Verdana" w:cs="Arial"/>
          <w:lang w:val="es-MX"/>
        </w:rPr>
      </w:pPr>
      <w:r w:rsidRPr="007413B3">
        <w:rPr>
          <w:rFonts w:ascii="Verdana" w:hAnsi="Verdana" w:cs="Arial"/>
          <w:lang w:val="es-MX"/>
        </w:rPr>
        <w:t>Los canales digitales adscritos a las entidades públicas constituyen un punto oficial de contacto con la ciudadanía, por lo tanto, debe darse el trámite correspondiente que garantice la respuesta dentro de los términos legales a los requerimientos, denuncias, y reportes de quienes interactúan con la red social.</w:t>
      </w:r>
    </w:p>
    <w:p w14:paraId="73FB5EF4" w14:textId="77777777" w:rsidR="00A52E71" w:rsidRPr="007413B3" w:rsidRDefault="00A52E71" w:rsidP="007413B3">
      <w:pPr>
        <w:numPr>
          <w:ilvl w:val="0"/>
          <w:numId w:val="25"/>
        </w:numPr>
        <w:ind w:left="426" w:right="-804"/>
        <w:jc w:val="both"/>
        <w:rPr>
          <w:rFonts w:ascii="Verdana" w:hAnsi="Verdana" w:cs="Arial"/>
          <w:lang w:val="es-MX"/>
        </w:rPr>
      </w:pPr>
    </w:p>
    <w:p w14:paraId="1B278135" w14:textId="0D6D00E1" w:rsidR="00454183" w:rsidRPr="0013644F" w:rsidRDefault="007413B3" w:rsidP="002D3EB8">
      <w:pPr>
        <w:pStyle w:val="Ttulo1"/>
        <w:spacing w:line="240" w:lineRule="auto"/>
        <w:ind w:right="-516"/>
        <w:jc w:val="both"/>
        <w:rPr>
          <w:rFonts w:ascii="Verdana" w:hAnsi="Verdana"/>
          <w:b w:val="0"/>
          <w:sz w:val="22"/>
          <w:szCs w:val="22"/>
        </w:rPr>
      </w:pPr>
      <w:r>
        <w:rPr>
          <w:rFonts w:ascii="Verdana" w:hAnsi="Verdana"/>
          <w:sz w:val="24"/>
          <w:szCs w:val="24"/>
        </w:rPr>
        <w:t>5.</w:t>
      </w:r>
      <w:r w:rsidR="00454183" w:rsidRPr="007413B3">
        <w:rPr>
          <w:rFonts w:ascii="Verdana" w:hAnsi="Verdana"/>
          <w:sz w:val="24"/>
          <w:szCs w:val="24"/>
        </w:rPr>
        <w:t>4. MANEJO DE LAS REDES SOCIALES DE LA SUPERINTENDENCIA DE SOCIEDADES</w:t>
      </w:r>
    </w:p>
    <w:p w14:paraId="55949BE1" w14:textId="77777777" w:rsidR="00454183" w:rsidRPr="0013644F" w:rsidRDefault="00454183" w:rsidP="002D3EB8">
      <w:pPr>
        <w:ind w:right="-516"/>
        <w:jc w:val="both"/>
        <w:rPr>
          <w:rFonts w:ascii="Verdana" w:hAnsi="Verdana" w:cs="Arial"/>
          <w:sz w:val="22"/>
          <w:szCs w:val="22"/>
          <w:lang w:val="es-MX"/>
        </w:rPr>
      </w:pPr>
    </w:p>
    <w:p w14:paraId="412CE779" w14:textId="77777777" w:rsidR="00454183" w:rsidRPr="007413B3" w:rsidRDefault="00454183" w:rsidP="002B57D3">
      <w:pPr>
        <w:ind w:right="-516"/>
        <w:jc w:val="both"/>
        <w:rPr>
          <w:rFonts w:ascii="Verdana" w:hAnsi="Verdana" w:cs="Arial"/>
          <w:lang w:val="es-MX"/>
        </w:rPr>
      </w:pPr>
      <w:r w:rsidRPr="007413B3">
        <w:rPr>
          <w:rFonts w:ascii="Verdana" w:hAnsi="Verdana" w:cs="Arial"/>
          <w:lang w:val="es-MX"/>
        </w:rPr>
        <w:t>Este capítulo establece conceptos generales sobre las redes sociales que deben ser tenidos en cuenta para lograr un manejo adecuado y exitoso de las mismas.</w:t>
      </w:r>
    </w:p>
    <w:p w14:paraId="72B8D389" w14:textId="77777777" w:rsidR="00454183" w:rsidRPr="007413B3" w:rsidRDefault="00454183" w:rsidP="002B57D3">
      <w:pPr>
        <w:ind w:right="-516"/>
        <w:jc w:val="both"/>
        <w:rPr>
          <w:rFonts w:ascii="Verdana" w:hAnsi="Verdana" w:cs="Arial"/>
          <w:lang w:val="es-MX"/>
        </w:rPr>
      </w:pPr>
    </w:p>
    <w:p w14:paraId="37983305" w14:textId="77777777" w:rsidR="00454183" w:rsidRPr="007413B3" w:rsidRDefault="00454183" w:rsidP="002B57D3">
      <w:pPr>
        <w:ind w:right="-516"/>
        <w:jc w:val="both"/>
        <w:rPr>
          <w:rFonts w:ascii="Verdana" w:hAnsi="Verdana" w:cs="Arial"/>
          <w:lang w:val="es-MX"/>
        </w:rPr>
      </w:pPr>
      <w:r w:rsidRPr="007413B3">
        <w:rPr>
          <w:rFonts w:ascii="Verdana" w:hAnsi="Verdana" w:cs="Arial"/>
          <w:lang w:val="es-MX"/>
        </w:rPr>
        <w:t xml:space="preserve">La interacción en las redes sociales (seguidores, seguidos, réplicas, etc.) se determinará mediante una estrategia que exija que la participación de las </w:t>
      </w:r>
      <w:proofErr w:type="gramStart"/>
      <w:r w:rsidRPr="007413B3">
        <w:rPr>
          <w:rFonts w:ascii="Verdana" w:hAnsi="Verdana" w:cs="Arial"/>
          <w:lang w:val="es-MX"/>
        </w:rPr>
        <w:t>mismas,</w:t>
      </w:r>
      <w:proofErr w:type="gramEnd"/>
      <w:r w:rsidRPr="007413B3">
        <w:rPr>
          <w:rFonts w:ascii="Verdana" w:hAnsi="Verdana" w:cs="Arial"/>
          <w:lang w:val="es-MX"/>
        </w:rPr>
        <w:t xml:space="preserve"> tenga relación directa con los temas de interés de la Entidad.</w:t>
      </w:r>
    </w:p>
    <w:p w14:paraId="64EA1138" w14:textId="77777777" w:rsidR="00454183" w:rsidRPr="007413B3" w:rsidRDefault="00454183" w:rsidP="00454183">
      <w:pPr>
        <w:ind w:left="-720" w:right="-984"/>
        <w:jc w:val="both"/>
        <w:rPr>
          <w:rFonts w:ascii="Verdana" w:hAnsi="Verdana" w:cs="Arial"/>
          <w:lang w:val="es-MX"/>
        </w:rPr>
      </w:pPr>
    </w:p>
    <w:p w14:paraId="02A37959" w14:textId="77777777" w:rsidR="00454183" w:rsidRPr="0013644F" w:rsidRDefault="00454183" w:rsidP="00454183">
      <w:pPr>
        <w:ind w:left="-720" w:right="-804"/>
        <w:jc w:val="both"/>
        <w:rPr>
          <w:rFonts w:ascii="Verdana" w:hAnsi="Verdana" w:cs="Arial"/>
          <w:b/>
          <w:sz w:val="22"/>
          <w:szCs w:val="22"/>
          <w:lang w:val="es-MX"/>
        </w:rPr>
      </w:pPr>
    </w:p>
    <w:p w14:paraId="5473034D" w14:textId="77777777" w:rsidR="00454183" w:rsidRPr="0013644F" w:rsidRDefault="00454183" w:rsidP="002B57D3">
      <w:pPr>
        <w:ind w:right="-516"/>
        <w:jc w:val="center"/>
        <w:rPr>
          <w:rFonts w:ascii="Verdana" w:hAnsi="Verdana" w:cs="Arial"/>
          <w:b/>
          <w:sz w:val="22"/>
          <w:szCs w:val="22"/>
          <w:lang w:val="es-MX"/>
        </w:rPr>
      </w:pPr>
      <w:r w:rsidRPr="0013644F">
        <w:rPr>
          <w:rFonts w:ascii="Verdana" w:hAnsi="Verdana" w:cs="Arial"/>
          <w:b/>
          <w:noProof/>
          <w:sz w:val="22"/>
          <w:szCs w:val="22"/>
          <w:lang w:val="es-CO" w:eastAsia="es-CO"/>
        </w:rPr>
        <w:drawing>
          <wp:inline distT="0" distB="0" distL="0" distR="0" wp14:anchorId="5B56BA11" wp14:editId="3BDF1837">
            <wp:extent cx="5614670" cy="3511550"/>
            <wp:effectExtent l="0" t="0" r="0" b="0"/>
            <wp:docPr id="1475" name="Imagen 1475"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 name="Imagen 1475" descr="Diagrama&#10;&#10;Descripción generada automáticamen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4670" cy="3511550"/>
                    </a:xfrm>
                    <a:prstGeom prst="rect">
                      <a:avLst/>
                    </a:prstGeom>
                    <a:noFill/>
                  </pic:spPr>
                </pic:pic>
              </a:graphicData>
            </a:graphic>
          </wp:inline>
        </w:drawing>
      </w:r>
    </w:p>
    <w:p w14:paraId="5B52951D" w14:textId="77777777" w:rsidR="00454183" w:rsidRPr="0013644F" w:rsidRDefault="00454183" w:rsidP="00454183">
      <w:pPr>
        <w:ind w:left="-720" w:right="-804"/>
        <w:jc w:val="both"/>
        <w:rPr>
          <w:rFonts w:ascii="Verdana" w:hAnsi="Verdana" w:cs="Arial"/>
          <w:b/>
          <w:sz w:val="22"/>
          <w:szCs w:val="22"/>
          <w:lang w:val="es-MX"/>
        </w:rPr>
      </w:pPr>
    </w:p>
    <w:p w14:paraId="0A2F58D9" w14:textId="6ECD2E9C" w:rsidR="00454183" w:rsidRPr="007413B3" w:rsidRDefault="007413B3" w:rsidP="007413B3">
      <w:pPr>
        <w:ind w:right="-804"/>
        <w:jc w:val="both"/>
        <w:rPr>
          <w:rFonts w:ascii="Verdana" w:hAnsi="Verdana" w:cs="Arial"/>
          <w:b/>
          <w:lang w:val="es-MX"/>
        </w:rPr>
      </w:pPr>
      <w:r w:rsidRPr="007413B3">
        <w:rPr>
          <w:rFonts w:ascii="Verdana" w:hAnsi="Verdana" w:cs="Arial"/>
          <w:b/>
          <w:lang w:val="es-MX"/>
        </w:rPr>
        <w:lastRenderedPageBreak/>
        <w:t>5.</w:t>
      </w:r>
      <w:r w:rsidR="00454183" w:rsidRPr="007413B3">
        <w:rPr>
          <w:rFonts w:ascii="Verdana" w:hAnsi="Verdana" w:cs="Arial"/>
          <w:b/>
          <w:lang w:val="es-MX"/>
        </w:rPr>
        <w:t>4.1. Características de las publicaciones</w:t>
      </w:r>
    </w:p>
    <w:p w14:paraId="5570321B" w14:textId="77777777" w:rsidR="00454183" w:rsidRPr="007413B3" w:rsidRDefault="00454183" w:rsidP="007413B3">
      <w:pPr>
        <w:ind w:right="-804"/>
        <w:jc w:val="both"/>
        <w:rPr>
          <w:rFonts w:ascii="Verdana" w:hAnsi="Verdana" w:cs="Arial"/>
          <w:b/>
          <w:lang w:val="es-MX"/>
        </w:rPr>
      </w:pPr>
    </w:p>
    <w:p w14:paraId="4C3F1544" w14:textId="77777777" w:rsidR="00454183" w:rsidRPr="007413B3" w:rsidRDefault="00454183" w:rsidP="002D3EB8">
      <w:pPr>
        <w:ind w:right="-516"/>
        <w:jc w:val="both"/>
        <w:rPr>
          <w:rFonts w:ascii="Verdana" w:hAnsi="Verdana" w:cs="Arial"/>
          <w:lang w:val="es-MX"/>
        </w:rPr>
      </w:pPr>
      <w:r w:rsidRPr="007413B3">
        <w:rPr>
          <w:rFonts w:ascii="Verdana" w:hAnsi="Verdana" w:cs="Arial"/>
          <w:lang w:val="es-MX"/>
        </w:rPr>
        <w:t>En los contenidos digitales se hace uso e integración de distintos formatos. En ellos se hace uso de herramientas como: audio, gráficos, fotografías, animaciones, infografías, planes interactivos, audio, galerías entre otros.</w:t>
      </w:r>
    </w:p>
    <w:p w14:paraId="2B1FBB47" w14:textId="77777777" w:rsidR="00454183" w:rsidRPr="007413B3" w:rsidRDefault="00454183" w:rsidP="002D3EB8">
      <w:pPr>
        <w:ind w:right="-516"/>
        <w:jc w:val="both"/>
        <w:rPr>
          <w:rFonts w:ascii="Verdana" w:hAnsi="Verdana" w:cs="Arial"/>
          <w:lang w:val="es-MX"/>
        </w:rPr>
      </w:pPr>
    </w:p>
    <w:p w14:paraId="7B606A02" w14:textId="77777777" w:rsidR="00454183" w:rsidRPr="007413B3" w:rsidRDefault="00454183" w:rsidP="002D3EB8">
      <w:pPr>
        <w:ind w:right="-516"/>
        <w:jc w:val="both"/>
        <w:rPr>
          <w:rFonts w:ascii="Verdana" w:hAnsi="Verdana" w:cs="Arial"/>
          <w:lang w:val="es-MX"/>
        </w:rPr>
      </w:pPr>
      <w:r w:rsidRPr="007413B3">
        <w:rPr>
          <w:rFonts w:ascii="Verdana" w:hAnsi="Verdana" w:cs="Arial"/>
          <w:lang w:val="es-MX"/>
        </w:rPr>
        <w:t>Los contenidos digitales tienen en general características como:</w:t>
      </w:r>
    </w:p>
    <w:p w14:paraId="3CCFB90D" w14:textId="77777777" w:rsidR="00454183" w:rsidRPr="007413B3" w:rsidRDefault="00454183" w:rsidP="002D3EB8">
      <w:pPr>
        <w:ind w:right="-516"/>
        <w:jc w:val="both"/>
        <w:rPr>
          <w:rFonts w:ascii="Verdana" w:hAnsi="Verdana" w:cs="Arial"/>
          <w:lang w:val="es-MX"/>
        </w:rPr>
      </w:pPr>
    </w:p>
    <w:p w14:paraId="07FAF7F9" w14:textId="77777777" w:rsidR="00454183" w:rsidRPr="007413B3" w:rsidRDefault="00454183" w:rsidP="002D3EB8">
      <w:pPr>
        <w:numPr>
          <w:ilvl w:val="0"/>
          <w:numId w:val="26"/>
        </w:numPr>
        <w:ind w:left="426" w:right="-516"/>
        <w:jc w:val="both"/>
        <w:rPr>
          <w:rFonts w:ascii="Verdana" w:hAnsi="Verdana" w:cs="Arial"/>
          <w:lang w:val="es-MX"/>
        </w:rPr>
      </w:pPr>
      <w:r w:rsidRPr="007413B3">
        <w:rPr>
          <w:rFonts w:ascii="Verdana" w:hAnsi="Verdana" w:cs="Arial"/>
          <w:lang w:val="es-MX"/>
        </w:rPr>
        <w:t>Multimedia: Varios formatos, un solo canal.</w:t>
      </w:r>
    </w:p>
    <w:p w14:paraId="4207D38A" w14:textId="77777777" w:rsidR="00454183" w:rsidRPr="007413B3" w:rsidRDefault="00454183" w:rsidP="002D3EB8">
      <w:pPr>
        <w:ind w:left="426" w:right="-516"/>
        <w:jc w:val="both"/>
        <w:rPr>
          <w:rFonts w:ascii="Verdana" w:hAnsi="Verdana" w:cs="Arial"/>
          <w:lang w:val="es-MX"/>
        </w:rPr>
      </w:pPr>
    </w:p>
    <w:p w14:paraId="414B24EF" w14:textId="77777777" w:rsidR="00454183" w:rsidRPr="007413B3" w:rsidRDefault="00454183" w:rsidP="002D3EB8">
      <w:pPr>
        <w:numPr>
          <w:ilvl w:val="0"/>
          <w:numId w:val="26"/>
        </w:numPr>
        <w:ind w:left="426" w:right="-516"/>
        <w:jc w:val="both"/>
        <w:rPr>
          <w:rFonts w:ascii="Verdana" w:hAnsi="Verdana" w:cs="Arial"/>
          <w:lang w:val="es-MX"/>
        </w:rPr>
      </w:pPr>
      <w:proofErr w:type="spellStart"/>
      <w:r w:rsidRPr="007413B3">
        <w:rPr>
          <w:rFonts w:ascii="Verdana" w:hAnsi="Verdana" w:cs="Arial"/>
          <w:i/>
          <w:lang w:val="es-MX"/>
        </w:rPr>
        <w:t>Crossmedia</w:t>
      </w:r>
      <w:proofErr w:type="spellEnd"/>
      <w:r w:rsidRPr="007413B3">
        <w:rPr>
          <w:rFonts w:ascii="Verdana" w:hAnsi="Verdana" w:cs="Arial"/>
          <w:lang w:val="es-MX"/>
        </w:rPr>
        <w:t xml:space="preserve">: Se cuenta una </w:t>
      </w:r>
      <w:proofErr w:type="gramStart"/>
      <w:r w:rsidRPr="007413B3">
        <w:rPr>
          <w:rFonts w:ascii="Verdana" w:hAnsi="Verdana" w:cs="Arial"/>
          <w:lang w:val="es-MX"/>
        </w:rPr>
        <w:t>historia</w:t>
      </w:r>
      <w:proofErr w:type="gramEnd"/>
      <w:r w:rsidRPr="007413B3">
        <w:rPr>
          <w:rFonts w:ascii="Verdana" w:hAnsi="Verdana" w:cs="Arial"/>
          <w:lang w:val="es-MX"/>
        </w:rPr>
        <w:t xml:space="preserve"> pero en diferentes canales.</w:t>
      </w:r>
    </w:p>
    <w:p w14:paraId="7AD4A975" w14:textId="77777777" w:rsidR="00454183" w:rsidRPr="007413B3" w:rsidRDefault="00454183" w:rsidP="004B6A3C">
      <w:pPr>
        <w:ind w:left="426" w:right="-804"/>
        <w:jc w:val="both"/>
        <w:rPr>
          <w:rFonts w:ascii="Verdana" w:hAnsi="Verdana" w:cs="Arial"/>
          <w:lang w:val="es-MX"/>
        </w:rPr>
      </w:pPr>
    </w:p>
    <w:p w14:paraId="4B75D607" w14:textId="77777777" w:rsidR="00454183" w:rsidRPr="007413B3" w:rsidRDefault="00454183" w:rsidP="002D3EB8">
      <w:pPr>
        <w:numPr>
          <w:ilvl w:val="0"/>
          <w:numId w:val="26"/>
        </w:numPr>
        <w:ind w:left="426" w:right="-516"/>
        <w:jc w:val="both"/>
        <w:rPr>
          <w:rFonts w:ascii="Verdana" w:hAnsi="Verdana" w:cs="Arial"/>
          <w:lang w:val="es-MX"/>
        </w:rPr>
      </w:pPr>
      <w:proofErr w:type="spellStart"/>
      <w:r w:rsidRPr="007413B3">
        <w:rPr>
          <w:rFonts w:ascii="Verdana" w:hAnsi="Verdana" w:cs="Arial"/>
          <w:lang w:val="es-MX"/>
        </w:rPr>
        <w:t>Transmedia</w:t>
      </w:r>
      <w:proofErr w:type="spellEnd"/>
      <w:r w:rsidRPr="007413B3">
        <w:rPr>
          <w:rFonts w:ascii="Verdana" w:hAnsi="Verdana" w:cs="Arial"/>
          <w:lang w:val="es-MX"/>
        </w:rPr>
        <w:t>: Varias historias, con muchos formatos y muchos canales.</w:t>
      </w:r>
    </w:p>
    <w:p w14:paraId="02A0B35F" w14:textId="77777777" w:rsidR="00454183" w:rsidRPr="007413B3" w:rsidRDefault="00454183" w:rsidP="002D3EB8">
      <w:pPr>
        <w:ind w:left="426" w:right="-516"/>
        <w:jc w:val="both"/>
        <w:rPr>
          <w:rFonts w:ascii="Verdana" w:hAnsi="Verdana" w:cs="Arial"/>
          <w:lang w:val="es-MX"/>
        </w:rPr>
      </w:pPr>
    </w:p>
    <w:p w14:paraId="6A0DFB68" w14:textId="77777777" w:rsidR="00454183" w:rsidRPr="007413B3" w:rsidRDefault="00454183" w:rsidP="002D3EB8">
      <w:pPr>
        <w:numPr>
          <w:ilvl w:val="0"/>
          <w:numId w:val="26"/>
        </w:numPr>
        <w:ind w:left="426" w:right="-516"/>
        <w:jc w:val="both"/>
        <w:rPr>
          <w:rFonts w:ascii="Verdana" w:hAnsi="Verdana" w:cs="Arial"/>
          <w:lang w:val="es-MX"/>
        </w:rPr>
      </w:pPr>
      <w:r w:rsidRPr="007413B3">
        <w:rPr>
          <w:rFonts w:ascii="Verdana" w:hAnsi="Verdana" w:cs="Arial"/>
          <w:lang w:val="es-MX"/>
        </w:rPr>
        <w:t>Hipertexto: Los textos web se acompañan de enlaces, que permiten acceder a los contenidos de manera multidireccional. Le brindan contexto al lector y enriquecen el contenido. El hipertexto, rompió lo lineal, también sirve para generar tráfico, actualmente está en los sitios web y en las redes sociales.</w:t>
      </w:r>
    </w:p>
    <w:p w14:paraId="3572B1F5" w14:textId="77777777" w:rsidR="00454183" w:rsidRPr="007413B3" w:rsidRDefault="00454183" w:rsidP="002D3EB8">
      <w:pPr>
        <w:ind w:left="426" w:right="-516"/>
        <w:jc w:val="both"/>
        <w:rPr>
          <w:rFonts w:ascii="Verdana" w:hAnsi="Verdana" w:cs="Arial"/>
          <w:lang w:val="es-MX"/>
        </w:rPr>
      </w:pPr>
    </w:p>
    <w:p w14:paraId="0C21C113" w14:textId="77777777" w:rsidR="00454183" w:rsidRPr="007413B3" w:rsidRDefault="00454183" w:rsidP="002D3EB8">
      <w:pPr>
        <w:numPr>
          <w:ilvl w:val="0"/>
          <w:numId w:val="26"/>
        </w:numPr>
        <w:ind w:left="426" w:right="-516"/>
        <w:jc w:val="both"/>
        <w:rPr>
          <w:rFonts w:ascii="Verdana" w:hAnsi="Verdana" w:cs="Arial"/>
          <w:lang w:val="es-MX"/>
        </w:rPr>
      </w:pPr>
      <w:r w:rsidRPr="007413B3">
        <w:rPr>
          <w:rFonts w:ascii="Verdana" w:hAnsi="Verdana" w:cs="Arial"/>
          <w:lang w:val="es-MX"/>
        </w:rPr>
        <w:t>Interactividad: Posibilidad de los usuarios de interactuar con el medio o la empresa, los autores y los contenidos.</w:t>
      </w:r>
    </w:p>
    <w:p w14:paraId="2178F708" w14:textId="77777777" w:rsidR="00454183" w:rsidRPr="0013644F" w:rsidRDefault="00454183" w:rsidP="00454183">
      <w:pPr>
        <w:ind w:left="-720" w:right="-804"/>
        <w:jc w:val="both"/>
        <w:rPr>
          <w:rFonts w:ascii="Verdana" w:hAnsi="Verdana" w:cs="Arial"/>
          <w:b/>
          <w:sz w:val="22"/>
          <w:szCs w:val="22"/>
          <w:lang w:val="es-MX"/>
        </w:rPr>
      </w:pPr>
    </w:p>
    <w:p w14:paraId="38A9A5BB" w14:textId="77777777" w:rsidR="00454183" w:rsidRPr="0013644F" w:rsidRDefault="00454183" w:rsidP="004B6A3C">
      <w:pPr>
        <w:ind w:left="-720" w:right="-804"/>
        <w:jc w:val="center"/>
        <w:rPr>
          <w:rFonts w:ascii="Verdana" w:hAnsi="Verdana" w:cs="Arial"/>
          <w:b/>
          <w:sz w:val="22"/>
          <w:szCs w:val="22"/>
          <w:lang w:val="es-MX"/>
        </w:rPr>
      </w:pPr>
      <w:r w:rsidRPr="0013644F">
        <w:rPr>
          <w:rFonts w:ascii="Verdana" w:hAnsi="Verdana" w:cs="Arial"/>
          <w:b/>
          <w:noProof/>
          <w:sz w:val="22"/>
          <w:szCs w:val="22"/>
          <w:lang w:val="es-CO" w:eastAsia="es-CO"/>
        </w:rPr>
        <w:lastRenderedPageBreak/>
        <w:drawing>
          <wp:inline distT="0" distB="0" distL="0" distR="0" wp14:anchorId="40FF176A" wp14:editId="59BB30C3">
            <wp:extent cx="3391786" cy="3377206"/>
            <wp:effectExtent l="0" t="0" r="0" b="0"/>
            <wp:docPr id="1476" name="Imagen 1476"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 name="Imagen 1476" descr="Diagrama&#10;&#10;Descripción generada automáticamente"/>
                    <pic:cNvPicPr>
                      <a:picLocks noChangeAspect="1" noChangeArrowheads="1"/>
                    </pic:cNvPicPr>
                  </pic:nvPicPr>
                  <pic:blipFill rotWithShape="1">
                    <a:blip r:embed="rId13">
                      <a:extLst>
                        <a:ext uri="{28A0092B-C50C-407E-A947-70E740481C1C}">
                          <a14:useLocalDpi xmlns:a14="http://schemas.microsoft.com/office/drawing/2010/main" val="0"/>
                        </a:ext>
                      </a:extLst>
                    </a:blip>
                    <a:srcRect l="21588" r="25197"/>
                    <a:stretch/>
                  </pic:blipFill>
                  <pic:spPr bwMode="auto">
                    <a:xfrm>
                      <a:off x="0" y="0"/>
                      <a:ext cx="3398447" cy="3383839"/>
                    </a:xfrm>
                    <a:prstGeom prst="rect">
                      <a:avLst/>
                    </a:prstGeom>
                    <a:noFill/>
                    <a:ln>
                      <a:noFill/>
                    </a:ln>
                    <a:extLst>
                      <a:ext uri="{53640926-AAD7-44D8-BBD7-CCE9431645EC}">
                        <a14:shadowObscured xmlns:a14="http://schemas.microsoft.com/office/drawing/2010/main"/>
                      </a:ext>
                    </a:extLst>
                  </pic:spPr>
                </pic:pic>
              </a:graphicData>
            </a:graphic>
          </wp:inline>
        </w:drawing>
      </w:r>
    </w:p>
    <w:p w14:paraId="5F47B6C5" w14:textId="77777777" w:rsidR="00454183" w:rsidRPr="0013644F" w:rsidRDefault="00454183" w:rsidP="00454183">
      <w:pPr>
        <w:ind w:left="-720" w:right="-804"/>
        <w:jc w:val="both"/>
        <w:rPr>
          <w:rFonts w:ascii="Verdana" w:hAnsi="Verdana" w:cs="Arial"/>
          <w:b/>
          <w:sz w:val="22"/>
          <w:szCs w:val="22"/>
          <w:lang w:val="es-MX"/>
        </w:rPr>
      </w:pPr>
    </w:p>
    <w:p w14:paraId="5D3B9A7A" w14:textId="77777777" w:rsidR="00454183" w:rsidRPr="0013644F" w:rsidRDefault="00454183" w:rsidP="00454183">
      <w:pPr>
        <w:ind w:left="-720" w:right="-804"/>
        <w:jc w:val="both"/>
        <w:rPr>
          <w:rFonts w:ascii="Verdana" w:hAnsi="Verdana" w:cs="Arial"/>
          <w:b/>
          <w:sz w:val="22"/>
          <w:szCs w:val="22"/>
          <w:lang w:val="es-MX"/>
        </w:rPr>
      </w:pPr>
    </w:p>
    <w:p w14:paraId="52A21E46" w14:textId="77777777" w:rsidR="00454183" w:rsidRPr="0013644F" w:rsidRDefault="00454183" w:rsidP="00454183">
      <w:pPr>
        <w:ind w:left="-720" w:right="-804"/>
        <w:jc w:val="both"/>
        <w:rPr>
          <w:rFonts w:ascii="Verdana" w:hAnsi="Verdana" w:cs="Arial"/>
          <w:b/>
          <w:sz w:val="22"/>
          <w:szCs w:val="22"/>
          <w:lang w:val="es-MX"/>
        </w:rPr>
      </w:pPr>
    </w:p>
    <w:p w14:paraId="3070491C" w14:textId="77777777" w:rsidR="00454183" w:rsidRPr="004B6A3C" w:rsidRDefault="00454183" w:rsidP="002D3EB8">
      <w:pPr>
        <w:ind w:right="-516"/>
        <w:jc w:val="both"/>
        <w:rPr>
          <w:rFonts w:ascii="Verdana" w:hAnsi="Verdana" w:cs="Arial"/>
          <w:lang w:val="es-MX"/>
        </w:rPr>
      </w:pPr>
      <w:r w:rsidRPr="004B6A3C">
        <w:rPr>
          <w:rFonts w:ascii="Verdana" w:hAnsi="Verdana" w:cs="Arial"/>
          <w:lang w:val="es-MX"/>
        </w:rPr>
        <w:t xml:space="preserve">En este sentido es necesario que las redes sociales de la Entidad tengan las siguientes características: </w:t>
      </w:r>
    </w:p>
    <w:p w14:paraId="5EB17D4E" w14:textId="77777777" w:rsidR="00454183" w:rsidRPr="0013644F" w:rsidRDefault="00454183" w:rsidP="002D3EB8">
      <w:pPr>
        <w:ind w:left="-720" w:right="-516"/>
        <w:jc w:val="both"/>
        <w:rPr>
          <w:rFonts w:ascii="Verdana" w:hAnsi="Verdana" w:cs="Arial"/>
          <w:sz w:val="22"/>
          <w:szCs w:val="22"/>
          <w:lang w:val="es-MX"/>
        </w:rPr>
      </w:pPr>
    </w:p>
    <w:p w14:paraId="5A20F3C6" w14:textId="77777777" w:rsidR="00454183" w:rsidRPr="004B6A3C" w:rsidRDefault="00454183" w:rsidP="002D3EB8">
      <w:pPr>
        <w:numPr>
          <w:ilvl w:val="0"/>
          <w:numId w:val="27"/>
        </w:numPr>
        <w:ind w:left="426" w:right="-516"/>
        <w:jc w:val="both"/>
        <w:rPr>
          <w:rFonts w:ascii="Verdana" w:hAnsi="Verdana" w:cs="Arial"/>
          <w:lang w:val="es-MX"/>
        </w:rPr>
      </w:pPr>
      <w:r w:rsidRPr="004B6A3C">
        <w:rPr>
          <w:rFonts w:ascii="Verdana" w:hAnsi="Verdana" w:cs="Arial"/>
          <w:lang w:val="es-MX"/>
        </w:rPr>
        <w:t xml:space="preserve">Lenguaje: Usar un lenguaje amigable, de fácil entendimiento, cercano a los ciudadanos, que invite a conocer más sobre la misión y gestión de la Entidad, buscando siempre involucrar a las personas. </w:t>
      </w:r>
    </w:p>
    <w:p w14:paraId="3D34D5FC" w14:textId="77777777" w:rsidR="00454183" w:rsidRPr="004B6A3C" w:rsidRDefault="00454183" w:rsidP="004B6A3C">
      <w:pPr>
        <w:ind w:left="426" w:right="-804"/>
        <w:jc w:val="both"/>
        <w:rPr>
          <w:rFonts w:ascii="Verdana" w:hAnsi="Verdana" w:cs="Arial"/>
          <w:lang w:val="es-MX"/>
        </w:rPr>
      </w:pPr>
    </w:p>
    <w:p w14:paraId="2F020355" w14:textId="77777777" w:rsidR="00454183" w:rsidRPr="004B6A3C" w:rsidRDefault="00454183" w:rsidP="002D3EB8">
      <w:pPr>
        <w:numPr>
          <w:ilvl w:val="0"/>
          <w:numId w:val="27"/>
        </w:numPr>
        <w:ind w:left="426" w:right="-516"/>
        <w:jc w:val="both"/>
        <w:rPr>
          <w:rFonts w:ascii="Verdana" w:hAnsi="Verdana" w:cs="Arial"/>
          <w:lang w:val="es-MX"/>
        </w:rPr>
      </w:pPr>
      <w:r w:rsidRPr="004B6A3C">
        <w:rPr>
          <w:rFonts w:ascii="Verdana" w:hAnsi="Verdana" w:cs="Arial"/>
          <w:lang w:val="es-MX"/>
        </w:rPr>
        <w:t>Visual: Las publicaciones deberán ser dinámicas, animadas, de fácil comprensión, didácticas y atractivas. Deben contener infografías, videos, fotos, post, noticias.</w:t>
      </w:r>
    </w:p>
    <w:p w14:paraId="7B46A519" w14:textId="77777777" w:rsidR="00454183" w:rsidRPr="004B6A3C" w:rsidRDefault="00454183" w:rsidP="002D3EB8">
      <w:pPr>
        <w:numPr>
          <w:ilvl w:val="0"/>
          <w:numId w:val="27"/>
        </w:numPr>
        <w:ind w:left="426" w:right="-516"/>
        <w:jc w:val="both"/>
        <w:rPr>
          <w:rFonts w:ascii="Verdana" w:hAnsi="Verdana" w:cs="Arial"/>
          <w:lang w:val="es-MX"/>
        </w:rPr>
      </w:pPr>
    </w:p>
    <w:p w14:paraId="6038AC63" w14:textId="77777777" w:rsidR="00454183" w:rsidRPr="004B6A3C" w:rsidRDefault="00454183" w:rsidP="002D3EB8">
      <w:pPr>
        <w:ind w:left="426" w:right="-516"/>
        <w:jc w:val="both"/>
        <w:rPr>
          <w:rFonts w:ascii="Verdana" w:hAnsi="Verdana" w:cs="Arial"/>
          <w:lang w:val="es-MX"/>
        </w:rPr>
      </w:pPr>
      <w:r w:rsidRPr="004B6A3C">
        <w:rPr>
          <w:rFonts w:ascii="Verdana" w:hAnsi="Verdana" w:cs="Arial"/>
          <w:lang w:val="es-MX"/>
        </w:rPr>
        <w:t xml:space="preserve">En cumplimiento de la circular 100-10-2021 del Departamento Administrativo de la Función Pública, sobre lenguaje claro, comprensible e incluyente, la Superintendencia de Sociedades implementa diversas estrategias para garantizar la accesibilidad de sus contenidos. Para ello, la entidad desarrolla videos adaptados con tecnología </w:t>
      </w:r>
      <w:proofErr w:type="spellStart"/>
      <w:r w:rsidRPr="004B6A3C">
        <w:rPr>
          <w:rFonts w:ascii="Verdana" w:hAnsi="Verdana" w:cs="Arial"/>
          <w:lang w:val="es-MX"/>
        </w:rPr>
        <w:t>close</w:t>
      </w:r>
      <w:proofErr w:type="spellEnd"/>
      <w:r w:rsidRPr="004B6A3C">
        <w:rPr>
          <w:rFonts w:ascii="Verdana" w:hAnsi="Verdana" w:cs="Arial"/>
          <w:lang w:val="es-MX"/>
        </w:rPr>
        <w:t xml:space="preserve"> </w:t>
      </w:r>
      <w:proofErr w:type="spellStart"/>
      <w:r w:rsidRPr="004B6A3C">
        <w:rPr>
          <w:rFonts w:ascii="Verdana" w:hAnsi="Verdana" w:cs="Arial"/>
          <w:lang w:val="es-MX"/>
        </w:rPr>
        <w:t>caption</w:t>
      </w:r>
      <w:proofErr w:type="spellEnd"/>
      <w:r w:rsidRPr="004B6A3C">
        <w:rPr>
          <w:rFonts w:ascii="Verdana" w:hAnsi="Verdana" w:cs="Arial"/>
          <w:lang w:val="es-MX"/>
        </w:rPr>
        <w:t xml:space="preserve">, y en eventos en vivo, como la Rendición de Cuentas, adecúa la transmisión con lenguaje de señas. Esto permite a la Supersociedades </w:t>
      </w:r>
      <w:r w:rsidRPr="004B6A3C">
        <w:rPr>
          <w:rFonts w:ascii="Verdana" w:hAnsi="Verdana" w:cs="Arial"/>
          <w:lang w:val="es-MX"/>
        </w:rPr>
        <w:lastRenderedPageBreak/>
        <w:t>asegurar que sus contenidos de comunicación, divulgación y formación lleguen de manera efectiva a todas las ciudadanías y grupos de interés.</w:t>
      </w:r>
    </w:p>
    <w:p w14:paraId="793A38FD" w14:textId="77777777" w:rsidR="00454183" w:rsidRPr="0013644F" w:rsidRDefault="00454183" w:rsidP="00454183">
      <w:pPr>
        <w:ind w:left="-720" w:right="-804"/>
        <w:jc w:val="both"/>
        <w:rPr>
          <w:rFonts w:ascii="Verdana" w:hAnsi="Verdana" w:cs="Arial"/>
          <w:b/>
          <w:sz w:val="22"/>
          <w:szCs w:val="22"/>
          <w:lang w:val="es-MX"/>
        </w:rPr>
      </w:pPr>
    </w:p>
    <w:p w14:paraId="49A938BF" w14:textId="77777777" w:rsidR="00454183" w:rsidRPr="0013644F" w:rsidRDefault="00454183" w:rsidP="00454183">
      <w:pPr>
        <w:ind w:left="-720" w:right="-804"/>
        <w:jc w:val="both"/>
        <w:rPr>
          <w:rFonts w:ascii="Verdana" w:hAnsi="Verdana" w:cs="Arial"/>
          <w:b/>
          <w:sz w:val="22"/>
          <w:szCs w:val="22"/>
          <w:lang w:val="es-MX"/>
        </w:rPr>
      </w:pPr>
    </w:p>
    <w:p w14:paraId="7BF2D485" w14:textId="1DADEDED" w:rsidR="00454183" w:rsidRPr="00F67BAA" w:rsidRDefault="004B6A3C" w:rsidP="00F67BAA">
      <w:pPr>
        <w:ind w:right="-804"/>
        <w:jc w:val="both"/>
        <w:rPr>
          <w:rFonts w:ascii="Verdana" w:hAnsi="Verdana" w:cs="Arial"/>
          <w:b/>
          <w:noProof/>
        </w:rPr>
      </w:pPr>
      <w:r w:rsidRPr="00F67BAA">
        <w:rPr>
          <w:rFonts w:ascii="Verdana" w:hAnsi="Verdana" w:cs="Arial"/>
          <w:b/>
          <w:noProof/>
        </w:rPr>
        <w:t>5.</w:t>
      </w:r>
      <w:r w:rsidR="00454183" w:rsidRPr="00F67BAA">
        <w:rPr>
          <w:rFonts w:ascii="Verdana" w:hAnsi="Verdana" w:cs="Arial"/>
          <w:b/>
          <w:noProof/>
        </w:rPr>
        <w:t>4.2. Conceptos esenciales.</w:t>
      </w:r>
    </w:p>
    <w:p w14:paraId="2DCFEA0E" w14:textId="77777777" w:rsidR="00454183" w:rsidRPr="00F67BAA" w:rsidRDefault="00454183" w:rsidP="00F67BAA">
      <w:pPr>
        <w:ind w:right="-804"/>
        <w:jc w:val="both"/>
        <w:rPr>
          <w:rFonts w:ascii="Verdana" w:hAnsi="Verdana" w:cs="Arial"/>
          <w:noProof/>
        </w:rPr>
      </w:pPr>
    </w:p>
    <w:p w14:paraId="1C52D8C1" w14:textId="6779205C" w:rsidR="00454183" w:rsidRPr="00F67BAA" w:rsidRDefault="00F67BAA" w:rsidP="00F67BAA">
      <w:pPr>
        <w:ind w:right="-804"/>
        <w:jc w:val="both"/>
        <w:rPr>
          <w:rFonts w:ascii="Verdana" w:hAnsi="Verdana" w:cs="Arial"/>
          <w:noProof/>
        </w:rPr>
      </w:pPr>
      <w:r w:rsidRPr="00F67BAA">
        <w:rPr>
          <w:rFonts w:ascii="Verdana" w:hAnsi="Verdana" w:cs="Arial"/>
          <w:noProof/>
        </w:rPr>
        <w:t>5.</w:t>
      </w:r>
      <w:r w:rsidR="00454183" w:rsidRPr="00F67BAA">
        <w:rPr>
          <w:rFonts w:ascii="Verdana" w:hAnsi="Verdana" w:cs="Arial"/>
          <w:noProof/>
        </w:rPr>
        <w:t>4.2.1.</w:t>
      </w:r>
      <w:r w:rsidR="00454183" w:rsidRPr="00F67BAA">
        <w:rPr>
          <w:rFonts w:ascii="Verdana" w:hAnsi="Verdana" w:cs="Arial"/>
          <w:noProof/>
        </w:rPr>
        <w:tab/>
        <w:t>Publicación de contenidos.</w:t>
      </w:r>
    </w:p>
    <w:p w14:paraId="31522A66" w14:textId="77777777" w:rsidR="00454183" w:rsidRPr="00F67BAA" w:rsidRDefault="00454183" w:rsidP="00F67BAA">
      <w:pPr>
        <w:ind w:right="-804"/>
        <w:jc w:val="both"/>
        <w:rPr>
          <w:rFonts w:ascii="Verdana" w:hAnsi="Verdana" w:cs="Arial"/>
          <w:noProof/>
        </w:rPr>
      </w:pPr>
    </w:p>
    <w:p w14:paraId="38314D11" w14:textId="77777777" w:rsidR="00454183" w:rsidRPr="00F67BAA" w:rsidRDefault="00454183" w:rsidP="002D3EB8">
      <w:pPr>
        <w:ind w:right="-516"/>
        <w:jc w:val="both"/>
        <w:rPr>
          <w:rFonts w:ascii="Verdana" w:hAnsi="Verdana" w:cs="Arial"/>
          <w:noProof/>
        </w:rPr>
      </w:pPr>
      <w:r w:rsidRPr="00F67BAA">
        <w:rPr>
          <w:rFonts w:ascii="Verdana" w:hAnsi="Verdana" w:cs="Arial"/>
          <w:noProof/>
        </w:rPr>
        <w:t xml:space="preserve">Los contenidos publicados deben responder a la estrategia de comunicaciones planteada por la Entidad, y las características definidas en esta guía. </w:t>
      </w:r>
    </w:p>
    <w:p w14:paraId="56665FFD" w14:textId="77777777" w:rsidR="00454183" w:rsidRPr="00F67BAA" w:rsidRDefault="00454183" w:rsidP="002D3EB8">
      <w:pPr>
        <w:ind w:right="-516"/>
        <w:jc w:val="both"/>
        <w:rPr>
          <w:rFonts w:ascii="Verdana" w:hAnsi="Verdana" w:cs="Arial"/>
          <w:noProof/>
        </w:rPr>
      </w:pPr>
    </w:p>
    <w:p w14:paraId="307D4C72" w14:textId="77777777" w:rsidR="00454183" w:rsidRPr="00F67BAA" w:rsidRDefault="00454183" w:rsidP="002D3EB8">
      <w:pPr>
        <w:ind w:right="-516"/>
        <w:jc w:val="both"/>
        <w:rPr>
          <w:rFonts w:ascii="Verdana" w:hAnsi="Verdana" w:cs="Arial"/>
          <w:noProof/>
        </w:rPr>
      </w:pPr>
      <w:r w:rsidRPr="00F67BAA">
        <w:rPr>
          <w:rFonts w:ascii="Verdana" w:hAnsi="Verdana" w:cs="Arial"/>
          <w:noProof/>
        </w:rPr>
        <w:t xml:space="preserve">Los contenidos son autorizados por el Asesor de Comunicaciones del Despacho, en representación de las comunicaciones de la Entidad. </w:t>
      </w:r>
    </w:p>
    <w:p w14:paraId="51EA7B98" w14:textId="77777777" w:rsidR="00454183" w:rsidRPr="00F67BAA" w:rsidRDefault="00454183" w:rsidP="002D3EB8">
      <w:pPr>
        <w:ind w:right="-516"/>
        <w:jc w:val="both"/>
        <w:rPr>
          <w:rFonts w:ascii="Verdana" w:hAnsi="Verdana" w:cs="Arial"/>
          <w:noProof/>
        </w:rPr>
      </w:pPr>
    </w:p>
    <w:p w14:paraId="2B944951" w14:textId="739068EC" w:rsidR="00454183" w:rsidRPr="00F67BAA" w:rsidRDefault="00F67BAA" w:rsidP="002D3EB8">
      <w:pPr>
        <w:ind w:right="-516"/>
        <w:jc w:val="both"/>
        <w:rPr>
          <w:rFonts w:ascii="Verdana" w:hAnsi="Verdana" w:cs="Arial"/>
          <w:noProof/>
        </w:rPr>
      </w:pPr>
      <w:r w:rsidRPr="00F67BAA">
        <w:rPr>
          <w:rFonts w:ascii="Verdana" w:hAnsi="Verdana" w:cs="Arial"/>
          <w:noProof/>
        </w:rPr>
        <w:t>5.</w:t>
      </w:r>
      <w:r w:rsidR="00454183" w:rsidRPr="00F67BAA">
        <w:rPr>
          <w:rFonts w:ascii="Verdana" w:hAnsi="Verdana" w:cs="Arial"/>
          <w:noProof/>
        </w:rPr>
        <w:t>4.2.1.1. Tipos de contenido.</w:t>
      </w:r>
    </w:p>
    <w:p w14:paraId="72CD6CC2" w14:textId="77777777" w:rsidR="00454183" w:rsidRPr="00F67BAA" w:rsidRDefault="00454183" w:rsidP="002D3EB8">
      <w:pPr>
        <w:ind w:right="-516"/>
        <w:jc w:val="both"/>
        <w:rPr>
          <w:rFonts w:ascii="Verdana" w:hAnsi="Verdana" w:cs="Arial"/>
          <w:noProof/>
        </w:rPr>
      </w:pPr>
    </w:p>
    <w:p w14:paraId="4DD2417E" w14:textId="77777777" w:rsidR="00454183" w:rsidRPr="00F67BAA" w:rsidRDefault="00454183" w:rsidP="002D3EB8">
      <w:pPr>
        <w:numPr>
          <w:ilvl w:val="0"/>
          <w:numId w:val="28"/>
        </w:numPr>
        <w:ind w:left="426" w:right="-516"/>
        <w:jc w:val="both"/>
        <w:rPr>
          <w:rFonts w:ascii="Verdana" w:hAnsi="Verdana" w:cs="Arial"/>
          <w:noProof/>
        </w:rPr>
      </w:pPr>
      <w:r w:rsidRPr="00F67BAA">
        <w:rPr>
          <w:rFonts w:ascii="Verdana" w:hAnsi="Verdana" w:cs="Arial"/>
          <w:noProof/>
        </w:rPr>
        <w:t xml:space="preserve">Contenidos informativos: Relacionados con aspectos misionales, gestión, resultados, noticias de interés para las audiencias. </w:t>
      </w:r>
    </w:p>
    <w:p w14:paraId="162751B9" w14:textId="77777777" w:rsidR="00454183" w:rsidRPr="00F67BAA" w:rsidRDefault="00454183" w:rsidP="002D3EB8">
      <w:pPr>
        <w:ind w:left="426" w:right="-516"/>
        <w:jc w:val="both"/>
        <w:rPr>
          <w:rFonts w:ascii="Verdana" w:hAnsi="Verdana" w:cs="Arial"/>
          <w:noProof/>
        </w:rPr>
      </w:pPr>
    </w:p>
    <w:p w14:paraId="7D76DC9A" w14:textId="77777777" w:rsidR="00454183" w:rsidRPr="00F67BAA" w:rsidRDefault="00454183" w:rsidP="002D3EB8">
      <w:pPr>
        <w:numPr>
          <w:ilvl w:val="0"/>
          <w:numId w:val="28"/>
        </w:numPr>
        <w:ind w:left="426" w:right="-516"/>
        <w:jc w:val="both"/>
        <w:rPr>
          <w:rFonts w:ascii="Verdana" w:hAnsi="Verdana" w:cs="Arial"/>
          <w:noProof/>
        </w:rPr>
      </w:pPr>
      <w:r w:rsidRPr="00F67BAA">
        <w:rPr>
          <w:rFonts w:ascii="Verdana" w:hAnsi="Verdana" w:cs="Arial"/>
          <w:noProof/>
        </w:rPr>
        <w:t>Contenidos pedagógicos: Todos aquellos que tienen que ver con la misión pedagógica de la Entidad.</w:t>
      </w:r>
    </w:p>
    <w:p w14:paraId="53F9FB34" w14:textId="77777777" w:rsidR="00454183" w:rsidRPr="00F67BAA" w:rsidRDefault="00454183" w:rsidP="002D3EB8">
      <w:pPr>
        <w:ind w:left="426" w:right="-516"/>
        <w:jc w:val="both"/>
        <w:rPr>
          <w:rFonts w:ascii="Verdana" w:hAnsi="Verdana" w:cs="Arial"/>
          <w:noProof/>
        </w:rPr>
      </w:pPr>
    </w:p>
    <w:p w14:paraId="3826CC16" w14:textId="77777777" w:rsidR="00454183" w:rsidRPr="00F67BAA" w:rsidRDefault="00454183" w:rsidP="002D3EB8">
      <w:pPr>
        <w:numPr>
          <w:ilvl w:val="0"/>
          <w:numId w:val="28"/>
        </w:numPr>
        <w:ind w:left="426" w:right="-516"/>
        <w:jc w:val="both"/>
        <w:rPr>
          <w:rFonts w:ascii="Verdana" w:hAnsi="Verdana" w:cs="Arial"/>
          <w:noProof/>
        </w:rPr>
      </w:pPr>
      <w:r w:rsidRPr="00F67BAA">
        <w:rPr>
          <w:rFonts w:ascii="Verdana" w:hAnsi="Verdana" w:cs="Arial"/>
          <w:noProof/>
        </w:rPr>
        <w:t xml:space="preserve">Cubrimiento de eventos: Todos los que permiten reportar los aspectos principales relacionados con eventos de la Entidad o en los que participen funcionarios en representación de la Entidad. Los eventos deberán cubrirse en tiempo real con el fin de lograr un mayor impacto y teniendo en cuenta los parámetros antes descritos. </w:t>
      </w:r>
    </w:p>
    <w:p w14:paraId="43704BCC" w14:textId="77777777" w:rsidR="00454183" w:rsidRPr="00F67BAA" w:rsidRDefault="00454183" w:rsidP="00F67BAA">
      <w:pPr>
        <w:ind w:left="426" w:right="-804"/>
        <w:jc w:val="both"/>
        <w:rPr>
          <w:rFonts w:ascii="Verdana" w:hAnsi="Verdana" w:cs="Arial"/>
          <w:noProof/>
        </w:rPr>
      </w:pPr>
    </w:p>
    <w:p w14:paraId="4618A8DA" w14:textId="187B53CD" w:rsidR="00454183" w:rsidRPr="00F67BAA" w:rsidRDefault="00F67BAA" w:rsidP="00F67BAA">
      <w:pPr>
        <w:ind w:right="-804"/>
        <w:jc w:val="both"/>
        <w:rPr>
          <w:rFonts w:ascii="Verdana" w:hAnsi="Verdana" w:cs="Arial"/>
          <w:noProof/>
        </w:rPr>
      </w:pPr>
      <w:r w:rsidRPr="00F67BAA">
        <w:rPr>
          <w:rFonts w:ascii="Verdana" w:hAnsi="Verdana" w:cs="Arial"/>
          <w:noProof/>
        </w:rPr>
        <w:t>5.</w:t>
      </w:r>
      <w:r w:rsidR="00454183" w:rsidRPr="00F67BAA">
        <w:rPr>
          <w:rFonts w:ascii="Verdana" w:hAnsi="Verdana" w:cs="Arial"/>
          <w:noProof/>
        </w:rPr>
        <w:t>4.2.1.2 Parrilla de mensajes.</w:t>
      </w:r>
    </w:p>
    <w:p w14:paraId="3B128192" w14:textId="77777777" w:rsidR="00454183" w:rsidRPr="00F67BAA" w:rsidRDefault="00454183" w:rsidP="00F67BAA">
      <w:pPr>
        <w:ind w:right="-804"/>
        <w:jc w:val="both"/>
        <w:rPr>
          <w:rFonts w:ascii="Verdana" w:hAnsi="Verdana" w:cs="Arial"/>
          <w:noProof/>
        </w:rPr>
      </w:pPr>
    </w:p>
    <w:p w14:paraId="500197BA" w14:textId="77777777" w:rsidR="00454183" w:rsidRPr="00F67BAA" w:rsidRDefault="00454183" w:rsidP="002D3EB8">
      <w:pPr>
        <w:ind w:right="-516"/>
        <w:jc w:val="both"/>
        <w:rPr>
          <w:rFonts w:ascii="Verdana" w:hAnsi="Verdana" w:cs="Arial"/>
          <w:noProof/>
        </w:rPr>
      </w:pPr>
      <w:r w:rsidRPr="00F67BAA">
        <w:rPr>
          <w:rFonts w:ascii="Verdana" w:hAnsi="Verdana" w:cs="Arial"/>
          <w:noProof/>
        </w:rPr>
        <w:t xml:space="preserve">La parrilla de mensajes es el documento que permite generar una guía sobre el contenido informativo que se publicará, su periodicidad y las piezas que lo acompañan. </w:t>
      </w:r>
    </w:p>
    <w:p w14:paraId="6826A4AB" w14:textId="77777777" w:rsidR="00454183" w:rsidRPr="00F67BAA" w:rsidRDefault="00454183" w:rsidP="002D3EB8">
      <w:pPr>
        <w:ind w:right="-516"/>
        <w:jc w:val="both"/>
        <w:rPr>
          <w:rFonts w:ascii="Verdana" w:hAnsi="Verdana" w:cs="Arial"/>
          <w:noProof/>
        </w:rPr>
      </w:pPr>
    </w:p>
    <w:p w14:paraId="2D8815C1" w14:textId="77777777" w:rsidR="00454183" w:rsidRPr="00F67BAA" w:rsidRDefault="00454183" w:rsidP="002D3EB8">
      <w:pPr>
        <w:ind w:right="-516"/>
        <w:jc w:val="both"/>
        <w:rPr>
          <w:rFonts w:ascii="Verdana" w:hAnsi="Verdana" w:cs="Arial"/>
          <w:noProof/>
        </w:rPr>
      </w:pPr>
      <w:r w:rsidRPr="00F67BAA">
        <w:rPr>
          <w:rFonts w:ascii="Verdana" w:hAnsi="Verdana" w:cs="Arial"/>
          <w:noProof/>
        </w:rPr>
        <w:t>Este documento se construye en formato Excel y permite llevar un registro de los mensajes y piezas que los acompañan.</w:t>
      </w:r>
    </w:p>
    <w:p w14:paraId="58B75A97" w14:textId="77777777" w:rsidR="00454183" w:rsidRPr="00F67BAA" w:rsidRDefault="00454183" w:rsidP="002D3EB8">
      <w:pPr>
        <w:ind w:right="-516"/>
        <w:jc w:val="both"/>
        <w:rPr>
          <w:rFonts w:ascii="Verdana" w:hAnsi="Verdana" w:cs="Arial"/>
          <w:noProof/>
        </w:rPr>
      </w:pPr>
    </w:p>
    <w:p w14:paraId="0D1B25A8" w14:textId="77777777" w:rsidR="00454183" w:rsidRPr="00F67BAA" w:rsidRDefault="00454183" w:rsidP="002D3EB8">
      <w:pPr>
        <w:ind w:right="-516"/>
        <w:jc w:val="both"/>
        <w:rPr>
          <w:rFonts w:ascii="Verdana" w:hAnsi="Verdana" w:cs="Arial"/>
          <w:noProof/>
        </w:rPr>
      </w:pPr>
      <w:r w:rsidRPr="00F67BAA">
        <w:rPr>
          <w:rFonts w:ascii="Verdana" w:hAnsi="Verdana" w:cs="Arial"/>
          <w:noProof/>
        </w:rPr>
        <w:lastRenderedPageBreak/>
        <w:t xml:space="preserve">Los mensajes deberán ser programados de acuerdo a su prioridad, necesidades informativas y relevancia en cada una de las redes sociales, de acuerdo a los contenidos definidos para cada tipo de red. </w:t>
      </w:r>
    </w:p>
    <w:p w14:paraId="6580467E" w14:textId="77777777" w:rsidR="00454183" w:rsidRPr="00F67BAA" w:rsidRDefault="00454183" w:rsidP="002D3EB8">
      <w:pPr>
        <w:ind w:right="-516"/>
        <w:jc w:val="both"/>
        <w:rPr>
          <w:rFonts w:ascii="Verdana" w:hAnsi="Verdana" w:cs="Arial"/>
          <w:noProof/>
        </w:rPr>
      </w:pPr>
    </w:p>
    <w:p w14:paraId="051D2CEA" w14:textId="77777777" w:rsidR="00454183" w:rsidRPr="00F67BAA" w:rsidRDefault="00454183" w:rsidP="002D3EB8">
      <w:pPr>
        <w:ind w:right="-516"/>
        <w:jc w:val="both"/>
        <w:rPr>
          <w:rFonts w:ascii="Verdana" w:hAnsi="Verdana" w:cs="Arial"/>
          <w:noProof/>
        </w:rPr>
      </w:pPr>
      <w:r w:rsidRPr="00F67BAA">
        <w:rPr>
          <w:rFonts w:ascii="Verdana" w:hAnsi="Verdana" w:cs="Arial"/>
          <w:noProof/>
        </w:rPr>
        <w:t>Esta programación podrá ser manual o también mecánico si se cuenta con una herramienta de apoyo para dicha gestión.</w:t>
      </w:r>
    </w:p>
    <w:p w14:paraId="4B50B804" w14:textId="77777777" w:rsidR="00454183" w:rsidRPr="00F67BAA" w:rsidRDefault="00454183" w:rsidP="002D3EB8">
      <w:pPr>
        <w:ind w:right="-516"/>
        <w:jc w:val="both"/>
        <w:rPr>
          <w:rFonts w:ascii="Verdana" w:hAnsi="Verdana" w:cs="Arial"/>
          <w:noProof/>
        </w:rPr>
      </w:pPr>
    </w:p>
    <w:p w14:paraId="72B05554" w14:textId="21B73AA1" w:rsidR="00454183" w:rsidRPr="00F67BAA" w:rsidRDefault="00F67BAA" w:rsidP="002D3EB8">
      <w:pPr>
        <w:ind w:right="-516"/>
        <w:jc w:val="both"/>
        <w:rPr>
          <w:rFonts w:ascii="Verdana" w:hAnsi="Verdana" w:cs="Arial"/>
          <w:noProof/>
        </w:rPr>
      </w:pPr>
      <w:r w:rsidRPr="00F67BAA">
        <w:rPr>
          <w:rFonts w:ascii="Verdana" w:hAnsi="Verdana" w:cs="Arial"/>
          <w:noProof/>
        </w:rPr>
        <w:t>5.</w:t>
      </w:r>
      <w:r w:rsidR="00454183" w:rsidRPr="00F67BAA">
        <w:rPr>
          <w:rFonts w:ascii="Verdana" w:hAnsi="Verdana" w:cs="Arial"/>
          <w:noProof/>
        </w:rPr>
        <w:t>4.2.2.</w:t>
      </w:r>
      <w:r w:rsidR="00454183" w:rsidRPr="00F67BAA">
        <w:rPr>
          <w:rFonts w:ascii="Verdana" w:hAnsi="Verdana" w:cs="Arial"/>
          <w:noProof/>
        </w:rPr>
        <w:tab/>
        <w:t>Interacción.</w:t>
      </w:r>
    </w:p>
    <w:p w14:paraId="71C67C96" w14:textId="77777777" w:rsidR="00454183" w:rsidRPr="00F67BAA" w:rsidRDefault="00454183" w:rsidP="002D3EB8">
      <w:pPr>
        <w:ind w:right="-516"/>
        <w:jc w:val="both"/>
        <w:rPr>
          <w:rFonts w:ascii="Verdana" w:hAnsi="Verdana" w:cs="Arial"/>
          <w:noProof/>
        </w:rPr>
      </w:pPr>
    </w:p>
    <w:p w14:paraId="66A6771B" w14:textId="77777777" w:rsidR="00454183" w:rsidRPr="00F67BAA" w:rsidRDefault="00454183" w:rsidP="002D3EB8">
      <w:pPr>
        <w:ind w:right="-516"/>
        <w:jc w:val="both"/>
        <w:rPr>
          <w:rFonts w:ascii="Verdana" w:hAnsi="Verdana" w:cs="Arial"/>
          <w:noProof/>
        </w:rPr>
      </w:pPr>
      <w:r w:rsidRPr="00F67BAA">
        <w:rPr>
          <w:rFonts w:ascii="Verdana" w:hAnsi="Verdana" w:cs="Arial"/>
          <w:noProof/>
        </w:rPr>
        <w:t>Si bien el objetivo principal de las redes sociales es servir como un canal de comunicación con las audiencias de interés, también es importante tener en cuenta que una de sus características principales es que permiten la comunicación de doble vía, son un canal que alimenta la interacción.</w:t>
      </w:r>
    </w:p>
    <w:p w14:paraId="1B344750" w14:textId="77777777" w:rsidR="00454183" w:rsidRPr="00F67BAA" w:rsidRDefault="00454183" w:rsidP="002D3EB8">
      <w:pPr>
        <w:ind w:right="-516"/>
        <w:jc w:val="both"/>
        <w:rPr>
          <w:rFonts w:ascii="Verdana" w:hAnsi="Verdana" w:cs="Arial"/>
          <w:noProof/>
        </w:rPr>
      </w:pPr>
    </w:p>
    <w:p w14:paraId="3FA08F3F" w14:textId="77777777" w:rsidR="00454183" w:rsidRPr="00F67BAA" w:rsidRDefault="00454183" w:rsidP="002D3EB8">
      <w:pPr>
        <w:ind w:right="-516"/>
        <w:jc w:val="both"/>
        <w:rPr>
          <w:rFonts w:ascii="Verdana" w:hAnsi="Verdana" w:cs="Arial"/>
          <w:noProof/>
        </w:rPr>
      </w:pPr>
      <w:r w:rsidRPr="00F67BAA">
        <w:rPr>
          <w:rFonts w:ascii="Verdana" w:hAnsi="Verdana" w:cs="Arial"/>
          <w:noProof/>
        </w:rPr>
        <w:t>Esta interacción puede darse en varios sentidos:</w:t>
      </w:r>
    </w:p>
    <w:p w14:paraId="0DA42CCC" w14:textId="77777777" w:rsidR="00454183" w:rsidRPr="00F67BAA" w:rsidRDefault="00454183" w:rsidP="002D3EB8">
      <w:pPr>
        <w:ind w:right="-516"/>
        <w:jc w:val="both"/>
        <w:rPr>
          <w:rFonts w:ascii="Verdana" w:hAnsi="Verdana" w:cs="Arial"/>
          <w:noProof/>
        </w:rPr>
      </w:pPr>
    </w:p>
    <w:p w14:paraId="6E573778" w14:textId="77777777" w:rsidR="00454183" w:rsidRPr="00F67BAA" w:rsidRDefault="00454183" w:rsidP="002D3EB8">
      <w:pPr>
        <w:numPr>
          <w:ilvl w:val="0"/>
          <w:numId w:val="29"/>
        </w:numPr>
        <w:ind w:left="426" w:right="-516"/>
        <w:jc w:val="both"/>
        <w:rPr>
          <w:rFonts w:ascii="Verdana" w:hAnsi="Verdana" w:cs="Arial"/>
          <w:noProof/>
        </w:rPr>
      </w:pPr>
      <w:r w:rsidRPr="00F67BAA">
        <w:rPr>
          <w:rFonts w:ascii="Verdana" w:hAnsi="Verdana" w:cs="Arial"/>
          <w:noProof/>
        </w:rPr>
        <w:t>Lectura de los mensajes o visualización que determina el alcance logrado por la publicación y cuyo impacto puede medirse también a través del número de impresiones logradas.</w:t>
      </w:r>
    </w:p>
    <w:p w14:paraId="22F7DAA0" w14:textId="77777777" w:rsidR="00454183" w:rsidRPr="00F67BAA" w:rsidRDefault="00454183" w:rsidP="002D3EB8">
      <w:pPr>
        <w:ind w:left="426" w:right="-516"/>
        <w:jc w:val="both"/>
        <w:rPr>
          <w:rFonts w:ascii="Verdana" w:hAnsi="Verdana" w:cs="Arial"/>
          <w:noProof/>
        </w:rPr>
      </w:pPr>
    </w:p>
    <w:p w14:paraId="198AF27C" w14:textId="77777777" w:rsidR="00454183" w:rsidRPr="00F67BAA" w:rsidRDefault="00454183" w:rsidP="002D3EB8">
      <w:pPr>
        <w:numPr>
          <w:ilvl w:val="0"/>
          <w:numId w:val="29"/>
        </w:numPr>
        <w:ind w:left="426" w:right="-516"/>
        <w:jc w:val="both"/>
        <w:rPr>
          <w:rFonts w:ascii="Verdana" w:hAnsi="Verdana" w:cs="Arial"/>
          <w:noProof/>
        </w:rPr>
      </w:pPr>
      <w:r w:rsidRPr="00F67BAA">
        <w:rPr>
          <w:rFonts w:ascii="Verdana" w:hAnsi="Verdana" w:cs="Arial"/>
          <w:noProof/>
        </w:rPr>
        <w:t>Likes en los mensajes que permiten ver la aprobación hacia los mismos, sin que éstos permitan una medición definitiva de su impacto.</w:t>
      </w:r>
    </w:p>
    <w:p w14:paraId="02854808" w14:textId="77777777" w:rsidR="00454183" w:rsidRPr="00F67BAA" w:rsidRDefault="00454183" w:rsidP="002D3EB8">
      <w:pPr>
        <w:ind w:left="426" w:right="-516"/>
        <w:jc w:val="both"/>
        <w:rPr>
          <w:rFonts w:ascii="Verdana" w:hAnsi="Verdana" w:cs="Arial"/>
          <w:noProof/>
        </w:rPr>
      </w:pPr>
    </w:p>
    <w:p w14:paraId="4E290B3C" w14:textId="77777777" w:rsidR="00454183" w:rsidRPr="00F67BAA" w:rsidRDefault="00454183" w:rsidP="002D3EB8">
      <w:pPr>
        <w:numPr>
          <w:ilvl w:val="0"/>
          <w:numId w:val="29"/>
        </w:numPr>
        <w:ind w:left="426" w:right="-516"/>
        <w:jc w:val="both"/>
        <w:rPr>
          <w:rFonts w:ascii="Verdana" w:hAnsi="Verdana" w:cs="Arial"/>
          <w:noProof/>
        </w:rPr>
      </w:pPr>
      <w:r w:rsidRPr="00F67BAA">
        <w:rPr>
          <w:rFonts w:ascii="Verdana" w:hAnsi="Verdana" w:cs="Arial"/>
          <w:noProof/>
        </w:rPr>
        <w:t xml:space="preserve">Réplicas de los mensajes que ayudan a dar mayor impacto a la publicación. </w:t>
      </w:r>
    </w:p>
    <w:p w14:paraId="17A0DCB6" w14:textId="77777777" w:rsidR="00454183" w:rsidRPr="00F67BAA" w:rsidRDefault="00454183" w:rsidP="002D3EB8">
      <w:pPr>
        <w:ind w:left="426" w:right="-516"/>
        <w:jc w:val="both"/>
        <w:rPr>
          <w:rFonts w:ascii="Verdana" w:hAnsi="Verdana" w:cs="Arial"/>
          <w:noProof/>
        </w:rPr>
      </w:pPr>
    </w:p>
    <w:p w14:paraId="113FE96B" w14:textId="77777777" w:rsidR="00454183" w:rsidRPr="00F67BAA" w:rsidRDefault="00454183" w:rsidP="00F67BAA">
      <w:pPr>
        <w:numPr>
          <w:ilvl w:val="0"/>
          <w:numId w:val="29"/>
        </w:numPr>
        <w:ind w:left="426" w:right="-804"/>
        <w:jc w:val="both"/>
        <w:rPr>
          <w:rFonts w:ascii="Verdana" w:hAnsi="Verdana" w:cs="Arial"/>
          <w:noProof/>
        </w:rPr>
      </w:pPr>
      <w:r w:rsidRPr="00F67BAA">
        <w:rPr>
          <w:rFonts w:ascii="Verdana" w:hAnsi="Verdana" w:cs="Arial"/>
          <w:noProof/>
        </w:rPr>
        <w:t>Comentarios o respuestas a los mensajes.</w:t>
      </w:r>
    </w:p>
    <w:p w14:paraId="5BEA634B" w14:textId="77777777" w:rsidR="00454183" w:rsidRPr="00F67BAA" w:rsidRDefault="00454183" w:rsidP="002D3EB8">
      <w:pPr>
        <w:ind w:left="426" w:right="-516"/>
        <w:jc w:val="both"/>
        <w:rPr>
          <w:rFonts w:ascii="Verdana" w:hAnsi="Verdana" w:cs="Arial"/>
          <w:noProof/>
        </w:rPr>
      </w:pPr>
    </w:p>
    <w:p w14:paraId="49F021A4" w14:textId="77777777" w:rsidR="00454183" w:rsidRPr="00F67BAA" w:rsidRDefault="00454183" w:rsidP="002D3EB8">
      <w:pPr>
        <w:numPr>
          <w:ilvl w:val="0"/>
          <w:numId w:val="29"/>
        </w:numPr>
        <w:ind w:left="426" w:right="-516"/>
        <w:jc w:val="both"/>
        <w:rPr>
          <w:rFonts w:ascii="Verdana" w:hAnsi="Verdana" w:cs="Arial"/>
          <w:noProof/>
        </w:rPr>
      </w:pPr>
      <w:r w:rsidRPr="00F67BAA">
        <w:rPr>
          <w:rFonts w:ascii="Verdana" w:hAnsi="Verdana" w:cs="Arial"/>
          <w:noProof/>
        </w:rPr>
        <w:t xml:space="preserve">Vinculación de las cuentas institucionales en conversaciones de otras cuentas, que pueden ser positivas o negativas de acuerdo a su contenido. </w:t>
      </w:r>
    </w:p>
    <w:p w14:paraId="1C4771EA" w14:textId="77777777" w:rsidR="00454183" w:rsidRPr="00F67BAA" w:rsidRDefault="00454183" w:rsidP="002D3EB8">
      <w:pPr>
        <w:ind w:right="-516"/>
        <w:jc w:val="both"/>
        <w:rPr>
          <w:rFonts w:ascii="Verdana" w:hAnsi="Verdana" w:cs="Arial"/>
          <w:noProof/>
        </w:rPr>
      </w:pPr>
    </w:p>
    <w:p w14:paraId="7BE9CF9B" w14:textId="7395E645" w:rsidR="00454183" w:rsidRPr="00F67BAA" w:rsidRDefault="00F67BAA" w:rsidP="002D3EB8">
      <w:pPr>
        <w:ind w:right="-516"/>
        <w:jc w:val="both"/>
        <w:rPr>
          <w:rFonts w:ascii="Verdana" w:hAnsi="Verdana" w:cs="Arial"/>
          <w:noProof/>
        </w:rPr>
      </w:pPr>
      <w:r w:rsidRPr="00F67BAA">
        <w:rPr>
          <w:rFonts w:ascii="Verdana" w:hAnsi="Verdana" w:cs="Arial"/>
          <w:noProof/>
        </w:rPr>
        <w:t>5.</w:t>
      </w:r>
      <w:r w:rsidR="00454183" w:rsidRPr="00F67BAA">
        <w:rPr>
          <w:rFonts w:ascii="Verdana" w:hAnsi="Verdana" w:cs="Arial"/>
          <w:noProof/>
        </w:rPr>
        <w:t>4.2.2.1. Aspectos a tener en cuenta para lograr un mayor alcance e interacción con las audiencias de interés.</w:t>
      </w:r>
    </w:p>
    <w:p w14:paraId="53CE76F3" w14:textId="77777777" w:rsidR="00454183" w:rsidRPr="00F67BAA" w:rsidRDefault="00454183" w:rsidP="00F67BAA">
      <w:pPr>
        <w:ind w:right="-804"/>
        <w:jc w:val="both"/>
        <w:rPr>
          <w:rFonts w:ascii="Verdana" w:hAnsi="Verdana" w:cs="Arial"/>
          <w:noProof/>
        </w:rPr>
      </w:pPr>
    </w:p>
    <w:p w14:paraId="32B63C0B" w14:textId="77777777" w:rsidR="00454183" w:rsidRPr="00F67BAA" w:rsidRDefault="00454183" w:rsidP="002D3EB8">
      <w:pPr>
        <w:ind w:right="-516"/>
        <w:jc w:val="both"/>
        <w:rPr>
          <w:rFonts w:ascii="Verdana" w:hAnsi="Verdana" w:cs="Arial"/>
          <w:noProof/>
        </w:rPr>
      </w:pPr>
      <w:r w:rsidRPr="00F67BAA">
        <w:rPr>
          <w:rFonts w:ascii="Verdana" w:hAnsi="Verdana" w:cs="Arial"/>
          <w:noProof/>
        </w:rPr>
        <w:t>Uno de los temas relevantes en el manejo de las redes es lograr un mayor alcance o interacción con las audiencias de interés, con el objetivo de lograr un mayor impacto. Para esto es fundamental tener en cuenta las siguientes características en los mensajes, con el fin de lograr este propósito:</w:t>
      </w:r>
    </w:p>
    <w:p w14:paraId="142A3DD4" w14:textId="77777777" w:rsidR="00454183" w:rsidRPr="00F67BAA" w:rsidRDefault="00454183" w:rsidP="002D3EB8">
      <w:pPr>
        <w:ind w:right="-516"/>
        <w:jc w:val="both"/>
        <w:rPr>
          <w:rFonts w:ascii="Verdana" w:hAnsi="Verdana" w:cs="Arial"/>
          <w:noProof/>
        </w:rPr>
      </w:pPr>
    </w:p>
    <w:p w14:paraId="33929A99" w14:textId="77777777" w:rsidR="00454183" w:rsidRPr="00F67BAA" w:rsidRDefault="00454183" w:rsidP="002D3EB8">
      <w:pPr>
        <w:numPr>
          <w:ilvl w:val="0"/>
          <w:numId w:val="30"/>
        </w:numPr>
        <w:ind w:left="426" w:right="-516"/>
        <w:jc w:val="both"/>
        <w:rPr>
          <w:rFonts w:ascii="Verdana" w:hAnsi="Verdana" w:cs="Arial"/>
          <w:noProof/>
        </w:rPr>
      </w:pPr>
      <w:r w:rsidRPr="00F67BAA">
        <w:rPr>
          <w:rFonts w:ascii="Verdana" w:hAnsi="Verdana" w:cs="Arial"/>
          <w:noProof/>
        </w:rPr>
        <w:lastRenderedPageBreak/>
        <w:t xml:space="preserve">Seguidos: Una de las características de las redes sociales para generar mayor interacción es el seguimiento que desde las cuentas propias se hace a otras cuentas que pueden ser relevantes y consideradas estratégicas para los propósitos de comunicación de la entidad. En este sentido es importante incrementar los “seguidos” de acuerdo a la estrategia planteada, dentro de los que caben por ejemplo: </w:t>
      </w:r>
    </w:p>
    <w:p w14:paraId="66E350DC" w14:textId="77777777" w:rsidR="00454183" w:rsidRPr="00F67BAA" w:rsidRDefault="00454183" w:rsidP="00B72790">
      <w:pPr>
        <w:numPr>
          <w:ilvl w:val="0"/>
          <w:numId w:val="42"/>
        </w:numPr>
        <w:ind w:left="851" w:right="-516"/>
        <w:jc w:val="both"/>
        <w:rPr>
          <w:rFonts w:ascii="Verdana" w:hAnsi="Verdana" w:cs="Arial"/>
          <w:noProof/>
        </w:rPr>
      </w:pPr>
      <w:r w:rsidRPr="00F67BAA">
        <w:rPr>
          <w:rFonts w:ascii="Verdana" w:hAnsi="Verdana" w:cs="Arial"/>
          <w:noProof/>
        </w:rPr>
        <w:t>Entidades del Gobierno Nacional.</w:t>
      </w:r>
    </w:p>
    <w:p w14:paraId="39A20068" w14:textId="77777777" w:rsidR="00454183" w:rsidRPr="00F67BAA" w:rsidRDefault="00454183" w:rsidP="00B72790">
      <w:pPr>
        <w:numPr>
          <w:ilvl w:val="0"/>
          <w:numId w:val="42"/>
        </w:numPr>
        <w:ind w:left="851" w:right="-516"/>
        <w:jc w:val="both"/>
        <w:rPr>
          <w:rFonts w:ascii="Verdana" w:hAnsi="Verdana" w:cs="Arial"/>
          <w:noProof/>
        </w:rPr>
      </w:pPr>
      <w:r w:rsidRPr="00F67BAA">
        <w:rPr>
          <w:rFonts w:ascii="Verdana" w:hAnsi="Verdana" w:cs="Arial"/>
          <w:noProof/>
        </w:rPr>
        <w:t>Entidades u organismos del Estado colombiano que tengan relación con el contenido.</w:t>
      </w:r>
    </w:p>
    <w:p w14:paraId="16F6729F" w14:textId="77777777" w:rsidR="00454183" w:rsidRPr="00F67BAA" w:rsidRDefault="00454183" w:rsidP="00B72790">
      <w:pPr>
        <w:numPr>
          <w:ilvl w:val="0"/>
          <w:numId w:val="42"/>
        </w:numPr>
        <w:ind w:left="851" w:right="-516"/>
        <w:jc w:val="both"/>
        <w:rPr>
          <w:rFonts w:ascii="Verdana" w:hAnsi="Verdana" w:cs="Arial"/>
          <w:noProof/>
        </w:rPr>
      </w:pPr>
      <w:r w:rsidRPr="00F67BAA">
        <w:rPr>
          <w:rFonts w:ascii="Verdana" w:hAnsi="Verdana" w:cs="Arial"/>
          <w:noProof/>
        </w:rPr>
        <w:t xml:space="preserve">Organizaciones internacionales relacionadas con la actividad misional de le Entidad. </w:t>
      </w:r>
    </w:p>
    <w:p w14:paraId="0797F344" w14:textId="77777777" w:rsidR="00454183" w:rsidRPr="00F67BAA" w:rsidRDefault="00454183" w:rsidP="00B72790">
      <w:pPr>
        <w:numPr>
          <w:ilvl w:val="0"/>
          <w:numId w:val="42"/>
        </w:numPr>
        <w:ind w:left="851" w:right="-516"/>
        <w:jc w:val="both"/>
        <w:rPr>
          <w:rFonts w:ascii="Verdana" w:hAnsi="Verdana" w:cs="Arial"/>
          <w:noProof/>
        </w:rPr>
      </w:pPr>
      <w:r w:rsidRPr="00F67BAA">
        <w:rPr>
          <w:rFonts w:ascii="Verdana" w:hAnsi="Verdana" w:cs="Arial"/>
          <w:noProof/>
        </w:rPr>
        <w:t>Gremios o Asociaciones de interés para la Entidad.</w:t>
      </w:r>
    </w:p>
    <w:p w14:paraId="6B5C1F56" w14:textId="77777777" w:rsidR="00454183" w:rsidRPr="00F67BAA" w:rsidRDefault="00454183" w:rsidP="00B72790">
      <w:pPr>
        <w:numPr>
          <w:ilvl w:val="0"/>
          <w:numId w:val="42"/>
        </w:numPr>
        <w:ind w:left="851" w:right="-516"/>
        <w:jc w:val="both"/>
        <w:rPr>
          <w:rFonts w:ascii="Verdana" w:hAnsi="Verdana" w:cs="Arial"/>
          <w:noProof/>
        </w:rPr>
      </w:pPr>
      <w:r w:rsidRPr="00F67BAA">
        <w:rPr>
          <w:rFonts w:ascii="Verdana" w:hAnsi="Verdana" w:cs="Arial"/>
          <w:noProof/>
        </w:rPr>
        <w:t xml:space="preserve">Universidades, instituciones académicas o profesionales que sean relevantes para la Entidad. </w:t>
      </w:r>
    </w:p>
    <w:p w14:paraId="482B29D1" w14:textId="77777777" w:rsidR="00454183" w:rsidRPr="00F67BAA" w:rsidRDefault="00454183" w:rsidP="00B72790">
      <w:pPr>
        <w:numPr>
          <w:ilvl w:val="0"/>
          <w:numId w:val="42"/>
        </w:numPr>
        <w:ind w:left="851" w:right="-516"/>
        <w:jc w:val="both"/>
        <w:rPr>
          <w:rFonts w:ascii="Verdana" w:hAnsi="Verdana" w:cs="Arial"/>
          <w:noProof/>
        </w:rPr>
      </w:pPr>
      <w:r w:rsidRPr="00F67BAA">
        <w:rPr>
          <w:rFonts w:ascii="Verdana" w:hAnsi="Verdana" w:cs="Arial"/>
          <w:noProof/>
        </w:rPr>
        <w:t>Medios de comunicación cuando el contenido sea relevante para la Entidad.</w:t>
      </w:r>
    </w:p>
    <w:p w14:paraId="3AF00F44" w14:textId="77777777" w:rsidR="00454183" w:rsidRPr="00F67BAA" w:rsidRDefault="00454183" w:rsidP="00B72790">
      <w:pPr>
        <w:numPr>
          <w:ilvl w:val="0"/>
          <w:numId w:val="42"/>
        </w:numPr>
        <w:ind w:left="851" w:right="-516"/>
        <w:jc w:val="both"/>
        <w:rPr>
          <w:rFonts w:ascii="Verdana" w:hAnsi="Verdana" w:cs="Arial"/>
          <w:noProof/>
        </w:rPr>
      </w:pPr>
      <w:r w:rsidRPr="00F67BAA">
        <w:rPr>
          <w:rFonts w:ascii="Verdana" w:hAnsi="Verdana" w:cs="Arial"/>
          <w:noProof/>
        </w:rPr>
        <w:t xml:space="preserve">Personas bien sea funcionarios públicos o personas de interés relevante para la Entidad. </w:t>
      </w:r>
    </w:p>
    <w:p w14:paraId="116E24F4" w14:textId="77777777" w:rsidR="00454183" w:rsidRPr="00F67BAA" w:rsidRDefault="00454183" w:rsidP="002D3EB8">
      <w:pPr>
        <w:numPr>
          <w:ilvl w:val="0"/>
          <w:numId w:val="30"/>
        </w:numPr>
        <w:ind w:left="426" w:right="-516" w:hanging="425"/>
        <w:jc w:val="both"/>
        <w:rPr>
          <w:rFonts w:ascii="Verdana" w:hAnsi="Verdana" w:cs="Arial"/>
          <w:noProof/>
        </w:rPr>
      </w:pPr>
      <w:r w:rsidRPr="00F67BAA">
        <w:rPr>
          <w:rFonts w:ascii="Verdana" w:hAnsi="Verdana" w:cs="Arial"/>
          <w:noProof/>
        </w:rPr>
        <w:t xml:space="preserve">Seguidores: El incremento de seguidores permite lograr un mayor alcance a nivel informativo, por eso es necesario implementar estrategias que permitan que los seguidores crezcan de forma orgánica en las cuentas institucionales. Una de las estrategias para lograrlo, va atada a la producción de contenidos de interés relevantes para las audiencias. Otra forma de lograrlo es ampliando la base de cuentas que se siguen, lo que permite incrementar la visibilidad y por consiguiente el número de seguidores. </w:t>
      </w:r>
    </w:p>
    <w:p w14:paraId="2B000756" w14:textId="77777777" w:rsidR="00454183" w:rsidRPr="00F67BAA" w:rsidRDefault="00454183" w:rsidP="002D3EB8">
      <w:pPr>
        <w:numPr>
          <w:ilvl w:val="0"/>
          <w:numId w:val="30"/>
        </w:numPr>
        <w:ind w:left="426" w:right="-516" w:hanging="425"/>
        <w:jc w:val="both"/>
        <w:rPr>
          <w:rFonts w:ascii="Verdana" w:hAnsi="Verdana" w:cs="Arial"/>
          <w:noProof/>
        </w:rPr>
      </w:pPr>
      <w:r w:rsidRPr="00F67BAA">
        <w:rPr>
          <w:rFonts w:ascii="Verdana" w:hAnsi="Verdana" w:cs="Arial"/>
          <w:noProof/>
        </w:rPr>
        <w:t xml:space="preserve">Hashtags: Es importante siempre tener un listado de hashtags que permitan dar mayor movilidad a la información en redes sociales. Esto le permitirá a las publicaciones lograr un mayor número de impresiones y alcance, como por ejemplo: </w:t>
      </w:r>
    </w:p>
    <w:p w14:paraId="4318E84C" w14:textId="77777777" w:rsidR="00454183" w:rsidRPr="00F67BAA" w:rsidRDefault="00454183" w:rsidP="002D3EB8">
      <w:pPr>
        <w:numPr>
          <w:ilvl w:val="0"/>
          <w:numId w:val="39"/>
        </w:numPr>
        <w:ind w:left="993" w:right="-516"/>
        <w:jc w:val="both"/>
        <w:rPr>
          <w:rFonts w:ascii="Verdana" w:hAnsi="Verdana" w:cs="Arial"/>
          <w:noProof/>
        </w:rPr>
      </w:pPr>
      <w:r w:rsidRPr="00F67BAA">
        <w:rPr>
          <w:rFonts w:ascii="Verdana" w:hAnsi="Verdana" w:cs="Arial"/>
          <w:noProof/>
        </w:rPr>
        <w:t>Relacionados con la actividad misional de la Entidad.</w:t>
      </w:r>
    </w:p>
    <w:p w14:paraId="2D948706" w14:textId="77777777" w:rsidR="00454183" w:rsidRPr="00F67BAA" w:rsidRDefault="00454183" w:rsidP="002D3EB8">
      <w:pPr>
        <w:numPr>
          <w:ilvl w:val="0"/>
          <w:numId w:val="39"/>
        </w:numPr>
        <w:ind w:left="993" w:right="-516"/>
        <w:jc w:val="both"/>
        <w:rPr>
          <w:rFonts w:ascii="Verdana" w:hAnsi="Verdana" w:cs="Arial"/>
          <w:noProof/>
        </w:rPr>
      </w:pPr>
      <w:r w:rsidRPr="00F67BAA">
        <w:rPr>
          <w:rFonts w:ascii="Verdana" w:hAnsi="Verdana" w:cs="Arial"/>
          <w:noProof/>
        </w:rPr>
        <w:t>Relacionado con el Gobierno Nacional.</w:t>
      </w:r>
    </w:p>
    <w:p w14:paraId="360CBBBC" w14:textId="77777777" w:rsidR="00454183" w:rsidRPr="00F67BAA" w:rsidRDefault="00454183" w:rsidP="002D3EB8">
      <w:pPr>
        <w:numPr>
          <w:ilvl w:val="0"/>
          <w:numId w:val="39"/>
        </w:numPr>
        <w:ind w:left="993" w:right="-516"/>
        <w:jc w:val="both"/>
        <w:rPr>
          <w:rFonts w:ascii="Verdana" w:hAnsi="Verdana" w:cs="Arial"/>
          <w:noProof/>
        </w:rPr>
      </w:pPr>
      <w:r w:rsidRPr="00F67BAA">
        <w:rPr>
          <w:rFonts w:ascii="Verdana" w:hAnsi="Verdana" w:cs="Arial"/>
          <w:noProof/>
        </w:rPr>
        <w:t>Fechas especiales o conmemoraciones.</w:t>
      </w:r>
    </w:p>
    <w:p w14:paraId="218AEADF" w14:textId="77777777" w:rsidR="00454183" w:rsidRPr="00F67BAA" w:rsidRDefault="00454183" w:rsidP="002D3EB8">
      <w:pPr>
        <w:numPr>
          <w:ilvl w:val="0"/>
          <w:numId w:val="39"/>
        </w:numPr>
        <w:ind w:left="993" w:right="-516"/>
        <w:jc w:val="both"/>
        <w:rPr>
          <w:rFonts w:ascii="Verdana" w:hAnsi="Verdana" w:cs="Arial"/>
          <w:noProof/>
        </w:rPr>
      </w:pPr>
      <w:r w:rsidRPr="00F67BAA">
        <w:rPr>
          <w:rFonts w:ascii="Verdana" w:hAnsi="Verdana" w:cs="Arial"/>
          <w:noProof/>
        </w:rPr>
        <w:t>Mensajes relevantes de interés que tengan vínculo con la Entidad.</w:t>
      </w:r>
    </w:p>
    <w:p w14:paraId="6961431A" w14:textId="77777777" w:rsidR="00454183" w:rsidRPr="00F67BAA" w:rsidRDefault="00454183" w:rsidP="002D3EB8">
      <w:pPr>
        <w:numPr>
          <w:ilvl w:val="0"/>
          <w:numId w:val="39"/>
        </w:numPr>
        <w:ind w:left="993" w:right="-516"/>
        <w:jc w:val="both"/>
        <w:rPr>
          <w:rFonts w:ascii="Verdana" w:hAnsi="Verdana" w:cs="Arial"/>
          <w:noProof/>
        </w:rPr>
      </w:pPr>
      <w:r w:rsidRPr="00F67BAA">
        <w:rPr>
          <w:rFonts w:ascii="Verdana" w:hAnsi="Verdana" w:cs="Arial"/>
          <w:noProof/>
        </w:rPr>
        <w:t xml:space="preserve">Campañas que se estén ejecutando. </w:t>
      </w:r>
    </w:p>
    <w:p w14:paraId="53583155" w14:textId="77777777" w:rsidR="00454183" w:rsidRPr="00F67BAA" w:rsidRDefault="00454183" w:rsidP="002D3EB8">
      <w:pPr>
        <w:ind w:right="-516"/>
        <w:jc w:val="both"/>
        <w:rPr>
          <w:rFonts w:ascii="Verdana" w:hAnsi="Verdana" w:cs="Arial"/>
          <w:noProof/>
        </w:rPr>
      </w:pPr>
    </w:p>
    <w:p w14:paraId="79697180" w14:textId="77777777" w:rsidR="00454183" w:rsidRPr="00F67BAA" w:rsidRDefault="00454183" w:rsidP="002D3EB8">
      <w:pPr>
        <w:numPr>
          <w:ilvl w:val="0"/>
          <w:numId w:val="30"/>
        </w:numPr>
        <w:ind w:left="426" w:right="-516" w:hanging="425"/>
        <w:jc w:val="both"/>
        <w:rPr>
          <w:rFonts w:ascii="Verdana" w:hAnsi="Verdana" w:cs="Arial"/>
          <w:noProof/>
        </w:rPr>
      </w:pPr>
      <w:r w:rsidRPr="00F67BAA">
        <w:rPr>
          <w:rFonts w:ascii="Verdana" w:hAnsi="Verdana" w:cs="Arial"/>
          <w:noProof/>
        </w:rPr>
        <w:t>Vínculos relevantes: En la medida en que la información se vincule a otras cuentas, esta permitirá generar mayores interacciones y lecturabilidad, por consiguiente tendrán mayores impresiones y alcance, como por ejemplo:</w:t>
      </w:r>
    </w:p>
    <w:p w14:paraId="3AAB533F" w14:textId="77777777" w:rsidR="00454183" w:rsidRPr="00F67BAA" w:rsidRDefault="00454183" w:rsidP="002D3EB8">
      <w:pPr>
        <w:numPr>
          <w:ilvl w:val="0"/>
          <w:numId w:val="39"/>
        </w:numPr>
        <w:ind w:left="993" w:right="-516"/>
        <w:jc w:val="both"/>
        <w:rPr>
          <w:rFonts w:ascii="Verdana" w:hAnsi="Verdana" w:cs="Arial"/>
          <w:noProof/>
        </w:rPr>
      </w:pPr>
      <w:r w:rsidRPr="00F67BAA">
        <w:rPr>
          <w:rFonts w:ascii="Verdana" w:hAnsi="Verdana" w:cs="Arial"/>
          <w:noProof/>
        </w:rPr>
        <w:lastRenderedPageBreak/>
        <w:t>Otras entidades del Gobierno Nacional.</w:t>
      </w:r>
    </w:p>
    <w:p w14:paraId="59A55F98" w14:textId="77777777" w:rsidR="00454183" w:rsidRPr="00F67BAA" w:rsidRDefault="00454183" w:rsidP="002D3EB8">
      <w:pPr>
        <w:numPr>
          <w:ilvl w:val="0"/>
          <w:numId w:val="39"/>
        </w:numPr>
        <w:ind w:left="993" w:right="-516"/>
        <w:jc w:val="both"/>
        <w:rPr>
          <w:rFonts w:ascii="Verdana" w:hAnsi="Verdana" w:cs="Arial"/>
          <w:noProof/>
        </w:rPr>
      </w:pPr>
      <w:r w:rsidRPr="00F67BAA">
        <w:rPr>
          <w:rFonts w:ascii="Verdana" w:hAnsi="Verdana" w:cs="Arial"/>
          <w:noProof/>
        </w:rPr>
        <w:t>Entidades u organismos del Estado colombiano que tengan relación con el contenido.</w:t>
      </w:r>
    </w:p>
    <w:p w14:paraId="38511D8A" w14:textId="77777777" w:rsidR="00454183" w:rsidRPr="00F67BAA" w:rsidRDefault="00454183" w:rsidP="002D3EB8">
      <w:pPr>
        <w:numPr>
          <w:ilvl w:val="0"/>
          <w:numId w:val="39"/>
        </w:numPr>
        <w:ind w:left="993" w:right="-516"/>
        <w:jc w:val="both"/>
        <w:rPr>
          <w:rFonts w:ascii="Verdana" w:hAnsi="Verdana" w:cs="Arial"/>
          <w:noProof/>
        </w:rPr>
      </w:pPr>
      <w:r w:rsidRPr="00F67BAA">
        <w:rPr>
          <w:rFonts w:ascii="Verdana" w:hAnsi="Verdana" w:cs="Arial"/>
          <w:noProof/>
        </w:rPr>
        <w:t xml:space="preserve">Organizaciones internacionales relacionadas con la actividad misional de le Entidad. </w:t>
      </w:r>
    </w:p>
    <w:p w14:paraId="1AE71060" w14:textId="77777777" w:rsidR="00454183" w:rsidRPr="00F67BAA" w:rsidRDefault="00454183" w:rsidP="002D3EB8">
      <w:pPr>
        <w:numPr>
          <w:ilvl w:val="0"/>
          <w:numId w:val="39"/>
        </w:numPr>
        <w:ind w:left="993" w:right="-516"/>
        <w:jc w:val="both"/>
        <w:rPr>
          <w:rFonts w:ascii="Verdana" w:hAnsi="Verdana" w:cs="Arial"/>
          <w:noProof/>
        </w:rPr>
      </w:pPr>
      <w:r w:rsidRPr="00F67BAA">
        <w:rPr>
          <w:rFonts w:ascii="Verdana" w:hAnsi="Verdana" w:cs="Arial"/>
          <w:noProof/>
        </w:rPr>
        <w:t>Gremios o Asociaciones de interés para la Entidad.</w:t>
      </w:r>
    </w:p>
    <w:p w14:paraId="2D6BF32A" w14:textId="77777777" w:rsidR="00454183" w:rsidRPr="00F67BAA" w:rsidRDefault="00454183" w:rsidP="002D3EB8">
      <w:pPr>
        <w:numPr>
          <w:ilvl w:val="0"/>
          <w:numId w:val="39"/>
        </w:numPr>
        <w:ind w:left="993" w:right="-516"/>
        <w:jc w:val="both"/>
        <w:rPr>
          <w:rFonts w:ascii="Verdana" w:hAnsi="Verdana" w:cs="Arial"/>
          <w:noProof/>
        </w:rPr>
      </w:pPr>
      <w:r w:rsidRPr="00F67BAA">
        <w:rPr>
          <w:rFonts w:ascii="Verdana" w:hAnsi="Verdana" w:cs="Arial"/>
          <w:noProof/>
        </w:rPr>
        <w:t xml:space="preserve">Universidades, instituciones académicas o profesionales que sean relevantes para la Entidad. </w:t>
      </w:r>
    </w:p>
    <w:p w14:paraId="215C6641" w14:textId="77777777" w:rsidR="00454183" w:rsidRPr="00F67BAA" w:rsidRDefault="00454183" w:rsidP="002D3EB8">
      <w:pPr>
        <w:numPr>
          <w:ilvl w:val="0"/>
          <w:numId w:val="39"/>
        </w:numPr>
        <w:ind w:left="993" w:right="-516"/>
        <w:jc w:val="both"/>
        <w:rPr>
          <w:rFonts w:ascii="Verdana" w:hAnsi="Verdana" w:cs="Arial"/>
          <w:noProof/>
        </w:rPr>
      </w:pPr>
      <w:r w:rsidRPr="00F67BAA">
        <w:rPr>
          <w:rFonts w:ascii="Verdana" w:hAnsi="Verdana" w:cs="Arial"/>
          <w:noProof/>
        </w:rPr>
        <w:t>Medios de comunicación cuando el contenido sea relevante para la Entidad.</w:t>
      </w:r>
    </w:p>
    <w:p w14:paraId="70CB96D7" w14:textId="77777777" w:rsidR="00454183" w:rsidRPr="00F67BAA" w:rsidRDefault="00454183" w:rsidP="002D3EB8">
      <w:pPr>
        <w:numPr>
          <w:ilvl w:val="0"/>
          <w:numId w:val="39"/>
        </w:numPr>
        <w:ind w:left="993" w:right="-516"/>
        <w:jc w:val="both"/>
        <w:rPr>
          <w:rFonts w:ascii="Verdana" w:hAnsi="Verdana" w:cs="Arial"/>
          <w:noProof/>
        </w:rPr>
      </w:pPr>
      <w:r w:rsidRPr="00F67BAA">
        <w:rPr>
          <w:rFonts w:ascii="Verdana" w:hAnsi="Verdana" w:cs="Arial"/>
          <w:noProof/>
        </w:rPr>
        <w:t xml:space="preserve">Personas bien sea funcionarios públicos o personas de interés relevante para la Entidad. </w:t>
      </w:r>
    </w:p>
    <w:p w14:paraId="4D669E08" w14:textId="77777777" w:rsidR="00454183" w:rsidRPr="00F67BAA" w:rsidRDefault="00454183" w:rsidP="002D3EB8">
      <w:pPr>
        <w:ind w:right="-516"/>
        <w:jc w:val="both"/>
        <w:rPr>
          <w:rFonts w:ascii="Verdana" w:hAnsi="Verdana" w:cs="Arial"/>
          <w:noProof/>
        </w:rPr>
      </w:pPr>
    </w:p>
    <w:p w14:paraId="74C97058" w14:textId="77777777" w:rsidR="00454183" w:rsidRPr="00F67BAA" w:rsidRDefault="00454183" w:rsidP="002D3EB8">
      <w:pPr>
        <w:numPr>
          <w:ilvl w:val="0"/>
          <w:numId w:val="30"/>
        </w:numPr>
        <w:ind w:left="426" w:right="-516" w:hanging="425"/>
        <w:jc w:val="both"/>
        <w:rPr>
          <w:rFonts w:ascii="Verdana" w:hAnsi="Verdana" w:cs="Arial"/>
          <w:noProof/>
        </w:rPr>
      </w:pPr>
      <w:r w:rsidRPr="00F67BAA">
        <w:rPr>
          <w:rFonts w:ascii="Verdana" w:hAnsi="Verdana" w:cs="Arial"/>
          <w:noProof/>
        </w:rPr>
        <w:t xml:space="preserve">Interacción: Es importante promover la vinculación con otros canales de comunicación de la Entidad, razón por la cual es ideal que algunos de los contenidos puedan ser vinculados en el enlace a la página web como medio de comunicación por excelencia, o incluso la consulta de contenidos en otras redes propias. Esto adicionalmente le da mayor visibilidad e interacción. </w:t>
      </w:r>
    </w:p>
    <w:p w14:paraId="6EE7DF32" w14:textId="77777777" w:rsidR="00454183" w:rsidRPr="00F67BAA" w:rsidRDefault="00454183" w:rsidP="002D3EB8">
      <w:pPr>
        <w:ind w:left="426" w:right="-516"/>
        <w:jc w:val="both"/>
        <w:rPr>
          <w:rFonts w:ascii="Verdana" w:hAnsi="Verdana" w:cs="Arial"/>
          <w:noProof/>
        </w:rPr>
      </w:pPr>
    </w:p>
    <w:p w14:paraId="506A6B7D" w14:textId="77777777" w:rsidR="00454183" w:rsidRPr="00F67BAA" w:rsidRDefault="00454183" w:rsidP="002D3EB8">
      <w:pPr>
        <w:numPr>
          <w:ilvl w:val="0"/>
          <w:numId w:val="30"/>
        </w:numPr>
        <w:ind w:left="426" w:right="-516" w:hanging="425"/>
        <w:jc w:val="both"/>
        <w:rPr>
          <w:rFonts w:ascii="Verdana" w:hAnsi="Verdana" w:cs="Arial"/>
          <w:noProof/>
        </w:rPr>
      </w:pPr>
      <w:r w:rsidRPr="00F67BAA">
        <w:rPr>
          <w:rFonts w:ascii="Verdana" w:hAnsi="Verdana" w:cs="Arial"/>
          <w:noProof/>
        </w:rPr>
        <w:t xml:space="preserve">Influenciadores: Para cualquier estrategia de redes sociales es relevante contar con influenciadores o terceros validadores que permitan que los mensajes se repliquen y lleguen a más audiencias. Para el caso de la Entidad son muy importantes los influenciadores naturales, que son aquellos que defienden los mensajes de la Entidad de forma espontánea, lo cual se logra con una eficiente administración y manejo de contenidos, alineado con los propósitos estratégicos de la Entidad. </w:t>
      </w:r>
    </w:p>
    <w:p w14:paraId="1DAA6AA9" w14:textId="77777777" w:rsidR="00454183" w:rsidRPr="00F67BAA" w:rsidRDefault="00454183" w:rsidP="002D3EB8">
      <w:pPr>
        <w:ind w:right="-516"/>
        <w:jc w:val="both"/>
        <w:rPr>
          <w:rFonts w:ascii="Verdana" w:hAnsi="Verdana" w:cs="Arial"/>
          <w:noProof/>
          <w:u w:val="single"/>
        </w:rPr>
      </w:pPr>
    </w:p>
    <w:p w14:paraId="2DCA9D7A" w14:textId="6E4C01C6" w:rsidR="00454183" w:rsidRPr="00F67BAA" w:rsidRDefault="00F67BAA" w:rsidP="002D3EB8">
      <w:pPr>
        <w:ind w:right="-516"/>
        <w:jc w:val="both"/>
        <w:rPr>
          <w:rFonts w:ascii="Verdana" w:hAnsi="Verdana" w:cs="Arial"/>
          <w:noProof/>
        </w:rPr>
      </w:pPr>
      <w:r w:rsidRPr="00F67BAA">
        <w:rPr>
          <w:rFonts w:ascii="Verdana" w:hAnsi="Verdana" w:cs="Arial"/>
          <w:noProof/>
        </w:rPr>
        <w:t>5.</w:t>
      </w:r>
      <w:r w:rsidR="00454183" w:rsidRPr="00F67BAA">
        <w:rPr>
          <w:rFonts w:ascii="Verdana" w:hAnsi="Verdana" w:cs="Arial"/>
          <w:noProof/>
        </w:rPr>
        <w:t>4.2.3.</w:t>
      </w:r>
      <w:r w:rsidR="00454183" w:rsidRPr="00F67BAA">
        <w:rPr>
          <w:rFonts w:ascii="Verdana" w:hAnsi="Verdana" w:cs="Arial"/>
          <w:noProof/>
        </w:rPr>
        <w:tab/>
        <w:t>Respuestas.</w:t>
      </w:r>
    </w:p>
    <w:p w14:paraId="5108211E" w14:textId="77777777" w:rsidR="00454183" w:rsidRPr="00F67BAA" w:rsidRDefault="00454183" w:rsidP="002D3EB8">
      <w:pPr>
        <w:ind w:right="-516"/>
        <w:jc w:val="both"/>
        <w:rPr>
          <w:rFonts w:ascii="Verdana" w:hAnsi="Verdana" w:cs="Arial"/>
          <w:noProof/>
        </w:rPr>
      </w:pPr>
    </w:p>
    <w:p w14:paraId="3FEB66E5" w14:textId="77777777" w:rsidR="00454183" w:rsidRPr="00F67BAA" w:rsidRDefault="00454183" w:rsidP="002D3EB8">
      <w:pPr>
        <w:ind w:right="-516"/>
        <w:jc w:val="both"/>
        <w:rPr>
          <w:rFonts w:ascii="Verdana" w:hAnsi="Verdana" w:cs="Arial"/>
          <w:noProof/>
        </w:rPr>
      </w:pPr>
      <w:r w:rsidRPr="00F67BAA">
        <w:rPr>
          <w:rFonts w:ascii="Verdana" w:hAnsi="Verdana" w:cs="Arial"/>
          <w:noProof/>
        </w:rPr>
        <w:t>Uno de los aspectos determinantes de las redes sociales es la retroalimentación que permite a las audiencias tener interacción con la Entidad. En este sentido es fundamental tener en cuenta:</w:t>
      </w:r>
    </w:p>
    <w:p w14:paraId="44D747B7" w14:textId="77777777" w:rsidR="00454183" w:rsidRPr="00F67BAA" w:rsidRDefault="00454183" w:rsidP="002D3EB8">
      <w:pPr>
        <w:ind w:right="-516"/>
        <w:jc w:val="both"/>
        <w:rPr>
          <w:rFonts w:ascii="Verdana" w:hAnsi="Verdana" w:cs="Arial"/>
          <w:noProof/>
        </w:rPr>
      </w:pPr>
    </w:p>
    <w:p w14:paraId="11E7203C" w14:textId="77777777" w:rsidR="00454183" w:rsidRPr="00F67BAA" w:rsidRDefault="00454183" w:rsidP="002D3EB8">
      <w:pPr>
        <w:numPr>
          <w:ilvl w:val="0"/>
          <w:numId w:val="30"/>
        </w:numPr>
        <w:ind w:left="426" w:right="-516" w:hanging="425"/>
        <w:jc w:val="both"/>
        <w:rPr>
          <w:rFonts w:ascii="Verdana" w:hAnsi="Verdana" w:cs="Arial"/>
          <w:noProof/>
        </w:rPr>
      </w:pPr>
      <w:r w:rsidRPr="00F67BAA">
        <w:rPr>
          <w:rFonts w:ascii="Verdana" w:hAnsi="Verdana" w:cs="Arial"/>
          <w:noProof/>
        </w:rPr>
        <w:t xml:space="preserve">La respuesta a cualquier comentario en las redes sociales deberá ser autorizada por el Asesor de Comunicaciones del Despacho. </w:t>
      </w:r>
    </w:p>
    <w:p w14:paraId="6ACC4EB9" w14:textId="77777777" w:rsidR="00454183" w:rsidRPr="00F67BAA" w:rsidRDefault="00454183" w:rsidP="002D3EB8">
      <w:pPr>
        <w:ind w:left="426" w:right="-516"/>
        <w:jc w:val="both"/>
        <w:rPr>
          <w:rFonts w:ascii="Verdana" w:hAnsi="Verdana" w:cs="Arial"/>
          <w:noProof/>
        </w:rPr>
      </w:pPr>
    </w:p>
    <w:p w14:paraId="3AF50080" w14:textId="77777777" w:rsidR="00454183" w:rsidRPr="00F67BAA" w:rsidRDefault="00454183" w:rsidP="002D3EB8">
      <w:pPr>
        <w:numPr>
          <w:ilvl w:val="0"/>
          <w:numId w:val="30"/>
        </w:numPr>
        <w:ind w:left="426" w:right="-516" w:hanging="425"/>
        <w:jc w:val="both"/>
        <w:rPr>
          <w:rFonts w:ascii="Verdana" w:hAnsi="Verdana" w:cs="Arial"/>
          <w:noProof/>
        </w:rPr>
      </w:pPr>
      <w:r w:rsidRPr="00F67BAA">
        <w:rPr>
          <w:rFonts w:ascii="Verdana" w:hAnsi="Verdana" w:cs="Arial"/>
          <w:noProof/>
        </w:rPr>
        <w:t xml:space="preserve">Se dará respuesta oportuna a los comentarios de usuarios de la red, cuando estos estén relacionados con aspectos misionales e información pública que responda a trámites y servicios de la Entidad. </w:t>
      </w:r>
    </w:p>
    <w:p w14:paraId="6420FA8D" w14:textId="77777777" w:rsidR="00454183" w:rsidRPr="00F67BAA" w:rsidRDefault="00454183" w:rsidP="002D3EB8">
      <w:pPr>
        <w:ind w:left="426" w:right="-516"/>
        <w:jc w:val="both"/>
        <w:rPr>
          <w:rFonts w:ascii="Verdana" w:hAnsi="Verdana" w:cs="Arial"/>
          <w:noProof/>
        </w:rPr>
      </w:pPr>
    </w:p>
    <w:p w14:paraId="6038DB12" w14:textId="77777777" w:rsidR="00454183" w:rsidRPr="00F67BAA" w:rsidRDefault="00454183" w:rsidP="002D3EB8">
      <w:pPr>
        <w:numPr>
          <w:ilvl w:val="0"/>
          <w:numId w:val="30"/>
        </w:numPr>
        <w:ind w:left="426" w:right="-516" w:hanging="425"/>
        <w:jc w:val="both"/>
        <w:rPr>
          <w:rFonts w:ascii="Verdana" w:hAnsi="Verdana" w:cs="Arial"/>
          <w:noProof/>
        </w:rPr>
      </w:pPr>
      <w:r w:rsidRPr="00F67BAA">
        <w:rPr>
          <w:rFonts w:ascii="Verdana" w:hAnsi="Verdana" w:cs="Arial"/>
          <w:noProof/>
        </w:rPr>
        <w:t>Se deberían determinar los tiempos de respuesta según los recursos de la entidad y el tipo de comentarios que se responden.</w:t>
      </w:r>
    </w:p>
    <w:p w14:paraId="0039384E" w14:textId="77777777" w:rsidR="00454183" w:rsidRPr="00F67BAA" w:rsidRDefault="00454183" w:rsidP="002D3EB8">
      <w:pPr>
        <w:ind w:left="426" w:right="-516"/>
        <w:jc w:val="both"/>
        <w:rPr>
          <w:rFonts w:ascii="Verdana" w:hAnsi="Verdana" w:cs="Arial"/>
          <w:noProof/>
        </w:rPr>
      </w:pPr>
    </w:p>
    <w:p w14:paraId="2E31B7FE" w14:textId="77777777" w:rsidR="00454183" w:rsidRPr="00F67BAA" w:rsidRDefault="00454183" w:rsidP="002D3EB8">
      <w:pPr>
        <w:numPr>
          <w:ilvl w:val="0"/>
          <w:numId w:val="30"/>
        </w:numPr>
        <w:ind w:left="426" w:right="-516" w:hanging="425"/>
        <w:jc w:val="both"/>
        <w:rPr>
          <w:rFonts w:ascii="Verdana" w:hAnsi="Verdana" w:cs="Arial"/>
          <w:noProof/>
        </w:rPr>
      </w:pPr>
      <w:r w:rsidRPr="00F67BAA">
        <w:rPr>
          <w:rFonts w:ascii="Verdana" w:hAnsi="Verdana" w:cs="Arial"/>
          <w:noProof/>
        </w:rPr>
        <w:t xml:space="preserve">Si algún comentario requiere un análisis mayor, el mismo será escalado por el Asesor de Comunicaciones para determinar una respuesta institucional de ser el caso. </w:t>
      </w:r>
    </w:p>
    <w:p w14:paraId="446C52D5" w14:textId="77777777" w:rsidR="00454183" w:rsidRPr="00F67BAA" w:rsidRDefault="00454183" w:rsidP="002D3EB8">
      <w:pPr>
        <w:ind w:left="426" w:right="-516"/>
        <w:jc w:val="both"/>
        <w:rPr>
          <w:rFonts w:ascii="Verdana" w:hAnsi="Verdana" w:cs="Arial"/>
          <w:noProof/>
        </w:rPr>
      </w:pPr>
    </w:p>
    <w:p w14:paraId="0AB28927" w14:textId="77777777" w:rsidR="00454183" w:rsidRPr="00F67BAA" w:rsidRDefault="00454183" w:rsidP="002D3EB8">
      <w:pPr>
        <w:numPr>
          <w:ilvl w:val="0"/>
          <w:numId w:val="30"/>
        </w:numPr>
        <w:ind w:left="426" w:right="-516" w:hanging="425"/>
        <w:jc w:val="both"/>
        <w:rPr>
          <w:rFonts w:ascii="Verdana" w:hAnsi="Verdana" w:cs="Arial"/>
          <w:noProof/>
        </w:rPr>
      </w:pPr>
      <w:r w:rsidRPr="00F67BAA">
        <w:rPr>
          <w:rFonts w:ascii="Verdana" w:hAnsi="Verdana" w:cs="Arial"/>
          <w:noProof/>
        </w:rPr>
        <w:t xml:space="preserve">Cualquier respuesta debe mantener los principios fundamentales de coherencia, respeto, imparcialidad, y transparencia. </w:t>
      </w:r>
    </w:p>
    <w:p w14:paraId="7E44537D" w14:textId="77777777" w:rsidR="00454183" w:rsidRPr="00F67BAA" w:rsidRDefault="00454183" w:rsidP="002D3EB8">
      <w:pPr>
        <w:ind w:right="-516"/>
        <w:jc w:val="both"/>
        <w:rPr>
          <w:rFonts w:ascii="Verdana" w:hAnsi="Verdana" w:cs="Arial"/>
          <w:noProof/>
        </w:rPr>
      </w:pPr>
    </w:p>
    <w:p w14:paraId="1E43D6B4" w14:textId="43F75583" w:rsidR="00454183" w:rsidRPr="00F67BAA" w:rsidRDefault="00F67BAA" w:rsidP="002D3EB8">
      <w:pPr>
        <w:ind w:right="-516"/>
        <w:jc w:val="both"/>
        <w:rPr>
          <w:rFonts w:ascii="Verdana" w:hAnsi="Verdana" w:cs="Arial"/>
          <w:noProof/>
        </w:rPr>
      </w:pPr>
      <w:r w:rsidRPr="00F67BAA">
        <w:rPr>
          <w:rFonts w:ascii="Verdana" w:hAnsi="Verdana" w:cs="Arial"/>
          <w:noProof/>
        </w:rPr>
        <w:t>5.</w:t>
      </w:r>
      <w:r w:rsidR="00454183" w:rsidRPr="00F67BAA">
        <w:rPr>
          <w:rFonts w:ascii="Verdana" w:hAnsi="Verdana" w:cs="Arial"/>
          <w:noProof/>
        </w:rPr>
        <w:t>4.2.4. Monitoreo.</w:t>
      </w:r>
    </w:p>
    <w:p w14:paraId="2B906745" w14:textId="77777777" w:rsidR="00454183" w:rsidRPr="00F67BAA" w:rsidRDefault="00454183" w:rsidP="002D3EB8">
      <w:pPr>
        <w:ind w:right="-516"/>
        <w:jc w:val="both"/>
        <w:rPr>
          <w:rFonts w:ascii="Verdana" w:hAnsi="Verdana" w:cs="Arial"/>
          <w:noProof/>
        </w:rPr>
      </w:pPr>
    </w:p>
    <w:p w14:paraId="5DD69E87" w14:textId="77777777" w:rsidR="00454183" w:rsidRPr="00F67BAA" w:rsidRDefault="00454183" w:rsidP="002D3EB8">
      <w:pPr>
        <w:ind w:right="-516"/>
        <w:jc w:val="both"/>
        <w:rPr>
          <w:rFonts w:ascii="Verdana" w:hAnsi="Verdana" w:cs="Arial"/>
          <w:noProof/>
        </w:rPr>
      </w:pPr>
      <w:r w:rsidRPr="00F67BAA">
        <w:rPr>
          <w:rFonts w:ascii="Verdana" w:hAnsi="Verdana" w:cs="Arial"/>
          <w:noProof/>
        </w:rPr>
        <w:t xml:space="preserve">Monitorear las Redes Sociales es parte de la tarea de manejo de las mismas. Esto implica no sólo mantener actualizada la parrilla de contenidos programados, sino revisar de forma constante las notificaciones que se reciben, mensajes y comentarios, con el fin de tener un panorama de lo que sucede alrededor de nuestras cuentas. </w:t>
      </w:r>
    </w:p>
    <w:p w14:paraId="0D8C806E" w14:textId="77777777" w:rsidR="00454183" w:rsidRPr="00F67BAA" w:rsidRDefault="00454183" w:rsidP="002D3EB8">
      <w:pPr>
        <w:ind w:right="-516"/>
        <w:jc w:val="both"/>
        <w:rPr>
          <w:rFonts w:ascii="Verdana" w:hAnsi="Verdana" w:cs="Arial"/>
          <w:noProof/>
        </w:rPr>
      </w:pPr>
    </w:p>
    <w:p w14:paraId="6227B834" w14:textId="77777777" w:rsidR="00454183" w:rsidRPr="00F67BAA" w:rsidRDefault="00454183" w:rsidP="002D3EB8">
      <w:pPr>
        <w:ind w:right="-516"/>
        <w:jc w:val="both"/>
        <w:rPr>
          <w:rFonts w:ascii="Verdana" w:hAnsi="Verdana" w:cs="Arial"/>
          <w:noProof/>
        </w:rPr>
      </w:pPr>
      <w:r w:rsidRPr="00F67BAA">
        <w:rPr>
          <w:rFonts w:ascii="Verdana" w:hAnsi="Verdana" w:cs="Arial"/>
          <w:noProof/>
        </w:rPr>
        <w:t>Este monitoreo permite detectar publicaciones críticas y también oportunidades de interacción con audiencias de interés o mensajes relevantes para la Entidad.</w:t>
      </w:r>
    </w:p>
    <w:p w14:paraId="28D27E3B" w14:textId="77777777" w:rsidR="00454183" w:rsidRPr="00F67BAA" w:rsidRDefault="00454183" w:rsidP="002D3EB8">
      <w:pPr>
        <w:ind w:right="-516"/>
        <w:jc w:val="both"/>
        <w:rPr>
          <w:rFonts w:ascii="Verdana" w:hAnsi="Verdana" w:cs="Arial"/>
          <w:noProof/>
        </w:rPr>
      </w:pPr>
    </w:p>
    <w:p w14:paraId="2E416105" w14:textId="77777777" w:rsidR="00454183" w:rsidRPr="00F67BAA" w:rsidRDefault="00454183" w:rsidP="002D3EB8">
      <w:pPr>
        <w:ind w:right="-516"/>
        <w:jc w:val="both"/>
        <w:rPr>
          <w:rFonts w:ascii="Verdana" w:hAnsi="Verdana" w:cs="Arial"/>
          <w:noProof/>
        </w:rPr>
      </w:pPr>
      <w:r w:rsidRPr="00F67BAA">
        <w:rPr>
          <w:rFonts w:ascii="Verdana" w:hAnsi="Verdana" w:cs="Arial"/>
          <w:noProof/>
        </w:rPr>
        <w:t>El monitoreo de las Redes está a cargo de los funcionarios del área de Comunicaciones de la Entidad y se hace de forma manual.</w:t>
      </w:r>
    </w:p>
    <w:p w14:paraId="1D33D084" w14:textId="77777777" w:rsidR="00454183" w:rsidRPr="00F67BAA" w:rsidRDefault="00454183" w:rsidP="002D3EB8">
      <w:pPr>
        <w:ind w:right="-516"/>
        <w:jc w:val="both"/>
        <w:rPr>
          <w:rFonts w:ascii="Verdana" w:hAnsi="Verdana" w:cs="Arial"/>
          <w:noProof/>
        </w:rPr>
      </w:pPr>
    </w:p>
    <w:p w14:paraId="67D3074E" w14:textId="77777777" w:rsidR="00454183" w:rsidRPr="00F67BAA" w:rsidRDefault="00454183" w:rsidP="002D3EB8">
      <w:pPr>
        <w:ind w:right="-516"/>
        <w:jc w:val="both"/>
        <w:rPr>
          <w:rFonts w:ascii="Verdana" w:hAnsi="Verdana" w:cs="Arial"/>
          <w:noProof/>
        </w:rPr>
      </w:pPr>
      <w:r w:rsidRPr="00F67BAA">
        <w:rPr>
          <w:rFonts w:ascii="Verdana" w:hAnsi="Verdana" w:cs="Arial"/>
          <w:noProof/>
        </w:rPr>
        <w:t xml:space="preserve">En caso de detectarse una situación crítica, cualquier funcionario tiene el deber de alertar a cualquier integrante del equipo de comunicaciones con el fin de revisar oportunamente los pasos a seguir. </w:t>
      </w:r>
    </w:p>
    <w:p w14:paraId="25CC33BF" w14:textId="77777777" w:rsidR="00454183" w:rsidRPr="00F67BAA" w:rsidRDefault="00454183" w:rsidP="002D3EB8">
      <w:pPr>
        <w:ind w:right="-516"/>
        <w:jc w:val="both"/>
        <w:rPr>
          <w:rFonts w:ascii="Verdana" w:hAnsi="Verdana" w:cs="Arial"/>
          <w:noProof/>
        </w:rPr>
      </w:pPr>
    </w:p>
    <w:p w14:paraId="25E9FC42" w14:textId="27EB52FC" w:rsidR="00454183" w:rsidRPr="00F67BAA" w:rsidRDefault="00F67BAA" w:rsidP="002D3EB8">
      <w:pPr>
        <w:ind w:right="-516"/>
        <w:jc w:val="both"/>
        <w:rPr>
          <w:rFonts w:ascii="Verdana" w:hAnsi="Verdana" w:cs="Arial"/>
          <w:noProof/>
        </w:rPr>
      </w:pPr>
      <w:r w:rsidRPr="00F67BAA">
        <w:rPr>
          <w:rFonts w:ascii="Verdana" w:hAnsi="Verdana" w:cs="Arial"/>
          <w:noProof/>
        </w:rPr>
        <w:t>5.</w:t>
      </w:r>
      <w:r w:rsidR="00454183" w:rsidRPr="00F67BAA">
        <w:rPr>
          <w:rFonts w:ascii="Verdana" w:hAnsi="Verdana" w:cs="Arial"/>
          <w:noProof/>
        </w:rPr>
        <w:t>4.2.5. Análisis.</w:t>
      </w:r>
    </w:p>
    <w:p w14:paraId="1C7F2999" w14:textId="77777777" w:rsidR="00454183" w:rsidRPr="00F67BAA" w:rsidRDefault="00454183" w:rsidP="002D3EB8">
      <w:pPr>
        <w:ind w:right="-516"/>
        <w:jc w:val="both"/>
        <w:rPr>
          <w:rFonts w:ascii="Verdana" w:hAnsi="Verdana" w:cs="Arial"/>
          <w:noProof/>
        </w:rPr>
      </w:pPr>
    </w:p>
    <w:p w14:paraId="556BA035" w14:textId="77777777" w:rsidR="00454183" w:rsidRPr="00F67BAA" w:rsidRDefault="00454183" w:rsidP="002D3EB8">
      <w:pPr>
        <w:ind w:right="-516"/>
        <w:jc w:val="both"/>
        <w:rPr>
          <w:rFonts w:ascii="Verdana" w:hAnsi="Verdana" w:cs="Arial"/>
          <w:noProof/>
        </w:rPr>
      </w:pPr>
      <w:r w:rsidRPr="00F67BAA">
        <w:rPr>
          <w:rFonts w:ascii="Verdana" w:hAnsi="Verdana" w:cs="Arial"/>
          <w:noProof/>
        </w:rPr>
        <w:t>Con el fin de lograr cada vez más un mayor impacto, detectar oportunidades de mejora y potenciar las Redes Sociales es necesario generar reportes de análisis que adicionalmente permiten medir el impacto de las publicaciones generadas por la Entidad y su alcance.</w:t>
      </w:r>
    </w:p>
    <w:p w14:paraId="1CEDF1FD" w14:textId="77777777" w:rsidR="00454183" w:rsidRPr="00F67BAA" w:rsidRDefault="00454183" w:rsidP="002D3EB8">
      <w:pPr>
        <w:ind w:right="-516"/>
        <w:jc w:val="both"/>
        <w:rPr>
          <w:rFonts w:ascii="Verdana" w:hAnsi="Verdana" w:cs="Arial"/>
          <w:noProof/>
        </w:rPr>
      </w:pPr>
    </w:p>
    <w:p w14:paraId="6F693D7D" w14:textId="77777777" w:rsidR="00454183" w:rsidRPr="00F67BAA" w:rsidRDefault="00454183" w:rsidP="002D3EB8">
      <w:pPr>
        <w:ind w:right="-516"/>
        <w:jc w:val="both"/>
        <w:rPr>
          <w:rFonts w:ascii="Verdana" w:hAnsi="Verdana" w:cs="Arial"/>
          <w:noProof/>
        </w:rPr>
      </w:pPr>
      <w:r w:rsidRPr="00F67BAA">
        <w:rPr>
          <w:rFonts w:ascii="Verdana" w:hAnsi="Verdana" w:cs="Arial"/>
          <w:noProof/>
        </w:rPr>
        <w:t>Los reportes generados son de conocimiento del equipo de comunicaciones y las directivas de la Entidad.</w:t>
      </w:r>
    </w:p>
    <w:p w14:paraId="5AB265CC" w14:textId="77777777" w:rsidR="00454183" w:rsidRPr="0013644F" w:rsidRDefault="00454183" w:rsidP="002D3EB8">
      <w:pPr>
        <w:ind w:right="-516"/>
        <w:jc w:val="both"/>
        <w:rPr>
          <w:rFonts w:ascii="Verdana" w:hAnsi="Verdana" w:cs="Arial"/>
          <w:noProof/>
          <w:sz w:val="22"/>
          <w:szCs w:val="22"/>
        </w:rPr>
      </w:pPr>
    </w:p>
    <w:p w14:paraId="08F82B1D" w14:textId="11E00CC5" w:rsidR="00454183" w:rsidRPr="00F67BAA" w:rsidRDefault="00F67BAA" w:rsidP="002D3EB8">
      <w:pPr>
        <w:ind w:right="-516"/>
        <w:jc w:val="both"/>
        <w:rPr>
          <w:rFonts w:ascii="Verdana" w:hAnsi="Verdana" w:cs="Arial"/>
          <w:b/>
          <w:noProof/>
        </w:rPr>
      </w:pPr>
      <w:r w:rsidRPr="00F67BAA">
        <w:rPr>
          <w:rFonts w:ascii="Verdana" w:hAnsi="Verdana" w:cs="Arial"/>
          <w:b/>
          <w:noProof/>
        </w:rPr>
        <w:lastRenderedPageBreak/>
        <w:t>5.</w:t>
      </w:r>
      <w:r w:rsidR="00454183" w:rsidRPr="00F67BAA">
        <w:rPr>
          <w:rFonts w:ascii="Verdana" w:hAnsi="Verdana" w:cs="Arial"/>
          <w:b/>
          <w:noProof/>
        </w:rPr>
        <w:t xml:space="preserve">5. EL ADMINISTRADOR DE LAS REDES SOCIALES (Community Manager) </w:t>
      </w:r>
    </w:p>
    <w:p w14:paraId="339AAF82" w14:textId="77777777" w:rsidR="00454183" w:rsidRPr="00F67BAA" w:rsidRDefault="00454183" w:rsidP="003B1DEA">
      <w:pPr>
        <w:ind w:right="-516"/>
        <w:jc w:val="both"/>
        <w:rPr>
          <w:rFonts w:ascii="Verdana" w:hAnsi="Verdana" w:cs="Arial"/>
          <w:noProof/>
        </w:rPr>
      </w:pPr>
    </w:p>
    <w:p w14:paraId="504BDC00" w14:textId="77777777" w:rsidR="00454183" w:rsidRPr="00F67BAA" w:rsidRDefault="00454183" w:rsidP="003B1DEA">
      <w:pPr>
        <w:ind w:right="-516"/>
        <w:jc w:val="both"/>
        <w:rPr>
          <w:rFonts w:ascii="Verdana" w:hAnsi="Verdana" w:cs="Arial"/>
          <w:noProof/>
        </w:rPr>
      </w:pPr>
      <w:r w:rsidRPr="00F67BAA">
        <w:rPr>
          <w:rFonts w:ascii="Verdana" w:hAnsi="Verdana" w:cs="Arial"/>
          <w:noProof/>
        </w:rPr>
        <w:t>La Superintendencia de Sociedades en la selección de la persona que se designa para el manejo operativo de las redes sociales y en las actuaciones del mismo, tendrá en cuenta las disposiciones de la Circular 01 de 2019 de la Presidencia de la República que señala que el community manager es la persona que se designa para el manejo operativo de las redes sociales de las entidades públicas, que debe tener “</w:t>
      </w:r>
      <w:r w:rsidRPr="00F67BAA">
        <w:rPr>
          <w:rFonts w:ascii="Verdana" w:hAnsi="Verdana" w:cs="Arial"/>
        </w:rPr>
        <w:t>la capacidad de decisión en momentos de crisis, conocer la importancia de las redes sociales y utilizar el lenguaje más indicado”.</w:t>
      </w:r>
    </w:p>
    <w:p w14:paraId="0943DAAC" w14:textId="77777777" w:rsidR="00454183" w:rsidRPr="00F67BAA" w:rsidRDefault="00454183" w:rsidP="003B1DEA">
      <w:pPr>
        <w:ind w:right="-516"/>
        <w:jc w:val="both"/>
        <w:rPr>
          <w:rFonts w:ascii="Verdana" w:hAnsi="Verdana" w:cs="Arial"/>
          <w:noProof/>
        </w:rPr>
      </w:pPr>
    </w:p>
    <w:p w14:paraId="0B28B6D4" w14:textId="77777777" w:rsidR="00454183" w:rsidRPr="00F67BAA" w:rsidRDefault="00454183" w:rsidP="003B1DEA">
      <w:pPr>
        <w:ind w:right="-516"/>
        <w:jc w:val="both"/>
        <w:rPr>
          <w:rFonts w:ascii="Verdana" w:hAnsi="Verdana" w:cs="Arial"/>
          <w:noProof/>
        </w:rPr>
      </w:pPr>
      <w:r w:rsidRPr="00F67BAA">
        <w:rPr>
          <w:rFonts w:ascii="Verdana" w:hAnsi="Verdana" w:cs="Arial"/>
          <w:noProof/>
        </w:rPr>
        <w:t>El encargado de administrar los contenidos de las redes sociales debe tener en cuenta los siguientes lineamientos:</w:t>
      </w:r>
    </w:p>
    <w:p w14:paraId="33FA9B4A" w14:textId="77777777" w:rsidR="00454183" w:rsidRPr="00F67BAA" w:rsidRDefault="00454183" w:rsidP="003B1DEA">
      <w:pPr>
        <w:ind w:right="-516"/>
        <w:jc w:val="both"/>
        <w:rPr>
          <w:rFonts w:ascii="Verdana" w:hAnsi="Verdana" w:cs="Arial"/>
          <w:noProof/>
        </w:rPr>
      </w:pPr>
    </w:p>
    <w:p w14:paraId="3024292B" w14:textId="77777777" w:rsidR="00454183" w:rsidRPr="00F67BAA" w:rsidRDefault="00454183" w:rsidP="003B1DEA">
      <w:pPr>
        <w:numPr>
          <w:ilvl w:val="0"/>
          <w:numId w:val="32"/>
        </w:numPr>
        <w:ind w:left="426" w:right="-516"/>
        <w:jc w:val="both"/>
        <w:rPr>
          <w:rFonts w:ascii="Verdana" w:hAnsi="Verdana" w:cs="Arial"/>
          <w:noProof/>
        </w:rPr>
      </w:pPr>
      <w:r w:rsidRPr="00F67BAA">
        <w:rPr>
          <w:rFonts w:ascii="Verdana" w:hAnsi="Verdana" w:cs="Arial"/>
          <w:noProof/>
        </w:rPr>
        <w:t>Ante percances con la administración de su cuenta que no han podido ser solucionados, acudir a la Urna de Cristal, que a través del equipo de la Fuerza de Tarea Digital buscará contactar al equipo técnico o de soporte de la plataforma en la cual está experimentando problemas. En caso de ingresos no autorizados a las cuentas institucionales de entidades públicas, se debe poner en conocimiento el hecho en forma inmediata a los entes de control respectivos, aportando la evidencia correspondiente, con el fin de iniciar las investigaciones a que tengan lugar.</w:t>
      </w:r>
    </w:p>
    <w:p w14:paraId="764C34CE" w14:textId="77777777" w:rsidR="00454183" w:rsidRPr="00F67BAA" w:rsidRDefault="00454183" w:rsidP="003B1DEA">
      <w:pPr>
        <w:ind w:left="426" w:right="-516"/>
        <w:jc w:val="both"/>
        <w:rPr>
          <w:rFonts w:ascii="Verdana" w:hAnsi="Verdana" w:cs="Arial"/>
          <w:noProof/>
        </w:rPr>
      </w:pPr>
    </w:p>
    <w:p w14:paraId="6492A909" w14:textId="77777777" w:rsidR="00454183" w:rsidRPr="00F67BAA" w:rsidRDefault="00454183" w:rsidP="003B1DEA">
      <w:pPr>
        <w:numPr>
          <w:ilvl w:val="0"/>
          <w:numId w:val="32"/>
        </w:numPr>
        <w:ind w:left="426" w:right="-516"/>
        <w:jc w:val="both"/>
        <w:rPr>
          <w:rFonts w:ascii="Verdana" w:hAnsi="Verdana" w:cs="Arial"/>
          <w:noProof/>
        </w:rPr>
      </w:pPr>
      <w:r w:rsidRPr="00F67BAA">
        <w:rPr>
          <w:rFonts w:ascii="Verdana" w:hAnsi="Verdana" w:cs="Arial"/>
          <w:noProof/>
        </w:rPr>
        <w:t>Las opiniones personales del Community Manager no deben interferir con los intereses de la Entidad.</w:t>
      </w:r>
    </w:p>
    <w:p w14:paraId="696BB52E" w14:textId="77777777" w:rsidR="00454183" w:rsidRPr="00F67BAA" w:rsidRDefault="00454183" w:rsidP="003B1DEA">
      <w:pPr>
        <w:ind w:left="426" w:right="-516"/>
        <w:jc w:val="both"/>
        <w:rPr>
          <w:rFonts w:ascii="Verdana" w:hAnsi="Verdana" w:cs="Arial"/>
          <w:noProof/>
        </w:rPr>
      </w:pPr>
    </w:p>
    <w:p w14:paraId="641289AA" w14:textId="77777777" w:rsidR="00454183" w:rsidRPr="00F67BAA" w:rsidRDefault="00454183" w:rsidP="003B1DEA">
      <w:pPr>
        <w:numPr>
          <w:ilvl w:val="0"/>
          <w:numId w:val="32"/>
        </w:numPr>
        <w:ind w:left="426" w:right="-516"/>
        <w:jc w:val="both"/>
        <w:rPr>
          <w:rFonts w:ascii="Verdana" w:hAnsi="Verdana" w:cs="Arial"/>
          <w:noProof/>
        </w:rPr>
      </w:pPr>
      <w:r w:rsidRPr="00F67BAA">
        <w:rPr>
          <w:rFonts w:ascii="Verdana" w:hAnsi="Verdana" w:cs="Arial"/>
          <w:noProof/>
        </w:rPr>
        <w:t>Se recomienda que el administrador o Community Manager se abstenga de participar desde las cuentas oficiales de las entidades, en debates, foros o cualquier tema que genere polémica.</w:t>
      </w:r>
    </w:p>
    <w:p w14:paraId="36382470" w14:textId="77777777" w:rsidR="00454183" w:rsidRPr="00F67BAA" w:rsidRDefault="00454183" w:rsidP="003B1DEA">
      <w:pPr>
        <w:ind w:left="426" w:right="-516"/>
        <w:jc w:val="both"/>
        <w:rPr>
          <w:rFonts w:ascii="Verdana" w:hAnsi="Verdana" w:cs="Arial"/>
          <w:noProof/>
        </w:rPr>
      </w:pPr>
    </w:p>
    <w:p w14:paraId="22DAA2D3" w14:textId="77777777" w:rsidR="00454183" w:rsidRPr="00F67BAA" w:rsidRDefault="00454183" w:rsidP="003B1DEA">
      <w:pPr>
        <w:numPr>
          <w:ilvl w:val="0"/>
          <w:numId w:val="32"/>
        </w:numPr>
        <w:ind w:left="426" w:right="-516"/>
        <w:jc w:val="both"/>
        <w:rPr>
          <w:rFonts w:ascii="Verdana" w:hAnsi="Verdana" w:cs="Arial"/>
          <w:noProof/>
        </w:rPr>
      </w:pPr>
      <w:r w:rsidRPr="00F67BAA">
        <w:rPr>
          <w:rFonts w:ascii="Verdana" w:hAnsi="Verdana" w:cs="Arial"/>
          <w:noProof/>
        </w:rPr>
        <w:t>Tener una constante articulación con la dirección de comunicaciones de su entidad, para conocer la posición sobre los temas que estén siendo ampliamente difundidos por los medios de comunicación.</w:t>
      </w:r>
    </w:p>
    <w:p w14:paraId="38A52CBA" w14:textId="77777777" w:rsidR="00454183" w:rsidRPr="00F67BAA" w:rsidRDefault="00454183" w:rsidP="003B1DEA">
      <w:pPr>
        <w:numPr>
          <w:ilvl w:val="0"/>
          <w:numId w:val="32"/>
        </w:numPr>
        <w:ind w:left="426" w:right="-516"/>
        <w:jc w:val="both"/>
        <w:rPr>
          <w:rFonts w:ascii="Verdana" w:hAnsi="Verdana" w:cs="Arial"/>
          <w:noProof/>
        </w:rPr>
      </w:pPr>
      <w:r w:rsidRPr="00F67BAA">
        <w:rPr>
          <w:rFonts w:ascii="Verdana" w:hAnsi="Verdana" w:cs="Arial"/>
          <w:noProof/>
        </w:rPr>
        <w:t>Cuando haga uso de dispositivos móviles, como celulares, cerciórese de que el mensaje se publique desde la cuenta institucional y no desde una cuenta personal.</w:t>
      </w:r>
    </w:p>
    <w:p w14:paraId="33B1BEA0" w14:textId="77777777" w:rsidR="00454183" w:rsidRPr="00F67BAA" w:rsidRDefault="00454183" w:rsidP="003B1DEA">
      <w:pPr>
        <w:ind w:left="426" w:right="-516"/>
        <w:jc w:val="both"/>
        <w:rPr>
          <w:rFonts w:ascii="Verdana" w:hAnsi="Verdana" w:cs="Arial"/>
          <w:noProof/>
        </w:rPr>
      </w:pPr>
    </w:p>
    <w:p w14:paraId="44EADEE9" w14:textId="77777777" w:rsidR="00454183" w:rsidRPr="00F67BAA" w:rsidRDefault="00454183" w:rsidP="003B1DEA">
      <w:pPr>
        <w:numPr>
          <w:ilvl w:val="0"/>
          <w:numId w:val="32"/>
        </w:numPr>
        <w:ind w:left="426" w:right="-516"/>
        <w:jc w:val="both"/>
        <w:rPr>
          <w:rFonts w:ascii="Verdana" w:hAnsi="Verdana" w:cs="Arial"/>
          <w:noProof/>
        </w:rPr>
      </w:pPr>
      <w:r w:rsidRPr="00F67BAA">
        <w:rPr>
          <w:rFonts w:ascii="Verdana" w:hAnsi="Verdana" w:cs="Arial"/>
          <w:noProof/>
        </w:rPr>
        <w:lastRenderedPageBreak/>
        <w:t>Se recomienda a los Community Manager no manejar cuentas personales en los mismos equipos en los que operan las cuentas de la entidad, usar una herramienta para hacer los posteos (publicaciones), no sobre la plataforma directamente y siempre utilizar el mecanismo de doble autenticación.</w:t>
      </w:r>
    </w:p>
    <w:p w14:paraId="017661DF" w14:textId="77777777" w:rsidR="00454183" w:rsidRPr="00F67BAA" w:rsidRDefault="00454183" w:rsidP="003B1DEA">
      <w:pPr>
        <w:ind w:left="426" w:right="-516"/>
        <w:jc w:val="both"/>
        <w:rPr>
          <w:rFonts w:ascii="Verdana" w:hAnsi="Verdana" w:cs="Arial"/>
          <w:noProof/>
        </w:rPr>
      </w:pPr>
    </w:p>
    <w:p w14:paraId="35955798" w14:textId="77777777" w:rsidR="00454183" w:rsidRPr="00F67BAA" w:rsidRDefault="00454183" w:rsidP="003B1DEA">
      <w:pPr>
        <w:numPr>
          <w:ilvl w:val="0"/>
          <w:numId w:val="32"/>
        </w:numPr>
        <w:ind w:left="426" w:right="-516"/>
        <w:jc w:val="both"/>
        <w:rPr>
          <w:rFonts w:ascii="Verdana" w:hAnsi="Verdana" w:cs="Arial"/>
          <w:noProof/>
        </w:rPr>
      </w:pPr>
      <w:r w:rsidRPr="00F67BAA">
        <w:rPr>
          <w:rFonts w:ascii="Verdana" w:hAnsi="Verdana" w:cs="Arial"/>
          <w:noProof/>
        </w:rPr>
        <w:t>Se recomienda no realizar acciones de bloqueo a usuarios, dado que se impide el acceso a la información de la ciudadanía.</w:t>
      </w:r>
    </w:p>
    <w:p w14:paraId="3D4E22CF" w14:textId="77777777" w:rsidR="00454183" w:rsidRPr="00F67BAA" w:rsidRDefault="00454183" w:rsidP="003B1DEA">
      <w:pPr>
        <w:ind w:left="426" w:right="-516"/>
        <w:jc w:val="both"/>
        <w:rPr>
          <w:rFonts w:ascii="Verdana" w:hAnsi="Verdana" w:cs="Arial"/>
          <w:noProof/>
        </w:rPr>
      </w:pPr>
    </w:p>
    <w:p w14:paraId="799A342A" w14:textId="77777777" w:rsidR="00454183" w:rsidRPr="00F67BAA" w:rsidRDefault="00454183" w:rsidP="003B1DEA">
      <w:pPr>
        <w:numPr>
          <w:ilvl w:val="0"/>
          <w:numId w:val="32"/>
        </w:numPr>
        <w:ind w:left="426" w:right="-516"/>
        <w:jc w:val="both"/>
        <w:rPr>
          <w:rFonts w:ascii="Verdana" w:hAnsi="Verdana" w:cs="Arial"/>
          <w:noProof/>
        </w:rPr>
      </w:pPr>
      <w:r w:rsidRPr="00F67BAA">
        <w:rPr>
          <w:rFonts w:ascii="Verdana" w:hAnsi="Verdana" w:cs="Arial"/>
          <w:noProof/>
        </w:rPr>
        <w:t>Se recomienda crear un comité de manejo de crisis de reputación. Es importante establecer estrategias que permitan la pronta localización de sus miembros en caso de una crisis.</w:t>
      </w:r>
    </w:p>
    <w:p w14:paraId="2BD02EB6" w14:textId="77777777" w:rsidR="00454183" w:rsidRPr="00F67BAA" w:rsidRDefault="00454183" w:rsidP="003B1DEA">
      <w:pPr>
        <w:ind w:left="426" w:right="-516"/>
        <w:jc w:val="both"/>
        <w:rPr>
          <w:rFonts w:ascii="Verdana" w:hAnsi="Verdana" w:cs="Arial"/>
          <w:noProof/>
        </w:rPr>
      </w:pPr>
    </w:p>
    <w:p w14:paraId="6C9CD4E8" w14:textId="77777777" w:rsidR="00454183" w:rsidRPr="00F67BAA" w:rsidRDefault="00454183" w:rsidP="003B1DEA">
      <w:pPr>
        <w:numPr>
          <w:ilvl w:val="0"/>
          <w:numId w:val="32"/>
        </w:numPr>
        <w:ind w:left="426" w:right="-516"/>
        <w:jc w:val="both"/>
        <w:rPr>
          <w:rFonts w:ascii="Verdana" w:hAnsi="Verdana" w:cs="Arial"/>
          <w:noProof/>
        </w:rPr>
      </w:pPr>
      <w:r w:rsidRPr="00F67BAA">
        <w:rPr>
          <w:rFonts w:ascii="Verdana" w:hAnsi="Verdana" w:cs="Arial"/>
          <w:noProof/>
        </w:rPr>
        <w:t>Cuando el Presidente de la República o la cuenta oficial de la Presidencia de la República haga un anuncio o publicación importante o trascendental para el Gobierno o el país y esté relacionada con las funciones de la Entidad, se debe apoyar su difusión, compartiéndola desde la cuenta de la Entidad.</w:t>
      </w:r>
    </w:p>
    <w:p w14:paraId="57A0AB7C" w14:textId="77777777" w:rsidR="00454183" w:rsidRPr="00F67BAA" w:rsidRDefault="00454183" w:rsidP="003B1DEA">
      <w:pPr>
        <w:ind w:left="426" w:right="-516"/>
        <w:jc w:val="both"/>
        <w:rPr>
          <w:rFonts w:ascii="Verdana" w:hAnsi="Verdana" w:cs="Arial"/>
          <w:noProof/>
        </w:rPr>
      </w:pPr>
    </w:p>
    <w:p w14:paraId="49DFA0C4" w14:textId="77777777" w:rsidR="00454183" w:rsidRPr="00F67BAA" w:rsidRDefault="00454183" w:rsidP="003B1DEA">
      <w:pPr>
        <w:numPr>
          <w:ilvl w:val="0"/>
          <w:numId w:val="32"/>
        </w:numPr>
        <w:ind w:left="426" w:right="-516"/>
        <w:jc w:val="both"/>
        <w:rPr>
          <w:rFonts w:ascii="Verdana" w:hAnsi="Verdana" w:cs="Arial"/>
          <w:noProof/>
        </w:rPr>
      </w:pPr>
      <w:r w:rsidRPr="00F67BAA">
        <w:rPr>
          <w:rFonts w:ascii="Verdana" w:hAnsi="Verdana" w:cs="Arial"/>
          <w:noProof/>
        </w:rPr>
        <w:t>Se recomienda tener custodia de las contraseñas de acceso a las redes sociales de la entidad, en forma responsable, con cambios periódicos y conocimiento por un número identificable y reducido de funcionarios de la misma Entidad.</w:t>
      </w:r>
    </w:p>
    <w:p w14:paraId="23276E8C" w14:textId="77777777" w:rsidR="00454183" w:rsidRPr="00F67BAA" w:rsidRDefault="00454183" w:rsidP="003B1DEA">
      <w:pPr>
        <w:ind w:left="426" w:right="-516"/>
        <w:jc w:val="both"/>
        <w:rPr>
          <w:rFonts w:ascii="Verdana" w:hAnsi="Verdana" w:cs="Arial"/>
          <w:noProof/>
        </w:rPr>
      </w:pPr>
    </w:p>
    <w:p w14:paraId="3AC8C78D" w14:textId="77777777" w:rsidR="00454183" w:rsidRPr="00F67BAA" w:rsidRDefault="00454183" w:rsidP="003B1DEA">
      <w:pPr>
        <w:numPr>
          <w:ilvl w:val="0"/>
          <w:numId w:val="32"/>
        </w:numPr>
        <w:ind w:left="426" w:right="-516"/>
        <w:jc w:val="both"/>
        <w:rPr>
          <w:rFonts w:ascii="Verdana" w:hAnsi="Verdana" w:cs="Arial"/>
          <w:noProof/>
        </w:rPr>
      </w:pPr>
      <w:r w:rsidRPr="00F67BAA">
        <w:rPr>
          <w:rFonts w:ascii="Verdana" w:hAnsi="Verdana" w:cs="Arial"/>
          <w:noProof/>
        </w:rPr>
        <w:t>No acceder a cuentas institucionales desde dispositivos no autorizados para tal fin.</w:t>
      </w:r>
    </w:p>
    <w:p w14:paraId="439C4C22" w14:textId="77777777" w:rsidR="00454183" w:rsidRPr="00F67BAA" w:rsidRDefault="00454183" w:rsidP="002D3EB8">
      <w:pPr>
        <w:ind w:right="-516"/>
        <w:jc w:val="both"/>
        <w:rPr>
          <w:rFonts w:ascii="Verdana" w:hAnsi="Verdana" w:cs="Arial"/>
          <w:noProof/>
        </w:rPr>
      </w:pPr>
    </w:p>
    <w:p w14:paraId="5E217B02" w14:textId="77777777" w:rsidR="00454183" w:rsidRPr="00F67BAA" w:rsidRDefault="00454183" w:rsidP="002D3EB8">
      <w:pPr>
        <w:ind w:right="-516"/>
        <w:jc w:val="both"/>
        <w:rPr>
          <w:rFonts w:ascii="Verdana" w:hAnsi="Verdana" w:cs="Arial"/>
          <w:b/>
          <w:noProof/>
        </w:rPr>
      </w:pPr>
    </w:p>
    <w:p w14:paraId="4578E094" w14:textId="77777777" w:rsidR="00454183" w:rsidRPr="00F67BAA" w:rsidRDefault="00454183" w:rsidP="002D3EB8">
      <w:pPr>
        <w:ind w:right="-516"/>
        <w:jc w:val="both"/>
        <w:rPr>
          <w:rFonts w:ascii="Verdana" w:hAnsi="Verdana" w:cs="Arial"/>
          <w:b/>
          <w:noProof/>
        </w:rPr>
      </w:pPr>
      <w:r w:rsidRPr="00F67BAA">
        <w:rPr>
          <w:rFonts w:ascii="Verdana" w:hAnsi="Verdana" w:cs="Arial"/>
          <w:b/>
          <w:noProof/>
        </w:rPr>
        <w:t xml:space="preserve">6. UTILIZACIÓN DE REDES SOCIALES POR PARTE DE SERVIDORES PÚBLICOS </w:t>
      </w:r>
    </w:p>
    <w:p w14:paraId="494C7A56" w14:textId="77777777" w:rsidR="00454183" w:rsidRPr="00F67BAA" w:rsidRDefault="00454183" w:rsidP="002D3EB8">
      <w:pPr>
        <w:ind w:right="-516"/>
        <w:jc w:val="both"/>
        <w:rPr>
          <w:rFonts w:ascii="Verdana" w:hAnsi="Verdana" w:cs="Arial"/>
          <w:noProof/>
        </w:rPr>
      </w:pPr>
    </w:p>
    <w:p w14:paraId="15FE16A7" w14:textId="77777777" w:rsidR="00454183" w:rsidRPr="00F67BAA" w:rsidRDefault="00454183" w:rsidP="002D3EB8">
      <w:pPr>
        <w:ind w:right="-516"/>
        <w:jc w:val="both"/>
        <w:rPr>
          <w:rFonts w:ascii="Verdana" w:hAnsi="Verdana" w:cs="Arial"/>
          <w:noProof/>
        </w:rPr>
      </w:pPr>
      <w:r w:rsidRPr="00F67BAA">
        <w:rPr>
          <w:rFonts w:ascii="Verdana" w:hAnsi="Verdana" w:cs="Arial"/>
          <w:noProof/>
        </w:rPr>
        <w:t xml:space="preserve">La Superintendencia de Sociedades en el manejo de sus redes sociales, tendrá en cuenta las </w:t>
      </w:r>
      <w:r w:rsidRPr="00936930">
        <w:rPr>
          <w:rFonts w:ascii="Verdana" w:hAnsi="Verdana" w:cs="Arial"/>
          <w:noProof/>
        </w:rPr>
        <w:t xml:space="preserve">indicaciones de la Directiva 07 de 2024 y la Circular 01 de </w:t>
      </w:r>
      <w:r w:rsidRPr="00F67BAA">
        <w:rPr>
          <w:rFonts w:ascii="Verdana" w:hAnsi="Verdana" w:cs="Arial"/>
          <w:noProof/>
        </w:rPr>
        <w:t>2019 de la Presidencia de la República, particularmente en lo relativo a la utilización de los siguientes principios de buenas prácticas por parte de los funcionarios que representan a la entidad, en la utilización de las redes sociales institucionales:</w:t>
      </w:r>
    </w:p>
    <w:p w14:paraId="56E3AC51" w14:textId="77777777" w:rsidR="00454183" w:rsidRPr="00F67BAA" w:rsidRDefault="00454183" w:rsidP="002D3EB8">
      <w:pPr>
        <w:ind w:right="-516"/>
        <w:jc w:val="both"/>
        <w:rPr>
          <w:rFonts w:ascii="Verdana" w:hAnsi="Verdana" w:cs="Arial"/>
          <w:noProof/>
        </w:rPr>
      </w:pPr>
    </w:p>
    <w:p w14:paraId="7756937D" w14:textId="77777777" w:rsidR="00454183" w:rsidRPr="00F67BAA" w:rsidRDefault="00454183" w:rsidP="002D3EB8">
      <w:pPr>
        <w:ind w:right="-516"/>
        <w:jc w:val="both"/>
        <w:rPr>
          <w:rFonts w:ascii="Verdana" w:hAnsi="Verdana" w:cs="Arial"/>
          <w:noProof/>
        </w:rPr>
      </w:pPr>
      <w:r w:rsidRPr="00F67BAA">
        <w:rPr>
          <w:rFonts w:ascii="Verdana" w:hAnsi="Verdana" w:cs="Arial"/>
          <w:noProof/>
        </w:rPr>
        <w:t>Los servidores públicos, en el ejercicio de sus funciones, en particular los que ejercen vocerías desde la investidura oficial, deberán:</w:t>
      </w:r>
    </w:p>
    <w:p w14:paraId="7241BCFE" w14:textId="77777777" w:rsidR="00454183" w:rsidRPr="00F67BAA" w:rsidRDefault="00454183" w:rsidP="002D3EB8">
      <w:pPr>
        <w:ind w:right="-516"/>
        <w:jc w:val="both"/>
        <w:rPr>
          <w:rFonts w:ascii="Verdana" w:hAnsi="Verdana" w:cs="Arial"/>
          <w:noProof/>
        </w:rPr>
      </w:pPr>
    </w:p>
    <w:p w14:paraId="5EFC60E5" w14:textId="77777777" w:rsidR="00454183" w:rsidRPr="00936930" w:rsidRDefault="00454183" w:rsidP="00936930">
      <w:pPr>
        <w:pStyle w:val="Prrafodelista"/>
        <w:numPr>
          <w:ilvl w:val="0"/>
          <w:numId w:val="36"/>
        </w:numPr>
        <w:ind w:left="426" w:right="-516"/>
        <w:jc w:val="both"/>
        <w:rPr>
          <w:rFonts w:ascii="Verdana" w:hAnsi="Verdana" w:cs="Arial"/>
          <w:noProof/>
        </w:rPr>
      </w:pPr>
      <w:r w:rsidRPr="00936930">
        <w:rPr>
          <w:rFonts w:ascii="Verdana" w:hAnsi="Verdana" w:cs="Arial"/>
          <w:noProof/>
        </w:rPr>
        <w:t xml:space="preserve">Evitar que sus pronunciamientos generen actos de estigmatización o discriminación hacia periodistas, medios de comunicación, defensores de derechos humanos y demás actores relevantes que, mediante su expresión, contribuyen a la deliberación democrática. </w:t>
      </w:r>
    </w:p>
    <w:p w14:paraId="131E1E84" w14:textId="77777777" w:rsidR="00454183" w:rsidRPr="00936930" w:rsidRDefault="00454183" w:rsidP="00936930">
      <w:pPr>
        <w:ind w:left="426" w:right="-516"/>
        <w:jc w:val="both"/>
        <w:rPr>
          <w:rFonts w:ascii="Verdana" w:hAnsi="Verdana" w:cs="Arial"/>
          <w:noProof/>
        </w:rPr>
      </w:pPr>
    </w:p>
    <w:p w14:paraId="6F85E66A" w14:textId="77777777" w:rsidR="002D3EB8" w:rsidRDefault="00454183" w:rsidP="00666DEE">
      <w:pPr>
        <w:pStyle w:val="Prrafodelista"/>
        <w:numPr>
          <w:ilvl w:val="0"/>
          <w:numId w:val="36"/>
        </w:numPr>
        <w:ind w:left="426" w:right="-516"/>
        <w:jc w:val="both"/>
        <w:rPr>
          <w:rFonts w:ascii="Verdana" w:hAnsi="Verdana" w:cs="Arial"/>
          <w:noProof/>
        </w:rPr>
      </w:pPr>
      <w:r w:rsidRPr="002D3EB8">
        <w:rPr>
          <w:rFonts w:ascii="Verdana" w:hAnsi="Verdana" w:cs="Arial"/>
          <w:noProof/>
        </w:rPr>
        <w:t>Abstenerse de emitir declaraciones que puedan ser interpretadas como instigaciones a la violencia y discriminación, basados en sus opiniones, filiaciones políticas o cobertura periodística.</w:t>
      </w:r>
    </w:p>
    <w:p w14:paraId="7EE56ADD" w14:textId="77777777" w:rsidR="002D3EB8" w:rsidRPr="002D3EB8" w:rsidRDefault="002D3EB8" w:rsidP="002D3EB8">
      <w:pPr>
        <w:pStyle w:val="Prrafodelista"/>
        <w:rPr>
          <w:rFonts w:ascii="Verdana" w:hAnsi="Verdana" w:cs="Arial"/>
          <w:noProof/>
        </w:rPr>
      </w:pPr>
    </w:p>
    <w:p w14:paraId="2F91FF29" w14:textId="23DCFA95" w:rsidR="00454183" w:rsidRPr="002D3EB8" w:rsidRDefault="00454183" w:rsidP="00666DEE">
      <w:pPr>
        <w:pStyle w:val="Prrafodelista"/>
        <w:numPr>
          <w:ilvl w:val="0"/>
          <w:numId w:val="36"/>
        </w:numPr>
        <w:ind w:left="426" w:right="-516"/>
        <w:jc w:val="both"/>
        <w:rPr>
          <w:rFonts w:ascii="Verdana" w:hAnsi="Verdana" w:cs="Arial"/>
          <w:noProof/>
        </w:rPr>
      </w:pPr>
      <w:r w:rsidRPr="002D3EB8">
        <w:rPr>
          <w:rFonts w:ascii="Verdana" w:hAnsi="Verdana" w:cs="Arial"/>
          <w:noProof/>
        </w:rPr>
        <w:t xml:space="preserve">Fomentar un ambiente de respeto, diálogo y tolerancia hacia todas las opiniones y contribuciones al debate público, y reconocer la importancia de la pluralidad de voces para el fortalecimiento de la democracia. </w:t>
      </w:r>
    </w:p>
    <w:p w14:paraId="270096F6" w14:textId="77777777" w:rsidR="00454183" w:rsidRPr="00936930" w:rsidRDefault="00454183" w:rsidP="00936930">
      <w:pPr>
        <w:ind w:left="426" w:right="-516"/>
        <w:jc w:val="both"/>
        <w:rPr>
          <w:rFonts w:ascii="Verdana" w:hAnsi="Verdana" w:cs="Arial"/>
          <w:noProof/>
        </w:rPr>
      </w:pPr>
      <w:r w:rsidRPr="00936930">
        <w:rPr>
          <w:rFonts w:ascii="Verdana" w:hAnsi="Verdana" w:cs="Arial"/>
          <w:noProof/>
        </w:rPr>
        <w:t xml:space="preserve"> </w:t>
      </w:r>
    </w:p>
    <w:p w14:paraId="5CAC2818" w14:textId="77777777" w:rsidR="00454183" w:rsidRPr="00936930" w:rsidRDefault="00454183" w:rsidP="00936930">
      <w:pPr>
        <w:pStyle w:val="Prrafodelista"/>
        <w:numPr>
          <w:ilvl w:val="0"/>
          <w:numId w:val="36"/>
        </w:numPr>
        <w:ind w:left="426" w:right="-516"/>
        <w:jc w:val="both"/>
        <w:rPr>
          <w:rFonts w:ascii="Verdana" w:hAnsi="Verdana" w:cs="Arial"/>
          <w:noProof/>
        </w:rPr>
      </w:pPr>
      <w:r w:rsidRPr="00936930">
        <w:rPr>
          <w:rFonts w:ascii="Verdana" w:hAnsi="Verdana" w:cs="Arial"/>
          <w:noProof/>
        </w:rPr>
        <w:t>Abstenerse de emitir contenidos que puedan entenderse como piezas que instiguen o formen parte del discurso o apología del odio.</w:t>
      </w:r>
    </w:p>
    <w:p w14:paraId="15BB11A0" w14:textId="77777777" w:rsidR="00454183" w:rsidRPr="00936930" w:rsidRDefault="00454183" w:rsidP="00936930">
      <w:pPr>
        <w:ind w:left="426" w:right="-516"/>
        <w:jc w:val="both"/>
        <w:rPr>
          <w:rFonts w:ascii="Verdana" w:hAnsi="Verdana" w:cs="Arial"/>
          <w:noProof/>
        </w:rPr>
      </w:pPr>
      <w:r w:rsidRPr="00936930">
        <w:rPr>
          <w:rFonts w:ascii="Verdana" w:hAnsi="Verdana" w:cs="Arial"/>
          <w:noProof/>
        </w:rPr>
        <w:t xml:space="preserve"> </w:t>
      </w:r>
    </w:p>
    <w:p w14:paraId="449FDA27" w14:textId="77777777" w:rsidR="00454183" w:rsidRPr="00936930" w:rsidRDefault="00454183" w:rsidP="00936930">
      <w:pPr>
        <w:pStyle w:val="Prrafodelista"/>
        <w:numPr>
          <w:ilvl w:val="0"/>
          <w:numId w:val="36"/>
        </w:numPr>
        <w:ind w:left="426" w:right="-516"/>
        <w:jc w:val="both"/>
        <w:rPr>
          <w:rFonts w:ascii="Verdana" w:hAnsi="Verdana" w:cs="Arial"/>
          <w:noProof/>
        </w:rPr>
      </w:pPr>
      <w:r w:rsidRPr="00936930">
        <w:rPr>
          <w:rFonts w:ascii="Verdana" w:hAnsi="Verdana" w:cs="Arial"/>
          <w:noProof/>
        </w:rPr>
        <w:t>Garantizar el acceso a la información pública, veraz, imparcial y oportuna, a periodistas, medios de comunicación y demás personas que la soliciten en ejercicio del derecho de petición y dentro de los marcos legales.</w:t>
      </w:r>
    </w:p>
    <w:p w14:paraId="40FA6672" w14:textId="77777777" w:rsidR="00454183" w:rsidRPr="00936930" w:rsidRDefault="00454183" w:rsidP="00936930">
      <w:pPr>
        <w:ind w:left="426" w:right="-516"/>
        <w:jc w:val="both"/>
        <w:rPr>
          <w:rFonts w:ascii="Verdana" w:hAnsi="Verdana" w:cs="Arial"/>
          <w:noProof/>
        </w:rPr>
      </w:pPr>
    </w:p>
    <w:p w14:paraId="6138EF64" w14:textId="77777777" w:rsidR="00454183" w:rsidRPr="00936930" w:rsidRDefault="00454183" w:rsidP="00936930">
      <w:pPr>
        <w:pStyle w:val="Prrafodelista"/>
        <w:numPr>
          <w:ilvl w:val="0"/>
          <w:numId w:val="36"/>
        </w:numPr>
        <w:ind w:left="426" w:right="-516"/>
        <w:jc w:val="both"/>
        <w:rPr>
          <w:rFonts w:ascii="Verdana" w:hAnsi="Verdana" w:cs="Arial"/>
          <w:noProof/>
        </w:rPr>
      </w:pPr>
      <w:r w:rsidRPr="00936930">
        <w:rPr>
          <w:rFonts w:ascii="Verdana" w:hAnsi="Verdana" w:cs="Arial"/>
          <w:noProof/>
        </w:rPr>
        <w:t>Fomentar el libre intercambio de ideas, información y opiniones.</w:t>
      </w:r>
    </w:p>
    <w:p w14:paraId="4628DC23" w14:textId="77777777" w:rsidR="00454183" w:rsidRPr="00936930" w:rsidRDefault="00454183" w:rsidP="00936930">
      <w:pPr>
        <w:ind w:left="426" w:right="-516"/>
        <w:jc w:val="both"/>
        <w:rPr>
          <w:rFonts w:ascii="Verdana" w:hAnsi="Verdana" w:cs="Arial"/>
          <w:noProof/>
        </w:rPr>
      </w:pPr>
      <w:r w:rsidRPr="00936930">
        <w:rPr>
          <w:rFonts w:ascii="Verdana" w:hAnsi="Verdana" w:cs="Arial"/>
          <w:noProof/>
        </w:rPr>
        <w:t xml:space="preserve"> </w:t>
      </w:r>
    </w:p>
    <w:p w14:paraId="2892005C" w14:textId="77777777" w:rsidR="00454183" w:rsidRPr="00936930" w:rsidRDefault="00454183" w:rsidP="00936930">
      <w:pPr>
        <w:pStyle w:val="Prrafodelista"/>
        <w:numPr>
          <w:ilvl w:val="0"/>
          <w:numId w:val="36"/>
        </w:numPr>
        <w:ind w:left="426" w:right="-516"/>
        <w:jc w:val="both"/>
        <w:rPr>
          <w:rFonts w:ascii="Verdana" w:hAnsi="Verdana" w:cs="Arial"/>
          <w:noProof/>
        </w:rPr>
      </w:pPr>
      <w:r w:rsidRPr="00936930">
        <w:rPr>
          <w:rFonts w:ascii="Verdana" w:hAnsi="Verdana" w:cs="Arial"/>
          <w:noProof/>
        </w:rPr>
        <w:t>No obstaculizar el ejercicio del control social y público sobre sus actuaciones y ejercicio de sus funciones.</w:t>
      </w:r>
    </w:p>
    <w:p w14:paraId="0A61CC7E" w14:textId="77777777" w:rsidR="00454183" w:rsidRPr="00936930" w:rsidRDefault="00454183" w:rsidP="00936930">
      <w:pPr>
        <w:ind w:left="426" w:right="-516"/>
        <w:jc w:val="both"/>
        <w:rPr>
          <w:rFonts w:ascii="Verdana" w:hAnsi="Verdana" w:cs="Arial"/>
          <w:noProof/>
        </w:rPr>
      </w:pPr>
      <w:r w:rsidRPr="00936930">
        <w:rPr>
          <w:rFonts w:ascii="Verdana" w:hAnsi="Verdana" w:cs="Arial"/>
          <w:noProof/>
        </w:rPr>
        <w:t xml:space="preserve"> </w:t>
      </w:r>
    </w:p>
    <w:p w14:paraId="64EEB704" w14:textId="77777777" w:rsidR="00454183" w:rsidRPr="00936930" w:rsidRDefault="00454183" w:rsidP="00936930">
      <w:pPr>
        <w:pStyle w:val="Prrafodelista"/>
        <w:numPr>
          <w:ilvl w:val="0"/>
          <w:numId w:val="36"/>
        </w:numPr>
        <w:ind w:left="426" w:right="-516"/>
        <w:jc w:val="both"/>
        <w:rPr>
          <w:rFonts w:ascii="Verdana" w:hAnsi="Verdana" w:cs="Arial"/>
          <w:noProof/>
        </w:rPr>
      </w:pPr>
      <w:r w:rsidRPr="00936930">
        <w:rPr>
          <w:rFonts w:ascii="Verdana" w:hAnsi="Verdana" w:cs="Arial"/>
          <w:noProof/>
        </w:rPr>
        <w:t>Contribuir, en el marco de sus competencias, al fortalecimiento de la libertad de expresión, de información y de prensa, así como a la prevención de los riesgos y daños asociados al ejercicio de dichas libertades.</w:t>
      </w:r>
    </w:p>
    <w:p w14:paraId="34F00BF7" w14:textId="77777777" w:rsidR="00454183" w:rsidRPr="00936930" w:rsidRDefault="00454183" w:rsidP="00936930">
      <w:pPr>
        <w:ind w:left="426" w:right="-516"/>
        <w:jc w:val="both"/>
        <w:rPr>
          <w:rFonts w:ascii="Verdana" w:hAnsi="Verdana" w:cs="Arial"/>
          <w:noProof/>
        </w:rPr>
      </w:pPr>
    </w:p>
    <w:p w14:paraId="5F04D176" w14:textId="77777777" w:rsidR="00454183" w:rsidRPr="00936930" w:rsidRDefault="00454183" w:rsidP="00936930">
      <w:pPr>
        <w:pStyle w:val="Prrafodelista"/>
        <w:numPr>
          <w:ilvl w:val="0"/>
          <w:numId w:val="36"/>
        </w:numPr>
        <w:ind w:left="426" w:right="-516"/>
        <w:jc w:val="both"/>
        <w:rPr>
          <w:rFonts w:ascii="Verdana" w:hAnsi="Verdana" w:cs="Arial"/>
          <w:noProof/>
        </w:rPr>
      </w:pPr>
      <w:r w:rsidRPr="00936930">
        <w:rPr>
          <w:rFonts w:ascii="Verdana" w:hAnsi="Verdana" w:cs="Arial"/>
          <w:noProof/>
        </w:rPr>
        <w:t>Garantizar la existencia y el funcionamiento de canales de comunicación permanentes que permitan la interacción libre, oportuna y eficaz entre medios de comunicación y autoridades, en aras de fortalecer el flujo de información.</w:t>
      </w:r>
    </w:p>
    <w:p w14:paraId="18C60CED" w14:textId="77777777" w:rsidR="00454183" w:rsidRPr="00936930" w:rsidRDefault="00454183" w:rsidP="00936930">
      <w:pPr>
        <w:ind w:left="426" w:right="-516"/>
        <w:jc w:val="both"/>
        <w:rPr>
          <w:rFonts w:ascii="Verdana" w:hAnsi="Verdana" w:cs="Arial"/>
          <w:noProof/>
        </w:rPr>
      </w:pPr>
    </w:p>
    <w:p w14:paraId="00EA8D49" w14:textId="77777777" w:rsidR="00454183" w:rsidRPr="00936930" w:rsidRDefault="00454183" w:rsidP="00936930">
      <w:pPr>
        <w:pStyle w:val="Prrafodelista"/>
        <w:numPr>
          <w:ilvl w:val="0"/>
          <w:numId w:val="36"/>
        </w:numPr>
        <w:ind w:left="426" w:right="-516"/>
        <w:jc w:val="both"/>
        <w:rPr>
          <w:rFonts w:ascii="Verdana" w:hAnsi="Verdana" w:cs="Arial"/>
          <w:noProof/>
        </w:rPr>
      </w:pPr>
      <w:r w:rsidRPr="00936930">
        <w:rPr>
          <w:rFonts w:ascii="Verdana" w:hAnsi="Verdana" w:cs="Arial"/>
          <w:noProof/>
        </w:rPr>
        <w:t>Garantizar el escrutinio libre, amplio y riguroso sobre la gestión pública de las autoridades y de los funcionarios públicos, así como sobre el funcionamiento del Estado.</w:t>
      </w:r>
    </w:p>
    <w:p w14:paraId="0788337B" w14:textId="416D2051" w:rsidR="00454183" w:rsidRPr="00936930" w:rsidRDefault="00454183" w:rsidP="002D3EB8">
      <w:pPr>
        <w:ind w:right="-516"/>
        <w:jc w:val="both"/>
        <w:rPr>
          <w:rFonts w:ascii="Verdana" w:hAnsi="Verdana" w:cs="Arial"/>
          <w:noProof/>
        </w:rPr>
      </w:pPr>
    </w:p>
    <w:p w14:paraId="0F2BAFE8" w14:textId="77777777" w:rsidR="00454183" w:rsidRPr="00936930" w:rsidRDefault="00454183" w:rsidP="00936930">
      <w:pPr>
        <w:pStyle w:val="Prrafodelista"/>
        <w:numPr>
          <w:ilvl w:val="0"/>
          <w:numId w:val="36"/>
        </w:numPr>
        <w:ind w:left="426" w:right="-516"/>
        <w:jc w:val="both"/>
        <w:rPr>
          <w:rFonts w:ascii="Verdana" w:hAnsi="Verdana" w:cs="Arial"/>
          <w:noProof/>
        </w:rPr>
      </w:pPr>
      <w:r w:rsidRPr="00936930">
        <w:rPr>
          <w:rFonts w:ascii="Verdana" w:hAnsi="Verdana" w:cs="Arial"/>
          <w:noProof/>
        </w:rPr>
        <w:t>Abstenerse de ejercer poder e influencia pública para censurar ideas, opiniones o información sobre las autoridades o los funcionarios, y reprimir o presionar a sus autores.</w:t>
      </w:r>
    </w:p>
    <w:p w14:paraId="1A080FEE" w14:textId="77777777" w:rsidR="00454183" w:rsidRPr="00936930" w:rsidRDefault="00454183" w:rsidP="00936930">
      <w:pPr>
        <w:pStyle w:val="Prrafodelista"/>
        <w:ind w:left="426" w:right="-516"/>
        <w:jc w:val="both"/>
        <w:rPr>
          <w:rFonts w:ascii="Verdana" w:hAnsi="Verdana" w:cs="Arial"/>
          <w:noProof/>
        </w:rPr>
      </w:pPr>
    </w:p>
    <w:p w14:paraId="4257DD3A" w14:textId="77777777" w:rsidR="00454183" w:rsidRPr="00936930" w:rsidRDefault="00454183" w:rsidP="00936930">
      <w:pPr>
        <w:numPr>
          <w:ilvl w:val="0"/>
          <w:numId w:val="33"/>
        </w:numPr>
        <w:ind w:left="426" w:right="-516"/>
        <w:jc w:val="both"/>
        <w:rPr>
          <w:rFonts w:ascii="Verdana" w:hAnsi="Verdana" w:cs="Arial"/>
          <w:noProof/>
        </w:rPr>
      </w:pPr>
      <w:r w:rsidRPr="00936930">
        <w:rPr>
          <w:rFonts w:ascii="Verdana" w:hAnsi="Verdana" w:cs="Arial"/>
          <w:noProof/>
        </w:rPr>
        <w:t>Siempre que utilice alguna de las redes sociales debe ser consciente de que esa actuación puede ser interpretada como oficial, representando a la entidad.</w:t>
      </w:r>
    </w:p>
    <w:p w14:paraId="3FCEC3A6" w14:textId="77777777" w:rsidR="00454183" w:rsidRPr="00936930" w:rsidRDefault="00454183" w:rsidP="00936930">
      <w:pPr>
        <w:ind w:left="426" w:right="-516"/>
        <w:jc w:val="both"/>
        <w:rPr>
          <w:rFonts w:ascii="Verdana" w:hAnsi="Verdana" w:cs="Arial"/>
          <w:noProof/>
        </w:rPr>
      </w:pPr>
    </w:p>
    <w:p w14:paraId="7A349F60" w14:textId="77777777" w:rsidR="00454183" w:rsidRPr="00936930" w:rsidRDefault="00454183" w:rsidP="00936930">
      <w:pPr>
        <w:numPr>
          <w:ilvl w:val="0"/>
          <w:numId w:val="33"/>
        </w:numPr>
        <w:ind w:left="426" w:right="-516"/>
        <w:jc w:val="both"/>
        <w:rPr>
          <w:rFonts w:ascii="Verdana" w:hAnsi="Verdana" w:cs="Arial"/>
          <w:noProof/>
        </w:rPr>
      </w:pPr>
      <w:r w:rsidRPr="00936930">
        <w:rPr>
          <w:rFonts w:ascii="Verdana" w:hAnsi="Verdana" w:cs="Arial"/>
          <w:noProof/>
        </w:rPr>
        <w:t>Es recomendable dejar expreso, y de manera visible en los perfiles de sus cuentas, que su comunicación es personal y no representa los puntos de vista de la entidad.</w:t>
      </w:r>
    </w:p>
    <w:p w14:paraId="4FD3318A" w14:textId="77777777" w:rsidR="00454183" w:rsidRPr="00936930" w:rsidRDefault="00454183" w:rsidP="00936930">
      <w:pPr>
        <w:ind w:left="426" w:right="-516"/>
        <w:jc w:val="both"/>
        <w:rPr>
          <w:rFonts w:ascii="Verdana" w:hAnsi="Verdana" w:cs="Arial"/>
          <w:noProof/>
        </w:rPr>
      </w:pPr>
    </w:p>
    <w:p w14:paraId="74206B26" w14:textId="77777777" w:rsidR="00454183" w:rsidRPr="00936930" w:rsidRDefault="00454183" w:rsidP="00936930">
      <w:pPr>
        <w:numPr>
          <w:ilvl w:val="0"/>
          <w:numId w:val="33"/>
        </w:numPr>
        <w:ind w:left="426" w:right="-516"/>
        <w:jc w:val="both"/>
        <w:rPr>
          <w:rFonts w:ascii="Verdana" w:hAnsi="Verdana" w:cs="Arial"/>
          <w:noProof/>
        </w:rPr>
      </w:pPr>
      <w:r w:rsidRPr="00936930">
        <w:rPr>
          <w:rFonts w:ascii="Verdana" w:hAnsi="Verdana" w:cs="Arial"/>
          <w:noProof/>
        </w:rPr>
        <w:t>Al abrir cuentas personales en medios sociales, no use las cuentas de correo oficiales que tenga asignadas el servidor público con motivo de su trabajo, en la institución, con la finalidad de reducir el riesgo de erróneas atribuciones de las opiniones personales.</w:t>
      </w:r>
    </w:p>
    <w:p w14:paraId="1ABB7FDA" w14:textId="77777777" w:rsidR="00454183" w:rsidRPr="00936930" w:rsidRDefault="00454183" w:rsidP="00936930">
      <w:pPr>
        <w:ind w:left="426" w:right="-516"/>
        <w:jc w:val="both"/>
        <w:rPr>
          <w:rFonts w:ascii="Verdana" w:hAnsi="Verdana" w:cs="Arial"/>
          <w:noProof/>
        </w:rPr>
      </w:pPr>
    </w:p>
    <w:p w14:paraId="2624892A" w14:textId="77777777" w:rsidR="00454183" w:rsidRPr="00936930" w:rsidRDefault="00454183" w:rsidP="00936930">
      <w:pPr>
        <w:numPr>
          <w:ilvl w:val="0"/>
          <w:numId w:val="33"/>
        </w:numPr>
        <w:ind w:left="426" w:right="-516"/>
        <w:jc w:val="both"/>
        <w:rPr>
          <w:rFonts w:ascii="Verdana" w:hAnsi="Verdana" w:cs="Arial"/>
          <w:noProof/>
        </w:rPr>
      </w:pPr>
      <w:r w:rsidRPr="00936930">
        <w:rPr>
          <w:rFonts w:ascii="Verdana" w:hAnsi="Verdana" w:cs="Arial"/>
          <w:noProof/>
        </w:rPr>
        <w:t>Los servidores públicos no deben hacer uso de los diferentes medios sociales para hacer proselitismo político, y otros comportamientos que no son apropiados, ni permitidos, de conformidad con las prohibiciones legales existentes.</w:t>
      </w:r>
    </w:p>
    <w:p w14:paraId="62AEE839" w14:textId="77777777" w:rsidR="00454183" w:rsidRPr="00936930" w:rsidRDefault="00454183" w:rsidP="00936930">
      <w:pPr>
        <w:ind w:left="426" w:right="-516"/>
        <w:jc w:val="both"/>
        <w:rPr>
          <w:rFonts w:ascii="Verdana" w:hAnsi="Verdana" w:cs="Arial"/>
          <w:noProof/>
        </w:rPr>
      </w:pPr>
    </w:p>
    <w:p w14:paraId="6B0FB5FC" w14:textId="77777777" w:rsidR="00454183" w:rsidRPr="00936930" w:rsidRDefault="00454183" w:rsidP="00936930">
      <w:pPr>
        <w:numPr>
          <w:ilvl w:val="0"/>
          <w:numId w:val="33"/>
        </w:numPr>
        <w:ind w:left="426" w:right="-516"/>
        <w:jc w:val="both"/>
        <w:rPr>
          <w:rFonts w:ascii="Verdana" w:hAnsi="Verdana" w:cs="Arial"/>
          <w:noProof/>
        </w:rPr>
      </w:pPr>
      <w:r w:rsidRPr="00936930">
        <w:rPr>
          <w:rFonts w:ascii="Verdana" w:hAnsi="Verdana" w:cs="Arial"/>
          <w:noProof/>
        </w:rPr>
        <w:t>Se recomienda mantener siempre respeto y cordialidad con los demás usuarios de los medios sociales al momento de hacer uso de la comunicación personal de los servidores. Se recomienda aplicar el principio de respeto hacia las opiniones emitidas por los opositores del Gobierno, así como los partidos o movimientos que ellos representan.</w:t>
      </w:r>
    </w:p>
    <w:p w14:paraId="54C5783C" w14:textId="77777777" w:rsidR="00454183" w:rsidRPr="00936930" w:rsidRDefault="00454183" w:rsidP="00936930">
      <w:pPr>
        <w:ind w:left="426" w:right="-516"/>
        <w:jc w:val="both"/>
        <w:rPr>
          <w:rFonts w:ascii="Verdana" w:hAnsi="Verdana" w:cs="Arial"/>
          <w:noProof/>
        </w:rPr>
      </w:pPr>
    </w:p>
    <w:p w14:paraId="36A28105" w14:textId="77777777" w:rsidR="00454183" w:rsidRPr="00936930" w:rsidRDefault="00454183" w:rsidP="00936930">
      <w:pPr>
        <w:numPr>
          <w:ilvl w:val="0"/>
          <w:numId w:val="33"/>
        </w:numPr>
        <w:ind w:left="426" w:right="-516"/>
        <w:jc w:val="both"/>
        <w:rPr>
          <w:rFonts w:ascii="Verdana" w:hAnsi="Verdana" w:cs="Arial"/>
          <w:noProof/>
        </w:rPr>
      </w:pPr>
      <w:r w:rsidRPr="00936930">
        <w:rPr>
          <w:rFonts w:ascii="Verdana" w:hAnsi="Verdana" w:cs="Arial"/>
          <w:noProof/>
        </w:rPr>
        <w:t>Los servidores públicos que usen redes sociales deben abstenerse de revelar información de carácter confidencial de la entidad para la que laboren.</w:t>
      </w:r>
    </w:p>
    <w:p w14:paraId="133C73E3" w14:textId="77777777" w:rsidR="00454183" w:rsidRPr="00936930" w:rsidRDefault="00454183" w:rsidP="00936930">
      <w:pPr>
        <w:ind w:left="426" w:right="-516"/>
        <w:jc w:val="both"/>
        <w:rPr>
          <w:rFonts w:ascii="Verdana" w:hAnsi="Verdana" w:cs="Arial"/>
          <w:noProof/>
        </w:rPr>
      </w:pPr>
    </w:p>
    <w:p w14:paraId="1136817E" w14:textId="77777777" w:rsidR="00454183" w:rsidRPr="00936930" w:rsidRDefault="00454183" w:rsidP="00936930">
      <w:pPr>
        <w:numPr>
          <w:ilvl w:val="0"/>
          <w:numId w:val="33"/>
        </w:numPr>
        <w:ind w:left="426" w:right="-516"/>
        <w:jc w:val="both"/>
        <w:rPr>
          <w:rFonts w:ascii="Verdana" w:hAnsi="Verdana" w:cs="Arial"/>
          <w:noProof/>
        </w:rPr>
      </w:pPr>
      <w:r w:rsidRPr="00936930">
        <w:rPr>
          <w:rFonts w:ascii="Verdana" w:hAnsi="Verdana" w:cs="Arial"/>
          <w:noProof/>
        </w:rPr>
        <w:t>Se recomienda evitar enfrascarse en conversaciones improductivas. Esto sólo genera imagen negativa hacia el usuario. Una vez dada las respuestas pertinentes a preguntas y comentarios, se debe poner punto final a la conversación si esta no lleva a algo constructivo.</w:t>
      </w:r>
    </w:p>
    <w:p w14:paraId="731270D3" w14:textId="77777777" w:rsidR="00454183" w:rsidRPr="00936930" w:rsidRDefault="00454183" w:rsidP="00936930">
      <w:pPr>
        <w:ind w:left="426" w:right="-516"/>
        <w:jc w:val="both"/>
        <w:rPr>
          <w:rFonts w:ascii="Verdana" w:hAnsi="Verdana" w:cs="Arial"/>
          <w:noProof/>
        </w:rPr>
      </w:pPr>
    </w:p>
    <w:p w14:paraId="257F3562" w14:textId="77777777" w:rsidR="00454183" w:rsidRPr="00936930" w:rsidRDefault="00454183" w:rsidP="00936930">
      <w:pPr>
        <w:numPr>
          <w:ilvl w:val="0"/>
          <w:numId w:val="33"/>
        </w:numPr>
        <w:ind w:left="426" w:right="-516"/>
        <w:jc w:val="both"/>
        <w:rPr>
          <w:rFonts w:ascii="Verdana" w:hAnsi="Verdana" w:cs="Arial"/>
          <w:noProof/>
        </w:rPr>
      </w:pPr>
      <w:r w:rsidRPr="00936930">
        <w:rPr>
          <w:rFonts w:ascii="Verdana" w:hAnsi="Verdana" w:cs="Arial"/>
          <w:noProof/>
        </w:rPr>
        <w:lastRenderedPageBreak/>
        <w:t>Cuando haga uso de dispositivos móviles, como celulares, cerciórese que el mensaje de datos se emita desde la cuenta personal y no desde una cuenta institucional.</w:t>
      </w:r>
    </w:p>
    <w:p w14:paraId="1C2FA547" w14:textId="77777777" w:rsidR="00454183" w:rsidRPr="00936930" w:rsidRDefault="00454183" w:rsidP="00936930">
      <w:pPr>
        <w:ind w:left="426" w:right="-516"/>
        <w:jc w:val="both"/>
        <w:rPr>
          <w:rFonts w:ascii="Verdana" w:hAnsi="Verdana" w:cs="Arial"/>
          <w:noProof/>
        </w:rPr>
      </w:pPr>
    </w:p>
    <w:p w14:paraId="6AE462DE" w14:textId="77777777" w:rsidR="00454183" w:rsidRPr="00936930" w:rsidRDefault="00454183" w:rsidP="00936930">
      <w:pPr>
        <w:numPr>
          <w:ilvl w:val="0"/>
          <w:numId w:val="33"/>
        </w:numPr>
        <w:ind w:left="426" w:right="-516"/>
        <w:jc w:val="both"/>
        <w:rPr>
          <w:rFonts w:ascii="Verdana" w:hAnsi="Verdana" w:cs="Arial"/>
          <w:noProof/>
        </w:rPr>
      </w:pPr>
      <w:r w:rsidRPr="00936930">
        <w:rPr>
          <w:rFonts w:ascii="Verdana" w:hAnsi="Verdana" w:cs="Arial"/>
          <w:noProof/>
        </w:rPr>
        <w:t>Si su cuenta es accedida de manera ilegal por terceros no autorizados, se recomienda denunciar de manera inmediata ante la autoridad competente, adjuntando la evidencia correspondiente.</w:t>
      </w:r>
    </w:p>
    <w:p w14:paraId="56B1C2D4" w14:textId="77777777" w:rsidR="00454183" w:rsidRPr="00936930" w:rsidRDefault="00454183" w:rsidP="00936930">
      <w:pPr>
        <w:ind w:left="426" w:right="-516"/>
        <w:jc w:val="both"/>
        <w:rPr>
          <w:rFonts w:ascii="Verdana" w:hAnsi="Verdana" w:cs="Arial"/>
          <w:noProof/>
        </w:rPr>
      </w:pPr>
    </w:p>
    <w:p w14:paraId="7C8C134E" w14:textId="4478976E" w:rsidR="00454183" w:rsidRPr="00936930" w:rsidRDefault="00454183" w:rsidP="00936930">
      <w:pPr>
        <w:numPr>
          <w:ilvl w:val="0"/>
          <w:numId w:val="33"/>
        </w:numPr>
        <w:ind w:left="426" w:right="-516"/>
        <w:jc w:val="both"/>
        <w:rPr>
          <w:rFonts w:ascii="Verdana" w:hAnsi="Verdana" w:cs="Arial"/>
          <w:noProof/>
        </w:rPr>
      </w:pPr>
      <w:r w:rsidRPr="00936930">
        <w:rPr>
          <w:rFonts w:ascii="Verdana" w:hAnsi="Verdana" w:cs="Arial"/>
          <w:noProof/>
        </w:rPr>
        <w:t xml:space="preserve">Cuando las cuentas personales de redes sociales sean usadas como el canal de información o comunicación institucional, se deberá dar cumplimiento al punto </w:t>
      </w:r>
      <w:r w:rsidR="002D3EB8">
        <w:rPr>
          <w:rFonts w:ascii="Verdana" w:hAnsi="Verdana" w:cs="Arial"/>
          <w:noProof/>
        </w:rPr>
        <w:t>5.</w:t>
      </w:r>
      <w:r w:rsidRPr="00936930">
        <w:rPr>
          <w:rFonts w:ascii="Verdana" w:hAnsi="Verdana" w:cs="Arial"/>
          <w:noProof/>
        </w:rPr>
        <w:t>2.</w:t>
      </w:r>
    </w:p>
    <w:p w14:paraId="24CDA4CD" w14:textId="77777777" w:rsidR="00454183" w:rsidRPr="00936930" w:rsidRDefault="00454183" w:rsidP="00936930">
      <w:pPr>
        <w:ind w:left="426" w:right="-516"/>
        <w:jc w:val="both"/>
        <w:rPr>
          <w:rFonts w:ascii="Verdana" w:hAnsi="Verdana" w:cs="Arial"/>
          <w:noProof/>
        </w:rPr>
      </w:pPr>
    </w:p>
    <w:p w14:paraId="04C6A0E0" w14:textId="77777777" w:rsidR="00454183" w:rsidRPr="0013644F" w:rsidRDefault="00454183" w:rsidP="002D3EB8">
      <w:pPr>
        <w:ind w:right="-516"/>
        <w:jc w:val="both"/>
        <w:rPr>
          <w:rFonts w:ascii="Verdana" w:hAnsi="Verdana" w:cs="Arial"/>
          <w:b/>
          <w:noProof/>
          <w:sz w:val="22"/>
          <w:szCs w:val="22"/>
        </w:rPr>
      </w:pPr>
      <w:r w:rsidRPr="0013644F">
        <w:rPr>
          <w:rFonts w:ascii="Verdana" w:hAnsi="Verdana" w:cs="Arial"/>
          <w:b/>
          <w:noProof/>
          <w:sz w:val="22"/>
          <w:szCs w:val="22"/>
        </w:rPr>
        <w:t>7. PROTOCOLO DE MANEJO DE SEGURIDAD Y ENTREGA DE CLAVES</w:t>
      </w:r>
    </w:p>
    <w:p w14:paraId="53167530" w14:textId="77777777" w:rsidR="00454183" w:rsidRPr="00D33C51" w:rsidRDefault="00454183" w:rsidP="00D33C51">
      <w:pPr>
        <w:ind w:right="-516"/>
        <w:jc w:val="both"/>
        <w:rPr>
          <w:rFonts w:ascii="Verdana" w:hAnsi="Verdana" w:cs="Arial"/>
          <w:noProof/>
        </w:rPr>
      </w:pPr>
    </w:p>
    <w:p w14:paraId="1B627253" w14:textId="553BF826" w:rsidR="00454183" w:rsidRPr="002D3EB8" w:rsidRDefault="00D33C51" w:rsidP="002D3EB8">
      <w:pPr>
        <w:ind w:right="-516"/>
        <w:jc w:val="both"/>
        <w:rPr>
          <w:rFonts w:ascii="Verdana" w:hAnsi="Verdana" w:cs="Arial"/>
          <w:noProof/>
        </w:rPr>
      </w:pPr>
      <w:r w:rsidRPr="00D33C51">
        <w:rPr>
          <w:rFonts w:ascii="Verdana" w:hAnsi="Verdana" w:cs="Arial"/>
          <w:noProof/>
        </w:rPr>
        <w:t>El Asesor de Comunicaciones del Despacho es el responsable del manejo y administración de las Redes Sociales de la Entidad. Quien debe seguir el protocolo para preservar la seguridad de las cuentas institucionales a su cargo, cumpliendo con los lineamientos y disposiciones que sean definidos por el Oficial de Seguridad de la Información, la Dirección de Tecnología de la Información y las Comunicaciones y el Grupo de Seguridad e Informática Forense</w:t>
      </w:r>
      <w:r w:rsidR="00C324D2">
        <w:rPr>
          <w:rFonts w:ascii="Verdana" w:hAnsi="Verdana" w:cs="Arial"/>
          <w:noProof/>
        </w:rPr>
        <w:t>.</w:t>
      </w:r>
    </w:p>
    <w:p w14:paraId="2AC89F3D" w14:textId="77777777" w:rsidR="00454183" w:rsidRPr="0000206E" w:rsidRDefault="00454183" w:rsidP="0000206E">
      <w:pPr>
        <w:ind w:right="-516"/>
        <w:jc w:val="both"/>
        <w:rPr>
          <w:rFonts w:ascii="Verdana" w:hAnsi="Verdana" w:cs="Arial"/>
          <w:noProof/>
        </w:rPr>
      </w:pPr>
    </w:p>
    <w:p w14:paraId="6D91ACC4" w14:textId="77777777" w:rsidR="00454183" w:rsidRPr="0000206E" w:rsidRDefault="00454183" w:rsidP="0000206E">
      <w:pPr>
        <w:ind w:right="-516"/>
        <w:jc w:val="both"/>
        <w:rPr>
          <w:rFonts w:ascii="Verdana" w:hAnsi="Verdana" w:cs="Arial"/>
          <w:b/>
          <w:noProof/>
        </w:rPr>
      </w:pPr>
      <w:r w:rsidRPr="0000206E">
        <w:rPr>
          <w:rFonts w:ascii="Verdana" w:hAnsi="Verdana" w:cs="Arial"/>
          <w:b/>
          <w:noProof/>
        </w:rPr>
        <w:t>8. MANEJO DE CRÍSIS.</w:t>
      </w:r>
    </w:p>
    <w:p w14:paraId="089DD198" w14:textId="77777777" w:rsidR="00454183" w:rsidRPr="0000206E" w:rsidRDefault="00454183" w:rsidP="0000206E">
      <w:pPr>
        <w:ind w:right="-516"/>
        <w:jc w:val="both"/>
        <w:rPr>
          <w:rFonts w:ascii="Verdana" w:hAnsi="Verdana" w:cs="Arial"/>
          <w:noProof/>
        </w:rPr>
      </w:pPr>
    </w:p>
    <w:p w14:paraId="297E6765" w14:textId="77777777" w:rsidR="00454183" w:rsidRPr="0000206E" w:rsidRDefault="00454183" w:rsidP="0000206E">
      <w:pPr>
        <w:ind w:right="-516"/>
        <w:jc w:val="both"/>
        <w:rPr>
          <w:rFonts w:ascii="Verdana" w:hAnsi="Verdana" w:cs="Arial"/>
          <w:noProof/>
        </w:rPr>
      </w:pPr>
      <w:r w:rsidRPr="0000206E">
        <w:rPr>
          <w:rFonts w:ascii="Verdana" w:hAnsi="Verdana" w:cs="Arial"/>
          <w:noProof/>
        </w:rPr>
        <w:t>Para efectos del manejo de una crisis en Redes Sociales que pueda potencialmente afectar la reputación de la Entidad, es necesario remitirse a las indicaciones del despacho de la Superintendencia de Sociedades.</w:t>
      </w:r>
    </w:p>
    <w:p w14:paraId="715169DA" w14:textId="77777777" w:rsidR="00454183" w:rsidRPr="0013644F" w:rsidRDefault="00454183" w:rsidP="00454183">
      <w:pPr>
        <w:ind w:left="-720" w:right="-804"/>
        <w:jc w:val="both"/>
        <w:rPr>
          <w:rFonts w:ascii="Verdana" w:hAnsi="Verdana" w:cs="Arial"/>
          <w:b/>
          <w:noProof/>
          <w:sz w:val="22"/>
          <w:szCs w:val="22"/>
        </w:rPr>
      </w:pPr>
    </w:p>
    <w:p w14:paraId="784D1E9B" w14:textId="77777777" w:rsidR="00057805" w:rsidRPr="0013644F" w:rsidRDefault="00057805" w:rsidP="00057805">
      <w:pPr>
        <w:jc w:val="both"/>
        <w:rPr>
          <w:rFonts w:ascii="Verdana" w:hAnsi="Verdana" w:cs="Arial"/>
          <w:color w:val="FF0000"/>
          <w:sz w:val="22"/>
          <w:szCs w:val="22"/>
        </w:rPr>
      </w:pPr>
    </w:p>
    <w:p w14:paraId="419C12B9" w14:textId="77777777" w:rsidR="00057805" w:rsidRPr="0013644F" w:rsidRDefault="00057805" w:rsidP="00057805">
      <w:pPr>
        <w:pStyle w:val="Ttulo1"/>
        <w:spacing w:line="240" w:lineRule="auto"/>
        <w:jc w:val="both"/>
        <w:rPr>
          <w:rFonts w:ascii="Verdana" w:hAnsi="Verdana"/>
          <w:sz w:val="22"/>
          <w:szCs w:val="22"/>
        </w:rPr>
      </w:pPr>
      <w:r w:rsidRPr="0013644F">
        <w:rPr>
          <w:rFonts w:ascii="Verdana" w:hAnsi="Verdana"/>
          <w:sz w:val="22"/>
          <w:szCs w:val="22"/>
        </w:rPr>
        <w:t xml:space="preserve">6. CONTROL DE CAMBIOS </w:t>
      </w:r>
    </w:p>
    <w:p w14:paraId="3C14EE6D" w14:textId="77777777" w:rsidR="004929F8" w:rsidRPr="0013644F" w:rsidRDefault="004929F8" w:rsidP="00FC3389">
      <w:pPr>
        <w:ind w:left="-720"/>
        <w:rPr>
          <w:rFonts w:ascii="Verdana" w:hAnsi="Verdana" w:cs="Arial"/>
          <w:b/>
          <w:i/>
          <w:noProof/>
          <w:sz w:val="22"/>
          <w:szCs w:val="22"/>
        </w:rPr>
      </w:pPr>
    </w:p>
    <w:p w14:paraId="0A0B8F7C" w14:textId="77777777" w:rsidR="005C4F98" w:rsidRPr="0013644F" w:rsidRDefault="005C4F98" w:rsidP="00FC3389">
      <w:pPr>
        <w:ind w:left="-720"/>
        <w:rPr>
          <w:rFonts w:ascii="Verdana" w:hAnsi="Verdana" w:cs="Arial"/>
          <w:b/>
          <w:i/>
          <w:noProof/>
          <w:sz w:val="22"/>
          <w:szCs w:val="22"/>
        </w:rPr>
      </w:pPr>
    </w:p>
    <w:tbl>
      <w:tblPr>
        <w:tblStyle w:val="Tablaconcuadrcula"/>
        <w:tblW w:w="0" w:type="auto"/>
        <w:jc w:val="center"/>
        <w:tblLook w:val="04A0" w:firstRow="1" w:lastRow="0" w:firstColumn="1" w:lastColumn="0" w:noHBand="0" w:noVBand="1"/>
      </w:tblPr>
      <w:tblGrid>
        <w:gridCol w:w="1270"/>
        <w:gridCol w:w="1379"/>
        <w:gridCol w:w="5897"/>
      </w:tblGrid>
      <w:tr w:rsidR="006F7380" w:rsidRPr="0013644F" w14:paraId="33B7D66D" w14:textId="77777777" w:rsidTr="006F7380">
        <w:trPr>
          <w:trHeight w:val="345"/>
          <w:jc w:val="center"/>
        </w:trPr>
        <w:tc>
          <w:tcPr>
            <w:tcW w:w="1270" w:type="dxa"/>
            <w:shd w:val="clear" w:color="auto" w:fill="F2DCDB"/>
            <w:vAlign w:val="center"/>
          </w:tcPr>
          <w:p w14:paraId="6093424E" w14:textId="77777777" w:rsidR="006F7380" w:rsidRPr="0013644F" w:rsidRDefault="006F7380" w:rsidP="00E472B0">
            <w:pPr>
              <w:jc w:val="center"/>
              <w:rPr>
                <w:rFonts w:ascii="Verdana" w:hAnsi="Verdana"/>
                <w:b/>
                <w:bCs/>
                <w:sz w:val="18"/>
                <w:szCs w:val="18"/>
              </w:rPr>
            </w:pPr>
            <w:r w:rsidRPr="0013644F">
              <w:rPr>
                <w:rFonts w:ascii="Verdana" w:hAnsi="Verdana"/>
                <w:b/>
                <w:bCs/>
                <w:sz w:val="18"/>
                <w:szCs w:val="18"/>
              </w:rPr>
              <w:t>Versión</w:t>
            </w:r>
          </w:p>
        </w:tc>
        <w:tc>
          <w:tcPr>
            <w:tcW w:w="1379" w:type="dxa"/>
            <w:shd w:val="clear" w:color="auto" w:fill="F2DCDB"/>
            <w:vAlign w:val="center"/>
          </w:tcPr>
          <w:p w14:paraId="0C63A020" w14:textId="77777777" w:rsidR="006F7380" w:rsidRPr="0013644F" w:rsidRDefault="006F7380" w:rsidP="00E472B0">
            <w:pPr>
              <w:jc w:val="center"/>
              <w:rPr>
                <w:rFonts w:ascii="Verdana" w:hAnsi="Verdana"/>
                <w:b/>
                <w:bCs/>
                <w:sz w:val="18"/>
                <w:szCs w:val="18"/>
              </w:rPr>
            </w:pPr>
            <w:r w:rsidRPr="0013644F">
              <w:rPr>
                <w:rFonts w:ascii="Verdana" w:hAnsi="Verdana"/>
                <w:b/>
                <w:bCs/>
                <w:sz w:val="18"/>
                <w:szCs w:val="18"/>
              </w:rPr>
              <w:t>Fecha</w:t>
            </w:r>
          </w:p>
        </w:tc>
        <w:tc>
          <w:tcPr>
            <w:tcW w:w="5897" w:type="dxa"/>
            <w:shd w:val="clear" w:color="auto" w:fill="F2DCDB"/>
            <w:vAlign w:val="center"/>
          </w:tcPr>
          <w:p w14:paraId="6502B3C7" w14:textId="77777777" w:rsidR="006F7380" w:rsidRPr="0013644F" w:rsidRDefault="006F7380" w:rsidP="00E472B0">
            <w:pPr>
              <w:jc w:val="center"/>
              <w:rPr>
                <w:rFonts w:ascii="Verdana" w:hAnsi="Verdana"/>
                <w:b/>
                <w:bCs/>
                <w:sz w:val="18"/>
                <w:szCs w:val="18"/>
              </w:rPr>
            </w:pPr>
            <w:r w:rsidRPr="0013644F">
              <w:rPr>
                <w:rFonts w:ascii="Verdana" w:hAnsi="Verdana"/>
                <w:b/>
                <w:bCs/>
                <w:sz w:val="18"/>
                <w:szCs w:val="18"/>
              </w:rPr>
              <w:t xml:space="preserve">Descripción del Cambio </w:t>
            </w:r>
          </w:p>
        </w:tc>
      </w:tr>
      <w:tr w:rsidR="006F7380" w:rsidRPr="0013644F" w14:paraId="3D3ADC6A" w14:textId="77777777" w:rsidTr="00804065">
        <w:trPr>
          <w:trHeight w:val="365"/>
          <w:jc w:val="center"/>
        </w:trPr>
        <w:tc>
          <w:tcPr>
            <w:tcW w:w="1270" w:type="dxa"/>
            <w:vAlign w:val="center"/>
          </w:tcPr>
          <w:p w14:paraId="2EA9D41D" w14:textId="4C64BAF9" w:rsidR="006F7380" w:rsidRPr="0013644F" w:rsidRDefault="006F7380" w:rsidP="006F7380">
            <w:pPr>
              <w:jc w:val="center"/>
              <w:rPr>
                <w:rFonts w:ascii="Verdana" w:hAnsi="Verdana"/>
                <w:sz w:val="18"/>
                <w:szCs w:val="18"/>
              </w:rPr>
            </w:pPr>
            <w:r w:rsidRPr="0013644F">
              <w:rPr>
                <w:rFonts w:ascii="Verdana" w:hAnsi="Verdana" w:cs="Arial"/>
                <w:sz w:val="18"/>
                <w:szCs w:val="18"/>
              </w:rPr>
              <w:t>001</w:t>
            </w:r>
          </w:p>
        </w:tc>
        <w:tc>
          <w:tcPr>
            <w:tcW w:w="1379" w:type="dxa"/>
            <w:vAlign w:val="center"/>
          </w:tcPr>
          <w:p w14:paraId="443B1F12" w14:textId="2DD89ADB" w:rsidR="006F7380" w:rsidRPr="0013644F" w:rsidRDefault="006F7380" w:rsidP="006F7380">
            <w:pPr>
              <w:jc w:val="center"/>
              <w:rPr>
                <w:rFonts w:ascii="Verdana" w:hAnsi="Verdana"/>
                <w:sz w:val="18"/>
                <w:szCs w:val="18"/>
              </w:rPr>
            </w:pPr>
            <w:r w:rsidRPr="0013644F">
              <w:rPr>
                <w:rFonts w:ascii="Verdana" w:hAnsi="Verdana" w:cs="Arial"/>
                <w:sz w:val="18"/>
                <w:szCs w:val="18"/>
              </w:rPr>
              <w:t>15-07-2020</w:t>
            </w:r>
          </w:p>
        </w:tc>
        <w:tc>
          <w:tcPr>
            <w:tcW w:w="5897" w:type="dxa"/>
            <w:vAlign w:val="center"/>
          </w:tcPr>
          <w:p w14:paraId="198C7A41" w14:textId="03244C91" w:rsidR="006F7380" w:rsidRPr="0013644F" w:rsidRDefault="006F7380" w:rsidP="006F7380">
            <w:pPr>
              <w:jc w:val="both"/>
              <w:rPr>
                <w:rFonts w:ascii="Verdana" w:hAnsi="Verdana"/>
                <w:sz w:val="18"/>
                <w:szCs w:val="18"/>
              </w:rPr>
            </w:pPr>
            <w:r w:rsidRPr="0013644F">
              <w:rPr>
                <w:rFonts w:ascii="Verdana" w:hAnsi="Verdana" w:cs="Arial"/>
                <w:sz w:val="18"/>
                <w:szCs w:val="18"/>
              </w:rPr>
              <w:t>Creación del documento</w:t>
            </w:r>
          </w:p>
        </w:tc>
      </w:tr>
      <w:tr w:rsidR="006F7380" w:rsidRPr="0013644F" w14:paraId="217D052E" w14:textId="77777777" w:rsidTr="00804065">
        <w:trPr>
          <w:trHeight w:val="365"/>
          <w:jc w:val="center"/>
        </w:trPr>
        <w:tc>
          <w:tcPr>
            <w:tcW w:w="1270" w:type="dxa"/>
            <w:vAlign w:val="center"/>
          </w:tcPr>
          <w:p w14:paraId="2D280400" w14:textId="4F65D240" w:rsidR="006F7380" w:rsidRPr="0013644F" w:rsidRDefault="006F7380" w:rsidP="006F7380">
            <w:pPr>
              <w:jc w:val="center"/>
              <w:rPr>
                <w:rFonts w:ascii="Verdana" w:hAnsi="Verdana" w:cs="Arial"/>
                <w:color w:val="FF0000"/>
                <w:sz w:val="18"/>
                <w:szCs w:val="18"/>
              </w:rPr>
            </w:pPr>
            <w:r w:rsidRPr="0013644F">
              <w:rPr>
                <w:rFonts w:ascii="Verdana" w:hAnsi="Verdana" w:cs="Arial"/>
                <w:sz w:val="18"/>
                <w:szCs w:val="18"/>
              </w:rPr>
              <w:t xml:space="preserve">002 </w:t>
            </w:r>
          </w:p>
        </w:tc>
        <w:tc>
          <w:tcPr>
            <w:tcW w:w="1379" w:type="dxa"/>
            <w:vAlign w:val="center"/>
          </w:tcPr>
          <w:p w14:paraId="732E4CDD" w14:textId="7734E1E5" w:rsidR="006F7380" w:rsidRPr="00EC5BB7" w:rsidRDefault="00EC5BB7" w:rsidP="006F7380">
            <w:pPr>
              <w:jc w:val="center"/>
              <w:rPr>
                <w:rFonts w:ascii="Verdana" w:hAnsi="Verdana"/>
                <w:color w:val="FF0000"/>
                <w:sz w:val="18"/>
                <w:szCs w:val="18"/>
              </w:rPr>
            </w:pPr>
            <w:r w:rsidRPr="00EC5BB7">
              <w:rPr>
                <w:rFonts w:ascii="Verdana" w:hAnsi="Verdana" w:cs="Arial"/>
                <w:sz w:val="18"/>
                <w:szCs w:val="18"/>
              </w:rPr>
              <w:t>2</w:t>
            </w:r>
            <w:r w:rsidR="00764A9B">
              <w:rPr>
                <w:rFonts w:ascii="Verdana" w:hAnsi="Verdana" w:cs="Arial"/>
                <w:sz w:val="18"/>
                <w:szCs w:val="18"/>
              </w:rPr>
              <w:t>9</w:t>
            </w:r>
            <w:r w:rsidRPr="00EC5BB7">
              <w:rPr>
                <w:rFonts w:ascii="Verdana" w:hAnsi="Verdana" w:cs="Arial"/>
                <w:sz w:val="18"/>
                <w:szCs w:val="18"/>
              </w:rPr>
              <w:t>/</w:t>
            </w:r>
            <w:r w:rsidR="00764A9B">
              <w:rPr>
                <w:rFonts w:ascii="Verdana" w:hAnsi="Verdana" w:cs="Arial"/>
                <w:sz w:val="18"/>
                <w:szCs w:val="18"/>
              </w:rPr>
              <w:t>1</w:t>
            </w:r>
            <w:r w:rsidRPr="00EC5BB7">
              <w:rPr>
                <w:rFonts w:ascii="Verdana" w:hAnsi="Verdana" w:cs="Arial"/>
                <w:sz w:val="18"/>
                <w:szCs w:val="18"/>
              </w:rPr>
              <w:t>0/</w:t>
            </w:r>
            <w:r w:rsidR="006F7380" w:rsidRPr="00EC5BB7">
              <w:rPr>
                <w:rFonts w:ascii="Verdana" w:hAnsi="Verdana" w:cs="Arial"/>
                <w:sz w:val="18"/>
                <w:szCs w:val="18"/>
              </w:rPr>
              <w:t>2025</w:t>
            </w:r>
          </w:p>
        </w:tc>
        <w:tc>
          <w:tcPr>
            <w:tcW w:w="5897" w:type="dxa"/>
            <w:vAlign w:val="center"/>
          </w:tcPr>
          <w:p w14:paraId="5247A475" w14:textId="6AB1B5EB" w:rsidR="006F7380" w:rsidRPr="0013644F" w:rsidRDefault="006F7380" w:rsidP="006F7380">
            <w:pPr>
              <w:jc w:val="both"/>
              <w:rPr>
                <w:rFonts w:ascii="Verdana" w:hAnsi="Verdana"/>
                <w:color w:val="FF0000"/>
                <w:sz w:val="18"/>
                <w:szCs w:val="18"/>
                <w:lang w:val="es-CO"/>
              </w:rPr>
            </w:pPr>
            <w:r w:rsidRPr="0013644F">
              <w:rPr>
                <w:rFonts w:ascii="Verdana" w:hAnsi="Verdana" w:cs="Arial"/>
                <w:sz w:val="18"/>
                <w:szCs w:val="18"/>
              </w:rPr>
              <w:t xml:space="preserve">Se ajustaron los valores de los objetivos estratégicos de la entidad. Se incluyeron las directrices de la Ley 2345 de 2023 “Chao marcas” y de la Circular </w:t>
            </w:r>
            <w:proofErr w:type="gramStart"/>
            <w:r w:rsidRPr="0013644F">
              <w:rPr>
                <w:rFonts w:ascii="Verdana" w:hAnsi="Verdana" w:cs="Arial"/>
                <w:sz w:val="18"/>
                <w:szCs w:val="18"/>
              </w:rPr>
              <w:t>7  de</w:t>
            </w:r>
            <w:proofErr w:type="gramEnd"/>
            <w:r w:rsidRPr="0013644F">
              <w:rPr>
                <w:rFonts w:ascii="Verdana" w:hAnsi="Verdana" w:cs="Arial"/>
                <w:sz w:val="18"/>
                <w:szCs w:val="18"/>
              </w:rPr>
              <w:t xml:space="preserve"> 2024.</w:t>
            </w:r>
            <w:r w:rsidR="00342548">
              <w:rPr>
                <w:rFonts w:ascii="Verdana" w:hAnsi="Verdana" w:cs="Arial"/>
                <w:sz w:val="18"/>
                <w:szCs w:val="18"/>
              </w:rPr>
              <w:t xml:space="preserve"> </w:t>
            </w:r>
            <w:r w:rsidR="006C4D62">
              <w:rPr>
                <w:rFonts w:ascii="Verdana" w:hAnsi="Verdana" w:cs="Arial"/>
                <w:sz w:val="18"/>
                <w:szCs w:val="18"/>
              </w:rPr>
              <w:t xml:space="preserve">Se actualiza </w:t>
            </w:r>
            <w:r w:rsidR="001F5357">
              <w:rPr>
                <w:rFonts w:ascii="Verdana" w:hAnsi="Verdana" w:cs="Arial"/>
                <w:sz w:val="18"/>
                <w:szCs w:val="18"/>
              </w:rPr>
              <w:t xml:space="preserve">el protocolo de manejo de seguridad y entrega de claves. </w:t>
            </w:r>
            <w:r w:rsidR="00342548">
              <w:rPr>
                <w:rFonts w:ascii="Verdana" w:hAnsi="Verdana" w:cs="Arial"/>
                <w:sz w:val="18"/>
                <w:szCs w:val="18"/>
              </w:rPr>
              <w:t>El documento se alinea a la estructura documental definida para la vigencia.</w:t>
            </w:r>
            <w:r w:rsidR="00B31E19">
              <w:rPr>
                <w:rFonts w:ascii="Verdana" w:hAnsi="Verdana" w:cs="Arial"/>
                <w:sz w:val="18"/>
                <w:szCs w:val="18"/>
              </w:rPr>
              <w:t xml:space="preserve"> </w:t>
            </w:r>
          </w:p>
        </w:tc>
      </w:tr>
    </w:tbl>
    <w:p w14:paraId="788C5140" w14:textId="77777777" w:rsidR="004929F8" w:rsidRPr="0013644F" w:rsidRDefault="004929F8" w:rsidP="00FC3389">
      <w:pPr>
        <w:ind w:left="-720"/>
        <w:rPr>
          <w:rFonts w:ascii="Verdana" w:hAnsi="Verdana" w:cs="Arial"/>
          <w:b/>
          <w:noProof/>
          <w:sz w:val="22"/>
          <w:szCs w:val="22"/>
        </w:rPr>
      </w:pPr>
    </w:p>
    <w:p w14:paraId="1BA7504B" w14:textId="36321986" w:rsidR="00DE7309" w:rsidRPr="0013644F" w:rsidRDefault="00DE7309" w:rsidP="006F7380">
      <w:pPr>
        <w:ind w:left="-720"/>
        <w:jc w:val="both"/>
        <w:rPr>
          <w:rFonts w:ascii="Verdana" w:hAnsi="Verdana" w:cs="Arial"/>
          <w:b/>
          <w:noProof/>
          <w:sz w:val="22"/>
          <w:szCs w:val="22"/>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4"/>
        <w:gridCol w:w="3260"/>
        <w:gridCol w:w="3266"/>
      </w:tblGrid>
      <w:tr w:rsidR="00120601" w:rsidRPr="00E710D4" w14:paraId="67E3733B" w14:textId="77777777" w:rsidTr="00C32021">
        <w:trPr>
          <w:trHeight w:val="270"/>
          <w:jc w:val="center"/>
        </w:trPr>
        <w:tc>
          <w:tcPr>
            <w:tcW w:w="3114" w:type="dxa"/>
            <w:shd w:val="clear" w:color="auto" w:fill="F2DCDB"/>
            <w:vAlign w:val="center"/>
          </w:tcPr>
          <w:p w14:paraId="3BA588AC" w14:textId="77777777" w:rsidR="00120601" w:rsidRPr="00E710D4" w:rsidRDefault="00120601" w:rsidP="00C32021">
            <w:pPr>
              <w:jc w:val="center"/>
              <w:rPr>
                <w:rFonts w:ascii="Verdana" w:hAnsi="Verdana"/>
                <w:b/>
                <w:bCs/>
                <w:sz w:val="16"/>
                <w:szCs w:val="16"/>
              </w:rPr>
            </w:pPr>
            <w:r w:rsidRPr="00E710D4">
              <w:rPr>
                <w:rFonts w:ascii="Verdana" w:hAnsi="Verdana"/>
                <w:b/>
                <w:bCs/>
                <w:sz w:val="16"/>
                <w:szCs w:val="16"/>
              </w:rPr>
              <w:lastRenderedPageBreak/>
              <w:t>Elaboró</w:t>
            </w:r>
          </w:p>
        </w:tc>
        <w:tc>
          <w:tcPr>
            <w:tcW w:w="3260" w:type="dxa"/>
            <w:shd w:val="clear" w:color="auto" w:fill="F2DCDB"/>
            <w:vAlign w:val="center"/>
          </w:tcPr>
          <w:p w14:paraId="5878EF85" w14:textId="77777777" w:rsidR="00120601" w:rsidRPr="00E710D4" w:rsidRDefault="00120601" w:rsidP="00C32021">
            <w:pPr>
              <w:jc w:val="center"/>
              <w:rPr>
                <w:rFonts w:ascii="Verdana" w:hAnsi="Verdana"/>
                <w:b/>
                <w:bCs/>
                <w:sz w:val="16"/>
                <w:szCs w:val="16"/>
              </w:rPr>
            </w:pPr>
            <w:r w:rsidRPr="00E710D4">
              <w:rPr>
                <w:rFonts w:ascii="Verdana" w:hAnsi="Verdana"/>
                <w:b/>
                <w:bCs/>
                <w:sz w:val="16"/>
                <w:szCs w:val="16"/>
              </w:rPr>
              <w:t>Revisó</w:t>
            </w:r>
          </w:p>
        </w:tc>
        <w:tc>
          <w:tcPr>
            <w:tcW w:w="3266" w:type="dxa"/>
            <w:shd w:val="clear" w:color="auto" w:fill="F2DCDB"/>
            <w:vAlign w:val="center"/>
          </w:tcPr>
          <w:p w14:paraId="3289B4A2" w14:textId="77777777" w:rsidR="00120601" w:rsidRPr="00E710D4" w:rsidRDefault="00120601" w:rsidP="00C32021">
            <w:pPr>
              <w:jc w:val="center"/>
              <w:rPr>
                <w:rFonts w:ascii="Verdana" w:hAnsi="Verdana"/>
                <w:b/>
                <w:bCs/>
                <w:sz w:val="16"/>
                <w:szCs w:val="16"/>
              </w:rPr>
            </w:pPr>
            <w:r w:rsidRPr="00E710D4">
              <w:rPr>
                <w:rFonts w:ascii="Verdana" w:hAnsi="Verdana"/>
                <w:b/>
                <w:bCs/>
                <w:sz w:val="16"/>
                <w:szCs w:val="16"/>
              </w:rPr>
              <w:t xml:space="preserve">Aprobó </w:t>
            </w:r>
          </w:p>
        </w:tc>
      </w:tr>
      <w:tr w:rsidR="00120601" w:rsidRPr="00E710D4" w14:paraId="4CCB4F95" w14:textId="77777777" w:rsidTr="00BC06BF">
        <w:trPr>
          <w:trHeight w:val="856"/>
          <w:jc w:val="center"/>
        </w:trPr>
        <w:tc>
          <w:tcPr>
            <w:tcW w:w="3114" w:type="dxa"/>
          </w:tcPr>
          <w:p w14:paraId="1BC88A1C" w14:textId="77777777" w:rsidR="00120601" w:rsidRPr="00E710D4" w:rsidRDefault="00120601" w:rsidP="00C32021">
            <w:pPr>
              <w:tabs>
                <w:tab w:val="left" w:pos="1620"/>
              </w:tabs>
              <w:ind w:right="141"/>
              <w:rPr>
                <w:rFonts w:ascii="Verdana" w:hAnsi="Verdana" w:cs="Arial"/>
                <w:sz w:val="16"/>
                <w:szCs w:val="16"/>
              </w:rPr>
            </w:pPr>
            <w:r w:rsidRPr="00E710D4">
              <w:rPr>
                <w:rFonts w:ascii="Verdana" w:hAnsi="Verdana" w:cs="Arial"/>
                <w:b/>
                <w:bCs/>
                <w:sz w:val="16"/>
                <w:szCs w:val="16"/>
              </w:rPr>
              <w:t>Nombre</w:t>
            </w:r>
            <w:r w:rsidRPr="00E710D4">
              <w:rPr>
                <w:rFonts w:ascii="Verdana" w:hAnsi="Verdana" w:cs="Arial"/>
                <w:sz w:val="16"/>
                <w:szCs w:val="16"/>
              </w:rPr>
              <w:t>: Andrea Jineth Julio</w:t>
            </w:r>
          </w:p>
          <w:p w14:paraId="77670852" w14:textId="77777777" w:rsidR="00120601" w:rsidRPr="00E710D4" w:rsidRDefault="00120601" w:rsidP="00C32021">
            <w:pPr>
              <w:tabs>
                <w:tab w:val="left" w:pos="1620"/>
              </w:tabs>
              <w:ind w:right="141"/>
              <w:rPr>
                <w:rFonts w:ascii="Verdana" w:hAnsi="Verdana" w:cs="Arial"/>
                <w:sz w:val="16"/>
                <w:szCs w:val="16"/>
              </w:rPr>
            </w:pPr>
            <w:r w:rsidRPr="00E710D4">
              <w:rPr>
                <w:rFonts w:ascii="Verdana" w:hAnsi="Verdana" w:cs="Arial"/>
                <w:b/>
                <w:bCs/>
                <w:sz w:val="16"/>
                <w:szCs w:val="16"/>
              </w:rPr>
              <w:t>Cargo</w:t>
            </w:r>
            <w:r w:rsidRPr="00E710D4">
              <w:rPr>
                <w:rFonts w:ascii="Verdana" w:hAnsi="Verdana" w:cs="Arial"/>
                <w:sz w:val="16"/>
                <w:szCs w:val="16"/>
              </w:rPr>
              <w:t>: Coordinador Grupo de Comunicaciones</w:t>
            </w:r>
          </w:p>
          <w:p w14:paraId="46B71BD0" w14:textId="225090C0" w:rsidR="00120601" w:rsidRPr="00E710D4" w:rsidRDefault="00120601" w:rsidP="00C32021">
            <w:pPr>
              <w:tabs>
                <w:tab w:val="left" w:pos="1620"/>
              </w:tabs>
              <w:ind w:right="141"/>
              <w:rPr>
                <w:rFonts w:ascii="Verdana" w:hAnsi="Verdana" w:cs="Arial"/>
                <w:sz w:val="16"/>
                <w:szCs w:val="16"/>
              </w:rPr>
            </w:pPr>
            <w:r w:rsidRPr="00E710D4">
              <w:rPr>
                <w:rFonts w:ascii="Verdana" w:hAnsi="Verdana" w:cs="Arial"/>
                <w:b/>
                <w:bCs/>
                <w:sz w:val="16"/>
                <w:szCs w:val="16"/>
              </w:rPr>
              <w:t>Fecha</w:t>
            </w:r>
            <w:r w:rsidRPr="00E710D4">
              <w:rPr>
                <w:rFonts w:ascii="Verdana" w:hAnsi="Verdana" w:cs="Arial"/>
                <w:sz w:val="16"/>
                <w:szCs w:val="16"/>
              </w:rPr>
              <w:t xml:space="preserve">: </w:t>
            </w:r>
            <w:r w:rsidR="002A0FFF" w:rsidRPr="00E710D4">
              <w:rPr>
                <w:rFonts w:ascii="Verdana" w:hAnsi="Verdana" w:cs="Arial"/>
                <w:sz w:val="16"/>
                <w:szCs w:val="16"/>
              </w:rPr>
              <w:t>2</w:t>
            </w:r>
            <w:r w:rsidR="002A0FFF">
              <w:rPr>
                <w:rFonts w:ascii="Verdana" w:hAnsi="Verdana" w:cs="Arial"/>
                <w:sz w:val="16"/>
                <w:szCs w:val="16"/>
              </w:rPr>
              <w:t>6</w:t>
            </w:r>
            <w:r w:rsidR="002A0FFF" w:rsidRPr="00E710D4">
              <w:rPr>
                <w:rFonts w:ascii="Verdana" w:hAnsi="Verdana" w:cs="Arial"/>
                <w:sz w:val="16"/>
                <w:szCs w:val="16"/>
              </w:rPr>
              <w:t>-09-2025</w:t>
            </w:r>
          </w:p>
        </w:tc>
        <w:tc>
          <w:tcPr>
            <w:tcW w:w="3260" w:type="dxa"/>
          </w:tcPr>
          <w:p w14:paraId="79B2D54C" w14:textId="77777777" w:rsidR="00120601" w:rsidRPr="00E710D4" w:rsidRDefault="00120601" w:rsidP="00C32021">
            <w:pPr>
              <w:tabs>
                <w:tab w:val="left" w:pos="1620"/>
              </w:tabs>
              <w:ind w:right="141"/>
              <w:rPr>
                <w:rFonts w:ascii="Verdana" w:hAnsi="Verdana" w:cs="Arial"/>
                <w:sz w:val="16"/>
                <w:szCs w:val="16"/>
              </w:rPr>
            </w:pPr>
            <w:r w:rsidRPr="00E710D4">
              <w:rPr>
                <w:rFonts w:ascii="Verdana" w:hAnsi="Verdana" w:cs="Arial"/>
                <w:b/>
                <w:bCs/>
                <w:sz w:val="16"/>
                <w:szCs w:val="16"/>
              </w:rPr>
              <w:t>Nombre</w:t>
            </w:r>
            <w:r w:rsidRPr="00E710D4">
              <w:rPr>
                <w:rFonts w:ascii="Verdana" w:hAnsi="Verdana" w:cs="Arial"/>
                <w:sz w:val="16"/>
                <w:szCs w:val="16"/>
              </w:rPr>
              <w:t>: Adriana M. Gutierrez</w:t>
            </w:r>
          </w:p>
          <w:p w14:paraId="5CADC389" w14:textId="77777777" w:rsidR="00120601" w:rsidRPr="00E710D4" w:rsidRDefault="00120601" w:rsidP="00C32021">
            <w:pPr>
              <w:tabs>
                <w:tab w:val="left" w:pos="1620"/>
              </w:tabs>
              <w:ind w:right="141"/>
              <w:rPr>
                <w:rFonts w:ascii="Verdana" w:hAnsi="Verdana" w:cs="Arial"/>
                <w:sz w:val="16"/>
                <w:szCs w:val="16"/>
              </w:rPr>
            </w:pPr>
            <w:r w:rsidRPr="00E710D4">
              <w:rPr>
                <w:rFonts w:ascii="Verdana" w:hAnsi="Verdana" w:cs="Arial"/>
                <w:b/>
                <w:bCs/>
                <w:sz w:val="16"/>
                <w:szCs w:val="16"/>
              </w:rPr>
              <w:t>Cargo</w:t>
            </w:r>
            <w:r w:rsidRPr="00E710D4">
              <w:rPr>
                <w:rFonts w:ascii="Verdana" w:hAnsi="Verdana" w:cs="Arial"/>
                <w:sz w:val="16"/>
                <w:szCs w:val="16"/>
              </w:rPr>
              <w:t>: Asesor Comunicaciones</w:t>
            </w:r>
          </w:p>
          <w:p w14:paraId="11335396" w14:textId="77777777" w:rsidR="00120601" w:rsidRPr="00E710D4" w:rsidRDefault="00120601" w:rsidP="00C32021">
            <w:pPr>
              <w:tabs>
                <w:tab w:val="left" w:pos="1620"/>
              </w:tabs>
              <w:ind w:right="141"/>
              <w:rPr>
                <w:rFonts w:ascii="Verdana" w:hAnsi="Verdana" w:cs="Arial"/>
                <w:b/>
                <w:bCs/>
                <w:sz w:val="16"/>
                <w:szCs w:val="16"/>
              </w:rPr>
            </w:pPr>
          </w:p>
          <w:p w14:paraId="791A5BC9" w14:textId="4BA4037E" w:rsidR="00120601" w:rsidRPr="00E710D4" w:rsidRDefault="00120601" w:rsidP="00C32021">
            <w:pPr>
              <w:tabs>
                <w:tab w:val="left" w:pos="1620"/>
              </w:tabs>
              <w:ind w:right="141"/>
              <w:rPr>
                <w:rFonts w:ascii="Verdana" w:hAnsi="Verdana" w:cs="Arial"/>
                <w:sz w:val="16"/>
                <w:szCs w:val="16"/>
              </w:rPr>
            </w:pPr>
            <w:r w:rsidRPr="00E710D4">
              <w:rPr>
                <w:rFonts w:ascii="Verdana" w:hAnsi="Verdana" w:cs="Arial"/>
                <w:b/>
                <w:bCs/>
                <w:sz w:val="16"/>
                <w:szCs w:val="16"/>
              </w:rPr>
              <w:t>Fecha</w:t>
            </w:r>
            <w:r w:rsidRPr="00E710D4">
              <w:rPr>
                <w:rFonts w:ascii="Verdana" w:hAnsi="Verdana" w:cs="Arial"/>
                <w:sz w:val="16"/>
                <w:szCs w:val="16"/>
              </w:rPr>
              <w:t xml:space="preserve">: </w:t>
            </w:r>
            <w:r w:rsidR="00C069AB">
              <w:rPr>
                <w:rFonts w:ascii="Verdana" w:hAnsi="Verdana" w:cs="Arial"/>
                <w:sz w:val="16"/>
                <w:szCs w:val="16"/>
              </w:rPr>
              <w:t>30</w:t>
            </w:r>
            <w:r w:rsidR="00C069AB" w:rsidRPr="00E710D4">
              <w:rPr>
                <w:rFonts w:ascii="Verdana" w:hAnsi="Verdana" w:cs="Arial"/>
                <w:sz w:val="16"/>
                <w:szCs w:val="16"/>
              </w:rPr>
              <w:t>-</w:t>
            </w:r>
            <w:r w:rsidR="00C069AB">
              <w:rPr>
                <w:rFonts w:ascii="Verdana" w:hAnsi="Verdana" w:cs="Arial"/>
                <w:sz w:val="16"/>
                <w:szCs w:val="16"/>
              </w:rPr>
              <w:t>09</w:t>
            </w:r>
            <w:r w:rsidR="00C069AB" w:rsidRPr="00E710D4">
              <w:rPr>
                <w:rFonts w:ascii="Verdana" w:hAnsi="Verdana" w:cs="Arial"/>
                <w:sz w:val="16"/>
                <w:szCs w:val="16"/>
              </w:rPr>
              <w:t>-2025</w:t>
            </w:r>
          </w:p>
        </w:tc>
        <w:tc>
          <w:tcPr>
            <w:tcW w:w="3266" w:type="dxa"/>
          </w:tcPr>
          <w:p w14:paraId="03401400" w14:textId="77777777" w:rsidR="00120601" w:rsidRPr="00E710D4" w:rsidRDefault="00120601" w:rsidP="00C32021">
            <w:pPr>
              <w:tabs>
                <w:tab w:val="left" w:pos="1620"/>
              </w:tabs>
              <w:ind w:right="141"/>
              <w:rPr>
                <w:rFonts w:ascii="Verdana" w:hAnsi="Verdana" w:cs="Arial"/>
                <w:sz w:val="16"/>
                <w:szCs w:val="16"/>
              </w:rPr>
            </w:pPr>
            <w:r w:rsidRPr="00E710D4">
              <w:rPr>
                <w:rFonts w:ascii="Verdana" w:hAnsi="Verdana" w:cs="Arial"/>
                <w:b/>
                <w:bCs/>
                <w:sz w:val="16"/>
                <w:szCs w:val="16"/>
              </w:rPr>
              <w:t>Nombre</w:t>
            </w:r>
            <w:r w:rsidRPr="00E710D4">
              <w:rPr>
                <w:rFonts w:ascii="Verdana" w:hAnsi="Verdana" w:cs="Arial"/>
                <w:sz w:val="16"/>
                <w:szCs w:val="16"/>
              </w:rPr>
              <w:t>: Mayra A. Jiménez</w:t>
            </w:r>
          </w:p>
          <w:p w14:paraId="4C4BFFB8" w14:textId="77777777" w:rsidR="00120601" w:rsidRPr="00E710D4" w:rsidRDefault="00120601" w:rsidP="00C32021">
            <w:pPr>
              <w:tabs>
                <w:tab w:val="left" w:pos="1620"/>
              </w:tabs>
              <w:ind w:right="141"/>
              <w:rPr>
                <w:rFonts w:ascii="Verdana" w:hAnsi="Verdana" w:cs="Arial"/>
                <w:sz w:val="16"/>
                <w:szCs w:val="16"/>
              </w:rPr>
            </w:pPr>
            <w:r w:rsidRPr="00E710D4">
              <w:rPr>
                <w:rFonts w:ascii="Verdana" w:hAnsi="Verdana" w:cs="Arial"/>
                <w:b/>
                <w:bCs/>
                <w:sz w:val="16"/>
                <w:szCs w:val="16"/>
              </w:rPr>
              <w:t>Cargo</w:t>
            </w:r>
            <w:r w:rsidRPr="00E710D4">
              <w:rPr>
                <w:rFonts w:ascii="Verdana" w:hAnsi="Verdana" w:cs="Arial"/>
                <w:sz w:val="16"/>
                <w:szCs w:val="16"/>
              </w:rPr>
              <w:t>: Asesor Comunicaciones</w:t>
            </w:r>
          </w:p>
          <w:p w14:paraId="1A9E06C5" w14:textId="77777777" w:rsidR="00120601" w:rsidRPr="00E710D4" w:rsidRDefault="00120601" w:rsidP="00C32021">
            <w:pPr>
              <w:tabs>
                <w:tab w:val="left" w:pos="1620"/>
              </w:tabs>
              <w:ind w:right="141"/>
              <w:rPr>
                <w:rFonts w:ascii="Verdana" w:hAnsi="Verdana" w:cs="Arial"/>
                <w:b/>
                <w:bCs/>
                <w:sz w:val="16"/>
                <w:szCs w:val="16"/>
              </w:rPr>
            </w:pPr>
          </w:p>
          <w:p w14:paraId="3B7684A4" w14:textId="3158AFAB" w:rsidR="00120601" w:rsidRPr="00E710D4" w:rsidRDefault="00120601" w:rsidP="00C32021">
            <w:pPr>
              <w:tabs>
                <w:tab w:val="left" w:pos="1620"/>
              </w:tabs>
              <w:ind w:right="141"/>
              <w:rPr>
                <w:rFonts w:ascii="Verdana" w:hAnsi="Verdana" w:cs="Arial"/>
                <w:sz w:val="16"/>
                <w:szCs w:val="16"/>
              </w:rPr>
            </w:pPr>
            <w:r w:rsidRPr="00E710D4">
              <w:rPr>
                <w:rFonts w:ascii="Verdana" w:hAnsi="Verdana" w:cs="Arial"/>
                <w:b/>
                <w:bCs/>
                <w:sz w:val="16"/>
                <w:szCs w:val="16"/>
              </w:rPr>
              <w:t>Fecha</w:t>
            </w:r>
            <w:r w:rsidRPr="00EC5BB7">
              <w:rPr>
                <w:rFonts w:ascii="Verdana" w:hAnsi="Verdana" w:cs="Arial"/>
                <w:sz w:val="16"/>
                <w:szCs w:val="16"/>
              </w:rPr>
              <w:t>:</w:t>
            </w:r>
            <w:r w:rsidRPr="00EC5BB7">
              <w:rPr>
                <w:rFonts w:ascii="Verdana" w:eastAsia="Calibri" w:hAnsi="Verdana" w:cs="Arial"/>
                <w:sz w:val="16"/>
                <w:szCs w:val="16"/>
              </w:rPr>
              <w:t xml:space="preserve"> </w:t>
            </w:r>
            <w:r w:rsidR="00BC06BF" w:rsidRPr="009354FD">
              <w:rPr>
                <w:rFonts w:ascii="Verdana" w:eastAsia="Calibri" w:hAnsi="Verdana" w:cs="Arial"/>
                <w:sz w:val="16"/>
                <w:szCs w:val="16"/>
              </w:rPr>
              <w:t>2</w:t>
            </w:r>
            <w:r w:rsidR="00BC06BF">
              <w:rPr>
                <w:rFonts w:ascii="Verdana" w:eastAsia="Calibri" w:hAnsi="Verdana" w:cs="Arial"/>
                <w:sz w:val="16"/>
                <w:szCs w:val="16"/>
              </w:rPr>
              <w:t>4</w:t>
            </w:r>
            <w:r w:rsidR="00BC06BF" w:rsidRPr="009354FD">
              <w:rPr>
                <w:rFonts w:ascii="Verdana" w:eastAsia="Calibri" w:hAnsi="Verdana" w:cs="Arial"/>
                <w:sz w:val="16"/>
                <w:szCs w:val="16"/>
              </w:rPr>
              <w:t>/</w:t>
            </w:r>
            <w:r w:rsidR="00BC06BF">
              <w:rPr>
                <w:rFonts w:ascii="Verdana" w:eastAsia="Calibri" w:hAnsi="Verdana" w:cs="Arial"/>
                <w:sz w:val="16"/>
                <w:szCs w:val="16"/>
              </w:rPr>
              <w:t>1</w:t>
            </w:r>
            <w:r w:rsidR="00BC06BF" w:rsidRPr="009354FD">
              <w:rPr>
                <w:rFonts w:ascii="Verdana" w:eastAsia="Calibri" w:hAnsi="Verdana" w:cs="Arial"/>
                <w:sz w:val="16"/>
                <w:szCs w:val="16"/>
              </w:rPr>
              <w:t>0/2025</w:t>
            </w:r>
          </w:p>
        </w:tc>
      </w:tr>
    </w:tbl>
    <w:p w14:paraId="060B66F9" w14:textId="77777777" w:rsidR="0013644F" w:rsidRPr="0013644F" w:rsidRDefault="0013644F" w:rsidP="006F7380">
      <w:pPr>
        <w:ind w:left="-720"/>
        <w:jc w:val="both"/>
        <w:rPr>
          <w:rFonts w:ascii="Verdana" w:hAnsi="Verdana" w:cs="Arial"/>
          <w:b/>
          <w:i/>
          <w:lang w:val="es-MX"/>
        </w:rPr>
      </w:pPr>
    </w:p>
    <w:p w14:paraId="7CC01C71" w14:textId="77777777" w:rsidR="00FC4899" w:rsidRPr="0013644F" w:rsidRDefault="00FC4899">
      <w:pPr>
        <w:ind w:left="-720"/>
        <w:rPr>
          <w:rFonts w:ascii="Verdana" w:hAnsi="Verdana" w:cs="Arial"/>
          <w:b/>
          <w:i/>
          <w:lang w:val="es-MX"/>
        </w:rPr>
      </w:pPr>
    </w:p>
    <w:sectPr w:rsidR="00FC4899" w:rsidRPr="0013644F" w:rsidSect="004929F8">
      <w:headerReference w:type="default" r:id="rId14"/>
      <w:footerReference w:type="default" r:id="rId15"/>
      <w:pgSz w:w="12242" w:h="15842" w:code="1"/>
      <w:pgMar w:top="1418" w:right="1701" w:bottom="85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6A23B" w14:textId="77777777" w:rsidR="008514EE" w:rsidRDefault="008514EE">
      <w:r>
        <w:separator/>
      </w:r>
    </w:p>
  </w:endnote>
  <w:endnote w:type="continuationSeparator" w:id="0">
    <w:p w14:paraId="472FC3F1" w14:textId="77777777" w:rsidR="008514EE" w:rsidRDefault="00851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lama Book">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5002EFF" w:usb1="C200ACF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6"/>
        <w:szCs w:val="16"/>
      </w:rPr>
      <w:id w:val="1477490650"/>
      <w:docPartObj>
        <w:docPartGallery w:val="Page Numbers (Bottom of Page)"/>
        <w:docPartUnique/>
      </w:docPartObj>
    </w:sdtPr>
    <w:sdtEndPr/>
    <w:sdtContent>
      <w:sdt>
        <w:sdtPr>
          <w:rPr>
            <w:rFonts w:ascii="Verdana" w:hAnsi="Verdana"/>
            <w:sz w:val="16"/>
            <w:szCs w:val="16"/>
          </w:rPr>
          <w:id w:val="1728636285"/>
          <w:docPartObj>
            <w:docPartGallery w:val="Page Numbers (Top of Page)"/>
            <w:docPartUnique/>
          </w:docPartObj>
        </w:sdtPr>
        <w:sdtEndPr/>
        <w:sdtContent>
          <w:p w14:paraId="3D7AEEC7" w14:textId="77777777" w:rsidR="00085B38" w:rsidRPr="00C3300D" w:rsidRDefault="00085B38" w:rsidP="00085B38">
            <w:pPr>
              <w:pStyle w:val="Piedepgina"/>
              <w:jc w:val="center"/>
              <w:rPr>
                <w:rFonts w:ascii="Verdana" w:hAnsi="Verdana"/>
                <w:sz w:val="16"/>
                <w:szCs w:val="16"/>
              </w:rPr>
            </w:pPr>
            <w:r w:rsidRPr="00C3300D">
              <w:rPr>
                <w:rFonts w:ascii="Verdana" w:hAnsi="Verdana"/>
                <w:sz w:val="16"/>
                <w:szCs w:val="16"/>
              </w:rPr>
              <w:t>Proceso: Gestión Integral, Código: GIN–FM–0</w:t>
            </w:r>
            <w:r>
              <w:rPr>
                <w:rFonts w:ascii="Verdana" w:hAnsi="Verdana"/>
                <w:sz w:val="16"/>
                <w:szCs w:val="16"/>
              </w:rPr>
              <w:t>38</w:t>
            </w:r>
            <w:r w:rsidRPr="00C3300D">
              <w:rPr>
                <w:rFonts w:ascii="Verdana" w:hAnsi="Verdana"/>
                <w:sz w:val="16"/>
                <w:szCs w:val="16"/>
              </w:rPr>
              <w:t>, Versión: 001, Vigencia: 26/02/2025</w:t>
            </w:r>
          </w:p>
          <w:p w14:paraId="30271732" w14:textId="77777777" w:rsidR="00085B38" w:rsidRPr="00C3300D" w:rsidRDefault="00085B38" w:rsidP="00085B38">
            <w:pPr>
              <w:pStyle w:val="Piedepgina"/>
              <w:jc w:val="center"/>
              <w:rPr>
                <w:rFonts w:ascii="Verdana" w:hAnsi="Verdana"/>
                <w:sz w:val="16"/>
                <w:szCs w:val="16"/>
              </w:rPr>
            </w:pPr>
            <w:r w:rsidRPr="00C3300D">
              <w:rPr>
                <w:rFonts w:ascii="Verdana" w:hAnsi="Verdana"/>
                <w:sz w:val="16"/>
                <w:szCs w:val="16"/>
              </w:rPr>
              <w:t>Verifique que este documento corresponda a la versión vigente antes de su uso</w:t>
            </w:r>
          </w:p>
          <w:p w14:paraId="1CD66137" w14:textId="1F3B8580" w:rsidR="00085B38" w:rsidRPr="00085B38" w:rsidRDefault="00085B38" w:rsidP="00085B38">
            <w:pPr>
              <w:pStyle w:val="Piedepgina"/>
              <w:jc w:val="center"/>
              <w:rPr>
                <w:rFonts w:ascii="Verdana" w:hAnsi="Verdana"/>
                <w:sz w:val="16"/>
                <w:szCs w:val="16"/>
              </w:rPr>
            </w:pPr>
            <w:r w:rsidRPr="00C3300D">
              <w:rPr>
                <w:rFonts w:ascii="Verdana" w:hAnsi="Verdana"/>
                <w:sz w:val="16"/>
                <w:szCs w:val="16"/>
              </w:rPr>
              <w:t xml:space="preserve">Página </w:t>
            </w:r>
            <w:r w:rsidRPr="00C3300D">
              <w:rPr>
                <w:rFonts w:ascii="Verdana" w:hAnsi="Verdana"/>
                <w:sz w:val="16"/>
                <w:szCs w:val="16"/>
              </w:rPr>
              <w:fldChar w:fldCharType="begin"/>
            </w:r>
            <w:r w:rsidRPr="00C3300D">
              <w:rPr>
                <w:rFonts w:ascii="Verdana" w:hAnsi="Verdana"/>
                <w:sz w:val="16"/>
                <w:szCs w:val="16"/>
              </w:rPr>
              <w:instrText>PAGE</w:instrText>
            </w:r>
            <w:r w:rsidRPr="00C3300D">
              <w:rPr>
                <w:rFonts w:ascii="Verdana" w:hAnsi="Verdana"/>
                <w:sz w:val="16"/>
                <w:szCs w:val="16"/>
              </w:rPr>
              <w:fldChar w:fldCharType="separate"/>
            </w:r>
            <w:r>
              <w:rPr>
                <w:rFonts w:ascii="Verdana" w:hAnsi="Verdana"/>
                <w:sz w:val="16"/>
                <w:szCs w:val="16"/>
              </w:rPr>
              <w:t>1</w:t>
            </w:r>
            <w:r w:rsidRPr="00C3300D">
              <w:rPr>
                <w:rFonts w:ascii="Verdana" w:hAnsi="Verdana"/>
                <w:sz w:val="16"/>
                <w:szCs w:val="16"/>
              </w:rPr>
              <w:fldChar w:fldCharType="end"/>
            </w:r>
            <w:r w:rsidRPr="00C3300D">
              <w:rPr>
                <w:rFonts w:ascii="Verdana" w:hAnsi="Verdana"/>
                <w:sz w:val="16"/>
                <w:szCs w:val="16"/>
              </w:rPr>
              <w:t xml:space="preserve"> de </w:t>
            </w:r>
            <w:r w:rsidRPr="00C3300D">
              <w:rPr>
                <w:rFonts w:ascii="Verdana" w:hAnsi="Verdana"/>
                <w:sz w:val="16"/>
                <w:szCs w:val="16"/>
              </w:rPr>
              <w:fldChar w:fldCharType="begin"/>
            </w:r>
            <w:r w:rsidRPr="00C3300D">
              <w:rPr>
                <w:rFonts w:ascii="Verdana" w:hAnsi="Verdana"/>
                <w:sz w:val="16"/>
                <w:szCs w:val="16"/>
              </w:rPr>
              <w:instrText>NUMPAGES</w:instrText>
            </w:r>
            <w:r w:rsidRPr="00C3300D">
              <w:rPr>
                <w:rFonts w:ascii="Verdana" w:hAnsi="Verdana"/>
                <w:sz w:val="16"/>
                <w:szCs w:val="16"/>
              </w:rPr>
              <w:fldChar w:fldCharType="separate"/>
            </w:r>
            <w:r>
              <w:rPr>
                <w:rFonts w:ascii="Verdana" w:hAnsi="Verdana"/>
                <w:sz w:val="16"/>
                <w:szCs w:val="16"/>
              </w:rPr>
              <w:t>2</w:t>
            </w:r>
            <w:r w:rsidRPr="00C3300D">
              <w:rPr>
                <w:rFonts w:ascii="Verdana" w:hAnsi="Verdana"/>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86FE4" w14:textId="77777777" w:rsidR="008514EE" w:rsidRDefault="008514EE">
      <w:r>
        <w:separator/>
      </w:r>
    </w:p>
  </w:footnote>
  <w:footnote w:type="continuationSeparator" w:id="0">
    <w:p w14:paraId="07C7D1B6" w14:textId="77777777" w:rsidR="008514EE" w:rsidRDefault="008514EE">
      <w:r>
        <w:continuationSeparator/>
      </w:r>
    </w:p>
  </w:footnote>
  <w:footnote w:id="1">
    <w:p w14:paraId="14E77ACB" w14:textId="77777777" w:rsidR="00267184" w:rsidRPr="001445E3" w:rsidRDefault="00267184" w:rsidP="00267184">
      <w:pPr>
        <w:pStyle w:val="Textonotapie"/>
        <w:rPr>
          <w:rFonts w:ascii="Verdana" w:hAnsi="Verdana"/>
          <w:lang w:val="es-CO"/>
        </w:rPr>
      </w:pPr>
      <w:r w:rsidRPr="001445E3">
        <w:rPr>
          <w:rStyle w:val="Refdenotaalpie"/>
          <w:rFonts w:ascii="Verdana" w:hAnsi="Verdana"/>
          <w:sz w:val="16"/>
          <w:szCs w:val="16"/>
        </w:rPr>
        <w:footnoteRef/>
      </w:r>
      <w:r w:rsidRPr="001445E3">
        <w:rPr>
          <w:rFonts w:ascii="Verdana" w:hAnsi="Verdana"/>
          <w:sz w:val="16"/>
          <w:szCs w:val="16"/>
        </w:rPr>
        <w:t xml:space="preserve"> </w:t>
      </w:r>
      <w:r w:rsidRPr="001445E3">
        <w:rPr>
          <w:rFonts w:ascii="Verdana" w:hAnsi="Verdana"/>
          <w:sz w:val="16"/>
          <w:szCs w:val="16"/>
          <w:lang w:val="es-CO"/>
        </w:rPr>
        <w:t>Ibid.</w:t>
      </w:r>
    </w:p>
  </w:footnote>
  <w:footnote w:id="2">
    <w:p w14:paraId="1479C177" w14:textId="77777777" w:rsidR="00267184" w:rsidRPr="001445E3" w:rsidRDefault="00267184" w:rsidP="00267184">
      <w:pPr>
        <w:pStyle w:val="Textonotapie"/>
        <w:rPr>
          <w:rFonts w:ascii="Verdana" w:hAnsi="Verdana"/>
          <w:sz w:val="16"/>
          <w:szCs w:val="16"/>
          <w:lang w:val="es-CO"/>
        </w:rPr>
      </w:pPr>
      <w:r w:rsidRPr="001445E3">
        <w:rPr>
          <w:rStyle w:val="Refdenotaalpie"/>
          <w:rFonts w:ascii="Verdana" w:hAnsi="Verdana"/>
          <w:sz w:val="16"/>
          <w:szCs w:val="16"/>
        </w:rPr>
        <w:footnoteRef/>
      </w:r>
      <w:r w:rsidRPr="001445E3">
        <w:rPr>
          <w:rFonts w:ascii="Verdana" w:hAnsi="Verdana"/>
          <w:sz w:val="16"/>
          <w:szCs w:val="16"/>
        </w:rPr>
        <w:t xml:space="preserve"> </w:t>
      </w:r>
      <w:r w:rsidRPr="001445E3">
        <w:rPr>
          <w:rFonts w:ascii="Verdana" w:hAnsi="Verdana"/>
          <w:sz w:val="16"/>
          <w:szCs w:val="16"/>
          <w:lang w:val="es-CO"/>
        </w:rPr>
        <w:t xml:space="preserve">SUPERINTENDENCIA DE INDUSTRIA Y COMERCIO. Protección de datos personaes: aspectos prácticos sobre el derecho de hábeas data. </w:t>
      </w:r>
    </w:p>
  </w:footnote>
  <w:footnote w:id="3">
    <w:p w14:paraId="3C37043C" w14:textId="77777777" w:rsidR="00267184" w:rsidRPr="001445E3" w:rsidRDefault="00267184" w:rsidP="00267184">
      <w:pPr>
        <w:pStyle w:val="Textonotapie"/>
        <w:rPr>
          <w:rFonts w:ascii="Verdana" w:hAnsi="Verdana"/>
          <w:sz w:val="16"/>
          <w:szCs w:val="16"/>
          <w:lang w:val="es-CO"/>
        </w:rPr>
      </w:pPr>
      <w:r w:rsidRPr="001445E3">
        <w:rPr>
          <w:rStyle w:val="Refdenotaalpie"/>
          <w:rFonts w:ascii="Verdana" w:hAnsi="Verdana"/>
          <w:sz w:val="16"/>
          <w:szCs w:val="16"/>
        </w:rPr>
        <w:footnoteRef/>
      </w:r>
      <w:r w:rsidRPr="001445E3">
        <w:rPr>
          <w:rFonts w:ascii="Verdana" w:hAnsi="Verdana"/>
          <w:sz w:val="16"/>
          <w:szCs w:val="16"/>
        </w:rPr>
        <w:t xml:space="preserve"> </w:t>
      </w:r>
      <w:r w:rsidRPr="001445E3">
        <w:rPr>
          <w:rFonts w:ascii="Verdana" w:hAnsi="Verdana"/>
          <w:sz w:val="16"/>
          <w:szCs w:val="16"/>
          <w:lang w:val="es-CO"/>
        </w:rPr>
        <w:t xml:space="preserve">SÁNCHEZ, Edgar. Diferencias entre ‘alcance’ e ‘impresiones’ de redes sociales que debes conocer. Revista Merca 2.0. noviembre de 2017. Disponible en: </w:t>
      </w:r>
      <w:hyperlink r:id="rId1" w:history="1">
        <w:r w:rsidRPr="001445E3">
          <w:rPr>
            <w:rStyle w:val="Hipervnculo"/>
            <w:rFonts w:ascii="Verdana" w:hAnsi="Verdana"/>
            <w:sz w:val="16"/>
            <w:szCs w:val="16"/>
          </w:rPr>
          <w:t>https://www.merca20.com/alcance-impresiones-redes-sociales/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3827"/>
      <w:gridCol w:w="1560"/>
      <w:gridCol w:w="1853"/>
    </w:tblGrid>
    <w:tr w:rsidR="00912CFF" w:rsidRPr="00E833B8" w14:paraId="0169C885" w14:textId="77777777" w:rsidTr="00E472B0">
      <w:trPr>
        <w:cantSplit/>
        <w:trHeight w:val="397"/>
        <w:jc w:val="center"/>
      </w:trPr>
      <w:tc>
        <w:tcPr>
          <w:tcW w:w="2405" w:type="dxa"/>
          <w:vMerge w:val="restart"/>
        </w:tcPr>
        <w:p w14:paraId="13E3E280" w14:textId="567E5C0A" w:rsidR="00912CFF" w:rsidRPr="00E833B8" w:rsidRDefault="00912CFF" w:rsidP="00912CFF">
          <w:pPr>
            <w:ind w:right="360"/>
            <w:jc w:val="center"/>
            <w:rPr>
              <w:rFonts w:cs="Arial"/>
              <w:sz w:val="18"/>
              <w:szCs w:val="18"/>
              <w:lang w:val="es-MX"/>
            </w:rPr>
          </w:pPr>
          <w:r w:rsidRPr="00E833B8">
            <w:rPr>
              <w:noProof/>
              <w:sz w:val="18"/>
              <w:szCs w:val="18"/>
              <w:lang w:eastAsia="es-CO"/>
            </w:rPr>
            <w:drawing>
              <wp:anchor distT="0" distB="0" distL="114300" distR="114300" simplePos="0" relativeHeight="251659264" behindDoc="1" locked="0" layoutInCell="1" allowOverlap="1" wp14:anchorId="070A55A7" wp14:editId="32849A9F">
                <wp:simplePos x="0" y="0"/>
                <wp:positionH relativeFrom="column">
                  <wp:posOffset>9261</wp:posOffset>
                </wp:positionH>
                <wp:positionV relativeFrom="paragraph">
                  <wp:posOffset>116205</wp:posOffset>
                </wp:positionV>
                <wp:extent cx="1421130" cy="810895"/>
                <wp:effectExtent l="0" t="0" r="0" b="8255"/>
                <wp:wrapNone/>
                <wp:docPr id="1218682412" name="Imagen 1218682412"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682412" name="Imagen 1218682412" descr="Texto&#10;&#10;Descripción generada automáticamente con confianza baja"/>
                        <pic:cNvPicPr>
                          <a:picLocks noChangeAspect="1" noChangeArrowheads="1"/>
                        </pic:cNvPicPr>
                      </pic:nvPicPr>
                      <pic:blipFill rotWithShape="1">
                        <a:blip r:embed="rId1">
                          <a:extLst>
                            <a:ext uri="{28A0092B-C50C-407E-A947-70E740481C1C}">
                              <a14:useLocalDpi xmlns:a14="http://schemas.microsoft.com/office/drawing/2010/main" val="0"/>
                            </a:ext>
                          </a:extLst>
                        </a:blip>
                        <a:srcRect l="10567" t="6025" r="8367" b="19231"/>
                        <a:stretch/>
                      </pic:blipFill>
                      <pic:spPr bwMode="auto">
                        <a:xfrm>
                          <a:off x="0" y="0"/>
                          <a:ext cx="1421130" cy="8108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827" w:type="dxa"/>
          <w:vMerge w:val="restart"/>
          <w:vAlign w:val="center"/>
        </w:tcPr>
        <w:p w14:paraId="28750245" w14:textId="283DA3E9" w:rsidR="00912CFF" w:rsidRPr="00FB1231" w:rsidRDefault="00912CFF" w:rsidP="00912CFF">
          <w:pPr>
            <w:jc w:val="center"/>
            <w:rPr>
              <w:rFonts w:ascii="Verdana" w:hAnsi="Verdana" w:cs="Arial"/>
              <w:b/>
              <w:bCs/>
              <w:sz w:val="18"/>
              <w:szCs w:val="18"/>
              <w:lang w:val="es-MX"/>
            </w:rPr>
          </w:pPr>
          <w:r w:rsidRPr="00FB1231">
            <w:rPr>
              <w:rFonts w:ascii="Verdana" w:hAnsi="Verdana" w:cs="Arial"/>
              <w:b/>
              <w:bCs/>
              <w:sz w:val="18"/>
              <w:szCs w:val="18"/>
              <w:lang w:val="es-MX"/>
            </w:rPr>
            <w:t xml:space="preserve">PROCESO: </w:t>
          </w:r>
          <w:r w:rsidR="00FB1231" w:rsidRPr="00FB1231">
            <w:rPr>
              <w:rFonts w:ascii="Verdana" w:hAnsi="Verdana" w:cs="Arial"/>
              <w:b/>
              <w:bCs/>
              <w:sz w:val="18"/>
              <w:szCs w:val="18"/>
              <w:lang w:val="es-MX"/>
            </w:rPr>
            <w:t>GESTION DE COMUNICACIONES</w:t>
          </w:r>
        </w:p>
      </w:tc>
      <w:tc>
        <w:tcPr>
          <w:tcW w:w="1560" w:type="dxa"/>
          <w:vAlign w:val="center"/>
        </w:tcPr>
        <w:p w14:paraId="2BE4ECA1" w14:textId="77777777" w:rsidR="00912CFF" w:rsidRPr="00E833B8" w:rsidRDefault="00912CFF" w:rsidP="00912CFF">
          <w:pPr>
            <w:jc w:val="center"/>
            <w:rPr>
              <w:rFonts w:ascii="Verdana" w:hAnsi="Verdana" w:cs="Arial"/>
              <w:sz w:val="18"/>
              <w:szCs w:val="18"/>
              <w:lang w:val="es-MX"/>
            </w:rPr>
          </w:pPr>
          <w:r w:rsidRPr="00E833B8">
            <w:rPr>
              <w:rFonts w:ascii="Verdana" w:hAnsi="Verdana" w:cs="Arial"/>
              <w:sz w:val="18"/>
              <w:szCs w:val="18"/>
              <w:lang w:val="es-MX"/>
            </w:rPr>
            <w:t>Código</w:t>
          </w:r>
        </w:p>
      </w:tc>
      <w:tc>
        <w:tcPr>
          <w:tcW w:w="1853" w:type="dxa"/>
          <w:vAlign w:val="center"/>
        </w:tcPr>
        <w:p w14:paraId="0856B4FB" w14:textId="34C2693A" w:rsidR="00912CFF" w:rsidRPr="00EC5BB7" w:rsidRDefault="00FB1231" w:rsidP="00FB1231">
          <w:pPr>
            <w:jc w:val="center"/>
            <w:rPr>
              <w:rFonts w:ascii="Verdana" w:hAnsi="Verdana" w:cs="Arial"/>
              <w:sz w:val="18"/>
              <w:szCs w:val="18"/>
              <w:lang w:val="es-MX"/>
            </w:rPr>
          </w:pPr>
          <w:r w:rsidRPr="00EC5BB7">
            <w:rPr>
              <w:rFonts w:ascii="Verdana" w:hAnsi="Verdana" w:cs="Arial"/>
              <w:sz w:val="18"/>
              <w:szCs w:val="18"/>
              <w:lang w:val="es-MX"/>
            </w:rPr>
            <w:t>GCO-GU</w:t>
          </w:r>
          <w:r w:rsidR="00912CFF" w:rsidRPr="00EC5BB7">
            <w:rPr>
              <w:rFonts w:ascii="Verdana" w:hAnsi="Verdana" w:cs="Arial"/>
              <w:sz w:val="18"/>
              <w:szCs w:val="18"/>
              <w:lang w:val="es-MX"/>
            </w:rPr>
            <w:t>-</w:t>
          </w:r>
          <w:r w:rsidRPr="00EC5BB7">
            <w:rPr>
              <w:rFonts w:ascii="Verdana" w:hAnsi="Verdana" w:cs="Arial"/>
              <w:sz w:val="18"/>
              <w:szCs w:val="18"/>
              <w:lang w:val="es-MX"/>
            </w:rPr>
            <w:t>002</w:t>
          </w:r>
        </w:p>
      </w:tc>
    </w:tr>
    <w:tr w:rsidR="00912CFF" w:rsidRPr="00E833B8" w14:paraId="5AB2DCF0" w14:textId="77777777" w:rsidTr="00E472B0">
      <w:trPr>
        <w:cantSplit/>
        <w:trHeight w:val="397"/>
        <w:jc w:val="center"/>
      </w:trPr>
      <w:tc>
        <w:tcPr>
          <w:tcW w:w="2405" w:type="dxa"/>
          <w:vMerge/>
        </w:tcPr>
        <w:p w14:paraId="523E46CB" w14:textId="77777777" w:rsidR="00912CFF" w:rsidRPr="00E833B8" w:rsidRDefault="00912CFF" w:rsidP="00912CFF">
          <w:pPr>
            <w:ind w:right="360"/>
            <w:jc w:val="center"/>
            <w:rPr>
              <w:noProof/>
              <w:sz w:val="18"/>
              <w:szCs w:val="18"/>
            </w:rPr>
          </w:pPr>
        </w:p>
      </w:tc>
      <w:tc>
        <w:tcPr>
          <w:tcW w:w="3827" w:type="dxa"/>
          <w:vMerge/>
          <w:vAlign w:val="center"/>
        </w:tcPr>
        <w:p w14:paraId="3A2EC798" w14:textId="77777777" w:rsidR="00912CFF" w:rsidRPr="00FB1231" w:rsidRDefault="00912CFF" w:rsidP="00912CFF">
          <w:pPr>
            <w:jc w:val="center"/>
            <w:rPr>
              <w:rFonts w:ascii="Verdana" w:hAnsi="Verdana" w:cs="Arial"/>
              <w:b/>
              <w:bCs/>
              <w:sz w:val="18"/>
              <w:szCs w:val="18"/>
              <w:lang w:val="es-MX"/>
            </w:rPr>
          </w:pPr>
        </w:p>
      </w:tc>
      <w:tc>
        <w:tcPr>
          <w:tcW w:w="1560" w:type="dxa"/>
          <w:tcBorders>
            <w:bottom w:val="single" w:sz="4" w:space="0" w:color="auto"/>
          </w:tcBorders>
          <w:vAlign w:val="center"/>
        </w:tcPr>
        <w:p w14:paraId="2FABDC19" w14:textId="77777777" w:rsidR="00912CFF" w:rsidRPr="00E833B8" w:rsidRDefault="00912CFF" w:rsidP="00912CFF">
          <w:pPr>
            <w:jc w:val="center"/>
            <w:rPr>
              <w:rFonts w:ascii="Verdana" w:hAnsi="Verdana" w:cs="Arial"/>
              <w:sz w:val="18"/>
              <w:szCs w:val="18"/>
              <w:lang w:val="es-MX"/>
            </w:rPr>
          </w:pPr>
          <w:r w:rsidRPr="00E833B8">
            <w:rPr>
              <w:rFonts w:ascii="Verdana" w:hAnsi="Verdana" w:cs="Arial"/>
              <w:sz w:val="18"/>
              <w:szCs w:val="18"/>
              <w:lang w:val="es-MX"/>
            </w:rPr>
            <w:t>Versión</w:t>
          </w:r>
        </w:p>
      </w:tc>
      <w:tc>
        <w:tcPr>
          <w:tcW w:w="1853" w:type="dxa"/>
          <w:tcBorders>
            <w:bottom w:val="single" w:sz="4" w:space="0" w:color="auto"/>
          </w:tcBorders>
          <w:vAlign w:val="center"/>
        </w:tcPr>
        <w:p w14:paraId="6F2788AA" w14:textId="7CB8A487" w:rsidR="00912CFF" w:rsidRPr="00EC5BB7" w:rsidRDefault="00EC5BB7" w:rsidP="00912CFF">
          <w:pPr>
            <w:jc w:val="center"/>
            <w:rPr>
              <w:rFonts w:ascii="Verdana" w:hAnsi="Verdana" w:cs="Arial"/>
              <w:sz w:val="18"/>
              <w:szCs w:val="18"/>
              <w:lang w:val="es-MX"/>
            </w:rPr>
          </w:pPr>
          <w:r>
            <w:rPr>
              <w:rFonts w:ascii="Verdana" w:hAnsi="Verdana" w:cs="Arial"/>
              <w:sz w:val="18"/>
              <w:szCs w:val="18"/>
              <w:lang w:val="es-MX"/>
            </w:rPr>
            <w:t>002</w:t>
          </w:r>
        </w:p>
      </w:tc>
    </w:tr>
    <w:tr w:rsidR="00912CFF" w:rsidRPr="00E833B8" w14:paraId="4B584B04" w14:textId="77777777" w:rsidTr="00E472B0">
      <w:trPr>
        <w:cantSplit/>
        <w:trHeight w:val="397"/>
        <w:jc w:val="center"/>
      </w:trPr>
      <w:tc>
        <w:tcPr>
          <w:tcW w:w="2405" w:type="dxa"/>
          <w:vMerge/>
        </w:tcPr>
        <w:p w14:paraId="1AD2D4B5" w14:textId="77777777" w:rsidR="00912CFF" w:rsidRPr="00E833B8" w:rsidRDefault="00912CFF" w:rsidP="00912CFF">
          <w:pPr>
            <w:rPr>
              <w:rFonts w:ascii="Arial Narrow" w:hAnsi="Arial Narrow"/>
              <w:sz w:val="18"/>
              <w:szCs w:val="18"/>
              <w:lang w:val="es-MX"/>
            </w:rPr>
          </w:pPr>
        </w:p>
      </w:tc>
      <w:tc>
        <w:tcPr>
          <w:tcW w:w="3827" w:type="dxa"/>
          <w:vMerge w:val="restart"/>
          <w:vAlign w:val="center"/>
        </w:tcPr>
        <w:p w14:paraId="2536DE5A" w14:textId="62BAD237" w:rsidR="00912CFF" w:rsidRPr="00FB1231" w:rsidRDefault="00912CFF" w:rsidP="00912CFF">
          <w:pPr>
            <w:jc w:val="center"/>
            <w:rPr>
              <w:rFonts w:ascii="Verdana" w:hAnsi="Verdana" w:cs="Arial"/>
              <w:b/>
              <w:bCs/>
              <w:sz w:val="18"/>
              <w:szCs w:val="18"/>
              <w:lang w:val="es-MX"/>
            </w:rPr>
          </w:pPr>
          <w:r w:rsidRPr="00FB1231">
            <w:rPr>
              <w:rFonts w:ascii="Verdana" w:hAnsi="Verdana" w:cs="Arial"/>
              <w:b/>
              <w:bCs/>
              <w:sz w:val="18"/>
              <w:szCs w:val="18"/>
              <w:lang w:val="es-MX"/>
            </w:rPr>
            <w:t xml:space="preserve">GUÍA: </w:t>
          </w:r>
          <w:r w:rsidR="00B0305D" w:rsidRPr="00FB1231">
            <w:rPr>
              <w:rFonts w:ascii="Verdana" w:hAnsi="Verdana" w:cs="Arial"/>
              <w:b/>
              <w:bCs/>
              <w:sz w:val="18"/>
              <w:szCs w:val="18"/>
              <w:lang w:val="es-MX"/>
            </w:rPr>
            <w:t>Manejo y Uso de Redes Sociales</w:t>
          </w:r>
        </w:p>
      </w:tc>
      <w:tc>
        <w:tcPr>
          <w:tcW w:w="1560" w:type="dxa"/>
          <w:vAlign w:val="center"/>
        </w:tcPr>
        <w:p w14:paraId="44FCD7D2" w14:textId="77777777" w:rsidR="00912CFF" w:rsidRPr="00E833B8" w:rsidRDefault="00912CFF" w:rsidP="00912CFF">
          <w:pPr>
            <w:jc w:val="center"/>
            <w:rPr>
              <w:rFonts w:ascii="Verdana" w:hAnsi="Verdana" w:cs="Arial"/>
              <w:sz w:val="18"/>
              <w:szCs w:val="18"/>
              <w:lang w:val="es-MX"/>
            </w:rPr>
          </w:pPr>
          <w:r>
            <w:rPr>
              <w:rFonts w:ascii="Verdana" w:hAnsi="Verdana" w:cs="Arial"/>
              <w:sz w:val="18"/>
              <w:szCs w:val="18"/>
              <w:lang w:val="es-MX"/>
            </w:rPr>
            <w:t>Fecha</w:t>
          </w:r>
        </w:p>
      </w:tc>
      <w:tc>
        <w:tcPr>
          <w:tcW w:w="1853" w:type="dxa"/>
          <w:vAlign w:val="center"/>
        </w:tcPr>
        <w:p w14:paraId="32F064D0" w14:textId="317BBE1D" w:rsidR="00912CFF" w:rsidRPr="00EC5BB7" w:rsidRDefault="00EC5BB7" w:rsidP="00912CFF">
          <w:pPr>
            <w:jc w:val="center"/>
            <w:rPr>
              <w:rFonts w:ascii="Verdana" w:hAnsi="Verdana" w:cs="Arial"/>
              <w:sz w:val="18"/>
              <w:szCs w:val="18"/>
              <w:lang w:val="es-MX"/>
            </w:rPr>
          </w:pPr>
          <w:r>
            <w:rPr>
              <w:rFonts w:ascii="Verdana" w:hAnsi="Verdana" w:cs="Arial"/>
              <w:sz w:val="18"/>
              <w:szCs w:val="18"/>
              <w:lang w:val="es-MX"/>
            </w:rPr>
            <w:t>2</w:t>
          </w:r>
          <w:r w:rsidR="00764A9B">
            <w:rPr>
              <w:rFonts w:ascii="Verdana" w:hAnsi="Verdana" w:cs="Arial"/>
              <w:sz w:val="18"/>
              <w:szCs w:val="18"/>
              <w:lang w:val="es-MX"/>
            </w:rPr>
            <w:t>9</w:t>
          </w:r>
          <w:r w:rsidR="00912CFF" w:rsidRPr="00EC5BB7">
            <w:rPr>
              <w:rFonts w:ascii="Verdana" w:hAnsi="Verdana" w:cs="Arial"/>
              <w:sz w:val="18"/>
              <w:szCs w:val="18"/>
              <w:lang w:val="es-MX"/>
            </w:rPr>
            <w:t>/</w:t>
          </w:r>
          <w:r w:rsidR="00764A9B">
            <w:rPr>
              <w:rFonts w:ascii="Verdana" w:hAnsi="Verdana" w:cs="Arial"/>
              <w:sz w:val="18"/>
              <w:szCs w:val="18"/>
              <w:lang w:val="es-MX"/>
            </w:rPr>
            <w:t>1</w:t>
          </w:r>
          <w:r>
            <w:rPr>
              <w:rFonts w:ascii="Verdana" w:hAnsi="Verdana" w:cs="Arial"/>
              <w:sz w:val="18"/>
              <w:szCs w:val="18"/>
              <w:lang w:val="es-MX"/>
            </w:rPr>
            <w:t>0</w:t>
          </w:r>
          <w:r w:rsidR="00912CFF" w:rsidRPr="00EC5BB7">
            <w:rPr>
              <w:rFonts w:ascii="Verdana" w:hAnsi="Verdana" w:cs="Arial"/>
              <w:sz w:val="18"/>
              <w:szCs w:val="18"/>
              <w:lang w:val="es-MX"/>
            </w:rPr>
            <w:t>/</w:t>
          </w:r>
          <w:r w:rsidR="00FB1231" w:rsidRPr="00EC5BB7">
            <w:rPr>
              <w:rFonts w:ascii="Verdana" w:hAnsi="Verdana" w:cs="Arial"/>
              <w:sz w:val="18"/>
              <w:szCs w:val="18"/>
              <w:lang w:val="es-MX"/>
            </w:rPr>
            <w:t>2025</w:t>
          </w:r>
        </w:p>
      </w:tc>
    </w:tr>
    <w:tr w:rsidR="00912CFF" w:rsidRPr="00E833B8" w14:paraId="1E1E2F53" w14:textId="77777777" w:rsidTr="00E472B0">
      <w:trPr>
        <w:cantSplit/>
        <w:trHeight w:val="397"/>
        <w:jc w:val="center"/>
      </w:trPr>
      <w:tc>
        <w:tcPr>
          <w:tcW w:w="2405" w:type="dxa"/>
          <w:vMerge/>
        </w:tcPr>
        <w:p w14:paraId="1542AEEC" w14:textId="77777777" w:rsidR="00912CFF" w:rsidRPr="00E833B8" w:rsidRDefault="00912CFF" w:rsidP="00912CFF">
          <w:pPr>
            <w:rPr>
              <w:rFonts w:ascii="Arial Narrow" w:hAnsi="Arial Narrow"/>
              <w:sz w:val="18"/>
              <w:szCs w:val="18"/>
              <w:lang w:val="es-MX"/>
            </w:rPr>
          </w:pPr>
        </w:p>
      </w:tc>
      <w:tc>
        <w:tcPr>
          <w:tcW w:w="3827" w:type="dxa"/>
          <w:vMerge/>
          <w:vAlign w:val="center"/>
        </w:tcPr>
        <w:p w14:paraId="3A3D5EBD" w14:textId="77777777" w:rsidR="00912CFF" w:rsidRPr="00E833B8" w:rsidRDefault="00912CFF" w:rsidP="00912CFF">
          <w:pPr>
            <w:jc w:val="center"/>
            <w:rPr>
              <w:rFonts w:ascii="Verdana" w:hAnsi="Verdana" w:cs="Arial"/>
              <w:b/>
              <w:bCs/>
              <w:sz w:val="18"/>
              <w:szCs w:val="18"/>
              <w:lang w:val="es-MX"/>
            </w:rPr>
          </w:pPr>
        </w:p>
      </w:tc>
      <w:tc>
        <w:tcPr>
          <w:tcW w:w="1560" w:type="dxa"/>
          <w:vAlign w:val="center"/>
        </w:tcPr>
        <w:p w14:paraId="5F684BAE" w14:textId="77777777" w:rsidR="00912CFF" w:rsidRPr="00E833B8" w:rsidRDefault="00912CFF" w:rsidP="00912CFF">
          <w:pPr>
            <w:jc w:val="center"/>
            <w:rPr>
              <w:rFonts w:ascii="Verdana" w:hAnsi="Verdana" w:cs="Arial"/>
              <w:sz w:val="18"/>
              <w:szCs w:val="18"/>
              <w:lang w:val="es-MX"/>
            </w:rPr>
          </w:pPr>
          <w:r w:rsidRPr="00E833B8">
            <w:rPr>
              <w:rFonts w:ascii="Verdana" w:hAnsi="Verdana" w:cs="Arial"/>
              <w:sz w:val="18"/>
              <w:szCs w:val="18"/>
              <w:lang w:val="es-MX"/>
            </w:rPr>
            <w:t>Clasificación de la información</w:t>
          </w:r>
        </w:p>
      </w:tc>
      <w:tc>
        <w:tcPr>
          <w:tcW w:w="1853" w:type="dxa"/>
          <w:vAlign w:val="center"/>
        </w:tcPr>
        <w:p w14:paraId="3F2C35F1" w14:textId="1ECB61C0" w:rsidR="00912CFF" w:rsidRPr="00EC5BB7" w:rsidRDefault="00912CFF" w:rsidP="00912CFF">
          <w:pPr>
            <w:jc w:val="center"/>
            <w:rPr>
              <w:rFonts w:ascii="Verdana" w:hAnsi="Verdana" w:cs="Arial"/>
              <w:sz w:val="18"/>
              <w:szCs w:val="18"/>
              <w:lang w:val="es-MX"/>
            </w:rPr>
          </w:pPr>
          <w:r w:rsidRPr="00EC5BB7">
            <w:rPr>
              <w:rFonts w:ascii="Verdana" w:hAnsi="Verdana" w:cs="Arial"/>
              <w:sz w:val="18"/>
              <w:szCs w:val="18"/>
              <w:lang w:val="es-MX"/>
            </w:rPr>
            <w:t>Pública</w:t>
          </w:r>
        </w:p>
      </w:tc>
    </w:tr>
  </w:tbl>
  <w:p w14:paraId="09A586AF" w14:textId="260CDCC6" w:rsidR="009C5095" w:rsidRPr="00087EB8" w:rsidRDefault="009C5095" w:rsidP="00087EB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5D9B"/>
    <w:multiLevelType w:val="hybridMultilevel"/>
    <w:tmpl w:val="777C641E"/>
    <w:lvl w:ilvl="0" w:tplc="240A0001">
      <w:start w:val="1"/>
      <w:numFmt w:val="bullet"/>
      <w:lvlText w:val=""/>
      <w:lvlJc w:val="left"/>
      <w:pPr>
        <w:ind w:left="0" w:hanging="360"/>
      </w:pPr>
      <w:rPr>
        <w:rFonts w:ascii="Symbol" w:hAnsi="Symbol" w:hint="default"/>
      </w:rPr>
    </w:lvl>
    <w:lvl w:ilvl="1" w:tplc="240A0003" w:tentative="1">
      <w:start w:val="1"/>
      <w:numFmt w:val="bullet"/>
      <w:lvlText w:val="o"/>
      <w:lvlJc w:val="left"/>
      <w:pPr>
        <w:ind w:left="720" w:hanging="360"/>
      </w:pPr>
      <w:rPr>
        <w:rFonts w:ascii="Courier New" w:hAnsi="Courier New" w:cs="Courier New" w:hint="default"/>
      </w:rPr>
    </w:lvl>
    <w:lvl w:ilvl="2" w:tplc="240A0005" w:tentative="1">
      <w:start w:val="1"/>
      <w:numFmt w:val="bullet"/>
      <w:lvlText w:val=""/>
      <w:lvlJc w:val="left"/>
      <w:pPr>
        <w:ind w:left="1440" w:hanging="360"/>
      </w:pPr>
      <w:rPr>
        <w:rFonts w:ascii="Wingdings" w:hAnsi="Wingdings" w:hint="default"/>
      </w:rPr>
    </w:lvl>
    <w:lvl w:ilvl="3" w:tplc="240A0001" w:tentative="1">
      <w:start w:val="1"/>
      <w:numFmt w:val="bullet"/>
      <w:lvlText w:val=""/>
      <w:lvlJc w:val="left"/>
      <w:pPr>
        <w:ind w:left="2160" w:hanging="360"/>
      </w:pPr>
      <w:rPr>
        <w:rFonts w:ascii="Symbol" w:hAnsi="Symbol" w:hint="default"/>
      </w:rPr>
    </w:lvl>
    <w:lvl w:ilvl="4" w:tplc="240A0003" w:tentative="1">
      <w:start w:val="1"/>
      <w:numFmt w:val="bullet"/>
      <w:lvlText w:val="o"/>
      <w:lvlJc w:val="left"/>
      <w:pPr>
        <w:ind w:left="2880" w:hanging="360"/>
      </w:pPr>
      <w:rPr>
        <w:rFonts w:ascii="Courier New" w:hAnsi="Courier New" w:cs="Courier New" w:hint="default"/>
      </w:rPr>
    </w:lvl>
    <w:lvl w:ilvl="5" w:tplc="240A0005" w:tentative="1">
      <w:start w:val="1"/>
      <w:numFmt w:val="bullet"/>
      <w:lvlText w:val=""/>
      <w:lvlJc w:val="left"/>
      <w:pPr>
        <w:ind w:left="3600" w:hanging="360"/>
      </w:pPr>
      <w:rPr>
        <w:rFonts w:ascii="Wingdings" w:hAnsi="Wingdings" w:hint="default"/>
      </w:rPr>
    </w:lvl>
    <w:lvl w:ilvl="6" w:tplc="240A0001" w:tentative="1">
      <w:start w:val="1"/>
      <w:numFmt w:val="bullet"/>
      <w:lvlText w:val=""/>
      <w:lvlJc w:val="left"/>
      <w:pPr>
        <w:ind w:left="4320" w:hanging="360"/>
      </w:pPr>
      <w:rPr>
        <w:rFonts w:ascii="Symbol" w:hAnsi="Symbol" w:hint="default"/>
      </w:rPr>
    </w:lvl>
    <w:lvl w:ilvl="7" w:tplc="240A0003" w:tentative="1">
      <w:start w:val="1"/>
      <w:numFmt w:val="bullet"/>
      <w:lvlText w:val="o"/>
      <w:lvlJc w:val="left"/>
      <w:pPr>
        <w:ind w:left="5040" w:hanging="360"/>
      </w:pPr>
      <w:rPr>
        <w:rFonts w:ascii="Courier New" w:hAnsi="Courier New" w:cs="Courier New" w:hint="default"/>
      </w:rPr>
    </w:lvl>
    <w:lvl w:ilvl="8" w:tplc="240A0005" w:tentative="1">
      <w:start w:val="1"/>
      <w:numFmt w:val="bullet"/>
      <w:lvlText w:val=""/>
      <w:lvlJc w:val="left"/>
      <w:pPr>
        <w:ind w:left="5760" w:hanging="360"/>
      </w:pPr>
      <w:rPr>
        <w:rFonts w:ascii="Wingdings" w:hAnsi="Wingdings" w:hint="default"/>
      </w:rPr>
    </w:lvl>
  </w:abstractNum>
  <w:abstractNum w:abstractNumId="1" w15:restartNumberingAfterBreak="0">
    <w:nsid w:val="06825278"/>
    <w:multiLevelType w:val="hybridMultilevel"/>
    <w:tmpl w:val="ABF2F0A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748738A"/>
    <w:multiLevelType w:val="hybridMultilevel"/>
    <w:tmpl w:val="71D801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87C288F"/>
    <w:multiLevelType w:val="hybridMultilevel"/>
    <w:tmpl w:val="0B0C4D9C"/>
    <w:lvl w:ilvl="0" w:tplc="240A0001">
      <w:start w:val="1"/>
      <w:numFmt w:val="bullet"/>
      <w:lvlText w:val=""/>
      <w:lvlJc w:val="left"/>
      <w:pPr>
        <w:ind w:left="0" w:hanging="360"/>
      </w:pPr>
      <w:rPr>
        <w:rFonts w:ascii="Symbol" w:hAnsi="Symbol" w:hint="default"/>
      </w:rPr>
    </w:lvl>
    <w:lvl w:ilvl="1" w:tplc="240A0003" w:tentative="1">
      <w:start w:val="1"/>
      <w:numFmt w:val="bullet"/>
      <w:lvlText w:val="o"/>
      <w:lvlJc w:val="left"/>
      <w:pPr>
        <w:ind w:left="720" w:hanging="360"/>
      </w:pPr>
      <w:rPr>
        <w:rFonts w:ascii="Courier New" w:hAnsi="Courier New" w:cs="Courier New" w:hint="default"/>
      </w:rPr>
    </w:lvl>
    <w:lvl w:ilvl="2" w:tplc="240A0005" w:tentative="1">
      <w:start w:val="1"/>
      <w:numFmt w:val="bullet"/>
      <w:lvlText w:val=""/>
      <w:lvlJc w:val="left"/>
      <w:pPr>
        <w:ind w:left="1440" w:hanging="360"/>
      </w:pPr>
      <w:rPr>
        <w:rFonts w:ascii="Wingdings" w:hAnsi="Wingdings" w:hint="default"/>
      </w:rPr>
    </w:lvl>
    <w:lvl w:ilvl="3" w:tplc="240A0001" w:tentative="1">
      <w:start w:val="1"/>
      <w:numFmt w:val="bullet"/>
      <w:lvlText w:val=""/>
      <w:lvlJc w:val="left"/>
      <w:pPr>
        <w:ind w:left="2160" w:hanging="360"/>
      </w:pPr>
      <w:rPr>
        <w:rFonts w:ascii="Symbol" w:hAnsi="Symbol" w:hint="default"/>
      </w:rPr>
    </w:lvl>
    <w:lvl w:ilvl="4" w:tplc="240A0003" w:tentative="1">
      <w:start w:val="1"/>
      <w:numFmt w:val="bullet"/>
      <w:lvlText w:val="o"/>
      <w:lvlJc w:val="left"/>
      <w:pPr>
        <w:ind w:left="2880" w:hanging="360"/>
      </w:pPr>
      <w:rPr>
        <w:rFonts w:ascii="Courier New" w:hAnsi="Courier New" w:cs="Courier New" w:hint="default"/>
      </w:rPr>
    </w:lvl>
    <w:lvl w:ilvl="5" w:tplc="240A0005" w:tentative="1">
      <w:start w:val="1"/>
      <w:numFmt w:val="bullet"/>
      <w:lvlText w:val=""/>
      <w:lvlJc w:val="left"/>
      <w:pPr>
        <w:ind w:left="3600" w:hanging="360"/>
      </w:pPr>
      <w:rPr>
        <w:rFonts w:ascii="Wingdings" w:hAnsi="Wingdings" w:hint="default"/>
      </w:rPr>
    </w:lvl>
    <w:lvl w:ilvl="6" w:tplc="240A0001" w:tentative="1">
      <w:start w:val="1"/>
      <w:numFmt w:val="bullet"/>
      <w:lvlText w:val=""/>
      <w:lvlJc w:val="left"/>
      <w:pPr>
        <w:ind w:left="4320" w:hanging="360"/>
      </w:pPr>
      <w:rPr>
        <w:rFonts w:ascii="Symbol" w:hAnsi="Symbol" w:hint="default"/>
      </w:rPr>
    </w:lvl>
    <w:lvl w:ilvl="7" w:tplc="240A0003" w:tentative="1">
      <w:start w:val="1"/>
      <w:numFmt w:val="bullet"/>
      <w:lvlText w:val="o"/>
      <w:lvlJc w:val="left"/>
      <w:pPr>
        <w:ind w:left="5040" w:hanging="360"/>
      </w:pPr>
      <w:rPr>
        <w:rFonts w:ascii="Courier New" w:hAnsi="Courier New" w:cs="Courier New" w:hint="default"/>
      </w:rPr>
    </w:lvl>
    <w:lvl w:ilvl="8" w:tplc="240A0005" w:tentative="1">
      <w:start w:val="1"/>
      <w:numFmt w:val="bullet"/>
      <w:lvlText w:val=""/>
      <w:lvlJc w:val="left"/>
      <w:pPr>
        <w:ind w:left="5760" w:hanging="360"/>
      </w:pPr>
      <w:rPr>
        <w:rFonts w:ascii="Wingdings" w:hAnsi="Wingdings" w:hint="default"/>
      </w:rPr>
    </w:lvl>
  </w:abstractNum>
  <w:abstractNum w:abstractNumId="4" w15:restartNumberingAfterBreak="0">
    <w:nsid w:val="0AD074C2"/>
    <w:multiLevelType w:val="hybridMultilevel"/>
    <w:tmpl w:val="F828D8F0"/>
    <w:lvl w:ilvl="0" w:tplc="A44EAC2C">
      <w:start w:val="1"/>
      <w:numFmt w:val="bullet"/>
      <w:lvlText w:val=""/>
      <w:lvlJc w:val="left"/>
      <w:pPr>
        <w:tabs>
          <w:tab w:val="num" w:pos="284"/>
        </w:tabs>
        <w:ind w:left="284" w:hanging="28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1F39C3"/>
    <w:multiLevelType w:val="multilevel"/>
    <w:tmpl w:val="B7C8EBCA"/>
    <w:lvl w:ilvl="0">
      <w:start w:val="1"/>
      <w:numFmt w:val="bullet"/>
      <w:lvlText w:val=""/>
      <w:lvlJc w:val="left"/>
      <w:pPr>
        <w:tabs>
          <w:tab w:val="num" w:pos="284"/>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24504F"/>
    <w:multiLevelType w:val="hybridMultilevel"/>
    <w:tmpl w:val="5AE0DAE2"/>
    <w:lvl w:ilvl="0" w:tplc="8CA8B0F6">
      <w:start w:val="1"/>
      <w:numFmt w:val="lowerLetter"/>
      <w:lvlText w:val="%1)"/>
      <w:lvlJc w:val="left"/>
      <w:pPr>
        <w:ind w:left="-360" w:hanging="360"/>
      </w:pPr>
      <w:rPr>
        <w:rFonts w:hint="default"/>
      </w:rPr>
    </w:lvl>
    <w:lvl w:ilvl="1" w:tplc="240A0019" w:tentative="1">
      <w:start w:val="1"/>
      <w:numFmt w:val="lowerLetter"/>
      <w:lvlText w:val="%2."/>
      <w:lvlJc w:val="left"/>
      <w:pPr>
        <w:ind w:left="360" w:hanging="360"/>
      </w:pPr>
    </w:lvl>
    <w:lvl w:ilvl="2" w:tplc="240A001B" w:tentative="1">
      <w:start w:val="1"/>
      <w:numFmt w:val="lowerRoman"/>
      <w:lvlText w:val="%3."/>
      <w:lvlJc w:val="right"/>
      <w:pPr>
        <w:ind w:left="1080" w:hanging="180"/>
      </w:pPr>
    </w:lvl>
    <w:lvl w:ilvl="3" w:tplc="240A000F" w:tentative="1">
      <w:start w:val="1"/>
      <w:numFmt w:val="decimal"/>
      <w:lvlText w:val="%4."/>
      <w:lvlJc w:val="left"/>
      <w:pPr>
        <w:ind w:left="1800" w:hanging="360"/>
      </w:pPr>
    </w:lvl>
    <w:lvl w:ilvl="4" w:tplc="240A0019" w:tentative="1">
      <w:start w:val="1"/>
      <w:numFmt w:val="lowerLetter"/>
      <w:lvlText w:val="%5."/>
      <w:lvlJc w:val="left"/>
      <w:pPr>
        <w:ind w:left="2520" w:hanging="360"/>
      </w:pPr>
    </w:lvl>
    <w:lvl w:ilvl="5" w:tplc="240A001B" w:tentative="1">
      <w:start w:val="1"/>
      <w:numFmt w:val="lowerRoman"/>
      <w:lvlText w:val="%6."/>
      <w:lvlJc w:val="right"/>
      <w:pPr>
        <w:ind w:left="3240" w:hanging="180"/>
      </w:pPr>
    </w:lvl>
    <w:lvl w:ilvl="6" w:tplc="240A000F" w:tentative="1">
      <w:start w:val="1"/>
      <w:numFmt w:val="decimal"/>
      <w:lvlText w:val="%7."/>
      <w:lvlJc w:val="left"/>
      <w:pPr>
        <w:ind w:left="3960" w:hanging="360"/>
      </w:pPr>
    </w:lvl>
    <w:lvl w:ilvl="7" w:tplc="240A0019" w:tentative="1">
      <w:start w:val="1"/>
      <w:numFmt w:val="lowerLetter"/>
      <w:lvlText w:val="%8."/>
      <w:lvlJc w:val="left"/>
      <w:pPr>
        <w:ind w:left="4680" w:hanging="360"/>
      </w:pPr>
    </w:lvl>
    <w:lvl w:ilvl="8" w:tplc="240A001B" w:tentative="1">
      <w:start w:val="1"/>
      <w:numFmt w:val="lowerRoman"/>
      <w:lvlText w:val="%9."/>
      <w:lvlJc w:val="right"/>
      <w:pPr>
        <w:ind w:left="5400" w:hanging="180"/>
      </w:pPr>
    </w:lvl>
  </w:abstractNum>
  <w:abstractNum w:abstractNumId="7" w15:restartNumberingAfterBreak="0">
    <w:nsid w:val="188A26EC"/>
    <w:multiLevelType w:val="hybridMultilevel"/>
    <w:tmpl w:val="A63CDF46"/>
    <w:lvl w:ilvl="0" w:tplc="240A0001">
      <w:start w:val="1"/>
      <w:numFmt w:val="bullet"/>
      <w:lvlText w:val=""/>
      <w:lvlJc w:val="left"/>
      <w:pPr>
        <w:ind w:left="0" w:hanging="360"/>
      </w:pPr>
      <w:rPr>
        <w:rFonts w:ascii="Symbol" w:hAnsi="Symbol" w:hint="default"/>
      </w:rPr>
    </w:lvl>
    <w:lvl w:ilvl="1" w:tplc="240A0003" w:tentative="1">
      <w:start w:val="1"/>
      <w:numFmt w:val="bullet"/>
      <w:lvlText w:val="o"/>
      <w:lvlJc w:val="left"/>
      <w:pPr>
        <w:ind w:left="720" w:hanging="360"/>
      </w:pPr>
      <w:rPr>
        <w:rFonts w:ascii="Courier New" w:hAnsi="Courier New" w:cs="Courier New" w:hint="default"/>
      </w:rPr>
    </w:lvl>
    <w:lvl w:ilvl="2" w:tplc="240A0005" w:tentative="1">
      <w:start w:val="1"/>
      <w:numFmt w:val="bullet"/>
      <w:lvlText w:val=""/>
      <w:lvlJc w:val="left"/>
      <w:pPr>
        <w:ind w:left="1440" w:hanging="360"/>
      </w:pPr>
      <w:rPr>
        <w:rFonts w:ascii="Wingdings" w:hAnsi="Wingdings" w:hint="default"/>
      </w:rPr>
    </w:lvl>
    <w:lvl w:ilvl="3" w:tplc="240A0001" w:tentative="1">
      <w:start w:val="1"/>
      <w:numFmt w:val="bullet"/>
      <w:lvlText w:val=""/>
      <w:lvlJc w:val="left"/>
      <w:pPr>
        <w:ind w:left="2160" w:hanging="360"/>
      </w:pPr>
      <w:rPr>
        <w:rFonts w:ascii="Symbol" w:hAnsi="Symbol" w:hint="default"/>
      </w:rPr>
    </w:lvl>
    <w:lvl w:ilvl="4" w:tplc="240A0003" w:tentative="1">
      <w:start w:val="1"/>
      <w:numFmt w:val="bullet"/>
      <w:lvlText w:val="o"/>
      <w:lvlJc w:val="left"/>
      <w:pPr>
        <w:ind w:left="2880" w:hanging="360"/>
      </w:pPr>
      <w:rPr>
        <w:rFonts w:ascii="Courier New" w:hAnsi="Courier New" w:cs="Courier New" w:hint="default"/>
      </w:rPr>
    </w:lvl>
    <w:lvl w:ilvl="5" w:tplc="240A0005" w:tentative="1">
      <w:start w:val="1"/>
      <w:numFmt w:val="bullet"/>
      <w:lvlText w:val=""/>
      <w:lvlJc w:val="left"/>
      <w:pPr>
        <w:ind w:left="3600" w:hanging="360"/>
      </w:pPr>
      <w:rPr>
        <w:rFonts w:ascii="Wingdings" w:hAnsi="Wingdings" w:hint="default"/>
      </w:rPr>
    </w:lvl>
    <w:lvl w:ilvl="6" w:tplc="240A0001" w:tentative="1">
      <w:start w:val="1"/>
      <w:numFmt w:val="bullet"/>
      <w:lvlText w:val=""/>
      <w:lvlJc w:val="left"/>
      <w:pPr>
        <w:ind w:left="4320" w:hanging="360"/>
      </w:pPr>
      <w:rPr>
        <w:rFonts w:ascii="Symbol" w:hAnsi="Symbol" w:hint="default"/>
      </w:rPr>
    </w:lvl>
    <w:lvl w:ilvl="7" w:tplc="240A0003" w:tentative="1">
      <w:start w:val="1"/>
      <w:numFmt w:val="bullet"/>
      <w:lvlText w:val="o"/>
      <w:lvlJc w:val="left"/>
      <w:pPr>
        <w:ind w:left="5040" w:hanging="360"/>
      </w:pPr>
      <w:rPr>
        <w:rFonts w:ascii="Courier New" w:hAnsi="Courier New" w:cs="Courier New" w:hint="default"/>
      </w:rPr>
    </w:lvl>
    <w:lvl w:ilvl="8" w:tplc="240A0005" w:tentative="1">
      <w:start w:val="1"/>
      <w:numFmt w:val="bullet"/>
      <w:lvlText w:val=""/>
      <w:lvlJc w:val="left"/>
      <w:pPr>
        <w:ind w:left="5760" w:hanging="360"/>
      </w:pPr>
      <w:rPr>
        <w:rFonts w:ascii="Wingdings" w:hAnsi="Wingdings" w:hint="default"/>
      </w:rPr>
    </w:lvl>
  </w:abstractNum>
  <w:abstractNum w:abstractNumId="8" w15:restartNumberingAfterBreak="0">
    <w:nsid w:val="1E4156D0"/>
    <w:multiLevelType w:val="hybridMultilevel"/>
    <w:tmpl w:val="75B2990E"/>
    <w:lvl w:ilvl="0" w:tplc="240A0001">
      <w:start w:val="1"/>
      <w:numFmt w:val="bullet"/>
      <w:lvlText w:val=""/>
      <w:lvlJc w:val="left"/>
      <w:pPr>
        <w:ind w:left="0" w:hanging="360"/>
      </w:pPr>
      <w:rPr>
        <w:rFonts w:ascii="Symbol" w:hAnsi="Symbol" w:hint="default"/>
      </w:rPr>
    </w:lvl>
    <w:lvl w:ilvl="1" w:tplc="240A0003" w:tentative="1">
      <w:start w:val="1"/>
      <w:numFmt w:val="bullet"/>
      <w:lvlText w:val="o"/>
      <w:lvlJc w:val="left"/>
      <w:pPr>
        <w:ind w:left="720" w:hanging="360"/>
      </w:pPr>
      <w:rPr>
        <w:rFonts w:ascii="Courier New" w:hAnsi="Courier New" w:cs="Courier New" w:hint="default"/>
      </w:rPr>
    </w:lvl>
    <w:lvl w:ilvl="2" w:tplc="240A0005" w:tentative="1">
      <w:start w:val="1"/>
      <w:numFmt w:val="bullet"/>
      <w:lvlText w:val=""/>
      <w:lvlJc w:val="left"/>
      <w:pPr>
        <w:ind w:left="1440" w:hanging="360"/>
      </w:pPr>
      <w:rPr>
        <w:rFonts w:ascii="Wingdings" w:hAnsi="Wingdings" w:hint="default"/>
      </w:rPr>
    </w:lvl>
    <w:lvl w:ilvl="3" w:tplc="240A0001" w:tentative="1">
      <w:start w:val="1"/>
      <w:numFmt w:val="bullet"/>
      <w:lvlText w:val=""/>
      <w:lvlJc w:val="left"/>
      <w:pPr>
        <w:ind w:left="2160" w:hanging="360"/>
      </w:pPr>
      <w:rPr>
        <w:rFonts w:ascii="Symbol" w:hAnsi="Symbol" w:hint="default"/>
      </w:rPr>
    </w:lvl>
    <w:lvl w:ilvl="4" w:tplc="240A0003" w:tentative="1">
      <w:start w:val="1"/>
      <w:numFmt w:val="bullet"/>
      <w:lvlText w:val="o"/>
      <w:lvlJc w:val="left"/>
      <w:pPr>
        <w:ind w:left="2880" w:hanging="360"/>
      </w:pPr>
      <w:rPr>
        <w:rFonts w:ascii="Courier New" w:hAnsi="Courier New" w:cs="Courier New" w:hint="default"/>
      </w:rPr>
    </w:lvl>
    <w:lvl w:ilvl="5" w:tplc="240A0005" w:tentative="1">
      <w:start w:val="1"/>
      <w:numFmt w:val="bullet"/>
      <w:lvlText w:val=""/>
      <w:lvlJc w:val="left"/>
      <w:pPr>
        <w:ind w:left="3600" w:hanging="360"/>
      </w:pPr>
      <w:rPr>
        <w:rFonts w:ascii="Wingdings" w:hAnsi="Wingdings" w:hint="default"/>
      </w:rPr>
    </w:lvl>
    <w:lvl w:ilvl="6" w:tplc="240A0001" w:tentative="1">
      <w:start w:val="1"/>
      <w:numFmt w:val="bullet"/>
      <w:lvlText w:val=""/>
      <w:lvlJc w:val="left"/>
      <w:pPr>
        <w:ind w:left="4320" w:hanging="360"/>
      </w:pPr>
      <w:rPr>
        <w:rFonts w:ascii="Symbol" w:hAnsi="Symbol" w:hint="default"/>
      </w:rPr>
    </w:lvl>
    <w:lvl w:ilvl="7" w:tplc="240A0003" w:tentative="1">
      <w:start w:val="1"/>
      <w:numFmt w:val="bullet"/>
      <w:lvlText w:val="o"/>
      <w:lvlJc w:val="left"/>
      <w:pPr>
        <w:ind w:left="5040" w:hanging="360"/>
      </w:pPr>
      <w:rPr>
        <w:rFonts w:ascii="Courier New" w:hAnsi="Courier New" w:cs="Courier New" w:hint="default"/>
      </w:rPr>
    </w:lvl>
    <w:lvl w:ilvl="8" w:tplc="240A0005" w:tentative="1">
      <w:start w:val="1"/>
      <w:numFmt w:val="bullet"/>
      <w:lvlText w:val=""/>
      <w:lvlJc w:val="left"/>
      <w:pPr>
        <w:ind w:left="5760" w:hanging="360"/>
      </w:pPr>
      <w:rPr>
        <w:rFonts w:ascii="Wingdings" w:hAnsi="Wingdings" w:hint="default"/>
      </w:rPr>
    </w:lvl>
  </w:abstractNum>
  <w:abstractNum w:abstractNumId="9" w15:restartNumberingAfterBreak="0">
    <w:nsid w:val="261B1453"/>
    <w:multiLevelType w:val="hybridMultilevel"/>
    <w:tmpl w:val="1DAA5F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80A36FA"/>
    <w:multiLevelType w:val="hybridMultilevel"/>
    <w:tmpl w:val="BCE89F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8E87F3C"/>
    <w:multiLevelType w:val="hybridMultilevel"/>
    <w:tmpl w:val="187A5E36"/>
    <w:lvl w:ilvl="0" w:tplc="2E90A6B6">
      <w:start w:val="2"/>
      <w:numFmt w:val="bullet"/>
      <w:lvlText w:val="-"/>
      <w:lvlJc w:val="left"/>
      <w:pPr>
        <w:ind w:left="0" w:hanging="360"/>
      </w:pPr>
      <w:rPr>
        <w:rFonts w:ascii="Arial" w:eastAsia="Times New Roman" w:hAnsi="Arial" w:cs="Aria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12" w15:restartNumberingAfterBreak="0">
    <w:nsid w:val="2930452A"/>
    <w:multiLevelType w:val="hybridMultilevel"/>
    <w:tmpl w:val="A90A5A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A466BB8"/>
    <w:multiLevelType w:val="hybridMultilevel"/>
    <w:tmpl w:val="ABF2F0A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0D233FE"/>
    <w:multiLevelType w:val="hybridMultilevel"/>
    <w:tmpl w:val="7780DE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2AC34A5"/>
    <w:multiLevelType w:val="hybridMultilevel"/>
    <w:tmpl w:val="99ACDC04"/>
    <w:lvl w:ilvl="0" w:tplc="0C0A0005">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CA7BD6"/>
    <w:multiLevelType w:val="hybridMultilevel"/>
    <w:tmpl w:val="3C3C39D8"/>
    <w:lvl w:ilvl="0" w:tplc="240A0001">
      <w:start w:val="1"/>
      <w:numFmt w:val="bullet"/>
      <w:lvlText w:val=""/>
      <w:lvlJc w:val="left"/>
      <w:pPr>
        <w:ind w:left="0" w:hanging="360"/>
      </w:pPr>
      <w:rPr>
        <w:rFonts w:ascii="Symbol" w:hAnsi="Symbol" w:hint="default"/>
      </w:rPr>
    </w:lvl>
    <w:lvl w:ilvl="1" w:tplc="240A0003" w:tentative="1">
      <w:start w:val="1"/>
      <w:numFmt w:val="bullet"/>
      <w:lvlText w:val="o"/>
      <w:lvlJc w:val="left"/>
      <w:pPr>
        <w:ind w:left="720" w:hanging="360"/>
      </w:pPr>
      <w:rPr>
        <w:rFonts w:ascii="Courier New" w:hAnsi="Courier New" w:cs="Courier New" w:hint="default"/>
      </w:rPr>
    </w:lvl>
    <w:lvl w:ilvl="2" w:tplc="240A0005" w:tentative="1">
      <w:start w:val="1"/>
      <w:numFmt w:val="bullet"/>
      <w:lvlText w:val=""/>
      <w:lvlJc w:val="left"/>
      <w:pPr>
        <w:ind w:left="1440" w:hanging="360"/>
      </w:pPr>
      <w:rPr>
        <w:rFonts w:ascii="Wingdings" w:hAnsi="Wingdings" w:hint="default"/>
      </w:rPr>
    </w:lvl>
    <w:lvl w:ilvl="3" w:tplc="240A0001" w:tentative="1">
      <w:start w:val="1"/>
      <w:numFmt w:val="bullet"/>
      <w:lvlText w:val=""/>
      <w:lvlJc w:val="left"/>
      <w:pPr>
        <w:ind w:left="2160" w:hanging="360"/>
      </w:pPr>
      <w:rPr>
        <w:rFonts w:ascii="Symbol" w:hAnsi="Symbol" w:hint="default"/>
      </w:rPr>
    </w:lvl>
    <w:lvl w:ilvl="4" w:tplc="240A0003" w:tentative="1">
      <w:start w:val="1"/>
      <w:numFmt w:val="bullet"/>
      <w:lvlText w:val="o"/>
      <w:lvlJc w:val="left"/>
      <w:pPr>
        <w:ind w:left="2880" w:hanging="360"/>
      </w:pPr>
      <w:rPr>
        <w:rFonts w:ascii="Courier New" w:hAnsi="Courier New" w:cs="Courier New" w:hint="default"/>
      </w:rPr>
    </w:lvl>
    <w:lvl w:ilvl="5" w:tplc="240A0005" w:tentative="1">
      <w:start w:val="1"/>
      <w:numFmt w:val="bullet"/>
      <w:lvlText w:val=""/>
      <w:lvlJc w:val="left"/>
      <w:pPr>
        <w:ind w:left="3600" w:hanging="360"/>
      </w:pPr>
      <w:rPr>
        <w:rFonts w:ascii="Wingdings" w:hAnsi="Wingdings" w:hint="default"/>
      </w:rPr>
    </w:lvl>
    <w:lvl w:ilvl="6" w:tplc="240A0001" w:tentative="1">
      <w:start w:val="1"/>
      <w:numFmt w:val="bullet"/>
      <w:lvlText w:val=""/>
      <w:lvlJc w:val="left"/>
      <w:pPr>
        <w:ind w:left="4320" w:hanging="360"/>
      </w:pPr>
      <w:rPr>
        <w:rFonts w:ascii="Symbol" w:hAnsi="Symbol" w:hint="default"/>
      </w:rPr>
    </w:lvl>
    <w:lvl w:ilvl="7" w:tplc="240A0003" w:tentative="1">
      <w:start w:val="1"/>
      <w:numFmt w:val="bullet"/>
      <w:lvlText w:val="o"/>
      <w:lvlJc w:val="left"/>
      <w:pPr>
        <w:ind w:left="5040" w:hanging="360"/>
      </w:pPr>
      <w:rPr>
        <w:rFonts w:ascii="Courier New" w:hAnsi="Courier New" w:cs="Courier New" w:hint="default"/>
      </w:rPr>
    </w:lvl>
    <w:lvl w:ilvl="8" w:tplc="240A0005" w:tentative="1">
      <w:start w:val="1"/>
      <w:numFmt w:val="bullet"/>
      <w:lvlText w:val=""/>
      <w:lvlJc w:val="left"/>
      <w:pPr>
        <w:ind w:left="5760" w:hanging="360"/>
      </w:pPr>
      <w:rPr>
        <w:rFonts w:ascii="Wingdings" w:hAnsi="Wingdings" w:hint="default"/>
      </w:rPr>
    </w:lvl>
  </w:abstractNum>
  <w:abstractNum w:abstractNumId="17" w15:restartNumberingAfterBreak="0">
    <w:nsid w:val="375F08AB"/>
    <w:multiLevelType w:val="hybridMultilevel"/>
    <w:tmpl w:val="65946D04"/>
    <w:lvl w:ilvl="0" w:tplc="240A0001">
      <w:start w:val="1"/>
      <w:numFmt w:val="bullet"/>
      <w:lvlText w:val=""/>
      <w:lvlJc w:val="left"/>
      <w:pPr>
        <w:ind w:left="0" w:hanging="360"/>
      </w:pPr>
      <w:rPr>
        <w:rFonts w:ascii="Symbol" w:hAnsi="Symbol" w:hint="default"/>
      </w:rPr>
    </w:lvl>
    <w:lvl w:ilvl="1" w:tplc="240A0003" w:tentative="1">
      <w:start w:val="1"/>
      <w:numFmt w:val="bullet"/>
      <w:lvlText w:val="o"/>
      <w:lvlJc w:val="left"/>
      <w:pPr>
        <w:ind w:left="720" w:hanging="360"/>
      </w:pPr>
      <w:rPr>
        <w:rFonts w:ascii="Courier New" w:hAnsi="Courier New" w:cs="Courier New" w:hint="default"/>
      </w:rPr>
    </w:lvl>
    <w:lvl w:ilvl="2" w:tplc="240A0005" w:tentative="1">
      <w:start w:val="1"/>
      <w:numFmt w:val="bullet"/>
      <w:lvlText w:val=""/>
      <w:lvlJc w:val="left"/>
      <w:pPr>
        <w:ind w:left="1440" w:hanging="360"/>
      </w:pPr>
      <w:rPr>
        <w:rFonts w:ascii="Wingdings" w:hAnsi="Wingdings" w:hint="default"/>
      </w:rPr>
    </w:lvl>
    <w:lvl w:ilvl="3" w:tplc="240A0001" w:tentative="1">
      <w:start w:val="1"/>
      <w:numFmt w:val="bullet"/>
      <w:lvlText w:val=""/>
      <w:lvlJc w:val="left"/>
      <w:pPr>
        <w:ind w:left="2160" w:hanging="360"/>
      </w:pPr>
      <w:rPr>
        <w:rFonts w:ascii="Symbol" w:hAnsi="Symbol" w:hint="default"/>
      </w:rPr>
    </w:lvl>
    <w:lvl w:ilvl="4" w:tplc="240A0003" w:tentative="1">
      <w:start w:val="1"/>
      <w:numFmt w:val="bullet"/>
      <w:lvlText w:val="o"/>
      <w:lvlJc w:val="left"/>
      <w:pPr>
        <w:ind w:left="2880" w:hanging="360"/>
      </w:pPr>
      <w:rPr>
        <w:rFonts w:ascii="Courier New" w:hAnsi="Courier New" w:cs="Courier New" w:hint="default"/>
      </w:rPr>
    </w:lvl>
    <w:lvl w:ilvl="5" w:tplc="240A0005" w:tentative="1">
      <w:start w:val="1"/>
      <w:numFmt w:val="bullet"/>
      <w:lvlText w:val=""/>
      <w:lvlJc w:val="left"/>
      <w:pPr>
        <w:ind w:left="3600" w:hanging="360"/>
      </w:pPr>
      <w:rPr>
        <w:rFonts w:ascii="Wingdings" w:hAnsi="Wingdings" w:hint="default"/>
      </w:rPr>
    </w:lvl>
    <w:lvl w:ilvl="6" w:tplc="240A0001" w:tentative="1">
      <w:start w:val="1"/>
      <w:numFmt w:val="bullet"/>
      <w:lvlText w:val=""/>
      <w:lvlJc w:val="left"/>
      <w:pPr>
        <w:ind w:left="4320" w:hanging="360"/>
      </w:pPr>
      <w:rPr>
        <w:rFonts w:ascii="Symbol" w:hAnsi="Symbol" w:hint="default"/>
      </w:rPr>
    </w:lvl>
    <w:lvl w:ilvl="7" w:tplc="240A0003" w:tentative="1">
      <w:start w:val="1"/>
      <w:numFmt w:val="bullet"/>
      <w:lvlText w:val="o"/>
      <w:lvlJc w:val="left"/>
      <w:pPr>
        <w:ind w:left="5040" w:hanging="360"/>
      </w:pPr>
      <w:rPr>
        <w:rFonts w:ascii="Courier New" w:hAnsi="Courier New" w:cs="Courier New" w:hint="default"/>
      </w:rPr>
    </w:lvl>
    <w:lvl w:ilvl="8" w:tplc="240A0005" w:tentative="1">
      <w:start w:val="1"/>
      <w:numFmt w:val="bullet"/>
      <w:lvlText w:val=""/>
      <w:lvlJc w:val="left"/>
      <w:pPr>
        <w:ind w:left="5760" w:hanging="360"/>
      </w:pPr>
      <w:rPr>
        <w:rFonts w:ascii="Wingdings" w:hAnsi="Wingdings" w:hint="default"/>
      </w:rPr>
    </w:lvl>
  </w:abstractNum>
  <w:abstractNum w:abstractNumId="18" w15:restartNumberingAfterBreak="0">
    <w:nsid w:val="3A35300A"/>
    <w:multiLevelType w:val="hybridMultilevel"/>
    <w:tmpl w:val="4A96CDCE"/>
    <w:lvl w:ilvl="0" w:tplc="240A0001">
      <w:start w:val="1"/>
      <w:numFmt w:val="bullet"/>
      <w:lvlText w:val=""/>
      <w:lvlJc w:val="left"/>
      <w:pPr>
        <w:ind w:left="0" w:hanging="360"/>
      </w:pPr>
      <w:rPr>
        <w:rFonts w:ascii="Symbol" w:hAnsi="Symbol" w:hint="default"/>
      </w:rPr>
    </w:lvl>
    <w:lvl w:ilvl="1" w:tplc="240A0003" w:tentative="1">
      <w:start w:val="1"/>
      <w:numFmt w:val="bullet"/>
      <w:lvlText w:val="o"/>
      <w:lvlJc w:val="left"/>
      <w:pPr>
        <w:ind w:left="720" w:hanging="360"/>
      </w:pPr>
      <w:rPr>
        <w:rFonts w:ascii="Courier New" w:hAnsi="Courier New" w:cs="Courier New" w:hint="default"/>
      </w:rPr>
    </w:lvl>
    <w:lvl w:ilvl="2" w:tplc="240A0005" w:tentative="1">
      <w:start w:val="1"/>
      <w:numFmt w:val="bullet"/>
      <w:lvlText w:val=""/>
      <w:lvlJc w:val="left"/>
      <w:pPr>
        <w:ind w:left="1440" w:hanging="360"/>
      </w:pPr>
      <w:rPr>
        <w:rFonts w:ascii="Wingdings" w:hAnsi="Wingdings" w:hint="default"/>
      </w:rPr>
    </w:lvl>
    <w:lvl w:ilvl="3" w:tplc="240A0001" w:tentative="1">
      <w:start w:val="1"/>
      <w:numFmt w:val="bullet"/>
      <w:lvlText w:val=""/>
      <w:lvlJc w:val="left"/>
      <w:pPr>
        <w:ind w:left="2160" w:hanging="360"/>
      </w:pPr>
      <w:rPr>
        <w:rFonts w:ascii="Symbol" w:hAnsi="Symbol" w:hint="default"/>
      </w:rPr>
    </w:lvl>
    <w:lvl w:ilvl="4" w:tplc="240A0003" w:tentative="1">
      <w:start w:val="1"/>
      <w:numFmt w:val="bullet"/>
      <w:lvlText w:val="o"/>
      <w:lvlJc w:val="left"/>
      <w:pPr>
        <w:ind w:left="2880" w:hanging="360"/>
      </w:pPr>
      <w:rPr>
        <w:rFonts w:ascii="Courier New" w:hAnsi="Courier New" w:cs="Courier New" w:hint="default"/>
      </w:rPr>
    </w:lvl>
    <w:lvl w:ilvl="5" w:tplc="240A0005" w:tentative="1">
      <w:start w:val="1"/>
      <w:numFmt w:val="bullet"/>
      <w:lvlText w:val=""/>
      <w:lvlJc w:val="left"/>
      <w:pPr>
        <w:ind w:left="3600" w:hanging="360"/>
      </w:pPr>
      <w:rPr>
        <w:rFonts w:ascii="Wingdings" w:hAnsi="Wingdings" w:hint="default"/>
      </w:rPr>
    </w:lvl>
    <w:lvl w:ilvl="6" w:tplc="240A0001" w:tentative="1">
      <w:start w:val="1"/>
      <w:numFmt w:val="bullet"/>
      <w:lvlText w:val=""/>
      <w:lvlJc w:val="left"/>
      <w:pPr>
        <w:ind w:left="4320" w:hanging="360"/>
      </w:pPr>
      <w:rPr>
        <w:rFonts w:ascii="Symbol" w:hAnsi="Symbol" w:hint="default"/>
      </w:rPr>
    </w:lvl>
    <w:lvl w:ilvl="7" w:tplc="240A0003" w:tentative="1">
      <w:start w:val="1"/>
      <w:numFmt w:val="bullet"/>
      <w:lvlText w:val="o"/>
      <w:lvlJc w:val="left"/>
      <w:pPr>
        <w:ind w:left="5040" w:hanging="360"/>
      </w:pPr>
      <w:rPr>
        <w:rFonts w:ascii="Courier New" w:hAnsi="Courier New" w:cs="Courier New" w:hint="default"/>
      </w:rPr>
    </w:lvl>
    <w:lvl w:ilvl="8" w:tplc="240A0005" w:tentative="1">
      <w:start w:val="1"/>
      <w:numFmt w:val="bullet"/>
      <w:lvlText w:val=""/>
      <w:lvlJc w:val="left"/>
      <w:pPr>
        <w:ind w:left="5760" w:hanging="360"/>
      </w:pPr>
      <w:rPr>
        <w:rFonts w:ascii="Wingdings" w:hAnsi="Wingdings" w:hint="default"/>
      </w:rPr>
    </w:lvl>
  </w:abstractNum>
  <w:abstractNum w:abstractNumId="19" w15:restartNumberingAfterBreak="0">
    <w:nsid w:val="3A603716"/>
    <w:multiLevelType w:val="hybridMultilevel"/>
    <w:tmpl w:val="2438B9CC"/>
    <w:lvl w:ilvl="0" w:tplc="0C0A0005">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8D04CF"/>
    <w:multiLevelType w:val="hybridMultilevel"/>
    <w:tmpl w:val="6F8CD4D8"/>
    <w:lvl w:ilvl="0" w:tplc="2E90A6B6">
      <w:start w:val="2"/>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EC60374"/>
    <w:multiLevelType w:val="hybridMultilevel"/>
    <w:tmpl w:val="E104E8E4"/>
    <w:lvl w:ilvl="0" w:tplc="2954DE1E">
      <w:start w:val="1"/>
      <w:numFmt w:val="decimal"/>
      <w:lvlText w:val="%1."/>
      <w:lvlJc w:val="left"/>
      <w:pPr>
        <w:ind w:left="-360" w:hanging="360"/>
      </w:pPr>
      <w:rPr>
        <w:rFonts w:hint="default"/>
      </w:rPr>
    </w:lvl>
    <w:lvl w:ilvl="1" w:tplc="240A0019" w:tentative="1">
      <w:start w:val="1"/>
      <w:numFmt w:val="lowerLetter"/>
      <w:lvlText w:val="%2."/>
      <w:lvlJc w:val="left"/>
      <w:pPr>
        <w:ind w:left="360" w:hanging="360"/>
      </w:pPr>
    </w:lvl>
    <w:lvl w:ilvl="2" w:tplc="240A001B" w:tentative="1">
      <w:start w:val="1"/>
      <w:numFmt w:val="lowerRoman"/>
      <w:lvlText w:val="%3."/>
      <w:lvlJc w:val="right"/>
      <w:pPr>
        <w:ind w:left="1080" w:hanging="180"/>
      </w:pPr>
    </w:lvl>
    <w:lvl w:ilvl="3" w:tplc="240A000F" w:tentative="1">
      <w:start w:val="1"/>
      <w:numFmt w:val="decimal"/>
      <w:lvlText w:val="%4."/>
      <w:lvlJc w:val="left"/>
      <w:pPr>
        <w:ind w:left="1800" w:hanging="360"/>
      </w:pPr>
    </w:lvl>
    <w:lvl w:ilvl="4" w:tplc="240A0019" w:tentative="1">
      <w:start w:val="1"/>
      <w:numFmt w:val="lowerLetter"/>
      <w:lvlText w:val="%5."/>
      <w:lvlJc w:val="left"/>
      <w:pPr>
        <w:ind w:left="2520" w:hanging="360"/>
      </w:pPr>
    </w:lvl>
    <w:lvl w:ilvl="5" w:tplc="240A001B" w:tentative="1">
      <w:start w:val="1"/>
      <w:numFmt w:val="lowerRoman"/>
      <w:lvlText w:val="%6."/>
      <w:lvlJc w:val="right"/>
      <w:pPr>
        <w:ind w:left="3240" w:hanging="180"/>
      </w:pPr>
    </w:lvl>
    <w:lvl w:ilvl="6" w:tplc="240A000F" w:tentative="1">
      <w:start w:val="1"/>
      <w:numFmt w:val="decimal"/>
      <w:lvlText w:val="%7."/>
      <w:lvlJc w:val="left"/>
      <w:pPr>
        <w:ind w:left="3960" w:hanging="360"/>
      </w:pPr>
    </w:lvl>
    <w:lvl w:ilvl="7" w:tplc="240A0019" w:tentative="1">
      <w:start w:val="1"/>
      <w:numFmt w:val="lowerLetter"/>
      <w:lvlText w:val="%8."/>
      <w:lvlJc w:val="left"/>
      <w:pPr>
        <w:ind w:left="4680" w:hanging="360"/>
      </w:pPr>
    </w:lvl>
    <w:lvl w:ilvl="8" w:tplc="240A001B" w:tentative="1">
      <w:start w:val="1"/>
      <w:numFmt w:val="lowerRoman"/>
      <w:lvlText w:val="%9."/>
      <w:lvlJc w:val="right"/>
      <w:pPr>
        <w:ind w:left="5400" w:hanging="180"/>
      </w:pPr>
    </w:lvl>
  </w:abstractNum>
  <w:abstractNum w:abstractNumId="22" w15:restartNumberingAfterBreak="0">
    <w:nsid w:val="3F027549"/>
    <w:multiLevelType w:val="multilevel"/>
    <w:tmpl w:val="99ACDC04"/>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C7614D"/>
    <w:multiLevelType w:val="hybridMultilevel"/>
    <w:tmpl w:val="034AA54C"/>
    <w:lvl w:ilvl="0" w:tplc="240A0001">
      <w:start w:val="1"/>
      <w:numFmt w:val="bullet"/>
      <w:lvlText w:val=""/>
      <w:lvlJc w:val="left"/>
      <w:pPr>
        <w:ind w:left="0" w:hanging="360"/>
      </w:pPr>
      <w:rPr>
        <w:rFonts w:ascii="Symbol" w:hAnsi="Symbol" w:hint="default"/>
      </w:rPr>
    </w:lvl>
    <w:lvl w:ilvl="1" w:tplc="240A0003" w:tentative="1">
      <w:start w:val="1"/>
      <w:numFmt w:val="bullet"/>
      <w:lvlText w:val="o"/>
      <w:lvlJc w:val="left"/>
      <w:pPr>
        <w:ind w:left="720" w:hanging="360"/>
      </w:pPr>
      <w:rPr>
        <w:rFonts w:ascii="Courier New" w:hAnsi="Courier New" w:cs="Courier New" w:hint="default"/>
      </w:rPr>
    </w:lvl>
    <w:lvl w:ilvl="2" w:tplc="240A0005" w:tentative="1">
      <w:start w:val="1"/>
      <w:numFmt w:val="bullet"/>
      <w:lvlText w:val=""/>
      <w:lvlJc w:val="left"/>
      <w:pPr>
        <w:ind w:left="1440" w:hanging="360"/>
      </w:pPr>
      <w:rPr>
        <w:rFonts w:ascii="Wingdings" w:hAnsi="Wingdings" w:hint="default"/>
      </w:rPr>
    </w:lvl>
    <w:lvl w:ilvl="3" w:tplc="240A0001" w:tentative="1">
      <w:start w:val="1"/>
      <w:numFmt w:val="bullet"/>
      <w:lvlText w:val=""/>
      <w:lvlJc w:val="left"/>
      <w:pPr>
        <w:ind w:left="2160" w:hanging="360"/>
      </w:pPr>
      <w:rPr>
        <w:rFonts w:ascii="Symbol" w:hAnsi="Symbol" w:hint="default"/>
      </w:rPr>
    </w:lvl>
    <w:lvl w:ilvl="4" w:tplc="240A0003" w:tentative="1">
      <w:start w:val="1"/>
      <w:numFmt w:val="bullet"/>
      <w:lvlText w:val="o"/>
      <w:lvlJc w:val="left"/>
      <w:pPr>
        <w:ind w:left="2880" w:hanging="360"/>
      </w:pPr>
      <w:rPr>
        <w:rFonts w:ascii="Courier New" w:hAnsi="Courier New" w:cs="Courier New" w:hint="default"/>
      </w:rPr>
    </w:lvl>
    <w:lvl w:ilvl="5" w:tplc="240A0005" w:tentative="1">
      <w:start w:val="1"/>
      <w:numFmt w:val="bullet"/>
      <w:lvlText w:val=""/>
      <w:lvlJc w:val="left"/>
      <w:pPr>
        <w:ind w:left="3600" w:hanging="360"/>
      </w:pPr>
      <w:rPr>
        <w:rFonts w:ascii="Wingdings" w:hAnsi="Wingdings" w:hint="default"/>
      </w:rPr>
    </w:lvl>
    <w:lvl w:ilvl="6" w:tplc="240A0001" w:tentative="1">
      <w:start w:val="1"/>
      <w:numFmt w:val="bullet"/>
      <w:lvlText w:val=""/>
      <w:lvlJc w:val="left"/>
      <w:pPr>
        <w:ind w:left="4320" w:hanging="360"/>
      </w:pPr>
      <w:rPr>
        <w:rFonts w:ascii="Symbol" w:hAnsi="Symbol" w:hint="default"/>
      </w:rPr>
    </w:lvl>
    <w:lvl w:ilvl="7" w:tplc="240A0003" w:tentative="1">
      <w:start w:val="1"/>
      <w:numFmt w:val="bullet"/>
      <w:lvlText w:val="o"/>
      <w:lvlJc w:val="left"/>
      <w:pPr>
        <w:ind w:left="5040" w:hanging="360"/>
      </w:pPr>
      <w:rPr>
        <w:rFonts w:ascii="Courier New" w:hAnsi="Courier New" w:cs="Courier New" w:hint="default"/>
      </w:rPr>
    </w:lvl>
    <w:lvl w:ilvl="8" w:tplc="240A0005" w:tentative="1">
      <w:start w:val="1"/>
      <w:numFmt w:val="bullet"/>
      <w:lvlText w:val=""/>
      <w:lvlJc w:val="left"/>
      <w:pPr>
        <w:ind w:left="5760" w:hanging="360"/>
      </w:pPr>
      <w:rPr>
        <w:rFonts w:ascii="Wingdings" w:hAnsi="Wingdings" w:hint="default"/>
      </w:rPr>
    </w:lvl>
  </w:abstractNum>
  <w:abstractNum w:abstractNumId="24" w15:restartNumberingAfterBreak="0">
    <w:nsid w:val="40E01AC6"/>
    <w:multiLevelType w:val="hybridMultilevel"/>
    <w:tmpl w:val="12C8FEEE"/>
    <w:lvl w:ilvl="0" w:tplc="A44EAC2C">
      <w:start w:val="1"/>
      <w:numFmt w:val="bullet"/>
      <w:lvlText w:val=""/>
      <w:lvlJc w:val="left"/>
      <w:pPr>
        <w:tabs>
          <w:tab w:val="num" w:pos="284"/>
        </w:tabs>
        <w:ind w:left="284" w:hanging="28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684609"/>
    <w:multiLevelType w:val="hybridMultilevel"/>
    <w:tmpl w:val="0E287AC8"/>
    <w:lvl w:ilvl="0" w:tplc="240A0001">
      <w:start w:val="1"/>
      <w:numFmt w:val="bullet"/>
      <w:lvlText w:val=""/>
      <w:lvlJc w:val="left"/>
      <w:pPr>
        <w:ind w:left="0" w:hanging="360"/>
      </w:pPr>
      <w:rPr>
        <w:rFonts w:ascii="Symbol" w:hAnsi="Symbol" w:hint="default"/>
      </w:rPr>
    </w:lvl>
    <w:lvl w:ilvl="1" w:tplc="240A0003" w:tentative="1">
      <w:start w:val="1"/>
      <w:numFmt w:val="bullet"/>
      <w:lvlText w:val="o"/>
      <w:lvlJc w:val="left"/>
      <w:pPr>
        <w:ind w:left="720" w:hanging="360"/>
      </w:pPr>
      <w:rPr>
        <w:rFonts w:ascii="Courier New" w:hAnsi="Courier New" w:cs="Courier New" w:hint="default"/>
      </w:rPr>
    </w:lvl>
    <w:lvl w:ilvl="2" w:tplc="240A0005" w:tentative="1">
      <w:start w:val="1"/>
      <w:numFmt w:val="bullet"/>
      <w:lvlText w:val=""/>
      <w:lvlJc w:val="left"/>
      <w:pPr>
        <w:ind w:left="1440" w:hanging="360"/>
      </w:pPr>
      <w:rPr>
        <w:rFonts w:ascii="Wingdings" w:hAnsi="Wingdings" w:hint="default"/>
      </w:rPr>
    </w:lvl>
    <w:lvl w:ilvl="3" w:tplc="240A0001" w:tentative="1">
      <w:start w:val="1"/>
      <w:numFmt w:val="bullet"/>
      <w:lvlText w:val=""/>
      <w:lvlJc w:val="left"/>
      <w:pPr>
        <w:ind w:left="2160" w:hanging="360"/>
      </w:pPr>
      <w:rPr>
        <w:rFonts w:ascii="Symbol" w:hAnsi="Symbol" w:hint="default"/>
      </w:rPr>
    </w:lvl>
    <w:lvl w:ilvl="4" w:tplc="240A0003" w:tentative="1">
      <w:start w:val="1"/>
      <w:numFmt w:val="bullet"/>
      <w:lvlText w:val="o"/>
      <w:lvlJc w:val="left"/>
      <w:pPr>
        <w:ind w:left="2880" w:hanging="360"/>
      </w:pPr>
      <w:rPr>
        <w:rFonts w:ascii="Courier New" w:hAnsi="Courier New" w:cs="Courier New" w:hint="default"/>
      </w:rPr>
    </w:lvl>
    <w:lvl w:ilvl="5" w:tplc="240A0005" w:tentative="1">
      <w:start w:val="1"/>
      <w:numFmt w:val="bullet"/>
      <w:lvlText w:val=""/>
      <w:lvlJc w:val="left"/>
      <w:pPr>
        <w:ind w:left="3600" w:hanging="360"/>
      </w:pPr>
      <w:rPr>
        <w:rFonts w:ascii="Wingdings" w:hAnsi="Wingdings" w:hint="default"/>
      </w:rPr>
    </w:lvl>
    <w:lvl w:ilvl="6" w:tplc="240A0001" w:tentative="1">
      <w:start w:val="1"/>
      <w:numFmt w:val="bullet"/>
      <w:lvlText w:val=""/>
      <w:lvlJc w:val="left"/>
      <w:pPr>
        <w:ind w:left="4320" w:hanging="360"/>
      </w:pPr>
      <w:rPr>
        <w:rFonts w:ascii="Symbol" w:hAnsi="Symbol" w:hint="default"/>
      </w:rPr>
    </w:lvl>
    <w:lvl w:ilvl="7" w:tplc="240A0003" w:tentative="1">
      <w:start w:val="1"/>
      <w:numFmt w:val="bullet"/>
      <w:lvlText w:val="o"/>
      <w:lvlJc w:val="left"/>
      <w:pPr>
        <w:ind w:left="5040" w:hanging="360"/>
      </w:pPr>
      <w:rPr>
        <w:rFonts w:ascii="Courier New" w:hAnsi="Courier New" w:cs="Courier New" w:hint="default"/>
      </w:rPr>
    </w:lvl>
    <w:lvl w:ilvl="8" w:tplc="240A0005" w:tentative="1">
      <w:start w:val="1"/>
      <w:numFmt w:val="bullet"/>
      <w:lvlText w:val=""/>
      <w:lvlJc w:val="left"/>
      <w:pPr>
        <w:ind w:left="5760" w:hanging="360"/>
      </w:pPr>
      <w:rPr>
        <w:rFonts w:ascii="Wingdings" w:hAnsi="Wingdings" w:hint="default"/>
      </w:rPr>
    </w:lvl>
  </w:abstractNum>
  <w:abstractNum w:abstractNumId="26" w15:restartNumberingAfterBreak="0">
    <w:nsid w:val="495B6FD3"/>
    <w:multiLevelType w:val="hybridMultilevel"/>
    <w:tmpl w:val="702480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3390B85"/>
    <w:multiLevelType w:val="hybridMultilevel"/>
    <w:tmpl w:val="1A56D49C"/>
    <w:lvl w:ilvl="0" w:tplc="240A0001">
      <w:start w:val="1"/>
      <w:numFmt w:val="bullet"/>
      <w:lvlText w:val=""/>
      <w:lvlJc w:val="left"/>
      <w:pPr>
        <w:ind w:left="840" w:hanging="360"/>
      </w:pPr>
      <w:rPr>
        <w:rFonts w:ascii="Symbol" w:hAnsi="Symbol" w:hint="default"/>
      </w:rPr>
    </w:lvl>
    <w:lvl w:ilvl="1" w:tplc="240A0003" w:tentative="1">
      <w:start w:val="1"/>
      <w:numFmt w:val="bullet"/>
      <w:lvlText w:val="o"/>
      <w:lvlJc w:val="left"/>
      <w:pPr>
        <w:ind w:left="1560" w:hanging="360"/>
      </w:pPr>
      <w:rPr>
        <w:rFonts w:ascii="Courier New" w:hAnsi="Courier New" w:cs="Courier New" w:hint="default"/>
      </w:rPr>
    </w:lvl>
    <w:lvl w:ilvl="2" w:tplc="240A0005" w:tentative="1">
      <w:start w:val="1"/>
      <w:numFmt w:val="bullet"/>
      <w:lvlText w:val=""/>
      <w:lvlJc w:val="left"/>
      <w:pPr>
        <w:ind w:left="2280" w:hanging="360"/>
      </w:pPr>
      <w:rPr>
        <w:rFonts w:ascii="Wingdings" w:hAnsi="Wingdings" w:hint="default"/>
      </w:rPr>
    </w:lvl>
    <w:lvl w:ilvl="3" w:tplc="240A0001" w:tentative="1">
      <w:start w:val="1"/>
      <w:numFmt w:val="bullet"/>
      <w:lvlText w:val=""/>
      <w:lvlJc w:val="left"/>
      <w:pPr>
        <w:ind w:left="3000" w:hanging="360"/>
      </w:pPr>
      <w:rPr>
        <w:rFonts w:ascii="Symbol" w:hAnsi="Symbol" w:hint="default"/>
      </w:rPr>
    </w:lvl>
    <w:lvl w:ilvl="4" w:tplc="240A0003" w:tentative="1">
      <w:start w:val="1"/>
      <w:numFmt w:val="bullet"/>
      <w:lvlText w:val="o"/>
      <w:lvlJc w:val="left"/>
      <w:pPr>
        <w:ind w:left="3720" w:hanging="360"/>
      </w:pPr>
      <w:rPr>
        <w:rFonts w:ascii="Courier New" w:hAnsi="Courier New" w:cs="Courier New" w:hint="default"/>
      </w:rPr>
    </w:lvl>
    <w:lvl w:ilvl="5" w:tplc="240A0005" w:tentative="1">
      <w:start w:val="1"/>
      <w:numFmt w:val="bullet"/>
      <w:lvlText w:val=""/>
      <w:lvlJc w:val="left"/>
      <w:pPr>
        <w:ind w:left="4440" w:hanging="360"/>
      </w:pPr>
      <w:rPr>
        <w:rFonts w:ascii="Wingdings" w:hAnsi="Wingdings" w:hint="default"/>
      </w:rPr>
    </w:lvl>
    <w:lvl w:ilvl="6" w:tplc="240A0001" w:tentative="1">
      <w:start w:val="1"/>
      <w:numFmt w:val="bullet"/>
      <w:lvlText w:val=""/>
      <w:lvlJc w:val="left"/>
      <w:pPr>
        <w:ind w:left="5160" w:hanging="360"/>
      </w:pPr>
      <w:rPr>
        <w:rFonts w:ascii="Symbol" w:hAnsi="Symbol" w:hint="default"/>
      </w:rPr>
    </w:lvl>
    <w:lvl w:ilvl="7" w:tplc="240A0003" w:tentative="1">
      <w:start w:val="1"/>
      <w:numFmt w:val="bullet"/>
      <w:lvlText w:val="o"/>
      <w:lvlJc w:val="left"/>
      <w:pPr>
        <w:ind w:left="5880" w:hanging="360"/>
      </w:pPr>
      <w:rPr>
        <w:rFonts w:ascii="Courier New" w:hAnsi="Courier New" w:cs="Courier New" w:hint="default"/>
      </w:rPr>
    </w:lvl>
    <w:lvl w:ilvl="8" w:tplc="240A0005" w:tentative="1">
      <w:start w:val="1"/>
      <w:numFmt w:val="bullet"/>
      <w:lvlText w:val=""/>
      <w:lvlJc w:val="left"/>
      <w:pPr>
        <w:ind w:left="6600" w:hanging="360"/>
      </w:pPr>
      <w:rPr>
        <w:rFonts w:ascii="Wingdings" w:hAnsi="Wingdings" w:hint="default"/>
      </w:rPr>
    </w:lvl>
  </w:abstractNum>
  <w:abstractNum w:abstractNumId="28" w15:restartNumberingAfterBreak="0">
    <w:nsid w:val="55F54ECA"/>
    <w:multiLevelType w:val="hybridMultilevel"/>
    <w:tmpl w:val="B7C8EBCA"/>
    <w:lvl w:ilvl="0" w:tplc="A44EAC2C">
      <w:start w:val="1"/>
      <w:numFmt w:val="bullet"/>
      <w:lvlText w:val=""/>
      <w:lvlJc w:val="left"/>
      <w:pPr>
        <w:tabs>
          <w:tab w:val="num" w:pos="284"/>
        </w:tabs>
        <w:ind w:left="284" w:hanging="28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4965D9"/>
    <w:multiLevelType w:val="hybridMultilevel"/>
    <w:tmpl w:val="04E2B43E"/>
    <w:lvl w:ilvl="0" w:tplc="240A000F">
      <w:start w:val="1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F394838"/>
    <w:multiLevelType w:val="hybridMultilevel"/>
    <w:tmpl w:val="8362E736"/>
    <w:lvl w:ilvl="0" w:tplc="240A0001">
      <w:start w:val="1"/>
      <w:numFmt w:val="bullet"/>
      <w:lvlText w:val=""/>
      <w:lvlJc w:val="left"/>
      <w:pPr>
        <w:ind w:left="0" w:hanging="360"/>
      </w:pPr>
      <w:rPr>
        <w:rFonts w:ascii="Symbol" w:hAnsi="Symbol" w:hint="default"/>
      </w:rPr>
    </w:lvl>
    <w:lvl w:ilvl="1" w:tplc="240A0003" w:tentative="1">
      <w:start w:val="1"/>
      <w:numFmt w:val="bullet"/>
      <w:lvlText w:val="o"/>
      <w:lvlJc w:val="left"/>
      <w:pPr>
        <w:ind w:left="720" w:hanging="360"/>
      </w:pPr>
      <w:rPr>
        <w:rFonts w:ascii="Courier New" w:hAnsi="Courier New" w:cs="Courier New" w:hint="default"/>
      </w:rPr>
    </w:lvl>
    <w:lvl w:ilvl="2" w:tplc="240A0005" w:tentative="1">
      <w:start w:val="1"/>
      <w:numFmt w:val="bullet"/>
      <w:lvlText w:val=""/>
      <w:lvlJc w:val="left"/>
      <w:pPr>
        <w:ind w:left="1440" w:hanging="360"/>
      </w:pPr>
      <w:rPr>
        <w:rFonts w:ascii="Wingdings" w:hAnsi="Wingdings" w:hint="default"/>
      </w:rPr>
    </w:lvl>
    <w:lvl w:ilvl="3" w:tplc="240A0001" w:tentative="1">
      <w:start w:val="1"/>
      <w:numFmt w:val="bullet"/>
      <w:lvlText w:val=""/>
      <w:lvlJc w:val="left"/>
      <w:pPr>
        <w:ind w:left="2160" w:hanging="360"/>
      </w:pPr>
      <w:rPr>
        <w:rFonts w:ascii="Symbol" w:hAnsi="Symbol" w:hint="default"/>
      </w:rPr>
    </w:lvl>
    <w:lvl w:ilvl="4" w:tplc="240A0003" w:tentative="1">
      <w:start w:val="1"/>
      <w:numFmt w:val="bullet"/>
      <w:lvlText w:val="o"/>
      <w:lvlJc w:val="left"/>
      <w:pPr>
        <w:ind w:left="2880" w:hanging="360"/>
      </w:pPr>
      <w:rPr>
        <w:rFonts w:ascii="Courier New" w:hAnsi="Courier New" w:cs="Courier New" w:hint="default"/>
      </w:rPr>
    </w:lvl>
    <w:lvl w:ilvl="5" w:tplc="240A0005" w:tentative="1">
      <w:start w:val="1"/>
      <w:numFmt w:val="bullet"/>
      <w:lvlText w:val=""/>
      <w:lvlJc w:val="left"/>
      <w:pPr>
        <w:ind w:left="3600" w:hanging="360"/>
      </w:pPr>
      <w:rPr>
        <w:rFonts w:ascii="Wingdings" w:hAnsi="Wingdings" w:hint="default"/>
      </w:rPr>
    </w:lvl>
    <w:lvl w:ilvl="6" w:tplc="240A0001" w:tentative="1">
      <w:start w:val="1"/>
      <w:numFmt w:val="bullet"/>
      <w:lvlText w:val=""/>
      <w:lvlJc w:val="left"/>
      <w:pPr>
        <w:ind w:left="4320" w:hanging="360"/>
      </w:pPr>
      <w:rPr>
        <w:rFonts w:ascii="Symbol" w:hAnsi="Symbol" w:hint="default"/>
      </w:rPr>
    </w:lvl>
    <w:lvl w:ilvl="7" w:tplc="240A0003" w:tentative="1">
      <w:start w:val="1"/>
      <w:numFmt w:val="bullet"/>
      <w:lvlText w:val="o"/>
      <w:lvlJc w:val="left"/>
      <w:pPr>
        <w:ind w:left="5040" w:hanging="360"/>
      </w:pPr>
      <w:rPr>
        <w:rFonts w:ascii="Courier New" w:hAnsi="Courier New" w:cs="Courier New" w:hint="default"/>
      </w:rPr>
    </w:lvl>
    <w:lvl w:ilvl="8" w:tplc="240A0005" w:tentative="1">
      <w:start w:val="1"/>
      <w:numFmt w:val="bullet"/>
      <w:lvlText w:val=""/>
      <w:lvlJc w:val="left"/>
      <w:pPr>
        <w:ind w:left="5760" w:hanging="360"/>
      </w:pPr>
      <w:rPr>
        <w:rFonts w:ascii="Wingdings" w:hAnsi="Wingdings" w:hint="default"/>
      </w:rPr>
    </w:lvl>
  </w:abstractNum>
  <w:abstractNum w:abstractNumId="31" w15:restartNumberingAfterBreak="0">
    <w:nsid w:val="65261D97"/>
    <w:multiLevelType w:val="hybridMultilevel"/>
    <w:tmpl w:val="CF8A940E"/>
    <w:lvl w:ilvl="0" w:tplc="240A0001">
      <w:start w:val="1"/>
      <w:numFmt w:val="bullet"/>
      <w:lvlText w:val=""/>
      <w:lvlJc w:val="left"/>
      <w:pPr>
        <w:ind w:left="0" w:hanging="360"/>
      </w:pPr>
      <w:rPr>
        <w:rFonts w:ascii="Symbol" w:hAnsi="Symbol" w:hint="default"/>
      </w:rPr>
    </w:lvl>
    <w:lvl w:ilvl="1" w:tplc="240A0003" w:tentative="1">
      <w:start w:val="1"/>
      <w:numFmt w:val="bullet"/>
      <w:lvlText w:val="o"/>
      <w:lvlJc w:val="left"/>
      <w:pPr>
        <w:ind w:left="720" w:hanging="360"/>
      </w:pPr>
      <w:rPr>
        <w:rFonts w:ascii="Courier New" w:hAnsi="Courier New" w:cs="Courier New" w:hint="default"/>
      </w:rPr>
    </w:lvl>
    <w:lvl w:ilvl="2" w:tplc="240A0005" w:tentative="1">
      <w:start w:val="1"/>
      <w:numFmt w:val="bullet"/>
      <w:lvlText w:val=""/>
      <w:lvlJc w:val="left"/>
      <w:pPr>
        <w:ind w:left="1440" w:hanging="360"/>
      </w:pPr>
      <w:rPr>
        <w:rFonts w:ascii="Wingdings" w:hAnsi="Wingdings" w:hint="default"/>
      </w:rPr>
    </w:lvl>
    <w:lvl w:ilvl="3" w:tplc="240A0001" w:tentative="1">
      <w:start w:val="1"/>
      <w:numFmt w:val="bullet"/>
      <w:lvlText w:val=""/>
      <w:lvlJc w:val="left"/>
      <w:pPr>
        <w:ind w:left="2160" w:hanging="360"/>
      </w:pPr>
      <w:rPr>
        <w:rFonts w:ascii="Symbol" w:hAnsi="Symbol" w:hint="default"/>
      </w:rPr>
    </w:lvl>
    <w:lvl w:ilvl="4" w:tplc="240A0003" w:tentative="1">
      <w:start w:val="1"/>
      <w:numFmt w:val="bullet"/>
      <w:lvlText w:val="o"/>
      <w:lvlJc w:val="left"/>
      <w:pPr>
        <w:ind w:left="2880" w:hanging="360"/>
      </w:pPr>
      <w:rPr>
        <w:rFonts w:ascii="Courier New" w:hAnsi="Courier New" w:cs="Courier New" w:hint="default"/>
      </w:rPr>
    </w:lvl>
    <w:lvl w:ilvl="5" w:tplc="240A0005" w:tentative="1">
      <w:start w:val="1"/>
      <w:numFmt w:val="bullet"/>
      <w:lvlText w:val=""/>
      <w:lvlJc w:val="left"/>
      <w:pPr>
        <w:ind w:left="3600" w:hanging="360"/>
      </w:pPr>
      <w:rPr>
        <w:rFonts w:ascii="Wingdings" w:hAnsi="Wingdings" w:hint="default"/>
      </w:rPr>
    </w:lvl>
    <w:lvl w:ilvl="6" w:tplc="240A0001" w:tentative="1">
      <w:start w:val="1"/>
      <w:numFmt w:val="bullet"/>
      <w:lvlText w:val=""/>
      <w:lvlJc w:val="left"/>
      <w:pPr>
        <w:ind w:left="4320" w:hanging="360"/>
      </w:pPr>
      <w:rPr>
        <w:rFonts w:ascii="Symbol" w:hAnsi="Symbol" w:hint="default"/>
      </w:rPr>
    </w:lvl>
    <w:lvl w:ilvl="7" w:tplc="240A0003" w:tentative="1">
      <w:start w:val="1"/>
      <w:numFmt w:val="bullet"/>
      <w:lvlText w:val="o"/>
      <w:lvlJc w:val="left"/>
      <w:pPr>
        <w:ind w:left="5040" w:hanging="360"/>
      </w:pPr>
      <w:rPr>
        <w:rFonts w:ascii="Courier New" w:hAnsi="Courier New" w:cs="Courier New" w:hint="default"/>
      </w:rPr>
    </w:lvl>
    <w:lvl w:ilvl="8" w:tplc="240A0005" w:tentative="1">
      <w:start w:val="1"/>
      <w:numFmt w:val="bullet"/>
      <w:lvlText w:val=""/>
      <w:lvlJc w:val="left"/>
      <w:pPr>
        <w:ind w:left="5760" w:hanging="360"/>
      </w:pPr>
      <w:rPr>
        <w:rFonts w:ascii="Wingdings" w:hAnsi="Wingdings" w:hint="default"/>
      </w:rPr>
    </w:lvl>
  </w:abstractNum>
  <w:abstractNum w:abstractNumId="32" w15:restartNumberingAfterBreak="0">
    <w:nsid w:val="66F6401B"/>
    <w:multiLevelType w:val="hybridMultilevel"/>
    <w:tmpl w:val="214A9F10"/>
    <w:lvl w:ilvl="0" w:tplc="240A0001">
      <w:start w:val="1"/>
      <w:numFmt w:val="bullet"/>
      <w:lvlText w:val=""/>
      <w:lvlJc w:val="left"/>
      <w:pPr>
        <w:ind w:left="0" w:hanging="360"/>
      </w:pPr>
      <w:rPr>
        <w:rFonts w:ascii="Symbol" w:hAnsi="Symbol" w:hint="default"/>
      </w:rPr>
    </w:lvl>
    <w:lvl w:ilvl="1" w:tplc="240A0003" w:tentative="1">
      <w:start w:val="1"/>
      <w:numFmt w:val="bullet"/>
      <w:lvlText w:val="o"/>
      <w:lvlJc w:val="left"/>
      <w:pPr>
        <w:ind w:left="720" w:hanging="360"/>
      </w:pPr>
      <w:rPr>
        <w:rFonts w:ascii="Courier New" w:hAnsi="Courier New" w:cs="Courier New" w:hint="default"/>
      </w:rPr>
    </w:lvl>
    <w:lvl w:ilvl="2" w:tplc="240A0005" w:tentative="1">
      <w:start w:val="1"/>
      <w:numFmt w:val="bullet"/>
      <w:lvlText w:val=""/>
      <w:lvlJc w:val="left"/>
      <w:pPr>
        <w:ind w:left="1440" w:hanging="360"/>
      </w:pPr>
      <w:rPr>
        <w:rFonts w:ascii="Wingdings" w:hAnsi="Wingdings" w:hint="default"/>
      </w:rPr>
    </w:lvl>
    <w:lvl w:ilvl="3" w:tplc="240A0001" w:tentative="1">
      <w:start w:val="1"/>
      <w:numFmt w:val="bullet"/>
      <w:lvlText w:val=""/>
      <w:lvlJc w:val="left"/>
      <w:pPr>
        <w:ind w:left="2160" w:hanging="360"/>
      </w:pPr>
      <w:rPr>
        <w:rFonts w:ascii="Symbol" w:hAnsi="Symbol" w:hint="default"/>
      </w:rPr>
    </w:lvl>
    <w:lvl w:ilvl="4" w:tplc="240A0003" w:tentative="1">
      <w:start w:val="1"/>
      <w:numFmt w:val="bullet"/>
      <w:lvlText w:val="o"/>
      <w:lvlJc w:val="left"/>
      <w:pPr>
        <w:ind w:left="2880" w:hanging="360"/>
      </w:pPr>
      <w:rPr>
        <w:rFonts w:ascii="Courier New" w:hAnsi="Courier New" w:cs="Courier New" w:hint="default"/>
      </w:rPr>
    </w:lvl>
    <w:lvl w:ilvl="5" w:tplc="240A0005" w:tentative="1">
      <w:start w:val="1"/>
      <w:numFmt w:val="bullet"/>
      <w:lvlText w:val=""/>
      <w:lvlJc w:val="left"/>
      <w:pPr>
        <w:ind w:left="3600" w:hanging="360"/>
      </w:pPr>
      <w:rPr>
        <w:rFonts w:ascii="Wingdings" w:hAnsi="Wingdings" w:hint="default"/>
      </w:rPr>
    </w:lvl>
    <w:lvl w:ilvl="6" w:tplc="240A0001" w:tentative="1">
      <w:start w:val="1"/>
      <w:numFmt w:val="bullet"/>
      <w:lvlText w:val=""/>
      <w:lvlJc w:val="left"/>
      <w:pPr>
        <w:ind w:left="4320" w:hanging="360"/>
      </w:pPr>
      <w:rPr>
        <w:rFonts w:ascii="Symbol" w:hAnsi="Symbol" w:hint="default"/>
      </w:rPr>
    </w:lvl>
    <w:lvl w:ilvl="7" w:tplc="240A0003" w:tentative="1">
      <w:start w:val="1"/>
      <w:numFmt w:val="bullet"/>
      <w:lvlText w:val="o"/>
      <w:lvlJc w:val="left"/>
      <w:pPr>
        <w:ind w:left="5040" w:hanging="360"/>
      </w:pPr>
      <w:rPr>
        <w:rFonts w:ascii="Courier New" w:hAnsi="Courier New" w:cs="Courier New" w:hint="default"/>
      </w:rPr>
    </w:lvl>
    <w:lvl w:ilvl="8" w:tplc="240A0005" w:tentative="1">
      <w:start w:val="1"/>
      <w:numFmt w:val="bullet"/>
      <w:lvlText w:val=""/>
      <w:lvlJc w:val="left"/>
      <w:pPr>
        <w:ind w:left="5760" w:hanging="360"/>
      </w:pPr>
      <w:rPr>
        <w:rFonts w:ascii="Wingdings" w:hAnsi="Wingdings" w:hint="default"/>
      </w:rPr>
    </w:lvl>
  </w:abstractNum>
  <w:abstractNum w:abstractNumId="33" w15:restartNumberingAfterBreak="0">
    <w:nsid w:val="695A0214"/>
    <w:multiLevelType w:val="multilevel"/>
    <w:tmpl w:val="2084E56E"/>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96D4995"/>
    <w:multiLevelType w:val="hybridMultilevel"/>
    <w:tmpl w:val="81F06F96"/>
    <w:lvl w:ilvl="0" w:tplc="2E90A6B6">
      <w:start w:val="2"/>
      <w:numFmt w:val="bullet"/>
      <w:lvlText w:val="-"/>
      <w:lvlJc w:val="left"/>
      <w:pPr>
        <w:ind w:left="0" w:hanging="360"/>
      </w:pPr>
      <w:rPr>
        <w:rFonts w:ascii="Arial" w:eastAsia="Times New Roman" w:hAnsi="Arial" w:cs="Aria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35" w15:restartNumberingAfterBreak="0">
    <w:nsid w:val="6A0A579E"/>
    <w:multiLevelType w:val="hybridMultilevel"/>
    <w:tmpl w:val="4C80439A"/>
    <w:lvl w:ilvl="0" w:tplc="2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C972E39"/>
    <w:multiLevelType w:val="hybridMultilevel"/>
    <w:tmpl w:val="D6D427E2"/>
    <w:lvl w:ilvl="0" w:tplc="080A0001">
      <w:start w:val="1"/>
      <w:numFmt w:val="bullet"/>
      <w:lvlText w:val=""/>
      <w:lvlJc w:val="left"/>
      <w:pPr>
        <w:ind w:left="0" w:hanging="360"/>
      </w:pPr>
      <w:rPr>
        <w:rFonts w:ascii="Symbol" w:hAnsi="Symbol" w:hint="default"/>
      </w:rPr>
    </w:lvl>
    <w:lvl w:ilvl="1" w:tplc="080A0003" w:tentative="1">
      <w:start w:val="1"/>
      <w:numFmt w:val="bullet"/>
      <w:lvlText w:val="o"/>
      <w:lvlJc w:val="left"/>
      <w:pPr>
        <w:ind w:left="720" w:hanging="360"/>
      </w:pPr>
      <w:rPr>
        <w:rFonts w:ascii="Courier New" w:hAnsi="Courier New" w:cs="Courier New" w:hint="default"/>
      </w:rPr>
    </w:lvl>
    <w:lvl w:ilvl="2" w:tplc="080A0005" w:tentative="1">
      <w:start w:val="1"/>
      <w:numFmt w:val="bullet"/>
      <w:lvlText w:val=""/>
      <w:lvlJc w:val="left"/>
      <w:pPr>
        <w:ind w:left="1440" w:hanging="360"/>
      </w:pPr>
      <w:rPr>
        <w:rFonts w:ascii="Wingdings" w:hAnsi="Wingdings" w:hint="default"/>
      </w:rPr>
    </w:lvl>
    <w:lvl w:ilvl="3" w:tplc="080A0001" w:tentative="1">
      <w:start w:val="1"/>
      <w:numFmt w:val="bullet"/>
      <w:lvlText w:val=""/>
      <w:lvlJc w:val="left"/>
      <w:pPr>
        <w:ind w:left="2160" w:hanging="360"/>
      </w:pPr>
      <w:rPr>
        <w:rFonts w:ascii="Symbol" w:hAnsi="Symbol" w:hint="default"/>
      </w:rPr>
    </w:lvl>
    <w:lvl w:ilvl="4" w:tplc="080A0003" w:tentative="1">
      <w:start w:val="1"/>
      <w:numFmt w:val="bullet"/>
      <w:lvlText w:val="o"/>
      <w:lvlJc w:val="left"/>
      <w:pPr>
        <w:ind w:left="2880" w:hanging="360"/>
      </w:pPr>
      <w:rPr>
        <w:rFonts w:ascii="Courier New" w:hAnsi="Courier New" w:cs="Courier New" w:hint="default"/>
      </w:rPr>
    </w:lvl>
    <w:lvl w:ilvl="5" w:tplc="080A0005" w:tentative="1">
      <w:start w:val="1"/>
      <w:numFmt w:val="bullet"/>
      <w:lvlText w:val=""/>
      <w:lvlJc w:val="left"/>
      <w:pPr>
        <w:ind w:left="3600" w:hanging="360"/>
      </w:pPr>
      <w:rPr>
        <w:rFonts w:ascii="Wingdings" w:hAnsi="Wingdings" w:hint="default"/>
      </w:rPr>
    </w:lvl>
    <w:lvl w:ilvl="6" w:tplc="080A0001" w:tentative="1">
      <w:start w:val="1"/>
      <w:numFmt w:val="bullet"/>
      <w:lvlText w:val=""/>
      <w:lvlJc w:val="left"/>
      <w:pPr>
        <w:ind w:left="4320" w:hanging="360"/>
      </w:pPr>
      <w:rPr>
        <w:rFonts w:ascii="Symbol" w:hAnsi="Symbol" w:hint="default"/>
      </w:rPr>
    </w:lvl>
    <w:lvl w:ilvl="7" w:tplc="080A0003" w:tentative="1">
      <w:start w:val="1"/>
      <w:numFmt w:val="bullet"/>
      <w:lvlText w:val="o"/>
      <w:lvlJc w:val="left"/>
      <w:pPr>
        <w:ind w:left="5040" w:hanging="360"/>
      </w:pPr>
      <w:rPr>
        <w:rFonts w:ascii="Courier New" w:hAnsi="Courier New" w:cs="Courier New" w:hint="default"/>
      </w:rPr>
    </w:lvl>
    <w:lvl w:ilvl="8" w:tplc="080A0005" w:tentative="1">
      <w:start w:val="1"/>
      <w:numFmt w:val="bullet"/>
      <w:lvlText w:val=""/>
      <w:lvlJc w:val="left"/>
      <w:pPr>
        <w:ind w:left="5760" w:hanging="360"/>
      </w:pPr>
      <w:rPr>
        <w:rFonts w:ascii="Wingdings" w:hAnsi="Wingdings" w:hint="default"/>
      </w:rPr>
    </w:lvl>
  </w:abstractNum>
  <w:abstractNum w:abstractNumId="37" w15:restartNumberingAfterBreak="0">
    <w:nsid w:val="6E0B6013"/>
    <w:multiLevelType w:val="hybridMultilevel"/>
    <w:tmpl w:val="1D386D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FEC7BEC"/>
    <w:multiLevelType w:val="hybridMultilevel"/>
    <w:tmpl w:val="A4B653E6"/>
    <w:lvl w:ilvl="0" w:tplc="240A0001">
      <w:start w:val="1"/>
      <w:numFmt w:val="bullet"/>
      <w:lvlText w:val=""/>
      <w:lvlJc w:val="left"/>
      <w:pPr>
        <w:ind w:left="0" w:hanging="360"/>
      </w:pPr>
      <w:rPr>
        <w:rFonts w:ascii="Symbol" w:hAnsi="Symbol" w:hint="default"/>
      </w:rPr>
    </w:lvl>
    <w:lvl w:ilvl="1" w:tplc="240A0003" w:tentative="1">
      <w:start w:val="1"/>
      <w:numFmt w:val="bullet"/>
      <w:lvlText w:val="o"/>
      <w:lvlJc w:val="left"/>
      <w:pPr>
        <w:ind w:left="720" w:hanging="360"/>
      </w:pPr>
      <w:rPr>
        <w:rFonts w:ascii="Courier New" w:hAnsi="Courier New" w:cs="Courier New" w:hint="default"/>
      </w:rPr>
    </w:lvl>
    <w:lvl w:ilvl="2" w:tplc="240A0005" w:tentative="1">
      <w:start w:val="1"/>
      <w:numFmt w:val="bullet"/>
      <w:lvlText w:val=""/>
      <w:lvlJc w:val="left"/>
      <w:pPr>
        <w:ind w:left="1440" w:hanging="360"/>
      </w:pPr>
      <w:rPr>
        <w:rFonts w:ascii="Wingdings" w:hAnsi="Wingdings" w:hint="default"/>
      </w:rPr>
    </w:lvl>
    <w:lvl w:ilvl="3" w:tplc="240A0001" w:tentative="1">
      <w:start w:val="1"/>
      <w:numFmt w:val="bullet"/>
      <w:lvlText w:val=""/>
      <w:lvlJc w:val="left"/>
      <w:pPr>
        <w:ind w:left="2160" w:hanging="360"/>
      </w:pPr>
      <w:rPr>
        <w:rFonts w:ascii="Symbol" w:hAnsi="Symbol" w:hint="default"/>
      </w:rPr>
    </w:lvl>
    <w:lvl w:ilvl="4" w:tplc="240A0003" w:tentative="1">
      <w:start w:val="1"/>
      <w:numFmt w:val="bullet"/>
      <w:lvlText w:val="o"/>
      <w:lvlJc w:val="left"/>
      <w:pPr>
        <w:ind w:left="2880" w:hanging="360"/>
      </w:pPr>
      <w:rPr>
        <w:rFonts w:ascii="Courier New" w:hAnsi="Courier New" w:cs="Courier New" w:hint="default"/>
      </w:rPr>
    </w:lvl>
    <w:lvl w:ilvl="5" w:tplc="240A0005" w:tentative="1">
      <w:start w:val="1"/>
      <w:numFmt w:val="bullet"/>
      <w:lvlText w:val=""/>
      <w:lvlJc w:val="left"/>
      <w:pPr>
        <w:ind w:left="3600" w:hanging="360"/>
      </w:pPr>
      <w:rPr>
        <w:rFonts w:ascii="Wingdings" w:hAnsi="Wingdings" w:hint="default"/>
      </w:rPr>
    </w:lvl>
    <w:lvl w:ilvl="6" w:tplc="240A0001" w:tentative="1">
      <w:start w:val="1"/>
      <w:numFmt w:val="bullet"/>
      <w:lvlText w:val=""/>
      <w:lvlJc w:val="left"/>
      <w:pPr>
        <w:ind w:left="4320" w:hanging="360"/>
      </w:pPr>
      <w:rPr>
        <w:rFonts w:ascii="Symbol" w:hAnsi="Symbol" w:hint="default"/>
      </w:rPr>
    </w:lvl>
    <w:lvl w:ilvl="7" w:tplc="240A0003" w:tentative="1">
      <w:start w:val="1"/>
      <w:numFmt w:val="bullet"/>
      <w:lvlText w:val="o"/>
      <w:lvlJc w:val="left"/>
      <w:pPr>
        <w:ind w:left="5040" w:hanging="360"/>
      </w:pPr>
      <w:rPr>
        <w:rFonts w:ascii="Courier New" w:hAnsi="Courier New" w:cs="Courier New" w:hint="default"/>
      </w:rPr>
    </w:lvl>
    <w:lvl w:ilvl="8" w:tplc="240A0005" w:tentative="1">
      <w:start w:val="1"/>
      <w:numFmt w:val="bullet"/>
      <w:lvlText w:val=""/>
      <w:lvlJc w:val="left"/>
      <w:pPr>
        <w:ind w:left="5760" w:hanging="360"/>
      </w:pPr>
      <w:rPr>
        <w:rFonts w:ascii="Wingdings" w:hAnsi="Wingdings" w:hint="default"/>
      </w:rPr>
    </w:lvl>
  </w:abstractNum>
  <w:abstractNum w:abstractNumId="39" w15:restartNumberingAfterBreak="0">
    <w:nsid w:val="715F1DB4"/>
    <w:multiLevelType w:val="hybridMultilevel"/>
    <w:tmpl w:val="7F1A9FC0"/>
    <w:lvl w:ilvl="0" w:tplc="0C0A0005">
      <w:start w:val="1"/>
      <w:numFmt w:val="bullet"/>
      <w:lvlText w:val=""/>
      <w:lvlJc w:val="left"/>
      <w:pPr>
        <w:tabs>
          <w:tab w:val="num" w:pos="360"/>
        </w:tabs>
        <w:ind w:left="360" w:hanging="360"/>
      </w:pPr>
      <w:rPr>
        <w:rFonts w:ascii="Wingdings" w:hAnsi="Wingdings" w:hint="default"/>
      </w:rPr>
    </w:lvl>
    <w:lvl w:ilvl="1" w:tplc="FB1E5AC8">
      <w:start w:val="100"/>
      <w:numFmt w:val="bullet"/>
      <w:lvlText w:val=""/>
      <w:lvlJc w:val="left"/>
      <w:pPr>
        <w:tabs>
          <w:tab w:val="num" w:pos="1440"/>
        </w:tabs>
        <w:ind w:left="1440" w:hanging="360"/>
      </w:pPr>
      <w:rPr>
        <w:rFonts w:ascii="Symbol" w:eastAsia="Times New Roman" w:hAnsi="Symbol"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6492779"/>
    <w:multiLevelType w:val="hybridMultilevel"/>
    <w:tmpl w:val="123040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7BB80A59"/>
    <w:multiLevelType w:val="hybridMultilevel"/>
    <w:tmpl w:val="3A2292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054354224">
    <w:abstractNumId w:val="4"/>
  </w:num>
  <w:num w:numId="2" w16cid:durableId="586156677">
    <w:abstractNumId w:val="24"/>
  </w:num>
  <w:num w:numId="3" w16cid:durableId="39406678">
    <w:abstractNumId w:val="28"/>
  </w:num>
  <w:num w:numId="4" w16cid:durableId="1019353158">
    <w:abstractNumId w:val="5"/>
  </w:num>
  <w:num w:numId="5" w16cid:durableId="1265454478">
    <w:abstractNumId w:val="15"/>
  </w:num>
  <w:num w:numId="6" w16cid:durableId="434205322">
    <w:abstractNumId w:val="22"/>
  </w:num>
  <w:num w:numId="7" w16cid:durableId="441070813">
    <w:abstractNumId w:val="19"/>
  </w:num>
  <w:num w:numId="8" w16cid:durableId="158815951">
    <w:abstractNumId w:val="33"/>
  </w:num>
  <w:num w:numId="9" w16cid:durableId="194004375">
    <w:abstractNumId w:val="39"/>
  </w:num>
  <w:num w:numId="10" w16cid:durableId="2129082428">
    <w:abstractNumId w:val="38"/>
  </w:num>
  <w:num w:numId="11" w16cid:durableId="751898296">
    <w:abstractNumId w:val="6"/>
  </w:num>
  <w:num w:numId="12" w16cid:durableId="942878220">
    <w:abstractNumId w:val="1"/>
  </w:num>
  <w:num w:numId="13" w16cid:durableId="1144932921">
    <w:abstractNumId w:val="13"/>
  </w:num>
  <w:num w:numId="14" w16cid:durableId="1151025606">
    <w:abstractNumId w:val="14"/>
  </w:num>
  <w:num w:numId="15" w16cid:durableId="1616405234">
    <w:abstractNumId w:val="29"/>
  </w:num>
  <w:num w:numId="16" w16cid:durableId="1252276860">
    <w:abstractNumId w:val="36"/>
  </w:num>
  <w:num w:numId="17" w16cid:durableId="515005478">
    <w:abstractNumId w:val="10"/>
  </w:num>
  <w:num w:numId="18" w16cid:durableId="1192181152">
    <w:abstractNumId w:val="41"/>
  </w:num>
  <w:num w:numId="19" w16cid:durableId="1855726194">
    <w:abstractNumId w:val="12"/>
  </w:num>
  <w:num w:numId="20" w16cid:durableId="2106342231">
    <w:abstractNumId w:val="40"/>
  </w:num>
  <w:num w:numId="21" w16cid:durableId="1354187002">
    <w:abstractNumId w:val="37"/>
  </w:num>
  <w:num w:numId="22" w16cid:durableId="1099720051">
    <w:abstractNumId w:val="9"/>
  </w:num>
  <w:num w:numId="23" w16cid:durableId="888810330">
    <w:abstractNumId w:val="2"/>
  </w:num>
  <w:num w:numId="24" w16cid:durableId="1665284308">
    <w:abstractNumId w:val="21"/>
  </w:num>
  <w:num w:numId="25" w16cid:durableId="1087193572">
    <w:abstractNumId w:val="18"/>
  </w:num>
  <w:num w:numId="26" w16cid:durableId="86586428">
    <w:abstractNumId w:val="17"/>
  </w:num>
  <w:num w:numId="27" w16cid:durableId="1546406442">
    <w:abstractNumId w:val="7"/>
  </w:num>
  <w:num w:numId="28" w16cid:durableId="351804368">
    <w:abstractNumId w:val="25"/>
  </w:num>
  <w:num w:numId="29" w16cid:durableId="1914774190">
    <w:abstractNumId w:val="16"/>
  </w:num>
  <w:num w:numId="30" w16cid:durableId="1920669429">
    <w:abstractNumId w:val="31"/>
  </w:num>
  <w:num w:numId="31" w16cid:durableId="1451970703">
    <w:abstractNumId w:val="8"/>
  </w:num>
  <w:num w:numId="32" w16cid:durableId="669984525">
    <w:abstractNumId w:val="23"/>
  </w:num>
  <w:num w:numId="33" w16cid:durableId="1668710341">
    <w:abstractNumId w:val="32"/>
  </w:num>
  <w:num w:numId="34" w16cid:durableId="791168528">
    <w:abstractNumId w:val="30"/>
  </w:num>
  <w:num w:numId="35" w16cid:durableId="666446695">
    <w:abstractNumId w:val="27"/>
  </w:num>
  <w:num w:numId="36" w16cid:durableId="270161785">
    <w:abstractNumId w:val="3"/>
  </w:num>
  <w:num w:numId="37" w16cid:durableId="1084032562">
    <w:abstractNumId w:val="26"/>
  </w:num>
  <w:num w:numId="38" w16cid:durableId="568928001">
    <w:abstractNumId w:val="0"/>
  </w:num>
  <w:num w:numId="39" w16cid:durableId="2038970448">
    <w:abstractNumId w:val="11"/>
  </w:num>
  <w:num w:numId="40" w16cid:durableId="441874688">
    <w:abstractNumId w:val="20"/>
  </w:num>
  <w:num w:numId="41" w16cid:durableId="310524695">
    <w:abstractNumId w:val="35"/>
  </w:num>
  <w:num w:numId="42" w16cid:durableId="59382255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A79"/>
    <w:rsid w:val="0000206E"/>
    <w:rsid w:val="00004E8D"/>
    <w:rsid w:val="000064D3"/>
    <w:rsid w:val="000069AD"/>
    <w:rsid w:val="00010229"/>
    <w:rsid w:val="00010EA4"/>
    <w:rsid w:val="00015B5A"/>
    <w:rsid w:val="00017B7C"/>
    <w:rsid w:val="00017D1F"/>
    <w:rsid w:val="00020697"/>
    <w:rsid w:val="000229F8"/>
    <w:rsid w:val="00022DC6"/>
    <w:rsid w:val="00023BB1"/>
    <w:rsid w:val="00025012"/>
    <w:rsid w:val="00026EA5"/>
    <w:rsid w:val="0002707F"/>
    <w:rsid w:val="000272A5"/>
    <w:rsid w:val="000318B0"/>
    <w:rsid w:val="0003250C"/>
    <w:rsid w:val="000325F7"/>
    <w:rsid w:val="0003269C"/>
    <w:rsid w:val="000327D0"/>
    <w:rsid w:val="00033D26"/>
    <w:rsid w:val="00033FF2"/>
    <w:rsid w:val="00036F04"/>
    <w:rsid w:val="000374C4"/>
    <w:rsid w:val="000401C3"/>
    <w:rsid w:val="00040950"/>
    <w:rsid w:val="000447EA"/>
    <w:rsid w:val="00046B3E"/>
    <w:rsid w:val="00047652"/>
    <w:rsid w:val="00050229"/>
    <w:rsid w:val="00054871"/>
    <w:rsid w:val="00055826"/>
    <w:rsid w:val="00057805"/>
    <w:rsid w:val="0006130D"/>
    <w:rsid w:val="00065A37"/>
    <w:rsid w:val="00082588"/>
    <w:rsid w:val="00083FB1"/>
    <w:rsid w:val="00084127"/>
    <w:rsid w:val="000844C7"/>
    <w:rsid w:val="00084E8C"/>
    <w:rsid w:val="00085B38"/>
    <w:rsid w:val="00086930"/>
    <w:rsid w:val="00087EB8"/>
    <w:rsid w:val="00090DE9"/>
    <w:rsid w:val="00091F04"/>
    <w:rsid w:val="00092043"/>
    <w:rsid w:val="000929D5"/>
    <w:rsid w:val="000939AC"/>
    <w:rsid w:val="00094028"/>
    <w:rsid w:val="00094643"/>
    <w:rsid w:val="00097427"/>
    <w:rsid w:val="00097FD4"/>
    <w:rsid w:val="000A1B5D"/>
    <w:rsid w:val="000A1D76"/>
    <w:rsid w:val="000A2D6E"/>
    <w:rsid w:val="000B0A7A"/>
    <w:rsid w:val="000B1A58"/>
    <w:rsid w:val="000B247C"/>
    <w:rsid w:val="000B42F1"/>
    <w:rsid w:val="000B69AB"/>
    <w:rsid w:val="000B7129"/>
    <w:rsid w:val="000B75A4"/>
    <w:rsid w:val="000C0394"/>
    <w:rsid w:val="000C58B2"/>
    <w:rsid w:val="000C6193"/>
    <w:rsid w:val="000D01E2"/>
    <w:rsid w:val="000D080C"/>
    <w:rsid w:val="000D0F2B"/>
    <w:rsid w:val="000D27DB"/>
    <w:rsid w:val="000D50F4"/>
    <w:rsid w:val="000D6160"/>
    <w:rsid w:val="000D6DDD"/>
    <w:rsid w:val="000D6EAE"/>
    <w:rsid w:val="000D7770"/>
    <w:rsid w:val="000D7C63"/>
    <w:rsid w:val="000E1B56"/>
    <w:rsid w:val="000E34B9"/>
    <w:rsid w:val="000E4D66"/>
    <w:rsid w:val="000E5290"/>
    <w:rsid w:val="000F0287"/>
    <w:rsid w:val="000F08B1"/>
    <w:rsid w:val="000F110A"/>
    <w:rsid w:val="000F2165"/>
    <w:rsid w:val="000F3F1E"/>
    <w:rsid w:val="000F664E"/>
    <w:rsid w:val="001002C6"/>
    <w:rsid w:val="001007E9"/>
    <w:rsid w:val="001066DD"/>
    <w:rsid w:val="00106DBD"/>
    <w:rsid w:val="00110DCD"/>
    <w:rsid w:val="00111B31"/>
    <w:rsid w:val="00111CA2"/>
    <w:rsid w:val="00111E8E"/>
    <w:rsid w:val="00112D8C"/>
    <w:rsid w:val="00115CB5"/>
    <w:rsid w:val="00116B39"/>
    <w:rsid w:val="00117932"/>
    <w:rsid w:val="00120601"/>
    <w:rsid w:val="0012086F"/>
    <w:rsid w:val="001209AF"/>
    <w:rsid w:val="00122FF9"/>
    <w:rsid w:val="00125809"/>
    <w:rsid w:val="00127362"/>
    <w:rsid w:val="00127FAA"/>
    <w:rsid w:val="0013090D"/>
    <w:rsid w:val="0013193C"/>
    <w:rsid w:val="001319E1"/>
    <w:rsid w:val="00135E84"/>
    <w:rsid w:val="00135EC2"/>
    <w:rsid w:val="0013644F"/>
    <w:rsid w:val="001378A7"/>
    <w:rsid w:val="001407C3"/>
    <w:rsid w:val="00143DFE"/>
    <w:rsid w:val="001445E3"/>
    <w:rsid w:val="00144CBB"/>
    <w:rsid w:val="00144F36"/>
    <w:rsid w:val="00145023"/>
    <w:rsid w:val="00145698"/>
    <w:rsid w:val="001467AB"/>
    <w:rsid w:val="00150738"/>
    <w:rsid w:val="00151101"/>
    <w:rsid w:val="001512BA"/>
    <w:rsid w:val="001521FF"/>
    <w:rsid w:val="001531E1"/>
    <w:rsid w:val="00154251"/>
    <w:rsid w:val="00155AD5"/>
    <w:rsid w:val="00156B10"/>
    <w:rsid w:val="00160A91"/>
    <w:rsid w:val="00165D57"/>
    <w:rsid w:val="00171770"/>
    <w:rsid w:val="001766E9"/>
    <w:rsid w:val="001819A7"/>
    <w:rsid w:val="00183A2E"/>
    <w:rsid w:val="001848BA"/>
    <w:rsid w:val="0018553A"/>
    <w:rsid w:val="001868F0"/>
    <w:rsid w:val="00190156"/>
    <w:rsid w:val="0019164B"/>
    <w:rsid w:val="0019249E"/>
    <w:rsid w:val="00192773"/>
    <w:rsid w:val="0019283F"/>
    <w:rsid w:val="0019324B"/>
    <w:rsid w:val="00193631"/>
    <w:rsid w:val="00193B43"/>
    <w:rsid w:val="001950B8"/>
    <w:rsid w:val="0019520E"/>
    <w:rsid w:val="00195DB6"/>
    <w:rsid w:val="001A051B"/>
    <w:rsid w:val="001A08D7"/>
    <w:rsid w:val="001A3918"/>
    <w:rsid w:val="001A3A55"/>
    <w:rsid w:val="001A5764"/>
    <w:rsid w:val="001A7046"/>
    <w:rsid w:val="001A7B48"/>
    <w:rsid w:val="001B1F40"/>
    <w:rsid w:val="001B345D"/>
    <w:rsid w:val="001B3503"/>
    <w:rsid w:val="001B5C45"/>
    <w:rsid w:val="001B71F4"/>
    <w:rsid w:val="001C0637"/>
    <w:rsid w:val="001C27C8"/>
    <w:rsid w:val="001C2AD3"/>
    <w:rsid w:val="001C4380"/>
    <w:rsid w:val="001C50C3"/>
    <w:rsid w:val="001C7BB2"/>
    <w:rsid w:val="001D1487"/>
    <w:rsid w:val="001D1646"/>
    <w:rsid w:val="001D1E95"/>
    <w:rsid w:val="001D3177"/>
    <w:rsid w:val="001D3917"/>
    <w:rsid w:val="001D545C"/>
    <w:rsid w:val="001D6907"/>
    <w:rsid w:val="001E0557"/>
    <w:rsid w:val="001E095E"/>
    <w:rsid w:val="001E22B0"/>
    <w:rsid w:val="001E3DC0"/>
    <w:rsid w:val="001E441D"/>
    <w:rsid w:val="001E5C34"/>
    <w:rsid w:val="001E6829"/>
    <w:rsid w:val="001E6E21"/>
    <w:rsid w:val="001E7512"/>
    <w:rsid w:val="001E7C4B"/>
    <w:rsid w:val="001F2812"/>
    <w:rsid w:val="001F5357"/>
    <w:rsid w:val="001F601C"/>
    <w:rsid w:val="001F7FCC"/>
    <w:rsid w:val="0020094F"/>
    <w:rsid w:val="00201CFE"/>
    <w:rsid w:val="00202AD6"/>
    <w:rsid w:val="002039EB"/>
    <w:rsid w:val="002040C4"/>
    <w:rsid w:val="0020517E"/>
    <w:rsid w:val="0020532E"/>
    <w:rsid w:val="002060D0"/>
    <w:rsid w:val="00210EF5"/>
    <w:rsid w:val="002161D3"/>
    <w:rsid w:val="00217F9C"/>
    <w:rsid w:val="00224D27"/>
    <w:rsid w:val="002255AD"/>
    <w:rsid w:val="002267BD"/>
    <w:rsid w:val="0022722A"/>
    <w:rsid w:val="002323CD"/>
    <w:rsid w:val="002329E4"/>
    <w:rsid w:val="00232BD9"/>
    <w:rsid w:val="00232CB9"/>
    <w:rsid w:val="00235705"/>
    <w:rsid w:val="002360BF"/>
    <w:rsid w:val="002377A7"/>
    <w:rsid w:val="002378A1"/>
    <w:rsid w:val="0024007C"/>
    <w:rsid w:val="0024035F"/>
    <w:rsid w:val="00240E8A"/>
    <w:rsid w:val="00243C17"/>
    <w:rsid w:val="00246516"/>
    <w:rsid w:val="00247419"/>
    <w:rsid w:val="002514ED"/>
    <w:rsid w:val="00252C58"/>
    <w:rsid w:val="00252E3A"/>
    <w:rsid w:val="0025301D"/>
    <w:rsid w:val="0025476D"/>
    <w:rsid w:val="002550E0"/>
    <w:rsid w:val="0025568B"/>
    <w:rsid w:val="00255A31"/>
    <w:rsid w:val="0025694A"/>
    <w:rsid w:val="00256E60"/>
    <w:rsid w:val="002576FF"/>
    <w:rsid w:val="002607AF"/>
    <w:rsid w:val="00262111"/>
    <w:rsid w:val="00263B87"/>
    <w:rsid w:val="002660DC"/>
    <w:rsid w:val="00267184"/>
    <w:rsid w:val="00270CB4"/>
    <w:rsid w:val="002730CB"/>
    <w:rsid w:val="00273104"/>
    <w:rsid w:val="00273D13"/>
    <w:rsid w:val="0027487B"/>
    <w:rsid w:val="00275153"/>
    <w:rsid w:val="0027567B"/>
    <w:rsid w:val="00275A9E"/>
    <w:rsid w:val="0027736B"/>
    <w:rsid w:val="002814D0"/>
    <w:rsid w:val="00282CB0"/>
    <w:rsid w:val="00282D05"/>
    <w:rsid w:val="002837DF"/>
    <w:rsid w:val="0028587B"/>
    <w:rsid w:val="0028745A"/>
    <w:rsid w:val="0029080E"/>
    <w:rsid w:val="0029114F"/>
    <w:rsid w:val="0029174C"/>
    <w:rsid w:val="002947CE"/>
    <w:rsid w:val="002952E9"/>
    <w:rsid w:val="00296EF3"/>
    <w:rsid w:val="0029788F"/>
    <w:rsid w:val="002A0FFF"/>
    <w:rsid w:val="002A5F8D"/>
    <w:rsid w:val="002B0282"/>
    <w:rsid w:val="002B1C9F"/>
    <w:rsid w:val="002B24BE"/>
    <w:rsid w:val="002B57D3"/>
    <w:rsid w:val="002B6317"/>
    <w:rsid w:val="002C0F09"/>
    <w:rsid w:val="002C19C5"/>
    <w:rsid w:val="002C22C9"/>
    <w:rsid w:val="002C3FDA"/>
    <w:rsid w:val="002C5449"/>
    <w:rsid w:val="002C5B67"/>
    <w:rsid w:val="002C62BB"/>
    <w:rsid w:val="002C7FBD"/>
    <w:rsid w:val="002D10E8"/>
    <w:rsid w:val="002D1408"/>
    <w:rsid w:val="002D24E1"/>
    <w:rsid w:val="002D2F57"/>
    <w:rsid w:val="002D3EB8"/>
    <w:rsid w:val="002F5176"/>
    <w:rsid w:val="002F5C28"/>
    <w:rsid w:val="003001CF"/>
    <w:rsid w:val="003012A9"/>
    <w:rsid w:val="00304C2A"/>
    <w:rsid w:val="00305ABC"/>
    <w:rsid w:val="00305D81"/>
    <w:rsid w:val="00305F73"/>
    <w:rsid w:val="0030629C"/>
    <w:rsid w:val="00307045"/>
    <w:rsid w:val="00311636"/>
    <w:rsid w:val="0031548B"/>
    <w:rsid w:val="003155BE"/>
    <w:rsid w:val="00315CA4"/>
    <w:rsid w:val="00317DC1"/>
    <w:rsid w:val="00325068"/>
    <w:rsid w:val="003256E3"/>
    <w:rsid w:val="00327528"/>
    <w:rsid w:val="00331FAA"/>
    <w:rsid w:val="003351F7"/>
    <w:rsid w:val="0033708A"/>
    <w:rsid w:val="00337D66"/>
    <w:rsid w:val="00340DC8"/>
    <w:rsid w:val="00341BDD"/>
    <w:rsid w:val="00342548"/>
    <w:rsid w:val="00342819"/>
    <w:rsid w:val="00342D10"/>
    <w:rsid w:val="003440FD"/>
    <w:rsid w:val="00344578"/>
    <w:rsid w:val="003461CC"/>
    <w:rsid w:val="003511F4"/>
    <w:rsid w:val="00351664"/>
    <w:rsid w:val="00351840"/>
    <w:rsid w:val="003522AB"/>
    <w:rsid w:val="00353B75"/>
    <w:rsid w:val="00355957"/>
    <w:rsid w:val="00356ABD"/>
    <w:rsid w:val="00360B27"/>
    <w:rsid w:val="003615FD"/>
    <w:rsid w:val="0036203C"/>
    <w:rsid w:val="0036504F"/>
    <w:rsid w:val="0036699F"/>
    <w:rsid w:val="00372FBD"/>
    <w:rsid w:val="003757B9"/>
    <w:rsid w:val="00376764"/>
    <w:rsid w:val="00377EED"/>
    <w:rsid w:val="003803D3"/>
    <w:rsid w:val="00381266"/>
    <w:rsid w:val="003835F1"/>
    <w:rsid w:val="00383861"/>
    <w:rsid w:val="00384BD3"/>
    <w:rsid w:val="00386E24"/>
    <w:rsid w:val="003911D3"/>
    <w:rsid w:val="00393861"/>
    <w:rsid w:val="00394E8B"/>
    <w:rsid w:val="003966CC"/>
    <w:rsid w:val="003A01ED"/>
    <w:rsid w:val="003A22C6"/>
    <w:rsid w:val="003A2F53"/>
    <w:rsid w:val="003A3B04"/>
    <w:rsid w:val="003A74AB"/>
    <w:rsid w:val="003A77D5"/>
    <w:rsid w:val="003B1553"/>
    <w:rsid w:val="003B1DEA"/>
    <w:rsid w:val="003B2C69"/>
    <w:rsid w:val="003B3799"/>
    <w:rsid w:val="003B4FD3"/>
    <w:rsid w:val="003B6073"/>
    <w:rsid w:val="003B6AE2"/>
    <w:rsid w:val="003B78B1"/>
    <w:rsid w:val="003C0322"/>
    <w:rsid w:val="003C03AF"/>
    <w:rsid w:val="003C059C"/>
    <w:rsid w:val="003C0D49"/>
    <w:rsid w:val="003C3AFB"/>
    <w:rsid w:val="003C528A"/>
    <w:rsid w:val="003D0A49"/>
    <w:rsid w:val="003D1595"/>
    <w:rsid w:val="003D1A45"/>
    <w:rsid w:val="003D1C59"/>
    <w:rsid w:val="003D2D9E"/>
    <w:rsid w:val="003D58F7"/>
    <w:rsid w:val="003E3CF3"/>
    <w:rsid w:val="003E54CC"/>
    <w:rsid w:val="003E5730"/>
    <w:rsid w:val="003F75F4"/>
    <w:rsid w:val="003F7B12"/>
    <w:rsid w:val="00400D93"/>
    <w:rsid w:val="004032C6"/>
    <w:rsid w:val="00403E79"/>
    <w:rsid w:val="00403FBD"/>
    <w:rsid w:val="004043EC"/>
    <w:rsid w:val="00405A3E"/>
    <w:rsid w:val="00405D6A"/>
    <w:rsid w:val="00407B19"/>
    <w:rsid w:val="00407F4C"/>
    <w:rsid w:val="00411EC6"/>
    <w:rsid w:val="004123EC"/>
    <w:rsid w:val="004140CD"/>
    <w:rsid w:val="00414230"/>
    <w:rsid w:val="00420083"/>
    <w:rsid w:val="00421375"/>
    <w:rsid w:val="00421ED9"/>
    <w:rsid w:val="00422612"/>
    <w:rsid w:val="0042345E"/>
    <w:rsid w:val="00427098"/>
    <w:rsid w:val="00433A71"/>
    <w:rsid w:val="00440050"/>
    <w:rsid w:val="00441EE7"/>
    <w:rsid w:val="0044399F"/>
    <w:rsid w:val="004500FF"/>
    <w:rsid w:val="00452439"/>
    <w:rsid w:val="0045353F"/>
    <w:rsid w:val="00454183"/>
    <w:rsid w:val="00455B25"/>
    <w:rsid w:val="004563E1"/>
    <w:rsid w:val="004572C3"/>
    <w:rsid w:val="00462E4F"/>
    <w:rsid w:val="00464F46"/>
    <w:rsid w:val="00465B29"/>
    <w:rsid w:val="004728B7"/>
    <w:rsid w:val="0047457B"/>
    <w:rsid w:val="00474DFB"/>
    <w:rsid w:val="00476879"/>
    <w:rsid w:val="00476F38"/>
    <w:rsid w:val="00480FBB"/>
    <w:rsid w:val="004813F4"/>
    <w:rsid w:val="0048167E"/>
    <w:rsid w:val="00485625"/>
    <w:rsid w:val="00485A0B"/>
    <w:rsid w:val="004861CA"/>
    <w:rsid w:val="00491119"/>
    <w:rsid w:val="004912A1"/>
    <w:rsid w:val="00491478"/>
    <w:rsid w:val="00491C52"/>
    <w:rsid w:val="0049252D"/>
    <w:rsid w:val="004929F8"/>
    <w:rsid w:val="00492A75"/>
    <w:rsid w:val="00493111"/>
    <w:rsid w:val="0049487B"/>
    <w:rsid w:val="00495BCE"/>
    <w:rsid w:val="004A10E8"/>
    <w:rsid w:val="004A25C6"/>
    <w:rsid w:val="004A58C9"/>
    <w:rsid w:val="004A667C"/>
    <w:rsid w:val="004B03ED"/>
    <w:rsid w:val="004B10D7"/>
    <w:rsid w:val="004B1DCA"/>
    <w:rsid w:val="004B1EA7"/>
    <w:rsid w:val="004B5B68"/>
    <w:rsid w:val="004B642F"/>
    <w:rsid w:val="004B665A"/>
    <w:rsid w:val="004B6A3C"/>
    <w:rsid w:val="004B7631"/>
    <w:rsid w:val="004C026E"/>
    <w:rsid w:val="004C1E8D"/>
    <w:rsid w:val="004C271A"/>
    <w:rsid w:val="004C27EB"/>
    <w:rsid w:val="004C2CA4"/>
    <w:rsid w:val="004C3315"/>
    <w:rsid w:val="004C43CD"/>
    <w:rsid w:val="004C75E2"/>
    <w:rsid w:val="004C7EA0"/>
    <w:rsid w:val="004D030A"/>
    <w:rsid w:val="004D1602"/>
    <w:rsid w:val="004D5630"/>
    <w:rsid w:val="004D5B5E"/>
    <w:rsid w:val="004E12AD"/>
    <w:rsid w:val="004E2E62"/>
    <w:rsid w:val="004E3EE2"/>
    <w:rsid w:val="004E68C5"/>
    <w:rsid w:val="004E719F"/>
    <w:rsid w:val="004E7809"/>
    <w:rsid w:val="004E7DFA"/>
    <w:rsid w:val="004F0866"/>
    <w:rsid w:val="004F0A98"/>
    <w:rsid w:val="004F16B1"/>
    <w:rsid w:val="004F4913"/>
    <w:rsid w:val="004F4C69"/>
    <w:rsid w:val="004F5708"/>
    <w:rsid w:val="004F63EC"/>
    <w:rsid w:val="004F6665"/>
    <w:rsid w:val="004F713C"/>
    <w:rsid w:val="004F7B97"/>
    <w:rsid w:val="00500C18"/>
    <w:rsid w:val="00503B30"/>
    <w:rsid w:val="00507242"/>
    <w:rsid w:val="0051026C"/>
    <w:rsid w:val="00512A89"/>
    <w:rsid w:val="00512AB3"/>
    <w:rsid w:val="00513EA7"/>
    <w:rsid w:val="00515B57"/>
    <w:rsid w:val="00520689"/>
    <w:rsid w:val="00525E78"/>
    <w:rsid w:val="005315A5"/>
    <w:rsid w:val="00536711"/>
    <w:rsid w:val="00537A2B"/>
    <w:rsid w:val="00542019"/>
    <w:rsid w:val="00544284"/>
    <w:rsid w:val="00544A4F"/>
    <w:rsid w:val="00544C22"/>
    <w:rsid w:val="00544C33"/>
    <w:rsid w:val="00545FE8"/>
    <w:rsid w:val="0055447B"/>
    <w:rsid w:val="005550BE"/>
    <w:rsid w:val="005553D0"/>
    <w:rsid w:val="005560FD"/>
    <w:rsid w:val="00560C1C"/>
    <w:rsid w:val="005641B3"/>
    <w:rsid w:val="00564FBE"/>
    <w:rsid w:val="00565E6B"/>
    <w:rsid w:val="00566AA6"/>
    <w:rsid w:val="00566C83"/>
    <w:rsid w:val="00571599"/>
    <w:rsid w:val="0057553D"/>
    <w:rsid w:val="00575634"/>
    <w:rsid w:val="005763C5"/>
    <w:rsid w:val="00577B7C"/>
    <w:rsid w:val="0058296D"/>
    <w:rsid w:val="00583578"/>
    <w:rsid w:val="00584A55"/>
    <w:rsid w:val="0059110F"/>
    <w:rsid w:val="00594764"/>
    <w:rsid w:val="00595B4A"/>
    <w:rsid w:val="005A154C"/>
    <w:rsid w:val="005A2235"/>
    <w:rsid w:val="005A236C"/>
    <w:rsid w:val="005A3B50"/>
    <w:rsid w:val="005A4B16"/>
    <w:rsid w:val="005A57A2"/>
    <w:rsid w:val="005A71AF"/>
    <w:rsid w:val="005A7851"/>
    <w:rsid w:val="005B1224"/>
    <w:rsid w:val="005B1CC5"/>
    <w:rsid w:val="005B2176"/>
    <w:rsid w:val="005B2220"/>
    <w:rsid w:val="005B331C"/>
    <w:rsid w:val="005B7AD6"/>
    <w:rsid w:val="005C0180"/>
    <w:rsid w:val="005C1EAF"/>
    <w:rsid w:val="005C4F98"/>
    <w:rsid w:val="005C5468"/>
    <w:rsid w:val="005D01BD"/>
    <w:rsid w:val="005D0A4C"/>
    <w:rsid w:val="005D0CBA"/>
    <w:rsid w:val="005D1E61"/>
    <w:rsid w:val="005D52B3"/>
    <w:rsid w:val="005D541C"/>
    <w:rsid w:val="005D7AAB"/>
    <w:rsid w:val="005E3653"/>
    <w:rsid w:val="005E418D"/>
    <w:rsid w:val="005E4586"/>
    <w:rsid w:val="005E4784"/>
    <w:rsid w:val="005F1F87"/>
    <w:rsid w:val="005F28F0"/>
    <w:rsid w:val="005F3EF9"/>
    <w:rsid w:val="005F46AC"/>
    <w:rsid w:val="005F4B73"/>
    <w:rsid w:val="005F5397"/>
    <w:rsid w:val="005F593E"/>
    <w:rsid w:val="006008F8"/>
    <w:rsid w:val="00602C40"/>
    <w:rsid w:val="00604A4F"/>
    <w:rsid w:val="006054A5"/>
    <w:rsid w:val="00605A67"/>
    <w:rsid w:val="00605DA3"/>
    <w:rsid w:val="00606442"/>
    <w:rsid w:val="00614192"/>
    <w:rsid w:val="00616BA7"/>
    <w:rsid w:val="00616EFD"/>
    <w:rsid w:val="006177FE"/>
    <w:rsid w:val="0062099B"/>
    <w:rsid w:val="00621533"/>
    <w:rsid w:val="00621A8C"/>
    <w:rsid w:val="006228B6"/>
    <w:rsid w:val="0062334D"/>
    <w:rsid w:val="00624C05"/>
    <w:rsid w:val="0062538E"/>
    <w:rsid w:val="00625F6E"/>
    <w:rsid w:val="00630611"/>
    <w:rsid w:val="0063249D"/>
    <w:rsid w:val="00634249"/>
    <w:rsid w:val="00637849"/>
    <w:rsid w:val="00641000"/>
    <w:rsid w:val="00642868"/>
    <w:rsid w:val="00643062"/>
    <w:rsid w:val="006461A4"/>
    <w:rsid w:val="0064717B"/>
    <w:rsid w:val="00647A47"/>
    <w:rsid w:val="0065029D"/>
    <w:rsid w:val="00652B8D"/>
    <w:rsid w:val="006547CB"/>
    <w:rsid w:val="0065527B"/>
    <w:rsid w:val="00655580"/>
    <w:rsid w:val="00657635"/>
    <w:rsid w:val="006601EA"/>
    <w:rsid w:val="00660973"/>
    <w:rsid w:val="00661E6F"/>
    <w:rsid w:val="00664570"/>
    <w:rsid w:val="006659CB"/>
    <w:rsid w:val="00667A38"/>
    <w:rsid w:val="006703A2"/>
    <w:rsid w:val="00673D8A"/>
    <w:rsid w:val="00674E81"/>
    <w:rsid w:val="00675376"/>
    <w:rsid w:val="006759FC"/>
    <w:rsid w:val="00677908"/>
    <w:rsid w:val="00677B22"/>
    <w:rsid w:val="006804C5"/>
    <w:rsid w:val="00681298"/>
    <w:rsid w:val="00681F13"/>
    <w:rsid w:val="00683C0E"/>
    <w:rsid w:val="00684145"/>
    <w:rsid w:val="0068485D"/>
    <w:rsid w:val="00684B48"/>
    <w:rsid w:val="00685AAC"/>
    <w:rsid w:val="00685ED1"/>
    <w:rsid w:val="006903BD"/>
    <w:rsid w:val="00691DB0"/>
    <w:rsid w:val="00691FEA"/>
    <w:rsid w:val="00693358"/>
    <w:rsid w:val="00695121"/>
    <w:rsid w:val="0069557D"/>
    <w:rsid w:val="00695B86"/>
    <w:rsid w:val="00695BEC"/>
    <w:rsid w:val="006A0A6D"/>
    <w:rsid w:val="006A2299"/>
    <w:rsid w:val="006A645E"/>
    <w:rsid w:val="006A7A47"/>
    <w:rsid w:val="006B00BA"/>
    <w:rsid w:val="006B3BEF"/>
    <w:rsid w:val="006B4D2C"/>
    <w:rsid w:val="006B574A"/>
    <w:rsid w:val="006B60F1"/>
    <w:rsid w:val="006C05F3"/>
    <w:rsid w:val="006C1035"/>
    <w:rsid w:val="006C2657"/>
    <w:rsid w:val="006C3468"/>
    <w:rsid w:val="006C35FE"/>
    <w:rsid w:val="006C4189"/>
    <w:rsid w:val="006C4D62"/>
    <w:rsid w:val="006C4E2D"/>
    <w:rsid w:val="006C567D"/>
    <w:rsid w:val="006C63A5"/>
    <w:rsid w:val="006D155C"/>
    <w:rsid w:val="006D3082"/>
    <w:rsid w:val="006D4552"/>
    <w:rsid w:val="006D6D1D"/>
    <w:rsid w:val="006E238A"/>
    <w:rsid w:val="006E3610"/>
    <w:rsid w:val="006E57D4"/>
    <w:rsid w:val="006F29BC"/>
    <w:rsid w:val="006F309E"/>
    <w:rsid w:val="006F3422"/>
    <w:rsid w:val="006F4337"/>
    <w:rsid w:val="006F7380"/>
    <w:rsid w:val="00701777"/>
    <w:rsid w:val="00701805"/>
    <w:rsid w:val="007023C1"/>
    <w:rsid w:val="00705090"/>
    <w:rsid w:val="00705D43"/>
    <w:rsid w:val="007108A6"/>
    <w:rsid w:val="00714744"/>
    <w:rsid w:val="00714E65"/>
    <w:rsid w:val="00715FB3"/>
    <w:rsid w:val="0071630A"/>
    <w:rsid w:val="00720946"/>
    <w:rsid w:val="00721505"/>
    <w:rsid w:val="00724839"/>
    <w:rsid w:val="007320BA"/>
    <w:rsid w:val="00732B99"/>
    <w:rsid w:val="00732CEF"/>
    <w:rsid w:val="0073335A"/>
    <w:rsid w:val="007370B4"/>
    <w:rsid w:val="0073765A"/>
    <w:rsid w:val="007378E2"/>
    <w:rsid w:val="007413B3"/>
    <w:rsid w:val="00741635"/>
    <w:rsid w:val="007429DD"/>
    <w:rsid w:val="007443E2"/>
    <w:rsid w:val="00746685"/>
    <w:rsid w:val="00747A8F"/>
    <w:rsid w:val="0075113B"/>
    <w:rsid w:val="007525FC"/>
    <w:rsid w:val="00753688"/>
    <w:rsid w:val="007572DA"/>
    <w:rsid w:val="007578C1"/>
    <w:rsid w:val="00760728"/>
    <w:rsid w:val="00760C8A"/>
    <w:rsid w:val="00761705"/>
    <w:rsid w:val="00762B07"/>
    <w:rsid w:val="00764200"/>
    <w:rsid w:val="00764A9B"/>
    <w:rsid w:val="00764DBF"/>
    <w:rsid w:val="00765359"/>
    <w:rsid w:val="00766B7C"/>
    <w:rsid w:val="007670A0"/>
    <w:rsid w:val="00767EA1"/>
    <w:rsid w:val="00772698"/>
    <w:rsid w:val="007864E8"/>
    <w:rsid w:val="00786728"/>
    <w:rsid w:val="00787756"/>
    <w:rsid w:val="00787D92"/>
    <w:rsid w:val="00790607"/>
    <w:rsid w:val="00790DEE"/>
    <w:rsid w:val="00793709"/>
    <w:rsid w:val="0079424D"/>
    <w:rsid w:val="00795511"/>
    <w:rsid w:val="007A0964"/>
    <w:rsid w:val="007A0D66"/>
    <w:rsid w:val="007A108E"/>
    <w:rsid w:val="007A1C1C"/>
    <w:rsid w:val="007A25D4"/>
    <w:rsid w:val="007A3D37"/>
    <w:rsid w:val="007A44A0"/>
    <w:rsid w:val="007B032F"/>
    <w:rsid w:val="007B0445"/>
    <w:rsid w:val="007B07F3"/>
    <w:rsid w:val="007B189B"/>
    <w:rsid w:val="007B7131"/>
    <w:rsid w:val="007C02BD"/>
    <w:rsid w:val="007C1B32"/>
    <w:rsid w:val="007C1DCB"/>
    <w:rsid w:val="007C3673"/>
    <w:rsid w:val="007C70BE"/>
    <w:rsid w:val="007D00AA"/>
    <w:rsid w:val="007D0E5A"/>
    <w:rsid w:val="007D22BD"/>
    <w:rsid w:val="007D254C"/>
    <w:rsid w:val="007D3E67"/>
    <w:rsid w:val="007D4C34"/>
    <w:rsid w:val="007E012B"/>
    <w:rsid w:val="007E301A"/>
    <w:rsid w:val="007E434F"/>
    <w:rsid w:val="007F06F3"/>
    <w:rsid w:val="007F2275"/>
    <w:rsid w:val="007F2B89"/>
    <w:rsid w:val="007F3DAC"/>
    <w:rsid w:val="007F46F0"/>
    <w:rsid w:val="0080057B"/>
    <w:rsid w:val="00800675"/>
    <w:rsid w:val="0080125A"/>
    <w:rsid w:val="008023BE"/>
    <w:rsid w:val="00802DF5"/>
    <w:rsid w:val="00805F5B"/>
    <w:rsid w:val="00806581"/>
    <w:rsid w:val="00806D46"/>
    <w:rsid w:val="00807F42"/>
    <w:rsid w:val="008104C6"/>
    <w:rsid w:val="00810799"/>
    <w:rsid w:val="008113BA"/>
    <w:rsid w:val="00813172"/>
    <w:rsid w:val="00813CDB"/>
    <w:rsid w:val="008167F8"/>
    <w:rsid w:val="00817237"/>
    <w:rsid w:val="00820270"/>
    <w:rsid w:val="0082173B"/>
    <w:rsid w:val="00822234"/>
    <w:rsid w:val="00824A79"/>
    <w:rsid w:val="0082519E"/>
    <w:rsid w:val="008259C9"/>
    <w:rsid w:val="0082614C"/>
    <w:rsid w:val="00826200"/>
    <w:rsid w:val="0082702C"/>
    <w:rsid w:val="00827C41"/>
    <w:rsid w:val="00831499"/>
    <w:rsid w:val="008321C8"/>
    <w:rsid w:val="00832D3B"/>
    <w:rsid w:val="00833CA7"/>
    <w:rsid w:val="00834083"/>
    <w:rsid w:val="00836649"/>
    <w:rsid w:val="00840A66"/>
    <w:rsid w:val="00841D7D"/>
    <w:rsid w:val="00842AD6"/>
    <w:rsid w:val="00842D3C"/>
    <w:rsid w:val="0084594A"/>
    <w:rsid w:val="00846438"/>
    <w:rsid w:val="00850463"/>
    <w:rsid w:val="0085087B"/>
    <w:rsid w:val="008514EE"/>
    <w:rsid w:val="00852A1A"/>
    <w:rsid w:val="00857FE0"/>
    <w:rsid w:val="00860ABC"/>
    <w:rsid w:val="008611AA"/>
    <w:rsid w:val="008613A7"/>
    <w:rsid w:val="00861492"/>
    <w:rsid w:val="00862114"/>
    <w:rsid w:val="00862E96"/>
    <w:rsid w:val="00864072"/>
    <w:rsid w:val="00871357"/>
    <w:rsid w:val="008770FE"/>
    <w:rsid w:val="00877619"/>
    <w:rsid w:val="00882038"/>
    <w:rsid w:val="00882DAA"/>
    <w:rsid w:val="008838CB"/>
    <w:rsid w:val="0088430D"/>
    <w:rsid w:val="00884E8F"/>
    <w:rsid w:val="008852D9"/>
    <w:rsid w:val="00885741"/>
    <w:rsid w:val="00887B3B"/>
    <w:rsid w:val="00893C77"/>
    <w:rsid w:val="0089693F"/>
    <w:rsid w:val="0089752E"/>
    <w:rsid w:val="008A021C"/>
    <w:rsid w:val="008A0C54"/>
    <w:rsid w:val="008A14EA"/>
    <w:rsid w:val="008A329C"/>
    <w:rsid w:val="008A495F"/>
    <w:rsid w:val="008A5846"/>
    <w:rsid w:val="008A72E3"/>
    <w:rsid w:val="008B132F"/>
    <w:rsid w:val="008B1BF8"/>
    <w:rsid w:val="008B1F3C"/>
    <w:rsid w:val="008B32CF"/>
    <w:rsid w:val="008B46D5"/>
    <w:rsid w:val="008B570A"/>
    <w:rsid w:val="008B6966"/>
    <w:rsid w:val="008B69EB"/>
    <w:rsid w:val="008B7DC9"/>
    <w:rsid w:val="008C09CC"/>
    <w:rsid w:val="008C192D"/>
    <w:rsid w:val="008C5890"/>
    <w:rsid w:val="008C5F72"/>
    <w:rsid w:val="008D3A64"/>
    <w:rsid w:val="008D4116"/>
    <w:rsid w:val="008D4F82"/>
    <w:rsid w:val="008D4FE4"/>
    <w:rsid w:val="008E66BD"/>
    <w:rsid w:val="008F0317"/>
    <w:rsid w:val="008F15BD"/>
    <w:rsid w:val="008F2153"/>
    <w:rsid w:val="008F4B0B"/>
    <w:rsid w:val="009025FD"/>
    <w:rsid w:val="0090388A"/>
    <w:rsid w:val="00904225"/>
    <w:rsid w:val="0091208E"/>
    <w:rsid w:val="00912CFF"/>
    <w:rsid w:val="00912E6A"/>
    <w:rsid w:val="009131C0"/>
    <w:rsid w:val="009144AC"/>
    <w:rsid w:val="00915775"/>
    <w:rsid w:val="00915D06"/>
    <w:rsid w:val="009168E5"/>
    <w:rsid w:val="00917DCE"/>
    <w:rsid w:val="009204B6"/>
    <w:rsid w:val="00920991"/>
    <w:rsid w:val="00920A15"/>
    <w:rsid w:val="0092178A"/>
    <w:rsid w:val="009229F9"/>
    <w:rsid w:val="00923132"/>
    <w:rsid w:val="009308A1"/>
    <w:rsid w:val="00931A97"/>
    <w:rsid w:val="00932316"/>
    <w:rsid w:val="0093464B"/>
    <w:rsid w:val="00936930"/>
    <w:rsid w:val="00936E2A"/>
    <w:rsid w:val="009414DC"/>
    <w:rsid w:val="00943F6E"/>
    <w:rsid w:val="00944441"/>
    <w:rsid w:val="00947F39"/>
    <w:rsid w:val="00950883"/>
    <w:rsid w:val="00953811"/>
    <w:rsid w:val="009552C7"/>
    <w:rsid w:val="009557F8"/>
    <w:rsid w:val="00961645"/>
    <w:rsid w:val="0096256C"/>
    <w:rsid w:val="00962D99"/>
    <w:rsid w:val="0096329F"/>
    <w:rsid w:val="009655FE"/>
    <w:rsid w:val="00966B6E"/>
    <w:rsid w:val="00967602"/>
    <w:rsid w:val="00967BE0"/>
    <w:rsid w:val="00970C2F"/>
    <w:rsid w:val="00970D54"/>
    <w:rsid w:val="00973338"/>
    <w:rsid w:val="00973B74"/>
    <w:rsid w:val="00974532"/>
    <w:rsid w:val="00975020"/>
    <w:rsid w:val="00975F7D"/>
    <w:rsid w:val="00976C90"/>
    <w:rsid w:val="0097781D"/>
    <w:rsid w:val="009819B3"/>
    <w:rsid w:val="00982BFD"/>
    <w:rsid w:val="0098514B"/>
    <w:rsid w:val="009856AF"/>
    <w:rsid w:val="009856DA"/>
    <w:rsid w:val="00985AC2"/>
    <w:rsid w:val="00986402"/>
    <w:rsid w:val="00993CFE"/>
    <w:rsid w:val="00994D36"/>
    <w:rsid w:val="00996257"/>
    <w:rsid w:val="009A0EF1"/>
    <w:rsid w:val="009A4016"/>
    <w:rsid w:val="009A51AE"/>
    <w:rsid w:val="009A5F3E"/>
    <w:rsid w:val="009A63C1"/>
    <w:rsid w:val="009A6C4C"/>
    <w:rsid w:val="009A70F1"/>
    <w:rsid w:val="009B0FC1"/>
    <w:rsid w:val="009B16C8"/>
    <w:rsid w:val="009B2500"/>
    <w:rsid w:val="009B3013"/>
    <w:rsid w:val="009B5DB5"/>
    <w:rsid w:val="009B5FFF"/>
    <w:rsid w:val="009B6C9B"/>
    <w:rsid w:val="009C15C0"/>
    <w:rsid w:val="009C3187"/>
    <w:rsid w:val="009C5095"/>
    <w:rsid w:val="009C78A1"/>
    <w:rsid w:val="009D304E"/>
    <w:rsid w:val="009D3604"/>
    <w:rsid w:val="009D4F3B"/>
    <w:rsid w:val="009D79A2"/>
    <w:rsid w:val="009E0C19"/>
    <w:rsid w:val="009E201A"/>
    <w:rsid w:val="009E3726"/>
    <w:rsid w:val="009E3AD6"/>
    <w:rsid w:val="009E6EF6"/>
    <w:rsid w:val="009E75F8"/>
    <w:rsid w:val="009F0E20"/>
    <w:rsid w:val="009F0F63"/>
    <w:rsid w:val="009F1990"/>
    <w:rsid w:val="009F2DC8"/>
    <w:rsid w:val="009F4941"/>
    <w:rsid w:val="009F555A"/>
    <w:rsid w:val="009F6AF2"/>
    <w:rsid w:val="009F7C09"/>
    <w:rsid w:val="00A000EC"/>
    <w:rsid w:val="00A007FD"/>
    <w:rsid w:val="00A0270C"/>
    <w:rsid w:val="00A040BC"/>
    <w:rsid w:val="00A042E6"/>
    <w:rsid w:val="00A068CA"/>
    <w:rsid w:val="00A06BD3"/>
    <w:rsid w:val="00A06D9D"/>
    <w:rsid w:val="00A074D1"/>
    <w:rsid w:val="00A11B4C"/>
    <w:rsid w:val="00A12982"/>
    <w:rsid w:val="00A13E2F"/>
    <w:rsid w:val="00A209E6"/>
    <w:rsid w:val="00A25672"/>
    <w:rsid w:val="00A27194"/>
    <w:rsid w:val="00A32DC4"/>
    <w:rsid w:val="00A35E6C"/>
    <w:rsid w:val="00A37BBD"/>
    <w:rsid w:val="00A409A9"/>
    <w:rsid w:val="00A42673"/>
    <w:rsid w:val="00A4444F"/>
    <w:rsid w:val="00A4645C"/>
    <w:rsid w:val="00A50045"/>
    <w:rsid w:val="00A5124F"/>
    <w:rsid w:val="00A52B3A"/>
    <w:rsid w:val="00A52E71"/>
    <w:rsid w:val="00A551D7"/>
    <w:rsid w:val="00A57DA5"/>
    <w:rsid w:val="00A60D81"/>
    <w:rsid w:val="00A612C3"/>
    <w:rsid w:val="00A6182D"/>
    <w:rsid w:val="00A635BD"/>
    <w:rsid w:val="00A67242"/>
    <w:rsid w:val="00A673E3"/>
    <w:rsid w:val="00A67929"/>
    <w:rsid w:val="00A70C11"/>
    <w:rsid w:val="00A76642"/>
    <w:rsid w:val="00A80038"/>
    <w:rsid w:val="00A811AC"/>
    <w:rsid w:val="00A84731"/>
    <w:rsid w:val="00A90C2A"/>
    <w:rsid w:val="00A9102B"/>
    <w:rsid w:val="00A948A0"/>
    <w:rsid w:val="00AA0B67"/>
    <w:rsid w:val="00AA1172"/>
    <w:rsid w:val="00AA3D71"/>
    <w:rsid w:val="00AB17FD"/>
    <w:rsid w:val="00AB3AB2"/>
    <w:rsid w:val="00AB5090"/>
    <w:rsid w:val="00AB77CF"/>
    <w:rsid w:val="00AC1549"/>
    <w:rsid w:val="00AC2C88"/>
    <w:rsid w:val="00AC3756"/>
    <w:rsid w:val="00AC38F3"/>
    <w:rsid w:val="00AC73DB"/>
    <w:rsid w:val="00AC7F17"/>
    <w:rsid w:val="00AD0230"/>
    <w:rsid w:val="00AD0C4D"/>
    <w:rsid w:val="00AD1613"/>
    <w:rsid w:val="00AD28FF"/>
    <w:rsid w:val="00AD3C3C"/>
    <w:rsid w:val="00AD5F42"/>
    <w:rsid w:val="00AD79FF"/>
    <w:rsid w:val="00AE0639"/>
    <w:rsid w:val="00AE0C12"/>
    <w:rsid w:val="00AE0E0B"/>
    <w:rsid w:val="00AE0FB3"/>
    <w:rsid w:val="00AE1010"/>
    <w:rsid w:val="00AE5DD6"/>
    <w:rsid w:val="00AF0007"/>
    <w:rsid w:val="00AF1556"/>
    <w:rsid w:val="00AF47DE"/>
    <w:rsid w:val="00B01A54"/>
    <w:rsid w:val="00B0305D"/>
    <w:rsid w:val="00B030A6"/>
    <w:rsid w:val="00B04D25"/>
    <w:rsid w:val="00B05376"/>
    <w:rsid w:val="00B05E57"/>
    <w:rsid w:val="00B061BE"/>
    <w:rsid w:val="00B06DCD"/>
    <w:rsid w:val="00B118EC"/>
    <w:rsid w:val="00B1631E"/>
    <w:rsid w:val="00B16E99"/>
    <w:rsid w:val="00B17305"/>
    <w:rsid w:val="00B17BEC"/>
    <w:rsid w:val="00B20FA2"/>
    <w:rsid w:val="00B212EF"/>
    <w:rsid w:val="00B2436A"/>
    <w:rsid w:val="00B2488B"/>
    <w:rsid w:val="00B25ACF"/>
    <w:rsid w:val="00B25B61"/>
    <w:rsid w:val="00B26253"/>
    <w:rsid w:val="00B2641F"/>
    <w:rsid w:val="00B26D35"/>
    <w:rsid w:val="00B314AC"/>
    <w:rsid w:val="00B31E19"/>
    <w:rsid w:val="00B31F75"/>
    <w:rsid w:val="00B326E5"/>
    <w:rsid w:val="00B334C1"/>
    <w:rsid w:val="00B33D9A"/>
    <w:rsid w:val="00B36365"/>
    <w:rsid w:val="00B36D05"/>
    <w:rsid w:val="00B40F9F"/>
    <w:rsid w:val="00B411F1"/>
    <w:rsid w:val="00B42F68"/>
    <w:rsid w:val="00B43AB7"/>
    <w:rsid w:val="00B47D13"/>
    <w:rsid w:val="00B52178"/>
    <w:rsid w:val="00B52B01"/>
    <w:rsid w:val="00B530B7"/>
    <w:rsid w:val="00B54990"/>
    <w:rsid w:val="00B56283"/>
    <w:rsid w:val="00B56ABA"/>
    <w:rsid w:val="00B602AD"/>
    <w:rsid w:val="00B60838"/>
    <w:rsid w:val="00B60B14"/>
    <w:rsid w:val="00B62424"/>
    <w:rsid w:val="00B62941"/>
    <w:rsid w:val="00B64D64"/>
    <w:rsid w:val="00B66C7B"/>
    <w:rsid w:val="00B72790"/>
    <w:rsid w:val="00B736D4"/>
    <w:rsid w:val="00B738D5"/>
    <w:rsid w:val="00B747CA"/>
    <w:rsid w:val="00B74B8C"/>
    <w:rsid w:val="00B77224"/>
    <w:rsid w:val="00B80D90"/>
    <w:rsid w:val="00B81CDB"/>
    <w:rsid w:val="00B82D26"/>
    <w:rsid w:val="00B920FE"/>
    <w:rsid w:val="00B96976"/>
    <w:rsid w:val="00B96D5B"/>
    <w:rsid w:val="00BA0BDB"/>
    <w:rsid w:val="00BA2928"/>
    <w:rsid w:val="00BA55E5"/>
    <w:rsid w:val="00BA660B"/>
    <w:rsid w:val="00BA7248"/>
    <w:rsid w:val="00BA790A"/>
    <w:rsid w:val="00BB0F66"/>
    <w:rsid w:val="00BB1889"/>
    <w:rsid w:val="00BB1F7A"/>
    <w:rsid w:val="00BB6B1A"/>
    <w:rsid w:val="00BB7F6A"/>
    <w:rsid w:val="00BC06BF"/>
    <w:rsid w:val="00BC0FA5"/>
    <w:rsid w:val="00BC2ABB"/>
    <w:rsid w:val="00BC2BDB"/>
    <w:rsid w:val="00BC351C"/>
    <w:rsid w:val="00BC3CEA"/>
    <w:rsid w:val="00BC5317"/>
    <w:rsid w:val="00BC5635"/>
    <w:rsid w:val="00BC58DC"/>
    <w:rsid w:val="00BC6190"/>
    <w:rsid w:val="00BD479A"/>
    <w:rsid w:val="00BD516F"/>
    <w:rsid w:val="00BD643C"/>
    <w:rsid w:val="00BE0690"/>
    <w:rsid w:val="00BE212D"/>
    <w:rsid w:val="00BE53B2"/>
    <w:rsid w:val="00BE660D"/>
    <w:rsid w:val="00BE7B89"/>
    <w:rsid w:val="00BF02E2"/>
    <w:rsid w:val="00BF21D5"/>
    <w:rsid w:val="00BF26E5"/>
    <w:rsid w:val="00BF3C47"/>
    <w:rsid w:val="00C00D7A"/>
    <w:rsid w:val="00C039C1"/>
    <w:rsid w:val="00C069AB"/>
    <w:rsid w:val="00C071B1"/>
    <w:rsid w:val="00C10F39"/>
    <w:rsid w:val="00C1188C"/>
    <w:rsid w:val="00C12685"/>
    <w:rsid w:val="00C16674"/>
    <w:rsid w:val="00C16DBF"/>
    <w:rsid w:val="00C17D11"/>
    <w:rsid w:val="00C24379"/>
    <w:rsid w:val="00C25B89"/>
    <w:rsid w:val="00C25FC2"/>
    <w:rsid w:val="00C3218A"/>
    <w:rsid w:val="00C324D2"/>
    <w:rsid w:val="00C34981"/>
    <w:rsid w:val="00C34BE3"/>
    <w:rsid w:val="00C357E7"/>
    <w:rsid w:val="00C35F7A"/>
    <w:rsid w:val="00C37B72"/>
    <w:rsid w:val="00C400A4"/>
    <w:rsid w:val="00C43B97"/>
    <w:rsid w:val="00C44730"/>
    <w:rsid w:val="00C45640"/>
    <w:rsid w:val="00C459E7"/>
    <w:rsid w:val="00C500D4"/>
    <w:rsid w:val="00C5233D"/>
    <w:rsid w:val="00C61249"/>
    <w:rsid w:val="00C61D60"/>
    <w:rsid w:val="00C67911"/>
    <w:rsid w:val="00C74809"/>
    <w:rsid w:val="00C7541A"/>
    <w:rsid w:val="00C764AB"/>
    <w:rsid w:val="00C76824"/>
    <w:rsid w:val="00C7720B"/>
    <w:rsid w:val="00C8142F"/>
    <w:rsid w:val="00C83956"/>
    <w:rsid w:val="00C8429E"/>
    <w:rsid w:val="00C84339"/>
    <w:rsid w:val="00C8777A"/>
    <w:rsid w:val="00C91587"/>
    <w:rsid w:val="00C916DD"/>
    <w:rsid w:val="00C92126"/>
    <w:rsid w:val="00C93CE8"/>
    <w:rsid w:val="00C961E3"/>
    <w:rsid w:val="00C96A24"/>
    <w:rsid w:val="00C972D3"/>
    <w:rsid w:val="00CA031C"/>
    <w:rsid w:val="00CA1C0C"/>
    <w:rsid w:val="00CA39B8"/>
    <w:rsid w:val="00CA543F"/>
    <w:rsid w:val="00CB1C94"/>
    <w:rsid w:val="00CB49E8"/>
    <w:rsid w:val="00CB69A4"/>
    <w:rsid w:val="00CB78E8"/>
    <w:rsid w:val="00CC0286"/>
    <w:rsid w:val="00CC180A"/>
    <w:rsid w:val="00CC41E0"/>
    <w:rsid w:val="00CC7E4D"/>
    <w:rsid w:val="00CD20A5"/>
    <w:rsid w:val="00CD3EA2"/>
    <w:rsid w:val="00CD3EEC"/>
    <w:rsid w:val="00CD7404"/>
    <w:rsid w:val="00CD7AC8"/>
    <w:rsid w:val="00CE084B"/>
    <w:rsid w:val="00CE0A36"/>
    <w:rsid w:val="00CE1352"/>
    <w:rsid w:val="00CE1F2D"/>
    <w:rsid w:val="00CE23EF"/>
    <w:rsid w:val="00CE449B"/>
    <w:rsid w:val="00CF0E8C"/>
    <w:rsid w:val="00CF25AB"/>
    <w:rsid w:val="00CF25B1"/>
    <w:rsid w:val="00CF2E80"/>
    <w:rsid w:val="00CF65B3"/>
    <w:rsid w:val="00CF71E0"/>
    <w:rsid w:val="00CF7464"/>
    <w:rsid w:val="00D00BBB"/>
    <w:rsid w:val="00D02BA4"/>
    <w:rsid w:val="00D034AB"/>
    <w:rsid w:val="00D04B35"/>
    <w:rsid w:val="00D04E6C"/>
    <w:rsid w:val="00D0656E"/>
    <w:rsid w:val="00D12FA9"/>
    <w:rsid w:val="00D13ED8"/>
    <w:rsid w:val="00D1442D"/>
    <w:rsid w:val="00D1662B"/>
    <w:rsid w:val="00D16899"/>
    <w:rsid w:val="00D1742F"/>
    <w:rsid w:val="00D20822"/>
    <w:rsid w:val="00D21EC7"/>
    <w:rsid w:val="00D2236E"/>
    <w:rsid w:val="00D229FB"/>
    <w:rsid w:val="00D27659"/>
    <w:rsid w:val="00D32B19"/>
    <w:rsid w:val="00D32EAB"/>
    <w:rsid w:val="00D33C51"/>
    <w:rsid w:val="00D45772"/>
    <w:rsid w:val="00D519FD"/>
    <w:rsid w:val="00D5262C"/>
    <w:rsid w:val="00D52712"/>
    <w:rsid w:val="00D566D6"/>
    <w:rsid w:val="00D578E5"/>
    <w:rsid w:val="00D60E62"/>
    <w:rsid w:val="00D62249"/>
    <w:rsid w:val="00D6300F"/>
    <w:rsid w:val="00D636B1"/>
    <w:rsid w:val="00D63807"/>
    <w:rsid w:val="00D65D45"/>
    <w:rsid w:val="00D66896"/>
    <w:rsid w:val="00D70CC4"/>
    <w:rsid w:val="00D71241"/>
    <w:rsid w:val="00D74965"/>
    <w:rsid w:val="00D855B2"/>
    <w:rsid w:val="00D87D57"/>
    <w:rsid w:val="00D90707"/>
    <w:rsid w:val="00D90B4F"/>
    <w:rsid w:val="00D933DA"/>
    <w:rsid w:val="00D97DA8"/>
    <w:rsid w:val="00DA172D"/>
    <w:rsid w:val="00DA1A8D"/>
    <w:rsid w:val="00DA1F19"/>
    <w:rsid w:val="00DA5123"/>
    <w:rsid w:val="00DB071C"/>
    <w:rsid w:val="00DB3756"/>
    <w:rsid w:val="00DB507D"/>
    <w:rsid w:val="00DB59F2"/>
    <w:rsid w:val="00DB7A98"/>
    <w:rsid w:val="00DC05B5"/>
    <w:rsid w:val="00DC1AD8"/>
    <w:rsid w:val="00DC1C7D"/>
    <w:rsid w:val="00DC4A6B"/>
    <w:rsid w:val="00DD0DF8"/>
    <w:rsid w:val="00DD0E7A"/>
    <w:rsid w:val="00DD264B"/>
    <w:rsid w:val="00DD3D11"/>
    <w:rsid w:val="00DD46EA"/>
    <w:rsid w:val="00DD4BAD"/>
    <w:rsid w:val="00DD65C2"/>
    <w:rsid w:val="00DE1A3B"/>
    <w:rsid w:val="00DE2473"/>
    <w:rsid w:val="00DE25CA"/>
    <w:rsid w:val="00DE3D25"/>
    <w:rsid w:val="00DE4B58"/>
    <w:rsid w:val="00DE7309"/>
    <w:rsid w:val="00DE74E2"/>
    <w:rsid w:val="00DE7745"/>
    <w:rsid w:val="00DF0D6A"/>
    <w:rsid w:val="00DF0EBC"/>
    <w:rsid w:val="00DF1A39"/>
    <w:rsid w:val="00DF45C5"/>
    <w:rsid w:val="00DF587A"/>
    <w:rsid w:val="00DF5E25"/>
    <w:rsid w:val="00E0109D"/>
    <w:rsid w:val="00E010AA"/>
    <w:rsid w:val="00E041B8"/>
    <w:rsid w:val="00E07C2F"/>
    <w:rsid w:val="00E10E22"/>
    <w:rsid w:val="00E13BCB"/>
    <w:rsid w:val="00E160B6"/>
    <w:rsid w:val="00E167AA"/>
    <w:rsid w:val="00E2005E"/>
    <w:rsid w:val="00E21D7F"/>
    <w:rsid w:val="00E2380B"/>
    <w:rsid w:val="00E27D0F"/>
    <w:rsid w:val="00E30A81"/>
    <w:rsid w:val="00E31665"/>
    <w:rsid w:val="00E343EA"/>
    <w:rsid w:val="00E407B2"/>
    <w:rsid w:val="00E40F95"/>
    <w:rsid w:val="00E41FBB"/>
    <w:rsid w:val="00E43596"/>
    <w:rsid w:val="00E44C62"/>
    <w:rsid w:val="00E472FB"/>
    <w:rsid w:val="00E47BEE"/>
    <w:rsid w:val="00E5077D"/>
    <w:rsid w:val="00E54169"/>
    <w:rsid w:val="00E54A14"/>
    <w:rsid w:val="00E5711D"/>
    <w:rsid w:val="00E60B7F"/>
    <w:rsid w:val="00E61E43"/>
    <w:rsid w:val="00E62832"/>
    <w:rsid w:val="00E62F56"/>
    <w:rsid w:val="00E65AD0"/>
    <w:rsid w:val="00E66C1A"/>
    <w:rsid w:val="00E67964"/>
    <w:rsid w:val="00E71C26"/>
    <w:rsid w:val="00E7280A"/>
    <w:rsid w:val="00E74D55"/>
    <w:rsid w:val="00E80C07"/>
    <w:rsid w:val="00E83093"/>
    <w:rsid w:val="00E837BA"/>
    <w:rsid w:val="00E8476B"/>
    <w:rsid w:val="00E86ACF"/>
    <w:rsid w:val="00E90CB7"/>
    <w:rsid w:val="00E9488B"/>
    <w:rsid w:val="00E95264"/>
    <w:rsid w:val="00E95560"/>
    <w:rsid w:val="00E965CF"/>
    <w:rsid w:val="00E97F8C"/>
    <w:rsid w:val="00EA3797"/>
    <w:rsid w:val="00EA4052"/>
    <w:rsid w:val="00EA49FC"/>
    <w:rsid w:val="00EB19DA"/>
    <w:rsid w:val="00EB339B"/>
    <w:rsid w:val="00EB3BEE"/>
    <w:rsid w:val="00EB3C2B"/>
    <w:rsid w:val="00EB4E67"/>
    <w:rsid w:val="00EB5245"/>
    <w:rsid w:val="00EB5450"/>
    <w:rsid w:val="00EB6156"/>
    <w:rsid w:val="00EB6E62"/>
    <w:rsid w:val="00EC0088"/>
    <w:rsid w:val="00EC20D3"/>
    <w:rsid w:val="00EC2166"/>
    <w:rsid w:val="00EC4AA5"/>
    <w:rsid w:val="00EC5BB7"/>
    <w:rsid w:val="00EC5E69"/>
    <w:rsid w:val="00EC74FC"/>
    <w:rsid w:val="00ED0089"/>
    <w:rsid w:val="00ED15F7"/>
    <w:rsid w:val="00ED2525"/>
    <w:rsid w:val="00ED3200"/>
    <w:rsid w:val="00EE24B5"/>
    <w:rsid w:val="00EE7E06"/>
    <w:rsid w:val="00EE7F24"/>
    <w:rsid w:val="00EF205E"/>
    <w:rsid w:val="00EF2DDA"/>
    <w:rsid w:val="00EF4401"/>
    <w:rsid w:val="00EF463B"/>
    <w:rsid w:val="00EF572A"/>
    <w:rsid w:val="00EF7B90"/>
    <w:rsid w:val="00EF7C66"/>
    <w:rsid w:val="00F03A81"/>
    <w:rsid w:val="00F03F08"/>
    <w:rsid w:val="00F078E0"/>
    <w:rsid w:val="00F126CE"/>
    <w:rsid w:val="00F12A44"/>
    <w:rsid w:val="00F140BF"/>
    <w:rsid w:val="00F148AF"/>
    <w:rsid w:val="00F15149"/>
    <w:rsid w:val="00F164F3"/>
    <w:rsid w:val="00F16DFF"/>
    <w:rsid w:val="00F25781"/>
    <w:rsid w:val="00F26CB4"/>
    <w:rsid w:val="00F2733D"/>
    <w:rsid w:val="00F30A96"/>
    <w:rsid w:val="00F30BC9"/>
    <w:rsid w:val="00F3188D"/>
    <w:rsid w:val="00F32646"/>
    <w:rsid w:val="00F32F36"/>
    <w:rsid w:val="00F339E7"/>
    <w:rsid w:val="00F33B2C"/>
    <w:rsid w:val="00F345E0"/>
    <w:rsid w:val="00F366F4"/>
    <w:rsid w:val="00F370C4"/>
    <w:rsid w:val="00F37C2B"/>
    <w:rsid w:val="00F40D88"/>
    <w:rsid w:val="00F43161"/>
    <w:rsid w:val="00F43458"/>
    <w:rsid w:val="00F453E7"/>
    <w:rsid w:val="00F47540"/>
    <w:rsid w:val="00F51FEA"/>
    <w:rsid w:val="00F52B68"/>
    <w:rsid w:val="00F52DB0"/>
    <w:rsid w:val="00F53CA2"/>
    <w:rsid w:val="00F541F7"/>
    <w:rsid w:val="00F55F3E"/>
    <w:rsid w:val="00F56FC3"/>
    <w:rsid w:val="00F57E31"/>
    <w:rsid w:val="00F60E68"/>
    <w:rsid w:val="00F60F43"/>
    <w:rsid w:val="00F615D2"/>
    <w:rsid w:val="00F6234F"/>
    <w:rsid w:val="00F67BAA"/>
    <w:rsid w:val="00F67CBC"/>
    <w:rsid w:val="00F71D0C"/>
    <w:rsid w:val="00F73921"/>
    <w:rsid w:val="00F74C5C"/>
    <w:rsid w:val="00F80429"/>
    <w:rsid w:val="00F82644"/>
    <w:rsid w:val="00F8350E"/>
    <w:rsid w:val="00F840CB"/>
    <w:rsid w:val="00F876AE"/>
    <w:rsid w:val="00F900F3"/>
    <w:rsid w:val="00F914F0"/>
    <w:rsid w:val="00F92D04"/>
    <w:rsid w:val="00F94406"/>
    <w:rsid w:val="00FA257C"/>
    <w:rsid w:val="00FA6236"/>
    <w:rsid w:val="00FB1231"/>
    <w:rsid w:val="00FB2F5A"/>
    <w:rsid w:val="00FB4F2B"/>
    <w:rsid w:val="00FB5F24"/>
    <w:rsid w:val="00FB7CA3"/>
    <w:rsid w:val="00FC0788"/>
    <w:rsid w:val="00FC2249"/>
    <w:rsid w:val="00FC3389"/>
    <w:rsid w:val="00FC3F38"/>
    <w:rsid w:val="00FC4899"/>
    <w:rsid w:val="00FC5182"/>
    <w:rsid w:val="00FC58E6"/>
    <w:rsid w:val="00FC7E8C"/>
    <w:rsid w:val="00FD1A3C"/>
    <w:rsid w:val="00FD32E1"/>
    <w:rsid w:val="00FD46F6"/>
    <w:rsid w:val="00FE100A"/>
    <w:rsid w:val="00FE241C"/>
    <w:rsid w:val="00FE30A4"/>
    <w:rsid w:val="00FE310F"/>
    <w:rsid w:val="00FE4060"/>
    <w:rsid w:val="00FF522E"/>
    <w:rsid w:val="00FF6CC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3540CA8"/>
  <w15:chartTrackingRefBased/>
  <w15:docId w15:val="{317E3A46-EE26-48C4-BFF0-E8014B77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3C17"/>
    <w:rPr>
      <w:sz w:val="24"/>
      <w:szCs w:val="24"/>
      <w:lang w:val="es-ES" w:eastAsia="es-ES"/>
    </w:rPr>
  </w:style>
  <w:style w:type="paragraph" w:styleId="Ttulo1">
    <w:name w:val="heading 1"/>
    <w:basedOn w:val="Normal"/>
    <w:next w:val="Normal"/>
    <w:link w:val="Ttulo1Car"/>
    <w:qFormat/>
    <w:pPr>
      <w:keepNext/>
      <w:spacing w:line="360" w:lineRule="auto"/>
      <w:jc w:val="center"/>
      <w:outlineLvl w:val="0"/>
    </w:pPr>
    <w:rPr>
      <w:rFonts w:ascii="Arial" w:hAnsi="Arial" w:cs="Arial"/>
      <w:b/>
      <w:sz w:val="20"/>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pPr>
      <w:ind w:left="-720"/>
    </w:pPr>
    <w:rPr>
      <w:rFonts w:ascii="Arial" w:hAnsi="Arial" w:cs="Arial"/>
      <w:bCs/>
      <w:sz w:val="20"/>
      <w:szCs w:val="20"/>
      <w:lang w:val="es-MX"/>
    </w:rPr>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deglobo">
    <w:name w:val="Balloon Text"/>
    <w:basedOn w:val="Normal"/>
    <w:semiHidden/>
    <w:rPr>
      <w:rFonts w:ascii="Tahoma" w:hAnsi="Tahoma" w:cs="Tahoma"/>
      <w:sz w:val="16"/>
      <w:szCs w:val="16"/>
    </w:rPr>
  </w:style>
  <w:style w:type="character" w:styleId="Nmerodepgina">
    <w:name w:val="page number"/>
    <w:basedOn w:val="Fuentedeprrafopredeter"/>
  </w:style>
  <w:style w:type="paragraph" w:styleId="Textoindependiente3">
    <w:name w:val="Body Text 3"/>
    <w:basedOn w:val="Normal"/>
    <w:rsid w:val="00087EB8"/>
    <w:pPr>
      <w:spacing w:after="120"/>
    </w:pPr>
    <w:rPr>
      <w:sz w:val="16"/>
      <w:szCs w:val="16"/>
    </w:rPr>
  </w:style>
  <w:style w:type="table" w:styleId="Tablaconcuadrcula">
    <w:name w:val="Table Grid"/>
    <w:basedOn w:val="Tablanormal"/>
    <w:uiPriority w:val="39"/>
    <w:rsid w:val="00A12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rsid w:val="006A0A6D"/>
    <w:rPr>
      <w:sz w:val="16"/>
      <w:szCs w:val="16"/>
    </w:rPr>
  </w:style>
  <w:style w:type="paragraph" w:styleId="Textocomentario">
    <w:name w:val="annotation text"/>
    <w:basedOn w:val="Normal"/>
    <w:link w:val="TextocomentarioCar"/>
    <w:rsid w:val="006A0A6D"/>
    <w:rPr>
      <w:sz w:val="20"/>
      <w:szCs w:val="20"/>
    </w:rPr>
  </w:style>
  <w:style w:type="character" w:customStyle="1" w:styleId="TextocomentarioCar">
    <w:name w:val="Texto comentario Car"/>
    <w:link w:val="Textocomentario"/>
    <w:rsid w:val="006A0A6D"/>
    <w:rPr>
      <w:lang w:val="es-ES" w:eastAsia="es-ES" w:bidi="ar-SA"/>
    </w:rPr>
  </w:style>
  <w:style w:type="paragraph" w:styleId="Asuntodelcomentario">
    <w:name w:val="annotation subject"/>
    <w:basedOn w:val="Textocomentario"/>
    <w:next w:val="Textocomentario"/>
    <w:link w:val="AsuntodelcomentarioCar"/>
    <w:rsid w:val="00AC73DB"/>
    <w:rPr>
      <w:b/>
      <w:bCs/>
    </w:rPr>
  </w:style>
  <w:style w:type="character" w:customStyle="1" w:styleId="AsuntodelcomentarioCar">
    <w:name w:val="Asunto del comentario Car"/>
    <w:link w:val="Asuntodelcomentario"/>
    <w:rsid w:val="00AC73DB"/>
    <w:rPr>
      <w:b/>
      <w:bCs/>
      <w:lang w:val="es-ES" w:eastAsia="es-ES" w:bidi="ar-SA"/>
    </w:rPr>
  </w:style>
  <w:style w:type="paragraph" w:styleId="Revisin">
    <w:name w:val="Revision"/>
    <w:hidden/>
    <w:uiPriority w:val="99"/>
    <w:semiHidden/>
    <w:rsid w:val="00B33D9A"/>
    <w:rPr>
      <w:sz w:val="24"/>
      <w:szCs w:val="24"/>
      <w:lang w:val="es-ES" w:eastAsia="es-ES"/>
    </w:rPr>
  </w:style>
  <w:style w:type="paragraph" w:styleId="Prrafodelista">
    <w:name w:val="List Paragraph"/>
    <w:basedOn w:val="Normal"/>
    <w:uiPriority w:val="34"/>
    <w:qFormat/>
    <w:rsid w:val="00667A38"/>
    <w:pPr>
      <w:ind w:left="720"/>
      <w:contextualSpacing/>
    </w:pPr>
  </w:style>
  <w:style w:type="paragraph" w:customStyle="1" w:styleId="Default">
    <w:name w:val="Default"/>
    <w:rsid w:val="00CD3EA2"/>
    <w:pPr>
      <w:autoSpaceDE w:val="0"/>
      <w:autoSpaceDN w:val="0"/>
      <w:adjustRightInd w:val="0"/>
    </w:pPr>
    <w:rPr>
      <w:rFonts w:ascii="Arial" w:hAnsi="Arial" w:cs="Arial"/>
      <w:color w:val="000000"/>
      <w:sz w:val="24"/>
      <w:szCs w:val="24"/>
    </w:rPr>
  </w:style>
  <w:style w:type="character" w:customStyle="1" w:styleId="EncabezadoCar">
    <w:name w:val="Encabezado Car"/>
    <w:link w:val="Encabezado"/>
    <w:rsid w:val="00B17305"/>
    <w:rPr>
      <w:sz w:val="24"/>
      <w:szCs w:val="24"/>
      <w:lang w:val="es-ES" w:eastAsia="es-ES"/>
    </w:rPr>
  </w:style>
  <w:style w:type="paragraph" w:styleId="NormalWeb">
    <w:name w:val="Normal (Web)"/>
    <w:basedOn w:val="Normal"/>
    <w:uiPriority w:val="99"/>
    <w:unhideWhenUsed/>
    <w:rsid w:val="00B17305"/>
    <w:pPr>
      <w:spacing w:before="100" w:beforeAutospacing="1" w:after="100" w:afterAutospacing="1"/>
    </w:pPr>
    <w:rPr>
      <w:lang w:val="es-CO" w:eastAsia="es-CO"/>
    </w:rPr>
  </w:style>
  <w:style w:type="character" w:customStyle="1" w:styleId="A6">
    <w:name w:val="A6"/>
    <w:uiPriority w:val="99"/>
    <w:rsid w:val="006A7A47"/>
    <w:rPr>
      <w:rFonts w:cs="Flama Book"/>
      <w:color w:val="000000"/>
      <w:sz w:val="20"/>
      <w:szCs w:val="20"/>
    </w:rPr>
  </w:style>
  <w:style w:type="paragraph" w:styleId="Textonotapie">
    <w:name w:val="footnote text"/>
    <w:basedOn w:val="Normal"/>
    <w:link w:val="TextonotapieCar"/>
    <w:rsid w:val="000D6160"/>
    <w:rPr>
      <w:sz w:val="20"/>
      <w:szCs w:val="20"/>
    </w:rPr>
  </w:style>
  <w:style w:type="character" w:customStyle="1" w:styleId="TextonotapieCar">
    <w:name w:val="Texto nota pie Car"/>
    <w:link w:val="Textonotapie"/>
    <w:rsid w:val="000D6160"/>
    <w:rPr>
      <w:lang w:val="es-ES" w:eastAsia="es-ES"/>
    </w:rPr>
  </w:style>
  <w:style w:type="character" w:styleId="Refdenotaalpie">
    <w:name w:val="footnote reference"/>
    <w:rsid w:val="000D6160"/>
    <w:rPr>
      <w:vertAlign w:val="superscript"/>
    </w:rPr>
  </w:style>
  <w:style w:type="character" w:styleId="Fuerte">
    <w:name w:val="Strong"/>
    <w:uiPriority w:val="22"/>
    <w:qFormat/>
    <w:rsid w:val="002837DF"/>
    <w:rPr>
      <w:b/>
      <w:bCs/>
    </w:rPr>
  </w:style>
  <w:style w:type="character" w:styleId="Hipervnculo">
    <w:name w:val="Hyperlink"/>
    <w:uiPriority w:val="99"/>
    <w:unhideWhenUsed/>
    <w:rsid w:val="00D27659"/>
    <w:rPr>
      <w:color w:val="0000FF"/>
      <w:u w:val="single"/>
    </w:rPr>
  </w:style>
  <w:style w:type="paragraph" w:styleId="Textoindependiente">
    <w:name w:val="Body Text"/>
    <w:basedOn w:val="Normal"/>
    <w:link w:val="TextoindependienteCar"/>
    <w:rsid w:val="003B1553"/>
    <w:pPr>
      <w:spacing w:after="120"/>
    </w:pPr>
  </w:style>
  <w:style w:type="character" w:customStyle="1" w:styleId="TextoindependienteCar">
    <w:name w:val="Texto independiente Car"/>
    <w:basedOn w:val="Fuentedeprrafopredeter"/>
    <w:link w:val="Textoindependiente"/>
    <w:rsid w:val="003B1553"/>
    <w:rPr>
      <w:sz w:val="24"/>
      <w:szCs w:val="24"/>
      <w:lang w:val="es-ES" w:eastAsia="es-ES"/>
    </w:rPr>
  </w:style>
  <w:style w:type="paragraph" w:styleId="Textoindependiente2">
    <w:name w:val="Body Text 2"/>
    <w:basedOn w:val="Normal"/>
    <w:link w:val="Textoindependiente2Car"/>
    <w:rsid w:val="003B1553"/>
    <w:pPr>
      <w:spacing w:after="120" w:line="480" w:lineRule="auto"/>
    </w:pPr>
  </w:style>
  <w:style w:type="character" w:customStyle="1" w:styleId="Textoindependiente2Car">
    <w:name w:val="Texto independiente 2 Car"/>
    <w:basedOn w:val="Fuentedeprrafopredeter"/>
    <w:link w:val="Textoindependiente2"/>
    <w:rsid w:val="003B1553"/>
    <w:rPr>
      <w:sz w:val="24"/>
      <w:szCs w:val="24"/>
      <w:lang w:val="es-ES" w:eastAsia="es-ES"/>
    </w:rPr>
  </w:style>
  <w:style w:type="character" w:customStyle="1" w:styleId="Ttulo1Car">
    <w:name w:val="Título 1 Car"/>
    <w:basedOn w:val="Fuentedeprrafopredeter"/>
    <w:link w:val="Ttulo1"/>
    <w:rsid w:val="00057805"/>
    <w:rPr>
      <w:rFonts w:ascii="Arial" w:hAnsi="Arial" w:cs="Arial"/>
      <w:b/>
      <w:lang w:val="es-MX" w:eastAsia="es-ES"/>
    </w:rPr>
  </w:style>
  <w:style w:type="character" w:customStyle="1" w:styleId="PiedepginaCar">
    <w:name w:val="Pie de página Car"/>
    <w:link w:val="Piedepgina"/>
    <w:uiPriority w:val="99"/>
    <w:rsid w:val="00085B38"/>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084314">
      <w:bodyDiv w:val="1"/>
      <w:marLeft w:val="0"/>
      <w:marRight w:val="0"/>
      <w:marTop w:val="0"/>
      <w:marBottom w:val="0"/>
      <w:divBdr>
        <w:top w:val="none" w:sz="0" w:space="0" w:color="auto"/>
        <w:left w:val="none" w:sz="0" w:space="0" w:color="auto"/>
        <w:bottom w:val="none" w:sz="0" w:space="0" w:color="auto"/>
        <w:right w:val="none" w:sz="0" w:space="0" w:color="auto"/>
      </w:divBdr>
    </w:div>
    <w:div w:id="749471238">
      <w:bodyDiv w:val="1"/>
      <w:marLeft w:val="0"/>
      <w:marRight w:val="0"/>
      <w:marTop w:val="0"/>
      <w:marBottom w:val="0"/>
      <w:divBdr>
        <w:top w:val="none" w:sz="0" w:space="0" w:color="auto"/>
        <w:left w:val="none" w:sz="0" w:space="0" w:color="auto"/>
        <w:bottom w:val="none" w:sz="0" w:space="0" w:color="auto"/>
        <w:right w:val="none" w:sz="0" w:space="0" w:color="auto"/>
      </w:divBdr>
    </w:div>
    <w:div w:id="1003557293">
      <w:bodyDiv w:val="1"/>
      <w:marLeft w:val="0"/>
      <w:marRight w:val="0"/>
      <w:marTop w:val="0"/>
      <w:marBottom w:val="0"/>
      <w:divBdr>
        <w:top w:val="none" w:sz="0" w:space="0" w:color="auto"/>
        <w:left w:val="none" w:sz="0" w:space="0" w:color="auto"/>
        <w:bottom w:val="none" w:sz="0" w:space="0" w:color="auto"/>
        <w:right w:val="none" w:sz="0" w:space="0" w:color="auto"/>
      </w:divBdr>
    </w:div>
    <w:div w:id="1267545746">
      <w:bodyDiv w:val="1"/>
      <w:marLeft w:val="0"/>
      <w:marRight w:val="0"/>
      <w:marTop w:val="0"/>
      <w:marBottom w:val="0"/>
      <w:divBdr>
        <w:top w:val="none" w:sz="0" w:space="0" w:color="auto"/>
        <w:left w:val="none" w:sz="0" w:space="0" w:color="auto"/>
        <w:bottom w:val="none" w:sz="0" w:space="0" w:color="auto"/>
        <w:right w:val="none" w:sz="0" w:space="0" w:color="auto"/>
      </w:divBdr>
    </w:div>
    <w:div w:id="1409225674">
      <w:bodyDiv w:val="1"/>
      <w:marLeft w:val="0"/>
      <w:marRight w:val="0"/>
      <w:marTop w:val="0"/>
      <w:marBottom w:val="0"/>
      <w:divBdr>
        <w:top w:val="none" w:sz="0" w:space="0" w:color="auto"/>
        <w:left w:val="none" w:sz="0" w:space="0" w:color="auto"/>
        <w:bottom w:val="none" w:sz="0" w:space="0" w:color="auto"/>
        <w:right w:val="none" w:sz="0" w:space="0" w:color="auto"/>
      </w:divBdr>
    </w:div>
    <w:div w:id="1528329751">
      <w:bodyDiv w:val="1"/>
      <w:marLeft w:val="0"/>
      <w:marRight w:val="0"/>
      <w:marTop w:val="0"/>
      <w:marBottom w:val="0"/>
      <w:divBdr>
        <w:top w:val="none" w:sz="0" w:space="0" w:color="auto"/>
        <w:left w:val="none" w:sz="0" w:space="0" w:color="auto"/>
        <w:bottom w:val="none" w:sz="0" w:space="0" w:color="auto"/>
        <w:right w:val="none" w:sz="0" w:space="0" w:color="auto"/>
      </w:divBdr>
    </w:div>
    <w:div w:id="1824807015">
      <w:bodyDiv w:val="1"/>
      <w:marLeft w:val="0"/>
      <w:marRight w:val="0"/>
      <w:marTop w:val="0"/>
      <w:marBottom w:val="0"/>
      <w:divBdr>
        <w:top w:val="none" w:sz="0" w:space="0" w:color="auto"/>
        <w:left w:val="none" w:sz="0" w:space="0" w:color="auto"/>
        <w:bottom w:val="none" w:sz="0" w:space="0" w:color="auto"/>
        <w:right w:val="none" w:sz="0" w:space="0" w:color="auto"/>
      </w:divBdr>
    </w:div>
    <w:div w:id="200299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merca20.com/alcance-impresiones-redes-socia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2CAD4F763EE0A4DAD4AC931F58C70CF" ma:contentTypeVersion="0" ma:contentTypeDescription="Crear nuevo documento." ma:contentTypeScope="" ma:versionID="9c1bb3da1fe9de37a9a9196afc33ecfa">
  <xsd:schema xmlns:xsd="http://www.w3.org/2001/XMLSchema" xmlns:xs="http://www.w3.org/2001/XMLSchema" xmlns:p="http://schemas.microsoft.com/office/2006/metadata/properties" targetNamespace="http://schemas.microsoft.com/office/2006/metadata/properties" ma:root="true" ma:fieldsID="ebba8a198e9bb40c3eeca6d0bd41257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796E2A53-C23B-4770-BBBE-DA88F50C7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A1F182C-8082-4B7A-A547-59D564956B8A}">
  <ds:schemaRefs>
    <ds:schemaRef ds:uri="http://purl.org/dc/elements/1.1/"/>
    <ds:schemaRef ds:uri="http://schemas.microsoft.com/office/infopath/2007/PartnerControls"/>
    <ds:schemaRef ds:uri="http://schemas.microsoft.com/office/2006/metadata/properties"/>
    <ds:schemaRef ds:uri="http://schemas.microsoft.com/office/2006/documentManagement/types"/>
    <ds:schemaRef ds:uri="http://purl.org/dc/terms/"/>
    <ds:schemaRef ds:uri="http://www.w3.org/XML/1998/namespace"/>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7DFB2A75-E0FA-4026-96B3-A352AB2E9A44}">
  <ds:schemaRefs>
    <ds:schemaRef ds:uri="http://schemas.openxmlformats.org/officeDocument/2006/bibliography"/>
  </ds:schemaRefs>
</ds:datastoreItem>
</file>

<file path=customXml/itemProps4.xml><?xml version="1.0" encoding="utf-8"?>
<ds:datastoreItem xmlns:ds="http://schemas.openxmlformats.org/officeDocument/2006/customXml" ds:itemID="{A47C1C7E-3237-4E99-896A-582E5F75C585}">
  <ds:schemaRefs>
    <ds:schemaRef ds:uri="http://schemas.microsoft.com/sharepoint/v3/contenttype/forms"/>
  </ds:schemaRefs>
</ds:datastoreItem>
</file>

<file path=customXml/itemProps5.xml><?xml version="1.0" encoding="utf-8"?>
<ds:datastoreItem xmlns:ds="http://schemas.openxmlformats.org/officeDocument/2006/customXml" ds:itemID="{E4EE6F07-A813-4BD0-BF52-8F5CB1F8D4C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4798</Words>
  <Characters>26838</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Auditorías Internas de Gestión Integrales</vt:lpstr>
    </vt:vector>
  </TitlesOfParts>
  <Company>SUPERSOCIEDADES</Company>
  <LinksUpToDate>false</LinksUpToDate>
  <CharactersWithSpaces>31573</CharactersWithSpaces>
  <SharedDoc>false</SharedDoc>
  <HLinks>
    <vt:vector size="12" baseType="variant">
      <vt:variant>
        <vt:i4>3014768</vt:i4>
      </vt:variant>
      <vt:variant>
        <vt:i4>3</vt:i4>
      </vt:variant>
      <vt:variant>
        <vt:i4>0</vt:i4>
      </vt:variant>
      <vt:variant>
        <vt:i4>5</vt:i4>
      </vt:variant>
      <vt:variant>
        <vt:lpwstr>https://www.merca20.com/alcance-impresiones-redes-sociales/</vt:lpwstr>
      </vt:variant>
      <vt:variant>
        <vt:lpwstr/>
      </vt:variant>
      <vt:variant>
        <vt:i4>1835012</vt:i4>
      </vt:variant>
      <vt:variant>
        <vt:i4>0</vt:i4>
      </vt:variant>
      <vt:variant>
        <vt:i4>0</vt:i4>
      </vt:variant>
      <vt:variant>
        <vt:i4>5</vt:i4>
      </vt:variant>
      <vt:variant>
        <vt:lpwstr>https://www.lavanguardia.com/vida/junior-report/20200629/482009621616/dia-redes-sociales.html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GCOM-G-002 Manejo y uso de redes sociales</dc:title>
  <dc:subject/>
  <dc:creator>MariaS</dc:creator>
  <cp:keywords/>
  <cp:lastModifiedBy>Bibiana Coy Paez</cp:lastModifiedBy>
  <cp:revision>7</cp:revision>
  <cp:lastPrinted>2026-05-26T16:01:00Z</cp:lastPrinted>
  <dcterms:created xsi:type="dcterms:W3CDTF">2026-05-26T15:59:00Z</dcterms:created>
  <dcterms:modified xsi:type="dcterms:W3CDTF">2026-05-26T16:02:00Z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Version_Documento">
    <vt:lpwstr>12.0000000000000</vt:lpwstr>
  </property>
  <property fmtid="{D5CDD505-2E9C-101B-9397-08002B2CF9AE}" pid="5" name="Tipo Documental SGI">
    <vt:lpwstr>Documento</vt:lpwstr>
  </property>
  <property fmtid="{D5CDD505-2E9C-101B-9397-08002B2CF9AE}" pid="6" name="_dlc_DocId">
    <vt:lpwstr>NV5X2DCNMZXR-1136287043-3086</vt:lpwstr>
  </property>
  <property fmtid="{D5CDD505-2E9C-101B-9397-08002B2CF9AE}" pid="7" name="_dlc_DocIdItemGuid">
    <vt:lpwstr>24ed6439-8702-4633-a2ba-b80de499bf23</vt:lpwstr>
  </property>
  <property fmtid="{D5CDD505-2E9C-101B-9397-08002B2CF9AE}" pid="8" name="_dlc_DocIdUrl">
    <vt:lpwstr>https://www.supersociedades.gov.co/sgi/_layouts/15/DocIdRedir.aspx?ID=NV5X2DCNMZXR-1136287043-3086, NV5X2DCNMZXR-1136287043-3086</vt:lpwstr>
  </property>
  <property fmtid="{D5CDD505-2E9C-101B-9397-08002B2CF9AE}" pid="9" name="ContentTypeId">
    <vt:lpwstr>0x010100A2CAD4F763EE0A4DAD4AC931F58C70CF</vt:lpwstr>
  </property>
  <property fmtid="{D5CDD505-2E9C-101B-9397-08002B2CF9AE}" pid="10" name="MSIP_Label_0e276b9b-e947-408c-8898-19de23b201e4_Enabled">
    <vt:lpwstr>true</vt:lpwstr>
  </property>
  <property fmtid="{D5CDD505-2E9C-101B-9397-08002B2CF9AE}" pid="11" name="MSIP_Label_0e276b9b-e947-408c-8898-19de23b201e4_SetDate">
    <vt:lpwstr>2026-05-26T15:59:03Z</vt:lpwstr>
  </property>
  <property fmtid="{D5CDD505-2E9C-101B-9397-08002B2CF9AE}" pid="12" name="MSIP_Label_0e276b9b-e947-408c-8898-19de23b201e4_Method">
    <vt:lpwstr>Standard</vt:lpwstr>
  </property>
  <property fmtid="{D5CDD505-2E9C-101B-9397-08002B2CF9AE}" pid="13" name="MSIP_Label_0e276b9b-e947-408c-8898-19de23b201e4_Name">
    <vt:lpwstr>Publica</vt:lpwstr>
  </property>
  <property fmtid="{D5CDD505-2E9C-101B-9397-08002B2CF9AE}" pid="14" name="MSIP_Label_0e276b9b-e947-408c-8898-19de23b201e4_SiteId">
    <vt:lpwstr>6ee94c34-bbd6-4647-a483-0e196a4de0ff</vt:lpwstr>
  </property>
  <property fmtid="{D5CDD505-2E9C-101B-9397-08002B2CF9AE}" pid="15" name="MSIP_Label_0e276b9b-e947-408c-8898-19de23b201e4_ActionId">
    <vt:lpwstr>84a6f499-bc37-439e-999c-8dda193206a1</vt:lpwstr>
  </property>
  <property fmtid="{D5CDD505-2E9C-101B-9397-08002B2CF9AE}" pid="16" name="MSIP_Label_0e276b9b-e947-408c-8898-19de23b201e4_ContentBits">
    <vt:lpwstr>0</vt:lpwstr>
  </property>
  <property fmtid="{D5CDD505-2E9C-101B-9397-08002B2CF9AE}" pid="17" name="MSIP_Label_0e276b9b-e947-408c-8898-19de23b201e4_Tag">
    <vt:lpwstr>10, 3, 0, 1</vt:lpwstr>
  </property>
</Properties>
</file>