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69" w:rsidRDefault="00D14120">
      <w:pPr>
        <w:rPr>
          <w:b/>
        </w:rPr>
      </w:pPr>
      <w:r w:rsidRPr="000D6F4B">
        <w:rPr>
          <w:b/>
        </w:rPr>
        <w:t>SEGUIMIENTO P</w:t>
      </w:r>
      <w:r w:rsidR="0034664B">
        <w:rPr>
          <w:b/>
        </w:rPr>
        <w:t xml:space="preserve">LAN DE ACCION OPERATIVO </w:t>
      </w:r>
    </w:p>
    <w:p w:rsidR="007E5FA5" w:rsidRPr="000D6F4B" w:rsidRDefault="0034664B">
      <w:pPr>
        <w:rPr>
          <w:b/>
        </w:rPr>
      </w:pPr>
      <w:r>
        <w:rPr>
          <w:b/>
        </w:rPr>
        <w:t>DELEGA</w:t>
      </w:r>
      <w:r w:rsidR="00D14120" w:rsidRPr="000D6F4B">
        <w:rPr>
          <w:b/>
        </w:rPr>
        <w:t>TURA DE AEC</w:t>
      </w:r>
    </w:p>
    <w:p w:rsidR="00D14120" w:rsidRDefault="00D14120">
      <w:r>
        <w:t>PRIMER SEMESTRE DE 2017</w:t>
      </w:r>
    </w:p>
    <w:p w:rsidR="00D14120" w:rsidRDefault="00D14120">
      <w:r>
        <w:t>P</w:t>
      </w:r>
      <w:r w:rsidR="0034664B">
        <w:t>lanes de Acción Operativo</w:t>
      </w:r>
      <w:r>
        <w:t xml:space="preserve"> </w:t>
      </w:r>
    </w:p>
    <w:p w:rsidR="00D14120" w:rsidRPr="006316E1" w:rsidRDefault="0034664B" w:rsidP="006316E1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Arquitectura de Datos</w:t>
      </w:r>
    </w:p>
    <w:p w:rsidR="00810C74" w:rsidRDefault="00810C74" w:rsidP="0034664B">
      <w:pPr>
        <w:pStyle w:val="Prrafodelista"/>
        <w:ind w:left="786"/>
      </w:pPr>
    </w:p>
    <w:p w:rsidR="00810C74" w:rsidRDefault="00931FC6" w:rsidP="0034664B">
      <w:pPr>
        <w:pStyle w:val="Prrafodelista"/>
        <w:ind w:left="786"/>
      </w:pPr>
      <w:r w:rsidRPr="00931FC6">
        <w:rPr>
          <w:noProof/>
          <w:lang w:eastAsia="es-MX"/>
        </w:rPr>
        <w:drawing>
          <wp:inline distT="0" distB="0" distL="0" distR="0" wp14:anchorId="589A495C" wp14:editId="31FD2C9C">
            <wp:extent cx="5882005" cy="3669534"/>
            <wp:effectExtent l="0" t="0" r="4445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366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74" w:rsidRDefault="00810C74" w:rsidP="0034664B">
      <w:pPr>
        <w:pStyle w:val="Prrafodelista"/>
        <w:ind w:left="786"/>
      </w:pPr>
    </w:p>
    <w:p w:rsidR="00810C74" w:rsidRDefault="00931FC6" w:rsidP="0034664B">
      <w:pPr>
        <w:pStyle w:val="Prrafodelista"/>
        <w:ind w:left="786"/>
      </w:pPr>
      <w:r w:rsidRPr="00931FC6">
        <w:rPr>
          <w:noProof/>
          <w:lang w:eastAsia="es-MX"/>
        </w:rPr>
        <w:drawing>
          <wp:inline distT="0" distB="0" distL="0" distR="0" wp14:anchorId="591D718B" wp14:editId="5999C453">
            <wp:extent cx="5882005" cy="1021386"/>
            <wp:effectExtent l="0" t="0" r="4445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102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C74" w:rsidRDefault="00810C74" w:rsidP="0034664B">
      <w:pPr>
        <w:pStyle w:val="Prrafodelista"/>
        <w:ind w:left="786"/>
      </w:pPr>
    </w:p>
    <w:p w:rsidR="00810C74" w:rsidRDefault="00810C74" w:rsidP="0034664B">
      <w:pPr>
        <w:pStyle w:val="Prrafodelista"/>
        <w:ind w:left="786"/>
      </w:pPr>
    </w:p>
    <w:p w:rsidR="0034664B" w:rsidRDefault="0034664B" w:rsidP="0034664B">
      <w:pPr>
        <w:pStyle w:val="Prrafodelista"/>
        <w:ind w:left="786"/>
      </w:pPr>
      <w:r>
        <w:t xml:space="preserve">Totalmente diligenciado </w:t>
      </w:r>
    </w:p>
    <w:p w:rsidR="0034664B" w:rsidRDefault="0034664B" w:rsidP="0034664B">
      <w:pPr>
        <w:pStyle w:val="Prrafodelista"/>
        <w:ind w:left="786"/>
      </w:pPr>
      <w:r>
        <w:t>Evidencias registradas</w:t>
      </w:r>
      <w:r w:rsidR="00931FC6">
        <w:t xml:space="preserve"> </w:t>
      </w:r>
      <w:bookmarkStart w:id="0" w:name="_GoBack"/>
      <w:bookmarkEnd w:id="0"/>
    </w:p>
    <w:p w:rsidR="00F22CDF" w:rsidRDefault="00F22CDF" w:rsidP="0034664B">
      <w:pPr>
        <w:pStyle w:val="Prrafodelista"/>
        <w:ind w:left="786"/>
      </w:pPr>
      <w:r>
        <w:t>Indicador registrado</w:t>
      </w:r>
    </w:p>
    <w:p w:rsidR="0034664B" w:rsidRPr="0034664B" w:rsidRDefault="0034664B" w:rsidP="0034664B">
      <w:pPr>
        <w:pStyle w:val="Prrafodelista"/>
        <w:ind w:left="786"/>
      </w:pPr>
    </w:p>
    <w:p w:rsidR="008C4CE8" w:rsidRDefault="0034664B" w:rsidP="008C4CE8">
      <w:pPr>
        <w:pStyle w:val="Prrafodelista"/>
        <w:numPr>
          <w:ilvl w:val="0"/>
          <w:numId w:val="2"/>
        </w:numPr>
        <w:rPr>
          <w:b/>
        </w:rPr>
      </w:pPr>
      <w:r w:rsidRPr="0034664B">
        <w:rPr>
          <w:b/>
        </w:rPr>
        <w:t xml:space="preserve">Informes Empresariales </w:t>
      </w:r>
    </w:p>
    <w:p w:rsidR="0034664B" w:rsidRDefault="0034664B" w:rsidP="0034664B">
      <w:pPr>
        <w:pStyle w:val="Prrafodelista"/>
        <w:ind w:left="928"/>
        <w:rPr>
          <w:b/>
        </w:rPr>
      </w:pPr>
    </w:p>
    <w:p w:rsidR="00B81022" w:rsidRDefault="00963519" w:rsidP="0034664B">
      <w:pPr>
        <w:pStyle w:val="Prrafodelista"/>
        <w:ind w:left="928"/>
        <w:rPr>
          <w:b/>
        </w:rPr>
      </w:pPr>
      <w:r w:rsidRPr="00963519">
        <w:rPr>
          <w:noProof/>
          <w:lang w:eastAsia="es-MX"/>
        </w:rPr>
        <w:lastRenderedPageBreak/>
        <w:drawing>
          <wp:inline distT="0" distB="0" distL="0" distR="0" wp14:anchorId="5967B12E" wp14:editId="7A0528FE">
            <wp:extent cx="5882005" cy="3045330"/>
            <wp:effectExtent l="0" t="0" r="4445" b="317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304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022" w:rsidRDefault="00B81022" w:rsidP="0034664B">
      <w:pPr>
        <w:pStyle w:val="Prrafodelista"/>
        <w:ind w:left="928"/>
        <w:rPr>
          <w:b/>
        </w:rPr>
      </w:pPr>
    </w:p>
    <w:p w:rsidR="00B81022" w:rsidRDefault="00B81022" w:rsidP="0034664B">
      <w:pPr>
        <w:pStyle w:val="Prrafodelista"/>
        <w:ind w:left="928"/>
        <w:rPr>
          <w:b/>
        </w:rPr>
      </w:pPr>
    </w:p>
    <w:p w:rsidR="00B81022" w:rsidRDefault="00B81022" w:rsidP="0034664B">
      <w:pPr>
        <w:pStyle w:val="Prrafodelista"/>
        <w:ind w:left="928"/>
        <w:rPr>
          <w:b/>
        </w:rPr>
      </w:pPr>
      <w:r w:rsidRPr="00B81022">
        <w:rPr>
          <w:noProof/>
          <w:lang w:eastAsia="es-MX"/>
        </w:rPr>
        <w:drawing>
          <wp:inline distT="0" distB="0" distL="0" distR="0" wp14:anchorId="0CDDC3E2" wp14:editId="32B06F2C">
            <wp:extent cx="5882005" cy="826544"/>
            <wp:effectExtent l="0" t="0" r="444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82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CE8" w:rsidRDefault="008C4CE8" w:rsidP="008C4CE8">
      <w:pPr>
        <w:pStyle w:val="Prrafodelista"/>
      </w:pPr>
      <w:r>
        <w:t xml:space="preserve">Totalmente diligenciado </w:t>
      </w:r>
    </w:p>
    <w:p w:rsidR="00F22CDF" w:rsidRDefault="008C4CE8" w:rsidP="00F22CDF">
      <w:pPr>
        <w:pStyle w:val="Prrafodelista"/>
      </w:pPr>
      <w:r>
        <w:t>Evidencias registradas</w:t>
      </w:r>
    </w:p>
    <w:p w:rsidR="00F22CDF" w:rsidRDefault="00F22CDF" w:rsidP="00F22CDF">
      <w:pPr>
        <w:pStyle w:val="Prrafodelista"/>
      </w:pPr>
      <w:r>
        <w:t>Indicador registrado</w:t>
      </w:r>
    </w:p>
    <w:p w:rsidR="00F22CDF" w:rsidRDefault="00F22CDF" w:rsidP="008C4CE8">
      <w:pPr>
        <w:pStyle w:val="Prrafodelista"/>
      </w:pPr>
    </w:p>
    <w:p w:rsidR="0034664B" w:rsidRDefault="0034664B" w:rsidP="008C4CE8">
      <w:pPr>
        <w:pStyle w:val="Prrafodelista"/>
      </w:pPr>
    </w:p>
    <w:p w:rsidR="00205D50" w:rsidRPr="0034664B" w:rsidRDefault="0034664B" w:rsidP="006316E1">
      <w:pPr>
        <w:pStyle w:val="Prrafodelista"/>
        <w:numPr>
          <w:ilvl w:val="0"/>
          <w:numId w:val="2"/>
        </w:numPr>
        <w:rPr>
          <w:b/>
        </w:rPr>
      </w:pPr>
      <w:r w:rsidRPr="0034664B">
        <w:rPr>
          <w:b/>
        </w:rPr>
        <w:t xml:space="preserve">Estudios Económicos </w:t>
      </w:r>
    </w:p>
    <w:p w:rsidR="0034664B" w:rsidRDefault="00963519" w:rsidP="0034664B">
      <w:pPr>
        <w:pStyle w:val="Prrafodelista"/>
        <w:ind w:left="786"/>
      </w:pPr>
      <w:r w:rsidRPr="00963519">
        <w:rPr>
          <w:noProof/>
          <w:lang w:eastAsia="es-MX"/>
        </w:rPr>
        <w:lastRenderedPageBreak/>
        <w:drawing>
          <wp:inline distT="0" distB="0" distL="0" distR="0" wp14:anchorId="38BF9F41" wp14:editId="2A4D4E2A">
            <wp:extent cx="5882005" cy="2793478"/>
            <wp:effectExtent l="0" t="0" r="4445" b="698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279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6E1" w:rsidRDefault="006316E1" w:rsidP="006316E1">
      <w:pPr>
        <w:pStyle w:val="Prrafodelista"/>
      </w:pPr>
      <w:r>
        <w:t>Totalmente diligenciada</w:t>
      </w:r>
    </w:p>
    <w:p w:rsidR="006316E1" w:rsidRDefault="006316E1" w:rsidP="006316E1">
      <w:pPr>
        <w:pStyle w:val="Prrafodelista"/>
      </w:pPr>
      <w:r>
        <w:t>Evidencias Registradas</w:t>
      </w:r>
    </w:p>
    <w:p w:rsidR="00F22CDF" w:rsidRDefault="00F22CDF" w:rsidP="00F22CDF">
      <w:pPr>
        <w:pStyle w:val="Prrafodelista"/>
        <w:ind w:left="786"/>
      </w:pPr>
      <w:r>
        <w:t>Indicador registrado</w:t>
      </w:r>
    </w:p>
    <w:p w:rsidR="00F22CDF" w:rsidRDefault="00F22CDF" w:rsidP="006316E1">
      <w:pPr>
        <w:pStyle w:val="Prrafodelista"/>
      </w:pPr>
    </w:p>
    <w:p w:rsidR="006316E1" w:rsidRDefault="006316E1" w:rsidP="006316E1">
      <w:pPr>
        <w:pStyle w:val="Prrafodelista"/>
      </w:pPr>
    </w:p>
    <w:p w:rsidR="006316E1" w:rsidRDefault="0034664B" w:rsidP="006316E1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Soborno e Investigación Especiales</w:t>
      </w:r>
    </w:p>
    <w:p w:rsidR="006316E1" w:rsidRDefault="00963519" w:rsidP="006316E1">
      <w:pPr>
        <w:pStyle w:val="Prrafodelista"/>
        <w:ind w:left="786"/>
        <w:rPr>
          <w:b/>
        </w:rPr>
      </w:pPr>
      <w:r w:rsidRPr="00963519">
        <w:rPr>
          <w:noProof/>
          <w:lang w:eastAsia="es-MX"/>
        </w:rPr>
        <w:lastRenderedPageBreak/>
        <w:drawing>
          <wp:inline distT="0" distB="0" distL="0" distR="0" wp14:anchorId="064C013C" wp14:editId="2CD7FF83">
            <wp:extent cx="5882005" cy="4276760"/>
            <wp:effectExtent l="0" t="0" r="444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427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37" w:rsidRDefault="00890037" w:rsidP="006316E1">
      <w:pPr>
        <w:pStyle w:val="Prrafodelista"/>
        <w:ind w:left="786"/>
      </w:pPr>
      <w:r w:rsidRPr="00890037">
        <w:rPr>
          <w:noProof/>
          <w:lang w:eastAsia="es-MX"/>
        </w:rPr>
        <w:drawing>
          <wp:inline distT="0" distB="0" distL="0" distR="0" wp14:anchorId="4EF486B4" wp14:editId="15E07DA3">
            <wp:extent cx="5882005" cy="1073216"/>
            <wp:effectExtent l="0" t="0" r="444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107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37" w:rsidRDefault="00890037" w:rsidP="006316E1">
      <w:pPr>
        <w:pStyle w:val="Prrafodelista"/>
        <w:ind w:left="786"/>
      </w:pPr>
    </w:p>
    <w:p w:rsidR="006316E1" w:rsidRPr="006316E1" w:rsidRDefault="006316E1" w:rsidP="006316E1">
      <w:pPr>
        <w:pStyle w:val="Prrafodelista"/>
        <w:ind w:left="786"/>
      </w:pPr>
      <w:r w:rsidRPr="006316E1">
        <w:t>Totalmente diligenciado</w:t>
      </w:r>
    </w:p>
    <w:p w:rsidR="006316E1" w:rsidRDefault="006316E1" w:rsidP="006316E1">
      <w:pPr>
        <w:ind w:left="709"/>
      </w:pPr>
      <w:r w:rsidRPr="006316E1">
        <w:t xml:space="preserve"> Evidencias Registradas</w:t>
      </w:r>
    </w:p>
    <w:p w:rsidR="00F22CDF" w:rsidRPr="00A61312" w:rsidRDefault="00F22CDF" w:rsidP="00F22CDF">
      <w:pPr>
        <w:pStyle w:val="Prrafodelista"/>
        <w:ind w:left="786"/>
        <w:rPr>
          <w:b/>
        </w:rPr>
      </w:pPr>
      <w:r>
        <w:t>Indicador registrado</w:t>
      </w:r>
      <w:r w:rsidR="00A61312">
        <w:t xml:space="preserve"> </w:t>
      </w:r>
      <w:r w:rsidR="00A61312" w:rsidRPr="00A61312">
        <w:rPr>
          <w:b/>
        </w:rPr>
        <w:t>Falta</w:t>
      </w:r>
    </w:p>
    <w:p w:rsidR="00F22CDF" w:rsidRDefault="00F22CDF" w:rsidP="006316E1">
      <w:pPr>
        <w:ind w:left="709"/>
      </w:pPr>
    </w:p>
    <w:p w:rsidR="00EF59BB" w:rsidRDefault="00EF59BB" w:rsidP="006316E1">
      <w:pPr>
        <w:ind w:left="709"/>
      </w:pPr>
    </w:p>
    <w:p w:rsidR="00EF59BB" w:rsidRDefault="00EF59BB" w:rsidP="006316E1">
      <w:pPr>
        <w:ind w:left="709"/>
      </w:pPr>
    </w:p>
    <w:p w:rsidR="00EF59BB" w:rsidRDefault="00EF59BB" w:rsidP="006316E1">
      <w:pPr>
        <w:ind w:left="709"/>
      </w:pPr>
    </w:p>
    <w:p w:rsidR="00EF59BB" w:rsidRDefault="00EF59BB" w:rsidP="006316E1">
      <w:pPr>
        <w:ind w:left="709"/>
      </w:pPr>
    </w:p>
    <w:p w:rsidR="00EF59BB" w:rsidRDefault="00EF59BB" w:rsidP="006316E1">
      <w:pPr>
        <w:ind w:left="709"/>
      </w:pPr>
    </w:p>
    <w:p w:rsidR="00205D50" w:rsidRDefault="0034664B" w:rsidP="00205D50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Recursos y Requerimientos</w:t>
      </w:r>
    </w:p>
    <w:p w:rsidR="00205D50" w:rsidRDefault="00890037" w:rsidP="00205D50">
      <w:pPr>
        <w:pStyle w:val="Prrafodelista"/>
        <w:ind w:left="786"/>
        <w:rPr>
          <w:b/>
        </w:rPr>
      </w:pPr>
      <w:r w:rsidRPr="00890037">
        <w:rPr>
          <w:noProof/>
          <w:lang w:eastAsia="es-MX"/>
        </w:rPr>
        <w:drawing>
          <wp:inline distT="0" distB="0" distL="0" distR="0" wp14:anchorId="7ECD7C9C" wp14:editId="2C325C8B">
            <wp:extent cx="5882005" cy="2091411"/>
            <wp:effectExtent l="0" t="0" r="4445" b="444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2091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37" w:rsidRDefault="00890037" w:rsidP="00205D50">
      <w:pPr>
        <w:pStyle w:val="Prrafodelista"/>
        <w:ind w:left="786"/>
      </w:pPr>
    </w:p>
    <w:p w:rsidR="00890037" w:rsidRDefault="00890037" w:rsidP="00205D50">
      <w:pPr>
        <w:pStyle w:val="Prrafodelista"/>
        <w:ind w:left="786"/>
      </w:pPr>
      <w:r w:rsidRPr="00890037">
        <w:rPr>
          <w:noProof/>
          <w:lang w:eastAsia="es-MX"/>
        </w:rPr>
        <w:drawing>
          <wp:inline distT="0" distB="0" distL="0" distR="0" wp14:anchorId="138E00CD" wp14:editId="49C186D9">
            <wp:extent cx="5882005" cy="1722676"/>
            <wp:effectExtent l="0" t="0" r="444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172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50" w:rsidRPr="00205D50" w:rsidRDefault="00205D50" w:rsidP="00205D50">
      <w:pPr>
        <w:pStyle w:val="Prrafodelista"/>
        <w:ind w:left="786"/>
      </w:pPr>
      <w:r w:rsidRPr="00205D50">
        <w:t>Totalmente diligenciado</w:t>
      </w:r>
    </w:p>
    <w:p w:rsidR="00205D50" w:rsidRDefault="00205D50" w:rsidP="00205D50">
      <w:pPr>
        <w:pStyle w:val="Prrafodelista"/>
        <w:ind w:left="786"/>
      </w:pPr>
      <w:r w:rsidRPr="00205D50">
        <w:t>Evidencias Registradas</w:t>
      </w:r>
    </w:p>
    <w:p w:rsidR="00F22CDF" w:rsidRDefault="00F22CDF" w:rsidP="00F22CDF">
      <w:pPr>
        <w:pStyle w:val="Prrafodelista"/>
        <w:ind w:left="786"/>
      </w:pPr>
      <w:r>
        <w:t>Indicador registrado</w:t>
      </w:r>
    </w:p>
    <w:p w:rsidR="00F22CDF" w:rsidRDefault="00F22CDF" w:rsidP="00205D50">
      <w:pPr>
        <w:pStyle w:val="Prrafodelista"/>
        <w:ind w:left="786"/>
      </w:pPr>
    </w:p>
    <w:p w:rsidR="00CE6FD2" w:rsidRDefault="00CE6FD2" w:rsidP="00205D50">
      <w:pPr>
        <w:pStyle w:val="Prrafodelista"/>
        <w:ind w:left="786"/>
      </w:pPr>
    </w:p>
    <w:p w:rsidR="00BB0BD7" w:rsidRDefault="00BB0BD7" w:rsidP="00205D50">
      <w:pPr>
        <w:pStyle w:val="Prrafodelista"/>
        <w:ind w:left="786"/>
      </w:pPr>
    </w:p>
    <w:p w:rsidR="00BB0BD7" w:rsidRPr="00B03613" w:rsidRDefault="0034664B" w:rsidP="00BB0BD7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 xml:space="preserve">Regulación e Investigación Contable </w:t>
      </w:r>
    </w:p>
    <w:p w:rsidR="00BB0BD7" w:rsidRDefault="00AC5168" w:rsidP="00BB0BD7">
      <w:pPr>
        <w:pStyle w:val="Prrafodelista"/>
        <w:ind w:left="786"/>
      </w:pPr>
      <w:r w:rsidRPr="00AC5168">
        <w:rPr>
          <w:noProof/>
          <w:lang w:eastAsia="es-MX"/>
        </w:rPr>
        <w:drawing>
          <wp:inline distT="0" distB="0" distL="0" distR="0" wp14:anchorId="0523923B" wp14:editId="40ADA0F9">
            <wp:extent cx="5882005" cy="1638232"/>
            <wp:effectExtent l="0" t="0" r="4445" b="63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163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519" w:rsidRDefault="00963519" w:rsidP="00BB0BD7">
      <w:pPr>
        <w:pStyle w:val="Prrafodelista"/>
        <w:ind w:left="786"/>
      </w:pPr>
      <w:r w:rsidRPr="00963519">
        <w:rPr>
          <w:noProof/>
          <w:lang w:eastAsia="es-MX"/>
        </w:rPr>
        <w:drawing>
          <wp:inline distT="0" distB="0" distL="0" distR="0" wp14:anchorId="5259120A" wp14:editId="3E15F947">
            <wp:extent cx="5882005" cy="607979"/>
            <wp:effectExtent l="0" t="0" r="4445" b="190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60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BD7" w:rsidRPr="00205D50" w:rsidRDefault="00BB0BD7" w:rsidP="00BB0BD7">
      <w:pPr>
        <w:pStyle w:val="Prrafodelista"/>
        <w:ind w:left="786"/>
      </w:pPr>
      <w:r>
        <w:lastRenderedPageBreak/>
        <w:t xml:space="preserve">Totalmente diligenciado </w:t>
      </w:r>
    </w:p>
    <w:p w:rsidR="00F22CDF" w:rsidRDefault="00B03613" w:rsidP="00F22CDF">
      <w:pPr>
        <w:pStyle w:val="Prrafodelista"/>
        <w:ind w:left="786"/>
      </w:pPr>
      <w:r w:rsidRPr="00205D50">
        <w:t>Evidencias Registradas</w:t>
      </w:r>
    </w:p>
    <w:p w:rsidR="00F22CDF" w:rsidRDefault="0034664B" w:rsidP="00F22CDF">
      <w:pPr>
        <w:pStyle w:val="Prrafodelista"/>
        <w:ind w:left="786"/>
      </w:pPr>
      <w:r>
        <w:t xml:space="preserve"> </w:t>
      </w:r>
      <w:r w:rsidR="00F22CDF">
        <w:t>Indicador registrado</w:t>
      </w:r>
    </w:p>
    <w:p w:rsidR="00B03613" w:rsidRDefault="00B03613" w:rsidP="00B03613">
      <w:pPr>
        <w:pStyle w:val="Prrafodelista"/>
        <w:ind w:left="786"/>
      </w:pPr>
    </w:p>
    <w:p w:rsidR="0034664B" w:rsidRDefault="0034664B" w:rsidP="00B03613">
      <w:pPr>
        <w:pStyle w:val="Prrafodelista"/>
        <w:ind w:left="786"/>
      </w:pPr>
    </w:p>
    <w:p w:rsidR="0034664B" w:rsidRPr="0034664B" w:rsidRDefault="0034664B" w:rsidP="0034664B">
      <w:pPr>
        <w:pStyle w:val="Prrafodelista"/>
        <w:numPr>
          <w:ilvl w:val="0"/>
          <w:numId w:val="2"/>
        </w:numPr>
        <w:rPr>
          <w:b/>
        </w:rPr>
      </w:pPr>
      <w:r w:rsidRPr="0034664B">
        <w:rPr>
          <w:b/>
        </w:rPr>
        <w:t>Delegatura de AEC</w:t>
      </w:r>
    </w:p>
    <w:p w:rsidR="006316E1" w:rsidRDefault="00890037" w:rsidP="006316E1">
      <w:pPr>
        <w:pStyle w:val="Prrafodelista"/>
      </w:pPr>
      <w:r w:rsidRPr="00890037">
        <w:rPr>
          <w:noProof/>
          <w:lang w:eastAsia="es-MX"/>
        </w:rPr>
        <w:drawing>
          <wp:inline distT="0" distB="0" distL="0" distR="0" wp14:anchorId="5E0EA8CE" wp14:editId="736ED102">
            <wp:extent cx="5882005" cy="1865270"/>
            <wp:effectExtent l="0" t="0" r="4445" b="190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186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37" w:rsidRDefault="00890037" w:rsidP="00A30B69">
      <w:pPr>
        <w:pStyle w:val="Prrafodelista"/>
        <w:ind w:left="786"/>
      </w:pPr>
    </w:p>
    <w:p w:rsidR="00890037" w:rsidRDefault="00890037" w:rsidP="00A30B69">
      <w:pPr>
        <w:pStyle w:val="Prrafodelista"/>
        <w:ind w:left="786"/>
      </w:pPr>
    </w:p>
    <w:p w:rsidR="00890037" w:rsidRDefault="00890037" w:rsidP="00A30B69">
      <w:pPr>
        <w:pStyle w:val="Prrafodelista"/>
        <w:ind w:left="786"/>
      </w:pPr>
      <w:r w:rsidRPr="00890037">
        <w:rPr>
          <w:noProof/>
          <w:lang w:eastAsia="es-MX"/>
        </w:rPr>
        <w:drawing>
          <wp:inline distT="0" distB="0" distL="0" distR="0" wp14:anchorId="024CE1A8" wp14:editId="5A798C0C">
            <wp:extent cx="5882005" cy="1568388"/>
            <wp:effectExtent l="0" t="0" r="444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156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37" w:rsidRDefault="00890037" w:rsidP="00A30B69">
      <w:pPr>
        <w:pStyle w:val="Prrafodelista"/>
        <w:ind w:left="786"/>
      </w:pPr>
    </w:p>
    <w:p w:rsidR="00A30B69" w:rsidRPr="00205D50" w:rsidRDefault="00A30B69" w:rsidP="00A30B69">
      <w:pPr>
        <w:pStyle w:val="Prrafodelista"/>
        <w:ind w:left="786"/>
      </w:pPr>
      <w:r>
        <w:t xml:space="preserve">Totalmente diligenciado </w:t>
      </w:r>
    </w:p>
    <w:p w:rsidR="00F22CDF" w:rsidRDefault="00A30B69" w:rsidP="00A30B69">
      <w:pPr>
        <w:pStyle w:val="Prrafodelista"/>
        <w:ind w:left="786"/>
      </w:pPr>
      <w:r w:rsidRPr="00205D50">
        <w:t>Evidencias Registradas</w:t>
      </w:r>
    </w:p>
    <w:p w:rsidR="00F22CDF" w:rsidRDefault="00F22CDF" w:rsidP="00F22CDF">
      <w:pPr>
        <w:pStyle w:val="Prrafodelista"/>
        <w:ind w:left="786"/>
      </w:pPr>
      <w:r>
        <w:t>Indicador registrado</w:t>
      </w:r>
    </w:p>
    <w:p w:rsidR="00FA172E" w:rsidRDefault="00FA172E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7C4923" w:rsidRDefault="007C4923" w:rsidP="00F22CDF">
      <w:pPr>
        <w:pStyle w:val="Prrafodelista"/>
        <w:ind w:left="786"/>
      </w:pPr>
    </w:p>
    <w:p w:rsidR="00FA172E" w:rsidRPr="007C4923" w:rsidRDefault="00FA172E" w:rsidP="00F22CDF">
      <w:pPr>
        <w:pStyle w:val="Prrafodelista"/>
        <w:ind w:left="786"/>
        <w:rPr>
          <w:b/>
        </w:rPr>
      </w:pPr>
      <w:r w:rsidRPr="007C4923">
        <w:rPr>
          <w:b/>
        </w:rPr>
        <w:t>SEGUIMIENTO DE INDICADORES DE PROCESOS</w:t>
      </w:r>
      <w:r w:rsidR="007C4923" w:rsidRPr="007C4923">
        <w:rPr>
          <w:b/>
        </w:rPr>
        <w:t xml:space="preserve"> CON CORTE A 30 DE JUNIO DE 2017</w:t>
      </w:r>
    </w:p>
    <w:p w:rsidR="00FA172E" w:rsidRDefault="00FA172E" w:rsidP="00F22CDF">
      <w:pPr>
        <w:pStyle w:val="Prrafodelista"/>
        <w:ind w:left="786"/>
        <w:rPr>
          <w:b/>
        </w:rPr>
      </w:pPr>
    </w:p>
    <w:p w:rsidR="00FA172E" w:rsidRDefault="00FA172E" w:rsidP="00FA172E">
      <w:pPr>
        <w:pStyle w:val="Prrafodelista"/>
        <w:tabs>
          <w:tab w:val="left" w:pos="4177"/>
        </w:tabs>
        <w:ind w:left="786"/>
        <w:rPr>
          <w:b/>
        </w:rPr>
      </w:pPr>
      <w:r>
        <w:rPr>
          <w:b/>
        </w:rPr>
        <w:t>Proceso: Análisis Económico y de Riesgos</w:t>
      </w:r>
      <w:r>
        <w:rPr>
          <w:b/>
        </w:rPr>
        <w:tab/>
      </w:r>
    </w:p>
    <w:p w:rsidR="00FA172E" w:rsidRPr="00396C9F" w:rsidRDefault="00FA172E" w:rsidP="00FA172E">
      <w:pPr>
        <w:pStyle w:val="Prrafodelista"/>
        <w:numPr>
          <w:ilvl w:val="0"/>
          <w:numId w:val="3"/>
        </w:numPr>
        <w:tabs>
          <w:tab w:val="left" w:pos="4177"/>
        </w:tabs>
        <w:rPr>
          <w:b/>
          <w:highlight w:val="green"/>
        </w:rPr>
      </w:pPr>
      <w:r>
        <w:rPr>
          <w:b/>
        </w:rPr>
        <w:t xml:space="preserve">Indicador: Cumplimiento de Informes - </w:t>
      </w:r>
      <w:r w:rsidRPr="00396C9F">
        <w:rPr>
          <w:b/>
          <w:highlight w:val="green"/>
        </w:rPr>
        <w:t>Diligenciado</w:t>
      </w:r>
    </w:p>
    <w:p w:rsidR="00FA172E" w:rsidRDefault="00FA172E" w:rsidP="00FA172E">
      <w:pPr>
        <w:pStyle w:val="Prrafodelista"/>
        <w:tabs>
          <w:tab w:val="left" w:pos="4177"/>
        </w:tabs>
        <w:ind w:left="786"/>
        <w:rPr>
          <w:b/>
        </w:rPr>
      </w:pPr>
    </w:p>
    <w:p w:rsidR="008A38C9" w:rsidRDefault="00FA172E" w:rsidP="00A30B69">
      <w:pPr>
        <w:pStyle w:val="Prrafodelista"/>
        <w:ind w:left="786"/>
      </w:pPr>
      <w:r w:rsidRPr="00FA172E">
        <w:rPr>
          <w:noProof/>
          <w:lang w:eastAsia="es-MX"/>
        </w:rPr>
        <w:drawing>
          <wp:inline distT="0" distB="0" distL="0" distR="0" wp14:anchorId="3A9F0C08" wp14:editId="029D6C59">
            <wp:extent cx="5882005" cy="1092577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109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72E" w:rsidRDefault="00FA172E" w:rsidP="00A30B69">
      <w:pPr>
        <w:pStyle w:val="Prrafodelista"/>
        <w:ind w:left="786"/>
      </w:pPr>
    </w:p>
    <w:p w:rsidR="00FA172E" w:rsidRDefault="00FA172E" w:rsidP="00FA172E">
      <w:pPr>
        <w:pStyle w:val="Prrafodelista"/>
        <w:numPr>
          <w:ilvl w:val="0"/>
          <w:numId w:val="3"/>
        </w:numPr>
        <w:rPr>
          <w:b/>
        </w:rPr>
      </w:pPr>
      <w:r>
        <w:rPr>
          <w:b/>
        </w:rPr>
        <w:t xml:space="preserve">Indicador: </w:t>
      </w:r>
      <w:r w:rsidRPr="00FA172E">
        <w:rPr>
          <w:b/>
        </w:rPr>
        <w:t>No. de eventos</w:t>
      </w:r>
      <w:r>
        <w:rPr>
          <w:b/>
        </w:rPr>
        <w:t xml:space="preserve"> - </w:t>
      </w:r>
      <w:r w:rsidRPr="00396C9F">
        <w:rPr>
          <w:b/>
          <w:highlight w:val="green"/>
        </w:rPr>
        <w:t>Diligenciado</w:t>
      </w:r>
    </w:p>
    <w:p w:rsidR="00FA172E" w:rsidRDefault="00FA172E" w:rsidP="00FA172E">
      <w:pPr>
        <w:pStyle w:val="Prrafodelista"/>
        <w:ind w:left="851"/>
        <w:rPr>
          <w:b/>
        </w:rPr>
      </w:pPr>
    </w:p>
    <w:p w:rsidR="00FA172E" w:rsidRDefault="00FA172E" w:rsidP="00FA172E">
      <w:pPr>
        <w:pStyle w:val="Prrafodelista"/>
        <w:ind w:left="851"/>
        <w:rPr>
          <w:b/>
        </w:rPr>
      </w:pPr>
      <w:r w:rsidRPr="00FA172E">
        <w:rPr>
          <w:noProof/>
          <w:lang w:eastAsia="es-MX"/>
        </w:rPr>
        <w:drawing>
          <wp:inline distT="0" distB="0" distL="0" distR="0" wp14:anchorId="58FA9669" wp14:editId="20692871">
            <wp:extent cx="5568778" cy="1209786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7" cy="12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72E" w:rsidRDefault="00FA172E" w:rsidP="00FA172E">
      <w:pPr>
        <w:pStyle w:val="Prrafodelista"/>
        <w:ind w:left="851"/>
        <w:rPr>
          <w:b/>
        </w:rPr>
      </w:pPr>
    </w:p>
    <w:p w:rsidR="00FA172E" w:rsidRPr="00396C9F" w:rsidRDefault="00FA172E" w:rsidP="00396C9F">
      <w:pPr>
        <w:pStyle w:val="Prrafodelista"/>
        <w:numPr>
          <w:ilvl w:val="0"/>
          <w:numId w:val="3"/>
        </w:numPr>
        <w:rPr>
          <w:b/>
          <w:highlight w:val="green"/>
        </w:rPr>
      </w:pPr>
      <w:r w:rsidRPr="00396C9F">
        <w:rPr>
          <w:b/>
        </w:rPr>
        <w:t xml:space="preserve">Indicador: Atención Oportuna a consultas relacionadas con la implementación del SAGRLAFT </w:t>
      </w:r>
      <w:r w:rsidR="008E5677" w:rsidRPr="00396C9F">
        <w:rPr>
          <w:b/>
        </w:rPr>
        <w:t>–</w:t>
      </w:r>
      <w:r w:rsidR="00396C9F">
        <w:rPr>
          <w:b/>
        </w:rPr>
        <w:t xml:space="preserve"> </w:t>
      </w:r>
      <w:r w:rsidR="00396C9F" w:rsidRPr="00396C9F">
        <w:rPr>
          <w:b/>
          <w:highlight w:val="green"/>
        </w:rPr>
        <w:t>Diligenciado</w:t>
      </w:r>
    </w:p>
    <w:p w:rsidR="00396C9F" w:rsidRPr="00396C9F" w:rsidRDefault="00396C9F" w:rsidP="00396C9F">
      <w:pPr>
        <w:pStyle w:val="Prrafodelista"/>
        <w:ind w:left="1146"/>
        <w:rPr>
          <w:b/>
        </w:rPr>
      </w:pPr>
    </w:p>
    <w:p w:rsidR="00FA172E" w:rsidRDefault="00396C9F" w:rsidP="00FA172E">
      <w:pPr>
        <w:pStyle w:val="Prrafodelista"/>
        <w:ind w:left="851"/>
        <w:rPr>
          <w:b/>
        </w:rPr>
      </w:pPr>
      <w:r w:rsidRPr="00396C9F">
        <w:rPr>
          <w:noProof/>
          <w:lang w:eastAsia="es-MX"/>
        </w:rPr>
        <w:drawing>
          <wp:inline distT="0" distB="0" distL="0" distR="0" wp14:anchorId="55A3776E" wp14:editId="7B2997EA">
            <wp:extent cx="5882005" cy="1467899"/>
            <wp:effectExtent l="0" t="0" r="444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146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72E" w:rsidRDefault="00FA172E" w:rsidP="00FA172E">
      <w:pPr>
        <w:pStyle w:val="Prrafodelista"/>
        <w:ind w:left="851"/>
        <w:rPr>
          <w:b/>
        </w:rPr>
      </w:pPr>
      <w:r>
        <w:rPr>
          <w:b/>
        </w:rPr>
        <w:t>Proceso: Gestión de Información Empresarial</w:t>
      </w:r>
    </w:p>
    <w:p w:rsidR="00FA172E" w:rsidRPr="00396C9F" w:rsidRDefault="00FA172E" w:rsidP="00FA172E">
      <w:pPr>
        <w:pStyle w:val="Prrafodelista"/>
        <w:numPr>
          <w:ilvl w:val="0"/>
          <w:numId w:val="4"/>
        </w:numPr>
        <w:rPr>
          <w:b/>
          <w:highlight w:val="green"/>
        </w:rPr>
      </w:pPr>
      <w:r>
        <w:rPr>
          <w:b/>
        </w:rPr>
        <w:t xml:space="preserve">Indicador: </w:t>
      </w:r>
      <w:r w:rsidRPr="00FA172E">
        <w:rPr>
          <w:b/>
        </w:rPr>
        <w:t>Consultas sobre envío de Estados Financieros atendidas</w:t>
      </w:r>
      <w:r>
        <w:rPr>
          <w:b/>
        </w:rPr>
        <w:t xml:space="preserve"> - </w:t>
      </w:r>
      <w:r w:rsidRPr="00396C9F">
        <w:rPr>
          <w:b/>
          <w:highlight w:val="green"/>
        </w:rPr>
        <w:t>Diligenciado</w:t>
      </w:r>
    </w:p>
    <w:p w:rsidR="00FA172E" w:rsidRDefault="00FA172E" w:rsidP="00FA172E">
      <w:pPr>
        <w:pStyle w:val="Prrafodelista"/>
        <w:ind w:left="1211"/>
        <w:rPr>
          <w:b/>
        </w:rPr>
      </w:pPr>
    </w:p>
    <w:p w:rsidR="00FA172E" w:rsidRDefault="00083968" w:rsidP="00FA172E">
      <w:pPr>
        <w:pStyle w:val="Prrafodelista"/>
        <w:ind w:left="1211"/>
        <w:rPr>
          <w:b/>
        </w:rPr>
      </w:pPr>
      <w:r w:rsidRPr="00083968">
        <w:rPr>
          <w:noProof/>
          <w:lang w:eastAsia="es-MX"/>
        </w:rPr>
        <w:lastRenderedPageBreak/>
        <w:drawing>
          <wp:inline distT="0" distB="0" distL="0" distR="0" wp14:anchorId="14799643" wp14:editId="178641D0">
            <wp:extent cx="5882005" cy="1669762"/>
            <wp:effectExtent l="0" t="0" r="444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166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72E" w:rsidRDefault="00FA172E" w:rsidP="00FA172E">
      <w:pPr>
        <w:pStyle w:val="Prrafodelista"/>
        <w:ind w:left="1211"/>
        <w:rPr>
          <w:b/>
        </w:rPr>
      </w:pPr>
    </w:p>
    <w:p w:rsidR="00FA172E" w:rsidRPr="00396C9F" w:rsidRDefault="00083968" w:rsidP="00FA172E">
      <w:pPr>
        <w:pStyle w:val="Prrafodelista"/>
        <w:numPr>
          <w:ilvl w:val="0"/>
          <w:numId w:val="4"/>
        </w:numPr>
        <w:rPr>
          <w:b/>
          <w:highlight w:val="green"/>
        </w:rPr>
      </w:pPr>
      <w:r>
        <w:rPr>
          <w:b/>
        </w:rPr>
        <w:t xml:space="preserve">Indicador: Imposición de Multas - </w:t>
      </w:r>
      <w:r w:rsidRPr="00396C9F">
        <w:rPr>
          <w:b/>
          <w:highlight w:val="green"/>
        </w:rPr>
        <w:t>Diligenciado</w:t>
      </w:r>
    </w:p>
    <w:p w:rsidR="00083968" w:rsidRDefault="00083968" w:rsidP="00083968">
      <w:pPr>
        <w:pStyle w:val="Prrafodelista"/>
        <w:ind w:left="1211"/>
        <w:rPr>
          <w:b/>
        </w:rPr>
      </w:pPr>
    </w:p>
    <w:p w:rsidR="00083968" w:rsidRDefault="00083968" w:rsidP="00083968">
      <w:pPr>
        <w:pStyle w:val="Prrafodelista"/>
        <w:ind w:left="1211"/>
        <w:rPr>
          <w:b/>
        </w:rPr>
      </w:pPr>
      <w:r w:rsidRPr="00083968">
        <w:rPr>
          <w:noProof/>
          <w:lang w:eastAsia="es-MX"/>
        </w:rPr>
        <w:drawing>
          <wp:inline distT="0" distB="0" distL="0" distR="0" wp14:anchorId="398DAFA7" wp14:editId="0B987A1B">
            <wp:extent cx="5882005" cy="926553"/>
            <wp:effectExtent l="0" t="0" r="4445" b="698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926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68" w:rsidRDefault="00083968" w:rsidP="00083968">
      <w:pPr>
        <w:pStyle w:val="Prrafodelista"/>
        <w:ind w:left="1211"/>
        <w:rPr>
          <w:b/>
        </w:rPr>
      </w:pPr>
    </w:p>
    <w:p w:rsidR="00083968" w:rsidRPr="00396C9F" w:rsidRDefault="00083968" w:rsidP="00083968">
      <w:pPr>
        <w:pStyle w:val="Prrafodelista"/>
        <w:numPr>
          <w:ilvl w:val="0"/>
          <w:numId w:val="4"/>
        </w:numPr>
        <w:rPr>
          <w:b/>
          <w:highlight w:val="green"/>
        </w:rPr>
      </w:pPr>
      <w:r>
        <w:rPr>
          <w:b/>
        </w:rPr>
        <w:t xml:space="preserve">Indicador: Disminución de reincidentes – </w:t>
      </w:r>
      <w:r w:rsidRPr="00396C9F">
        <w:rPr>
          <w:b/>
          <w:highlight w:val="green"/>
        </w:rPr>
        <w:t>Diligenciado</w:t>
      </w:r>
    </w:p>
    <w:p w:rsidR="00083968" w:rsidRDefault="00083968" w:rsidP="00083968">
      <w:pPr>
        <w:pStyle w:val="Prrafodelista"/>
        <w:ind w:left="1211"/>
        <w:rPr>
          <w:b/>
        </w:rPr>
      </w:pPr>
      <w:r w:rsidRPr="00083968">
        <w:rPr>
          <w:noProof/>
          <w:lang w:eastAsia="es-MX"/>
        </w:rPr>
        <w:drawing>
          <wp:inline distT="0" distB="0" distL="0" distR="0" wp14:anchorId="6CDBE636" wp14:editId="4B1BA512">
            <wp:extent cx="5882005" cy="1263812"/>
            <wp:effectExtent l="0" t="0" r="444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126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68" w:rsidRDefault="00083968" w:rsidP="00083968">
      <w:pPr>
        <w:pStyle w:val="Prrafodelista"/>
        <w:ind w:left="1211"/>
        <w:rPr>
          <w:b/>
        </w:rPr>
      </w:pPr>
    </w:p>
    <w:p w:rsidR="00083968" w:rsidRDefault="00083968" w:rsidP="00396C9F">
      <w:pPr>
        <w:pStyle w:val="Prrafodelista"/>
        <w:numPr>
          <w:ilvl w:val="0"/>
          <w:numId w:val="4"/>
        </w:numPr>
        <w:rPr>
          <w:b/>
        </w:rPr>
      </w:pPr>
      <w:r w:rsidRPr="00396C9F">
        <w:rPr>
          <w:b/>
        </w:rPr>
        <w:t>Indicador: Solicitud de Información financiera –</w:t>
      </w:r>
      <w:r w:rsidR="00396C9F">
        <w:rPr>
          <w:b/>
        </w:rPr>
        <w:t>Diligenciado</w:t>
      </w:r>
      <w:r w:rsidR="00396C9F" w:rsidRPr="00396C9F">
        <w:rPr>
          <w:noProof/>
          <w:lang w:eastAsia="es-MX"/>
        </w:rPr>
        <w:drawing>
          <wp:inline distT="0" distB="0" distL="0" distR="0" wp14:anchorId="64AFE4B9" wp14:editId="4AE66B9E">
            <wp:extent cx="5882005" cy="1660815"/>
            <wp:effectExtent l="0" t="0" r="444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166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68" w:rsidRDefault="00083968" w:rsidP="00083968">
      <w:pPr>
        <w:rPr>
          <w:b/>
        </w:rPr>
      </w:pPr>
    </w:p>
    <w:p w:rsidR="00083968" w:rsidRDefault="00083968" w:rsidP="00083968">
      <w:pPr>
        <w:rPr>
          <w:b/>
        </w:rPr>
      </w:pPr>
      <w:r>
        <w:rPr>
          <w:b/>
        </w:rPr>
        <w:t xml:space="preserve">   Proceso: Investigaciones Administrativas</w:t>
      </w:r>
    </w:p>
    <w:p w:rsidR="00083968" w:rsidRPr="00396C9F" w:rsidRDefault="00083968" w:rsidP="0029238C">
      <w:pPr>
        <w:pStyle w:val="Prrafodelista"/>
        <w:numPr>
          <w:ilvl w:val="0"/>
          <w:numId w:val="5"/>
        </w:numPr>
        <w:rPr>
          <w:b/>
          <w:highlight w:val="green"/>
        </w:rPr>
      </w:pPr>
      <w:r w:rsidRPr="0029238C">
        <w:rPr>
          <w:b/>
        </w:rPr>
        <w:t>Indicador: Solicitudes de investigación atendidas oportunamente</w:t>
      </w:r>
      <w:r w:rsidR="0029238C">
        <w:rPr>
          <w:b/>
        </w:rPr>
        <w:t xml:space="preserve"> - </w:t>
      </w:r>
      <w:r w:rsidR="0029238C" w:rsidRPr="00396C9F">
        <w:rPr>
          <w:b/>
          <w:highlight w:val="green"/>
        </w:rPr>
        <w:t>Diligenciado</w:t>
      </w:r>
    </w:p>
    <w:p w:rsidR="00083968" w:rsidRDefault="00083968" w:rsidP="00083968">
      <w:pPr>
        <w:rPr>
          <w:b/>
        </w:rPr>
      </w:pPr>
      <w:r w:rsidRPr="00083968">
        <w:rPr>
          <w:noProof/>
          <w:lang w:eastAsia="es-MX"/>
        </w:rPr>
        <w:lastRenderedPageBreak/>
        <w:drawing>
          <wp:inline distT="0" distB="0" distL="0" distR="0" wp14:anchorId="07586E72" wp14:editId="6691C2C9">
            <wp:extent cx="5882005" cy="753671"/>
            <wp:effectExtent l="0" t="0" r="4445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75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68" w:rsidRDefault="00083968" w:rsidP="00083968">
      <w:pPr>
        <w:rPr>
          <w:b/>
        </w:rPr>
      </w:pPr>
      <w:r>
        <w:rPr>
          <w:b/>
        </w:rPr>
        <w:t>2.</w:t>
      </w:r>
      <w:r w:rsidR="0029238C">
        <w:rPr>
          <w:b/>
        </w:rPr>
        <w:t xml:space="preserve"> Indicador: </w:t>
      </w:r>
      <w:r>
        <w:rPr>
          <w:b/>
        </w:rPr>
        <w:t>Resoluciones de confirmación</w:t>
      </w:r>
      <w:r w:rsidR="0029238C">
        <w:rPr>
          <w:b/>
        </w:rPr>
        <w:t xml:space="preserve"> -  </w:t>
      </w:r>
      <w:proofErr w:type="spellStart"/>
      <w:r w:rsidR="0029238C" w:rsidRPr="00396C9F">
        <w:rPr>
          <w:b/>
          <w:highlight w:val="green"/>
        </w:rPr>
        <w:t>Dilgenciado</w:t>
      </w:r>
      <w:proofErr w:type="spellEnd"/>
    </w:p>
    <w:p w:rsidR="00083968" w:rsidRDefault="00083968" w:rsidP="00083968">
      <w:pPr>
        <w:rPr>
          <w:b/>
        </w:rPr>
      </w:pPr>
      <w:r w:rsidRPr="00083968">
        <w:rPr>
          <w:noProof/>
          <w:lang w:eastAsia="es-MX"/>
        </w:rPr>
        <w:drawing>
          <wp:inline distT="0" distB="0" distL="0" distR="0" wp14:anchorId="1FD1EE4E" wp14:editId="53AFF409">
            <wp:extent cx="5881816" cy="2051221"/>
            <wp:effectExtent l="0" t="0" r="5080" b="635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005" cy="205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968" w:rsidRPr="00083968" w:rsidRDefault="00083968" w:rsidP="00083968">
      <w:pPr>
        <w:rPr>
          <w:b/>
        </w:rPr>
      </w:pPr>
      <w:r>
        <w:rPr>
          <w:b/>
        </w:rPr>
        <w:t>Ver segunda fila</w:t>
      </w:r>
    </w:p>
    <w:sectPr w:rsidR="00083968" w:rsidRPr="00083968" w:rsidSect="006316E1"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79FD"/>
    <w:multiLevelType w:val="hybridMultilevel"/>
    <w:tmpl w:val="ADFC4D48"/>
    <w:lvl w:ilvl="0" w:tplc="9466A3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262401E"/>
    <w:multiLevelType w:val="hybridMultilevel"/>
    <w:tmpl w:val="DFA2E6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62C58"/>
    <w:multiLevelType w:val="hybridMultilevel"/>
    <w:tmpl w:val="1BAE3E1C"/>
    <w:lvl w:ilvl="0" w:tplc="DBEA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24C6866"/>
    <w:multiLevelType w:val="hybridMultilevel"/>
    <w:tmpl w:val="05806E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079EF"/>
    <w:multiLevelType w:val="hybridMultilevel"/>
    <w:tmpl w:val="9702C4B8"/>
    <w:lvl w:ilvl="0" w:tplc="A976BF7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20"/>
    <w:rsid w:val="00083968"/>
    <w:rsid w:val="000D6F4B"/>
    <w:rsid w:val="00205D50"/>
    <w:rsid w:val="0029238C"/>
    <w:rsid w:val="002E5C25"/>
    <w:rsid w:val="0031641A"/>
    <w:rsid w:val="0034664B"/>
    <w:rsid w:val="00396C9F"/>
    <w:rsid w:val="005854DD"/>
    <w:rsid w:val="006316E1"/>
    <w:rsid w:val="0073112F"/>
    <w:rsid w:val="00743943"/>
    <w:rsid w:val="007C4923"/>
    <w:rsid w:val="007E5FA5"/>
    <w:rsid w:val="00810C74"/>
    <w:rsid w:val="00890037"/>
    <w:rsid w:val="008A38C9"/>
    <w:rsid w:val="008C4CE8"/>
    <w:rsid w:val="008E5677"/>
    <w:rsid w:val="00931FC6"/>
    <w:rsid w:val="00963519"/>
    <w:rsid w:val="00A30B69"/>
    <w:rsid w:val="00A61312"/>
    <w:rsid w:val="00AC5168"/>
    <w:rsid w:val="00AF7E15"/>
    <w:rsid w:val="00B03613"/>
    <w:rsid w:val="00B81022"/>
    <w:rsid w:val="00BB0BD7"/>
    <w:rsid w:val="00CE6FD2"/>
    <w:rsid w:val="00D14120"/>
    <w:rsid w:val="00DD2EBD"/>
    <w:rsid w:val="00DF6DFC"/>
    <w:rsid w:val="00EF59BB"/>
    <w:rsid w:val="00F22CDF"/>
    <w:rsid w:val="00FA172E"/>
    <w:rsid w:val="00F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1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1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image" Target="media/image15.emf"/><Relationship Id="rId34" Type="http://schemas.openxmlformats.org/officeDocument/2006/relationships/customXml" Target="../customXml/item5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ntTable" Target="fontTable.xml"/><Relationship Id="rId24" Type="http://schemas.openxmlformats.org/officeDocument/2006/relationships/image" Target="media/image18.emf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customXml" Target="../customXml/item7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theme" Target="theme/theme1.xml"/><Relationship Id="rId35" Type="http://schemas.openxmlformats.org/officeDocument/2006/relationships/customXml" Target="../customXml/item6.xm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Documento</p:Name>
  <p:Description/>
  <p:Statement/>
  <p:PolicyItems>
    <p:PolicyItem featureId="Microsoft.Office.RecordsManagement.PolicyFeatures.PolicyAudit" staticId="0x010100DAE502E0AF30B84A96E60AFD0F2E04C4|990474540" UniqueId="4656cf74-e403-4ffc-a180-125eac1cac20">
      <p:Name>Auditoría</p:Name>
      <p:Description>Audita las acciones de usuario en documentos y enumera elementos en el registro de auditoría.</p:Description>
      <p:CustomData>
        <Audit>
          <Update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2D2A1C2150484DA23EDB06AF7A6794" ma:contentTypeVersion="2" ma:contentTypeDescription="Crear nuevo documento." ma:contentTypeScope="" ma:versionID="74fb746a37119a6d67002c62dc6f4ea6">
  <xsd:schema xmlns:xsd="http://www.w3.org/2001/XMLSchema" xmlns:xs="http://www.w3.org/2001/XMLSchema" xmlns:p="http://schemas.microsoft.com/office/2006/metadata/properties" xmlns:ns1="http://schemas.microsoft.com/sharepoint/v3" xmlns:ns2="5f825442-ca3b-4a38-940d-1239f94ecb68" xmlns:ns3="0948c079-19c9-4a36-bb7d-d65ca794eba7" targetNamespace="http://schemas.microsoft.com/office/2006/metadata/properties" ma:root="true" ma:fieldsID="4850ed0ef634f0c01c5519c73917c913" ns1:_="" ns2:_="" ns3:_="">
    <xsd:import namespace="http://schemas.microsoft.com/sharepoint/v3"/>
    <xsd:import namespace="5f825442-ca3b-4a38-940d-1239f94ecb68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25442-ca3b-4a38-940d-1239f94ecb68" elementFormDefault="qualified">
    <xsd:import namespace="http://schemas.microsoft.com/office/2006/documentManagement/types"/>
    <xsd:import namespace="http://schemas.microsoft.com/office/infopath/2007/PartnerControls"/>
    <xsd:element name="Dependencia" ma:index="10" nillable="true" ma:displayName="Dependencia" ma:format="Dropdown" ma:internalName="Dependencia">
      <xsd:simpleType>
        <xsd:restriction base="dms:Choice">
          <xsd:enumeration value="Despacho Superintendente de Sociedades"/>
          <xsd:enumeration value="Delegatura Inspección, Vigilancia y Control"/>
          <xsd:enumeration value="Delegatura Asuntos Económicos y Contables"/>
          <xsd:enumeration value="Delegatura Procedimientos Mercantiles"/>
          <xsd:enumeration value="Delegatura Procedimientos de Insolvencia"/>
          <xsd:enumeration value="Secretaría Gener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ependencia xmlns="5f825442-ca3b-4a38-940d-1239f94ecb68" xsi:nil="true"/>
    <_dlc_DocId xmlns="0948c079-19c9-4a36-bb7d-d65ca794eba7">NV5X2DCNMZXR-706062453-1788</_dlc_DocId>
    <_dlc_DocIdUrl xmlns="0948c079-19c9-4a36-bb7d-d65ca794eba7">
      <Url>https://www.supersociedades.gov.co/nuestra_entidad/Planeacion/_layouts/15/DocIdRedir.aspx?ID=NV5X2DCNMZXR-706062453-1788</Url>
      <Description>NV5X2DCNMZXR-706062453-1788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58C79B-040B-471D-9261-5B923AFAF582}"/>
</file>

<file path=customXml/itemProps2.xml><?xml version="1.0" encoding="utf-8"?>
<ds:datastoreItem xmlns:ds="http://schemas.openxmlformats.org/officeDocument/2006/customXml" ds:itemID="{69D880BD-916F-41C1-9576-A3A203848459}"/>
</file>

<file path=customXml/itemProps3.xml><?xml version="1.0" encoding="utf-8"?>
<ds:datastoreItem xmlns:ds="http://schemas.openxmlformats.org/officeDocument/2006/customXml" ds:itemID="{6526BEDB-6DAF-473D-8303-6DB404573271}"/>
</file>

<file path=customXml/itemProps4.xml><?xml version="1.0" encoding="utf-8"?>
<ds:datastoreItem xmlns:ds="http://schemas.openxmlformats.org/officeDocument/2006/customXml" ds:itemID="{1F1DE4A4-2B9D-4737-AEF9-C60F3ABB38B9}"/>
</file>

<file path=customXml/itemProps5.xml><?xml version="1.0" encoding="utf-8"?>
<ds:datastoreItem xmlns:ds="http://schemas.openxmlformats.org/officeDocument/2006/customXml" ds:itemID="{94D86D46-4035-4912-BF60-556F9C2D62B0}"/>
</file>

<file path=customXml/itemProps6.xml><?xml version="1.0" encoding="utf-8"?>
<ds:datastoreItem xmlns:ds="http://schemas.openxmlformats.org/officeDocument/2006/customXml" ds:itemID="{F67CF191-C2E0-4F4A-B8A3-7D857341E9DB}"/>
</file>

<file path=customXml/itemProps7.xml><?xml version="1.0" encoding="utf-8"?>
<ds:datastoreItem xmlns:ds="http://schemas.openxmlformats.org/officeDocument/2006/customXml" ds:itemID="{0FAE1A37-C455-47E2-8BAA-92B527121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Marcela Másmela</dc:creator>
  <cp:lastModifiedBy>Angela Marcela Másmela</cp:lastModifiedBy>
  <cp:revision>19</cp:revision>
  <dcterms:created xsi:type="dcterms:W3CDTF">2017-07-11T16:23:00Z</dcterms:created>
  <dcterms:modified xsi:type="dcterms:W3CDTF">2017-07-14T21:23:00Z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0x010100002D2A1C2150484DA23EDB06AF7A6794</vt:lpwstr>
  </property>
  <property fmtid="{D5CDD505-2E9C-101B-9397-08002B2CF9AE}" pid="3" name="_dlc_DocIdItemGuid">
    <vt:lpwstr>5b236304-912c-4181-8da4-d81a3959908d</vt:lpwstr>
  </property>
</Properties>
</file>